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8287D" w14:textId="77777777" w:rsidR="0000003D" w:rsidRPr="004E7587" w:rsidRDefault="0023758E">
      <w:pPr>
        <w:jc w:val="center"/>
        <w:rPr>
          <w:rFonts w:ascii="ＭＳ ゴシック" w:eastAsia="ＭＳ ゴシック" w:hAnsi="ＭＳ ゴシック" w:cs="ＭＳ ゴシック"/>
          <w:sz w:val="20"/>
          <w:szCs w:val="20"/>
        </w:rPr>
      </w:pPr>
      <w:bookmarkStart w:id="0" w:name="_heading=h.gjdgxs" w:colFirst="0" w:colLast="0"/>
      <w:bookmarkEnd w:id="0"/>
      <w:r w:rsidRPr="004E7587">
        <w:rPr>
          <w:rFonts w:ascii="ＭＳ ゴシック" w:eastAsia="ＭＳ ゴシック" w:hAnsi="ＭＳ ゴシック" w:cs="ＭＳ ゴシック"/>
          <w:sz w:val="20"/>
          <w:szCs w:val="20"/>
        </w:rPr>
        <w:t>「</w:t>
      </w:r>
      <w:proofErr w:type="spellStart"/>
      <w:r w:rsidR="005F7F77">
        <w:rPr>
          <w:rFonts w:ascii="ＭＳ ゴシック" w:eastAsia="ＭＳ ゴシック" w:hAnsi="ＭＳ ゴシック" w:cs="ＭＳ ゴシック" w:hint="eastAsia"/>
          <w:sz w:val="20"/>
          <w:szCs w:val="20"/>
        </w:rPr>
        <w:t>R</w:t>
      </w:r>
      <w:r w:rsidR="005F7F77">
        <w:rPr>
          <w:rFonts w:ascii="ＭＳ ゴシック" w:eastAsia="ＭＳ ゴシック" w:hAnsi="ＭＳ ゴシック" w:cs="ＭＳ ゴシック"/>
          <w:sz w:val="20"/>
          <w:szCs w:val="20"/>
        </w:rPr>
        <w:t>ead&amp;Think</w:t>
      </w:r>
      <w:proofErr w:type="spellEnd"/>
      <w:r w:rsidR="00CB38F6">
        <w:rPr>
          <w:rFonts w:ascii="ＭＳ ゴシック" w:eastAsia="ＭＳ ゴシック" w:hAnsi="ＭＳ ゴシック" w:cs="ＭＳ ゴシック"/>
          <w:sz w:val="20"/>
          <w:szCs w:val="20"/>
        </w:rPr>
        <w:t>歴史総合」年間指導計画に</w:t>
      </w:r>
      <w:r w:rsidR="00CB38F6">
        <w:rPr>
          <w:rFonts w:ascii="ＭＳ ゴシック" w:eastAsia="ＭＳ ゴシック" w:hAnsi="ＭＳ ゴシック" w:cs="ＭＳ ゴシック" w:hint="eastAsia"/>
          <w:sz w:val="20"/>
          <w:szCs w:val="20"/>
        </w:rPr>
        <w:t>基づく</w:t>
      </w:r>
      <w:r w:rsidRPr="004E7587">
        <w:rPr>
          <w:rFonts w:ascii="ＭＳ ゴシック" w:eastAsia="ＭＳ ゴシック" w:hAnsi="ＭＳ ゴシック" w:cs="ＭＳ ゴシック"/>
          <w:sz w:val="20"/>
          <w:szCs w:val="20"/>
        </w:rPr>
        <w:t>評価規準例</w:t>
      </w:r>
      <w:r w:rsidR="00D76E0A">
        <w:rPr>
          <w:rFonts w:ascii="ＭＳ ゴシック" w:eastAsia="ＭＳ ゴシック" w:hAnsi="ＭＳ ゴシック" w:cs="ＭＳ ゴシック" w:hint="eastAsia"/>
          <w:sz w:val="20"/>
          <w:szCs w:val="20"/>
        </w:rPr>
        <w:t xml:space="preserve">　</w:t>
      </w:r>
      <w:r w:rsidR="00D76E0A" w:rsidRPr="00D76E0A">
        <w:rPr>
          <w:rFonts w:ascii="ＭＳ 明朝" w:eastAsia="ＭＳ 明朝" w:hAnsi="ＭＳ 明朝" w:cs="ＭＳ ゴシック" w:hint="eastAsia"/>
          <w:sz w:val="20"/>
          <w:szCs w:val="20"/>
        </w:rPr>
        <w:t>※</w:t>
      </w:r>
      <w:r w:rsidR="00D76E0A">
        <w:rPr>
          <w:rFonts w:ascii="ＭＳ 明朝" w:eastAsia="ＭＳ 明朝" w:hAnsi="ＭＳ 明朝" w:cs="ＭＳ ゴシック" w:hint="eastAsia"/>
          <w:sz w:val="20"/>
          <w:szCs w:val="20"/>
        </w:rPr>
        <w:t>◎</w:t>
      </w:r>
      <w:r w:rsidR="00D76E0A" w:rsidRPr="00D76E0A">
        <w:rPr>
          <w:rFonts w:ascii="ＭＳ 明朝" w:eastAsia="ＭＳ 明朝" w:hAnsi="ＭＳ 明朝" w:cs="ＭＳ ゴシック" w:hint="eastAsia"/>
          <w:sz w:val="20"/>
          <w:szCs w:val="20"/>
        </w:rPr>
        <w:t>は評定に用いる評価</w:t>
      </w:r>
      <w:r w:rsidR="00755464">
        <w:rPr>
          <w:rFonts w:ascii="ＭＳ 明朝" w:eastAsia="ＭＳ 明朝" w:hAnsi="ＭＳ 明朝" w:cs="ＭＳ ゴシック" w:hint="eastAsia"/>
          <w:sz w:val="20"/>
          <w:szCs w:val="20"/>
        </w:rPr>
        <w:t>（・は学習改善につなげる評価）</w:t>
      </w:r>
    </w:p>
    <w:tbl>
      <w:tblPr>
        <w:tblStyle w:val="10"/>
        <w:tblW w:w="14992"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242"/>
        <w:gridCol w:w="1701"/>
        <w:gridCol w:w="709"/>
        <w:gridCol w:w="425"/>
        <w:gridCol w:w="2788"/>
        <w:gridCol w:w="2646"/>
        <w:gridCol w:w="2646"/>
        <w:gridCol w:w="2835"/>
      </w:tblGrid>
      <w:tr w:rsidR="004E7587" w:rsidRPr="004E7587" w14:paraId="33ABE296" w14:textId="77777777" w:rsidTr="005F7F77">
        <w:trPr>
          <w:trHeight w:val="334"/>
          <w:tblHeader/>
        </w:trPr>
        <w:tc>
          <w:tcPr>
            <w:tcW w:w="1242" w:type="dxa"/>
            <w:vMerge w:val="restart"/>
            <w:shd w:val="clear" w:color="auto" w:fill="D9D9D9"/>
            <w:vAlign w:val="center"/>
          </w:tcPr>
          <w:p w14:paraId="4DA600A0" w14:textId="77777777" w:rsidR="00A742DE" w:rsidRPr="004E7587" w:rsidRDefault="00A742DE" w:rsidP="00A742DE">
            <w:pPr>
              <w:jc w:val="center"/>
              <w:rPr>
                <w:rFonts w:ascii="ＭＳ ゴシック" w:eastAsia="ＭＳ ゴシック" w:hAnsi="ＭＳ ゴシック"/>
                <w:szCs w:val="16"/>
              </w:rPr>
            </w:pPr>
            <w:r w:rsidRPr="004E7587">
              <w:rPr>
                <w:rFonts w:ascii="ＭＳ ゴシック" w:eastAsia="ＭＳ ゴシック" w:hAnsi="ＭＳ ゴシック" w:hint="eastAsia"/>
                <w:szCs w:val="16"/>
              </w:rPr>
              <w:t>単元番号</w:t>
            </w:r>
          </w:p>
        </w:tc>
        <w:tc>
          <w:tcPr>
            <w:tcW w:w="1701" w:type="dxa"/>
            <w:vMerge w:val="restart"/>
            <w:shd w:val="clear" w:color="auto" w:fill="D9D9D9"/>
            <w:vAlign w:val="center"/>
          </w:tcPr>
          <w:p w14:paraId="7472E352" w14:textId="77777777" w:rsidR="00A742DE" w:rsidRPr="004E7587" w:rsidRDefault="00A742DE" w:rsidP="00A742DE">
            <w:pPr>
              <w:jc w:val="center"/>
              <w:rPr>
                <w:rFonts w:ascii="ＭＳ ゴシック" w:eastAsia="ＭＳ ゴシック" w:hAnsi="ＭＳ ゴシック"/>
                <w:szCs w:val="16"/>
              </w:rPr>
            </w:pPr>
            <w:r w:rsidRPr="004E7587">
              <w:rPr>
                <w:rFonts w:ascii="ＭＳ ゴシック" w:eastAsia="ＭＳ ゴシック" w:hAnsi="ＭＳ ゴシック" w:hint="eastAsia"/>
                <w:szCs w:val="16"/>
              </w:rPr>
              <w:t>単元名</w:t>
            </w:r>
          </w:p>
        </w:tc>
        <w:tc>
          <w:tcPr>
            <w:tcW w:w="709" w:type="dxa"/>
            <w:vMerge w:val="restart"/>
            <w:shd w:val="clear" w:color="auto" w:fill="D9D9D9"/>
            <w:vAlign w:val="center"/>
          </w:tcPr>
          <w:p w14:paraId="7687C1E3" w14:textId="77777777" w:rsidR="00A742DE" w:rsidRPr="004E7587" w:rsidRDefault="00A742DE" w:rsidP="00A742DE">
            <w:pPr>
              <w:ind w:leftChars="-49" w:left="-78"/>
              <w:jc w:val="center"/>
              <w:rPr>
                <w:rFonts w:ascii="ＭＳ ゴシック" w:eastAsia="ＭＳ ゴシック" w:hAnsi="ＭＳ ゴシック"/>
                <w:szCs w:val="16"/>
              </w:rPr>
            </w:pPr>
            <w:r w:rsidRPr="004E7587">
              <w:rPr>
                <w:rFonts w:ascii="ＭＳ ゴシック" w:eastAsia="ＭＳ ゴシック" w:hAnsi="ＭＳ ゴシック" w:hint="eastAsia"/>
                <w:szCs w:val="16"/>
              </w:rPr>
              <w:t>実施月</w:t>
            </w:r>
          </w:p>
        </w:tc>
        <w:tc>
          <w:tcPr>
            <w:tcW w:w="425" w:type="dxa"/>
            <w:vMerge w:val="restart"/>
            <w:shd w:val="clear" w:color="auto" w:fill="D9D9D9"/>
            <w:textDirection w:val="tbRlV"/>
          </w:tcPr>
          <w:p w14:paraId="51262078" w14:textId="77777777" w:rsidR="00A742DE" w:rsidRPr="004E7587" w:rsidRDefault="00A742DE" w:rsidP="00A742DE">
            <w:pPr>
              <w:ind w:left="113" w:right="113"/>
              <w:jc w:val="center"/>
              <w:rPr>
                <w:rFonts w:ascii="ＭＳ ゴシック" w:eastAsia="ＭＳ ゴシック" w:hAnsi="ＭＳ ゴシック"/>
                <w:szCs w:val="16"/>
              </w:rPr>
            </w:pPr>
            <w:r w:rsidRPr="004E7587">
              <w:rPr>
                <w:rFonts w:ascii="ＭＳ ゴシック" w:eastAsia="ＭＳ ゴシック" w:hAnsi="ＭＳ ゴシック" w:hint="eastAsia"/>
                <w:szCs w:val="16"/>
              </w:rPr>
              <w:t>単元の時数</w:t>
            </w:r>
          </w:p>
        </w:tc>
        <w:tc>
          <w:tcPr>
            <w:tcW w:w="8080" w:type="dxa"/>
            <w:gridSpan w:val="3"/>
            <w:shd w:val="clear" w:color="auto" w:fill="D9D9D9"/>
          </w:tcPr>
          <w:p w14:paraId="3EB870F0" w14:textId="77777777" w:rsidR="00A742DE" w:rsidRPr="004E7587" w:rsidRDefault="00A742DE" w:rsidP="00A742DE">
            <w:pPr>
              <w:jc w:val="center"/>
              <w:rPr>
                <w:rFonts w:ascii="ＭＳ ゴシック" w:eastAsia="ＭＳ ゴシック" w:hAnsi="ＭＳ ゴシック" w:cs="ＭＳ ゴシック"/>
                <w:sz w:val="18"/>
                <w:szCs w:val="18"/>
              </w:rPr>
            </w:pPr>
            <w:r w:rsidRPr="004E7587">
              <w:rPr>
                <w:rFonts w:ascii="ＭＳ ゴシック" w:eastAsia="ＭＳ ゴシック" w:hAnsi="ＭＳ ゴシック" w:cs="ＭＳ ゴシック"/>
                <w:sz w:val="18"/>
                <w:szCs w:val="18"/>
              </w:rPr>
              <w:t>評　価　規　準</w:t>
            </w:r>
          </w:p>
        </w:tc>
        <w:tc>
          <w:tcPr>
            <w:tcW w:w="2835" w:type="dxa"/>
            <w:vMerge w:val="restart"/>
            <w:shd w:val="clear" w:color="auto" w:fill="D9D9D9"/>
            <w:vAlign w:val="center"/>
          </w:tcPr>
          <w:p w14:paraId="44D17CC1" w14:textId="77777777" w:rsidR="00A742DE" w:rsidRPr="004E7587" w:rsidRDefault="00A742DE" w:rsidP="00A742DE">
            <w:pPr>
              <w:jc w:val="center"/>
              <w:rPr>
                <w:rFonts w:ascii="ＭＳ ゴシック" w:eastAsia="ＭＳ ゴシック" w:hAnsi="ＭＳ ゴシック" w:cs="ＭＳ ゴシック"/>
                <w:highlight w:val="darkMagenta"/>
              </w:rPr>
            </w:pPr>
            <w:r w:rsidRPr="004E7587">
              <w:rPr>
                <w:rFonts w:ascii="ＭＳ ゴシック" w:eastAsia="ＭＳ ゴシック" w:hAnsi="ＭＳ ゴシック" w:cs="ＭＳ ゴシック"/>
              </w:rPr>
              <w:t>学習のねらい</w:t>
            </w:r>
          </w:p>
        </w:tc>
      </w:tr>
      <w:tr w:rsidR="004E7587" w:rsidRPr="004E7587" w14:paraId="5D64E1BA" w14:textId="77777777" w:rsidTr="005F7F77">
        <w:trPr>
          <w:trHeight w:val="255"/>
        </w:trPr>
        <w:tc>
          <w:tcPr>
            <w:tcW w:w="1242" w:type="dxa"/>
            <w:vMerge/>
            <w:shd w:val="clear" w:color="auto" w:fill="D9D9D9"/>
            <w:vAlign w:val="center"/>
          </w:tcPr>
          <w:p w14:paraId="6420729A" w14:textId="77777777" w:rsidR="0000003D" w:rsidRPr="004E7587" w:rsidRDefault="0000003D">
            <w:pPr>
              <w:pBdr>
                <w:top w:val="nil"/>
                <w:left w:val="nil"/>
                <w:bottom w:val="nil"/>
                <w:right w:val="nil"/>
                <w:between w:val="nil"/>
              </w:pBdr>
              <w:spacing w:line="276" w:lineRule="auto"/>
              <w:jc w:val="left"/>
              <w:rPr>
                <w:rFonts w:ascii="ＭＳ ゴシック" w:eastAsia="ＭＳ ゴシック" w:hAnsi="ＭＳ ゴシック" w:cs="ＭＳ ゴシック"/>
                <w:highlight w:val="darkMagenta"/>
              </w:rPr>
            </w:pPr>
          </w:p>
        </w:tc>
        <w:tc>
          <w:tcPr>
            <w:tcW w:w="1701" w:type="dxa"/>
            <w:vMerge/>
            <w:shd w:val="clear" w:color="auto" w:fill="D9D9D9"/>
            <w:vAlign w:val="center"/>
          </w:tcPr>
          <w:p w14:paraId="4BD95D2E" w14:textId="77777777" w:rsidR="0000003D" w:rsidRPr="004E7587" w:rsidRDefault="0000003D">
            <w:pPr>
              <w:pBdr>
                <w:top w:val="nil"/>
                <w:left w:val="nil"/>
                <w:bottom w:val="nil"/>
                <w:right w:val="nil"/>
                <w:between w:val="nil"/>
              </w:pBdr>
              <w:spacing w:line="276" w:lineRule="auto"/>
              <w:jc w:val="left"/>
              <w:rPr>
                <w:rFonts w:ascii="ＭＳ ゴシック" w:eastAsia="ＭＳ ゴシック" w:hAnsi="ＭＳ ゴシック" w:cs="ＭＳ ゴシック"/>
                <w:highlight w:val="darkMagenta"/>
              </w:rPr>
            </w:pPr>
          </w:p>
        </w:tc>
        <w:tc>
          <w:tcPr>
            <w:tcW w:w="709" w:type="dxa"/>
            <w:vMerge/>
            <w:shd w:val="clear" w:color="auto" w:fill="D9D9D9"/>
            <w:vAlign w:val="center"/>
          </w:tcPr>
          <w:p w14:paraId="6CD88261" w14:textId="77777777" w:rsidR="0000003D" w:rsidRPr="004E7587" w:rsidRDefault="0000003D">
            <w:pPr>
              <w:pBdr>
                <w:top w:val="nil"/>
                <w:left w:val="nil"/>
                <w:bottom w:val="nil"/>
                <w:right w:val="nil"/>
                <w:between w:val="nil"/>
              </w:pBdr>
              <w:spacing w:line="276" w:lineRule="auto"/>
              <w:jc w:val="left"/>
              <w:rPr>
                <w:rFonts w:ascii="ＭＳ ゴシック" w:eastAsia="ＭＳ ゴシック" w:hAnsi="ＭＳ ゴシック" w:cs="ＭＳ ゴシック"/>
                <w:highlight w:val="darkMagenta"/>
              </w:rPr>
            </w:pPr>
          </w:p>
        </w:tc>
        <w:tc>
          <w:tcPr>
            <w:tcW w:w="425" w:type="dxa"/>
            <w:vMerge/>
            <w:shd w:val="clear" w:color="auto" w:fill="D9D9D9"/>
          </w:tcPr>
          <w:p w14:paraId="490EA6D1" w14:textId="77777777" w:rsidR="0000003D" w:rsidRPr="004E7587" w:rsidRDefault="0000003D">
            <w:pPr>
              <w:pBdr>
                <w:top w:val="nil"/>
                <w:left w:val="nil"/>
                <w:bottom w:val="nil"/>
                <w:right w:val="nil"/>
                <w:between w:val="nil"/>
              </w:pBdr>
              <w:spacing w:line="276" w:lineRule="auto"/>
              <w:jc w:val="left"/>
              <w:rPr>
                <w:rFonts w:ascii="ＭＳ ゴシック" w:eastAsia="ＭＳ ゴシック" w:hAnsi="ＭＳ ゴシック" w:cs="ＭＳ ゴシック"/>
                <w:highlight w:val="darkMagenta"/>
              </w:rPr>
            </w:pPr>
          </w:p>
        </w:tc>
        <w:tc>
          <w:tcPr>
            <w:tcW w:w="2788" w:type="dxa"/>
            <w:shd w:val="clear" w:color="auto" w:fill="D9D9D9"/>
          </w:tcPr>
          <w:p w14:paraId="52228933" w14:textId="77777777" w:rsidR="0000003D" w:rsidRPr="004E7587" w:rsidRDefault="0023758E">
            <w:pPr>
              <w:jc w:val="center"/>
              <w:rPr>
                <w:rFonts w:ascii="ＭＳ ゴシック" w:eastAsia="ＭＳ ゴシック" w:hAnsi="ＭＳ ゴシック" w:cs="ＭＳ ゴシック"/>
                <w:sz w:val="18"/>
                <w:szCs w:val="18"/>
              </w:rPr>
            </w:pPr>
            <w:r w:rsidRPr="004E7587">
              <w:rPr>
                <w:rFonts w:ascii="ＭＳ ゴシック" w:eastAsia="ＭＳ ゴシック" w:hAnsi="ＭＳ ゴシック" w:cs="ＭＳ ゴシック"/>
                <w:sz w:val="18"/>
                <w:szCs w:val="18"/>
              </w:rPr>
              <w:t>知識・技能</w:t>
            </w:r>
          </w:p>
        </w:tc>
        <w:tc>
          <w:tcPr>
            <w:tcW w:w="2646" w:type="dxa"/>
            <w:shd w:val="clear" w:color="auto" w:fill="D9D9D9"/>
          </w:tcPr>
          <w:p w14:paraId="11F64B3D" w14:textId="77777777" w:rsidR="0000003D" w:rsidRPr="004E7587" w:rsidRDefault="0023758E">
            <w:pPr>
              <w:jc w:val="center"/>
              <w:rPr>
                <w:rFonts w:ascii="ＭＳ ゴシック" w:eastAsia="ＭＳ ゴシック" w:hAnsi="ＭＳ ゴシック" w:cs="ＭＳ ゴシック"/>
                <w:sz w:val="18"/>
                <w:szCs w:val="18"/>
              </w:rPr>
            </w:pPr>
            <w:r w:rsidRPr="004E7587">
              <w:rPr>
                <w:rFonts w:ascii="ＭＳ ゴシック" w:eastAsia="ＭＳ ゴシック" w:hAnsi="ＭＳ ゴシック" w:cs="ＭＳ ゴシック"/>
                <w:sz w:val="18"/>
                <w:szCs w:val="18"/>
              </w:rPr>
              <w:t>思考・判断・表現</w:t>
            </w:r>
          </w:p>
        </w:tc>
        <w:tc>
          <w:tcPr>
            <w:tcW w:w="2646" w:type="dxa"/>
            <w:shd w:val="clear" w:color="auto" w:fill="D9D9D9"/>
          </w:tcPr>
          <w:p w14:paraId="30B1113E" w14:textId="77777777" w:rsidR="0000003D" w:rsidRPr="004E7587" w:rsidRDefault="0023758E">
            <w:pPr>
              <w:jc w:val="center"/>
              <w:rPr>
                <w:rFonts w:ascii="ＭＳ ゴシック" w:eastAsia="ＭＳ ゴシック" w:hAnsi="ＭＳ ゴシック" w:cs="ＭＳ ゴシック"/>
                <w:sz w:val="18"/>
                <w:szCs w:val="18"/>
              </w:rPr>
            </w:pPr>
            <w:r w:rsidRPr="004E7587">
              <w:rPr>
                <w:rFonts w:ascii="ＭＳ ゴシック" w:eastAsia="ＭＳ ゴシック" w:hAnsi="ＭＳ ゴシック" w:cs="ＭＳ ゴシック"/>
                <w:sz w:val="18"/>
                <w:szCs w:val="18"/>
              </w:rPr>
              <w:t>主体的に学習に取り組む態度</w:t>
            </w:r>
          </w:p>
        </w:tc>
        <w:tc>
          <w:tcPr>
            <w:tcW w:w="2835" w:type="dxa"/>
            <w:vMerge/>
            <w:shd w:val="clear" w:color="auto" w:fill="D9D9D9"/>
            <w:vAlign w:val="center"/>
          </w:tcPr>
          <w:p w14:paraId="13EF4633" w14:textId="77777777" w:rsidR="0000003D" w:rsidRPr="004E7587" w:rsidRDefault="0000003D">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r>
      <w:tr w:rsidR="004E7587" w:rsidRPr="004E7587" w14:paraId="1FF1FB2E" w14:textId="77777777" w:rsidTr="005F7F77">
        <w:trPr>
          <w:trHeight w:val="1467"/>
        </w:trPr>
        <w:tc>
          <w:tcPr>
            <w:tcW w:w="1242" w:type="dxa"/>
            <w:vMerge/>
            <w:shd w:val="clear" w:color="auto" w:fill="D9D9D9"/>
            <w:vAlign w:val="center"/>
          </w:tcPr>
          <w:p w14:paraId="02347630" w14:textId="77777777" w:rsidR="0000003D" w:rsidRPr="004E7587" w:rsidRDefault="0000003D">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c>
          <w:tcPr>
            <w:tcW w:w="1701" w:type="dxa"/>
            <w:vMerge/>
            <w:shd w:val="clear" w:color="auto" w:fill="D9D9D9"/>
            <w:vAlign w:val="center"/>
          </w:tcPr>
          <w:p w14:paraId="31A6CC35" w14:textId="77777777" w:rsidR="0000003D" w:rsidRPr="004E7587" w:rsidRDefault="0000003D">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c>
          <w:tcPr>
            <w:tcW w:w="709" w:type="dxa"/>
            <w:vMerge/>
            <w:shd w:val="clear" w:color="auto" w:fill="D9D9D9"/>
            <w:vAlign w:val="center"/>
          </w:tcPr>
          <w:p w14:paraId="66F4CCA5" w14:textId="77777777" w:rsidR="0000003D" w:rsidRPr="004E7587" w:rsidRDefault="0000003D">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c>
          <w:tcPr>
            <w:tcW w:w="425" w:type="dxa"/>
            <w:vMerge/>
            <w:shd w:val="clear" w:color="auto" w:fill="D9D9D9"/>
          </w:tcPr>
          <w:p w14:paraId="585BBA0B" w14:textId="77777777" w:rsidR="0000003D" w:rsidRPr="004E7587" w:rsidRDefault="0000003D">
            <w:pPr>
              <w:pBdr>
                <w:top w:val="nil"/>
                <w:left w:val="nil"/>
                <w:bottom w:val="nil"/>
                <w:right w:val="nil"/>
                <w:between w:val="nil"/>
              </w:pBdr>
              <w:spacing w:line="276" w:lineRule="auto"/>
              <w:jc w:val="left"/>
              <w:rPr>
                <w:rFonts w:ascii="ＭＳ ゴシック" w:eastAsia="ＭＳ ゴシック" w:hAnsi="ＭＳ ゴシック" w:cs="ＭＳ ゴシック"/>
                <w:sz w:val="18"/>
                <w:szCs w:val="18"/>
              </w:rPr>
            </w:pPr>
          </w:p>
        </w:tc>
        <w:tc>
          <w:tcPr>
            <w:tcW w:w="2788" w:type="dxa"/>
            <w:shd w:val="clear" w:color="auto" w:fill="D9D9D9"/>
          </w:tcPr>
          <w:p w14:paraId="51FD2B9C" w14:textId="77777777" w:rsidR="0000003D" w:rsidRPr="004E7587" w:rsidRDefault="0023758E">
            <w:pPr>
              <w:jc w:val="center"/>
              <w:rPr>
                <w:rFonts w:ascii="ＭＳ ゴシック" w:eastAsia="ＭＳ ゴシック" w:hAnsi="ＭＳ ゴシック" w:cs="ＭＳ ゴシック"/>
              </w:rPr>
            </w:pPr>
            <w:r w:rsidRPr="004E7587">
              <w:rPr>
                <w:rFonts w:ascii="ＭＳ ゴシック" w:eastAsia="ＭＳ ゴシック" w:hAnsi="ＭＳ ゴシック" w:cs="ＭＳ ゴシック"/>
              </w:rPr>
              <w:t>（評価の方法）</w:t>
            </w:r>
          </w:p>
          <w:p w14:paraId="787EE3EC" w14:textId="77777777" w:rsidR="0000003D" w:rsidRPr="004E7587" w:rsidRDefault="0000003D">
            <w:pPr>
              <w:jc w:val="left"/>
              <w:rPr>
                <w:rFonts w:ascii="ＭＳ ゴシック" w:eastAsia="ＭＳ ゴシック" w:hAnsi="ＭＳ ゴシック" w:cs="ＭＳ ゴシック"/>
              </w:rPr>
            </w:pPr>
          </w:p>
          <w:p w14:paraId="36FAD649" w14:textId="77777777" w:rsidR="0000003D" w:rsidRPr="004E7587" w:rsidRDefault="0023758E">
            <w:pPr>
              <w:jc w:val="left"/>
              <w:rPr>
                <w:rFonts w:ascii="ＭＳ ゴシック" w:eastAsia="ＭＳ ゴシック" w:hAnsi="ＭＳ ゴシック" w:cs="ＭＳ ゴシック"/>
              </w:rPr>
            </w:pPr>
            <w:r w:rsidRPr="004E7587">
              <w:rPr>
                <w:rFonts w:ascii="ＭＳ ゴシック" w:eastAsia="ＭＳ ゴシック" w:hAnsi="ＭＳ ゴシック" w:cs="ＭＳ ゴシック"/>
              </w:rPr>
              <w:t>定期テスト</w:t>
            </w:r>
          </w:p>
          <w:p w14:paraId="4FFB8A9B" w14:textId="77777777" w:rsidR="0000003D" w:rsidRPr="004E7587" w:rsidRDefault="0000003D">
            <w:pPr>
              <w:jc w:val="left"/>
              <w:rPr>
                <w:rFonts w:ascii="ＭＳ ゴシック" w:eastAsia="ＭＳ ゴシック" w:hAnsi="ＭＳ ゴシック" w:cs="ＭＳ ゴシック"/>
              </w:rPr>
            </w:pPr>
          </w:p>
        </w:tc>
        <w:tc>
          <w:tcPr>
            <w:tcW w:w="2646" w:type="dxa"/>
            <w:shd w:val="clear" w:color="auto" w:fill="D9D9D9"/>
          </w:tcPr>
          <w:p w14:paraId="00013F38" w14:textId="77777777" w:rsidR="0000003D" w:rsidRPr="004E7587" w:rsidRDefault="0023758E">
            <w:pPr>
              <w:jc w:val="center"/>
              <w:rPr>
                <w:rFonts w:ascii="ＭＳ ゴシック" w:eastAsia="ＭＳ ゴシック" w:hAnsi="ＭＳ ゴシック" w:cs="ＭＳ ゴシック"/>
              </w:rPr>
            </w:pPr>
            <w:r w:rsidRPr="004E7587">
              <w:rPr>
                <w:rFonts w:ascii="ＭＳ ゴシック" w:eastAsia="ＭＳ ゴシック" w:hAnsi="ＭＳ ゴシック" w:cs="ＭＳ ゴシック"/>
              </w:rPr>
              <w:t>（評価の方法）</w:t>
            </w:r>
          </w:p>
          <w:p w14:paraId="4AE2F1D4" w14:textId="77777777" w:rsidR="0000003D" w:rsidRPr="004E7587" w:rsidRDefault="0000003D">
            <w:pPr>
              <w:jc w:val="center"/>
              <w:rPr>
                <w:rFonts w:ascii="ＭＳ ゴシック" w:eastAsia="ＭＳ ゴシック" w:hAnsi="ＭＳ ゴシック" w:cs="ＭＳ ゴシック"/>
              </w:rPr>
            </w:pPr>
          </w:p>
          <w:p w14:paraId="7F642B7A" w14:textId="77777777" w:rsidR="0000003D" w:rsidRPr="004E7587" w:rsidRDefault="0023758E">
            <w:pPr>
              <w:rPr>
                <w:rFonts w:ascii="ＭＳ ゴシック" w:eastAsia="ＭＳ ゴシック" w:hAnsi="ＭＳ ゴシック" w:cs="ＭＳ ゴシック"/>
              </w:rPr>
            </w:pPr>
            <w:r w:rsidRPr="004E7587">
              <w:rPr>
                <w:rFonts w:ascii="ＭＳ ゴシック" w:eastAsia="ＭＳ ゴシック" w:hAnsi="ＭＳ ゴシック" w:cs="ＭＳ ゴシック"/>
              </w:rPr>
              <w:t>定期テスト（論述問題など）</w:t>
            </w:r>
          </w:p>
          <w:p w14:paraId="40E4F0BD" w14:textId="77777777" w:rsidR="0000003D" w:rsidRPr="004E7587" w:rsidRDefault="0023758E">
            <w:pPr>
              <w:rPr>
                <w:rFonts w:ascii="ＭＳ ゴシック" w:eastAsia="ＭＳ ゴシック" w:hAnsi="ＭＳ ゴシック" w:cs="ＭＳ ゴシック"/>
              </w:rPr>
            </w:pPr>
            <w:r w:rsidRPr="004E7587">
              <w:rPr>
                <w:rFonts w:ascii="ＭＳ ゴシック" w:eastAsia="ＭＳ ゴシック" w:hAnsi="ＭＳ ゴシック" w:cs="ＭＳ ゴシック"/>
              </w:rPr>
              <w:t>レポート課題</w:t>
            </w:r>
          </w:p>
          <w:p w14:paraId="29F46199" w14:textId="77777777" w:rsidR="0000003D" w:rsidRPr="004E7587" w:rsidRDefault="0023758E">
            <w:pPr>
              <w:rPr>
                <w:rFonts w:ascii="ＭＳ ゴシック" w:eastAsia="ＭＳ ゴシック" w:hAnsi="ＭＳ ゴシック" w:cs="ＭＳ ゴシック"/>
              </w:rPr>
            </w:pPr>
            <w:r w:rsidRPr="004E7587">
              <w:rPr>
                <w:rFonts w:ascii="ＭＳ ゴシック" w:eastAsia="ＭＳ ゴシック" w:hAnsi="ＭＳ ゴシック" w:cs="ＭＳ ゴシック"/>
              </w:rPr>
              <w:t>討論・発表</w:t>
            </w:r>
          </w:p>
          <w:p w14:paraId="1F50E361" w14:textId="77777777" w:rsidR="0000003D" w:rsidRPr="004E7587" w:rsidRDefault="0023758E">
            <w:pPr>
              <w:rPr>
                <w:rFonts w:ascii="ＭＳ ゴシック" w:eastAsia="ＭＳ ゴシック" w:hAnsi="ＭＳ ゴシック" w:cs="ＭＳ ゴシック"/>
              </w:rPr>
            </w:pPr>
            <w:r w:rsidRPr="004E7587">
              <w:rPr>
                <w:rFonts w:ascii="ＭＳ ゴシック" w:eastAsia="ＭＳ ゴシック" w:hAnsi="ＭＳ ゴシック" w:cs="ＭＳ ゴシック"/>
              </w:rPr>
              <w:t>学習の振り返り</w:t>
            </w:r>
          </w:p>
        </w:tc>
        <w:tc>
          <w:tcPr>
            <w:tcW w:w="2646" w:type="dxa"/>
            <w:shd w:val="clear" w:color="auto" w:fill="D9D9D9"/>
          </w:tcPr>
          <w:p w14:paraId="7D2FCDEF" w14:textId="77777777" w:rsidR="0000003D" w:rsidRPr="004E7587" w:rsidRDefault="0023758E">
            <w:pPr>
              <w:jc w:val="center"/>
              <w:rPr>
                <w:rFonts w:ascii="ＭＳ ゴシック" w:eastAsia="ＭＳ ゴシック" w:hAnsi="ＭＳ ゴシック" w:cs="ＭＳ ゴシック"/>
              </w:rPr>
            </w:pPr>
            <w:r w:rsidRPr="004E7587">
              <w:rPr>
                <w:rFonts w:ascii="ＭＳ ゴシック" w:eastAsia="ＭＳ ゴシック" w:hAnsi="ＭＳ ゴシック" w:cs="ＭＳ ゴシック"/>
              </w:rPr>
              <w:t>（評価の方法）</w:t>
            </w:r>
          </w:p>
          <w:p w14:paraId="2DFC57E4" w14:textId="77777777" w:rsidR="0000003D" w:rsidRPr="004E7587" w:rsidRDefault="0000003D">
            <w:pPr>
              <w:rPr>
                <w:rFonts w:ascii="ＭＳ ゴシック" w:eastAsia="ＭＳ ゴシック" w:hAnsi="ＭＳ ゴシック" w:cs="ＭＳ ゴシック"/>
              </w:rPr>
            </w:pPr>
          </w:p>
          <w:p w14:paraId="44C4884A" w14:textId="77777777" w:rsidR="0000003D" w:rsidRPr="004E7587" w:rsidRDefault="0023758E">
            <w:pPr>
              <w:jc w:val="left"/>
              <w:rPr>
                <w:rFonts w:ascii="ＭＳ ゴシック" w:eastAsia="ＭＳ ゴシック" w:hAnsi="ＭＳ ゴシック" w:cs="ＭＳ ゴシック"/>
              </w:rPr>
            </w:pPr>
            <w:r w:rsidRPr="004E7587">
              <w:rPr>
                <w:rFonts w:ascii="ＭＳ ゴシック" w:eastAsia="ＭＳ ゴシック" w:hAnsi="ＭＳ ゴシック" w:cs="ＭＳ ゴシック"/>
              </w:rPr>
              <w:t>レポート課題</w:t>
            </w:r>
          </w:p>
          <w:p w14:paraId="42AD5D25" w14:textId="77777777" w:rsidR="0000003D" w:rsidRPr="004E7587" w:rsidRDefault="0023758E">
            <w:pPr>
              <w:jc w:val="left"/>
              <w:rPr>
                <w:rFonts w:ascii="ＭＳ ゴシック" w:eastAsia="ＭＳ ゴシック" w:hAnsi="ＭＳ ゴシック" w:cs="ＭＳ ゴシック"/>
              </w:rPr>
            </w:pPr>
            <w:r w:rsidRPr="004E7587">
              <w:rPr>
                <w:rFonts w:ascii="ＭＳ ゴシック" w:eastAsia="ＭＳ ゴシック" w:hAnsi="ＭＳ ゴシック" w:cs="ＭＳ ゴシック"/>
              </w:rPr>
              <w:t>討論・発表</w:t>
            </w:r>
          </w:p>
          <w:p w14:paraId="0FDB1B40" w14:textId="77777777" w:rsidR="0000003D" w:rsidRPr="004E7587" w:rsidRDefault="0023758E">
            <w:pPr>
              <w:rPr>
                <w:rFonts w:ascii="ＭＳ ゴシック" w:eastAsia="ＭＳ ゴシック" w:hAnsi="ＭＳ ゴシック" w:cs="ＭＳ ゴシック"/>
              </w:rPr>
            </w:pPr>
            <w:r w:rsidRPr="004E7587">
              <w:rPr>
                <w:rFonts w:ascii="ＭＳ ゴシック" w:eastAsia="ＭＳ ゴシック" w:hAnsi="ＭＳ ゴシック" w:cs="ＭＳ ゴシック"/>
              </w:rPr>
              <w:t>学習の振り返り</w:t>
            </w:r>
          </w:p>
        </w:tc>
        <w:tc>
          <w:tcPr>
            <w:tcW w:w="2835" w:type="dxa"/>
            <w:vMerge/>
            <w:shd w:val="clear" w:color="auto" w:fill="D9D9D9"/>
            <w:vAlign w:val="center"/>
          </w:tcPr>
          <w:p w14:paraId="63B132AD" w14:textId="77777777" w:rsidR="0000003D" w:rsidRPr="004E7587" w:rsidRDefault="0000003D">
            <w:pPr>
              <w:pBdr>
                <w:top w:val="nil"/>
                <w:left w:val="nil"/>
                <w:bottom w:val="nil"/>
                <w:right w:val="nil"/>
                <w:between w:val="nil"/>
              </w:pBdr>
              <w:spacing w:line="276" w:lineRule="auto"/>
              <w:jc w:val="left"/>
              <w:rPr>
                <w:rFonts w:ascii="ＭＳ ゴシック" w:eastAsia="ＭＳ ゴシック" w:hAnsi="ＭＳ ゴシック" w:cs="ＭＳ ゴシック"/>
              </w:rPr>
            </w:pPr>
          </w:p>
        </w:tc>
      </w:tr>
      <w:tr w:rsidR="004E7587" w:rsidRPr="004E7587" w14:paraId="793118B9" w14:textId="77777777" w:rsidTr="005F7F77">
        <w:trPr>
          <w:trHeight w:val="599"/>
        </w:trPr>
        <w:tc>
          <w:tcPr>
            <w:tcW w:w="1242" w:type="dxa"/>
            <w:shd w:val="clear" w:color="auto" w:fill="auto"/>
          </w:tcPr>
          <w:p w14:paraId="213DCF82" w14:textId="77777777" w:rsidR="002A7463" w:rsidRPr="004E7587" w:rsidRDefault="001F5D8D" w:rsidP="002A7463">
            <w:pPr>
              <w:rPr>
                <w:rFonts w:ascii="ＭＳ 明朝" w:eastAsia="ＭＳ 明朝" w:hAnsi="ＭＳ 明朝"/>
                <w:szCs w:val="16"/>
              </w:rPr>
            </w:pPr>
            <w:r>
              <w:rPr>
                <w:rFonts w:ascii="ＭＳ 明朝" w:eastAsia="ＭＳ 明朝" w:hAnsi="ＭＳ 明朝"/>
                <w:szCs w:val="16"/>
              </w:rPr>
              <w:t>序章</w:t>
            </w:r>
            <w:r w:rsidR="00425604" w:rsidRPr="004E7587">
              <w:rPr>
                <w:rFonts w:ascii="ＭＳ 明朝" w:eastAsia="ＭＳ 明朝" w:hAnsi="ＭＳ 明朝"/>
                <w:szCs w:val="16"/>
              </w:rPr>
              <w:t>1</w:t>
            </w:r>
            <w:r w:rsidR="002A7463" w:rsidRPr="004E7587">
              <w:rPr>
                <w:rFonts w:ascii="ＭＳ 明朝" w:eastAsia="ＭＳ 明朝" w:hAnsi="ＭＳ 明朝"/>
                <w:szCs w:val="16"/>
              </w:rPr>
              <w:t>節</w:t>
            </w:r>
          </w:p>
        </w:tc>
        <w:tc>
          <w:tcPr>
            <w:tcW w:w="1701" w:type="dxa"/>
            <w:shd w:val="clear" w:color="auto" w:fill="auto"/>
          </w:tcPr>
          <w:p w14:paraId="5B4E5FC1" w14:textId="77777777" w:rsidR="002A7463" w:rsidRPr="004E7587" w:rsidRDefault="002A7463" w:rsidP="002A7463">
            <w:pPr>
              <w:rPr>
                <w:rFonts w:ascii="ＭＳ ゴシック" w:eastAsia="ＭＳ ゴシック" w:hAnsi="ＭＳ ゴシック" w:cs="ＭＳ ゴシック"/>
              </w:rPr>
            </w:pPr>
            <w:r w:rsidRPr="004E7587">
              <w:rPr>
                <w:rFonts w:ascii="ＭＳ ゴシック" w:eastAsia="ＭＳ ゴシック" w:hAnsi="ＭＳ ゴシック" w:cs="ＭＳ ゴシック"/>
              </w:rPr>
              <w:t>歴史の扉</w:t>
            </w:r>
          </w:p>
          <w:p w14:paraId="68BC4B6C" w14:textId="77777777" w:rsidR="002A7463" w:rsidRPr="004E7587" w:rsidRDefault="002A7463" w:rsidP="002A7463">
            <w:pPr>
              <w:rPr>
                <w:rFonts w:ascii="ＭＳ ゴシック" w:eastAsia="ＭＳ ゴシック" w:hAnsi="ＭＳ ゴシック" w:cs="ＭＳ ゴシック"/>
              </w:rPr>
            </w:pPr>
            <w:r w:rsidRPr="004E7587">
              <w:rPr>
                <w:rFonts w:ascii="ＭＳ ゴシック" w:eastAsia="ＭＳ ゴシック" w:hAnsi="ＭＳ ゴシック" w:cs="ＭＳ ゴシック"/>
              </w:rPr>
              <w:t>「歴史と私たち」</w:t>
            </w:r>
          </w:p>
          <w:p w14:paraId="1AA6660C" w14:textId="77777777" w:rsidR="002A7463" w:rsidRPr="004E7587" w:rsidRDefault="002A7463" w:rsidP="002A7463">
            <w:pPr>
              <w:rPr>
                <w:rFonts w:ascii="ＭＳ ゴシック" w:eastAsia="ＭＳ ゴシック" w:hAnsi="ＭＳ ゴシック" w:cs="ＭＳ ゴシック"/>
              </w:rPr>
            </w:pPr>
            <w:r w:rsidRPr="004E7587">
              <w:rPr>
                <w:rFonts w:ascii="ＭＳ ゴシック" w:eastAsia="ＭＳ ゴシック" w:hAnsi="ＭＳ ゴシック" w:cs="ＭＳ ゴシック"/>
              </w:rPr>
              <w:t>世界とつながる旅行の歴史</w:t>
            </w:r>
          </w:p>
          <w:p w14:paraId="7CA59ED7" w14:textId="77777777" w:rsidR="002A7463" w:rsidRPr="004E7587" w:rsidRDefault="002A7463" w:rsidP="002A7463">
            <w:pPr>
              <w:rPr>
                <w:rFonts w:ascii="ＭＳ ゴシック" w:eastAsia="ＭＳ ゴシック" w:hAnsi="ＭＳ ゴシック" w:cs="ＭＳ ゴシック"/>
              </w:rPr>
            </w:pPr>
            <w:r w:rsidRPr="004E7587">
              <w:rPr>
                <w:rFonts w:ascii="ＭＳ ゴシック" w:eastAsia="ＭＳ ゴシック" w:hAnsi="ＭＳ ゴシック" w:cs="ＭＳ ゴシック"/>
              </w:rPr>
              <w:t>～身近なものから歴史を考えてみよう～</w:t>
            </w:r>
          </w:p>
          <w:p w14:paraId="78CB9F0E" w14:textId="77777777" w:rsidR="002A7463" w:rsidRPr="004E7587" w:rsidRDefault="002A7463" w:rsidP="002A7463">
            <w:pPr>
              <w:rPr>
                <w:rFonts w:ascii="ＭＳ ゴシック" w:eastAsia="ＭＳ ゴシック" w:hAnsi="ＭＳ ゴシック" w:cs="ＭＳ ゴシック"/>
              </w:rPr>
            </w:pPr>
            <w:r w:rsidRPr="004E7587">
              <w:rPr>
                <w:rFonts w:ascii="ＭＳ ゴシック" w:eastAsia="ＭＳ ゴシック" w:hAnsi="ＭＳ ゴシック" w:cs="ＭＳ ゴシック"/>
              </w:rPr>
              <w:t xml:space="preserve">　　</w:t>
            </w:r>
          </w:p>
        </w:tc>
        <w:tc>
          <w:tcPr>
            <w:tcW w:w="709" w:type="dxa"/>
            <w:shd w:val="clear" w:color="auto" w:fill="auto"/>
          </w:tcPr>
          <w:p w14:paraId="36A1CD27" w14:textId="77777777" w:rsidR="002A7463" w:rsidRPr="004E7587" w:rsidRDefault="002A7463" w:rsidP="002A7463">
            <w:pPr>
              <w:rPr>
                <w:rFonts w:ascii="ＭＳ ゴシック" w:eastAsia="ＭＳ ゴシック" w:hAnsi="ＭＳ ゴシック" w:cs="ＭＳ ゴシック"/>
              </w:rPr>
            </w:pPr>
            <w:r w:rsidRPr="004E7587">
              <w:rPr>
                <w:rFonts w:ascii="ＭＳ ゴシック" w:eastAsia="ＭＳ ゴシック" w:hAnsi="ＭＳ ゴシック" w:cs="ＭＳ ゴシック"/>
              </w:rPr>
              <w:t>4月</w:t>
            </w:r>
          </w:p>
        </w:tc>
        <w:tc>
          <w:tcPr>
            <w:tcW w:w="425" w:type="dxa"/>
            <w:shd w:val="clear" w:color="auto" w:fill="auto"/>
          </w:tcPr>
          <w:p w14:paraId="78482EC0" w14:textId="77777777" w:rsidR="002A7463" w:rsidRPr="004E7587" w:rsidRDefault="002A7463" w:rsidP="002A7463">
            <w:pPr>
              <w:jc w:val="center"/>
              <w:rPr>
                <w:rFonts w:ascii="ＭＳ ゴシック" w:eastAsia="ＭＳ ゴシック" w:hAnsi="ＭＳ ゴシック" w:cs="ＭＳ ゴシック"/>
              </w:rPr>
            </w:pPr>
            <w:r w:rsidRPr="004E7587">
              <w:rPr>
                <w:rFonts w:ascii="ＭＳ ゴシック" w:eastAsia="ＭＳ ゴシック" w:hAnsi="ＭＳ ゴシック" w:cs="ＭＳ ゴシック"/>
              </w:rPr>
              <w:t>2</w:t>
            </w:r>
          </w:p>
        </w:tc>
        <w:tc>
          <w:tcPr>
            <w:tcW w:w="2788" w:type="dxa"/>
            <w:shd w:val="clear" w:color="auto" w:fill="auto"/>
          </w:tcPr>
          <w:p w14:paraId="043676F0" w14:textId="77777777" w:rsidR="002A7463" w:rsidRPr="004E7587" w:rsidRDefault="002A7463" w:rsidP="002A7463">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・私たちの生活や身近な地域などに見られる諸事象を基に</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それらが日本や日本周辺の地域</w:t>
            </w:r>
            <w:r w:rsidR="00150BA5" w:rsidRPr="004E7587">
              <w:rPr>
                <w:rFonts w:ascii="ＭＳ ゴシック" w:eastAsia="ＭＳ ゴシック" w:hAnsi="ＭＳ ゴシック" w:cs="ＭＳ ゴシック"/>
              </w:rPr>
              <w:t>および</w:t>
            </w:r>
            <w:r w:rsidRPr="004E7587">
              <w:rPr>
                <w:rFonts w:ascii="ＭＳ ゴシック" w:eastAsia="ＭＳ ゴシック" w:hAnsi="ＭＳ ゴシック" w:cs="ＭＳ ゴシック"/>
              </w:rPr>
              <w:t>世界の歴史とつながっていることを理解する。</w:t>
            </w:r>
          </w:p>
        </w:tc>
        <w:tc>
          <w:tcPr>
            <w:tcW w:w="2646" w:type="dxa"/>
            <w:shd w:val="clear" w:color="auto" w:fill="auto"/>
          </w:tcPr>
          <w:p w14:paraId="387D79FA" w14:textId="77777777" w:rsidR="002A7463" w:rsidRPr="004E7587" w:rsidRDefault="002A7463" w:rsidP="002A7463">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・近代化</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国際秩序の変化や大衆化</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グローバル化などの歴史の変化と関わらせて</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私たちの生活や身近な地域などに見られる諸事象と日本や日本周辺の地域</w:t>
            </w:r>
            <w:r w:rsidR="00150BA5" w:rsidRPr="004E7587">
              <w:rPr>
                <w:rFonts w:ascii="ＭＳ ゴシック" w:eastAsia="ＭＳ ゴシック" w:hAnsi="ＭＳ ゴシック" w:cs="ＭＳ ゴシック"/>
              </w:rPr>
              <w:t>および</w:t>
            </w:r>
            <w:r w:rsidRPr="004E7587">
              <w:rPr>
                <w:rFonts w:ascii="ＭＳ ゴシック" w:eastAsia="ＭＳ ゴシック" w:hAnsi="ＭＳ ゴシック" w:cs="ＭＳ ゴシック"/>
              </w:rPr>
              <w:t>世界の歴史との関連性について考察し</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表現する。</w:t>
            </w:r>
          </w:p>
        </w:tc>
        <w:tc>
          <w:tcPr>
            <w:tcW w:w="2646" w:type="dxa"/>
            <w:shd w:val="clear" w:color="auto" w:fill="auto"/>
          </w:tcPr>
          <w:p w14:paraId="40BD4CC7" w14:textId="77777777" w:rsidR="002A7463" w:rsidRPr="004E7587" w:rsidRDefault="002A7463" w:rsidP="002A7463">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・科目全体の学習の見通しを立て</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課題を追究しようとしている。</w:t>
            </w:r>
          </w:p>
        </w:tc>
        <w:tc>
          <w:tcPr>
            <w:tcW w:w="2835" w:type="dxa"/>
            <w:shd w:val="clear" w:color="auto" w:fill="auto"/>
          </w:tcPr>
          <w:p w14:paraId="393749C8" w14:textId="77777777" w:rsidR="002A7463" w:rsidRPr="004E7587" w:rsidRDefault="002A7463" w:rsidP="002A7463">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○諸資料を活用し</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私たちの生活や身近な地域などに見られる諸事象が</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日本や日本周辺の地域</w:t>
            </w:r>
            <w:r w:rsidR="00150BA5" w:rsidRPr="004E7587">
              <w:rPr>
                <w:rFonts w:ascii="ＭＳ ゴシック" w:eastAsia="ＭＳ ゴシック" w:hAnsi="ＭＳ ゴシック" w:cs="ＭＳ ゴシック"/>
              </w:rPr>
              <w:t>および</w:t>
            </w:r>
            <w:r w:rsidRPr="004E7587">
              <w:rPr>
                <w:rFonts w:ascii="ＭＳ ゴシック" w:eastAsia="ＭＳ ゴシック" w:hAnsi="ＭＳ ゴシック" w:cs="ＭＳ ゴシック"/>
              </w:rPr>
              <w:t>世界の歴史とつながっていることを理解する。</w:t>
            </w:r>
          </w:p>
          <w:p w14:paraId="19164F2E" w14:textId="77777777" w:rsidR="002A7463" w:rsidRPr="004E7587" w:rsidRDefault="002A7463" w:rsidP="002A7463">
            <w:pPr>
              <w:ind w:left="160" w:hanging="160"/>
              <w:rPr>
                <w:rFonts w:ascii="ＭＳ ゴシック" w:eastAsia="ＭＳ ゴシック" w:hAnsi="ＭＳ ゴシック" w:cs="ＭＳ ゴシック"/>
              </w:rPr>
            </w:pPr>
          </w:p>
          <w:p w14:paraId="07E8632B" w14:textId="77777777" w:rsidR="002A7463" w:rsidRPr="004E7587" w:rsidRDefault="002A7463" w:rsidP="002A7463">
            <w:pPr>
              <w:ind w:left="160" w:hanging="160"/>
              <w:rPr>
                <w:rFonts w:ascii="ＭＳ ゴシック" w:eastAsia="ＭＳ ゴシック" w:hAnsi="ＭＳ ゴシック" w:cs="ＭＳ ゴシック"/>
              </w:rPr>
            </w:pPr>
          </w:p>
        </w:tc>
      </w:tr>
      <w:tr w:rsidR="004E7587" w:rsidRPr="004E7587" w14:paraId="5868B0C5" w14:textId="77777777" w:rsidTr="005F7F77">
        <w:trPr>
          <w:trHeight w:val="599"/>
        </w:trPr>
        <w:tc>
          <w:tcPr>
            <w:tcW w:w="1242" w:type="dxa"/>
            <w:shd w:val="clear" w:color="auto" w:fill="auto"/>
          </w:tcPr>
          <w:p w14:paraId="6B8E6292" w14:textId="77777777" w:rsidR="002A7463" w:rsidRPr="004E7587" w:rsidRDefault="001F5D8D" w:rsidP="002A7463">
            <w:pPr>
              <w:rPr>
                <w:rFonts w:ascii="ＭＳ 明朝" w:eastAsia="ＭＳ 明朝" w:hAnsi="ＭＳ 明朝"/>
                <w:szCs w:val="16"/>
              </w:rPr>
            </w:pPr>
            <w:r>
              <w:rPr>
                <w:rFonts w:ascii="ＭＳ 明朝" w:eastAsia="ＭＳ 明朝" w:hAnsi="ＭＳ 明朝"/>
                <w:szCs w:val="16"/>
              </w:rPr>
              <w:t>序章</w:t>
            </w:r>
            <w:r w:rsidR="002A7463" w:rsidRPr="004E7587">
              <w:rPr>
                <w:rFonts w:ascii="ＭＳ 明朝" w:eastAsia="ＭＳ 明朝" w:hAnsi="ＭＳ 明朝"/>
                <w:szCs w:val="16"/>
              </w:rPr>
              <w:t>2節</w:t>
            </w:r>
          </w:p>
        </w:tc>
        <w:tc>
          <w:tcPr>
            <w:tcW w:w="1701" w:type="dxa"/>
            <w:shd w:val="clear" w:color="auto" w:fill="auto"/>
          </w:tcPr>
          <w:p w14:paraId="5068747F" w14:textId="77777777" w:rsidR="002A7463" w:rsidRPr="004E7587" w:rsidRDefault="002A7463" w:rsidP="002A7463">
            <w:pPr>
              <w:rPr>
                <w:rFonts w:ascii="ＭＳ ゴシック" w:eastAsia="ＭＳ ゴシック" w:hAnsi="ＭＳ ゴシック" w:cs="ＭＳ ゴシック"/>
              </w:rPr>
            </w:pPr>
            <w:r w:rsidRPr="004E7587">
              <w:rPr>
                <w:rFonts w:ascii="ＭＳ ゴシック" w:eastAsia="ＭＳ ゴシック" w:hAnsi="ＭＳ ゴシック" w:cs="ＭＳ ゴシック"/>
              </w:rPr>
              <w:t xml:space="preserve">「歴史の特質と資料」　　</w:t>
            </w:r>
          </w:p>
        </w:tc>
        <w:tc>
          <w:tcPr>
            <w:tcW w:w="709" w:type="dxa"/>
            <w:shd w:val="clear" w:color="auto" w:fill="auto"/>
          </w:tcPr>
          <w:p w14:paraId="524A16E9" w14:textId="77777777" w:rsidR="002A7463" w:rsidRPr="004E7587" w:rsidRDefault="002A7463" w:rsidP="002A7463">
            <w:pPr>
              <w:rPr>
                <w:rFonts w:ascii="ＭＳ ゴシック" w:eastAsia="ＭＳ ゴシック" w:hAnsi="ＭＳ ゴシック" w:cs="ＭＳ ゴシック"/>
              </w:rPr>
            </w:pPr>
            <w:r w:rsidRPr="004E7587">
              <w:rPr>
                <w:rFonts w:ascii="ＭＳ ゴシック" w:eastAsia="ＭＳ ゴシック" w:hAnsi="ＭＳ ゴシック" w:cs="ＭＳ ゴシック"/>
              </w:rPr>
              <w:t>4月</w:t>
            </w:r>
          </w:p>
        </w:tc>
        <w:tc>
          <w:tcPr>
            <w:tcW w:w="425" w:type="dxa"/>
            <w:shd w:val="clear" w:color="auto" w:fill="auto"/>
          </w:tcPr>
          <w:p w14:paraId="7F5DBC43" w14:textId="77777777" w:rsidR="002A7463" w:rsidRPr="004E7587" w:rsidRDefault="002A7463" w:rsidP="002A7463">
            <w:pPr>
              <w:jc w:val="center"/>
              <w:rPr>
                <w:rFonts w:ascii="ＭＳ ゴシック" w:eastAsia="ＭＳ ゴシック" w:hAnsi="ＭＳ ゴシック" w:cs="ＭＳ ゴシック"/>
              </w:rPr>
            </w:pPr>
            <w:r w:rsidRPr="004E7587">
              <w:rPr>
                <w:rFonts w:ascii="ＭＳ ゴシック" w:eastAsia="ＭＳ ゴシック" w:hAnsi="ＭＳ ゴシック" w:cs="ＭＳ ゴシック"/>
              </w:rPr>
              <w:t>2</w:t>
            </w:r>
          </w:p>
        </w:tc>
        <w:tc>
          <w:tcPr>
            <w:tcW w:w="2788" w:type="dxa"/>
            <w:shd w:val="clear" w:color="auto" w:fill="auto"/>
          </w:tcPr>
          <w:p w14:paraId="4A0C4B74" w14:textId="77777777" w:rsidR="002A7463" w:rsidRPr="004E7587" w:rsidRDefault="002A7463" w:rsidP="002A7463">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・資料に基づいて歴史が叙述されていることを理解する。</w:t>
            </w:r>
          </w:p>
        </w:tc>
        <w:tc>
          <w:tcPr>
            <w:tcW w:w="2646" w:type="dxa"/>
            <w:shd w:val="clear" w:color="auto" w:fill="auto"/>
          </w:tcPr>
          <w:p w14:paraId="54B77762" w14:textId="77777777" w:rsidR="002A7463" w:rsidRPr="004E7587" w:rsidRDefault="002A7463" w:rsidP="002A7463">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・複数の資料の関係や異同に着目して</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資料から読み取った情報の意味や意義</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特色などを考察し</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表現する。</w:t>
            </w:r>
          </w:p>
        </w:tc>
        <w:tc>
          <w:tcPr>
            <w:tcW w:w="2646" w:type="dxa"/>
            <w:shd w:val="clear" w:color="auto" w:fill="auto"/>
          </w:tcPr>
          <w:p w14:paraId="1D6BC711" w14:textId="77777777" w:rsidR="002A7463" w:rsidRPr="004E7587" w:rsidRDefault="002A7463" w:rsidP="002A7463">
            <w:pPr>
              <w:ind w:left="160" w:hanging="160"/>
              <w:rPr>
                <w:rFonts w:ascii="ＭＳ ゴシック" w:eastAsia="ＭＳ ゴシック" w:hAnsi="ＭＳ ゴシック" w:cs="ＭＳ ゴシック"/>
              </w:rPr>
            </w:pPr>
          </w:p>
        </w:tc>
        <w:tc>
          <w:tcPr>
            <w:tcW w:w="2835" w:type="dxa"/>
            <w:shd w:val="clear" w:color="auto" w:fill="auto"/>
          </w:tcPr>
          <w:p w14:paraId="4AC09032" w14:textId="77777777" w:rsidR="002A7463" w:rsidRPr="004E7587" w:rsidRDefault="002A7463" w:rsidP="002A7463">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○日本や世界の</w:t>
            </w:r>
            <w:r w:rsidR="002D7A4E" w:rsidRPr="004E7587">
              <w:rPr>
                <w:rFonts w:ascii="ＭＳ ゴシック" w:eastAsia="ＭＳ ゴシック" w:hAnsi="ＭＳ ゴシック" w:cs="ＭＳ ゴシック"/>
              </w:rPr>
              <w:t>さまざま</w:t>
            </w:r>
            <w:r w:rsidRPr="004E7587">
              <w:rPr>
                <w:rFonts w:ascii="ＭＳ ゴシック" w:eastAsia="ＭＳ ゴシック" w:hAnsi="ＭＳ ゴシック" w:cs="ＭＳ ゴシック"/>
              </w:rPr>
              <w:t>な地域の人々の歴史的な営みの痕跡や記録である遺物</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文書</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図像などの資料を活用し</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資料に基づいて歴史が叙述されていることを理解する。</w:t>
            </w:r>
          </w:p>
        </w:tc>
      </w:tr>
      <w:tr w:rsidR="004E7587" w:rsidRPr="004E7587" w14:paraId="5918D40A" w14:textId="77777777" w:rsidTr="005F7F77">
        <w:trPr>
          <w:trHeight w:val="599"/>
        </w:trPr>
        <w:tc>
          <w:tcPr>
            <w:tcW w:w="1242" w:type="dxa"/>
            <w:shd w:val="clear" w:color="auto" w:fill="auto"/>
          </w:tcPr>
          <w:p w14:paraId="435250E7" w14:textId="77777777" w:rsidR="002A7463" w:rsidRPr="004E7587" w:rsidRDefault="002A7463" w:rsidP="002A7463">
            <w:pPr>
              <w:rPr>
                <w:rFonts w:ascii="ＭＳ 明朝" w:eastAsia="ＭＳ 明朝" w:hAnsi="ＭＳ 明朝"/>
                <w:szCs w:val="16"/>
              </w:rPr>
            </w:pPr>
            <w:r w:rsidRPr="004E7587">
              <w:rPr>
                <w:rFonts w:ascii="ＭＳ 明朝" w:eastAsia="ＭＳ 明朝" w:hAnsi="ＭＳ 明朝"/>
                <w:szCs w:val="16"/>
              </w:rPr>
              <w:t>第</w:t>
            </w:r>
            <w:r w:rsidR="00425604" w:rsidRPr="004E7587">
              <w:rPr>
                <w:rFonts w:ascii="ＭＳ 明朝" w:eastAsia="ＭＳ 明朝" w:hAnsi="ＭＳ 明朝"/>
                <w:szCs w:val="16"/>
              </w:rPr>
              <w:t>1</w:t>
            </w:r>
            <w:r w:rsidR="001F5D8D">
              <w:rPr>
                <w:rFonts w:ascii="ＭＳ 明朝" w:eastAsia="ＭＳ 明朝" w:hAnsi="ＭＳ 明朝"/>
                <w:szCs w:val="16"/>
              </w:rPr>
              <w:t>章</w:t>
            </w:r>
            <w:r w:rsidRPr="004E7587">
              <w:rPr>
                <w:rFonts w:ascii="ＭＳ 明朝" w:eastAsia="ＭＳ 明朝" w:hAnsi="ＭＳ 明朝"/>
                <w:szCs w:val="16"/>
              </w:rPr>
              <w:t>1節</w:t>
            </w:r>
          </w:p>
        </w:tc>
        <w:tc>
          <w:tcPr>
            <w:tcW w:w="1701" w:type="dxa"/>
            <w:shd w:val="clear" w:color="auto" w:fill="auto"/>
          </w:tcPr>
          <w:p w14:paraId="47F697DE" w14:textId="77777777" w:rsidR="002A7463" w:rsidRPr="004E7587" w:rsidRDefault="002A7463" w:rsidP="002A7463">
            <w:pPr>
              <w:rPr>
                <w:rFonts w:ascii="ＭＳ ゴシック" w:eastAsia="ＭＳ ゴシック" w:hAnsi="ＭＳ ゴシック" w:cs="ＭＳ ゴシック"/>
              </w:rPr>
            </w:pPr>
            <w:r w:rsidRPr="004E7587">
              <w:rPr>
                <w:rFonts w:ascii="ＭＳ ゴシック" w:eastAsia="ＭＳ ゴシック" w:hAnsi="ＭＳ ゴシック" w:cs="ＭＳ ゴシック"/>
              </w:rPr>
              <w:t>近代化と私たち</w:t>
            </w:r>
          </w:p>
          <w:p w14:paraId="5A2CF358" w14:textId="77777777" w:rsidR="002A7463" w:rsidRPr="004E7587" w:rsidRDefault="002A7463" w:rsidP="002A7463">
            <w:pPr>
              <w:rPr>
                <w:rFonts w:ascii="ＭＳ ゴシック" w:eastAsia="ＭＳ ゴシック" w:hAnsi="ＭＳ ゴシック" w:cs="ＭＳ ゴシック"/>
              </w:rPr>
            </w:pPr>
            <w:r w:rsidRPr="004E7587">
              <w:rPr>
                <w:rFonts w:ascii="ＭＳ ゴシック" w:eastAsia="ＭＳ ゴシック" w:hAnsi="ＭＳ ゴシック" w:cs="ＭＳ ゴシック"/>
              </w:rPr>
              <w:t xml:space="preserve">「近代化への問い」　　</w:t>
            </w:r>
          </w:p>
        </w:tc>
        <w:tc>
          <w:tcPr>
            <w:tcW w:w="709" w:type="dxa"/>
            <w:shd w:val="clear" w:color="auto" w:fill="auto"/>
          </w:tcPr>
          <w:p w14:paraId="09804CB1" w14:textId="77777777" w:rsidR="002A7463" w:rsidRPr="004E7587" w:rsidRDefault="002A7463" w:rsidP="002A7463">
            <w:pPr>
              <w:rPr>
                <w:rFonts w:ascii="ＭＳ ゴシック" w:eastAsia="ＭＳ ゴシック" w:hAnsi="ＭＳ ゴシック" w:cs="ＭＳ ゴシック"/>
              </w:rPr>
            </w:pPr>
            <w:r w:rsidRPr="004E7587">
              <w:rPr>
                <w:rFonts w:ascii="ＭＳ ゴシック" w:eastAsia="ＭＳ ゴシック" w:hAnsi="ＭＳ ゴシック" w:cs="ＭＳ ゴシック"/>
              </w:rPr>
              <w:t>4月</w:t>
            </w:r>
          </w:p>
        </w:tc>
        <w:tc>
          <w:tcPr>
            <w:tcW w:w="425" w:type="dxa"/>
            <w:shd w:val="clear" w:color="auto" w:fill="auto"/>
          </w:tcPr>
          <w:p w14:paraId="1A0ACDFD" w14:textId="77777777" w:rsidR="002A7463" w:rsidRPr="004E7587" w:rsidRDefault="002A7463" w:rsidP="002A7463">
            <w:pPr>
              <w:jc w:val="center"/>
              <w:rPr>
                <w:rFonts w:ascii="ＭＳ ゴシック" w:eastAsia="ＭＳ ゴシック" w:hAnsi="ＭＳ ゴシック" w:cs="ＭＳ ゴシック"/>
              </w:rPr>
            </w:pPr>
            <w:r w:rsidRPr="004E7587">
              <w:rPr>
                <w:rFonts w:ascii="ＭＳ ゴシック" w:eastAsia="ＭＳ ゴシック" w:hAnsi="ＭＳ ゴシック" w:cs="ＭＳ ゴシック"/>
              </w:rPr>
              <w:t>2</w:t>
            </w:r>
          </w:p>
        </w:tc>
        <w:tc>
          <w:tcPr>
            <w:tcW w:w="2788" w:type="dxa"/>
            <w:shd w:val="clear" w:color="auto" w:fill="auto"/>
          </w:tcPr>
          <w:p w14:paraId="2B8D126B" w14:textId="77777777" w:rsidR="002A7463" w:rsidRPr="004E7587" w:rsidRDefault="002A7463" w:rsidP="002A7463">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・近代化に伴う生活や社会の変容について</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諸資料から</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情報を適切に読み取ったり</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まとめたりしている。</w:t>
            </w:r>
          </w:p>
        </w:tc>
        <w:tc>
          <w:tcPr>
            <w:tcW w:w="2646" w:type="dxa"/>
            <w:shd w:val="clear" w:color="auto" w:fill="auto"/>
          </w:tcPr>
          <w:p w14:paraId="5E084C7D" w14:textId="77777777" w:rsidR="002A7463" w:rsidRPr="004E7587" w:rsidRDefault="002A7463" w:rsidP="002A7463">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・近代化に伴う生活や社会の変容について考察し</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問いを表現している。</w:t>
            </w:r>
          </w:p>
        </w:tc>
        <w:tc>
          <w:tcPr>
            <w:tcW w:w="2646" w:type="dxa"/>
            <w:shd w:val="clear" w:color="auto" w:fill="auto"/>
          </w:tcPr>
          <w:p w14:paraId="7F6B4B65" w14:textId="77777777" w:rsidR="002A7463" w:rsidRPr="004E7587" w:rsidRDefault="002A7463" w:rsidP="002A7463">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・近代化に伴う生活や社会の変容について</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学習の見通しを立て</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課題を追究しようとしている。</w:t>
            </w:r>
          </w:p>
        </w:tc>
        <w:tc>
          <w:tcPr>
            <w:tcW w:w="2835" w:type="dxa"/>
            <w:shd w:val="clear" w:color="auto" w:fill="auto"/>
          </w:tcPr>
          <w:p w14:paraId="523868C9" w14:textId="21129526" w:rsidR="002A7463" w:rsidRPr="004E7587" w:rsidRDefault="002A7463" w:rsidP="002A7463">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○交通と貿易</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産業と人口</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権利意識と政治参加や国民の義務</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学校教育</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労働と家族</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移民などに関する資料から情報を</w:t>
            </w:r>
            <w:r w:rsidR="00186F87">
              <w:rPr>
                <w:rFonts w:ascii="ＭＳ ゴシック" w:eastAsia="ＭＳ ゴシック" w:hAnsi="ＭＳ ゴシック" w:cs="ＭＳ ゴシック" w:hint="eastAsia"/>
              </w:rPr>
              <w:t>活用</w:t>
            </w:r>
            <w:r w:rsidRPr="004E7587">
              <w:rPr>
                <w:rFonts w:ascii="ＭＳ ゴシック" w:eastAsia="ＭＳ ゴシック" w:hAnsi="ＭＳ ゴシック" w:cs="ＭＳ ゴシック"/>
              </w:rPr>
              <w:t>し</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近代化に伴う生活や社会の変容について考察し</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問いを表現する。</w:t>
            </w:r>
          </w:p>
        </w:tc>
      </w:tr>
      <w:tr w:rsidR="004E7587" w:rsidRPr="004E7587" w14:paraId="39C5F92B" w14:textId="77777777" w:rsidTr="005F7F77">
        <w:trPr>
          <w:trHeight w:val="593"/>
        </w:trPr>
        <w:tc>
          <w:tcPr>
            <w:tcW w:w="1242" w:type="dxa"/>
            <w:vMerge w:val="restart"/>
            <w:shd w:val="clear" w:color="auto" w:fill="auto"/>
          </w:tcPr>
          <w:p w14:paraId="288B687D" w14:textId="77777777" w:rsidR="00CC2869" w:rsidRPr="004E7587" w:rsidRDefault="00CC2869" w:rsidP="00CC2869">
            <w:pPr>
              <w:rPr>
                <w:rFonts w:ascii="ＭＳ 明朝" w:eastAsia="ＭＳ 明朝" w:hAnsi="ＭＳ 明朝"/>
                <w:szCs w:val="16"/>
              </w:rPr>
            </w:pPr>
            <w:r w:rsidRPr="004E7587">
              <w:rPr>
                <w:rFonts w:ascii="ＭＳ 明朝" w:eastAsia="ＭＳ 明朝" w:hAnsi="ＭＳ 明朝"/>
                <w:szCs w:val="16"/>
              </w:rPr>
              <w:t>第</w:t>
            </w:r>
            <w:r w:rsidR="00425604" w:rsidRPr="004E7587">
              <w:rPr>
                <w:rFonts w:ascii="ＭＳ 明朝" w:eastAsia="ＭＳ 明朝" w:hAnsi="ＭＳ 明朝" w:hint="eastAsia"/>
                <w:szCs w:val="16"/>
              </w:rPr>
              <w:t>1</w:t>
            </w:r>
            <w:r w:rsidR="001F5D8D">
              <w:rPr>
                <w:rFonts w:ascii="ＭＳ 明朝" w:eastAsia="ＭＳ 明朝" w:hAnsi="ＭＳ 明朝"/>
                <w:szCs w:val="16"/>
              </w:rPr>
              <w:t>章</w:t>
            </w:r>
            <w:r w:rsidRPr="004E7587">
              <w:rPr>
                <w:rFonts w:ascii="ＭＳ 明朝" w:eastAsia="ＭＳ 明朝" w:hAnsi="ＭＳ 明朝"/>
                <w:szCs w:val="16"/>
              </w:rPr>
              <w:t>2節</w:t>
            </w:r>
          </w:p>
          <w:p w14:paraId="0734499F" w14:textId="77777777" w:rsidR="00CC2869" w:rsidRPr="004E7587" w:rsidRDefault="00CC2869" w:rsidP="00CC2869">
            <w:pPr>
              <w:rPr>
                <w:rFonts w:ascii="ＭＳ 明朝" w:eastAsia="ＭＳ 明朝" w:hAnsi="ＭＳ 明朝"/>
                <w:szCs w:val="16"/>
              </w:rPr>
            </w:pPr>
          </w:p>
          <w:p w14:paraId="7BF913CD" w14:textId="77777777" w:rsidR="00CC2869" w:rsidRPr="004E7587" w:rsidRDefault="00CC2869" w:rsidP="00CC2869">
            <w:pPr>
              <w:rPr>
                <w:rFonts w:ascii="ＭＳ 明朝" w:eastAsia="ＭＳ 明朝" w:hAnsi="ＭＳ 明朝"/>
                <w:szCs w:val="16"/>
              </w:rPr>
            </w:pPr>
          </w:p>
          <w:p w14:paraId="1D79A4C6" w14:textId="77777777" w:rsidR="00CC2869" w:rsidRPr="004E7587" w:rsidRDefault="00CC2869" w:rsidP="00CC2869">
            <w:pPr>
              <w:rPr>
                <w:rFonts w:ascii="ＭＳ 明朝" w:eastAsia="ＭＳ 明朝" w:hAnsi="ＭＳ 明朝"/>
                <w:szCs w:val="16"/>
              </w:rPr>
            </w:pPr>
          </w:p>
          <w:p w14:paraId="5EB2F8CC" w14:textId="77777777" w:rsidR="00CC2869" w:rsidRPr="004E7587" w:rsidRDefault="00CC2869" w:rsidP="00CC2869">
            <w:pPr>
              <w:rPr>
                <w:rFonts w:ascii="ＭＳ 明朝" w:eastAsia="ＭＳ 明朝" w:hAnsi="ＭＳ 明朝"/>
                <w:szCs w:val="16"/>
              </w:rPr>
            </w:pPr>
          </w:p>
          <w:p w14:paraId="12FFA525" w14:textId="77777777" w:rsidR="00CC2869" w:rsidRPr="004E7587" w:rsidRDefault="00CC2869" w:rsidP="00CC2869">
            <w:pPr>
              <w:rPr>
                <w:rFonts w:ascii="ＭＳ 明朝" w:eastAsia="ＭＳ 明朝" w:hAnsi="ＭＳ 明朝"/>
                <w:szCs w:val="16"/>
              </w:rPr>
            </w:pPr>
          </w:p>
          <w:p w14:paraId="746F39A8" w14:textId="77777777" w:rsidR="00CC2869" w:rsidRPr="004E7587" w:rsidRDefault="00CC2869" w:rsidP="00CC2869">
            <w:pPr>
              <w:rPr>
                <w:rFonts w:ascii="ＭＳ 明朝" w:eastAsia="ＭＳ 明朝" w:hAnsi="ＭＳ 明朝"/>
                <w:szCs w:val="16"/>
              </w:rPr>
            </w:pPr>
          </w:p>
          <w:p w14:paraId="6A03CB3A" w14:textId="77777777" w:rsidR="00CC2869" w:rsidRPr="004E7587" w:rsidRDefault="00CC2869" w:rsidP="00CC2869">
            <w:pPr>
              <w:rPr>
                <w:rFonts w:ascii="ＭＳ 明朝" w:eastAsia="ＭＳ 明朝" w:hAnsi="ＭＳ 明朝"/>
                <w:szCs w:val="16"/>
              </w:rPr>
            </w:pPr>
          </w:p>
          <w:p w14:paraId="2E98712C" w14:textId="77777777" w:rsidR="00CC2869" w:rsidRPr="004E7587" w:rsidRDefault="00CC2869" w:rsidP="00CC2869">
            <w:pPr>
              <w:rPr>
                <w:rFonts w:ascii="ＭＳ 明朝" w:eastAsia="ＭＳ 明朝" w:hAnsi="ＭＳ 明朝"/>
                <w:szCs w:val="16"/>
              </w:rPr>
            </w:pPr>
          </w:p>
          <w:p w14:paraId="293A7D8D" w14:textId="77777777" w:rsidR="00CC2869" w:rsidRPr="004E7587" w:rsidRDefault="00CC2869" w:rsidP="00CC2869">
            <w:pPr>
              <w:rPr>
                <w:rFonts w:ascii="ＭＳ 明朝" w:eastAsia="ＭＳ 明朝" w:hAnsi="ＭＳ 明朝"/>
                <w:szCs w:val="16"/>
              </w:rPr>
            </w:pPr>
          </w:p>
          <w:p w14:paraId="43EF5886" w14:textId="77777777" w:rsidR="00CC2869" w:rsidRPr="004E7587" w:rsidRDefault="00CC2869" w:rsidP="00CC2869">
            <w:pPr>
              <w:rPr>
                <w:rFonts w:ascii="ＭＳ 明朝" w:eastAsia="ＭＳ 明朝" w:hAnsi="ＭＳ 明朝"/>
                <w:szCs w:val="16"/>
              </w:rPr>
            </w:pPr>
          </w:p>
          <w:p w14:paraId="5023DF66" w14:textId="77777777" w:rsidR="00CC2869" w:rsidRPr="004E7587" w:rsidRDefault="00CC2869" w:rsidP="00CC2869">
            <w:pPr>
              <w:rPr>
                <w:rFonts w:ascii="ＭＳ 明朝" w:eastAsia="ＭＳ 明朝" w:hAnsi="ＭＳ 明朝"/>
                <w:szCs w:val="16"/>
              </w:rPr>
            </w:pPr>
          </w:p>
          <w:p w14:paraId="0B3E3A47" w14:textId="77777777" w:rsidR="00CC2869" w:rsidRPr="004E7587" w:rsidRDefault="00CC2869" w:rsidP="00CC2869">
            <w:pPr>
              <w:rPr>
                <w:rFonts w:ascii="ＭＳ 明朝" w:eastAsia="ＭＳ 明朝" w:hAnsi="ＭＳ 明朝"/>
                <w:szCs w:val="16"/>
              </w:rPr>
            </w:pPr>
          </w:p>
          <w:p w14:paraId="6D4E70AF" w14:textId="77777777" w:rsidR="00CC2869" w:rsidRPr="004E7587" w:rsidRDefault="00CC2869" w:rsidP="00CC2869">
            <w:pPr>
              <w:rPr>
                <w:rFonts w:ascii="ＭＳ 明朝" w:eastAsia="ＭＳ 明朝" w:hAnsi="ＭＳ 明朝"/>
                <w:szCs w:val="16"/>
              </w:rPr>
            </w:pPr>
          </w:p>
          <w:p w14:paraId="7545E0EF" w14:textId="77777777" w:rsidR="00CC2869" w:rsidRPr="004E7587" w:rsidRDefault="00CC2869" w:rsidP="00CC2869">
            <w:pPr>
              <w:rPr>
                <w:rFonts w:ascii="ＭＳ 明朝" w:eastAsia="ＭＳ 明朝" w:hAnsi="ＭＳ 明朝"/>
                <w:szCs w:val="16"/>
              </w:rPr>
            </w:pPr>
          </w:p>
          <w:p w14:paraId="14D3184E" w14:textId="77777777" w:rsidR="00CC2869" w:rsidRPr="004E7587" w:rsidRDefault="00CC2869" w:rsidP="00CC2869">
            <w:pPr>
              <w:rPr>
                <w:rFonts w:ascii="ＭＳ 明朝" w:eastAsia="ＭＳ 明朝" w:hAnsi="ＭＳ 明朝"/>
                <w:szCs w:val="16"/>
              </w:rPr>
            </w:pPr>
          </w:p>
          <w:p w14:paraId="015815F9" w14:textId="77777777" w:rsidR="00CC2869" w:rsidRPr="004E7587" w:rsidRDefault="00CC2869" w:rsidP="00CC2869">
            <w:pPr>
              <w:rPr>
                <w:rFonts w:ascii="ＭＳ 明朝" w:eastAsia="ＭＳ 明朝" w:hAnsi="ＭＳ 明朝"/>
                <w:szCs w:val="16"/>
              </w:rPr>
            </w:pPr>
          </w:p>
          <w:p w14:paraId="2B4F9653" w14:textId="77777777" w:rsidR="00CC2869" w:rsidRPr="004E7587" w:rsidRDefault="00CC2869" w:rsidP="00CC2869">
            <w:pPr>
              <w:rPr>
                <w:rFonts w:ascii="ＭＳ 明朝" w:eastAsia="ＭＳ 明朝" w:hAnsi="ＭＳ 明朝"/>
                <w:szCs w:val="16"/>
              </w:rPr>
            </w:pPr>
          </w:p>
          <w:p w14:paraId="2746AFB8" w14:textId="77777777" w:rsidR="00CC2869" w:rsidRPr="004E7587" w:rsidRDefault="00CC2869" w:rsidP="00CC2869">
            <w:pPr>
              <w:rPr>
                <w:rFonts w:ascii="ＭＳ 明朝" w:eastAsia="ＭＳ 明朝" w:hAnsi="ＭＳ 明朝"/>
                <w:szCs w:val="16"/>
              </w:rPr>
            </w:pPr>
          </w:p>
          <w:p w14:paraId="5DCFE259" w14:textId="77777777" w:rsidR="00CC2869" w:rsidRPr="004E7587" w:rsidRDefault="00CC2869" w:rsidP="00CC2869">
            <w:pPr>
              <w:rPr>
                <w:rFonts w:ascii="ＭＳ 明朝" w:eastAsia="ＭＳ 明朝" w:hAnsi="ＭＳ 明朝"/>
                <w:szCs w:val="16"/>
              </w:rPr>
            </w:pPr>
          </w:p>
          <w:p w14:paraId="0B2B50E1" w14:textId="77777777" w:rsidR="00CC2869" w:rsidRPr="004E7587" w:rsidRDefault="00CC2869" w:rsidP="00CC2869">
            <w:pPr>
              <w:rPr>
                <w:rFonts w:ascii="ＭＳ 明朝" w:eastAsia="ＭＳ 明朝" w:hAnsi="ＭＳ 明朝"/>
                <w:szCs w:val="16"/>
              </w:rPr>
            </w:pPr>
          </w:p>
          <w:p w14:paraId="17CA901F" w14:textId="77777777" w:rsidR="00CC2869" w:rsidRPr="004E7587" w:rsidRDefault="00CC2869" w:rsidP="00CC2869">
            <w:pPr>
              <w:rPr>
                <w:rFonts w:ascii="ＭＳ 明朝" w:eastAsia="ＭＳ 明朝" w:hAnsi="ＭＳ 明朝"/>
                <w:szCs w:val="16"/>
              </w:rPr>
            </w:pPr>
          </w:p>
          <w:p w14:paraId="5107BA92" w14:textId="77777777" w:rsidR="00CC2869" w:rsidRPr="004E7587" w:rsidRDefault="00CC2869" w:rsidP="00CC2869">
            <w:pPr>
              <w:rPr>
                <w:rFonts w:ascii="ＭＳ 明朝" w:eastAsia="ＭＳ 明朝" w:hAnsi="ＭＳ 明朝"/>
                <w:szCs w:val="16"/>
              </w:rPr>
            </w:pPr>
          </w:p>
          <w:p w14:paraId="308D4D8E" w14:textId="77777777" w:rsidR="00CC2869" w:rsidRPr="004E7587" w:rsidRDefault="00CC2869" w:rsidP="00CC2869">
            <w:pPr>
              <w:rPr>
                <w:rFonts w:ascii="ＭＳ 明朝" w:eastAsia="ＭＳ 明朝" w:hAnsi="ＭＳ 明朝"/>
                <w:szCs w:val="16"/>
              </w:rPr>
            </w:pPr>
          </w:p>
          <w:p w14:paraId="37E5043F" w14:textId="77777777" w:rsidR="00CC2869" w:rsidRPr="004E7587" w:rsidRDefault="00CC2869" w:rsidP="00CC2869">
            <w:pPr>
              <w:rPr>
                <w:rFonts w:ascii="ＭＳ 明朝" w:eastAsia="ＭＳ 明朝" w:hAnsi="ＭＳ 明朝"/>
                <w:szCs w:val="16"/>
              </w:rPr>
            </w:pPr>
          </w:p>
          <w:p w14:paraId="67E0BF8C" w14:textId="77777777" w:rsidR="00CC2869" w:rsidRPr="004E7587" w:rsidRDefault="00CC2869" w:rsidP="00CC2869">
            <w:pPr>
              <w:rPr>
                <w:rFonts w:ascii="ＭＳ 明朝" w:eastAsia="ＭＳ 明朝" w:hAnsi="ＭＳ 明朝"/>
                <w:szCs w:val="16"/>
              </w:rPr>
            </w:pPr>
          </w:p>
          <w:p w14:paraId="342155D2" w14:textId="77777777" w:rsidR="00CC2869" w:rsidRPr="004E7587" w:rsidRDefault="00CC2869" w:rsidP="00CC2869">
            <w:pPr>
              <w:rPr>
                <w:rFonts w:ascii="ＭＳ 明朝" w:eastAsia="ＭＳ 明朝" w:hAnsi="ＭＳ 明朝"/>
                <w:szCs w:val="16"/>
              </w:rPr>
            </w:pPr>
          </w:p>
          <w:p w14:paraId="7DE62BB5" w14:textId="77777777" w:rsidR="00CC2869" w:rsidRPr="004E7587" w:rsidRDefault="00CC2869" w:rsidP="00CC2869">
            <w:pPr>
              <w:rPr>
                <w:rFonts w:ascii="ＭＳ 明朝" w:eastAsia="ＭＳ 明朝" w:hAnsi="ＭＳ 明朝"/>
                <w:szCs w:val="16"/>
              </w:rPr>
            </w:pPr>
          </w:p>
          <w:p w14:paraId="0227B778" w14:textId="77777777" w:rsidR="00CC2869" w:rsidRPr="004E7587" w:rsidRDefault="00CC2869" w:rsidP="00CC2869">
            <w:pPr>
              <w:rPr>
                <w:rFonts w:ascii="ＭＳ 明朝" w:eastAsia="ＭＳ 明朝" w:hAnsi="ＭＳ 明朝"/>
                <w:szCs w:val="16"/>
              </w:rPr>
            </w:pPr>
          </w:p>
          <w:p w14:paraId="48B61BAF" w14:textId="77777777" w:rsidR="00CC2869" w:rsidRPr="004E7587" w:rsidRDefault="00CC2869" w:rsidP="00CC2869">
            <w:pPr>
              <w:rPr>
                <w:rFonts w:ascii="ＭＳ 明朝" w:eastAsia="ＭＳ 明朝" w:hAnsi="ＭＳ 明朝"/>
                <w:szCs w:val="16"/>
              </w:rPr>
            </w:pPr>
          </w:p>
          <w:p w14:paraId="0D50DF0C" w14:textId="77777777" w:rsidR="00CC2869" w:rsidRPr="004E7587" w:rsidRDefault="00CC2869" w:rsidP="00CC2869">
            <w:pPr>
              <w:rPr>
                <w:rFonts w:ascii="ＭＳ 明朝" w:eastAsia="ＭＳ 明朝" w:hAnsi="ＭＳ 明朝"/>
                <w:szCs w:val="16"/>
              </w:rPr>
            </w:pPr>
          </w:p>
          <w:p w14:paraId="72898B00" w14:textId="77777777" w:rsidR="00CC2869" w:rsidRPr="004E7587" w:rsidRDefault="00CC2869" w:rsidP="00CC2869">
            <w:pPr>
              <w:rPr>
                <w:rFonts w:ascii="ＭＳ 明朝" w:eastAsia="ＭＳ 明朝" w:hAnsi="ＭＳ 明朝"/>
                <w:szCs w:val="16"/>
              </w:rPr>
            </w:pPr>
          </w:p>
          <w:p w14:paraId="21A66F52" w14:textId="77777777" w:rsidR="00CC2869" w:rsidRPr="004E7587" w:rsidRDefault="00CC2869" w:rsidP="00CC2869">
            <w:pPr>
              <w:rPr>
                <w:rFonts w:ascii="ＭＳ 明朝" w:eastAsia="ＭＳ 明朝" w:hAnsi="ＭＳ 明朝"/>
                <w:szCs w:val="16"/>
              </w:rPr>
            </w:pPr>
          </w:p>
          <w:p w14:paraId="09095B0F" w14:textId="77777777" w:rsidR="00CC2869" w:rsidRPr="004E7587" w:rsidRDefault="00CC2869" w:rsidP="00CC2869">
            <w:pPr>
              <w:rPr>
                <w:rFonts w:ascii="ＭＳ 明朝" w:eastAsia="ＭＳ 明朝" w:hAnsi="ＭＳ 明朝"/>
                <w:szCs w:val="16"/>
              </w:rPr>
            </w:pPr>
          </w:p>
          <w:p w14:paraId="46F6FFC0" w14:textId="77777777" w:rsidR="00CC2869" w:rsidRPr="004E7587" w:rsidRDefault="00CC2869" w:rsidP="00CC2869">
            <w:pPr>
              <w:rPr>
                <w:rFonts w:ascii="ＭＳ 明朝" w:eastAsia="ＭＳ 明朝" w:hAnsi="ＭＳ 明朝"/>
                <w:szCs w:val="16"/>
              </w:rPr>
            </w:pPr>
          </w:p>
          <w:p w14:paraId="0CBE5686" w14:textId="77777777" w:rsidR="00CC2869" w:rsidRPr="004E7587" w:rsidRDefault="00CC2869" w:rsidP="00CC2869">
            <w:pPr>
              <w:rPr>
                <w:rFonts w:ascii="ＭＳ 明朝" w:eastAsia="ＭＳ 明朝" w:hAnsi="ＭＳ 明朝"/>
                <w:szCs w:val="16"/>
              </w:rPr>
            </w:pPr>
          </w:p>
          <w:p w14:paraId="7D0A0A20" w14:textId="77777777" w:rsidR="00CC2869" w:rsidRPr="004E7587" w:rsidRDefault="00CC2869" w:rsidP="00CC2869">
            <w:pPr>
              <w:rPr>
                <w:rFonts w:ascii="ＭＳ 明朝" w:eastAsia="ＭＳ 明朝" w:hAnsi="ＭＳ 明朝"/>
                <w:szCs w:val="16"/>
              </w:rPr>
            </w:pPr>
          </w:p>
          <w:p w14:paraId="0533575A" w14:textId="77777777" w:rsidR="00CC2869" w:rsidRPr="004E7587" w:rsidRDefault="00CC2869" w:rsidP="00CC2869">
            <w:pPr>
              <w:rPr>
                <w:rFonts w:ascii="ＭＳ 明朝" w:eastAsia="ＭＳ 明朝" w:hAnsi="ＭＳ 明朝"/>
                <w:szCs w:val="16"/>
              </w:rPr>
            </w:pPr>
          </w:p>
          <w:p w14:paraId="1DAAD690" w14:textId="77777777" w:rsidR="00CC2869" w:rsidRPr="004E7587" w:rsidRDefault="00CC2869" w:rsidP="00CC2869">
            <w:pPr>
              <w:rPr>
                <w:rFonts w:ascii="ＭＳ 明朝" w:eastAsia="ＭＳ 明朝" w:hAnsi="ＭＳ 明朝"/>
                <w:szCs w:val="16"/>
              </w:rPr>
            </w:pPr>
          </w:p>
          <w:p w14:paraId="3DF61500" w14:textId="77777777" w:rsidR="00CC2869" w:rsidRPr="004E7587" w:rsidRDefault="00CC2869" w:rsidP="00CC2869">
            <w:pPr>
              <w:rPr>
                <w:rFonts w:ascii="ＭＳ 明朝" w:eastAsia="ＭＳ 明朝" w:hAnsi="ＭＳ 明朝"/>
                <w:szCs w:val="16"/>
              </w:rPr>
            </w:pPr>
          </w:p>
          <w:p w14:paraId="24906DCE" w14:textId="77777777" w:rsidR="00CC2869" w:rsidRPr="004E7587" w:rsidRDefault="00CC2869" w:rsidP="00CC2869">
            <w:pPr>
              <w:rPr>
                <w:rFonts w:ascii="ＭＳ 明朝" w:eastAsia="ＭＳ 明朝" w:hAnsi="ＭＳ 明朝"/>
                <w:szCs w:val="16"/>
              </w:rPr>
            </w:pPr>
          </w:p>
          <w:p w14:paraId="53D13247" w14:textId="77777777" w:rsidR="00CC2869" w:rsidRPr="004E7587" w:rsidRDefault="00CC2869" w:rsidP="00CC2869">
            <w:pPr>
              <w:rPr>
                <w:rFonts w:ascii="ＭＳ 明朝" w:eastAsia="ＭＳ 明朝" w:hAnsi="ＭＳ 明朝"/>
                <w:szCs w:val="16"/>
              </w:rPr>
            </w:pPr>
          </w:p>
          <w:p w14:paraId="1B82C1B6" w14:textId="77777777" w:rsidR="00CC2869" w:rsidRPr="004E7587" w:rsidRDefault="00CC2869" w:rsidP="00CC2869">
            <w:pPr>
              <w:rPr>
                <w:rFonts w:ascii="ＭＳ 明朝" w:eastAsia="ＭＳ 明朝" w:hAnsi="ＭＳ 明朝"/>
                <w:szCs w:val="16"/>
              </w:rPr>
            </w:pPr>
          </w:p>
          <w:p w14:paraId="024E1686" w14:textId="77777777" w:rsidR="00CC2869" w:rsidRPr="004E7587" w:rsidRDefault="00CC2869" w:rsidP="00CC2869">
            <w:pPr>
              <w:rPr>
                <w:rFonts w:ascii="ＭＳ 明朝" w:eastAsia="ＭＳ 明朝" w:hAnsi="ＭＳ 明朝"/>
                <w:szCs w:val="16"/>
              </w:rPr>
            </w:pPr>
          </w:p>
          <w:p w14:paraId="08C2B706" w14:textId="77777777" w:rsidR="00CC2869" w:rsidRPr="004E7587" w:rsidRDefault="00CC2869" w:rsidP="00CC2869">
            <w:pPr>
              <w:rPr>
                <w:rFonts w:ascii="ＭＳ 明朝" w:eastAsia="ＭＳ 明朝" w:hAnsi="ＭＳ 明朝"/>
                <w:szCs w:val="16"/>
              </w:rPr>
            </w:pPr>
          </w:p>
          <w:p w14:paraId="30F41855" w14:textId="77777777" w:rsidR="00CC2869" w:rsidRPr="004E7587" w:rsidRDefault="00CC2869" w:rsidP="00CC2869">
            <w:pPr>
              <w:rPr>
                <w:rFonts w:ascii="ＭＳ 明朝" w:eastAsia="ＭＳ 明朝" w:hAnsi="ＭＳ 明朝"/>
                <w:szCs w:val="16"/>
              </w:rPr>
            </w:pPr>
          </w:p>
          <w:p w14:paraId="1F56335D" w14:textId="77777777" w:rsidR="00CC2869" w:rsidRPr="004E7587" w:rsidRDefault="00CC2869" w:rsidP="00CC2869">
            <w:pPr>
              <w:rPr>
                <w:rFonts w:ascii="ＭＳ 明朝" w:eastAsia="ＭＳ 明朝" w:hAnsi="ＭＳ 明朝"/>
                <w:szCs w:val="16"/>
              </w:rPr>
            </w:pPr>
          </w:p>
          <w:p w14:paraId="48FD2DBF" w14:textId="77777777" w:rsidR="00CC2869" w:rsidRPr="004E7587" w:rsidRDefault="00CC2869" w:rsidP="00CC2869">
            <w:pPr>
              <w:rPr>
                <w:rFonts w:ascii="ＭＳ 明朝" w:eastAsia="ＭＳ 明朝" w:hAnsi="ＭＳ 明朝"/>
                <w:szCs w:val="16"/>
              </w:rPr>
            </w:pPr>
          </w:p>
          <w:p w14:paraId="33D0C800" w14:textId="77777777" w:rsidR="00CC2869" w:rsidRPr="004E7587" w:rsidRDefault="00CC2869" w:rsidP="00CC2869">
            <w:pPr>
              <w:rPr>
                <w:rFonts w:ascii="ＭＳ 明朝" w:eastAsia="ＭＳ 明朝" w:hAnsi="ＭＳ 明朝"/>
                <w:szCs w:val="16"/>
              </w:rPr>
            </w:pPr>
          </w:p>
          <w:p w14:paraId="6B956E6E" w14:textId="77777777" w:rsidR="00CC2869" w:rsidRPr="004E7587" w:rsidRDefault="00CC2869" w:rsidP="00CC2869">
            <w:pPr>
              <w:rPr>
                <w:rFonts w:ascii="ＭＳ 明朝" w:eastAsia="ＭＳ 明朝" w:hAnsi="ＭＳ 明朝"/>
                <w:szCs w:val="16"/>
              </w:rPr>
            </w:pPr>
          </w:p>
          <w:p w14:paraId="5EBA6845" w14:textId="77777777" w:rsidR="00CC2869" w:rsidRPr="004E7587" w:rsidRDefault="00CC2869" w:rsidP="00CC2869">
            <w:pPr>
              <w:rPr>
                <w:rFonts w:ascii="ＭＳ 明朝" w:eastAsia="ＭＳ 明朝" w:hAnsi="ＭＳ 明朝"/>
                <w:szCs w:val="16"/>
              </w:rPr>
            </w:pPr>
          </w:p>
          <w:p w14:paraId="303F1814" w14:textId="77777777" w:rsidR="00CC2869" w:rsidRPr="004E7587" w:rsidRDefault="00CC2869" w:rsidP="00CC2869">
            <w:pPr>
              <w:rPr>
                <w:rFonts w:ascii="ＭＳ 明朝" w:eastAsia="ＭＳ 明朝" w:hAnsi="ＭＳ 明朝"/>
                <w:szCs w:val="16"/>
              </w:rPr>
            </w:pPr>
          </w:p>
          <w:p w14:paraId="7F8B7826" w14:textId="77777777" w:rsidR="00CC2869" w:rsidRPr="004E7587" w:rsidRDefault="00CC2869" w:rsidP="00CC2869">
            <w:pPr>
              <w:rPr>
                <w:rFonts w:ascii="ＭＳ 明朝" w:eastAsia="ＭＳ 明朝" w:hAnsi="ＭＳ 明朝"/>
                <w:szCs w:val="16"/>
              </w:rPr>
            </w:pPr>
          </w:p>
          <w:p w14:paraId="248D558C" w14:textId="77777777" w:rsidR="00CC2869" w:rsidRPr="004E7587" w:rsidRDefault="00CC2869" w:rsidP="00CC2869">
            <w:pPr>
              <w:rPr>
                <w:rFonts w:ascii="ＭＳ 明朝" w:eastAsia="ＭＳ 明朝" w:hAnsi="ＭＳ 明朝"/>
                <w:szCs w:val="16"/>
              </w:rPr>
            </w:pPr>
          </w:p>
          <w:p w14:paraId="5D17AC8E" w14:textId="77777777" w:rsidR="00CC2869" w:rsidRPr="004E7587" w:rsidRDefault="00CC2869" w:rsidP="00CC2869">
            <w:pPr>
              <w:rPr>
                <w:rFonts w:ascii="ＭＳ 明朝" w:eastAsia="ＭＳ 明朝" w:hAnsi="ＭＳ 明朝"/>
                <w:szCs w:val="16"/>
              </w:rPr>
            </w:pPr>
          </w:p>
          <w:p w14:paraId="7043B579" w14:textId="77777777" w:rsidR="00CC2869" w:rsidRPr="004E7587" w:rsidRDefault="00CC2869" w:rsidP="00CC2869">
            <w:pPr>
              <w:rPr>
                <w:rFonts w:ascii="ＭＳ 明朝" w:eastAsia="ＭＳ 明朝" w:hAnsi="ＭＳ 明朝"/>
                <w:szCs w:val="16"/>
              </w:rPr>
            </w:pPr>
          </w:p>
          <w:p w14:paraId="7095E6C1" w14:textId="77777777" w:rsidR="00CC2869" w:rsidRPr="004E7587" w:rsidRDefault="00CC2869" w:rsidP="00CC2869">
            <w:pPr>
              <w:rPr>
                <w:rFonts w:ascii="ＭＳ 明朝" w:eastAsia="ＭＳ 明朝" w:hAnsi="ＭＳ 明朝"/>
                <w:szCs w:val="16"/>
              </w:rPr>
            </w:pPr>
          </w:p>
          <w:p w14:paraId="41C2676F" w14:textId="77777777" w:rsidR="00CC2869" w:rsidRPr="004E7587" w:rsidRDefault="00CC2869" w:rsidP="00CC2869">
            <w:pPr>
              <w:rPr>
                <w:rFonts w:ascii="ＭＳ 明朝" w:eastAsia="ＭＳ 明朝" w:hAnsi="ＭＳ 明朝"/>
                <w:szCs w:val="16"/>
              </w:rPr>
            </w:pPr>
          </w:p>
          <w:p w14:paraId="5A06E7C3" w14:textId="77777777" w:rsidR="00CC2869" w:rsidRPr="004E7587" w:rsidRDefault="00CC2869" w:rsidP="00CC2869">
            <w:pPr>
              <w:rPr>
                <w:rFonts w:ascii="ＭＳ 明朝" w:eastAsia="ＭＳ 明朝" w:hAnsi="ＭＳ 明朝"/>
                <w:szCs w:val="16"/>
              </w:rPr>
            </w:pPr>
          </w:p>
          <w:p w14:paraId="55F606E5" w14:textId="77777777" w:rsidR="00CC2869" w:rsidRPr="004E7587" w:rsidRDefault="00CC2869" w:rsidP="00CC2869">
            <w:pPr>
              <w:rPr>
                <w:rFonts w:ascii="ＭＳ 明朝" w:eastAsia="ＭＳ 明朝" w:hAnsi="ＭＳ 明朝"/>
                <w:szCs w:val="16"/>
              </w:rPr>
            </w:pPr>
          </w:p>
          <w:p w14:paraId="5A735DF9" w14:textId="77777777" w:rsidR="00CC2869" w:rsidRPr="004E7587" w:rsidRDefault="00CC2869" w:rsidP="00CC2869">
            <w:pPr>
              <w:rPr>
                <w:rFonts w:ascii="ＭＳ 明朝" w:eastAsia="ＭＳ 明朝" w:hAnsi="ＭＳ 明朝"/>
                <w:szCs w:val="16"/>
              </w:rPr>
            </w:pPr>
          </w:p>
          <w:p w14:paraId="16E9110C" w14:textId="77777777" w:rsidR="00CC2869" w:rsidRPr="004E7587" w:rsidRDefault="00CC2869" w:rsidP="00CC2869">
            <w:pPr>
              <w:rPr>
                <w:rFonts w:ascii="ＭＳ 明朝" w:eastAsia="ＭＳ 明朝" w:hAnsi="ＭＳ 明朝"/>
                <w:szCs w:val="16"/>
              </w:rPr>
            </w:pPr>
          </w:p>
          <w:p w14:paraId="063FA8F1" w14:textId="77777777" w:rsidR="00CC2869" w:rsidRPr="004E7587" w:rsidRDefault="00CC2869" w:rsidP="00CC2869">
            <w:pPr>
              <w:rPr>
                <w:rFonts w:ascii="ＭＳ 明朝" w:eastAsia="ＭＳ 明朝" w:hAnsi="ＭＳ 明朝"/>
                <w:szCs w:val="16"/>
              </w:rPr>
            </w:pPr>
          </w:p>
          <w:p w14:paraId="5340E623" w14:textId="77777777" w:rsidR="00CC2869" w:rsidRPr="004E7587" w:rsidRDefault="00CC2869" w:rsidP="00CC2869">
            <w:pPr>
              <w:rPr>
                <w:rFonts w:ascii="ＭＳ 明朝" w:eastAsia="ＭＳ 明朝" w:hAnsi="ＭＳ 明朝"/>
                <w:szCs w:val="16"/>
              </w:rPr>
            </w:pPr>
          </w:p>
          <w:p w14:paraId="7BC9BC94" w14:textId="77777777" w:rsidR="00CC2869" w:rsidRPr="004E7587" w:rsidRDefault="00CC2869" w:rsidP="00CC2869">
            <w:pPr>
              <w:rPr>
                <w:rFonts w:ascii="ＭＳ 明朝" w:eastAsia="ＭＳ 明朝" w:hAnsi="ＭＳ 明朝"/>
                <w:szCs w:val="16"/>
              </w:rPr>
            </w:pPr>
          </w:p>
          <w:p w14:paraId="0554813D" w14:textId="77777777" w:rsidR="00CC2869" w:rsidRPr="004E7587" w:rsidRDefault="00CC2869" w:rsidP="00CC2869">
            <w:pPr>
              <w:rPr>
                <w:rFonts w:ascii="ＭＳ 明朝" w:eastAsia="ＭＳ 明朝" w:hAnsi="ＭＳ 明朝"/>
                <w:szCs w:val="16"/>
              </w:rPr>
            </w:pPr>
          </w:p>
          <w:p w14:paraId="15EEC439" w14:textId="77777777" w:rsidR="00CC2869" w:rsidRPr="004E7587" w:rsidRDefault="00CC2869" w:rsidP="00CC2869">
            <w:pPr>
              <w:rPr>
                <w:rFonts w:ascii="ＭＳ 明朝" w:eastAsia="ＭＳ 明朝" w:hAnsi="ＭＳ 明朝"/>
                <w:szCs w:val="16"/>
              </w:rPr>
            </w:pPr>
          </w:p>
          <w:p w14:paraId="03EA87FE" w14:textId="77777777" w:rsidR="00CC2869" w:rsidRPr="004E7587" w:rsidRDefault="00CC2869" w:rsidP="00CC2869">
            <w:pPr>
              <w:rPr>
                <w:rFonts w:ascii="ＭＳ 明朝" w:eastAsia="ＭＳ 明朝" w:hAnsi="ＭＳ 明朝"/>
                <w:szCs w:val="16"/>
              </w:rPr>
            </w:pPr>
          </w:p>
        </w:tc>
        <w:tc>
          <w:tcPr>
            <w:tcW w:w="1701" w:type="dxa"/>
            <w:shd w:val="clear" w:color="auto" w:fill="auto"/>
          </w:tcPr>
          <w:p w14:paraId="576FC11C" w14:textId="77777777" w:rsidR="00CC2869" w:rsidRPr="004E7587" w:rsidRDefault="005F7F77" w:rsidP="00CC2869">
            <w:pPr>
              <w:rPr>
                <w:rFonts w:ascii="ＭＳ ゴシック" w:eastAsia="ＭＳ ゴシック" w:hAnsi="ＭＳ ゴシック" w:cs="ＭＳ ゴシック"/>
              </w:rPr>
            </w:pPr>
            <w:r>
              <w:rPr>
                <w:rFonts w:ascii="ＭＳ ゴシック" w:eastAsia="ＭＳ ゴシック" w:hAnsi="ＭＳ ゴシック" w:cs="ＭＳ ゴシック"/>
              </w:rPr>
              <w:t>「</w:t>
            </w:r>
            <w:r>
              <w:rPr>
                <w:rFonts w:ascii="ＭＳ ゴシック" w:eastAsia="ＭＳ ゴシック" w:hAnsi="ＭＳ ゴシック" w:cs="ＭＳ ゴシック" w:hint="eastAsia"/>
              </w:rPr>
              <w:t>アジアの繁栄と西洋近代の形成</w:t>
            </w:r>
            <w:r w:rsidR="00CC2869" w:rsidRPr="004E7587">
              <w:rPr>
                <w:rFonts w:ascii="ＭＳ ゴシック" w:eastAsia="ＭＳ ゴシック" w:hAnsi="ＭＳ ゴシック" w:cs="ＭＳ ゴシック"/>
              </w:rPr>
              <w:t>」</w:t>
            </w:r>
          </w:p>
        </w:tc>
        <w:tc>
          <w:tcPr>
            <w:tcW w:w="709" w:type="dxa"/>
            <w:shd w:val="clear" w:color="auto" w:fill="auto"/>
          </w:tcPr>
          <w:p w14:paraId="755044F5" w14:textId="77777777" w:rsidR="00CC2869" w:rsidRPr="004E7587" w:rsidRDefault="00CC2869" w:rsidP="00CC2869">
            <w:pPr>
              <w:rPr>
                <w:rFonts w:ascii="ＭＳ ゴシック" w:eastAsia="ＭＳ ゴシック" w:hAnsi="ＭＳ ゴシック" w:cs="ＭＳ ゴシック"/>
              </w:rPr>
            </w:pPr>
            <w:r w:rsidRPr="004E7587">
              <w:rPr>
                <w:rFonts w:ascii="ＭＳ ゴシック" w:eastAsia="ＭＳ ゴシック" w:hAnsi="ＭＳ ゴシック" w:cs="ＭＳ ゴシック"/>
              </w:rPr>
              <w:t>5月</w:t>
            </w:r>
          </w:p>
        </w:tc>
        <w:tc>
          <w:tcPr>
            <w:tcW w:w="425" w:type="dxa"/>
            <w:shd w:val="clear" w:color="auto" w:fill="auto"/>
          </w:tcPr>
          <w:p w14:paraId="23725986" w14:textId="77777777" w:rsidR="00CC2869" w:rsidRPr="004E7587" w:rsidRDefault="00CC2869" w:rsidP="00CC2869">
            <w:pPr>
              <w:jc w:val="center"/>
              <w:rPr>
                <w:rFonts w:ascii="ＭＳ ゴシック" w:eastAsia="ＭＳ ゴシック" w:hAnsi="ＭＳ ゴシック" w:cs="ＭＳ ゴシック"/>
              </w:rPr>
            </w:pPr>
            <w:r w:rsidRPr="004E7587">
              <w:rPr>
                <w:rFonts w:ascii="ＭＳ ゴシック" w:eastAsia="ＭＳ ゴシック" w:hAnsi="ＭＳ ゴシック" w:cs="ＭＳ ゴシック"/>
              </w:rPr>
              <w:t>7</w:t>
            </w:r>
          </w:p>
        </w:tc>
        <w:tc>
          <w:tcPr>
            <w:tcW w:w="2788" w:type="dxa"/>
            <w:shd w:val="clear" w:color="auto" w:fill="auto"/>
          </w:tcPr>
          <w:p w14:paraId="74E14085" w14:textId="77777777" w:rsidR="00CC2869" w:rsidRPr="004E7587" w:rsidRDefault="00CC2869" w:rsidP="00CC2869">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①18世紀のアジアや日本における生産と流通</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アジア各地域間やアジア諸国と欧米諸国の貿易などを基に</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諸資料から歴史に関する</w:t>
            </w:r>
            <w:r w:rsidR="002D7A4E" w:rsidRPr="004E7587">
              <w:rPr>
                <w:rFonts w:ascii="ＭＳ ゴシック" w:eastAsia="ＭＳ ゴシック" w:hAnsi="ＭＳ ゴシック" w:cs="ＭＳ ゴシック"/>
              </w:rPr>
              <w:t>さまざま</w:t>
            </w:r>
            <w:r w:rsidRPr="004E7587">
              <w:rPr>
                <w:rFonts w:ascii="ＭＳ ゴシック" w:eastAsia="ＭＳ ゴシック" w:hAnsi="ＭＳ ゴシック" w:cs="ＭＳ ゴシック"/>
              </w:rPr>
              <w:t>な情報を適切かつ効果的に調べまとめ</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18世紀のアジアの経済と社会を理解している。</w:t>
            </w:r>
          </w:p>
          <w:p w14:paraId="00751C2A" w14:textId="77777777" w:rsidR="00CC2869" w:rsidRPr="004E7587" w:rsidRDefault="00CC2869" w:rsidP="00CC2869">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②産業革命と</w:t>
            </w:r>
            <w:r w:rsidR="001400DA">
              <w:rPr>
                <w:rFonts w:ascii="ＭＳ ゴシック" w:eastAsia="ＭＳ ゴシック" w:hAnsi="ＭＳ ゴシック" w:cs="ＭＳ ゴシック" w:hint="eastAsia"/>
              </w:rPr>
              <w:t>市民革命、国民国家の形成</w:t>
            </w:r>
            <w:r w:rsidRPr="004E7587">
              <w:rPr>
                <w:rFonts w:ascii="ＭＳ ゴシック" w:eastAsia="ＭＳ ゴシック" w:hAnsi="ＭＳ ゴシック" w:cs="ＭＳ ゴシック"/>
              </w:rPr>
              <w:t>などを基に</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諸資料から歴史に関する</w:t>
            </w:r>
            <w:r w:rsidR="002D7A4E" w:rsidRPr="004E7587">
              <w:rPr>
                <w:rFonts w:ascii="ＭＳ ゴシック" w:eastAsia="ＭＳ ゴシック" w:hAnsi="ＭＳ ゴシック" w:cs="ＭＳ ゴシック"/>
              </w:rPr>
              <w:t>さまざま</w:t>
            </w:r>
            <w:r w:rsidRPr="004E7587">
              <w:rPr>
                <w:rFonts w:ascii="ＭＳ ゴシック" w:eastAsia="ＭＳ ゴシック" w:hAnsi="ＭＳ ゴシック" w:cs="ＭＳ ゴシック"/>
              </w:rPr>
              <w:t>な情報を適切かつ効果的に調べまとめ</w:t>
            </w:r>
            <w:r w:rsidR="005F7F77">
              <w:rPr>
                <w:rFonts w:ascii="ＭＳ ゴシック" w:eastAsia="ＭＳ ゴシック" w:hAnsi="ＭＳ ゴシック" w:cs="ＭＳ ゴシック"/>
              </w:rPr>
              <w:t>、</w:t>
            </w:r>
            <w:r w:rsidR="001400DA" w:rsidRPr="001400DA">
              <w:rPr>
                <w:rFonts w:ascii="ＭＳ ゴシック" w:eastAsia="ＭＳ ゴシック" w:hAnsi="ＭＳ ゴシック" w:cs="ＭＳ ゴシック" w:hint="eastAsia"/>
              </w:rPr>
              <w:t>世界市場の形成や近代社会の形成</w:t>
            </w:r>
            <w:r w:rsidRPr="004E7587">
              <w:rPr>
                <w:rFonts w:ascii="ＭＳ ゴシック" w:eastAsia="ＭＳ ゴシック" w:hAnsi="ＭＳ ゴシック" w:cs="ＭＳ ゴシック"/>
              </w:rPr>
              <w:t>を理解している。</w:t>
            </w:r>
          </w:p>
        </w:tc>
        <w:tc>
          <w:tcPr>
            <w:tcW w:w="2646" w:type="dxa"/>
            <w:shd w:val="clear" w:color="auto" w:fill="auto"/>
          </w:tcPr>
          <w:p w14:paraId="27C635D3" w14:textId="77777777" w:rsidR="00CC2869" w:rsidRPr="004E7587" w:rsidRDefault="00CC2869" w:rsidP="00CC2869">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①18世紀のアジア諸国の経済が欧米諸国に与えた影響などに着目して</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主題を設定し</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アジア諸国とその他の国や地域の動向を比較したり</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相互に</w:t>
            </w:r>
            <w:r w:rsidR="00824B2D">
              <w:rPr>
                <w:rFonts w:ascii="ＭＳ ゴシック" w:eastAsia="ＭＳ ゴシック" w:hAnsi="ＭＳ ゴシック" w:cs="ＭＳ ゴシック"/>
              </w:rPr>
              <w:t>関連</w:t>
            </w:r>
            <w:r w:rsidR="00824B2D">
              <w:rPr>
                <w:rFonts w:ascii="ＭＳ ゴシック" w:eastAsia="ＭＳ ゴシック" w:hAnsi="ＭＳ ゴシック" w:cs="ＭＳ ゴシック" w:hint="eastAsia"/>
              </w:rPr>
              <w:t>付けたり</w:t>
            </w:r>
            <w:r w:rsidRPr="004E7587">
              <w:rPr>
                <w:rFonts w:ascii="ＭＳ ゴシック" w:eastAsia="ＭＳ ゴシック" w:hAnsi="ＭＳ ゴシック" w:cs="ＭＳ ゴシック"/>
              </w:rPr>
              <w:t>するなどして</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18世紀のアジア諸国における経済活動の特徴</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アジア各地域間の関係</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アジア諸国と欧米諸国との関係などを多面的・多角的に考察し</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表現している。</w:t>
            </w:r>
          </w:p>
          <w:p w14:paraId="7A0BACD4" w14:textId="77777777" w:rsidR="00CC2869" w:rsidRPr="004E7587" w:rsidRDefault="00CC2869" w:rsidP="00CC2869">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②</w:t>
            </w:r>
            <w:r w:rsidR="001400DA" w:rsidRPr="004E7587">
              <w:rPr>
                <w:rFonts w:ascii="ＭＳ ゴシック" w:eastAsia="ＭＳ ゴシック" w:hAnsi="ＭＳ ゴシック" w:cs="ＭＳ ゴシック"/>
              </w:rPr>
              <w:t>産業革命と</w:t>
            </w:r>
            <w:r w:rsidR="001400DA">
              <w:rPr>
                <w:rFonts w:ascii="ＭＳ ゴシック" w:eastAsia="ＭＳ ゴシック" w:hAnsi="ＭＳ ゴシック" w:cs="ＭＳ ゴシック" w:hint="eastAsia"/>
              </w:rPr>
              <w:t>市民革命、国民国家の形成</w:t>
            </w:r>
            <w:r w:rsidR="001400DA" w:rsidRPr="004E7587">
              <w:rPr>
                <w:rFonts w:ascii="ＭＳ ゴシック" w:eastAsia="ＭＳ ゴシック" w:hAnsi="ＭＳ ゴシック" w:cs="ＭＳ ゴシック"/>
              </w:rPr>
              <w:t>など</w:t>
            </w:r>
            <w:r w:rsidRPr="004E7587">
              <w:rPr>
                <w:rFonts w:ascii="ＭＳ ゴシック" w:eastAsia="ＭＳ ゴシック" w:hAnsi="ＭＳ ゴシック" w:cs="ＭＳ ゴシック"/>
              </w:rPr>
              <w:t>に着目して</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主題を設定し</w:t>
            </w:r>
            <w:r w:rsidR="005F7F77">
              <w:rPr>
                <w:rFonts w:ascii="ＭＳ ゴシック" w:eastAsia="ＭＳ ゴシック" w:hAnsi="ＭＳ ゴシック" w:cs="ＭＳ ゴシック"/>
              </w:rPr>
              <w:t>、</w:t>
            </w:r>
            <w:r w:rsidR="001400DA">
              <w:rPr>
                <w:rFonts w:ascii="ＭＳ ゴシック" w:eastAsia="ＭＳ ゴシック" w:hAnsi="ＭＳ ゴシック" w:cs="ＭＳ ゴシック" w:hint="eastAsia"/>
              </w:rPr>
              <w:t>欧米諸国を中心に世界の諸</w:t>
            </w:r>
            <w:r w:rsidRPr="004E7587">
              <w:rPr>
                <w:rFonts w:ascii="ＭＳ ゴシック" w:eastAsia="ＭＳ ゴシック" w:hAnsi="ＭＳ ゴシック" w:cs="ＭＳ ゴシック"/>
              </w:rPr>
              <w:t>地域の動向を比較したり</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相互に</w:t>
            </w:r>
            <w:r w:rsidR="00824B2D">
              <w:rPr>
                <w:rFonts w:ascii="ＭＳ ゴシック" w:eastAsia="ＭＳ ゴシック" w:hAnsi="ＭＳ ゴシック" w:cs="ＭＳ ゴシック"/>
              </w:rPr>
              <w:t>関連</w:t>
            </w:r>
            <w:r w:rsidR="00824B2D">
              <w:rPr>
                <w:rFonts w:ascii="ＭＳ ゴシック" w:eastAsia="ＭＳ ゴシック" w:hAnsi="ＭＳ ゴシック" w:cs="ＭＳ ゴシック" w:hint="eastAsia"/>
              </w:rPr>
              <w:t>付けたり</w:t>
            </w:r>
            <w:r w:rsidRPr="004E7587">
              <w:rPr>
                <w:rFonts w:ascii="ＭＳ ゴシック" w:eastAsia="ＭＳ ゴシック" w:hAnsi="ＭＳ ゴシック" w:cs="ＭＳ ゴシック"/>
              </w:rPr>
              <w:t>するなどして</w:t>
            </w:r>
            <w:r w:rsidR="005F7F77">
              <w:rPr>
                <w:rFonts w:ascii="ＭＳ ゴシック" w:eastAsia="ＭＳ ゴシック" w:hAnsi="ＭＳ ゴシック" w:cs="ＭＳ ゴシック"/>
              </w:rPr>
              <w:t>、</w:t>
            </w:r>
            <w:r w:rsidR="001400DA">
              <w:rPr>
                <w:rFonts w:ascii="ＭＳ ゴシック" w:eastAsia="ＭＳ ゴシック" w:hAnsi="ＭＳ ゴシック" w:cs="ＭＳ ゴシック" w:hint="eastAsia"/>
              </w:rPr>
              <w:t>世界市場の形成や近代社会の形成</w:t>
            </w:r>
            <w:r w:rsidRPr="004E7587">
              <w:rPr>
                <w:rFonts w:ascii="ＭＳ ゴシック" w:eastAsia="ＭＳ ゴシック" w:hAnsi="ＭＳ ゴシック" w:cs="ＭＳ ゴシック"/>
              </w:rPr>
              <w:t>などを多面的・多角的に考察し</w:t>
            </w:r>
            <w:r w:rsidR="005F7F77">
              <w:rPr>
                <w:rFonts w:ascii="ＭＳ ゴシック" w:eastAsia="ＭＳ ゴシック" w:hAnsi="ＭＳ ゴシック" w:cs="ＭＳ ゴシック"/>
              </w:rPr>
              <w:t>、</w:t>
            </w:r>
            <w:r w:rsidRPr="004E7587">
              <w:rPr>
                <w:rFonts w:ascii="ＭＳ ゴシック" w:eastAsia="ＭＳ ゴシック" w:hAnsi="ＭＳ ゴシック" w:cs="ＭＳ ゴシック"/>
              </w:rPr>
              <w:t>表現している。</w:t>
            </w:r>
          </w:p>
        </w:tc>
        <w:tc>
          <w:tcPr>
            <w:tcW w:w="2646" w:type="dxa"/>
            <w:shd w:val="clear" w:color="auto" w:fill="auto"/>
          </w:tcPr>
          <w:p w14:paraId="2CF229CE" w14:textId="77777777" w:rsidR="00CC2869" w:rsidRPr="004E7587" w:rsidRDefault="00824B2D" w:rsidP="00CC2869">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・近代化の歴史に関わる諸事象について</w:t>
            </w:r>
            <w:r w:rsidR="005F7F77">
              <w:rPr>
                <w:rFonts w:ascii="ＭＳ ゴシック" w:eastAsia="ＭＳ ゴシック" w:hAnsi="ＭＳ ゴシック" w:cs="ＭＳ ゴシック"/>
              </w:rPr>
              <w:t>、</w:t>
            </w:r>
            <w:r>
              <w:rPr>
                <w:rFonts w:ascii="ＭＳ ゴシック" w:eastAsia="ＭＳ ゴシック" w:hAnsi="ＭＳ ゴシック" w:cs="ＭＳ ゴシック"/>
              </w:rPr>
              <w:t>見通しを</w:t>
            </w:r>
            <w:r>
              <w:rPr>
                <w:rFonts w:ascii="ＭＳ ゴシック" w:eastAsia="ＭＳ ゴシック" w:hAnsi="ＭＳ ゴシック" w:cs="ＭＳ ゴシック" w:hint="eastAsia"/>
              </w:rPr>
              <w:t>持って</w:t>
            </w:r>
            <w:r w:rsidR="00CC2869" w:rsidRPr="004E7587">
              <w:rPr>
                <w:rFonts w:ascii="ＭＳ ゴシック" w:eastAsia="ＭＳ ゴシック" w:hAnsi="ＭＳ ゴシック" w:cs="ＭＳ ゴシック"/>
              </w:rPr>
              <w:t>学習に取り組もうとし</w:t>
            </w:r>
            <w:r w:rsidR="005F7F77">
              <w:rPr>
                <w:rFonts w:ascii="ＭＳ ゴシック" w:eastAsia="ＭＳ ゴシック" w:hAnsi="ＭＳ ゴシック" w:cs="ＭＳ ゴシック"/>
              </w:rPr>
              <w:t>、</w:t>
            </w:r>
            <w:r w:rsidR="00CC2869" w:rsidRPr="004E7587">
              <w:rPr>
                <w:rFonts w:ascii="ＭＳ ゴシック" w:eastAsia="ＭＳ ゴシック" w:hAnsi="ＭＳ ゴシック" w:cs="ＭＳ ゴシック"/>
              </w:rPr>
              <w:t>中学校までの学習も振り返りながら課題を追究しようとしている。</w:t>
            </w:r>
          </w:p>
        </w:tc>
        <w:tc>
          <w:tcPr>
            <w:tcW w:w="2835" w:type="dxa"/>
            <w:shd w:val="clear" w:color="auto" w:fill="auto"/>
          </w:tcPr>
          <w:p w14:paraId="613A8B8A" w14:textId="77777777" w:rsidR="001400DA" w:rsidRPr="001400DA" w:rsidRDefault="001400DA" w:rsidP="001400DA">
            <w:pPr>
              <w:ind w:left="160" w:hanging="160"/>
              <w:rPr>
                <w:rFonts w:ascii="ＭＳ ゴシック" w:eastAsia="ＭＳ ゴシック" w:hAnsi="ＭＳ ゴシック" w:cs="ＭＳ ゴシック"/>
              </w:rPr>
            </w:pPr>
            <w:r w:rsidRPr="001400DA">
              <w:rPr>
                <w:rFonts w:ascii="ＭＳ ゴシック" w:eastAsia="ＭＳ ゴシック" w:hAnsi="ＭＳ ゴシック" w:cs="ＭＳ ゴシック" w:hint="eastAsia"/>
              </w:rPr>
              <w:t>①18世紀のアジア諸国の経済が欧米諸国に与えた影響などに着目して、18世紀のアジア諸国における経済活動の特徴、アジア各地域間の関係、アジア諸国と欧米諸国との関係などを多面的・多角的に考察し、表現することを通して、18世紀のアジアの経済と社会を理解する。</w:t>
            </w:r>
          </w:p>
          <w:p w14:paraId="1E0826D2" w14:textId="77777777" w:rsidR="00CC2869" w:rsidRPr="004E7587" w:rsidRDefault="001400DA" w:rsidP="001400DA">
            <w:pPr>
              <w:ind w:left="160" w:hanging="160"/>
              <w:rPr>
                <w:rFonts w:ascii="ＭＳ ゴシック" w:eastAsia="ＭＳ ゴシック" w:hAnsi="ＭＳ ゴシック" w:cs="ＭＳ ゴシック"/>
              </w:rPr>
            </w:pPr>
            <w:r w:rsidRPr="001400DA">
              <w:rPr>
                <w:rFonts w:ascii="ＭＳ ゴシック" w:eastAsia="ＭＳ ゴシック" w:hAnsi="ＭＳ ゴシック" w:cs="ＭＳ ゴシック" w:hint="eastAsia"/>
              </w:rPr>
              <w:t>②産業革命や国民国家の形成の背景や影響などに着目して、政治や経済の変革の特徴、国民国家の特徴や社会の変容などを多面的・多角的に考察し、表現することを通して、世界市場の形成や近代社会の形成を理解する。</w:t>
            </w:r>
          </w:p>
        </w:tc>
      </w:tr>
      <w:tr w:rsidR="004E7587" w:rsidRPr="004E7587" w14:paraId="5B44D983" w14:textId="77777777" w:rsidTr="005F7F77">
        <w:trPr>
          <w:trHeight w:val="593"/>
        </w:trPr>
        <w:tc>
          <w:tcPr>
            <w:tcW w:w="1242" w:type="dxa"/>
            <w:vMerge/>
            <w:shd w:val="clear" w:color="auto" w:fill="auto"/>
          </w:tcPr>
          <w:p w14:paraId="7AF4A6E8" w14:textId="77777777" w:rsidR="00CC2869" w:rsidRPr="004E7587" w:rsidRDefault="00CC2869" w:rsidP="00CC2869">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701" w:type="dxa"/>
            <w:shd w:val="clear" w:color="auto" w:fill="auto"/>
          </w:tcPr>
          <w:p w14:paraId="16B40CA4" w14:textId="77777777" w:rsidR="00CC2869" w:rsidRPr="004E7587" w:rsidRDefault="00CC2869" w:rsidP="00CC2869">
            <w:pPr>
              <w:rPr>
                <w:rFonts w:ascii="ＭＳ 明朝" w:eastAsia="ＭＳ 明朝" w:hAnsi="ＭＳ 明朝"/>
              </w:rPr>
            </w:pPr>
            <w:r w:rsidRPr="004E7587">
              <w:rPr>
                <w:rFonts w:ascii="ＭＳ 明朝" w:eastAsia="ＭＳ 明朝" w:hAnsi="ＭＳ 明朝"/>
              </w:rPr>
              <w:t>１　18世紀の東アジア</w:t>
            </w:r>
          </w:p>
        </w:tc>
        <w:tc>
          <w:tcPr>
            <w:tcW w:w="709" w:type="dxa"/>
            <w:shd w:val="clear" w:color="auto" w:fill="auto"/>
          </w:tcPr>
          <w:p w14:paraId="1455BAE2" w14:textId="77777777" w:rsidR="00CC2869" w:rsidRPr="004E7587" w:rsidRDefault="00CC2869" w:rsidP="00CC2869">
            <w:pPr>
              <w:rPr>
                <w:rFonts w:ascii="ＭＳ 明朝" w:eastAsia="ＭＳ 明朝" w:hAnsi="ＭＳ 明朝"/>
              </w:rPr>
            </w:pPr>
          </w:p>
        </w:tc>
        <w:tc>
          <w:tcPr>
            <w:tcW w:w="425" w:type="dxa"/>
            <w:shd w:val="clear" w:color="auto" w:fill="auto"/>
          </w:tcPr>
          <w:p w14:paraId="37EF38A2" w14:textId="77777777" w:rsidR="00CC2869" w:rsidRPr="004E7587" w:rsidRDefault="00CC2869" w:rsidP="00CC2869">
            <w:pPr>
              <w:jc w:val="center"/>
              <w:rPr>
                <w:rFonts w:ascii="ＭＳ 明朝" w:eastAsia="ＭＳ 明朝" w:hAnsi="ＭＳ 明朝"/>
              </w:rPr>
            </w:pPr>
            <w:r w:rsidRPr="004E7587">
              <w:rPr>
                <w:rFonts w:ascii="ＭＳ 明朝" w:eastAsia="ＭＳ 明朝" w:hAnsi="ＭＳ 明朝"/>
              </w:rPr>
              <w:t>1</w:t>
            </w:r>
          </w:p>
        </w:tc>
        <w:tc>
          <w:tcPr>
            <w:tcW w:w="2788" w:type="dxa"/>
            <w:shd w:val="clear" w:color="auto" w:fill="auto"/>
          </w:tcPr>
          <w:p w14:paraId="6F5C7218" w14:textId="77777777"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rPr>
              <w:t>・18世紀の東アジア諸国の諸相について</w:t>
            </w:r>
            <w:r w:rsidR="005F7F77">
              <w:rPr>
                <w:rFonts w:ascii="ＭＳ 明朝" w:eastAsia="ＭＳ 明朝" w:hAnsi="ＭＳ 明朝"/>
              </w:rPr>
              <w:t>、</w:t>
            </w:r>
            <w:r w:rsidRPr="004E7587">
              <w:rPr>
                <w:rFonts w:ascii="ＭＳ 明朝" w:eastAsia="ＭＳ 明朝" w:hAnsi="ＭＳ 明朝"/>
              </w:rPr>
              <w:t>諸資料から読み取り</w:t>
            </w:r>
            <w:r w:rsidR="005F7F77">
              <w:rPr>
                <w:rFonts w:ascii="ＭＳ 明朝" w:eastAsia="ＭＳ 明朝" w:hAnsi="ＭＳ 明朝"/>
              </w:rPr>
              <w:t>、</w:t>
            </w:r>
            <w:r w:rsidRPr="004E7587">
              <w:rPr>
                <w:rFonts w:ascii="ＭＳ 明朝" w:eastAsia="ＭＳ 明朝" w:hAnsi="ＭＳ 明朝"/>
              </w:rPr>
              <w:t>理解している。</w:t>
            </w:r>
          </w:p>
        </w:tc>
        <w:tc>
          <w:tcPr>
            <w:tcW w:w="2646" w:type="dxa"/>
            <w:shd w:val="clear" w:color="auto" w:fill="auto"/>
          </w:tcPr>
          <w:p w14:paraId="4891FB5A" w14:textId="21CE891F"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rPr>
              <w:t>・18世紀の</w:t>
            </w:r>
            <w:r w:rsidR="00186F87">
              <w:rPr>
                <w:rFonts w:ascii="ＭＳ 明朝" w:eastAsia="ＭＳ 明朝" w:hAnsi="ＭＳ 明朝" w:hint="eastAsia"/>
              </w:rPr>
              <w:t>東</w:t>
            </w:r>
            <w:r w:rsidRPr="004E7587">
              <w:rPr>
                <w:rFonts w:ascii="ＭＳ 明朝" w:eastAsia="ＭＳ 明朝" w:hAnsi="ＭＳ 明朝"/>
              </w:rPr>
              <w:t>アジア諸</w:t>
            </w:r>
            <w:r w:rsidR="00186F87">
              <w:rPr>
                <w:rFonts w:ascii="ＭＳ 明朝" w:eastAsia="ＭＳ 明朝" w:hAnsi="ＭＳ 明朝" w:hint="eastAsia"/>
              </w:rPr>
              <w:t>国</w:t>
            </w:r>
            <w:r w:rsidRPr="004E7587">
              <w:rPr>
                <w:rFonts w:ascii="ＭＳ 明朝" w:eastAsia="ＭＳ 明朝" w:hAnsi="ＭＳ 明朝"/>
              </w:rPr>
              <w:t>がどのような関係を</w:t>
            </w:r>
            <w:r w:rsidR="00186F87">
              <w:rPr>
                <w:rFonts w:ascii="ＭＳ 明朝" w:eastAsia="ＭＳ 明朝" w:hAnsi="ＭＳ 明朝" w:hint="eastAsia"/>
              </w:rPr>
              <w:t>築いていたのか</w:t>
            </w:r>
            <w:r w:rsidRPr="004E7587">
              <w:rPr>
                <w:rFonts w:ascii="ＭＳ 明朝" w:eastAsia="ＭＳ 明朝" w:hAnsi="ＭＳ 明朝"/>
              </w:rPr>
              <w:t>について</w:t>
            </w:r>
            <w:r w:rsidR="005F7F77">
              <w:rPr>
                <w:rFonts w:ascii="ＭＳ 明朝" w:eastAsia="ＭＳ 明朝" w:hAnsi="ＭＳ 明朝"/>
              </w:rPr>
              <w:t>、</w:t>
            </w:r>
            <w:r w:rsidRPr="004E7587">
              <w:rPr>
                <w:rFonts w:ascii="ＭＳ 明朝" w:eastAsia="ＭＳ 明朝" w:hAnsi="ＭＳ 明朝"/>
              </w:rPr>
              <w:t>多面的・多角的に考察し</w:t>
            </w:r>
            <w:r w:rsidR="005F7F77">
              <w:rPr>
                <w:rFonts w:ascii="ＭＳ 明朝" w:eastAsia="ＭＳ 明朝" w:hAnsi="ＭＳ 明朝"/>
              </w:rPr>
              <w:t>、</w:t>
            </w:r>
            <w:r w:rsidRPr="004E7587">
              <w:rPr>
                <w:rFonts w:ascii="ＭＳ 明朝" w:eastAsia="ＭＳ 明朝" w:hAnsi="ＭＳ 明朝"/>
              </w:rPr>
              <w:t>ワークシート等に表現している。</w:t>
            </w:r>
          </w:p>
        </w:tc>
        <w:tc>
          <w:tcPr>
            <w:tcW w:w="2646" w:type="dxa"/>
            <w:shd w:val="clear" w:color="auto" w:fill="auto"/>
          </w:tcPr>
          <w:p w14:paraId="2364969F" w14:textId="77777777"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rPr>
              <w:t>・18</w:t>
            </w:r>
            <w:r w:rsidR="00824B2D">
              <w:rPr>
                <w:rFonts w:ascii="ＭＳ 明朝" w:eastAsia="ＭＳ 明朝" w:hAnsi="ＭＳ 明朝"/>
              </w:rPr>
              <w:t>世紀のアジア経済と社会について</w:t>
            </w:r>
            <w:r w:rsidR="005F7F77">
              <w:rPr>
                <w:rFonts w:ascii="ＭＳ 明朝" w:eastAsia="ＭＳ 明朝" w:hAnsi="ＭＳ 明朝"/>
              </w:rPr>
              <w:t>、</w:t>
            </w:r>
            <w:r w:rsidR="00824B2D">
              <w:rPr>
                <w:rFonts w:ascii="ＭＳ 明朝" w:eastAsia="ＭＳ 明朝" w:hAnsi="ＭＳ 明朝"/>
              </w:rPr>
              <w:t>見通しを</w:t>
            </w:r>
            <w:r w:rsidR="00824B2D">
              <w:rPr>
                <w:rFonts w:ascii="ＭＳ 明朝" w:eastAsia="ＭＳ 明朝" w:hAnsi="ＭＳ 明朝" w:hint="eastAsia"/>
              </w:rPr>
              <w:t>持って</w:t>
            </w:r>
            <w:r w:rsidRPr="004E7587">
              <w:rPr>
                <w:rFonts w:ascii="ＭＳ 明朝" w:eastAsia="ＭＳ 明朝" w:hAnsi="ＭＳ 明朝"/>
              </w:rPr>
              <w:t>学習に取り組もうとしている。</w:t>
            </w:r>
          </w:p>
        </w:tc>
        <w:tc>
          <w:tcPr>
            <w:tcW w:w="2835" w:type="dxa"/>
            <w:shd w:val="clear" w:color="auto" w:fill="auto"/>
          </w:tcPr>
          <w:p w14:paraId="64F30CF4" w14:textId="726A421D"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hint="eastAsia"/>
              </w:rPr>
              <w:t>○</w:t>
            </w:r>
            <w:r w:rsidRPr="004E7587">
              <w:rPr>
                <w:rFonts w:ascii="ＭＳ 明朝" w:eastAsia="ＭＳ 明朝" w:hAnsi="ＭＳ 明朝"/>
              </w:rPr>
              <w:t>18世紀の東アジア諸国がどのような関係を築</w:t>
            </w:r>
            <w:r w:rsidR="00186F87">
              <w:rPr>
                <w:rFonts w:ascii="ＭＳ 明朝" w:eastAsia="ＭＳ 明朝" w:hAnsi="ＭＳ 明朝" w:hint="eastAsia"/>
              </w:rPr>
              <w:t>い</w:t>
            </w:r>
            <w:r w:rsidRPr="004E7587">
              <w:rPr>
                <w:rFonts w:ascii="ＭＳ 明朝" w:eastAsia="ＭＳ 明朝" w:hAnsi="ＭＳ 明朝"/>
              </w:rPr>
              <w:t>ていったのかについて理解する。</w:t>
            </w:r>
          </w:p>
        </w:tc>
      </w:tr>
      <w:tr w:rsidR="004E7587" w:rsidRPr="004E7587" w14:paraId="7ACCE695" w14:textId="77777777" w:rsidTr="005F7F77">
        <w:trPr>
          <w:trHeight w:val="593"/>
        </w:trPr>
        <w:tc>
          <w:tcPr>
            <w:tcW w:w="1242" w:type="dxa"/>
            <w:vMerge/>
            <w:shd w:val="clear" w:color="auto" w:fill="auto"/>
          </w:tcPr>
          <w:p w14:paraId="7B594D81" w14:textId="77777777" w:rsidR="00CC2869" w:rsidRPr="004E7587" w:rsidRDefault="00CC2869"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shd w:val="clear" w:color="auto" w:fill="auto"/>
          </w:tcPr>
          <w:p w14:paraId="2BFF42AE" w14:textId="77777777" w:rsidR="00CC2869" w:rsidRPr="004E7587" w:rsidRDefault="004521A6" w:rsidP="00CC2869">
            <w:pPr>
              <w:rPr>
                <w:rFonts w:ascii="ＭＳ 明朝" w:eastAsia="ＭＳ 明朝" w:hAnsi="ＭＳ 明朝"/>
              </w:rPr>
            </w:pPr>
            <w:r>
              <w:rPr>
                <w:rFonts w:ascii="ＭＳ 明朝" w:eastAsia="ＭＳ 明朝" w:hAnsi="ＭＳ 明朝"/>
              </w:rPr>
              <w:t>２　結び</w:t>
            </w:r>
            <w:r>
              <w:rPr>
                <w:rFonts w:ascii="ＭＳ 明朝" w:eastAsia="ＭＳ 明朝" w:hAnsi="ＭＳ 明朝" w:hint="eastAsia"/>
              </w:rPr>
              <w:t>付く</w:t>
            </w:r>
            <w:r w:rsidR="00CC2869" w:rsidRPr="004E7587">
              <w:rPr>
                <w:rFonts w:ascii="ＭＳ 明朝" w:eastAsia="ＭＳ 明朝" w:hAnsi="ＭＳ 明朝"/>
              </w:rPr>
              <w:t>アジア諸地域</w:t>
            </w:r>
          </w:p>
        </w:tc>
        <w:tc>
          <w:tcPr>
            <w:tcW w:w="709" w:type="dxa"/>
            <w:shd w:val="clear" w:color="auto" w:fill="auto"/>
          </w:tcPr>
          <w:p w14:paraId="7AADC794" w14:textId="77777777" w:rsidR="00CC2869" w:rsidRPr="004E7587" w:rsidRDefault="00CC2869" w:rsidP="00CC2869">
            <w:pPr>
              <w:rPr>
                <w:rFonts w:ascii="ＭＳ 明朝" w:eastAsia="ＭＳ 明朝" w:hAnsi="ＭＳ 明朝"/>
              </w:rPr>
            </w:pPr>
          </w:p>
        </w:tc>
        <w:tc>
          <w:tcPr>
            <w:tcW w:w="425" w:type="dxa"/>
            <w:shd w:val="clear" w:color="auto" w:fill="auto"/>
          </w:tcPr>
          <w:p w14:paraId="77CE65B5" w14:textId="77777777" w:rsidR="00CC2869" w:rsidRPr="004E7587" w:rsidRDefault="00CC2869" w:rsidP="00CC2869">
            <w:pPr>
              <w:jc w:val="center"/>
              <w:rPr>
                <w:rFonts w:ascii="ＭＳ 明朝" w:eastAsia="ＭＳ 明朝" w:hAnsi="ＭＳ 明朝"/>
              </w:rPr>
            </w:pPr>
            <w:r w:rsidRPr="004E7587">
              <w:rPr>
                <w:rFonts w:ascii="ＭＳ 明朝" w:eastAsia="ＭＳ 明朝" w:hAnsi="ＭＳ 明朝"/>
              </w:rPr>
              <w:t>1</w:t>
            </w:r>
          </w:p>
        </w:tc>
        <w:tc>
          <w:tcPr>
            <w:tcW w:w="2788" w:type="dxa"/>
            <w:shd w:val="clear" w:color="auto" w:fill="auto"/>
          </w:tcPr>
          <w:p w14:paraId="4420D527" w14:textId="77777777"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rPr>
              <w:t>・18世紀のアジアの諸地域の諸相について</w:t>
            </w:r>
            <w:r w:rsidR="005F7F77">
              <w:rPr>
                <w:rFonts w:ascii="ＭＳ 明朝" w:eastAsia="ＭＳ 明朝" w:hAnsi="ＭＳ 明朝"/>
              </w:rPr>
              <w:t>、</w:t>
            </w:r>
            <w:r w:rsidRPr="004E7587">
              <w:rPr>
                <w:rFonts w:ascii="ＭＳ 明朝" w:eastAsia="ＭＳ 明朝" w:hAnsi="ＭＳ 明朝"/>
              </w:rPr>
              <w:t>諸資料から読み取り</w:t>
            </w:r>
            <w:r w:rsidR="005F7F77">
              <w:rPr>
                <w:rFonts w:ascii="ＭＳ 明朝" w:eastAsia="ＭＳ 明朝" w:hAnsi="ＭＳ 明朝"/>
              </w:rPr>
              <w:t>、</w:t>
            </w:r>
            <w:r w:rsidRPr="004E7587">
              <w:rPr>
                <w:rFonts w:ascii="ＭＳ 明朝" w:eastAsia="ＭＳ 明朝" w:hAnsi="ＭＳ 明朝"/>
              </w:rPr>
              <w:t>理解している。</w:t>
            </w:r>
          </w:p>
        </w:tc>
        <w:tc>
          <w:tcPr>
            <w:tcW w:w="2646" w:type="dxa"/>
            <w:shd w:val="clear" w:color="auto" w:fill="auto"/>
          </w:tcPr>
          <w:p w14:paraId="3A9E1182" w14:textId="77777777"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rPr>
              <w:t>・18世紀のアジア諸地域が</w:t>
            </w:r>
            <w:r w:rsidR="005F7F77">
              <w:rPr>
                <w:rFonts w:ascii="ＭＳ 明朝" w:eastAsia="ＭＳ 明朝" w:hAnsi="ＭＳ 明朝"/>
              </w:rPr>
              <w:t>、</w:t>
            </w:r>
            <w:r w:rsidRPr="004E7587">
              <w:rPr>
                <w:rFonts w:ascii="ＭＳ 明朝" w:eastAsia="ＭＳ 明朝" w:hAnsi="ＭＳ 明朝"/>
              </w:rPr>
              <w:t>どのような経済関係を形成していたのかについて</w:t>
            </w:r>
            <w:r w:rsidR="005F7F77">
              <w:rPr>
                <w:rFonts w:ascii="ＭＳ 明朝" w:eastAsia="ＭＳ 明朝" w:hAnsi="ＭＳ 明朝"/>
              </w:rPr>
              <w:t>、</w:t>
            </w:r>
            <w:r w:rsidRPr="004E7587">
              <w:rPr>
                <w:rFonts w:ascii="ＭＳ 明朝" w:eastAsia="ＭＳ 明朝" w:hAnsi="ＭＳ 明朝"/>
              </w:rPr>
              <w:t>多面的・多角的に考察し</w:t>
            </w:r>
            <w:r w:rsidR="005F7F77">
              <w:rPr>
                <w:rFonts w:ascii="ＭＳ 明朝" w:eastAsia="ＭＳ 明朝" w:hAnsi="ＭＳ 明朝"/>
              </w:rPr>
              <w:t>、</w:t>
            </w:r>
            <w:r w:rsidRPr="004E7587">
              <w:rPr>
                <w:rFonts w:ascii="ＭＳ 明朝" w:eastAsia="ＭＳ 明朝" w:hAnsi="ＭＳ 明朝"/>
              </w:rPr>
              <w:t>ワークシート等に表現している。</w:t>
            </w:r>
          </w:p>
        </w:tc>
        <w:tc>
          <w:tcPr>
            <w:tcW w:w="2646" w:type="dxa"/>
            <w:shd w:val="clear" w:color="auto" w:fill="auto"/>
          </w:tcPr>
          <w:p w14:paraId="5D1287FC" w14:textId="77777777" w:rsidR="00CC2869" w:rsidRPr="004E7587" w:rsidRDefault="00CC2869" w:rsidP="00CC2869">
            <w:pPr>
              <w:ind w:left="160" w:hanging="160"/>
              <w:rPr>
                <w:rFonts w:ascii="ＭＳ 明朝" w:eastAsia="ＭＳ 明朝" w:hAnsi="ＭＳ 明朝"/>
              </w:rPr>
            </w:pPr>
          </w:p>
        </w:tc>
        <w:tc>
          <w:tcPr>
            <w:tcW w:w="2835" w:type="dxa"/>
            <w:shd w:val="clear" w:color="auto" w:fill="auto"/>
          </w:tcPr>
          <w:p w14:paraId="2AF7ADA2" w14:textId="4A0F87E5"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hint="eastAsia"/>
              </w:rPr>
              <w:t>○</w:t>
            </w:r>
            <w:r w:rsidRPr="004E7587">
              <w:rPr>
                <w:rFonts w:ascii="ＭＳ 明朝" w:eastAsia="ＭＳ 明朝" w:hAnsi="ＭＳ 明朝"/>
              </w:rPr>
              <w:t>18世紀のアジア諸地域はどのよう</w:t>
            </w:r>
            <w:r w:rsidR="00186F87">
              <w:rPr>
                <w:rFonts w:ascii="ＭＳ 明朝" w:eastAsia="ＭＳ 明朝" w:hAnsi="ＭＳ 明朝" w:hint="eastAsia"/>
              </w:rPr>
              <w:t>に結び付いて</w:t>
            </w:r>
            <w:r w:rsidRPr="004E7587">
              <w:rPr>
                <w:rFonts w:ascii="ＭＳ 明朝" w:eastAsia="ＭＳ 明朝" w:hAnsi="ＭＳ 明朝"/>
              </w:rPr>
              <w:t>いたのかについて理解する。</w:t>
            </w:r>
          </w:p>
        </w:tc>
      </w:tr>
      <w:tr w:rsidR="004E7587" w:rsidRPr="004E7587" w14:paraId="0261635B" w14:textId="77777777" w:rsidTr="005F7F77">
        <w:trPr>
          <w:trHeight w:val="593"/>
        </w:trPr>
        <w:tc>
          <w:tcPr>
            <w:tcW w:w="1242" w:type="dxa"/>
            <w:vMerge/>
            <w:shd w:val="clear" w:color="auto" w:fill="auto"/>
          </w:tcPr>
          <w:p w14:paraId="21B6CDF4" w14:textId="77777777" w:rsidR="00CC2869" w:rsidRPr="004E7587" w:rsidRDefault="00CC2869"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shd w:val="clear" w:color="auto" w:fill="auto"/>
          </w:tcPr>
          <w:p w14:paraId="7D07CBCD" w14:textId="77777777" w:rsidR="00CC2869" w:rsidRPr="004E7587" w:rsidRDefault="00CC2869" w:rsidP="00CC2869">
            <w:pPr>
              <w:rPr>
                <w:rFonts w:ascii="ＭＳ 明朝" w:eastAsia="ＭＳ 明朝" w:hAnsi="ＭＳ 明朝"/>
              </w:rPr>
            </w:pPr>
            <w:r w:rsidRPr="004E7587">
              <w:rPr>
                <w:rFonts w:ascii="ＭＳ 明朝" w:eastAsia="ＭＳ 明朝" w:hAnsi="ＭＳ 明朝"/>
              </w:rPr>
              <w:t>３　18世紀のヨーロッパとアジア</w:t>
            </w:r>
          </w:p>
        </w:tc>
        <w:tc>
          <w:tcPr>
            <w:tcW w:w="709" w:type="dxa"/>
            <w:shd w:val="clear" w:color="auto" w:fill="auto"/>
          </w:tcPr>
          <w:p w14:paraId="2F226039" w14:textId="77777777" w:rsidR="00CC2869" w:rsidRPr="004E7587" w:rsidRDefault="00CC2869" w:rsidP="00CC2869">
            <w:pPr>
              <w:rPr>
                <w:rFonts w:ascii="ＭＳ 明朝" w:eastAsia="ＭＳ 明朝" w:hAnsi="ＭＳ 明朝"/>
              </w:rPr>
            </w:pPr>
          </w:p>
        </w:tc>
        <w:tc>
          <w:tcPr>
            <w:tcW w:w="425" w:type="dxa"/>
            <w:shd w:val="clear" w:color="auto" w:fill="auto"/>
          </w:tcPr>
          <w:p w14:paraId="54D24226" w14:textId="77777777" w:rsidR="00CC2869" w:rsidRPr="004E7587" w:rsidRDefault="00CC2869" w:rsidP="00CC2869">
            <w:pPr>
              <w:jc w:val="center"/>
              <w:rPr>
                <w:rFonts w:ascii="ＭＳ 明朝" w:eastAsia="ＭＳ 明朝" w:hAnsi="ＭＳ 明朝"/>
              </w:rPr>
            </w:pPr>
            <w:r w:rsidRPr="004E7587">
              <w:rPr>
                <w:rFonts w:ascii="ＭＳ 明朝" w:eastAsia="ＭＳ 明朝" w:hAnsi="ＭＳ 明朝"/>
              </w:rPr>
              <w:t>1</w:t>
            </w:r>
          </w:p>
        </w:tc>
        <w:tc>
          <w:tcPr>
            <w:tcW w:w="2788" w:type="dxa"/>
            <w:shd w:val="clear" w:color="auto" w:fill="auto"/>
          </w:tcPr>
          <w:p w14:paraId="214084AC" w14:textId="20C4FB08"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rPr>
              <w:t>・18世紀のヨーロッパとアジア</w:t>
            </w:r>
            <w:r w:rsidR="00186F87">
              <w:rPr>
                <w:rFonts w:ascii="ＭＳ 明朝" w:eastAsia="ＭＳ 明朝" w:hAnsi="ＭＳ 明朝" w:hint="eastAsia"/>
              </w:rPr>
              <w:t>との交易</w:t>
            </w:r>
            <w:r w:rsidRPr="004E7587">
              <w:rPr>
                <w:rFonts w:ascii="ＭＳ 明朝" w:eastAsia="ＭＳ 明朝" w:hAnsi="ＭＳ 明朝"/>
              </w:rPr>
              <w:t>を</w:t>
            </w:r>
            <w:r w:rsidR="005F7F77">
              <w:rPr>
                <w:rFonts w:ascii="ＭＳ 明朝" w:eastAsia="ＭＳ 明朝" w:hAnsi="ＭＳ 明朝"/>
              </w:rPr>
              <w:t>、</w:t>
            </w:r>
            <w:r w:rsidRPr="004E7587">
              <w:rPr>
                <w:rFonts w:ascii="ＭＳ 明朝" w:eastAsia="ＭＳ 明朝" w:hAnsi="ＭＳ 明朝"/>
              </w:rPr>
              <w:t>諸資料から読み取り</w:t>
            </w:r>
            <w:r w:rsidR="005F7F77">
              <w:rPr>
                <w:rFonts w:ascii="ＭＳ 明朝" w:eastAsia="ＭＳ 明朝" w:hAnsi="ＭＳ 明朝"/>
              </w:rPr>
              <w:t>、</w:t>
            </w:r>
            <w:r w:rsidRPr="004E7587">
              <w:rPr>
                <w:rFonts w:ascii="ＭＳ 明朝" w:eastAsia="ＭＳ 明朝" w:hAnsi="ＭＳ 明朝"/>
              </w:rPr>
              <w:t>理解している。</w:t>
            </w:r>
          </w:p>
          <w:p w14:paraId="432E7E4B" w14:textId="77777777" w:rsidR="00CC2869" w:rsidRPr="004E7587" w:rsidRDefault="00D76E0A" w:rsidP="00CC2869">
            <w:pPr>
              <w:ind w:left="160" w:hanging="160"/>
              <w:rPr>
                <w:rFonts w:ascii="ＭＳ 明朝" w:eastAsia="ＭＳ 明朝" w:hAnsi="ＭＳ 明朝"/>
              </w:rPr>
            </w:pPr>
            <w:r>
              <w:rPr>
                <w:rFonts w:ascii="ＭＳ 明朝" w:eastAsia="ＭＳ 明朝" w:hAnsi="ＭＳ 明朝" w:hint="eastAsia"/>
              </w:rPr>
              <w:t>◎</w:t>
            </w:r>
            <w:r w:rsidR="00CC2869" w:rsidRPr="004E7587">
              <w:rPr>
                <w:rFonts w:ascii="ＭＳ 明朝" w:eastAsia="ＭＳ 明朝" w:hAnsi="ＭＳ 明朝"/>
              </w:rPr>
              <w:t>18世紀のアジアの経済と社会について</w:t>
            </w:r>
            <w:r w:rsidR="005F7F77">
              <w:rPr>
                <w:rFonts w:ascii="ＭＳ 明朝" w:eastAsia="ＭＳ 明朝" w:hAnsi="ＭＳ 明朝"/>
              </w:rPr>
              <w:t>、</w:t>
            </w:r>
            <w:r w:rsidR="00CC2869" w:rsidRPr="004E7587">
              <w:rPr>
                <w:rFonts w:ascii="ＭＳ 明朝" w:eastAsia="ＭＳ 明朝" w:hAnsi="ＭＳ 明朝"/>
              </w:rPr>
              <w:t>概念的に理解している。</w:t>
            </w:r>
          </w:p>
        </w:tc>
        <w:tc>
          <w:tcPr>
            <w:tcW w:w="2646" w:type="dxa"/>
            <w:shd w:val="clear" w:color="auto" w:fill="auto"/>
          </w:tcPr>
          <w:p w14:paraId="69AFEBD8" w14:textId="6DFD179C"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rPr>
              <w:t>・18世紀のヨーロッパとアジアの</w:t>
            </w:r>
            <w:r w:rsidR="00186F87">
              <w:rPr>
                <w:rFonts w:ascii="ＭＳ 明朝" w:eastAsia="ＭＳ 明朝" w:hAnsi="ＭＳ 明朝" w:hint="eastAsia"/>
              </w:rPr>
              <w:t>交易</w:t>
            </w:r>
            <w:r w:rsidRPr="004E7587">
              <w:rPr>
                <w:rFonts w:ascii="ＭＳ 明朝" w:eastAsia="ＭＳ 明朝" w:hAnsi="ＭＳ 明朝"/>
              </w:rPr>
              <w:t>の特徴について</w:t>
            </w:r>
            <w:r w:rsidR="005F7F77">
              <w:rPr>
                <w:rFonts w:ascii="ＭＳ 明朝" w:eastAsia="ＭＳ 明朝" w:hAnsi="ＭＳ 明朝"/>
              </w:rPr>
              <w:t>、</w:t>
            </w:r>
            <w:r w:rsidRPr="004E7587">
              <w:rPr>
                <w:rFonts w:ascii="ＭＳ 明朝" w:eastAsia="ＭＳ 明朝" w:hAnsi="ＭＳ 明朝"/>
              </w:rPr>
              <w:t>多面的・多角的に考察し</w:t>
            </w:r>
            <w:r w:rsidR="005F7F77">
              <w:rPr>
                <w:rFonts w:ascii="ＭＳ 明朝" w:eastAsia="ＭＳ 明朝" w:hAnsi="ＭＳ 明朝"/>
              </w:rPr>
              <w:t>、</w:t>
            </w:r>
            <w:r w:rsidRPr="004E7587">
              <w:rPr>
                <w:rFonts w:ascii="ＭＳ 明朝" w:eastAsia="ＭＳ 明朝" w:hAnsi="ＭＳ 明朝"/>
              </w:rPr>
              <w:t>ワークシート等に表現している。</w:t>
            </w:r>
          </w:p>
          <w:p w14:paraId="1CF7AD30" w14:textId="77777777" w:rsidR="00CC2869" w:rsidRPr="004E7587" w:rsidRDefault="00D76E0A" w:rsidP="00CC2869">
            <w:pPr>
              <w:ind w:left="160" w:hanging="160"/>
              <w:rPr>
                <w:rFonts w:ascii="ＭＳ 明朝" w:eastAsia="ＭＳ 明朝" w:hAnsi="ＭＳ 明朝"/>
              </w:rPr>
            </w:pPr>
            <w:r>
              <w:rPr>
                <w:rFonts w:ascii="ＭＳ 明朝" w:eastAsia="ＭＳ 明朝" w:hAnsi="ＭＳ 明朝" w:hint="eastAsia"/>
              </w:rPr>
              <w:t>◎</w:t>
            </w:r>
            <w:r w:rsidR="00CC2869" w:rsidRPr="004E7587">
              <w:rPr>
                <w:rFonts w:ascii="ＭＳ 明朝" w:eastAsia="ＭＳ 明朝" w:hAnsi="ＭＳ 明朝"/>
              </w:rPr>
              <w:t>18世紀のアジア諸国の経済が欧米諸国に与えた影響などに着目して</w:t>
            </w:r>
            <w:r w:rsidR="005F7F77">
              <w:rPr>
                <w:rFonts w:ascii="ＭＳ 明朝" w:eastAsia="ＭＳ 明朝" w:hAnsi="ＭＳ 明朝"/>
              </w:rPr>
              <w:t>、</w:t>
            </w:r>
            <w:r w:rsidR="00CC2869" w:rsidRPr="004E7587">
              <w:rPr>
                <w:rFonts w:ascii="ＭＳ 明朝" w:eastAsia="ＭＳ 明朝" w:hAnsi="ＭＳ 明朝"/>
              </w:rPr>
              <w:t>18世紀のアジア諸国における経済活動の特徴</w:t>
            </w:r>
            <w:r w:rsidR="005F7F77">
              <w:rPr>
                <w:rFonts w:ascii="ＭＳ 明朝" w:eastAsia="ＭＳ 明朝" w:hAnsi="ＭＳ 明朝"/>
              </w:rPr>
              <w:t>、</w:t>
            </w:r>
            <w:r w:rsidR="00CC2869" w:rsidRPr="004E7587">
              <w:rPr>
                <w:rFonts w:ascii="ＭＳ 明朝" w:eastAsia="ＭＳ 明朝" w:hAnsi="ＭＳ 明朝"/>
              </w:rPr>
              <w:t>アジア各地域間の関係</w:t>
            </w:r>
            <w:r w:rsidR="005F7F77">
              <w:rPr>
                <w:rFonts w:ascii="ＭＳ 明朝" w:eastAsia="ＭＳ 明朝" w:hAnsi="ＭＳ 明朝"/>
              </w:rPr>
              <w:t>、</w:t>
            </w:r>
            <w:r w:rsidR="00CC2869" w:rsidRPr="004E7587">
              <w:rPr>
                <w:rFonts w:ascii="ＭＳ 明朝" w:eastAsia="ＭＳ 明朝" w:hAnsi="ＭＳ 明朝"/>
              </w:rPr>
              <w:t>アジア諸国と欧米諸国との関係などについて考察し</w:t>
            </w:r>
            <w:r w:rsidR="005F7F77">
              <w:rPr>
                <w:rFonts w:ascii="ＭＳ 明朝" w:eastAsia="ＭＳ 明朝" w:hAnsi="ＭＳ 明朝"/>
              </w:rPr>
              <w:t>、</w:t>
            </w:r>
            <w:r w:rsidR="00CC2869" w:rsidRPr="004E7587">
              <w:rPr>
                <w:rFonts w:ascii="ＭＳ 明朝" w:eastAsia="ＭＳ 明朝" w:hAnsi="ＭＳ 明朝"/>
              </w:rPr>
              <w:t>結果を表現している。</w:t>
            </w:r>
          </w:p>
        </w:tc>
        <w:tc>
          <w:tcPr>
            <w:tcW w:w="2646" w:type="dxa"/>
            <w:shd w:val="clear" w:color="auto" w:fill="auto"/>
          </w:tcPr>
          <w:p w14:paraId="64BBDD9B" w14:textId="77777777"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rPr>
              <w:t>・18世紀のアジア経済と社会について振り返り</w:t>
            </w:r>
            <w:r w:rsidR="005F7F77">
              <w:rPr>
                <w:rFonts w:ascii="ＭＳ 明朝" w:eastAsia="ＭＳ 明朝" w:hAnsi="ＭＳ 明朝"/>
              </w:rPr>
              <w:t>、</w:t>
            </w:r>
            <w:r w:rsidRPr="004E7587">
              <w:rPr>
                <w:rFonts w:ascii="ＭＳ 明朝" w:eastAsia="ＭＳ 明朝" w:hAnsi="ＭＳ 明朝"/>
              </w:rPr>
              <w:t>自らの学習を調整しようとしている。</w:t>
            </w:r>
          </w:p>
        </w:tc>
        <w:tc>
          <w:tcPr>
            <w:tcW w:w="2835" w:type="dxa"/>
            <w:shd w:val="clear" w:color="auto" w:fill="auto"/>
          </w:tcPr>
          <w:p w14:paraId="163174FA" w14:textId="67E685E3"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hint="eastAsia"/>
              </w:rPr>
              <w:t>○</w:t>
            </w:r>
            <w:r w:rsidRPr="004E7587">
              <w:rPr>
                <w:rFonts w:ascii="ＭＳ 明朝" w:eastAsia="ＭＳ 明朝" w:hAnsi="ＭＳ 明朝"/>
              </w:rPr>
              <w:t>18世紀のヨーロッパとアジア</w:t>
            </w:r>
            <w:r w:rsidR="00186F87">
              <w:rPr>
                <w:rFonts w:ascii="ＭＳ 明朝" w:eastAsia="ＭＳ 明朝" w:hAnsi="ＭＳ 明朝" w:hint="eastAsia"/>
              </w:rPr>
              <w:t>との交易にはどのような変化が見られ</w:t>
            </w:r>
            <w:r w:rsidRPr="004E7587">
              <w:rPr>
                <w:rFonts w:ascii="ＭＳ 明朝" w:eastAsia="ＭＳ 明朝" w:hAnsi="ＭＳ 明朝"/>
              </w:rPr>
              <w:t>たのかについて理解する。</w:t>
            </w:r>
          </w:p>
        </w:tc>
      </w:tr>
      <w:tr w:rsidR="004521A6" w:rsidRPr="004E7587" w14:paraId="5A0393DA" w14:textId="77777777" w:rsidTr="005F7F77">
        <w:trPr>
          <w:trHeight w:val="593"/>
        </w:trPr>
        <w:tc>
          <w:tcPr>
            <w:tcW w:w="1242" w:type="dxa"/>
            <w:vMerge/>
            <w:shd w:val="clear" w:color="auto" w:fill="auto"/>
          </w:tcPr>
          <w:p w14:paraId="6D2D46F0" w14:textId="77777777" w:rsidR="004521A6" w:rsidRPr="004E7587" w:rsidRDefault="004521A6" w:rsidP="004521A6">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shd w:val="clear" w:color="auto" w:fill="auto"/>
          </w:tcPr>
          <w:p w14:paraId="7D075DD2" w14:textId="77777777" w:rsidR="004521A6" w:rsidRPr="004E7587" w:rsidRDefault="004521A6" w:rsidP="004521A6">
            <w:pPr>
              <w:rPr>
                <w:rFonts w:ascii="ＭＳ 明朝" w:eastAsia="ＭＳ 明朝" w:hAnsi="ＭＳ 明朝"/>
                <w:szCs w:val="16"/>
              </w:rPr>
            </w:pPr>
            <w:r>
              <w:rPr>
                <w:rFonts w:ascii="ＭＳ 明朝" w:eastAsia="ＭＳ 明朝" w:hAnsi="ＭＳ 明朝" w:hint="eastAsia"/>
                <w:szCs w:val="16"/>
              </w:rPr>
              <w:t>４</w:t>
            </w:r>
            <w:r w:rsidRPr="004E7587">
              <w:rPr>
                <w:rFonts w:ascii="ＭＳ 明朝" w:eastAsia="ＭＳ 明朝" w:hAnsi="ＭＳ 明朝"/>
                <w:szCs w:val="16"/>
              </w:rPr>
              <w:t xml:space="preserve">　市民革命と近代社会</w:t>
            </w:r>
          </w:p>
        </w:tc>
        <w:tc>
          <w:tcPr>
            <w:tcW w:w="709" w:type="dxa"/>
            <w:shd w:val="clear" w:color="auto" w:fill="auto"/>
          </w:tcPr>
          <w:p w14:paraId="1EA74324" w14:textId="77777777" w:rsidR="004521A6" w:rsidRPr="004E7587" w:rsidRDefault="004521A6" w:rsidP="004521A6">
            <w:pPr>
              <w:rPr>
                <w:rFonts w:ascii="ＭＳ 明朝" w:eastAsia="ＭＳ 明朝" w:hAnsi="ＭＳ 明朝"/>
                <w:szCs w:val="16"/>
              </w:rPr>
            </w:pPr>
          </w:p>
        </w:tc>
        <w:tc>
          <w:tcPr>
            <w:tcW w:w="425" w:type="dxa"/>
            <w:shd w:val="clear" w:color="auto" w:fill="auto"/>
          </w:tcPr>
          <w:p w14:paraId="11C78DAE" w14:textId="77777777" w:rsidR="004521A6" w:rsidRPr="004E7587" w:rsidRDefault="004521A6" w:rsidP="004521A6">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2F92F845" w14:textId="157324A8" w:rsidR="004521A6" w:rsidRPr="004E7587" w:rsidRDefault="004521A6" w:rsidP="004521A6">
            <w:pPr>
              <w:ind w:left="160" w:hanging="160"/>
              <w:rPr>
                <w:rFonts w:ascii="ＭＳ 明朝" w:eastAsia="ＭＳ 明朝" w:hAnsi="ＭＳ 明朝"/>
                <w:szCs w:val="16"/>
              </w:rPr>
            </w:pPr>
            <w:r>
              <w:rPr>
                <w:rFonts w:ascii="ＭＳ 明朝" w:eastAsia="ＭＳ 明朝" w:hAnsi="ＭＳ 明朝"/>
                <w:szCs w:val="16"/>
              </w:rPr>
              <w:t>・市民革命と、</w:t>
            </w:r>
            <w:r w:rsidR="00494FDE">
              <w:rPr>
                <w:rFonts w:ascii="ＭＳ 明朝" w:eastAsia="ＭＳ 明朝" w:hAnsi="ＭＳ 明朝" w:hint="eastAsia"/>
                <w:szCs w:val="16"/>
              </w:rPr>
              <w:t>市民社会の形成</w:t>
            </w:r>
            <w:r w:rsidRPr="004E7587">
              <w:rPr>
                <w:rFonts w:ascii="ＭＳ 明朝" w:eastAsia="ＭＳ 明朝" w:hAnsi="ＭＳ 明朝"/>
                <w:szCs w:val="16"/>
              </w:rPr>
              <w:t>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tc>
        <w:tc>
          <w:tcPr>
            <w:tcW w:w="2646" w:type="dxa"/>
            <w:shd w:val="clear" w:color="auto" w:fill="auto"/>
          </w:tcPr>
          <w:p w14:paraId="344B416A" w14:textId="77777777" w:rsidR="004521A6" w:rsidRPr="004E7587" w:rsidRDefault="004521A6" w:rsidP="004521A6">
            <w:pPr>
              <w:ind w:left="160" w:hanging="160"/>
              <w:rPr>
                <w:rFonts w:ascii="ＭＳ 明朝" w:eastAsia="ＭＳ 明朝" w:hAnsi="ＭＳ 明朝"/>
                <w:szCs w:val="16"/>
              </w:rPr>
            </w:pPr>
            <w:r w:rsidRPr="004E7587">
              <w:rPr>
                <w:rFonts w:ascii="ＭＳ 明朝" w:eastAsia="ＭＳ 明朝" w:hAnsi="ＭＳ 明朝"/>
                <w:szCs w:val="16"/>
              </w:rPr>
              <w:t>・アメリカ独立革命やフランス革命が</w:t>
            </w:r>
            <w:r>
              <w:rPr>
                <w:rFonts w:ascii="ＭＳ 明朝" w:eastAsia="ＭＳ 明朝" w:hAnsi="ＭＳ 明朝"/>
                <w:szCs w:val="16"/>
              </w:rPr>
              <w:t>、</w:t>
            </w:r>
            <w:r w:rsidRPr="004E7587">
              <w:rPr>
                <w:rFonts w:ascii="ＭＳ 明朝" w:eastAsia="ＭＳ 明朝" w:hAnsi="ＭＳ 明朝"/>
                <w:szCs w:val="16"/>
              </w:rPr>
              <w:t>世界にどのような影響を与えたのかについて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tc>
        <w:tc>
          <w:tcPr>
            <w:tcW w:w="2646" w:type="dxa"/>
            <w:shd w:val="clear" w:color="auto" w:fill="auto"/>
          </w:tcPr>
          <w:p w14:paraId="46194AE3" w14:textId="77777777" w:rsidR="004521A6" w:rsidRPr="004E7587" w:rsidRDefault="004521A6" w:rsidP="004521A6">
            <w:pPr>
              <w:ind w:left="160" w:hanging="160"/>
              <w:rPr>
                <w:rFonts w:ascii="ＭＳ 明朝" w:eastAsia="ＭＳ 明朝" w:hAnsi="ＭＳ 明朝"/>
                <w:szCs w:val="16"/>
              </w:rPr>
            </w:pPr>
            <w:r>
              <w:rPr>
                <w:rFonts w:ascii="ＭＳ 明朝" w:eastAsia="ＭＳ 明朝" w:hAnsi="ＭＳ 明朝"/>
                <w:szCs w:val="16"/>
              </w:rPr>
              <w:t>・立憲体制と国民国家</w:t>
            </w:r>
            <w:r>
              <w:rPr>
                <w:rFonts w:ascii="ＭＳ 明朝" w:eastAsia="ＭＳ 明朝" w:hAnsi="ＭＳ 明朝" w:hint="eastAsia"/>
                <w:szCs w:val="16"/>
              </w:rPr>
              <w:t>、工業化、世界市場</w:t>
            </w:r>
            <w:r>
              <w:rPr>
                <w:rFonts w:ascii="ＭＳ 明朝" w:eastAsia="ＭＳ 明朝" w:hAnsi="ＭＳ 明朝"/>
                <w:szCs w:val="16"/>
              </w:rPr>
              <w:t>の形成について、見通しを</w:t>
            </w:r>
            <w:r>
              <w:rPr>
                <w:rFonts w:ascii="ＭＳ 明朝" w:eastAsia="ＭＳ 明朝" w:hAnsi="ＭＳ 明朝" w:hint="eastAsia"/>
                <w:szCs w:val="16"/>
              </w:rPr>
              <w:t>持って</w:t>
            </w:r>
            <w:r w:rsidRPr="004E7587">
              <w:rPr>
                <w:rFonts w:ascii="ＭＳ 明朝" w:eastAsia="ＭＳ 明朝" w:hAnsi="ＭＳ 明朝"/>
                <w:szCs w:val="16"/>
              </w:rPr>
              <w:t>学習に取り組もうとしている。</w:t>
            </w:r>
          </w:p>
        </w:tc>
        <w:tc>
          <w:tcPr>
            <w:tcW w:w="2835" w:type="dxa"/>
            <w:shd w:val="clear" w:color="auto" w:fill="auto"/>
          </w:tcPr>
          <w:p w14:paraId="535AB5F7" w14:textId="77777777" w:rsidR="004521A6" w:rsidRPr="004E7587" w:rsidRDefault="004521A6" w:rsidP="004521A6">
            <w:pPr>
              <w:ind w:left="160" w:hanging="160"/>
              <w:rPr>
                <w:rFonts w:ascii="ＭＳ 明朝" w:eastAsia="ＭＳ 明朝" w:hAnsi="ＭＳ 明朝"/>
                <w:szCs w:val="16"/>
              </w:rPr>
            </w:pPr>
            <w:r w:rsidRPr="004E7587">
              <w:rPr>
                <w:rFonts w:ascii="ＭＳ 明朝" w:eastAsia="ＭＳ 明朝" w:hAnsi="ＭＳ 明朝" w:hint="eastAsia"/>
                <w:szCs w:val="16"/>
              </w:rPr>
              <w:t>○</w:t>
            </w:r>
            <w:r>
              <w:rPr>
                <w:rFonts w:ascii="ＭＳ 明朝" w:eastAsia="ＭＳ 明朝" w:hAnsi="ＭＳ 明朝"/>
                <w:szCs w:val="16"/>
              </w:rPr>
              <w:t>市民革命はどのような社会の</w:t>
            </w:r>
            <w:r>
              <w:rPr>
                <w:rFonts w:ascii="ＭＳ 明朝" w:eastAsia="ＭＳ 明朝" w:hAnsi="ＭＳ 明朝" w:hint="eastAsia"/>
                <w:szCs w:val="16"/>
              </w:rPr>
              <w:t>仕組み</w:t>
            </w:r>
            <w:r w:rsidRPr="004E7587">
              <w:rPr>
                <w:rFonts w:ascii="ＭＳ 明朝" w:eastAsia="ＭＳ 明朝" w:hAnsi="ＭＳ 明朝"/>
                <w:szCs w:val="16"/>
              </w:rPr>
              <w:t>を生み出したのかについて理解する。</w:t>
            </w:r>
          </w:p>
        </w:tc>
      </w:tr>
      <w:tr w:rsidR="004E7587" w:rsidRPr="004E7587" w14:paraId="000839FC" w14:textId="77777777" w:rsidTr="005F7F77">
        <w:trPr>
          <w:trHeight w:val="593"/>
        </w:trPr>
        <w:tc>
          <w:tcPr>
            <w:tcW w:w="1242" w:type="dxa"/>
            <w:vMerge/>
            <w:shd w:val="clear" w:color="auto" w:fill="auto"/>
          </w:tcPr>
          <w:p w14:paraId="564C0B34" w14:textId="77777777" w:rsidR="00CC2869" w:rsidRPr="004E7587" w:rsidRDefault="00CC2869"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shd w:val="clear" w:color="auto" w:fill="auto"/>
          </w:tcPr>
          <w:p w14:paraId="3E56B124" w14:textId="77777777" w:rsidR="00CC2869" w:rsidRPr="004E7587" w:rsidRDefault="004521A6" w:rsidP="00CC2869">
            <w:pPr>
              <w:rPr>
                <w:rFonts w:ascii="ＭＳ 明朝" w:eastAsia="ＭＳ 明朝" w:hAnsi="ＭＳ 明朝"/>
              </w:rPr>
            </w:pPr>
            <w:r>
              <w:rPr>
                <w:rFonts w:ascii="ＭＳ 明朝" w:eastAsia="ＭＳ 明朝" w:hAnsi="ＭＳ 明朝" w:hint="eastAsia"/>
              </w:rPr>
              <w:t>５</w:t>
            </w:r>
            <w:r w:rsidR="00CC2869" w:rsidRPr="004E7587">
              <w:rPr>
                <w:rFonts w:ascii="ＭＳ 明朝" w:eastAsia="ＭＳ 明朝" w:hAnsi="ＭＳ 明朝"/>
              </w:rPr>
              <w:t xml:space="preserve">　産業革命のはじまり</w:t>
            </w:r>
          </w:p>
        </w:tc>
        <w:tc>
          <w:tcPr>
            <w:tcW w:w="709" w:type="dxa"/>
            <w:shd w:val="clear" w:color="auto" w:fill="auto"/>
          </w:tcPr>
          <w:p w14:paraId="1ED69775" w14:textId="77777777" w:rsidR="00CC2869" w:rsidRPr="004E7587" w:rsidRDefault="00CC2869" w:rsidP="00CC2869">
            <w:pPr>
              <w:rPr>
                <w:rFonts w:ascii="ＭＳ 明朝" w:eastAsia="ＭＳ 明朝" w:hAnsi="ＭＳ 明朝"/>
              </w:rPr>
            </w:pPr>
          </w:p>
        </w:tc>
        <w:tc>
          <w:tcPr>
            <w:tcW w:w="425" w:type="dxa"/>
            <w:shd w:val="clear" w:color="auto" w:fill="auto"/>
          </w:tcPr>
          <w:p w14:paraId="297D3421" w14:textId="77777777" w:rsidR="00CC2869" w:rsidRPr="004E7587" w:rsidRDefault="00CC2869" w:rsidP="00CC2869">
            <w:pPr>
              <w:jc w:val="center"/>
              <w:rPr>
                <w:rFonts w:ascii="ＭＳ 明朝" w:eastAsia="ＭＳ 明朝" w:hAnsi="ＭＳ 明朝"/>
              </w:rPr>
            </w:pPr>
            <w:r w:rsidRPr="004E7587">
              <w:rPr>
                <w:rFonts w:ascii="ＭＳ 明朝" w:eastAsia="ＭＳ 明朝" w:hAnsi="ＭＳ 明朝"/>
              </w:rPr>
              <w:t>1</w:t>
            </w:r>
          </w:p>
        </w:tc>
        <w:tc>
          <w:tcPr>
            <w:tcW w:w="2788" w:type="dxa"/>
            <w:shd w:val="clear" w:color="auto" w:fill="auto"/>
          </w:tcPr>
          <w:p w14:paraId="43459A8C" w14:textId="4AA0E98C"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rPr>
              <w:t>・産業革命が起こった過程と</w:t>
            </w:r>
            <w:r w:rsidR="00494FDE">
              <w:rPr>
                <w:rFonts w:ascii="ＭＳ 明朝" w:eastAsia="ＭＳ 明朝" w:hAnsi="ＭＳ 明朝" w:hint="eastAsia"/>
              </w:rPr>
              <w:t>その後の資本主義の確立</w:t>
            </w:r>
            <w:r w:rsidRPr="004E7587">
              <w:rPr>
                <w:rFonts w:ascii="ＭＳ 明朝" w:eastAsia="ＭＳ 明朝" w:hAnsi="ＭＳ 明朝"/>
              </w:rPr>
              <w:t>について</w:t>
            </w:r>
            <w:r w:rsidR="005F7F77">
              <w:rPr>
                <w:rFonts w:ascii="ＭＳ 明朝" w:eastAsia="ＭＳ 明朝" w:hAnsi="ＭＳ 明朝"/>
              </w:rPr>
              <w:t>、</w:t>
            </w:r>
            <w:r w:rsidRPr="004E7587">
              <w:rPr>
                <w:rFonts w:ascii="ＭＳ 明朝" w:eastAsia="ＭＳ 明朝" w:hAnsi="ＭＳ 明朝"/>
              </w:rPr>
              <w:t>諸資料から読み取り</w:t>
            </w:r>
            <w:r w:rsidR="005F7F77">
              <w:rPr>
                <w:rFonts w:ascii="ＭＳ 明朝" w:eastAsia="ＭＳ 明朝" w:hAnsi="ＭＳ 明朝"/>
              </w:rPr>
              <w:t>、</w:t>
            </w:r>
            <w:r w:rsidRPr="004E7587">
              <w:rPr>
                <w:rFonts w:ascii="ＭＳ 明朝" w:eastAsia="ＭＳ 明朝" w:hAnsi="ＭＳ 明朝"/>
              </w:rPr>
              <w:t>理解している。</w:t>
            </w:r>
          </w:p>
        </w:tc>
        <w:tc>
          <w:tcPr>
            <w:tcW w:w="2646" w:type="dxa"/>
            <w:shd w:val="clear" w:color="auto" w:fill="auto"/>
          </w:tcPr>
          <w:p w14:paraId="6046CE6A" w14:textId="7B386DB7" w:rsidR="00CC2869" w:rsidRPr="004E7587" w:rsidRDefault="00824B2D" w:rsidP="00CC2869">
            <w:pPr>
              <w:ind w:left="160" w:hanging="160"/>
              <w:rPr>
                <w:rFonts w:ascii="ＭＳ 明朝" w:eastAsia="ＭＳ 明朝" w:hAnsi="ＭＳ 明朝"/>
              </w:rPr>
            </w:pPr>
            <w:r>
              <w:rPr>
                <w:rFonts w:ascii="ＭＳ 明朝" w:eastAsia="ＭＳ 明朝" w:hAnsi="ＭＳ 明朝"/>
              </w:rPr>
              <w:t>・</w:t>
            </w:r>
            <w:r w:rsidR="00CC2869" w:rsidRPr="004E7587">
              <w:rPr>
                <w:rFonts w:ascii="ＭＳ 明朝" w:eastAsia="ＭＳ 明朝" w:hAnsi="ＭＳ 明朝"/>
              </w:rPr>
              <w:t>産業革命が起こった背景と</w:t>
            </w:r>
            <w:r w:rsidR="005F7F77">
              <w:rPr>
                <w:rFonts w:ascii="ＭＳ 明朝" w:eastAsia="ＭＳ 明朝" w:hAnsi="ＭＳ 明朝"/>
              </w:rPr>
              <w:t>、</w:t>
            </w:r>
            <w:r w:rsidR="00494FDE">
              <w:rPr>
                <w:rFonts w:ascii="ＭＳ 明朝" w:eastAsia="ＭＳ 明朝" w:hAnsi="ＭＳ 明朝" w:hint="eastAsia"/>
              </w:rPr>
              <w:t>資本主義の確立</w:t>
            </w:r>
            <w:r w:rsidR="00CC2869" w:rsidRPr="004E7587">
              <w:rPr>
                <w:rFonts w:ascii="ＭＳ 明朝" w:eastAsia="ＭＳ 明朝" w:hAnsi="ＭＳ 明朝"/>
              </w:rPr>
              <w:t>との関連性について</w:t>
            </w:r>
            <w:r w:rsidR="005F7F77">
              <w:rPr>
                <w:rFonts w:ascii="ＭＳ 明朝" w:eastAsia="ＭＳ 明朝" w:hAnsi="ＭＳ 明朝"/>
              </w:rPr>
              <w:t>、</w:t>
            </w:r>
            <w:r w:rsidR="00CC2869" w:rsidRPr="004E7587">
              <w:rPr>
                <w:rFonts w:ascii="ＭＳ 明朝" w:eastAsia="ＭＳ 明朝" w:hAnsi="ＭＳ 明朝"/>
              </w:rPr>
              <w:t>多面的・多角的に考察し</w:t>
            </w:r>
            <w:r w:rsidR="005F7F77">
              <w:rPr>
                <w:rFonts w:ascii="ＭＳ 明朝" w:eastAsia="ＭＳ 明朝" w:hAnsi="ＭＳ 明朝"/>
              </w:rPr>
              <w:t>、</w:t>
            </w:r>
            <w:r w:rsidR="00CC2869" w:rsidRPr="004E7587">
              <w:rPr>
                <w:rFonts w:ascii="ＭＳ 明朝" w:eastAsia="ＭＳ 明朝" w:hAnsi="ＭＳ 明朝"/>
              </w:rPr>
              <w:t>ワークシート等に表現している。</w:t>
            </w:r>
          </w:p>
        </w:tc>
        <w:tc>
          <w:tcPr>
            <w:tcW w:w="2646" w:type="dxa"/>
            <w:shd w:val="clear" w:color="auto" w:fill="auto"/>
          </w:tcPr>
          <w:p w14:paraId="1769A562" w14:textId="77777777" w:rsidR="00CC2869" w:rsidRPr="004E7587" w:rsidRDefault="00CC2869" w:rsidP="00CC2869">
            <w:pPr>
              <w:ind w:left="160" w:hanging="160"/>
              <w:rPr>
                <w:rFonts w:ascii="ＭＳ 明朝" w:eastAsia="ＭＳ 明朝" w:hAnsi="ＭＳ 明朝"/>
              </w:rPr>
            </w:pPr>
          </w:p>
        </w:tc>
        <w:tc>
          <w:tcPr>
            <w:tcW w:w="2835" w:type="dxa"/>
            <w:shd w:val="clear" w:color="auto" w:fill="auto"/>
          </w:tcPr>
          <w:p w14:paraId="4AFA5128" w14:textId="691D1808"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hint="eastAsia"/>
              </w:rPr>
              <w:t>○</w:t>
            </w:r>
            <w:r w:rsidRPr="004E7587">
              <w:rPr>
                <w:rFonts w:ascii="ＭＳ 明朝" w:eastAsia="ＭＳ 明朝" w:hAnsi="ＭＳ 明朝"/>
              </w:rPr>
              <w:t>産業革命</w:t>
            </w:r>
            <w:r w:rsidR="00494FDE">
              <w:rPr>
                <w:rFonts w:ascii="ＭＳ 明朝" w:eastAsia="ＭＳ 明朝" w:hAnsi="ＭＳ 明朝" w:hint="eastAsia"/>
              </w:rPr>
              <w:t>が社会にどのような変化をもたらしたのか</w:t>
            </w:r>
            <w:r w:rsidRPr="004E7587">
              <w:rPr>
                <w:rFonts w:ascii="ＭＳ 明朝" w:eastAsia="ＭＳ 明朝" w:hAnsi="ＭＳ 明朝"/>
              </w:rPr>
              <w:t>について理解する。</w:t>
            </w:r>
          </w:p>
        </w:tc>
      </w:tr>
      <w:tr w:rsidR="004E7587" w:rsidRPr="004E7587" w14:paraId="018DA749" w14:textId="77777777" w:rsidTr="005F7F77">
        <w:trPr>
          <w:trHeight w:val="593"/>
        </w:trPr>
        <w:tc>
          <w:tcPr>
            <w:tcW w:w="1242" w:type="dxa"/>
            <w:vMerge/>
            <w:shd w:val="clear" w:color="auto" w:fill="auto"/>
          </w:tcPr>
          <w:p w14:paraId="56A532D7" w14:textId="77777777" w:rsidR="00CC2869" w:rsidRPr="004E7587" w:rsidRDefault="00CC2869"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shd w:val="clear" w:color="auto" w:fill="auto"/>
          </w:tcPr>
          <w:p w14:paraId="1A9C4816" w14:textId="77777777" w:rsidR="00CC2869" w:rsidRPr="004E7587" w:rsidRDefault="004521A6" w:rsidP="00CC2869">
            <w:pPr>
              <w:rPr>
                <w:rFonts w:ascii="ＭＳ 明朝" w:eastAsia="ＭＳ 明朝" w:hAnsi="ＭＳ 明朝"/>
              </w:rPr>
            </w:pPr>
            <w:r>
              <w:rPr>
                <w:rFonts w:ascii="ＭＳ 明朝" w:eastAsia="ＭＳ 明朝" w:hAnsi="ＭＳ 明朝" w:hint="eastAsia"/>
              </w:rPr>
              <w:t>６</w:t>
            </w:r>
            <w:r w:rsidR="00CC2869" w:rsidRPr="004E7587">
              <w:rPr>
                <w:rFonts w:ascii="ＭＳ 明朝" w:eastAsia="ＭＳ 明朝" w:hAnsi="ＭＳ 明朝"/>
              </w:rPr>
              <w:t xml:space="preserve">　世界市場の形成</w:t>
            </w:r>
          </w:p>
        </w:tc>
        <w:tc>
          <w:tcPr>
            <w:tcW w:w="709" w:type="dxa"/>
            <w:shd w:val="clear" w:color="auto" w:fill="auto"/>
          </w:tcPr>
          <w:p w14:paraId="78863D45" w14:textId="77777777" w:rsidR="00CC2869" w:rsidRPr="004E7587" w:rsidRDefault="00CC2869" w:rsidP="00CC2869">
            <w:pPr>
              <w:rPr>
                <w:rFonts w:ascii="ＭＳ 明朝" w:eastAsia="ＭＳ 明朝" w:hAnsi="ＭＳ 明朝"/>
              </w:rPr>
            </w:pPr>
          </w:p>
        </w:tc>
        <w:tc>
          <w:tcPr>
            <w:tcW w:w="425" w:type="dxa"/>
            <w:shd w:val="clear" w:color="auto" w:fill="auto"/>
          </w:tcPr>
          <w:p w14:paraId="50E972A2" w14:textId="77777777" w:rsidR="00CC2869" w:rsidRPr="004E7587" w:rsidRDefault="00CC2869" w:rsidP="00CC2869">
            <w:pPr>
              <w:jc w:val="center"/>
              <w:rPr>
                <w:rFonts w:ascii="ＭＳ 明朝" w:eastAsia="ＭＳ 明朝" w:hAnsi="ＭＳ 明朝"/>
              </w:rPr>
            </w:pPr>
            <w:r w:rsidRPr="004E7587">
              <w:rPr>
                <w:rFonts w:ascii="ＭＳ 明朝" w:eastAsia="ＭＳ 明朝" w:hAnsi="ＭＳ 明朝"/>
              </w:rPr>
              <w:t>1</w:t>
            </w:r>
          </w:p>
        </w:tc>
        <w:tc>
          <w:tcPr>
            <w:tcW w:w="2788" w:type="dxa"/>
            <w:shd w:val="clear" w:color="auto" w:fill="auto"/>
          </w:tcPr>
          <w:p w14:paraId="26DF805A" w14:textId="2988F0FA"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rPr>
              <w:t>・産業革命</w:t>
            </w:r>
            <w:r w:rsidR="00494FDE">
              <w:rPr>
                <w:rFonts w:ascii="ＭＳ 明朝" w:eastAsia="ＭＳ 明朝" w:hAnsi="ＭＳ 明朝" w:hint="eastAsia"/>
              </w:rPr>
              <w:t>と自由貿易によって</w:t>
            </w:r>
            <w:r w:rsidRPr="004E7587">
              <w:rPr>
                <w:rFonts w:ascii="ＭＳ 明朝" w:eastAsia="ＭＳ 明朝" w:hAnsi="ＭＳ 明朝"/>
              </w:rPr>
              <w:t>形成された世界</w:t>
            </w:r>
            <w:r w:rsidR="00494FDE">
              <w:rPr>
                <w:rFonts w:ascii="ＭＳ 明朝" w:eastAsia="ＭＳ 明朝" w:hAnsi="ＭＳ 明朝" w:hint="eastAsia"/>
              </w:rPr>
              <w:t>市場</w:t>
            </w:r>
            <w:r w:rsidRPr="004E7587">
              <w:rPr>
                <w:rFonts w:ascii="ＭＳ 明朝" w:eastAsia="ＭＳ 明朝" w:hAnsi="ＭＳ 明朝"/>
              </w:rPr>
              <w:t>について</w:t>
            </w:r>
            <w:r w:rsidR="005F7F77">
              <w:rPr>
                <w:rFonts w:ascii="ＭＳ 明朝" w:eastAsia="ＭＳ 明朝" w:hAnsi="ＭＳ 明朝"/>
              </w:rPr>
              <w:t>、</w:t>
            </w:r>
            <w:r w:rsidRPr="004E7587">
              <w:rPr>
                <w:rFonts w:ascii="ＭＳ 明朝" w:eastAsia="ＭＳ 明朝" w:hAnsi="ＭＳ 明朝"/>
              </w:rPr>
              <w:t>諸資料から読み取り</w:t>
            </w:r>
            <w:r w:rsidR="005F7F77">
              <w:rPr>
                <w:rFonts w:ascii="ＭＳ 明朝" w:eastAsia="ＭＳ 明朝" w:hAnsi="ＭＳ 明朝"/>
              </w:rPr>
              <w:t>、</w:t>
            </w:r>
            <w:r w:rsidRPr="004E7587">
              <w:rPr>
                <w:rFonts w:ascii="ＭＳ 明朝" w:eastAsia="ＭＳ 明朝" w:hAnsi="ＭＳ 明朝"/>
              </w:rPr>
              <w:t>理解している。</w:t>
            </w:r>
          </w:p>
        </w:tc>
        <w:tc>
          <w:tcPr>
            <w:tcW w:w="2646" w:type="dxa"/>
            <w:shd w:val="clear" w:color="auto" w:fill="auto"/>
          </w:tcPr>
          <w:p w14:paraId="674BCBD1" w14:textId="07818E9C"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rPr>
              <w:t>・「世界の工場」および「世界の銀行」と呼ばれたイギリスが</w:t>
            </w:r>
            <w:r w:rsidR="005F7F77">
              <w:rPr>
                <w:rFonts w:ascii="ＭＳ 明朝" w:eastAsia="ＭＳ 明朝" w:hAnsi="ＭＳ 明朝"/>
              </w:rPr>
              <w:t>、</w:t>
            </w:r>
            <w:r w:rsidR="00494FDE">
              <w:rPr>
                <w:rFonts w:ascii="ＭＳ 明朝" w:eastAsia="ＭＳ 明朝" w:hAnsi="ＭＳ 明朝" w:hint="eastAsia"/>
              </w:rPr>
              <w:t>自由貿易によって世界の諸地域</w:t>
            </w:r>
            <w:r w:rsidRPr="004E7587">
              <w:rPr>
                <w:rFonts w:ascii="ＭＳ 明朝" w:eastAsia="ＭＳ 明朝" w:hAnsi="ＭＳ 明朝"/>
              </w:rPr>
              <w:t>にどのような影響を及ぼし</w:t>
            </w:r>
            <w:r w:rsidR="005F7F77">
              <w:rPr>
                <w:rFonts w:ascii="ＭＳ 明朝" w:eastAsia="ＭＳ 明朝" w:hAnsi="ＭＳ 明朝"/>
              </w:rPr>
              <w:t>、</w:t>
            </w:r>
            <w:r w:rsidRPr="004E7587">
              <w:rPr>
                <w:rFonts w:ascii="ＭＳ 明朝" w:eastAsia="ＭＳ 明朝" w:hAnsi="ＭＳ 明朝"/>
              </w:rPr>
              <w:t>諸地域がどのように変容していったのかについて</w:t>
            </w:r>
            <w:r w:rsidR="005F7F77">
              <w:rPr>
                <w:rFonts w:ascii="ＭＳ 明朝" w:eastAsia="ＭＳ 明朝" w:hAnsi="ＭＳ 明朝"/>
              </w:rPr>
              <w:t>、</w:t>
            </w:r>
            <w:r w:rsidRPr="004E7587">
              <w:rPr>
                <w:rFonts w:ascii="ＭＳ 明朝" w:eastAsia="ＭＳ 明朝" w:hAnsi="ＭＳ 明朝"/>
              </w:rPr>
              <w:t>多面的・多角的に考察し</w:t>
            </w:r>
            <w:r w:rsidR="005F7F77">
              <w:rPr>
                <w:rFonts w:ascii="ＭＳ 明朝" w:eastAsia="ＭＳ 明朝" w:hAnsi="ＭＳ 明朝"/>
              </w:rPr>
              <w:t>、</w:t>
            </w:r>
            <w:r w:rsidRPr="004E7587">
              <w:rPr>
                <w:rFonts w:ascii="ＭＳ 明朝" w:eastAsia="ＭＳ 明朝" w:hAnsi="ＭＳ 明朝"/>
              </w:rPr>
              <w:t>ワークシート等に表現している。</w:t>
            </w:r>
          </w:p>
        </w:tc>
        <w:tc>
          <w:tcPr>
            <w:tcW w:w="2646" w:type="dxa"/>
            <w:shd w:val="clear" w:color="auto" w:fill="auto"/>
          </w:tcPr>
          <w:p w14:paraId="61D709EF" w14:textId="77777777" w:rsidR="00CC2869" w:rsidRPr="004E7587" w:rsidRDefault="00CC2869" w:rsidP="00CC2869">
            <w:pPr>
              <w:rPr>
                <w:rFonts w:ascii="ＭＳ 明朝" w:eastAsia="ＭＳ 明朝" w:hAnsi="ＭＳ 明朝"/>
              </w:rPr>
            </w:pPr>
          </w:p>
        </w:tc>
        <w:tc>
          <w:tcPr>
            <w:tcW w:w="2835" w:type="dxa"/>
            <w:shd w:val="clear" w:color="auto" w:fill="auto"/>
          </w:tcPr>
          <w:p w14:paraId="11A4FD14" w14:textId="6B2114B1" w:rsidR="00CC2869" w:rsidRPr="004E7587" w:rsidRDefault="00CC2869" w:rsidP="00CC2869">
            <w:pPr>
              <w:ind w:left="160" w:hanging="160"/>
              <w:rPr>
                <w:rFonts w:ascii="ＭＳ 明朝" w:eastAsia="ＭＳ 明朝" w:hAnsi="ＭＳ 明朝"/>
              </w:rPr>
            </w:pPr>
            <w:r w:rsidRPr="004E7587">
              <w:rPr>
                <w:rFonts w:ascii="ＭＳ 明朝" w:eastAsia="ＭＳ 明朝" w:hAnsi="ＭＳ 明朝" w:hint="eastAsia"/>
              </w:rPr>
              <w:t>○</w:t>
            </w:r>
            <w:r w:rsidR="00494FDE">
              <w:rPr>
                <w:rFonts w:ascii="ＭＳ 明朝" w:eastAsia="ＭＳ 明朝" w:hAnsi="ＭＳ 明朝" w:hint="eastAsia"/>
              </w:rPr>
              <w:t>産業革命を経て、世界各地の経済がどのように変化したのかについて理解する。</w:t>
            </w:r>
          </w:p>
        </w:tc>
      </w:tr>
      <w:tr w:rsidR="004521A6" w:rsidRPr="004E7587" w14:paraId="7356EE2C" w14:textId="77777777" w:rsidTr="005F7F77">
        <w:trPr>
          <w:trHeight w:val="593"/>
        </w:trPr>
        <w:tc>
          <w:tcPr>
            <w:tcW w:w="1242" w:type="dxa"/>
            <w:vMerge/>
            <w:shd w:val="clear" w:color="auto" w:fill="auto"/>
          </w:tcPr>
          <w:p w14:paraId="325745C8" w14:textId="77777777" w:rsidR="004521A6" w:rsidRPr="004E7587" w:rsidRDefault="004521A6" w:rsidP="004521A6">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shd w:val="clear" w:color="auto" w:fill="auto"/>
          </w:tcPr>
          <w:p w14:paraId="591CCE37" w14:textId="77777777" w:rsidR="004521A6" w:rsidRPr="004E7587" w:rsidRDefault="004521A6" w:rsidP="004521A6">
            <w:pPr>
              <w:rPr>
                <w:rFonts w:ascii="ＭＳ 明朝" w:eastAsia="ＭＳ 明朝" w:hAnsi="ＭＳ 明朝"/>
                <w:szCs w:val="16"/>
              </w:rPr>
            </w:pPr>
            <w:r>
              <w:rPr>
                <w:rFonts w:ascii="ＭＳ 明朝" w:eastAsia="ＭＳ 明朝" w:hAnsi="ＭＳ 明朝" w:hint="eastAsia"/>
                <w:szCs w:val="16"/>
              </w:rPr>
              <w:t>７</w:t>
            </w:r>
            <w:r w:rsidRPr="004E7587">
              <w:rPr>
                <w:rFonts w:ascii="ＭＳ 明朝" w:eastAsia="ＭＳ 明朝" w:hAnsi="ＭＳ 明朝"/>
                <w:szCs w:val="16"/>
              </w:rPr>
              <w:t xml:space="preserve">　自由主義とナショナリズム</w:t>
            </w:r>
          </w:p>
        </w:tc>
        <w:tc>
          <w:tcPr>
            <w:tcW w:w="709" w:type="dxa"/>
            <w:shd w:val="clear" w:color="auto" w:fill="auto"/>
          </w:tcPr>
          <w:p w14:paraId="4120010A" w14:textId="77777777" w:rsidR="004521A6" w:rsidRPr="004E7587" w:rsidRDefault="004521A6" w:rsidP="004521A6">
            <w:pPr>
              <w:rPr>
                <w:rFonts w:ascii="ＭＳ 明朝" w:eastAsia="ＭＳ 明朝" w:hAnsi="ＭＳ 明朝"/>
                <w:szCs w:val="16"/>
              </w:rPr>
            </w:pPr>
          </w:p>
        </w:tc>
        <w:tc>
          <w:tcPr>
            <w:tcW w:w="425" w:type="dxa"/>
            <w:shd w:val="clear" w:color="auto" w:fill="auto"/>
          </w:tcPr>
          <w:p w14:paraId="03D4B1C1" w14:textId="77777777" w:rsidR="004521A6" w:rsidRPr="004E7587" w:rsidRDefault="004521A6" w:rsidP="004521A6">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11B3F9C8" w14:textId="65B8FD66" w:rsidR="004521A6" w:rsidRDefault="004521A6" w:rsidP="004521A6">
            <w:pPr>
              <w:ind w:left="160" w:hanging="160"/>
              <w:rPr>
                <w:rFonts w:ascii="ＭＳ 明朝" w:eastAsia="ＭＳ 明朝" w:hAnsi="ＭＳ 明朝"/>
                <w:szCs w:val="16"/>
              </w:rPr>
            </w:pPr>
            <w:r w:rsidRPr="004E7587">
              <w:rPr>
                <w:rFonts w:ascii="ＭＳ 明朝" w:eastAsia="ＭＳ 明朝" w:hAnsi="ＭＳ 明朝"/>
                <w:szCs w:val="16"/>
              </w:rPr>
              <w:t>・19世紀の欧米で盛んになった自由主義</w:t>
            </w:r>
            <w:r w:rsidR="00494FDE">
              <w:rPr>
                <w:rFonts w:ascii="ＭＳ 明朝" w:eastAsia="ＭＳ 明朝" w:hAnsi="ＭＳ 明朝" w:hint="eastAsia"/>
                <w:szCs w:val="16"/>
              </w:rPr>
              <w:t>や</w:t>
            </w:r>
            <w:r w:rsidRPr="004E7587">
              <w:rPr>
                <w:rFonts w:ascii="ＭＳ 明朝" w:eastAsia="ＭＳ 明朝" w:hAnsi="ＭＳ 明朝"/>
                <w:szCs w:val="16"/>
              </w:rPr>
              <w:t>ナショナリズム</w:t>
            </w:r>
            <w:r w:rsidR="00494FDE">
              <w:rPr>
                <w:rFonts w:ascii="ＭＳ 明朝" w:eastAsia="ＭＳ 明朝" w:hAnsi="ＭＳ 明朝" w:hint="eastAsia"/>
                <w:szCs w:val="16"/>
              </w:rPr>
              <w:t>、国民国家の形成</w:t>
            </w:r>
            <w:r w:rsidRPr="004E7587">
              <w:rPr>
                <w:rFonts w:ascii="ＭＳ 明朝" w:eastAsia="ＭＳ 明朝" w:hAnsi="ＭＳ 明朝"/>
                <w:szCs w:val="16"/>
              </w:rPr>
              <w:t>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p w14:paraId="408217C4" w14:textId="6BBFADE0" w:rsidR="006C4A03" w:rsidRPr="004E7587" w:rsidRDefault="006C4A03" w:rsidP="004521A6">
            <w:pPr>
              <w:ind w:left="160" w:hanging="160"/>
              <w:rPr>
                <w:rFonts w:ascii="ＭＳ 明朝" w:eastAsia="ＭＳ 明朝" w:hAnsi="ＭＳ 明朝"/>
                <w:szCs w:val="16"/>
              </w:rPr>
            </w:pPr>
            <w:r>
              <w:rPr>
                <w:rFonts w:ascii="ＭＳ 明朝" w:eastAsia="ＭＳ 明朝" w:hAnsi="ＭＳ 明朝" w:hint="eastAsia"/>
              </w:rPr>
              <w:t>◎</w:t>
            </w:r>
            <w:r w:rsidR="00494FDE">
              <w:rPr>
                <w:rFonts w:ascii="ＭＳ 明朝" w:eastAsia="ＭＳ 明朝" w:hAnsi="ＭＳ 明朝" w:hint="eastAsia"/>
              </w:rPr>
              <w:t>立憲体制と国民国家、工業化、</w:t>
            </w:r>
            <w:r w:rsidRPr="006C4A03">
              <w:rPr>
                <w:rFonts w:ascii="ＭＳ 明朝" w:eastAsia="ＭＳ 明朝" w:hAnsi="ＭＳ 明朝" w:hint="eastAsia"/>
              </w:rPr>
              <w:t>世界市場の形成</w:t>
            </w:r>
            <w:r w:rsidRPr="004E7587">
              <w:rPr>
                <w:rFonts w:ascii="ＭＳ 明朝" w:eastAsia="ＭＳ 明朝" w:hAnsi="ＭＳ 明朝"/>
              </w:rPr>
              <w:t>について</w:t>
            </w:r>
            <w:r>
              <w:rPr>
                <w:rFonts w:ascii="ＭＳ 明朝" w:eastAsia="ＭＳ 明朝" w:hAnsi="ＭＳ 明朝"/>
              </w:rPr>
              <w:t>、</w:t>
            </w:r>
            <w:r w:rsidRPr="004E7587">
              <w:rPr>
                <w:rFonts w:ascii="ＭＳ 明朝" w:eastAsia="ＭＳ 明朝" w:hAnsi="ＭＳ 明朝"/>
              </w:rPr>
              <w:t>概念的に理解している。</w:t>
            </w:r>
          </w:p>
        </w:tc>
        <w:tc>
          <w:tcPr>
            <w:tcW w:w="2646" w:type="dxa"/>
            <w:shd w:val="clear" w:color="auto" w:fill="auto"/>
          </w:tcPr>
          <w:p w14:paraId="59D69730" w14:textId="77777777" w:rsidR="004521A6" w:rsidRDefault="004521A6" w:rsidP="004521A6">
            <w:pPr>
              <w:ind w:left="160" w:hanging="160"/>
              <w:rPr>
                <w:rFonts w:ascii="ＭＳ 明朝" w:eastAsia="ＭＳ 明朝" w:hAnsi="ＭＳ 明朝"/>
                <w:szCs w:val="16"/>
              </w:rPr>
            </w:pPr>
            <w:r w:rsidRPr="004E7587">
              <w:rPr>
                <w:rFonts w:ascii="ＭＳ 明朝" w:eastAsia="ＭＳ 明朝" w:hAnsi="ＭＳ 明朝"/>
                <w:szCs w:val="16"/>
              </w:rPr>
              <w:t>・19世紀の欧米諸国では</w:t>
            </w:r>
            <w:r>
              <w:rPr>
                <w:rFonts w:ascii="ＭＳ 明朝" w:eastAsia="ＭＳ 明朝" w:hAnsi="ＭＳ 明朝"/>
                <w:szCs w:val="16"/>
              </w:rPr>
              <w:t>、</w:t>
            </w:r>
            <w:r w:rsidRPr="004E7587">
              <w:rPr>
                <w:rFonts w:ascii="ＭＳ 明朝" w:eastAsia="ＭＳ 明朝" w:hAnsi="ＭＳ 明朝"/>
                <w:szCs w:val="16"/>
              </w:rPr>
              <w:t>どのような背景のもとにどのような国家形態が目指されたのかについて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p w14:paraId="1075C800" w14:textId="77777777" w:rsidR="006C4A03" w:rsidRDefault="006C4A03" w:rsidP="006C4A03">
            <w:pPr>
              <w:ind w:left="160" w:hanging="160"/>
              <w:rPr>
                <w:rFonts w:ascii="ＭＳ 明朝" w:eastAsia="ＭＳ 明朝" w:hAnsi="ＭＳ 明朝"/>
              </w:rPr>
            </w:pPr>
            <w:r>
              <w:rPr>
                <w:rFonts w:ascii="ＭＳ 明朝" w:eastAsia="ＭＳ 明朝" w:hAnsi="ＭＳ 明朝" w:hint="eastAsia"/>
              </w:rPr>
              <w:t>◎</w:t>
            </w:r>
            <w:r w:rsidRPr="006C4A03">
              <w:rPr>
                <w:rFonts w:ascii="ＭＳ 明朝" w:eastAsia="ＭＳ 明朝" w:hAnsi="ＭＳ 明朝" w:hint="eastAsia"/>
              </w:rPr>
              <w:t>産業革命と市民革命、国民国家の形成などに着目して</w:t>
            </w:r>
            <w:r>
              <w:rPr>
                <w:rFonts w:ascii="ＭＳ 明朝" w:eastAsia="ＭＳ 明朝" w:hAnsi="ＭＳ 明朝"/>
              </w:rPr>
              <w:t>、</w:t>
            </w:r>
            <w:r w:rsidRPr="006C4A03">
              <w:rPr>
                <w:rFonts w:ascii="ＭＳ 明朝" w:eastAsia="ＭＳ 明朝" w:hAnsi="ＭＳ 明朝" w:hint="eastAsia"/>
              </w:rPr>
              <w:t>世界市場の形成や近代社会の形成など</w:t>
            </w:r>
            <w:r>
              <w:rPr>
                <w:rFonts w:ascii="ＭＳ 明朝" w:eastAsia="ＭＳ 明朝" w:hAnsi="ＭＳ 明朝" w:hint="eastAsia"/>
              </w:rPr>
              <w:t>について考察し</w:t>
            </w:r>
            <w:r>
              <w:rPr>
                <w:rFonts w:ascii="ＭＳ 明朝" w:eastAsia="ＭＳ 明朝" w:hAnsi="ＭＳ 明朝"/>
              </w:rPr>
              <w:t>、</w:t>
            </w:r>
            <w:r w:rsidRPr="004E7587">
              <w:rPr>
                <w:rFonts w:ascii="ＭＳ 明朝" w:eastAsia="ＭＳ 明朝" w:hAnsi="ＭＳ 明朝"/>
              </w:rPr>
              <w:t>結果を表現している。</w:t>
            </w:r>
          </w:p>
          <w:p w14:paraId="6BE8B80C" w14:textId="77777777" w:rsidR="00494FDE" w:rsidRDefault="00494FDE" w:rsidP="006C4A03">
            <w:pPr>
              <w:ind w:left="160" w:hanging="160"/>
              <w:rPr>
                <w:rFonts w:ascii="ＭＳ 明朝" w:eastAsia="ＭＳ 明朝" w:hAnsi="ＭＳ 明朝"/>
              </w:rPr>
            </w:pPr>
          </w:p>
          <w:p w14:paraId="72DF5F8B" w14:textId="77777777" w:rsidR="00494FDE" w:rsidRDefault="00494FDE" w:rsidP="006C4A03">
            <w:pPr>
              <w:ind w:left="160" w:hanging="160"/>
              <w:rPr>
                <w:rFonts w:ascii="ＭＳ 明朝" w:eastAsia="ＭＳ 明朝" w:hAnsi="ＭＳ 明朝"/>
              </w:rPr>
            </w:pPr>
          </w:p>
          <w:p w14:paraId="1872F63D" w14:textId="77777777" w:rsidR="00494FDE" w:rsidRPr="006C4A03" w:rsidRDefault="00494FDE" w:rsidP="006C4A03">
            <w:pPr>
              <w:ind w:left="160" w:hanging="160"/>
              <w:rPr>
                <w:rFonts w:ascii="ＭＳ 明朝" w:eastAsia="ＭＳ 明朝" w:hAnsi="ＭＳ 明朝"/>
              </w:rPr>
            </w:pPr>
          </w:p>
        </w:tc>
        <w:tc>
          <w:tcPr>
            <w:tcW w:w="2646" w:type="dxa"/>
            <w:shd w:val="clear" w:color="auto" w:fill="auto"/>
          </w:tcPr>
          <w:p w14:paraId="0D5D47EC" w14:textId="77777777" w:rsidR="004521A6" w:rsidRPr="004E7587" w:rsidRDefault="004521A6" w:rsidP="004521A6">
            <w:pPr>
              <w:ind w:left="160" w:hanging="160"/>
              <w:rPr>
                <w:rFonts w:ascii="ＭＳ 明朝" w:eastAsia="ＭＳ 明朝" w:hAnsi="ＭＳ 明朝"/>
                <w:szCs w:val="16"/>
              </w:rPr>
            </w:pPr>
            <w:r w:rsidRPr="004521A6">
              <w:rPr>
                <w:rFonts w:ascii="ＭＳ 明朝" w:eastAsia="ＭＳ 明朝" w:hAnsi="ＭＳ 明朝" w:hint="eastAsia"/>
                <w:szCs w:val="16"/>
              </w:rPr>
              <w:t>・立憲体制と国民国家、工業化、世界市場の形成について振り返り、自らの学習を調整しようとしている。</w:t>
            </w:r>
          </w:p>
        </w:tc>
        <w:tc>
          <w:tcPr>
            <w:tcW w:w="2835" w:type="dxa"/>
            <w:shd w:val="clear" w:color="auto" w:fill="auto"/>
          </w:tcPr>
          <w:p w14:paraId="4E9CE055" w14:textId="77777777" w:rsidR="004521A6" w:rsidRPr="004E7587" w:rsidRDefault="004521A6" w:rsidP="004521A6">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19世紀の欧米諸国では</w:t>
            </w:r>
            <w:r>
              <w:rPr>
                <w:rFonts w:ascii="ＭＳ 明朝" w:eastAsia="ＭＳ 明朝" w:hAnsi="ＭＳ 明朝"/>
                <w:szCs w:val="16"/>
              </w:rPr>
              <w:t>、</w:t>
            </w:r>
            <w:r w:rsidRPr="004E7587">
              <w:rPr>
                <w:rFonts w:ascii="ＭＳ 明朝" w:eastAsia="ＭＳ 明朝" w:hAnsi="ＭＳ 明朝"/>
                <w:szCs w:val="16"/>
              </w:rPr>
              <w:t>どのような国家形態が模索されたのかについて理解する。</w:t>
            </w:r>
          </w:p>
        </w:tc>
      </w:tr>
      <w:tr w:rsidR="00140EB7" w:rsidRPr="004E7587" w14:paraId="1EDE9D1E" w14:textId="77777777" w:rsidTr="005F7F77">
        <w:trPr>
          <w:trHeight w:val="593"/>
        </w:trPr>
        <w:tc>
          <w:tcPr>
            <w:tcW w:w="1242" w:type="dxa"/>
            <w:vMerge w:val="restart"/>
            <w:shd w:val="clear" w:color="auto" w:fill="auto"/>
          </w:tcPr>
          <w:p w14:paraId="68FC1142" w14:textId="77777777" w:rsidR="00140EB7" w:rsidRDefault="00140EB7" w:rsidP="00CC2869">
            <w:pPr>
              <w:rPr>
                <w:rFonts w:ascii="ＭＳ 明朝" w:eastAsia="ＭＳ 明朝" w:hAnsi="ＭＳ 明朝"/>
              </w:rPr>
            </w:pPr>
            <w:r w:rsidRPr="004E7587">
              <w:rPr>
                <w:rFonts w:ascii="ＭＳ 明朝" w:eastAsia="ＭＳ 明朝" w:hAnsi="ＭＳ 明朝"/>
              </w:rPr>
              <w:lastRenderedPageBreak/>
              <w:t>第</w:t>
            </w:r>
            <w:r w:rsidRPr="004E7587">
              <w:rPr>
                <w:rFonts w:ascii="ＭＳ 明朝" w:eastAsia="ＭＳ 明朝" w:hAnsi="ＭＳ 明朝" w:hint="eastAsia"/>
              </w:rPr>
              <w:t>1</w:t>
            </w:r>
            <w:r>
              <w:rPr>
                <w:rFonts w:ascii="ＭＳ 明朝" w:eastAsia="ＭＳ 明朝" w:hAnsi="ＭＳ 明朝"/>
              </w:rPr>
              <w:t>章</w:t>
            </w:r>
            <w:r w:rsidRPr="004E7587">
              <w:rPr>
                <w:rFonts w:ascii="ＭＳ 明朝" w:eastAsia="ＭＳ 明朝" w:hAnsi="ＭＳ 明朝"/>
              </w:rPr>
              <w:t>3節</w:t>
            </w:r>
          </w:p>
          <w:p w14:paraId="292EF3CF" w14:textId="77777777" w:rsidR="00140EB7" w:rsidRPr="00140EB7" w:rsidRDefault="00140EB7" w:rsidP="00140EB7">
            <w:pPr>
              <w:rPr>
                <w:rFonts w:ascii="ＭＳ 明朝" w:eastAsia="ＭＳ 明朝" w:hAnsi="ＭＳ 明朝"/>
              </w:rPr>
            </w:pPr>
          </w:p>
          <w:p w14:paraId="094C1615" w14:textId="77777777" w:rsidR="00140EB7" w:rsidRPr="00140EB7" w:rsidRDefault="00140EB7" w:rsidP="00140EB7">
            <w:pPr>
              <w:rPr>
                <w:rFonts w:ascii="ＭＳ 明朝" w:eastAsia="ＭＳ 明朝" w:hAnsi="ＭＳ 明朝"/>
              </w:rPr>
            </w:pPr>
          </w:p>
        </w:tc>
        <w:tc>
          <w:tcPr>
            <w:tcW w:w="1701" w:type="dxa"/>
            <w:shd w:val="clear" w:color="auto" w:fill="auto"/>
          </w:tcPr>
          <w:p w14:paraId="46F7DADA" w14:textId="77777777" w:rsidR="00140EB7" w:rsidRPr="004E7587" w:rsidRDefault="00140EB7" w:rsidP="00CC2869">
            <w:pPr>
              <w:rPr>
                <w:rFonts w:ascii="ＭＳ ゴシック" w:eastAsia="ＭＳ ゴシック" w:hAnsi="ＭＳ ゴシック" w:cs="ＭＳ ゴシック"/>
              </w:rPr>
            </w:pPr>
            <w:r w:rsidRPr="004E7587">
              <w:rPr>
                <w:rFonts w:ascii="ＭＳ ゴシック" w:eastAsia="ＭＳ ゴシック" w:hAnsi="ＭＳ ゴシック" w:cs="ＭＳ ゴシック"/>
              </w:rPr>
              <w:t>「</w:t>
            </w:r>
            <w:r>
              <w:rPr>
                <w:rFonts w:ascii="ＭＳ ゴシック" w:eastAsia="ＭＳ ゴシック" w:hAnsi="ＭＳ ゴシック" w:cs="ＭＳ ゴシック" w:hint="eastAsia"/>
              </w:rPr>
              <w:t>世界の一体化と多様な近代化</w:t>
            </w:r>
            <w:r w:rsidRPr="004E7587">
              <w:rPr>
                <w:rFonts w:ascii="ＭＳ ゴシック" w:eastAsia="ＭＳ ゴシック" w:hAnsi="ＭＳ ゴシック" w:cs="ＭＳ ゴシック"/>
              </w:rPr>
              <w:t>」</w:t>
            </w:r>
          </w:p>
        </w:tc>
        <w:tc>
          <w:tcPr>
            <w:tcW w:w="709" w:type="dxa"/>
            <w:shd w:val="clear" w:color="auto" w:fill="auto"/>
          </w:tcPr>
          <w:p w14:paraId="2D93B204" w14:textId="77777777" w:rsidR="00140EB7" w:rsidRPr="004E7587" w:rsidRDefault="00140EB7" w:rsidP="00CC2869">
            <w:pPr>
              <w:rPr>
                <w:rFonts w:ascii="ＭＳ ゴシック" w:eastAsia="ＭＳ ゴシック" w:hAnsi="ＭＳ ゴシック" w:cs="ＭＳ ゴシック"/>
              </w:rPr>
            </w:pPr>
            <w:r w:rsidRPr="004E7587">
              <w:rPr>
                <w:rFonts w:ascii="ＭＳ ゴシック" w:eastAsia="ＭＳ ゴシック" w:hAnsi="ＭＳ ゴシック" w:cs="ＭＳ ゴシック"/>
              </w:rPr>
              <w:t>6月～</w:t>
            </w:r>
          </w:p>
          <w:p w14:paraId="16210E9C" w14:textId="77777777" w:rsidR="00140EB7" w:rsidRPr="004E7587" w:rsidRDefault="00140EB7" w:rsidP="00CC2869">
            <w:pPr>
              <w:rPr>
                <w:rFonts w:ascii="ＭＳ ゴシック" w:eastAsia="ＭＳ ゴシック" w:hAnsi="ＭＳ ゴシック" w:cs="ＭＳ ゴシック"/>
              </w:rPr>
            </w:pPr>
            <w:r w:rsidRPr="004E7587">
              <w:rPr>
                <w:rFonts w:ascii="ＭＳ ゴシック" w:eastAsia="ＭＳ ゴシック" w:hAnsi="ＭＳ ゴシック" w:cs="ＭＳ ゴシック"/>
              </w:rPr>
              <w:t>7月</w:t>
            </w:r>
          </w:p>
        </w:tc>
        <w:tc>
          <w:tcPr>
            <w:tcW w:w="425" w:type="dxa"/>
            <w:shd w:val="clear" w:color="auto" w:fill="auto"/>
          </w:tcPr>
          <w:p w14:paraId="0D3A3145" w14:textId="77777777" w:rsidR="00140EB7" w:rsidRPr="004E7587" w:rsidRDefault="00140EB7" w:rsidP="00CC2869">
            <w:pPr>
              <w:jc w:val="center"/>
              <w:rPr>
                <w:rFonts w:ascii="ＭＳ ゴシック" w:eastAsia="ＭＳ ゴシック" w:hAnsi="ＭＳ ゴシック" w:cs="ＭＳ ゴシック"/>
              </w:rPr>
            </w:pPr>
            <w:r w:rsidRPr="004E7587">
              <w:rPr>
                <w:rFonts w:ascii="ＭＳ ゴシック" w:eastAsia="ＭＳ ゴシック" w:hAnsi="ＭＳ ゴシック" w:cs="ＭＳ ゴシック"/>
              </w:rPr>
              <w:t>10</w:t>
            </w:r>
          </w:p>
        </w:tc>
        <w:tc>
          <w:tcPr>
            <w:tcW w:w="2788" w:type="dxa"/>
            <w:shd w:val="clear" w:color="auto" w:fill="auto"/>
          </w:tcPr>
          <w:p w14:paraId="0C80D932" w14:textId="77777777" w:rsidR="00140EB7" w:rsidRPr="004E7587" w:rsidRDefault="00140EB7" w:rsidP="00CC2869">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①</w:t>
            </w:r>
            <w:r>
              <w:rPr>
                <w:rFonts w:ascii="ＭＳ ゴシック" w:eastAsia="ＭＳ ゴシック" w:hAnsi="ＭＳ ゴシック" w:cs="ＭＳ ゴシック" w:hint="eastAsia"/>
              </w:rPr>
              <w:t>中国の開港と日本の開国、立憲制の広まり、産業革命と交通・通信手段の革新</w:t>
            </w:r>
            <w:r w:rsidRPr="004E7587">
              <w:rPr>
                <w:rFonts w:ascii="ＭＳ ゴシック" w:eastAsia="ＭＳ ゴシック" w:hAnsi="ＭＳ ゴシック" w:cs="ＭＳ ゴシック"/>
              </w:rPr>
              <w:t>などを基に</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諸資料から歴史に関するさまざまな情報を適切かつ効果的に調べまとめ</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立憲体制と国民国家の形成を理解している。</w:t>
            </w:r>
          </w:p>
          <w:p w14:paraId="4618FE53" w14:textId="77777777" w:rsidR="00140EB7" w:rsidRPr="004E7587" w:rsidRDefault="00140EB7" w:rsidP="00CC2869">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②列強の進出と植民地の形成</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日清・日露戦争などを基に</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諸資料から歴史に関するさまざまな情報を適切かつ効果的に調べまとめ</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列強の帝国主義政策とアジア諸国の変容を理解している。</w:t>
            </w:r>
          </w:p>
        </w:tc>
        <w:tc>
          <w:tcPr>
            <w:tcW w:w="2646" w:type="dxa"/>
            <w:shd w:val="clear" w:color="auto" w:fill="auto"/>
          </w:tcPr>
          <w:p w14:paraId="47E1819B" w14:textId="77777777" w:rsidR="00140EB7" w:rsidRPr="004E7587" w:rsidRDefault="00140EB7" w:rsidP="00CC2869">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①国民国家の形成の背景や影響などに着目して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主題を設定し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アジア諸国とその他の国や地域の動向を比較したり</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相互に</w:t>
            </w:r>
            <w:r>
              <w:rPr>
                <w:rFonts w:ascii="ＭＳ ゴシック" w:eastAsia="ＭＳ ゴシック" w:hAnsi="ＭＳ ゴシック" w:cs="ＭＳ ゴシック"/>
              </w:rPr>
              <w:t>関連</w:t>
            </w:r>
            <w:r>
              <w:rPr>
                <w:rFonts w:ascii="ＭＳ ゴシック" w:eastAsia="ＭＳ ゴシック" w:hAnsi="ＭＳ ゴシック" w:cs="ＭＳ ゴシック" w:hint="eastAsia"/>
              </w:rPr>
              <w:t>付けたり</w:t>
            </w:r>
            <w:r w:rsidRPr="004E7587">
              <w:rPr>
                <w:rFonts w:ascii="ＭＳ ゴシック" w:eastAsia="ＭＳ ゴシック" w:hAnsi="ＭＳ ゴシック" w:cs="ＭＳ ゴシック"/>
              </w:rPr>
              <w:t>するなどして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政治変革の特徴</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国民国家の特徴や社会の変容などを多面的・多角的に考察し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表現している。</w:t>
            </w:r>
          </w:p>
          <w:p w14:paraId="3135EDC7" w14:textId="77777777" w:rsidR="00140EB7" w:rsidRPr="004E7587" w:rsidRDefault="00140EB7" w:rsidP="00CC2869">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②帝国主義政策の背景</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帝国主義政策がアジア・アフリカに与えた影響などに着目して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主題を設定し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アジア諸国とその他の国や地域の動向を比較したり</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相互に</w:t>
            </w:r>
            <w:r>
              <w:rPr>
                <w:rFonts w:ascii="ＭＳ ゴシック" w:eastAsia="ＭＳ ゴシック" w:hAnsi="ＭＳ ゴシック" w:cs="ＭＳ ゴシック"/>
              </w:rPr>
              <w:t>関連</w:t>
            </w:r>
            <w:r>
              <w:rPr>
                <w:rFonts w:ascii="ＭＳ ゴシック" w:eastAsia="ＭＳ ゴシック" w:hAnsi="ＭＳ ゴシック" w:cs="ＭＳ ゴシック" w:hint="eastAsia"/>
              </w:rPr>
              <w:t>付けたり</w:t>
            </w:r>
            <w:r w:rsidRPr="004E7587">
              <w:rPr>
                <w:rFonts w:ascii="ＭＳ ゴシック" w:eastAsia="ＭＳ ゴシック" w:hAnsi="ＭＳ ゴシック" w:cs="ＭＳ ゴシック"/>
              </w:rPr>
              <w:t>するなどして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帝国主義政策の特徴</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列強間の関係の変容などを多面的・多角的に考察し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表現している。</w:t>
            </w:r>
          </w:p>
        </w:tc>
        <w:tc>
          <w:tcPr>
            <w:tcW w:w="2646" w:type="dxa"/>
            <w:shd w:val="clear" w:color="auto" w:fill="auto"/>
          </w:tcPr>
          <w:p w14:paraId="7CEFB64B" w14:textId="77777777" w:rsidR="00140EB7" w:rsidRPr="004E7587" w:rsidRDefault="00140EB7" w:rsidP="00CC2869">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・近代化の歴史に関わる諸事象について、見通しを</w:t>
            </w:r>
            <w:r>
              <w:rPr>
                <w:rFonts w:ascii="ＭＳ ゴシック" w:eastAsia="ＭＳ ゴシック" w:hAnsi="ＭＳ ゴシック" w:cs="ＭＳ ゴシック" w:hint="eastAsia"/>
              </w:rPr>
              <w:t>持って</w:t>
            </w:r>
            <w:r w:rsidRPr="004E7587">
              <w:rPr>
                <w:rFonts w:ascii="ＭＳ ゴシック" w:eastAsia="ＭＳ ゴシック" w:hAnsi="ＭＳ ゴシック" w:cs="ＭＳ ゴシック"/>
              </w:rPr>
              <w:t>学習に取り組もうとし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学習を振り返りながら課題を追究しようとしている。</w:t>
            </w:r>
          </w:p>
        </w:tc>
        <w:tc>
          <w:tcPr>
            <w:tcW w:w="2835" w:type="dxa"/>
            <w:shd w:val="clear" w:color="auto" w:fill="auto"/>
          </w:tcPr>
          <w:p w14:paraId="133154A2" w14:textId="4E19F3B6" w:rsidR="00140EB7" w:rsidRPr="006C4A03" w:rsidRDefault="00140EB7" w:rsidP="006C4A03">
            <w:pPr>
              <w:ind w:left="160" w:hanging="160"/>
              <w:rPr>
                <w:rFonts w:ascii="ＭＳ ゴシック" w:eastAsia="ＭＳ ゴシック" w:hAnsi="ＭＳ ゴシック" w:cs="ＭＳ ゴシック"/>
              </w:rPr>
            </w:pPr>
            <w:r w:rsidRPr="006C4A03">
              <w:rPr>
                <w:rFonts w:ascii="ＭＳ ゴシック" w:eastAsia="ＭＳ ゴシック" w:hAnsi="ＭＳ ゴシック" w:cs="ＭＳ ゴシック" w:hint="eastAsia"/>
              </w:rPr>
              <w:t>①</w:t>
            </w:r>
            <w:r w:rsidR="00494FDE">
              <w:rPr>
                <w:rFonts w:ascii="ＭＳ ゴシック" w:eastAsia="ＭＳ ゴシック" w:hAnsi="ＭＳ ゴシック" w:cs="ＭＳ ゴシック" w:hint="eastAsia"/>
              </w:rPr>
              <w:t>国民国家の形成の背景や影響</w:t>
            </w:r>
            <w:r w:rsidRPr="006C4A03">
              <w:rPr>
                <w:rFonts w:ascii="ＭＳ ゴシック" w:eastAsia="ＭＳ ゴシック" w:hAnsi="ＭＳ ゴシック" w:cs="ＭＳ ゴシック" w:hint="eastAsia"/>
              </w:rPr>
              <w:t>などに着目して、</w:t>
            </w:r>
            <w:r w:rsidR="00CC5F83">
              <w:rPr>
                <w:rFonts w:ascii="ＭＳ ゴシック" w:eastAsia="ＭＳ ゴシック" w:hAnsi="ＭＳ ゴシック" w:cs="ＭＳ ゴシック" w:hint="eastAsia"/>
              </w:rPr>
              <w:t>政治変革の特徴、国民国家の特徴や社会の変容</w:t>
            </w:r>
            <w:r w:rsidRPr="006C4A03">
              <w:rPr>
                <w:rFonts w:ascii="ＭＳ ゴシック" w:eastAsia="ＭＳ ゴシック" w:hAnsi="ＭＳ ゴシック" w:cs="ＭＳ ゴシック" w:hint="eastAsia"/>
              </w:rPr>
              <w:t>などを多面的・多角的に考察し、表現することを通して、</w:t>
            </w:r>
            <w:r w:rsidR="00CC5F83">
              <w:rPr>
                <w:rFonts w:ascii="ＭＳ ゴシック" w:eastAsia="ＭＳ ゴシック" w:hAnsi="ＭＳ ゴシック" w:cs="ＭＳ ゴシック" w:hint="eastAsia"/>
              </w:rPr>
              <w:t>立憲体制と国民国家の形成</w:t>
            </w:r>
            <w:r w:rsidRPr="006C4A03">
              <w:rPr>
                <w:rFonts w:ascii="ＭＳ ゴシック" w:eastAsia="ＭＳ ゴシック" w:hAnsi="ＭＳ ゴシック" w:cs="ＭＳ ゴシック" w:hint="eastAsia"/>
              </w:rPr>
              <w:t>を理解する。</w:t>
            </w:r>
          </w:p>
          <w:p w14:paraId="66888837" w14:textId="77777777" w:rsidR="00140EB7" w:rsidRPr="004E7587" w:rsidRDefault="00140EB7" w:rsidP="006C4A03">
            <w:pPr>
              <w:ind w:left="160" w:hanging="160"/>
              <w:rPr>
                <w:rFonts w:ascii="ＭＳ ゴシック" w:eastAsia="ＭＳ ゴシック" w:hAnsi="ＭＳ ゴシック" w:cs="ＭＳ ゴシック"/>
              </w:rPr>
            </w:pPr>
            <w:r w:rsidRPr="006C4A03">
              <w:rPr>
                <w:rFonts w:ascii="ＭＳ ゴシック" w:eastAsia="ＭＳ ゴシック" w:hAnsi="ＭＳ ゴシック" w:cs="ＭＳ ゴシック" w:hint="eastAsia"/>
              </w:rPr>
              <w:t>②帝国主義政策の背景、帝国主義政策がアジア・アフリカに与えた影響などに着目して、帝国主義政策の特徴、列強間の関係の変容などを多面的・多角的に考察し、表現することを通して、列強の帝国主義政策とアジア諸国の変容を理解する。</w:t>
            </w:r>
          </w:p>
        </w:tc>
      </w:tr>
      <w:tr w:rsidR="00140EB7" w:rsidRPr="004E7587" w14:paraId="1C653A96" w14:textId="77777777" w:rsidTr="005F7F77">
        <w:trPr>
          <w:trHeight w:val="593"/>
        </w:trPr>
        <w:tc>
          <w:tcPr>
            <w:tcW w:w="1242" w:type="dxa"/>
            <w:vMerge/>
            <w:shd w:val="clear" w:color="auto" w:fill="auto"/>
          </w:tcPr>
          <w:p w14:paraId="5D3E5A65" w14:textId="77777777" w:rsidR="00140EB7" w:rsidRPr="004E7587" w:rsidRDefault="00140EB7" w:rsidP="006F470C">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701" w:type="dxa"/>
            <w:shd w:val="clear" w:color="auto" w:fill="auto"/>
          </w:tcPr>
          <w:p w14:paraId="3C1EAE02" w14:textId="77777777" w:rsidR="00140EB7" w:rsidRPr="004E7587" w:rsidRDefault="00140EB7" w:rsidP="006F470C">
            <w:pPr>
              <w:rPr>
                <w:rFonts w:ascii="ＭＳ 明朝" w:eastAsia="ＭＳ 明朝" w:hAnsi="ＭＳ 明朝"/>
              </w:rPr>
            </w:pPr>
            <w:r>
              <w:rPr>
                <w:rFonts w:ascii="ＭＳ 明朝" w:eastAsia="ＭＳ 明朝" w:hAnsi="ＭＳ 明朝" w:hint="eastAsia"/>
              </w:rPr>
              <w:t>８</w:t>
            </w:r>
            <w:r w:rsidRPr="004E7587">
              <w:rPr>
                <w:rFonts w:ascii="ＭＳ 明朝" w:eastAsia="ＭＳ 明朝" w:hAnsi="ＭＳ 明朝"/>
              </w:rPr>
              <w:t xml:space="preserve">　東アジアの国際秩序の変化と日本の開国</w:t>
            </w:r>
          </w:p>
        </w:tc>
        <w:tc>
          <w:tcPr>
            <w:tcW w:w="709" w:type="dxa"/>
            <w:shd w:val="clear" w:color="auto" w:fill="auto"/>
          </w:tcPr>
          <w:p w14:paraId="000649FD" w14:textId="77777777" w:rsidR="00140EB7" w:rsidRPr="004E7587" w:rsidRDefault="00140EB7" w:rsidP="006F470C">
            <w:pPr>
              <w:rPr>
                <w:rFonts w:ascii="ＭＳ 明朝" w:eastAsia="ＭＳ 明朝" w:hAnsi="ＭＳ 明朝"/>
              </w:rPr>
            </w:pPr>
          </w:p>
        </w:tc>
        <w:tc>
          <w:tcPr>
            <w:tcW w:w="425" w:type="dxa"/>
            <w:shd w:val="clear" w:color="auto" w:fill="auto"/>
          </w:tcPr>
          <w:p w14:paraId="0C51186D" w14:textId="77777777" w:rsidR="00140EB7" w:rsidRPr="004E7587" w:rsidRDefault="00140EB7" w:rsidP="006F470C">
            <w:pPr>
              <w:jc w:val="center"/>
              <w:rPr>
                <w:rFonts w:ascii="ＭＳ 明朝" w:eastAsia="ＭＳ 明朝" w:hAnsi="ＭＳ 明朝"/>
              </w:rPr>
            </w:pPr>
            <w:r w:rsidRPr="004E7587">
              <w:rPr>
                <w:rFonts w:ascii="ＭＳ 明朝" w:eastAsia="ＭＳ 明朝" w:hAnsi="ＭＳ 明朝"/>
              </w:rPr>
              <w:t>1</w:t>
            </w:r>
          </w:p>
        </w:tc>
        <w:tc>
          <w:tcPr>
            <w:tcW w:w="2788" w:type="dxa"/>
            <w:shd w:val="clear" w:color="auto" w:fill="auto"/>
          </w:tcPr>
          <w:p w14:paraId="1E22B2D7" w14:textId="75A7DAF2" w:rsidR="00140EB7" w:rsidRPr="004E7587" w:rsidRDefault="00140EB7" w:rsidP="006F470C">
            <w:pPr>
              <w:ind w:left="160" w:hanging="160"/>
              <w:rPr>
                <w:rFonts w:ascii="ＭＳ 明朝" w:eastAsia="ＭＳ 明朝" w:hAnsi="ＭＳ 明朝"/>
              </w:rPr>
            </w:pPr>
            <w:r w:rsidRPr="004E7587">
              <w:rPr>
                <w:rFonts w:ascii="ＭＳ 明朝" w:eastAsia="ＭＳ 明朝" w:hAnsi="ＭＳ 明朝"/>
              </w:rPr>
              <w:t>・東アジア</w:t>
            </w:r>
            <w:r w:rsidR="00CC5F83">
              <w:rPr>
                <w:rFonts w:ascii="ＭＳ 明朝" w:eastAsia="ＭＳ 明朝" w:hAnsi="ＭＳ 明朝" w:hint="eastAsia"/>
              </w:rPr>
              <w:t>の</w:t>
            </w:r>
            <w:r>
              <w:rPr>
                <w:rFonts w:ascii="ＭＳ 明朝" w:eastAsia="ＭＳ 明朝" w:hAnsi="ＭＳ 明朝"/>
              </w:rPr>
              <w:t>、</w:t>
            </w:r>
            <w:r w:rsidRPr="004E7587">
              <w:rPr>
                <w:rFonts w:ascii="ＭＳ 明朝" w:eastAsia="ＭＳ 明朝" w:hAnsi="ＭＳ 明朝"/>
              </w:rPr>
              <w:t>西洋諸国との接触</w:t>
            </w:r>
            <w:r w:rsidR="00CC5F83">
              <w:rPr>
                <w:rFonts w:ascii="ＭＳ 明朝" w:eastAsia="ＭＳ 明朝" w:hAnsi="ＭＳ 明朝" w:hint="eastAsia"/>
              </w:rPr>
              <w:t>や不平等条約の締結による変化</w:t>
            </w:r>
            <w:r w:rsidRPr="004E7587">
              <w:rPr>
                <w:rFonts w:ascii="ＭＳ 明朝" w:eastAsia="ＭＳ 明朝" w:hAnsi="ＭＳ 明朝"/>
              </w:rPr>
              <w:t>について</w:t>
            </w:r>
            <w:r>
              <w:rPr>
                <w:rFonts w:ascii="ＭＳ 明朝" w:eastAsia="ＭＳ 明朝" w:hAnsi="ＭＳ 明朝"/>
              </w:rPr>
              <w:t>、</w:t>
            </w:r>
            <w:r w:rsidRPr="004E7587">
              <w:rPr>
                <w:rFonts w:ascii="ＭＳ 明朝" w:eastAsia="ＭＳ 明朝" w:hAnsi="ＭＳ 明朝"/>
              </w:rPr>
              <w:t>諸資料から読み取り</w:t>
            </w:r>
            <w:r>
              <w:rPr>
                <w:rFonts w:ascii="ＭＳ 明朝" w:eastAsia="ＭＳ 明朝" w:hAnsi="ＭＳ 明朝"/>
              </w:rPr>
              <w:t>、</w:t>
            </w:r>
            <w:r w:rsidRPr="004E7587">
              <w:rPr>
                <w:rFonts w:ascii="ＭＳ 明朝" w:eastAsia="ＭＳ 明朝" w:hAnsi="ＭＳ 明朝"/>
              </w:rPr>
              <w:t>理解している。</w:t>
            </w:r>
          </w:p>
        </w:tc>
        <w:tc>
          <w:tcPr>
            <w:tcW w:w="2646" w:type="dxa"/>
            <w:shd w:val="clear" w:color="auto" w:fill="auto"/>
          </w:tcPr>
          <w:p w14:paraId="3433ADCE" w14:textId="1CFEF043" w:rsidR="00140EB7" w:rsidRPr="004E7587" w:rsidRDefault="00140EB7" w:rsidP="006F470C">
            <w:pPr>
              <w:ind w:left="160" w:hanging="160"/>
              <w:rPr>
                <w:rFonts w:ascii="ＭＳ 明朝" w:eastAsia="ＭＳ 明朝" w:hAnsi="ＭＳ 明朝"/>
              </w:rPr>
            </w:pPr>
            <w:r w:rsidRPr="004E7587">
              <w:rPr>
                <w:rFonts w:ascii="ＭＳ 明朝" w:eastAsia="ＭＳ 明朝" w:hAnsi="ＭＳ 明朝"/>
              </w:rPr>
              <w:t>・東アジア</w:t>
            </w:r>
            <w:r w:rsidR="00CC5F83">
              <w:rPr>
                <w:rFonts w:ascii="ＭＳ 明朝" w:eastAsia="ＭＳ 明朝" w:hAnsi="ＭＳ 明朝" w:hint="eastAsia"/>
              </w:rPr>
              <w:t>が、どのような原因・過程をもとに</w:t>
            </w:r>
            <w:r w:rsidRPr="004E7587">
              <w:rPr>
                <w:rFonts w:ascii="ＭＳ 明朝" w:eastAsia="ＭＳ 明朝" w:hAnsi="ＭＳ 明朝"/>
              </w:rPr>
              <w:t>変化したのかについて</w:t>
            </w:r>
            <w:r>
              <w:rPr>
                <w:rFonts w:ascii="ＭＳ 明朝" w:eastAsia="ＭＳ 明朝" w:hAnsi="ＭＳ 明朝"/>
              </w:rPr>
              <w:t>、</w:t>
            </w:r>
            <w:r w:rsidRPr="004E7587">
              <w:rPr>
                <w:rFonts w:ascii="ＭＳ 明朝" w:eastAsia="ＭＳ 明朝" w:hAnsi="ＭＳ 明朝"/>
              </w:rPr>
              <w:t>多面的・多角的に考察し</w:t>
            </w:r>
            <w:r>
              <w:rPr>
                <w:rFonts w:ascii="ＭＳ 明朝" w:eastAsia="ＭＳ 明朝" w:hAnsi="ＭＳ 明朝"/>
              </w:rPr>
              <w:t>、</w:t>
            </w:r>
            <w:r w:rsidRPr="004E7587">
              <w:rPr>
                <w:rFonts w:ascii="ＭＳ 明朝" w:eastAsia="ＭＳ 明朝" w:hAnsi="ＭＳ 明朝"/>
              </w:rPr>
              <w:t>ワークシート等に表現している。</w:t>
            </w:r>
          </w:p>
        </w:tc>
        <w:tc>
          <w:tcPr>
            <w:tcW w:w="2646" w:type="dxa"/>
            <w:shd w:val="clear" w:color="auto" w:fill="auto"/>
          </w:tcPr>
          <w:p w14:paraId="3D9F74FA" w14:textId="2EAEFB2D" w:rsidR="00CC5F83" w:rsidRPr="004E7587" w:rsidRDefault="00140EB7" w:rsidP="006F470C">
            <w:pPr>
              <w:rPr>
                <w:rFonts w:ascii="ＭＳ 明朝" w:eastAsia="ＭＳ 明朝" w:hAnsi="ＭＳ 明朝"/>
              </w:rPr>
            </w:pPr>
            <w:r>
              <w:rPr>
                <w:rFonts w:ascii="ＭＳ 明朝" w:eastAsia="ＭＳ 明朝" w:hAnsi="ＭＳ 明朝" w:hint="eastAsia"/>
              </w:rPr>
              <w:t>・産業革命の影響や工業化の広まりについて、見通しを持って学習に取り組もうとしている。</w:t>
            </w:r>
          </w:p>
        </w:tc>
        <w:tc>
          <w:tcPr>
            <w:tcW w:w="2835" w:type="dxa"/>
            <w:shd w:val="clear" w:color="auto" w:fill="auto"/>
          </w:tcPr>
          <w:p w14:paraId="29577D0E" w14:textId="37C67759" w:rsidR="00140EB7" w:rsidRPr="004E7587" w:rsidRDefault="00140EB7" w:rsidP="006F470C">
            <w:pPr>
              <w:ind w:left="160" w:hanging="160"/>
              <w:rPr>
                <w:rFonts w:ascii="ＭＳ 明朝" w:eastAsia="ＭＳ 明朝" w:hAnsi="ＭＳ 明朝"/>
              </w:rPr>
            </w:pPr>
            <w:r w:rsidRPr="004E7587">
              <w:rPr>
                <w:rFonts w:ascii="ＭＳ 明朝" w:eastAsia="ＭＳ 明朝" w:hAnsi="ＭＳ 明朝" w:hint="eastAsia"/>
              </w:rPr>
              <w:t>○</w:t>
            </w:r>
            <w:r w:rsidRPr="004E7587">
              <w:rPr>
                <w:rFonts w:ascii="ＭＳ 明朝" w:eastAsia="ＭＳ 明朝" w:hAnsi="ＭＳ 明朝"/>
              </w:rPr>
              <w:t>19</w:t>
            </w:r>
            <w:r>
              <w:rPr>
                <w:rFonts w:ascii="ＭＳ 明朝" w:eastAsia="ＭＳ 明朝" w:hAnsi="ＭＳ 明朝"/>
              </w:rPr>
              <w:t>世紀の東アジアが、</w:t>
            </w:r>
            <w:r w:rsidR="00CC5F83">
              <w:rPr>
                <w:rFonts w:ascii="ＭＳ 明朝" w:eastAsia="ＭＳ 明朝" w:hAnsi="ＭＳ 明朝" w:hint="eastAsia"/>
              </w:rPr>
              <w:t>西欧諸国とどのような関わりを持っ</w:t>
            </w:r>
            <w:r w:rsidRPr="004E7587">
              <w:rPr>
                <w:rFonts w:ascii="ＭＳ 明朝" w:eastAsia="ＭＳ 明朝" w:hAnsi="ＭＳ 明朝"/>
              </w:rPr>
              <w:t>たのかについて理解する。</w:t>
            </w:r>
          </w:p>
        </w:tc>
      </w:tr>
      <w:tr w:rsidR="00140EB7" w:rsidRPr="004E7587" w14:paraId="5773C2BF" w14:textId="77777777" w:rsidTr="005F7F77">
        <w:trPr>
          <w:trHeight w:val="593"/>
        </w:trPr>
        <w:tc>
          <w:tcPr>
            <w:tcW w:w="1242" w:type="dxa"/>
            <w:vMerge/>
            <w:shd w:val="clear" w:color="auto" w:fill="auto"/>
          </w:tcPr>
          <w:p w14:paraId="72853E51" w14:textId="77777777" w:rsidR="00140EB7" w:rsidRPr="004E7587" w:rsidRDefault="00140EB7"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shd w:val="clear" w:color="auto" w:fill="auto"/>
          </w:tcPr>
          <w:p w14:paraId="7CB4A19B" w14:textId="77777777" w:rsidR="00140EB7" w:rsidRPr="004E7587" w:rsidRDefault="00140EB7" w:rsidP="00CC2869">
            <w:pPr>
              <w:rPr>
                <w:rFonts w:ascii="ＭＳ 明朝" w:eastAsia="ＭＳ 明朝" w:hAnsi="ＭＳ 明朝"/>
                <w:szCs w:val="16"/>
              </w:rPr>
            </w:pPr>
            <w:r>
              <w:rPr>
                <w:rFonts w:ascii="ＭＳ 明朝" w:eastAsia="ＭＳ 明朝" w:hAnsi="ＭＳ 明朝" w:hint="eastAsia"/>
                <w:szCs w:val="16"/>
              </w:rPr>
              <w:t>９</w:t>
            </w:r>
            <w:r w:rsidRPr="004E7587">
              <w:rPr>
                <w:rFonts w:ascii="ＭＳ 明朝" w:eastAsia="ＭＳ 明朝" w:hAnsi="ＭＳ 明朝"/>
                <w:szCs w:val="16"/>
              </w:rPr>
              <w:t xml:space="preserve">　アジアの諸国家とその変容</w:t>
            </w:r>
          </w:p>
        </w:tc>
        <w:tc>
          <w:tcPr>
            <w:tcW w:w="709" w:type="dxa"/>
            <w:shd w:val="clear" w:color="auto" w:fill="auto"/>
          </w:tcPr>
          <w:p w14:paraId="38A8C500" w14:textId="77777777" w:rsidR="00140EB7" w:rsidRPr="004E7587" w:rsidRDefault="00140EB7" w:rsidP="00CC2869">
            <w:pPr>
              <w:rPr>
                <w:rFonts w:ascii="ＭＳ 明朝" w:eastAsia="ＭＳ 明朝" w:hAnsi="ＭＳ 明朝"/>
                <w:szCs w:val="16"/>
              </w:rPr>
            </w:pPr>
          </w:p>
        </w:tc>
        <w:tc>
          <w:tcPr>
            <w:tcW w:w="425" w:type="dxa"/>
            <w:shd w:val="clear" w:color="auto" w:fill="auto"/>
          </w:tcPr>
          <w:p w14:paraId="3D9A570F" w14:textId="77777777" w:rsidR="00140EB7" w:rsidRPr="004E7587" w:rsidRDefault="00140EB7"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650AADEB"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・19世紀のアジアのそれぞれの地域で起こった政治的変化について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tc>
        <w:tc>
          <w:tcPr>
            <w:tcW w:w="2646" w:type="dxa"/>
            <w:shd w:val="clear" w:color="auto" w:fill="auto"/>
          </w:tcPr>
          <w:p w14:paraId="65BEF78C"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・19世紀のアジア諸地域でどのような背景のもとにどのような政治的変化が起こったのかについて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tc>
        <w:tc>
          <w:tcPr>
            <w:tcW w:w="2646" w:type="dxa"/>
            <w:shd w:val="clear" w:color="auto" w:fill="auto"/>
          </w:tcPr>
          <w:p w14:paraId="6A2B9444" w14:textId="77777777" w:rsidR="00140EB7" w:rsidRPr="004E7587" w:rsidRDefault="00140EB7" w:rsidP="00CC2869">
            <w:pPr>
              <w:ind w:left="160" w:hanging="160"/>
              <w:rPr>
                <w:rFonts w:ascii="ＭＳ 明朝" w:eastAsia="ＭＳ 明朝" w:hAnsi="ＭＳ 明朝"/>
                <w:szCs w:val="16"/>
              </w:rPr>
            </w:pPr>
          </w:p>
        </w:tc>
        <w:tc>
          <w:tcPr>
            <w:tcW w:w="2835" w:type="dxa"/>
            <w:shd w:val="clear" w:color="auto" w:fill="auto"/>
          </w:tcPr>
          <w:p w14:paraId="24E3EFD0"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19世紀のアジア諸地域では</w:t>
            </w:r>
            <w:r>
              <w:rPr>
                <w:rFonts w:ascii="ＭＳ 明朝" w:eastAsia="ＭＳ 明朝" w:hAnsi="ＭＳ 明朝"/>
                <w:szCs w:val="16"/>
              </w:rPr>
              <w:t>、</w:t>
            </w:r>
            <w:r w:rsidRPr="004E7587">
              <w:rPr>
                <w:rFonts w:ascii="ＭＳ 明朝" w:eastAsia="ＭＳ 明朝" w:hAnsi="ＭＳ 明朝"/>
                <w:szCs w:val="16"/>
              </w:rPr>
              <w:t>どのような背景のもとにどのような政治的変化が生じたのかについて理解する。</w:t>
            </w:r>
          </w:p>
        </w:tc>
      </w:tr>
      <w:tr w:rsidR="00140EB7" w:rsidRPr="004E7587" w14:paraId="0484C6BF" w14:textId="77777777" w:rsidTr="005F7F77">
        <w:trPr>
          <w:trHeight w:val="593"/>
        </w:trPr>
        <w:tc>
          <w:tcPr>
            <w:tcW w:w="1242" w:type="dxa"/>
            <w:vMerge/>
            <w:shd w:val="clear" w:color="auto" w:fill="auto"/>
          </w:tcPr>
          <w:p w14:paraId="0F02FE78" w14:textId="77777777" w:rsidR="00140EB7" w:rsidRPr="004E7587" w:rsidRDefault="00140EB7"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shd w:val="clear" w:color="auto" w:fill="auto"/>
          </w:tcPr>
          <w:p w14:paraId="00E8F659" w14:textId="77777777" w:rsidR="00140EB7" w:rsidRPr="004E7587" w:rsidRDefault="00140EB7" w:rsidP="00CC2869">
            <w:pPr>
              <w:rPr>
                <w:rFonts w:ascii="ＭＳ 明朝" w:eastAsia="ＭＳ 明朝" w:hAnsi="ＭＳ 明朝"/>
                <w:szCs w:val="16"/>
              </w:rPr>
            </w:pPr>
            <w:r>
              <w:rPr>
                <w:rFonts w:ascii="ＭＳ 明朝" w:eastAsia="ＭＳ 明朝" w:hAnsi="ＭＳ 明朝" w:hint="eastAsia"/>
                <w:szCs w:val="16"/>
              </w:rPr>
              <w:t>10</w:t>
            </w:r>
            <w:r w:rsidRPr="004E7587">
              <w:rPr>
                <w:rFonts w:ascii="ＭＳ 明朝" w:eastAsia="ＭＳ 明朝" w:hAnsi="ＭＳ 明朝"/>
                <w:szCs w:val="16"/>
              </w:rPr>
              <w:t xml:space="preserve">　明治維新と東アジアの国際関係</w:t>
            </w:r>
          </w:p>
        </w:tc>
        <w:tc>
          <w:tcPr>
            <w:tcW w:w="709" w:type="dxa"/>
            <w:shd w:val="clear" w:color="auto" w:fill="auto"/>
          </w:tcPr>
          <w:p w14:paraId="043F6304" w14:textId="77777777" w:rsidR="00140EB7" w:rsidRPr="004E7587" w:rsidRDefault="00140EB7" w:rsidP="00CC2869">
            <w:pPr>
              <w:rPr>
                <w:rFonts w:ascii="ＭＳ 明朝" w:eastAsia="ＭＳ 明朝" w:hAnsi="ＭＳ 明朝"/>
                <w:szCs w:val="16"/>
              </w:rPr>
            </w:pPr>
          </w:p>
        </w:tc>
        <w:tc>
          <w:tcPr>
            <w:tcW w:w="425" w:type="dxa"/>
            <w:shd w:val="clear" w:color="auto" w:fill="auto"/>
          </w:tcPr>
          <w:p w14:paraId="0EC64A27" w14:textId="77777777" w:rsidR="00140EB7" w:rsidRPr="004E7587" w:rsidRDefault="00140EB7"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681773E5"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・明治日本の諸改革の内容とその当時の国際関係について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tc>
        <w:tc>
          <w:tcPr>
            <w:tcW w:w="2646" w:type="dxa"/>
            <w:shd w:val="clear" w:color="auto" w:fill="auto"/>
          </w:tcPr>
          <w:p w14:paraId="66C5FBD3" w14:textId="78E50C84"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w:t>
            </w:r>
            <w:r w:rsidR="00252E6D">
              <w:rPr>
                <w:rFonts w:ascii="ＭＳ 明朝" w:eastAsia="ＭＳ 明朝" w:hAnsi="ＭＳ 明朝" w:hint="eastAsia"/>
                <w:szCs w:val="16"/>
              </w:rPr>
              <w:t>明治日本の諸改革のねらいや</w:t>
            </w:r>
            <w:r w:rsidR="007B0E31">
              <w:rPr>
                <w:rFonts w:ascii="ＭＳ 明朝" w:eastAsia="ＭＳ 明朝" w:hAnsi="ＭＳ 明朝" w:hint="eastAsia"/>
                <w:szCs w:val="16"/>
              </w:rPr>
              <w:t>当時の東アジアの国際関係の変容</w:t>
            </w:r>
            <w:r w:rsidRPr="004E7587">
              <w:rPr>
                <w:rFonts w:ascii="ＭＳ 明朝" w:eastAsia="ＭＳ 明朝" w:hAnsi="ＭＳ 明朝"/>
                <w:szCs w:val="16"/>
              </w:rPr>
              <w:t>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tc>
        <w:tc>
          <w:tcPr>
            <w:tcW w:w="2646" w:type="dxa"/>
            <w:shd w:val="clear" w:color="auto" w:fill="auto"/>
          </w:tcPr>
          <w:p w14:paraId="545AC5B0" w14:textId="77777777" w:rsidR="00140EB7" w:rsidRPr="004E7587" w:rsidRDefault="00140EB7" w:rsidP="00CC2869">
            <w:pPr>
              <w:ind w:left="160" w:hanging="160"/>
              <w:rPr>
                <w:rFonts w:ascii="ＭＳ 明朝" w:eastAsia="ＭＳ 明朝" w:hAnsi="ＭＳ 明朝"/>
                <w:szCs w:val="16"/>
              </w:rPr>
            </w:pPr>
          </w:p>
        </w:tc>
        <w:tc>
          <w:tcPr>
            <w:tcW w:w="2835" w:type="dxa"/>
            <w:shd w:val="clear" w:color="auto" w:fill="auto"/>
          </w:tcPr>
          <w:p w14:paraId="395ECA54" w14:textId="3D6C9AB6"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明治維新は</w:t>
            </w:r>
            <w:r>
              <w:rPr>
                <w:rFonts w:ascii="ＭＳ 明朝" w:eastAsia="ＭＳ 明朝" w:hAnsi="ＭＳ 明朝"/>
                <w:szCs w:val="16"/>
              </w:rPr>
              <w:t>、</w:t>
            </w:r>
            <w:r w:rsidRPr="004E7587">
              <w:rPr>
                <w:rFonts w:ascii="ＭＳ 明朝" w:eastAsia="ＭＳ 明朝" w:hAnsi="ＭＳ 明朝"/>
                <w:szCs w:val="16"/>
              </w:rPr>
              <w:t>どのような国際環境の</w:t>
            </w:r>
            <w:r>
              <w:rPr>
                <w:rFonts w:ascii="ＭＳ 明朝" w:eastAsia="ＭＳ 明朝" w:hAnsi="ＭＳ 明朝" w:hint="eastAsia"/>
                <w:szCs w:val="16"/>
              </w:rPr>
              <w:t>中</w:t>
            </w:r>
            <w:r w:rsidRPr="004E7587">
              <w:rPr>
                <w:rFonts w:ascii="ＭＳ 明朝" w:eastAsia="ＭＳ 明朝" w:hAnsi="ＭＳ 明朝"/>
                <w:szCs w:val="16"/>
              </w:rPr>
              <w:t>で起</w:t>
            </w:r>
            <w:r w:rsidR="007B0E31">
              <w:rPr>
                <w:rFonts w:ascii="ＭＳ 明朝" w:eastAsia="ＭＳ 明朝" w:hAnsi="ＭＳ 明朝" w:hint="eastAsia"/>
                <w:szCs w:val="16"/>
              </w:rPr>
              <w:t>き</w:t>
            </w:r>
            <w:r>
              <w:rPr>
                <w:rFonts w:ascii="ＭＳ 明朝" w:eastAsia="ＭＳ 明朝" w:hAnsi="ＭＳ 明朝"/>
                <w:szCs w:val="16"/>
              </w:rPr>
              <w:t>、</w:t>
            </w:r>
            <w:r w:rsidRPr="004E7587">
              <w:rPr>
                <w:rFonts w:ascii="ＭＳ 明朝" w:eastAsia="ＭＳ 明朝" w:hAnsi="ＭＳ 明朝"/>
                <w:szCs w:val="16"/>
              </w:rPr>
              <w:t>日本社会をどのように変えたのかについて理解する。</w:t>
            </w:r>
          </w:p>
        </w:tc>
      </w:tr>
      <w:tr w:rsidR="00140EB7" w:rsidRPr="004E7587" w14:paraId="30FD1AEC" w14:textId="77777777" w:rsidTr="005F7F77">
        <w:trPr>
          <w:trHeight w:val="593"/>
        </w:trPr>
        <w:tc>
          <w:tcPr>
            <w:tcW w:w="1242" w:type="dxa"/>
            <w:vMerge/>
            <w:shd w:val="clear" w:color="auto" w:fill="auto"/>
          </w:tcPr>
          <w:p w14:paraId="74C932C6" w14:textId="77777777" w:rsidR="00140EB7" w:rsidRPr="004E7587" w:rsidRDefault="00140EB7"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shd w:val="clear" w:color="auto" w:fill="auto"/>
          </w:tcPr>
          <w:p w14:paraId="65ADC845" w14:textId="77777777" w:rsidR="00140EB7" w:rsidRPr="004E7587" w:rsidRDefault="00140EB7" w:rsidP="00CC2869">
            <w:pPr>
              <w:rPr>
                <w:rFonts w:ascii="ＭＳ 明朝" w:eastAsia="ＭＳ 明朝" w:hAnsi="ＭＳ 明朝"/>
                <w:szCs w:val="16"/>
              </w:rPr>
            </w:pPr>
            <w:r>
              <w:rPr>
                <w:rFonts w:ascii="ＭＳ 明朝" w:eastAsia="ＭＳ 明朝" w:hAnsi="ＭＳ 明朝" w:hint="eastAsia"/>
                <w:szCs w:val="16"/>
              </w:rPr>
              <w:t>11</w:t>
            </w:r>
            <w:r w:rsidRPr="004E7587">
              <w:rPr>
                <w:rFonts w:ascii="ＭＳ 明朝" w:eastAsia="ＭＳ 明朝" w:hAnsi="ＭＳ 明朝"/>
                <w:szCs w:val="16"/>
              </w:rPr>
              <w:t xml:space="preserve">　立憲制の広まり</w:t>
            </w:r>
          </w:p>
        </w:tc>
        <w:tc>
          <w:tcPr>
            <w:tcW w:w="709" w:type="dxa"/>
            <w:shd w:val="clear" w:color="auto" w:fill="auto"/>
          </w:tcPr>
          <w:p w14:paraId="56E8E019" w14:textId="77777777" w:rsidR="00140EB7" w:rsidRPr="004E7587" w:rsidRDefault="00140EB7" w:rsidP="00CC2869">
            <w:pPr>
              <w:rPr>
                <w:rFonts w:ascii="ＭＳ 明朝" w:eastAsia="ＭＳ 明朝" w:hAnsi="ＭＳ 明朝"/>
                <w:szCs w:val="16"/>
              </w:rPr>
            </w:pPr>
          </w:p>
        </w:tc>
        <w:tc>
          <w:tcPr>
            <w:tcW w:w="425" w:type="dxa"/>
            <w:shd w:val="clear" w:color="auto" w:fill="auto"/>
          </w:tcPr>
          <w:p w14:paraId="3EEA018A" w14:textId="77777777" w:rsidR="00140EB7" w:rsidRPr="004E7587" w:rsidRDefault="00140EB7"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3249D889"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・19世紀後半のそれぞれの国の立憲制の特徴について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p w14:paraId="5604CB99" w14:textId="77777777" w:rsidR="00140EB7" w:rsidRPr="004E7587" w:rsidRDefault="00140EB7" w:rsidP="00494537">
            <w:pPr>
              <w:rPr>
                <w:rFonts w:ascii="ＭＳ 明朝" w:eastAsia="ＭＳ 明朝" w:hAnsi="ＭＳ 明朝"/>
                <w:szCs w:val="16"/>
              </w:rPr>
            </w:pPr>
          </w:p>
        </w:tc>
        <w:tc>
          <w:tcPr>
            <w:tcW w:w="2646" w:type="dxa"/>
            <w:shd w:val="clear" w:color="auto" w:fill="auto"/>
          </w:tcPr>
          <w:p w14:paraId="11037F88"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・19世紀後半のそれぞれの国の立憲制の類似点や相違点について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p w14:paraId="4E403ACE" w14:textId="77777777" w:rsidR="00140EB7" w:rsidRPr="004E7587" w:rsidRDefault="00140EB7" w:rsidP="00CC2869">
            <w:pPr>
              <w:ind w:left="160" w:hanging="160"/>
              <w:rPr>
                <w:rFonts w:ascii="ＭＳ 明朝" w:eastAsia="ＭＳ 明朝" w:hAnsi="ＭＳ 明朝"/>
                <w:szCs w:val="16"/>
              </w:rPr>
            </w:pPr>
          </w:p>
        </w:tc>
        <w:tc>
          <w:tcPr>
            <w:tcW w:w="2646" w:type="dxa"/>
            <w:shd w:val="clear" w:color="auto" w:fill="auto"/>
          </w:tcPr>
          <w:p w14:paraId="111CC5BC" w14:textId="3CD9C438" w:rsidR="00140EB7" w:rsidRPr="004E7587" w:rsidRDefault="00140EB7" w:rsidP="00CC2869">
            <w:pPr>
              <w:ind w:left="160" w:hanging="160"/>
              <w:rPr>
                <w:rFonts w:ascii="ＭＳ 明朝" w:eastAsia="ＭＳ 明朝" w:hAnsi="ＭＳ 明朝"/>
                <w:szCs w:val="16"/>
              </w:rPr>
            </w:pPr>
          </w:p>
        </w:tc>
        <w:tc>
          <w:tcPr>
            <w:tcW w:w="2835" w:type="dxa"/>
            <w:shd w:val="clear" w:color="auto" w:fill="auto"/>
          </w:tcPr>
          <w:p w14:paraId="17DA690F"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19</w:t>
            </w:r>
            <w:r>
              <w:rPr>
                <w:rFonts w:ascii="ＭＳ 明朝" w:eastAsia="ＭＳ 明朝" w:hAnsi="ＭＳ 明朝"/>
                <w:szCs w:val="16"/>
              </w:rPr>
              <w:t>世紀後半の立憲制国家は、それぞれどのような特徴を</w:t>
            </w:r>
            <w:r>
              <w:rPr>
                <w:rFonts w:ascii="ＭＳ 明朝" w:eastAsia="ＭＳ 明朝" w:hAnsi="ＭＳ 明朝" w:hint="eastAsia"/>
                <w:szCs w:val="16"/>
              </w:rPr>
              <w:t>持って</w:t>
            </w:r>
            <w:r w:rsidRPr="004E7587">
              <w:rPr>
                <w:rFonts w:ascii="ＭＳ 明朝" w:eastAsia="ＭＳ 明朝" w:hAnsi="ＭＳ 明朝"/>
                <w:szCs w:val="16"/>
              </w:rPr>
              <w:t>いたのかについて理解する。</w:t>
            </w:r>
          </w:p>
        </w:tc>
      </w:tr>
      <w:tr w:rsidR="00140EB7" w:rsidRPr="004E7587" w14:paraId="61B62EA3" w14:textId="77777777" w:rsidTr="005F7F77">
        <w:trPr>
          <w:trHeight w:val="593"/>
        </w:trPr>
        <w:tc>
          <w:tcPr>
            <w:tcW w:w="1242" w:type="dxa"/>
            <w:vMerge/>
            <w:shd w:val="clear" w:color="auto" w:fill="auto"/>
          </w:tcPr>
          <w:p w14:paraId="78FEAB98" w14:textId="77777777" w:rsidR="00140EB7" w:rsidRPr="004E7587" w:rsidRDefault="00140EB7" w:rsidP="006F470C">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shd w:val="clear" w:color="auto" w:fill="auto"/>
          </w:tcPr>
          <w:p w14:paraId="5D09DA95" w14:textId="77777777" w:rsidR="00140EB7" w:rsidRPr="004E7587" w:rsidRDefault="00140EB7" w:rsidP="006F470C">
            <w:pPr>
              <w:rPr>
                <w:rFonts w:ascii="ＭＳ 明朝" w:eastAsia="ＭＳ 明朝" w:hAnsi="ＭＳ 明朝"/>
              </w:rPr>
            </w:pPr>
            <w:r>
              <w:rPr>
                <w:rFonts w:ascii="ＭＳ 明朝" w:eastAsia="ＭＳ 明朝" w:hAnsi="ＭＳ 明朝" w:hint="eastAsia"/>
              </w:rPr>
              <w:t>12</w:t>
            </w:r>
            <w:r w:rsidRPr="004E7587">
              <w:rPr>
                <w:rFonts w:ascii="ＭＳ 明朝" w:eastAsia="ＭＳ 明朝" w:hAnsi="ＭＳ 明朝"/>
              </w:rPr>
              <w:t xml:space="preserve">　世界経済の変化と日本の産業革命</w:t>
            </w:r>
          </w:p>
        </w:tc>
        <w:tc>
          <w:tcPr>
            <w:tcW w:w="709" w:type="dxa"/>
            <w:shd w:val="clear" w:color="auto" w:fill="auto"/>
          </w:tcPr>
          <w:p w14:paraId="5E13636A" w14:textId="77777777" w:rsidR="00140EB7" w:rsidRPr="004E7587" w:rsidRDefault="00140EB7" w:rsidP="006F470C">
            <w:pPr>
              <w:rPr>
                <w:rFonts w:ascii="ＭＳ 明朝" w:eastAsia="ＭＳ 明朝" w:hAnsi="ＭＳ 明朝"/>
              </w:rPr>
            </w:pPr>
          </w:p>
        </w:tc>
        <w:tc>
          <w:tcPr>
            <w:tcW w:w="425" w:type="dxa"/>
            <w:shd w:val="clear" w:color="auto" w:fill="auto"/>
          </w:tcPr>
          <w:p w14:paraId="28D9B8D1" w14:textId="77777777" w:rsidR="00140EB7" w:rsidRPr="004E7587" w:rsidRDefault="00140EB7" w:rsidP="006F470C">
            <w:pPr>
              <w:jc w:val="center"/>
              <w:rPr>
                <w:rFonts w:ascii="ＭＳ 明朝" w:eastAsia="ＭＳ 明朝" w:hAnsi="ＭＳ 明朝"/>
              </w:rPr>
            </w:pPr>
            <w:r w:rsidRPr="004E7587">
              <w:rPr>
                <w:rFonts w:ascii="ＭＳ 明朝" w:eastAsia="ＭＳ 明朝" w:hAnsi="ＭＳ 明朝"/>
              </w:rPr>
              <w:t>1</w:t>
            </w:r>
          </w:p>
        </w:tc>
        <w:tc>
          <w:tcPr>
            <w:tcW w:w="2788" w:type="dxa"/>
            <w:shd w:val="clear" w:color="auto" w:fill="auto"/>
          </w:tcPr>
          <w:p w14:paraId="43940590" w14:textId="2B861D89" w:rsidR="00140EB7" w:rsidRDefault="00140EB7" w:rsidP="006F470C">
            <w:pPr>
              <w:ind w:left="160" w:hanging="160"/>
              <w:rPr>
                <w:rFonts w:ascii="ＭＳ 明朝" w:eastAsia="ＭＳ 明朝" w:hAnsi="ＭＳ 明朝"/>
              </w:rPr>
            </w:pPr>
            <w:r w:rsidRPr="004E7587">
              <w:rPr>
                <w:rFonts w:ascii="ＭＳ 明朝" w:eastAsia="ＭＳ 明朝" w:hAnsi="ＭＳ 明朝"/>
              </w:rPr>
              <w:t>・</w:t>
            </w:r>
            <w:r>
              <w:rPr>
                <w:rFonts w:ascii="ＭＳ 明朝" w:eastAsia="ＭＳ 明朝" w:hAnsi="ＭＳ 明朝" w:hint="eastAsia"/>
              </w:rPr>
              <w:t>産業革命が世界各地に広がった結果、</w:t>
            </w:r>
            <w:r>
              <w:rPr>
                <w:rFonts w:ascii="ＭＳ 明朝" w:eastAsia="ＭＳ 明朝" w:hAnsi="ＭＳ 明朝"/>
              </w:rPr>
              <w:t>それぞれの国や地域</w:t>
            </w:r>
            <w:r>
              <w:rPr>
                <w:rFonts w:ascii="ＭＳ 明朝" w:eastAsia="ＭＳ 明朝" w:hAnsi="ＭＳ 明朝" w:hint="eastAsia"/>
              </w:rPr>
              <w:t>に起こった変化について</w:t>
            </w:r>
            <w:r w:rsidR="007B0E31">
              <w:rPr>
                <w:rFonts w:ascii="ＭＳ 明朝" w:eastAsia="ＭＳ 明朝" w:hAnsi="ＭＳ 明朝" w:hint="eastAsia"/>
              </w:rPr>
              <w:t>、</w:t>
            </w:r>
            <w:r w:rsidRPr="004E7587">
              <w:rPr>
                <w:rFonts w:ascii="ＭＳ 明朝" w:eastAsia="ＭＳ 明朝" w:hAnsi="ＭＳ 明朝"/>
              </w:rPr>
              <w:t>諸資料から読み取り</w:t>
            </w:r>
            <w:r>
              <w:rPr>
                <w:rFonts w:ascii="ＭＳ 明朝" w:eastAsia="ＭＳ 明朝" w:hAnsi="ＭＳ 明朝"/>
              </w:rPr>
              <w:t>、</w:t>
            </w:r>
            <w:r w:rsidRPr="004E7587">
              <w:rPr>
                <w:rFonts w:ascii="ＭＳ 明朝" w:eastAsia="ＭＳ 明朝" w:hAnsi="ＭＳ 明朝"/>
              </w:rPr>
              <w:t>理解している。</w:t>
            </w:r>
          </w:p>
          <w:p w14:paraId="20A644C6" w14:textId="77777777" w:rsidR="00140EB7" w:rsidRPr="004E7587" w:rsidRDefault="00140EB7" w:rsidP="006F470C">
            <w:pPr>
              <w:ind w:left="160" w:hanging="160"/>
              <w:rPr>
                <w:rFonts w:ascii="ＭＳ 明朝" w:eastAsia="ＭＳ 明朝" w:hAnsi="ＭＳ 明朝"/>
              </w:rPr>
            </w:pPr>
            <w:r>
              <w:rPr>
                <w:rFonts w:ascii="ＭＳ 明朝" w:eastAsia="ＭＳ 明朝" w:hAnsi="ＭＳ 明朝" w:hint="eastAsia"/>
              </w:rPr>
              <w:t>◎産業革命の影響や工業化の広まりについて、概念的に理解している。</w:t>
            </w:r>
          </w:p>
          <w:p w14:paraId="25A92324" w14:textId="77777777" w:rsidR="00140EB7" w:rsidRPr="004E7587" w:rsidRDefault="00140EB7" w:rsidP="006F470C">
            <w:pPr>
              <w:ind w:left="160" w:hanging="160"/>
              <w:rPr>
                <w:rFonts w:ascii="ＭＳ 明朝" w:eastAsia="ＭＳ 明朝" w:hAnsi="ＭＳ 明朝"/>
              </w:rPr>
            </w:pPr>
          </w:p>
        </w:tc>
        <w:tc>
          <w:tcPr>
            <w:tcW w:w="2646" w:type="dxa"/>
            <w:shd w:val="clear" w:color="auto" w:fill="auto"/>
          </w:tcPr>
          <w:p w14:paraId="64B5F34B" w14:textId="77777777" w:rsidR="00140EB7" w:rsidRPr="004E7587" w:rsidRDefault="00140EB7" w:rsidP="006F470C">
            <w:pPr>
              <w:ind w:left="160" w:hanging="160"/>
              <w:rPr>
                <w:rFonts w:ascii="ＭＳ 明朝" w:eastAsia="ＭＳ 明朝" w:hAnsi="ＭＳ 明朝"/>
              </w:rPr>
            </w:pPr>
            <w:r w:rsidRPr="004E7587">
              <w:rPr>
                <w:rFonts w:ascii="ＭＳ 明朝" w:eastAsia="ＭＳ 明朝" w:hAnsi="ＭＳ 明朝"/>
              </w:rPr>
              <w:t>・産業革命の広がりが</w:t>
            </w:r>
            <w:r>
              <w:rPr>
                <w:rFonts w:ascii="ＭＳ 明朝" w:eastAsia="ＭＳ 明朝" w:hAnsi="ＭＳ 明朝"/>
              </w:rPr>
              <w:t>、</w:t>
            </w:r>
            <w:r w:rsidRPr="004E7587">
              <w:rPr>
                <w:rFonts w:ascii="ＭＳ 明朝" w:eastAsia="ＭＳ 明朝" w:hAnsi="ＭＳ 明朝"/>
              </w:rPr>
              <w:t>それぞれの国や地域にどのような変化をもたらしたのかについて</w:t>
            </w:r>
            <w:r>
              <w:rPr>
                <w:rFonts w:ascii="ＭＳ 明朝" w:eastAsia="ＭＳ 明朝" w:hAnsi="ＭＳ 明朝"/>
              </w:rPr>
              <w:t>、</w:t>
            </w:r>
            <w:r w:rsidRPr="004E7587">
              <w:rPr>
                <w:rFonts w:ascii="ＭＳ 明朝" w:eastAsia="ＭＳ 明朝" w:hAnsi="ＭＳ 明朝"/>
              </w:rPr>
              <w:t>多面的・多角的に考察し</w:t>
            </w:r>
            <w:r>
              <w:rPr>
                <w:rFonts w:ascii="ＭＳ 明朝" w:eastAsia="ＭＳ 明朝" w:hAnsi="ＭＳ 明朝"/>
              </w:rPr>
              <w:t>、</w:t>
            </w:r>
            <w:r w:rsidRPr="004E7587">
              <w:rPr>
                <w:rFonts w:ascii="ＭＳ 明朝" w:eastAsia="ＭＳ 明朝" w:hAnsi="ＭＳ 明朝"/>
              </w:rPr>
              <w:t>ワークシート等に表現している。</w:t>
            </w:r>
          </w:p>
          <w:p w14:paraId="33436E92" w14:textId="522F20A3" w:rsidR="00140EB7" w:rsidRPr="004E7587" w:rsidRDefault="00140EB7" w:rsidP="006F470C">
            <w:pPr>
              <w:ind w:left="160" w:hanging="160"/>
              <w:rPr>
                <w:rFonts w:ascii="ＭＳ 明朝" w:eastAsia="ＭＳ 明朝" w:hAnsi="ＭＳ 明朝"/>
              </w:rPr>
            </w:pPr>
            <w:r>
              <w:rPr>
                <w:rFonts w:ascii="ＭＳ 明朝" w:eastAsia="ＭＳ 明朝" w:hAnsi="ＭＳ 明朝" w:hint="eastAsia"/>
              </w:rPr>
              <w:t>◎中国の開港と日本の開国、立憲制の広まり、産業革命と交通・通信手段の革新などに着目して、アジア諸国と欧米諸国との関係の変容などについて考察し、</w:t>
            </w:r>
            <w:r w:rsidR="007B0E31">
              <w:rPr>
                <w:rFonts w:ascii="ＭＳ 明朝" w:eastAsia="ＭＳ 明朝" w:hAnsi="ＭＳ 明朝" w:hint="eastAsia"/>
              </w:rPr>
              <w:t>結果を</w:t>
            </w:r>
            <w:r>
              <w:rPr>
                <w:rFonts w:ascii="ＭＳ 明朝" w:eastAsia="ＭＳ 明朝" w:hAnsi="ＭＳ 明朝" w:hint="eastAsia"/>
              </w:rPr>
              <w:t>表現している。</w:t>
            </w:r>
          </w:p>
        </w:tc>
        <w:tc>
          <w:tcPr>
            <w:tcW w:w="2646" w:type="dxa"/>
            <w:shd w:val="clear" w:color="auto" w:fill="auto"/>
          </w:tcPr>
          <w:p w14:paraId="3CF5A736" w14:textId="58BFF74D" w:rsidR="00140EB7" w:rsidRPr="004E7587" w:rsidRDefault="00140EB7" w:rsidP="006F470C">
            <w:pPr>
              <w:ind w:left="160" w:hanging="160"/>
              <w:rPr>
                <w:rFonts w:ascii="ＭＳ 明朝" w:eastAsia="ＭＳ 明朝" w:hAnsi="ＭＳ 明朝"/>
              </w:rPr>
            </w:pPr>
            <w:r w:rsidRPr="004E7587">
              <w:rPr>
                <w:rFonts w:ascii="ＭＳ 明朝" w:eastAsia="ＭＳ 明朝" w:hAnsi="ＭＳ 明朝"/>
              </w:rPr>
              <w:t>・</w:t>
            </w:r>
            <w:r w:rsidR="007B0E31">
              <w:rPr>
                <w:rFonts w:ascii="ＭＳ 明朝" w:eastAsia="ＭＳ 明朝" w:hAnsi="ＭＳ 明朝" w:hint="eastAsia"/>
              </w:rPr>
              <w:t>産業革命の影響や工業化の広まりに</w:t>
            </w:r>
            <w:r w:rsidRPr="004E7587">
              <w:rPr>
                <w:rFonts w:ascii="ＭＳ 明朝" w:eastAsia="ＭＳ 明朝" w:hAnsi="ＭＳ 明朝"/>
              </w:rPr>
              <w:t>ついて振り返り</w:t>
            </w:r>
            <w:r>
              <w:rPr>
                <w:rFonts w:ascii="ＭＳ 明朝" w:eastAsia="ＭＳ 明朝" w:hAnsi="ＭＳ 明朝"/>
              </w:rPr>
              <w:t>、</w:t>
            </w:r>
            <w:r w:rsidRPr="004E7587">
              <w:rPr>
                <w:rFonts w:ascii="ＭＳ 明朝" w:eastAsia="ＭＳ 明朝" w:hAnsi="ＭＳ 明朝"/>
              </w:rPr>
              <w:t>自らの学習を調整しようとしている。</w:t>
            </w:r>
          </w:p>
        </w:tc>
        <w:tc>
          <w:tcPr>
            <w:tcW w:w="2835" w:type="dxa"/>
            <w:shd w:val="clear" w:color="auto" w:fill="auto"/>
          </w:tcPr>
          <w:p w14:paraId="371CAA18" w14:textId="62296DAE" w:rsidR="00140EB7" w:rsidRPr="004E7587" w:rsidRDefault="00140EB7" w:rsidP="006F470C">
            <w:pPr>
              <w:ind w:left="160" w:hanging="160"/>
              <w:rPr>
                <w:rFonts w:ascii="ＭＳ 明朝" w:eastAsia="ＭＳ 明朝" w:hAnsi="ＭＳ 明朝"/>
              </w:rPr>
            </w:pPr>
            <w:r w:rsidRPr="004E7587">
              <w:rPr>
                <w:rFonts w:ascii="ＭＳ 明朝" w:eastAsia="ＭＳ 明朝" w:hAnsi="ＭＳ 明朝" w:hint="eastAsia"/>
              </w:rPr>
              <w:t>○</w:t>
            </w:r>
            <w:r w:rsidR="007B0E31">
              <w:rPr>
                <w:rFonts w:ascii="ＭＳ 明朝" w:eastAsia="ＭＳ 明朝" w:hAnsi="ＭＳ 明朝" w:hint="eastAsia"/>
              </w:rPr>
              <w:t>イギリスで始まった産業革命が、どのように世界に広まっ</w:t>
            </w:r>
            <w:r w:rsidRPr="004E7587">
              <w:rPr>
                <w:rFonts w:ascii="ＭＳ 明朝" w:eastAsia="ＭＳ 明朝" w:hAnsi="ＭＳ 明朝"/>
              </w:rPr>
              <w:t>たのかについて理解する。</w:t>
            </w:r>
          </w:p>
        </w:tc>
      </w:tr>
      <w:tr w:rsidR="00140EB7" w:rsidRPr="004E7587" w14:paraId="0A281D26" w14:textId="77777777" w:rsidTr="005F7F77">
        <w:trPr>
          <w:trHeight w:val="593"/>
        </w:trPr>
        <w:tc>
          <w:tcPr>
            <w:tcW w:w="1242" w:type="dxa"/>
            <w:vMerge/>
            <w:shd w:val="clear" w:color="auto" w:fill="auto"/>
          </w:tcPr>
          <w:p w14:paraId="25280DD7" w14:textId="77777777" w:rsidR="00140EB7" w:rsidRPr="004E7587" w:rsidRDefault="00140EB7"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shd w:val="clear" w:color="auto" w:fill="auto"/>
          </w:tcPr>
          <w:p w14:paraId="0CA7B6CB" w14:textId="77777777" w:rsidR="00140EB7" w:rsidRPr="004E7587" w:rsidRDefault="00140EB7" w:rsidP="00CC2869">
            <w:pPr>
              <w:rPr>
                <w:rFonts w:ascii="ＭＳ 明朝" w:eastAsia="ＭＳ 明朝" w:hAnsi="ＭＳ 明朝"/>
                <w:szCs w:val="16"/>
              </w:rPr>
            </w:pPr>
            <w:r>
              <w:rPr>
                <w:rFonts w:ascii="ＭＳ 明朝" w:eastAsia="ＭＳ 明朝" w:hAnsi="ＭＳ 明朝" w:hint="eastAsia"/>
                <w:szCs w:val="16"/>
              </w:rPr>
              <w:t>13</w:t>
            </w:r>
            <w:r w:rsidRPr="004E7587">
              <w:rPr>
                <w:rFonts w:ascii="ＭＳ 明朝" w:eastAsia="ＭＳ 明朝" w:hAnsi="ＭＳ 明朝"/>
                <w:szCs w:val="16"/>
              </w:rPr>
              <w:t xml:space="preserve">　帝国主義と植民地</w:t>
            </w:r>
          </w:p>
        </w:tc>
        <w:tc>
          <w:tcPr>
            <w:tcW w:w="709" w:type="dxa"/>
            <w:shd w:val="clear" w:color="auto" w:fill="auto"/>
          </w:tcPr>
          <w:p w14:paraId="191C3A61" w14:textId="77777777" w:rsidR="00140EB7" w:rsidRPr="004E7587" w:rsidRDefault="00140EB7" w:rsidP="00CC2869">
            <w:pPr>
              <w:rPr>
                <w:rFonts w:ascii="ＭＳ 明朝" w:eastAsia="ＭＳ 明朝" w:hAnsi="ＭＳ 明朝"/>
                <w:szCs w:val="16"/>
              </w:rPr>
            </w:pPr>
          </w:p>
        </w:tc>
        <w:tc>
          <w:tcPr>
            <w:tcW w:w="425" w:type="dxa"/>
            <w:shd w:val="clear" w:color="auto" w:fill="auto"/>
          </w:tcPr>
          <w:p w14:paraId="6AF84A4A" w14:textId="77777777" w:rsidR="00140EB7" w:rsidRPr="004E7587" w:rsidRDefault="00140EB7"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5246FBC8" w14:textId="704ECB48"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・帝国主義諸国</w:t>
            </w:r>
            <w:r w:rsidR="007B0E31">
              <w:rPr>
                <w:rFonts w:ascii="ＭＳ 明朝" w:eastAsia="ＭＳ 明朝" w:hAnsi="ＭＳ 明朝" w:hint="eastAsia"/>
                <w:szCs w:val="16"/>
              </w:rPr>
              <w:t>の</w:t>
            </w:r>
            <w:r w:rsidRPr="004E7587">
              <w:rPr>
                <w:rFonts w:ascii="ＭＳ 明朝" w:eastAsia="ＭＳ 明朝" w:hAnsi="ＭＳ 明朝"/>
                <w:szCs w:val="16"/>
              </w:rPr>
              <w:t>植民地獲得競争によ</w:t>
            </w:r>
            <w:r w:rsidR="007B0E31">
              <w:rPr>
                <w:rFonts w:ascii="ＭＳ 明朝" w:eastAsia="ＭＳ 明朝" w:hAnsi="ＭＳ 明朝" w:hint="eastAsia"/>
                <w:szCs w:val="16"/>
              </w:rPr>
              <w:t>る世界の</w:t>
            </w:r>
            <w:r w:rsidRPr="004E7587">
              <w:rPr>
                <w:rFonts w:ascii="ＭＳ 明朝" w:eastAsia="ＭＳ 明朝" w:hAnsi="ＭＳ 明朝"/>
                <w:szCs w:val="16"/>
              </w:rPr>
              <w:t>変容について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tc>
        <w:tc>
          <w:tcPr>
            <w:tcW w:w="2646" w:type="dxa"/>
            <w:shd w:val="clear" w:color="auto" w:fill="auto"/>
          </w:tcPr>
          <w:p w14:paraId="08360E16"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・19世紀末以降</w:t>
            </w:r>
            <w:r>
              <w:rPr>
                <w:rFonts w:ascii="ＭＳ 明朝" w:eastAsia="ＭＳ 明朝" w:hAnsi="ＭＳ 明朝"/>
                <w:szCs w:val="16"/>
              </w:rPr>
              <w:t>、</w:t>
            </w:r>
            <w:r w:rsidRPr="004E7587">
              <w:rPr>
                <w:rFonts w:ascii="ＭＳ 明朝" w:eastAsia="ＭＳ 明朝" w:hAnsi="ＭＳ 明朝"/>
                <w:szCs w:val="16"/>
              </w:rPr>
              <w:t>なぜ帝国主義が世界を席巻したのかについて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tc>
        <w:tc>
          <w:tcPr>
            <w:tcW w:w="2646" w:type="dxa"/>
            <w:shd w:val="clear" w:color="auto" w:fill="auto"/>
          </w:tcPr>
          <w:p w14:paraId="1CC72116" w14:textId="77777777" w:rsidR="00140EB7" w:rsidRPr="004E7587" w:rsidRDefault="00140EB7" w:rsidP="00CC2869">
            <w:pPr>
              <w:ind w:left="160" w:hanging="160"/>
              <w:rPr>
                <w:rFonts w:ascii="ＭＳ 明朝" w:eastAsia="ＭＳ 明朝" w:hAnsi="ＭＳ 明朝"/>
                <w:szCs w:val="16"/>
              </w:rPr>
            </w:pPr>
            <w:r>
              <w:rPr>
                <w:rFonts w:ascii="ＭＳ 明朝" w:eastAsia="ＭＳ 明朝" w:hAnsi="ＭＳ 明朝"/>
                <w:szCs w:val="16"/>
              </w:rPr>
              <w:t>・列強の帝国主義政策とアジア諸国の変容について、見通しを</w:t>
            </w:r>
            <w:r>
              <w:rPr>
                <w:rFonts w:ascii="ＭＳ 明朝" w:eastAsia="ＭＳ 明朝" w:hAnsi="ＭＳ 明朝" w:hint="eastAsia"/>
                <w:szCs w:val="16"/>
              </w:rPr>
              <w:t>持って</w:t>
            </w:r>
            <w:r w:rsidRPr="004E7587">
              <w:rPr>
                <w:rFonts w:ascii="ＭＳ 明朝" w:eastAsia="ＭＳ 明朝" w:hAnsi="ＭＳ 明朝"/>
                <w:szCs w:val="16"/>
              </w:rPr>
              <w:t>学習に取り組もうとしている。</w:t>
            </w:r>
          </w:p>
        </w:tc>
        <w:tc>
          <w:tcPr>
            <w:tcW w:w="2835" w:type="dxa"/>
            <w:shd w:val="clear" w:color="auto" w:fill="auto"/>
          </w:tcPr>
          <w:p w14:paraId="1E4CFA39"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帝国主義とは何か</w:t>
            </w:r>
            <w:r>
              <w:rPr>
                <w:rFonts w:ascii="ＭＳ 明朝" w:eastAsia="ＭＳ 明朝" w:hAnsi="ＭＳ 明朝"/>
                <w:szCs w:val="16"/>
              </w:rPr>
              <w:t>を理解する。また、帝国主義国の植民地獲得競争がどのように</w:t>
            </w:r>
            <w:r>
              <w:rPr>
                <w:rFonts w:ascii="ＭＳ 明朝" w:eastAsia="ＭＳ 明朝" w:hAnsi="ＭＳ 明朝" w:hint="eastAsia"/>
                <w:szCs w:val="16"/>
              </w:rPr>
              <w:t>繰り広げ</w:t>
            </w:r>
            <w:r w:rsidRPr="004E7587">
              <w:rPr>
                <w:rFonts w:ascii="ＭＳ 明朝" w:eastAsia="ＭＳ 明朝" w:hAnsi="ＭＳ 明朝"/>
                <w:szCs w:val="16"/>
              </w:rPr>
              <w:t>られたのかについて理解する。</w:t>
            </w:r>
          </w:p>
        </w:tc>
      </w:tr>
      <w:tr w:rsidR="00140EB7" w:rsidRPr="004E7587" w14:paraId="751851DE" w14:textId="77777777" w:rsidTr="005F7F77">
        <w:trPr>
          <w:trHeight w:val="593"/>
        </w:trPr>
        <w:tc>
          <w:tcPr>
            <w:tcW w:w="1242" w:type="dxa"/>
            <w:vMerge/>
            <w:shd w:val="clear" w:color="auto" w:fill="auto"/>
          </w:tcPr>
          <w:p w14:paraId="3FF2F65F" w14:textId="77777777" w:rsidR="00140EB7" w:rsidRPr="004E7587" w:rsidRDefault="00140EB7"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shd w:val="clear" w:color="auto" w:fill="auto"/>
          </w:tcPr>
          <w:p w14:paraId="66E283DC" w14:textId="77777777" w:rsidR="00140EB7" w:rsidRPr="004E7587" w:rsidRDefault="00140EB7" w:rsidP="00CC2869">
            <w:pPr>
              <w:rPr>
                <w:rFonts w:ascii="ＭＳ 明朝" w:eastAsia="ＭＳ 明朝" w:hAnsi="ＭＳ 明朝"/>
                <w:szCs w:val="16"/>
              </w:rPr>
            </w:pPr>
            <w:r>
              <w:rPr>
                <w:rFonts w:ascii="ＭＳ 明朝" w:eastAsia="ＭＳ 明朝" w:hAnsi="ＭＳ 明朝" w:hint="eastAsia"/>
                <w:szCs w:val="16"/>
              </w:rPr>
              <w:t>14</w:t>
            </w:r>
            <w:r>
              <w:rPr>
                <w:rFonts w:ascii="ＭＳ 明朝" w:eastAsia="ＭＳ 明朝" w:hAnsi="ＭＳ 明朝"/>
                <w:szCs w:val="16"/>
              </w:rPr>
              <w:t xml:space="preserve">　日清戦争と華夷秩序の</w:t>
            </w:r>
            <w:r>
              <w:rPr>
                <w:rFonts w:ascii="ＭＳ 明朝" w:eastAsia="ＭＳ 明朝" w:hAnsi="ＭＳ 明朝" w:hint="eastAsia"/>
                <w:szCs w:val="16"/>
              </w:rPr>
              <w:t>終結</w:t>
            </w:r>
          </w:p>
        </w:tc>
        <w:tc>
          <w:tcPr>
            <w:tcW w:w="709" w:type="dxa"/>
            <w:shd w:val="clear" w:color="auto" w:fill="auto"/>
          </w:tcPr>
          <w:p w14:paraId="1AE97799" w14:textId="77777777" w:rsidR="00140EB7" w:rsidRPr="004E7587" w:rsidRDefault="00140EB7" w:rsidP="00CC2869">
            <w:pPr>
              <w:rPr>
                <w:rFonts w:ascii="ＭＳ 明朝" w:eastAsia="ＭＳ 明朝" w:hAnsi="ＭＳ 明朝"/>
                <w:szCs w:val="16"/>
              </w:rPr>
            </w:pPr>
          </w:p>
        </w:tc>
        <w:tc>
          <w:tcPr>
            <w:tcW w:w="425" w:type="dxa"/>
            <w:shd w:val="clear" w:color="auto" w:fill="auto"/>
          </w:tcPr>
          <w:p w14:paraId="099DF8E9" w14:textId="77777777" w:rsidR="00140EB7" w:rsidRPr="004E7587" w:rsidRDefault="00140EB7"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0C62AB56" w14:textId="7A0C4B14"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・日清戦争と</w:t>
            </w:r>
            <w:r w:rsidR="007B0E31">
              <w:rPr>
                <w:rFonts w:ascii="ＭＳ 明朝" w:eastAsia="ＭＳ 明朝" w:hAnsi="ＭＳ 明朝" w:hint="eastAsia"/>
                <w:szCs w:val="16"/>
              </w:rPr>
              <w:t>華夷秩序の終結、東アジアのナショナリズムの高まり</w:t>
            </w:r>
            <w:r w:rsidRPr="004E7587">
              <w:rPr>
                <w:rFonts w:ascii="ＭＳ 明朝" w:eastAsia="ＭＳ 明朝" w:hAnsi="ＭＳ 明朝"/>
                <w:szCs w:val="16"/>
              </w:rPr>
              <w:t>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tc>
        <w:tc>
          <w:tcPr>
            <w:tcW w:w="2646" w:type="dxa"/>
            <w:shd w:val="clear" w:color="auto" w:fill="auto"/>
          </w:tcPr>
          <w:p w14:paraId="4053A78F"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・日清戦争がなぜ起こり</w:t>
            </w:r>
            <w:r>
              <w:rPr>
                <w:rFonts w:ascii="ＭＳ 明朝" w:eastAsia="ＭＳ 明朝" w:hAnsi="ＭＳ 明朝"/>
                <w:szCs w:val="16"/>
              </w:rPr>
              <w:t>、</w:t>
            </w:r>
            <w:r w:rsidRPr="004E7587">
              <w:rPr>
                <w:rFonts w:ascii="ＭＳ 明朝" w:eastAsia="ＭＳ 明朝" w:hAnsi="ＭＳ 明朝"/>
                <w:szCs w:val="16"/>
              </w:rPr>
              <w:t>どのような影響を東アジアに与えたのかについて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tc>
        <w:tc>
          <w:tcPr>
            <w:tcW w:w="2646" w:type="dxa"/>
            <w:shd w:val="clear" w:color="auto" w:fill="auto"/>
          </w:tcPr>
          <w:p w14:paraId="644FDDF5" w14:textId="77777777" w:rsidR="00140EB7" w:rsidRPr="004E7587" w:rsidRDefault="00140EB7" w:rsidP="00CC2869">
            <w:pPr>
              <w:ind w:left="160" w:hanging="160"/>
              <w:rPr>
                <w:rFonts w:ascii="ＭＳ 明朝" w:eastAsia="ＭＳ 明朝" w:hAnsi="ＭＳ 明朝"/>
                <w:szCs w:val="16"/>
              </w:rPr>
            </w:pPr>
          </w:p>
        </w:tc>
        <w:tc>
          <w:tcPr>
            <w:tcW w:w="2835" w:type="dxa"/>
            <w:shd w:val="clear" w:color="auto" w:fill="auto"/>
          </w:tcPr>
          <w:p w14:paraId="6702E501" w14:textId="05B790FF"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日清戦争</w:t>
            </w:r>
            <w:r w:rsidR="007B0E31">
              <w:rPr>
                <w:rFonts w:ascii="ＭＳ 明朝" w:eastAsia="ＭＳ 明朝" w:hAnsi="ＭＳ 明朝" w:hint="eastAsia"/>
                <w:szCs w:val="16"/>
              </w:rPr>
              <w:t>が</w:t>
            </w:r>
            <w:r w:rsidRPr="004E7587">
              <w:rPr>
                <w:rFonts w:ascii="ＭＳ 明朝" w:eastAsia="ＭＳ 明朝" w:hAnsi="ＭＳ 明朝"/>
                <w:szCs w:val="16"/>
              </w:rPr>
              <w:t>東アジアの国際秩序にどのような影響を与えたのかについて理解する。</w:t>
            </w:r>
          </w:p>
        </w:tc>
      </w:tr>
      <w:tr w:rsidR="00140EB7" w:rsidRPr="004E7587" w14:paraId="7C4E2C5B" w14:textId="77777777" w:rsidTr="005F7F77">
        <w:trPr>
          <w:trHeight w:val="593"/>
        </w:trPr>
        <w:tc>
          <w:tcPr>
            <w:tcW w:w="1242" w:type="dxa"/>
            <w:vMerge/>
            <w:shd w:val="clear" w:color="auto" w:fill="auto"/>
          </w:tcPr>
          <w:p w14:paraId="4109B12D" w14:textId="77777777" w:rsidR="00140EB7" w:rsidRPr="004E7587" w:rsidRDefault="00140EB7"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shd w:val="clear" w:color="auto" w:fill="auto"/>
          </w:tcPr>
          <w:p w14:paraId="2BDEEB2F" w14:textId="77777777" w:rsidR="00140EB7" w:rsidRPr="004E7587" w:rsidRDefault="00140EB7" w:rsidP="00CC2869">
            <w:pPr>
              <w:rPr>
                <w:rFonts w:ascii="ＭＳ 明朝" w:eastAsia="ＭＳ 明朝" w:hAnsi="ＭＳ 明朝"/>
                <w:szCs w:val="16"/>
              </w:rPr>
            </w:pPr>
            <w:r>
              <w:rPr>
                <w:rFonts w:ascii="ＭＳ 明朝" w:eastAsia="ＭＳ 明朝" w:hAnsi="ＭＳ 明朝" w:hint="eastAsia"/>
                <w:szCs w:val="16"/>
              </w:rPr>
              <w:t>15</w:t>
            </w:r>
            <w:r w:rsidRPr="004E7587">
              <w:rPr>
                <w:rFonts w:ascii="ＭＳ 明朝" w:eastAsia="ＭＳ 明朝" w:hAnsi="ＭＳ 明朝"/>
                <w:szCs w:val="16"/>
              </w:rPr>
              <w:t xml:space="preserve">　帝国主義諸国の競合と国際関係</w:t>
            </w:r>
          </w:p>
        </w:tc>
        <w:tc>
          <w:tcPr>
            <w:tcW w:w="709" w:type="dxa"/>
            <w:shd w:val="clear" w:color="auto" w:fill="auto"/>
          </w:tcPr>
          <w:p w14:paraId="21F129C4" w14:textId="77777777" w:rsidR="00140EB7" w:rsidRPr="004E7587" w:rsidRDefault="00140EB7" w:rsidP="00CC2869">
            <w:pPr>
              <w:rPr>
                <w:rFonts w:ascii="ＭＳ 明朝" w:eastAsia="ＭＳ 明朝" w:hAnsi="ＭＳ 明朝"/>
                <w:szCs w:val="16"/>
              </w:rPr>
            </w:pPr>
          </w:p>
        </w:tc>
        <w:tc>
          <w:tcPr>
            <w:tcW w:w="425" w:type="dxa"/>
            <w:shd w:val="clear" w:color="auto" w:fill="auto"/>
          </w:tcPr>
          <w:p w14:paraId="3BDC06D1" w14:textId="77777777" w:rsidR="00140EB7" w:rsidRPr="004E7587" w:rsidRDefault="00140EB7"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02FE45C3" w14:textId="232E9F1F"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・帝国主義国</w:t>
            </w:r>
            <w:r w:rsidR="007B0E31">
              <w:rPr>
                <w:rFonts w:ascii="ＭＳ 明朝" w:eastAsia="ＭＳ 明朝" w:hAnsi="ＭＳ 明朝" w:hint="eastAsia"/>
                <w:szCs w:val="16"/>
              </w:rPr>
              <w:t>家間の対立や協力の関係、</w:t>
            </w:r>
            <w:r w:rsidRPr="004E7587">
              <w:rPr>
                <w:rFonts w:ascii="ＭＳ 明朝" w:eastAsia="ＭＳ 明朝" w:hAnsi="ＭＳ 明朝"/>
                <w:szCs w:val="16"/>
              </w:rPr>
              <w:t>日露戦争の経過について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tc>
        <w:tc>
          <w:tcPr>
            <w:tcW w:w="2646" w:type="dxa"/>
            <w:shd w:val="clear" w:color="auto" w:fill="auto"/>
          </w:tcPr>
          <w:p w14:paraId="6FC70867"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・帝国主義国どうしがどのような関係性を築き</w:t>
            </w:r>
            <w:r>
              <w:rPr>
                <w:rFonts w:ascii="ＭＳ 明朝" w:eastAsia="ＭＳ 明朝" w:hAnsi="ＭＳ 明朝"/>
                <w:szCs w:val="16"/>
              </w:rPr>
              <w:t>、</w:t>
            </w:r>
            <w:r w:rsidRPr="004E7587">
              <w:rPr>
                <w:rFonts w:ascii="ＭＳ 明朝" w:eastAsia="ＭＳ 明朝" w:hAnsi="ＭＳ 明朝"/>
                <w:szCs w:val="16"/>
              </w:rPr>
              <w:t>それが日露戦争とどのようにつながっているのかについて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tc>
        <w:tc>
          <w:tcPr>
            <w:tcW w:w="2646" w:type="dxa"/>
            <w:shd w:val="clear" w:color="auto" w:fill="auto"/>
          </w:tcPr>
          <w:p w14:paraId="419A4AF6" w14:textId="77777777" w:rsidR="00140EB7" w:rsidRPr="004E7587" w:rsidRDefault="00140EB7" w:rsidP="00CC2869">
            <w:pPr>
              <w:ind w:left="160" w:hanging="160"/>
              <w:rPr>
                <w:rFonts w:ascii="ＭＳ 明朝" w:eastAsia="ＭＳ 明朝" w:hAnsi="ＭＳ 明朝"/>
                <w:szCs w:val="16"/>
              </w:rPr>
            </w:pPr>
          </w:p>
        </w:tc>
        <w:tc>
          <w:tcPr>
            <w:tcW w:w="2835" w:type="dxa"/>
            <w:shd w:val="clear" w:color="auto" w:fill="auto"/>
          </w:tcPr>
          <w:p w14:paraId="573A8D5E"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帝国主義国どうしがどのような関係を築いたのかについて理解する。</w:t>
            </w:r>
          </w:p>
        </w:tc>
      </w:tr>
      <w:tr w:rsidR="00140EB7" w:rsidRPr="004E7587" w14:paraId="36F02E87" w14:textId="77777777" w:rsidTr="005F7F77">
        <w:trPr>
          <w:trHeight w:val="593"/>
        </w:trPr>
        <w:tc>
          <w:tcPr>
            <w:tcW w:w="1242" w:type="dxa"/>
            <w:vMerge/>
            <w:shd w:val="clear" w:color="auto" w:fill="auto"/>
          </w:tcPr>
          <w:p w14:paraId="5E089DC3" w14:textId="77777777" w:rsidR="00140EB7" w:rsidRPr="004E7587" w:rsidRDefault="00140EB7"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shd w:val="clear" w:color="auto" w:fill="auto"/>
          </w:tcPr>
          <w:p w14:paraId="0B9921AD" w14:textId="77777777" w:rsidR="00140EB7" w:rsidRPr="004E7587" w:rsidRDefault="00140EB7" w:rsidP="00CC2869">
            <w:pPr>
              <w:rPr>
                <w:rFonts w:ascii="ＭＳ 明朝" w:eastAsia="ＭＳ 明朝" w:hAnsi="ＭＳ 明朝"/>
                <w:szCs w:val="16"/>
              </w:rPr>
            </w:pPr>
            <w:r>
              <w:rPr>
                <w:rFonts w:ascii="ＭＳ 明朝" w:eastAsia="ＭＳ 明朝" w:hAnsi="ＭＳ 明朝" w:hint="eastAsia"/>
                <w:szCs w:val="16"/>
              </w:rPr>
              <w:t>16</w:t>
            </w:r>
            <w:r w:rsidRPr="004E7587">
              <w:rPr>
                <w:rFonts w:ascii="ＭＳ 明朝" w:eastAsia="ＭＳ 明朝" w:hAnsi="ＭＳ 明朝"/>
                <w:szCs w:val="16"/>
              </w:rPr>
              <w:t xml:space="preserve">　植民地支配と植民地の近代</w:t>
            </w:r>
          </w:p>
        </w:tc>
        <w:tc>
          <w:tcPr>
            <w:tcW w:w="709" w:type="dxa"/>
            <w:shd w:val="clear" w:color="auto" w:fill="auto"/>
          </w:tcPr>
          <w:p w14:paraId="0CADA98A" w14:textId="77777777" w:rsidR="00140EB7" w:rsidRPr="004E7587" w:rsidRDefault="00140EB7" w:rsidP="00CC2869">
            <w:pPr>
              <w:rPr>
                <w:rFonts w:ascii="ＭＳ 明朝" w:eastAsia="ＭＳ 明朝" w:hAnsi="ＭＳ 明朝"/>
                <w:szCs w:val="16"/>
              </w:rPr>
            </w:pPr>
            <w:r w:rsidRPr="004E7587">
              <w:rPr>
                <w:rFonts w:ascii="ＭＳ 明朝" w:eastAsia="ＭＳ 明朝" w:hAnsi="ＭＳ 明朝"/>
                <w:szCs w:val="16"/>
              </w:rPr>
              <w:t xml:space="preserve">7 </w:t>
            </w:r>
            <w:r w:rsidR="007F686C">
              <w:rPr>
                <w:rFonts w:ascii="ＭＳ 明朝" w:eastAsia="ＭＳ 明朝" w:hAnsi="ＭＳ 明朝" w:hint="eastAsia"/>
                <w:szCs w:val="16"/>
              </w:rPr>
              <w:t>月</w:t>
            </w:r>
          </w:p>
        </w:tc>
        <w:tc>
          <w:tcPr>
            <w:tcW w:w="425" w:type="dxa"/>
            <w:shd w:val="clear" w:color="auto" w:fill="auto"/>
          </w:tcPr>
          <w:p w14:paraId="7D4DD5BE" w14:textId="77777777" w:rsidR="00140EB7" w:rsidRPr="004E7587" w:rsidRDefault="00140EB7"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2E0DC639" w14:textId="1CD1584C"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・帝国主義国による植民地</w:t>
            </w:r>
            <w:r w:rsidR="00DC30C4">
              <w:rPr>
                <w:rFonts w:ascii="ＭＳ 明朝" w:eastAsia="ＭＳ 明朝" w:hAnsi="ＭＳ 明朝" w:hint="eastAsia"/>
                <w:szCs w:val="16"/>
              </w:rPr>
              <w:t>の政治的・経済的</w:t>
            </w:r>
            <w:r w:rsidRPr="004E7587">
              <w:rPr>
                <w:rFonts w:ascii="ＭＳ 明朝" w:eastAsia="ＭＳ 明朝" w:hAnsi="ＭＳ 明朝"/>
                <w:szCs w:val="16"/>
              </w:rPr>
              <w:t>支配について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tc>
        <w:tc>
          <w:tcPr>
            <w:tcW w:w="2646" w:type="dxa"/>
            <w:shd w:val="clear" w:color="auto" w:fill="auto"/>
          </w:tcPr>
          <w:p w14:paraId="617A3745"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・帝国主義国による植民地支配が</w:t>
            </w:r>
            <w:r>
              <w:rPr>
                <w:rFonts w:ascii="ＭＳ 明朝" w:eastAsia="ＭＳ 明朝" w:hAnsi="ＭＳ 明朝"/>
                <w:szCs w:val="16"/>
              </w:rPr>
              <w:t>、</w:t>
            </w:r>
            <w:r w:rsidRPr="004E7587">
              <w:rPr>
                <w:rFonts w:ascii="ＭＳ 明朝" w:eastAsia="ＭＳ 明朝" w:hAnsi="ＭＳ 明朝"/>
                <w:szCs w:val="16"/>
              </w:rPr>
              <w:t>現地の近代化に与えた影響などについて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tc>
        <w:tc>
          <w:tcPr>
            <w:tcW w:w="2646" w:type="dxa"/>
            <w:shd w:val="clear" w:color="auto" w:fill="auto"/>
          </w:tcPr>
          <w:p w14:paraId="28A7459C" w14:textId="77777777" w:rsidR="00140EB7" w:rsidRPr="004E7587" w:rsidRDefault="00140EB7" w:rsidP="00CC2869">
            <w:pPr>
              <w:ind w:left="160" w:hanging="160"/>
              <w:rPr>
                <w:rFonts w:ascii="ＭＳ 明朝" w:eastAsia="ＭＳ 明朝" w:hAnsi="ＭＳ 明朝"/>
                <w:szCs w:val="16"/>
              </w:rPr>
            </w:pPr>
          </w:p>
        </w:tc>
        <w:tc>
          <w:tcPr>
            <w:tcW w:w="2835" w:type="dxa"/>
            <w:shd w:val="clear" w:color="auto" w:fill="auto"/>
          </w:tcPr>
          <w:p w14:paraId="34262898"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植民地の人々がどのような支配を受けていたのかについて理解する。</w:t>
            </w:r>
          </w:p>
        </w:tc>
      </w:tr>
      <w:tr w:rsidR="00140EB7" w:rsidRPr="004E7587" w14:paraId="4F8A0E6B" w14:textId="77777777" w:rsidTr="005F7F77">
        <w:trPr>
          <w:trHeight w:val="593"/>
        </w:trPr>
        <w:tc>
          <w:tcPr>
            <w:tcW w:w="1242" w:type="dxa"/>
            <w:vMerge/>
            <w:shd w:val="clear" w:color="auto" w:fill="auto"/>
          </w:tcPr>
          <w:p w14:paraId="3735CCAE" w14:textId="77777777" w:rsidR="00140EB7" w:rsidRPr="004E7587" w:rsidRDefault="00140EB7"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shd w:val="clear" w:color="auto" w:fill="auto"/>
          </w:tcPr>
          <w:p w14:paraId="25FA0EAC" w14:textId="77777777" w:rsidR="00140EB7" w:rsidRPr="004E7587" w:rsidRDefault="00140EB7" w:rsidP="00CC2869">
            <w:pPr>
              <w:rPr>
                <w:rFonts w:ascii="ＭＳ 明朝" w:eastAsia="ＭＳ 明朝" w:hAnsi="ＭＳ 明朝"/>
                <w:szCs w:val="16"/>
              </w:rPr>
            </w:pPr>
            <w:r>
              <w:rPr>
                <w:rFonts w:ascii="ＭＳ 明朝" w:eastAsia="ＭＳ 明朝" w:hAnsi="ＭＳ 明朝" w:hint="eastAsia"/>
                <w:szCs w:val="16"/>
              </w:rPr>
              <w:t>1</w:t>
            </w:r>
            <w:r>
              <w:rPr>
                <w:rFonts w:ascii="ＭＳ 明朝" w:eastAsia="ＭＳ 明朝" w:hAnsi="ＭＳ 明朝"/>
                <w:szCs w:val="16"/>
              </w:rPr>
              <w:t>7</w:t>
            </w:r>
            <w:r w:rsidRPr="004E7587">
              <w:rPr>
                <w:rFonts w:ascii="ＭＳ 明朝" w:eastAsia="ＭＳ 明朝" w:hAnsi="ＭＳ 明朝"/>
                <w:szCs w:val="16"/>
              </w:rPr>
              <w:t xml:space="preserve">　20世紀はじめの世界</w:t>
            </w:r>
          </w:p>
        </w:tc>
        <w:tc>
          <w:tcPr>
            <w:tcW w:w="709" w:type="dxa"/>
            <w:shd w:val="clear" w:color="auto" w:fill="auto"/>
          </w:tcPr>
          <w:p w14:paraId="05119FB3" w14:textId="77777777" w:rsidR="00140EB7" w:rsidRPr="004E7587" w:rsidRDefault="00140EB7" w:rsidP="008E3BBC">
            <w:pPr>
              <w:rPr>
                <w:rFonts w:ascii="ＭＳ 明朝" w:eastAsia="ＭＳ 明朝" w:hAnsi="ＭＳ 明朝"/>
                <w:szCs w:val="16"/>
              </w:rPr>
            </w:pPr>
          </w:p>
        </w:tc>
        <w:tc>
          <w:tcPr>
            <w:tcW w:w="425" w:type="dxa"/>
            <w:shd w:val="clear" w:color="auto" w:fill="auto"/>
          </w:tcPr>
          <w:p w14:paraId="102846E2" w14:textId="77777777" w:rsidR="00140EB7" w:rsidRPr="004E7587" w:rsidRDefault="00140EB7"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7434100F"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・帝国主義に対する</w:t>
            </w:r>
            <w:r>
              <w:rPr>
                <w:rFonts w:ascii="ＭＳ 明朝" w:eastAsia="ＭＳ 明朝" w:hAnsi="ＭＳ 明朝"/>
                <w:szCs w:val="16"/>
              </w:rPr>
              <w:t>、</w:t>
            </w:r>
            <w:r w:rsidRPr="004E7587">
              <w:rPr>
                <w:rFonts w:ascii="ＭＳ 明朝" w:eastAsia="ＭＳ 明朝" w:hAnsi="ＭＳ 明朝"/>
                <w:szCs w:val="16"/>
              </w:rPr>
              <w:t>帝国主義国内の人々やアジア諸国の反応について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p w14:paraId="0C5905FD" w14:textId="77777777" w:rsidR="00140EB7" w:rsidRPr="004E7587" w:rsidRDefault="00140EB7" w:rsidP="00CC2869">
            <w:pPr>
              <w:ind w:left="160" w:hanging="160"/>
              <w:rPr>
                <w:rFonts w:ascii="ＭＳ 明朝" w:eastAsia="ＭＳ 明朝" w:hAnsi="ＭＳ 明朝"/>
                <w:szCs w:val="16"/>
              </w:rPr>
            </w:pPr>
            <w:r>
              <w:rPr>
                <w:rFonts w:ascii="ＭＳ 明朝" w:eastAsia="ＭＳ 明朝" w:hAnsi="ＭＳ 明朝" w:hint="eastAsia"/>
                <w:szCs w:val="16"/>
              </w:rPr>
              <w:t>◎</w:t>
            </w:r>
            <w:r w:rsidRPr="004E7587">
              <w:rPr>
                <w:rFonts w:ascii="ＭＳ 明朝" w:eastAsia="ＭＳ 明朝" w:hAnsi="ＭＳ 明朝"/>
                <w:szCs w:val="16"/>
              </w:rPr>
              <w:t>列強の帝国主義政策とアジア諸国の変容について</w:t>
            </w:r>
            <w:r>
              <w:rPr>
                <w:rFonts w:ascii="ＭＳ 明朝" w:eastAsia="ＭＳ 明朝" w:hAnsi="ＭＳ 明朝"/>
                <w:szCs w:val="16"/>
              </w:rPr>
              <w:t>、</w:t>
            </w:r>
            <w:r w:rsidRPr="004E7587">
              <w:rPr>
                <w:rFonts w:ascii="ＭＳ 明朝" w:eastAsia="ＭＳ 明朝" w:hAnsi="ＭＳ 明朝"/>
                <w:szCs w:val="16"/>
              </w:rPr>
              <w:t>概念的に理解している。</w:t>
            </w:r>
          </w:p>
        </w:tc>
        <w:tc>
          <w:tcPr>
            <w:tcW w:w="2646" w:type="dxa"/>
            <w:shd w:val="clear" w:color="auto" w:fill="auto"/>
          </w:tcPr>
          <w:p w14:paraId="4E477C2C"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・帝国主義に対してどのような反応が起こり</w:t>
            </w:r>
            <w:r>
              <w:rPr>
                <w:rFonts w:ascii="ＭＳ 明朝" w:eastAsia="ＭＳ 明朝" w:hAnsi="ＭＳ 明朝"/>
                <w:szCs w:val="16"/>
              </w:rPr>
              <w:t>、</w:t>
            </w:r>
            <w:r w:rsidRPr="004E7587">
              <w:rPr>
                <w:rFonts w:ascii="ＭＳ 明朝" w:eastAsia="ＭＳ 明朝" w:hAnsi="ＭＳ 明朝"/>
                <w:szCs w:val="16"/>
              </w:rPr>
              <w:t>どのような動き</w:t>
            </w:r>
            <w:r w:rsidRPr="004E7587">
              <w:rPr>
                <w:rFonts w:ascii="ＭＳ 明朝" w:eastAsia="ＭＳ 明朝" w:hAnsi="ＭＳ 明朝" w:cs="ＭＳ ゴシック"/>
                <w:szCs w:val="16"/>
              </w:rPr>
              <w:t>に</w:t>
            </w:r>
            <w:r w:rsidRPr="004E7587">
              <w:rPr>
                <w:rFonts w:ascii="ＭＳ 明朝" w:eastAsia="ＭＳ 明朝" w:hAnsi="ＭＳ 明朝"/>
                <w:szCs w:val="16"/>
              </w:rPr>
              <w:t>つながっていたのかについて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ワークシート等に記入している。</w:t>
            </w:r>
          </w:p>
          <w:p w14:paraId="277385D8" w14:textId="22CBDA1E" w:rsidR="00140EB7" w:rsidRPr="004E7587" w:rsidRDefault="00140EB7" w:rsidP="00CC2869">
            <w:pPr>
              <w:ind w:left="160" w:hanging="160"/>
              <w:rPr>
                <w:rFonts w:ascii="ＭＳ 明朝" w:eastAsia="ＭＳ 明朝" w:hAnsi="ＭＳ 明朝"/>
                <w:szCs w:val="16"/>
              </w:rPr>
            </w:pPr>
            <w:r>
              <w:rPr>
                <w:rFonts w:ascii="ＭＳ 明朝" w:eastAsia="ＭＳ 明朝" w:hAnsi="ＭＳ 明朝" w:hint="eastAsia"/>
                <w:szCs w:val="16"/>
              </w:rPr>
              <w:t>◎</w:t>
            </w:r>
            <w:r w:rsidRPr="004E7587">
              <w:rPr>
                <w:rFonts w:ascii="ＭＳ 明朝" w:eastAsia="ＭＳ 明朝" w:hAnsi="ＭＳ 明朝"/>
                <w:szCs w:val="16"/>
              </w:rPr>
              <w:t>帝国主義政策の背景</w:t>
            </w:r>
            <w:r>
              <w:rPr>
                <w:rFonts w:ascii="ＭＳ 明朝" w:eastAsia="ＭＳ 明朝" w:hAnsi="ＭＳ 明朝"/>
                <w:szCs w:val="16"/>
              </w:rPr>
              <w:t>、</w:t>
            </w:r>
            <w:r w:rsidRPr="004E7587">
              <w:rPr>
                <w:rFonts w:ascii="ＭＳ 明朝" w:eastAsia="ＭＳ 明朝" w:hAnsi="ＭＳ 明朝"/>
                <w:szCs w:val="16"/>
              </w:rPr>
              <w:t>帝国主義政策がアジア</w:t>
            </w:r>
            <w:r w:rsidR="00DC30C4">
              <w:rPr>
                <w:rFonts w:ascii="ＭＳ 明朝" w:eastAsia="ＭＳ 明朝" w:hAnsi="ＭＳ 明朝" w:hint="eastAsia"/>
                <w:szCs w:val="16"/>
              </w:rPr>
              <w:t>諸国</w:t>
            </w:r>
            <w:r w:rsidRPr="004E7587">
              <w:rPr>
                <w:rFonts w:ascii="ＭＳ 明朝" w:eastAsia="ＭＳ 明朝" w:hAnsi="ＭＳ 明朝"/>
                <w:szCs w:val="16"/>
              </w:rPr>
              <w:t>に与えた影響などに着目して</w:t>
            </w:r>
            <w:r>
              <w:rPr>
                <w:rFonts w:ascii="ＭＳ 明朝" w:eastAsia="ＭＳ 明朝" w:hAnsi="ＭＳ 明朝"/>
                <w:szCs w:val="16"/>
              </w:rPr>
              <w:t>、</w:t>
            </w:r>
            <w:r w:rsidRPr="004E7587">
              <w:rPr>
                <w:rFonts w:ascii="ＭＳ 明朝" w:eastAsia="ＭＳ 明朝" w:hAnsi="ＭＳ 明朝"/>
                <w:szCs w:val="16"/>
              </w:rPr>
              <w:t>帝国主義政策の特徴</w:t>
            </w:r>
            <w:r>
              <w:rPr>
                <w:rFonts w:ascii="ＭＳ 明朝" w:eastAsia="ＭＳ 明朝" w:hAnsi="ＭＳ 明朝"/>
                <w:szCs w:val="16"/>
              </w:rPr>
              <w:t>、</w:t>
            </w:r>
            <w:r w:rsidRPr="004E7587">
              <w:rPr>
                <w:rFonts w:ascii="ＭＳ 明朝" w:eastAsia="ＭＳ 明朝" w:hAnsi="ＭＳ 明朝"/>
                <w:szCs w:val="16"/>
              </w:rPr>
              <w:t>列強間の関係の変容などについて考察し</w:t>
            </w:r>
            <w:r>
              <w:rPr>
                <w:rFonts w:ascii="ＭＳ 明朝" w:eastAsia="ＭＳ 明朝" w:hAnsi="ＭＳ 明朝"/>
                <w:szCs w:val="16"/>
              </w:rPr>
              <w:t>、</w:t>
            </w:r>
            <w:r w:rsidRPr="004E7587">
              <w:rPr>
                <w:rFonts w:ascii="ＭＳ 明朝" w:eastAsia="ＭＳ 明朝" w:hAnsi="ＭＳ 明朝"/>
                <w:szCs w:val="16"/>
              </w:rPr>
              <w:t>結果を表現している。</w:t>
            </w:r>
          </w:p>
        </w:tc>
        <w:tc>
          <w:tcPr>
            <w:tcW w:w="2646" w:type="dxa"/>
            <w:shd w:val="clear" w:color="auto" w:fill="auto"/>
          </w:tcPr>
          <w:p w14:paraId="15E26B7D"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・列強の帝国主義政策とアジア諸国の変容について振り返り</w:t>
            </w:r>
            <w:r>
              <w:rPr>
                <w:rFonts w:ascii="ＭＳ 明朝" w:eastAsia="ＭＳ 明朝" w:hAnsi="ＭＳ 明朝"/>
                <w:szCs w:val="16"/>
              </w:rPr>
              <w:t>、</w:t>
            </w:r>
            <w:r w:rsidRPr="004E7587">
              <w:rPr>
                <w:rFonts w:ascii="ＭＳ 明朝" w:eastAsia="ＭＳ 明朝" w:hAnsi="ＭＳ 明朝"/>
                <w:szCs w:val="16"/>
              </w:rPr>
              <w:t>自らの学習を調整しようとしている。</w:t>
            </w:r>
          </w:p>
        </w:tc>
        <w:tc>
          <w:tcPr>
            <w:tcW w:w="2835" w:type="dxa"/>
            <w:shd w:val="clear" w:color="auto" w:fill="auto"/>
          </w:tcPr>
          <w:p w14:paraId="2A4260D8" w14:textId="76179956"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hint="eastAsia"/>
                <w:szCs w:val="16"/>
              </w:rPr>
              <w:t>○20世紀初</w:t>
            </w:r>
            <w:r w:rsidR="00DC30C4">
              <w:rPr>
                <w:rFonts w:ascii="ＭＳ 明朝" w:eastAsia="ＭＳ 明朝" w:hAnsi="ＭＳ 明朝" w:hint="eastAsia"/>
                <w:szCs w:val="16"/>
              </w:rPr>
              <w:t>め</w:t>
            </w:r>
            <w:r>
              <w:rPr>
                <w:rFonts w:ascii="ＭＳ 明朝" w:eastAsia="ＭＳ 明朝" w:hAnsi="ＭＳ 明朝" w:hint="eastAsia"/>
                <w:szCs w:val="16"/>
              </w:rPr>
              <w:t>、</w:t>
            </w:r>
            <w:r w:rsidRPr="004E7587">
              <w:rPr>
                <w:rFonts w:ascii="ＭＳ 明朝" w:eastAsia="ＭＳ 明朝" w:hAnsi="ＭＳ 明朝" w:hint="eastAsia"/>
                <w:szCs w:val="16"/>
              </w:rPr>
              <w:t>帝国主義に対し</w:t>
            </w:r>
            <w:r>
              <w:rPr>
                <w:rFonts w:ascii="ＭＳ 明朝" w:eastAsia="ＭＳ 明朝" w:hAnsi="ＭＳ 明朝" w:hint="eastAsia"/>
                <w:szCs w:val="16"/>
              </w:rPr>
              <w:t>て</w:t>
            </w:r>
            <w:r w:rsidR="00DC30C4">
              <w:rPr>
                <w:rFonts w:ascii="ＭＳ 明朝" w:eastAsia="ＭＳ 明朝" w:hAnsi="ＭＳ 明朝" w:hint="eastAsia"/>
                <w:szCs w:val="16"/>
              </w:rPr>
              <w:t>世界各地の</w:t>
            </w:r>
            <w:r>
              <w:rPr>
                <w:rFonts w:ascii="ＭＳ 明朝" w:eastAsia="ＭＳ 明朝" w:hAnsi="ＭＳ 明朝" w:hint="eastAsia"/>
                <w:szCs w:val="16"/>
              </w:rPr>
              <w:t>人々はどのような態度を示した</w:t>
            </w:r>
            <w:r w:rsidRPr="004E7587">
              <w:rPr>
                <w:rFonts w:ascii="ＭＳ 明朝" w:eastAsia="ＭＳ 明朝" w:hAnsi="ＭＳ 明朝" w:hint="eastAsia"/>
                <w:szCs w:val="16"/>
              </w:rPr>
              <w:t>のかについて理解する。</w:t>
            </w:r>
          </w:p>
        </w:tc>
      </w:tr>
      <w:tr w:rsidR="00140EB7" w:rsidRPr="004E7587" w14:paraId="0DD8085B" w14:textId="77777777" w:rsidTr="005F7F77">
        <w:trPr>
          <w:trHeight w:val="593"/>
        </w:trPr>
        <w:tc>
          <w:tcPr>
            <w:tcW w:w="1242" w:type="dxa"/>
            <w:shd w:val="clear" w:color="auto" w:fill="auto"/>
          </w:tcPr>
          <w:p w14:paraId="7E57F170" w14:textId="77777777" w:rsidR="00140EB7" w:rsidRPr="004E7587" w:rsidRDefault="00140EB7" w:rsidP="00CC2869">
            <w:pPr>
              <w:pBdr>
                <w:top w:val="nil"/>
                <w:left w:val="nil"/>
                <w:bottom w:val="nil"/>
                <w:right w:val="nil"/>
                <w:between w:val="nil"/>
              </w:pBdr>
              <w:spacing w:line="276" w:lineRule="auto"/>
              <w:jc w:val="left"/>
              <w:rPr>
                <w:rFonts w:ascii="ＭＳ 明朝" w:eastAsia="ＭＳ 明朝" w:hAnsi="ＭＳ 明朝" w:cs="ＭＳ 明朝"/>
              </w:rPr>
            </w:pPr>
            <w:r w:rsidRPr="004E7587">
              <w:rPr>
                <w:rFonts w:ascii="ＭＳ 明朝" w:eastAsia="ＭＳ 明朝" w:hAnsi="ＭＳ 明朝"/>
              </w:rPr>
              <w:t>第</w:t>
            </w:r>
            <w:r w:rsidRPr="004E7587">
              <w:rPr>
                <w:rFonts w:ascii="ＭＳ 明朝" w:eastAsia="ＭＳ 明朝" w:hAnsi="ＭＳ 明朝" w:hint="eastAsia"/>
              </w:rPr>
              <w:t>1</w:t>
            </w:r>
            <w:r>
              <w:rPr>
                <w:rFonts w:ascii="ＭＳ 明朝" w:eastAsia="ＭＳ 明朝" w:hAnsi="ＭＳ 明朝"/>
              </w:rPr>
              <w:t>章</w:t>
            </w:r>
            <w:r w:rsidRPr="004E7587">
              <w:rPr>
                <w:rFonts w:ascii="ＭＳ 明朝" w:eastAsia="ＭＳ 明朝" w:hAnsi="ＭＳ 明朝"/>
              </w:rPr>
              <w:t>４節</w:t>
            </w:r>
          </w:p>
        </w:tc>
        <w:tc>
          <w:tcPr>
            <w:tcW w:w="1701" w:type="dxa"/>
            <w:shd w:val="clear" w:color="auto" w:fill="auto"/>
          </w:tcPr>
          <w:p w14:paraId="0ED65C56" w14:textId="77777777" w:rsidR="00140EB7" w:rsidRPr="004E7587" w:rsidRDefault="00140EB7" w:rsidP="00CC2869">
            <w:pPr>
              <w:rPr>
                <w:rFonts w:ascii="ＭＳ 明朝" w:eastAsia="ＭＳ 明朝" w:hAnsi="ＭＳ 明朝"/>
                <w:szCs w:val="16"/>
              </w:rPr>
            </w:pPr>
            <w:r w:rsidRPr="004E7587">
              <w:rPr>
                <w:rFonts w:ascii="ＭＳ ゴシック" w:eastAsia="ＭＳ ゴシック" w:hAnsi="ＭＳ ゴシック" w:cs="ＭＳ ゴシック"/>
              </w:rPr>
              <w:t xml:space="preserve">「近代化と現代的な諸課題」　　</w:t>
            </w:r>
          </w:p>
        </w:tc>
        <w:tc>
          <w:tcPr>
            <w:tcW w:w="709" w:type="dxa"/>
            <w:shd w:val="clear" w:color="auto" w:fill="auto"/>
          </w:tcPr>
          <w:p w14:paraId="50A11274" w14:textId="77777777" w:rsidR="00140EB7" w:rsidRPr="004E7587" w:rsidRDefault="00140EB7" w:rsidP="00CC2869">
            <w:pPr>
              <w:rPr>
                <w:rFonts w:ascii="ＭＳ 明朝" w:eastAsia="ＭＳ 明朝" w:hAnsi="ＭＳ 明朝"/>
                <w:szCs w:val="16"/>
              </w:rPr>
            </w:pPr>
            <w:r w:rsidRPr="004E7587">
              <w:rPr>
                <w:rFonts w:ascii="ＭＳ ゴシック" w:eastAsia="ＭＳ ゴシック" w:hAnsi="ＭＳ ゴシック" w:cs="ＭＳ ゴシック"/>
              </w:rPr>
              <w:t>7月</w:t>
            </w:r>
          </w:p>
        </w:tc>
        <w:tc>
          <w:tcPr>
            <w:tcW w:w="425" w:type="dxa"/>
            <w:shd w:val="clear" w:color="auto" w:fill="auto"/>
          </w:tcPr>
          <w:p w14:paraId="4E4DC35B" w14:textId="77777777" w:rsidR="00140EB7" w:rsidRPr="004E7587" w:rsidRDefault="00140EB7" w:rsidP="00CC2869">
            <w:pPr>
              <w:jc w:val="center"/>
              <w:rPr>
                <w:rFonts w:ascii="ＭＳ 明朝" w:eastAsia="ＭＳ 明朝" w:hAnsi="ＭＳ 明朝"/>
                <w:szCs w:val="16"/>
              </w:rPr>
            </w:pPr>
            <w:r w:rsidRPr="004E7587">
              <w:rPr>
                <w:rFonts w:ascii="ＭＳ ゴシック" w:eastAsia="ＭＳ ゴシック" w:hAnsi="ＭＳ ゴシック" w:cs="ＭＳ ゴシック"/>
              </w:rPr>
              <w:t>2</w:t>
            </w:r>
          </w:p>
        </w:tc>
        <w:tc>
          <w:tcPr>
            <w:tcW w:w="2788" w:type="dxa"/>
            <w:shd w:val="clear" w:color="auto" w:fill="auto"/>
          </w:tcPr>
          <w:p w14:paraId="184C6462" w14:textId="77777777" w:rsidR="00140EB7" w:rsidRPr="004E7587" w:rsidRDefault="00140EB7" w:rsidP="00CC2869">
            <w:pPr>
              <w:ind w:left="160" w:hanging="160"/>
              <w:rPr>
                <w:rFonts w:ascii="ＭＳ 明朝" w:eastAsia="ＭＳ 明朝" w:hAnsi="ＭＳ 明朝"/>
                <w:szCs w:val="16"/>
              </w:rPr>
            </w:pPr>
            <w:r>
              <w:rPr>
                <w:rFonts w:ascii="ＭＳ ゴシック" w:eastAsia="ＭＳ ゴシック" w:hAnsi="ＭＳ ゴシック" w:cs="ＭＳ ゴシック" w:hint="eastAsia"/>
              </w:rPr>
              <w:t>◎</w:t>
            </w:r>
            <w:r w:rsidRPr="004E7587">
              <w:rPr>
                <w:rFonts w:ascii="ＭＳ ゴシック" w:eastAsia="ＭＳ ゴシック" w:hAnsi="ＭＳ ゴシック" w:cs="ＭＳ ゴシック"/>
              </w:rPr>
              <w:t>現代的な諸課題の形成に関わる近代化の歴史について理解し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説明している。</w:t>
            </w:r>
          </w:p>
        </w:tc>
        <w:tc>
          <w:tcPr>
            <w:tcW w:w="2646" w:type="dxa"/>
            <w:shd w:val="clear" w:color="auto" w:fill="auto"/>
          </w:tcPr>
          <w:p w14:paraId="45B3D3C6" w14:textId="77777777" w:rsidR="00140EB7" w:rsidRPr="004E7587" w:rsidRDefault="00140EB7" w:rsidP="00CC2869">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4E7587">
              <w:rPr>
                <w:rFonts w:ascii="ＭＳ ゴシック" w:eastAsia="ＭＳ ゴシック" w:hAnsi="ＭＳ ゴシック" w:cs="ＭＳ ゴシック"/>
              </w:rPr>
              <w:t>近代化に関わる諸事象の背景や原因</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結果や影響などに着目して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主題について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現代的な諸課題に</w:t>
            </w:r>
            <w:r>
              <w:rPr>
                <w:rFonts w:ascii="ＭＳ ゴシック" w:eastAsia="ＭＳ ゴシック" w:hAnsi="ＭＳ ゴシック" w:cs="ＭＳ ゴシック"/>
              </w:rPr>
              <w:t>関連</w:t>
            </w:r>
            <w:r>
              <w:rPr>
                <w:rFonts w:ascii="ＭＳ ゴシック" w:eastAsia="ＭＳ ゴシック" w:hAnsi="ＭＳ ゴシック" w:cs="ＭＳ ゴシック" w:hint="eastAsia"/>
              </w:rPr>
              <w:t>付けて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多面的・多角的に考察し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その結果を表現している。</w:t>
            </w:r>
          </w:p>
          <w:p w14:paraId="1ED03A68" w14:textId="77777777" w:rsidR="00140EB7" w:rsidRPr="004E7587" w:rsidRDefault="00140EB7" w:rsidP="00CC2869">
            <w:pPr>
              <w:ind w:left="160" w:hanging="160"/>
              <w:rPr>
                <w:rFonts w:ascii="ＭＳ 明朝" w:eastAsia="ＭＳ 明朝" w:hAnsi="ＭＳ 明朝"/>
                <w:szCs w:val="16"/>
              </w:rPr>
            </w:pPr>
          </w:p>
        </w:tc>
        <w:tc>
          <w:tcPr>
            <w:tcW w:w="2646" w:type="dxa"/>
            <w:shd w:val="clear" w:color="auto" w:fill="auto"/>
          </w:tcPr>
          <w:p w14:paraId="355D7BB4" w14:textId="77777777" w:rsidR="00140EB7" w:rsidRPr="004E7587" w:rsidRDefault="00140EB7" w:rsidP="00CC2869">
            <w:pPr>
              <w:ind w:left="160" w:hanging="160"/>
              <w:rPr>
                <w:rFonts w:ascii="ＭＳ 明朝" w:eastAsia="ＭＳ 明朝" w:hAnsi="ＭＳ 明朝"/>
                <w:szCs w:val="16"/>
              </w:rPr>
            </w:pPr>
            <w:r>
              <w:rPr>
                <w:rFonts w:ascii="ＭＳ ゴシック" w:eastAsia="ＭＳ ゴシック" w:hAnsi="ＭＳ ゴシック" w:cs="ＭＳ ゴシック" w:hint="eastAsia"/>
              </w:rPr>
              <w:t>◎</w:t>
            </w:r>
            <w:r w:rsidRPr="004E7587">
              <w:rPr>
                <w:rFonts w:ascii="ＭＳ ゴシック" w:eastAsia="ＭＳ ゴシック" w:hAnsi="ＭＳ ゴシック" w:cs="ＭＳ ゴシック"/>
              </w:rPr>
              <w:t>「近代化と私たち」における自身の学習の経緯について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自身の関わりを踏まえて振り返るとともに</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次の学習へのつながりを見いだそうとしている。</w:t>
            </w:r>
          </w:p>
        </w:tc>
        <w:tc>
          <w:tcPr>
            <w:tcW w:w="2835" w:type="dxa"/>
            <w:shd w:val="clear" w:color="auto" w:fill="auto"/>
          </w:tcPr>
          <w:p w14:paraId="5E5F6CA6" w14:textId="77777777" w:rsidR="00140EB7" w:rsidRPr="004E7587" w:rsidRDefault="00140EB7" w:rsidP="00CC2869">
            <w:pPr>
              <w:ind w:left="160" w:hanging="160"/>
              <w:rPr>
                <w:rFonts w:ascii="ＭＳ 明朝" w:eastAsia="ＭＳ 明朝" w:hAnsi="ＭＳ 明朝"/>
                <w:szCs w:val="16"/>
              </w:rPr>
            </w:pPr>
            <w:r w:rsidRPr="004E7587">
              <w:rPr>
                <w:rFonts w:ascii="ＭＳ ゴシック" w:eastAsia="ＭＳ ゴシック" w:hAnsi="ＭＳ ゴシック" w:cs="ＭＳ ゴシック"/>
              </w:rPr>
              <w:t>○自由・制限</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平等・格差</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開発・保全</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統合・分化</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対立・協調などの観点を基に主題を設定し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事象の背景や原因</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結果や影響などに着目して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多面的・多角的に考察し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表現することを通して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現代的な諸課題の形成に関わる近代化の歴史を理解する。</w:t>
            </w:r>
          </w:p>
        </w:tc>
      </w:tr>
      <w:tr w:rsidR="00140EB7" w:rsidRPr="004E7587" w14:paraId="0D7AD7DC" w14:textId="77777777" w:rsidTr="005F7F77">
        <w:trPr>
          <w:trHeight w:val="581"/>
        </w:trPr>
        <w:tc>
          <w:tcPr>
            <w:tcW w:w="1242" w:type="dxa"/>
            <w:shd w:val="clear" w:color="auto" w:fill="auto"/>
          </w:tcPr>
          <w:p w14:paraId="33C53BB0" w14:textId="77777777" w:rsidR="00140EB7" w:rsidRPr="004E7587" w:rsidRDefault="00140EB7" w:rsidP="00CC2869">
            <w:pPr>
              <w:rPr>
                <w:rFonts w:ascii="ＭＳ 明朝" w:eastAsia="ＭＳ 明朝" w:hAnsi="ＭＳ 明朝"/>
              </w:rPr>
            </w:pPr>
            <w:r w:rsidRPr="004E7587">
              <w:rPr>
                <w:rFonts w:ascii="ＭＳ 明朝" w:eastAsia="ＭＳ 明朝" w:hAnsi="ＭＳ 明朝"/>
              </w:rPr>
              <w:t>第</w:t>
            </w:r>
            <w:r w:rsidRPr="004E7587">
              <w:rPr>
                <w:rFonts w:ascii="ＭＳ 明朝" w:eastAsia="ＭＳ 明朝" w:hAnsi="ＭＳ 明朝" w:hint="eastAsia"/>
              </w:rPr>
              <w:t>2</w:t>
            </w:r>
            <w:r>
              <w:rPr>
                <w:rFonts w:ascii="ＭＳ 明朝" w:eastAsia="ＭＳ 明朝" w:hAnsi="ＭＳ 明朝"/>
              </w:rPr>
              <w:t>章</w:t>
            </w:r>
            <w:r w:rsidRPr="004E7587">
              <w:rPr>
                <w:rFonts w:ascii="ＭＳ 明朝" w:eastAsia="ＭＳ 明朝" w:hAnsi="ＭＳ 明朝"/>
              </w:rPr>
              <w:t>1節</w:t>
            </w:r>
          </w:p>
        </w:tc>
        <w:tc>
          <w:tcPr>
            <w:tcW w:w="1701" w:type="dxa"/>
            <w:shd w:val="clear" w:color="auto" w:fill="auto"/>
          </w:tcPr>
          <w:p w14:paraId="308FA45B" w14:textId="77777777" w:rsidR="00140EB7" w:rsidRPr="004E7587" w:rsidRDefault="00140EB7"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rPr>
              <w:t>国際秩序の変化や大衆化と私たち</w:t>
            </w:r>
          </w:p>
          <w:p w14:paraId="11A11399" w14:textId="77777777" w:rsidR="00140EB7" w:rsidRPr="004E7587" w:rsidRDefault="00140EB7"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rPr>
              <w:t>「国際秩序の変化や大衆化への問い」</w:t>
            </w:r>
          </w:p>
          <w:p w14:paraId="6B799492" w14:textId="77777777" w:rsidR="00140EB7" w:rsidRPr="004E7587" w:rsidRDefault="00140EB7" w:rsidP="00CC2869">
            <w:pPr>
              <w:rPr>
                <w:rFonts w:ascii="ＭＳ ゴシック" w:eastAsia="ＭＳ ゴシック" w:hAnsi="ＭＳ ゴシック" w:cs="ＭＳ ゴシック"/>
              </w:rPr>
            </w:pPr>
            <w:r w:rsidRPr="004E7587">
              <w:rPr>
                <w:rFonts w:ascii="ＭＳ ゴシック" w:eastAsia="ＭＳ ゴシック" w:hAnsi="ＭＳ ゴシック" w:cs="ＭＳ ゴシック"/>
              </w:rPr>
              <w:lastRenderedPageBreak/>
              <w:t xml:space="preserve">　</w:t>
            </w:r>
          </w:p>
        </w:tc>
        <w:tc>
          <w:tcPr>
            <w:tcW w:w="709" w:type="dxa"/>
            <w:shd w:val="clear" w:color="auto" w:fill="auto"/>
          </w:tcPr>
          <w:p w14:paraId="32458386" w14:textId="77777777" w:rsidR="00140EB7" w:rsidRPr="004E7587" w:rsidRDefault="00140EB7" w:rsidP="00CC2869">
            <w:pPr>
              <w:rPr>
                <w:rFonts w:ascii="ＭＳ ゴシック" w:eastAsia="ＭＳ ゴシック" w:hAnsi="ＭＳ ゴシック" w:cs="ＭＳ ゴシック"/>
              </w:rPr>
            </w:pPr>
            <w:r w:rsidRPr="004E7587">
              <w:rPr>
                <w:rFonts w:ascii="ＭＳ ゴシック" w:eastAsia="ＭＳ ゴシック" w:hAnsi="ＭＳ ゴシック" w:cs="ＭＳ ゴシック" w:hint="eastAsia"/>
              </w:rPr>
              <w:lastRenderedPageBreak/>
              <w:t>7</w:t>
            </w:r>
            <w:r w:rsidRPr="004E7587">
              <w:rPr>
                <w:rFonts w:ascii="ＭＳ ゴシック" w:eastAsia="ＭＳ ゴシック" w:hAnsi="ＭＳ ゴシック" w:cs="ＭＳ ゴシック"/>
              </w:rPr>
              <w:t>月</w:t>
            </w:r>
          </w:p>
        </w:tc>
        <w:tc>
          <w:tcPr>
            <w:tcW w:w="425" w:type="dxa"/>
            <w:shd w:val="clear" w:color="auto" w:fill="auto"/>
          </w:tcPr>
          <w:p w14:paraId="2FD38778" w14:textId="77777777" w:rsidR="00140EB7" w:rsidRPr="004E7587" w:rsidRDefault="00140EB7" w:rsidP="00CC2869">
            <w:pPr>
              <w:jc w:val="center"/>
              <w:rPr>
                <w:rFonts w:ascii="ＭＳ ゴシック" w:eastAsia="ＭＳ ゴシック" w:hAnsi="ＭＳ ゴシック" w:cs="ＭＳ ゴシック"/>
              </w:rPr>
            </w:pPr>
            <w:r w:rsidRPr="004E7587">
              <w:rPr>
                <w:rFonts w:ascii="ＭＳ ゴシック" w:eastAsia="ＭＳ ゴシック" w:hAnsi="ＭＳ ゴシック" w:cs="ＭＳ ゴシック"/>
              </w:rPr>
              <w:t>2</w:t>
            </w:r>
          </w:p>
        </w:tc>
        <w:tc>
          <w:tcPr>
            <w:tcW w:w="2788" w:type="dxa"/>
            <w:shd w:val="clear" w:color="auto" w:fill="auto"/>
          </w:tcPr>
          <w:p w14:paraId="6100CDA0" w14:textId="77777777" w:rsidR="00140EB7" w:rsidRPr="004E7587" w:rsidRDefault="00140EB7"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・国際秩序の変化や大衆化に伴う生活や社会の変容について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諸資料から</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情報を適切に読み取ったり</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まとめたりしている。</w:t>
            </w:r>
          </w:p>
          <w:p w14:paraId="76DD5474" w14:textId="77777777" w:rsidR="00140EB7" w:rsidRPr="004E7587" w:rsidRDefault="00140EB7" w:rsidP="008E3BBC">
            <w:pPr>
              <w:ind w:left="160" w:hanging="160"/>
              <w:rPr>
                <w:rFonts w:ascii="ＭＳ ゴシック" w:eastAsia="ＭＳ ゴシック" w:hAnsi="ＭＳ ゴシック" w:cs="ＭＳ ゴシック"/>
              </w:rPr>
            </w:pPr>
          </w:p>
          <w:p w14:paraId="23FDE479" w14:textId="77777777" w:rsidR="00140EB7" w:rsidRPr="004E7587" w:rsidRDefault="00140EB7" w:rsidP="008E3BBC">
            <w:pPr>
              <w:rPr>
                <w:rFonts w:ascii="ＭＳ ゴシック" w:eastAsia="ＭＳ ゴシック" w:hAnsi="ＭＳ ゴシック" w:cs="ＭＳ ゴシック"/>
              </w:rPr>
            </w:pPr>
          </w:p>
          <w:p w14:paraId="5E32B306" w14:textId="77777777" w:rsidR="00140EB7" w:rsidRPr="004E7587" w:rsidRDefault="00140EB7" w:rsidP="008E3BBC">
            <w:pPr>
              <w:rPr>
                <w:rFonts w:ascii="ＭＳ ゴシック" w:eastAsia="ＭＳ ゴシック" w:hAnsi="ＭＳ ゴシック" w:cs="ＭＳ ゴシック"/>
              </w:rPr>
            </w:pPr>
          </w:p>
          <w:p w14:paraId="5A0AC871" w14:textId="77777777" w:rsidR="00140EB7" w:rsidRPr="004E7587" w:rsidRDefault="00140EB7" w:rsidP="008E3BBC">
            <w:pPr>
              <w:rPr>
                <w:rFonts w:ascii="ＭＳ ゴシック" w:eastAsia="ＭＳ ゴシック" w:hAnsi="ＭＳ ゴシック" w:cs="ＭＳ ゴシック"/>
              </w:rPr>
            </w:pPr>
          </w:p>
          <w:p w14:paraId="6AB87A07" w14:textId="77777777" w:rsidR="00140EB7" w:rsidRPr="004E7587" w:rsidRDefault="00140EB7" w:rsidP="00CC2869">
            <w:pPr>
              <w:ind w:left="160" w:hanging="160"/>
              <w:rPr>
                <w:rFonts w:ascii="ＭＳ ゴシック" w:eastAsia="ＭＳ ゴシック" w:hAnsi="ＭＳ ゴシック" w:cs="ＭＳ ゴシック"/>
              </w:rPr>
            </w:pPr>
          </w:p>
        </w:tc>
        <w:tc>
          <w:tcPr>
            <w:tcW w:w="2646" w:type="dxa"/>
            <w:shd w:val="clear" w:color="auto" w:fill="auto"/>
          </w:tcPr>
          <w:p w14:paraId="422E5CB9" w14:textId="77777777" w:rsidR="00140EB7" w:rsidRPr="004E7587" w:rsidRDefault="00140EB7" w:rsidP="00CC2869">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lastRenderedPageBreak/>
              <w:t>・国際秩序の変化や大衆化に伴う生活や社会の変容について考察し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問いを表現している。</w:t>
            </w:r>
          </w:p>
        </w:tc>
        <w:tc>
          <w:tcPr>
            <w:tcW w:w="2646" w:type="dxa"/>
            <w:shd w:val="clear" w:color="auto" w:fill="auto"/>
          </w:tcPr>
          <w:p w14:paraId="07A7FA8E" w14:textId="77777777" w:rsidR="00140EB7" w:rsidRPr="004E7587" w:rsidRDefault="00140EB7" w:rsidP="00CC2869">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・国際秩序の変化や大衆化に伴う生活や社会の変容について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学習の見通しを立て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課題を追究しようとしている。</w:t>
            </w:r>
          </w:p>
        </w:tc>
        <w:tc>
          <w:tcPr>
            <w:tcW w:w="2835" w:type="dxa"/>
            <w:shd w:val="clear" w:color="auto" w:fill="auto"/>
          </w:tcPr>
          <w:p w14:paraId="5243C8CA" w14:textId="77777777" w:rsidR="00140EB7" w:rsidRPr="004E7587" w:rsidRDefault="00140EB7" w:rsidP="00CC2869">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hint="eastAsia"/>
              </w:rPr>
              <w:t>○</w:t>
            </w:r>
            <w:r w:rsidRPr="004E7587">
              <w:rPr>
                <w:rFonts w:ascii="ＭＳ ゴシック" w:eastAsia="ＭＳ ゴシック" w:hAnsi="ＭＳ ゴシック" w:cs="ＭＳ ゴシック"/>
              </w:rPr>
              <w:t>国際関係の緊密化</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アメリカ合衆国とソヴィエト連邦の台頭</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植民地の独立</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大衆の政治的・経済的・社会的地位の変化</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生活様式</w:t>
            </w:r>
            <w:r w:rsidRPr="004E7587">
              <w:rPr>
                <w:rFonts w:ascii="ＭＳ ゴシック" w:eastAsia="ＭＳ ゴシック" w:hAnsi="ＭＳ ゴシック" w:cs="ＭＳ ゴシック"/>
              </w:rPr>
              <w:lastRenderedPageBreak/>
              <w:t>の変化などに関する資料を活用し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国際秩序の変化や大衆化に伴う生活や社会の変容について考察し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問いを表現する。</w:t>
            </w:r>
          </w:p>
        </w:tc>
      </w:tr>
      <w:tr w:rsidR="00140EB7" w:rsidRPr="004E7587" w14:paraId="73CA4175" w14:textId="77777777" w:rsidTr="005F7F77">
        <w:trPr>
          <w:trHeight w:val="659"/>
        </w:trPr>
        <w:tc>
          <w:tcPr>
            <w:tcW w:w="1242" w:type="dxa"/>
            <w:vMerge w:val="restart"/>
            <w:shd w:val="clear" w:color="auto" w:fill="auto"/>
          </w:tcPr>
          <w:p w14:paraId="3CB7CAAB" w14:textId="77777777" w:rsidR="00140EB7" w:rsidRPr="004E7587" w:rsidRDefault="00140EB7" w:rsidP="008E3BBC">
            <w:pPr>
              <w:pBdr>
                <w:top w:val="nil"/>
                <w:left w:val="nil"/>
                <w:bottom w:val="nil"/>
                <w:right w:val="nil"/>
                <w:between w:val="nil"/>
              </w:pBdr>
              <w:spacing w:line="276" w:lineRule="auto"/>
              <w:jc w:val="left"/>
              <w:rPr>
                <w:rFonts w:ascii="ＭＳ 明朝" w:eastAsia="ＭＳ 明朝" w:hAnsi="ＭＳ 明朝"/>
              </w:rPr>
            </w:pPr>
            <w:r w:rsidRPr="004E7587">
              <w:rPr>
                <w:rFonts w:ascii="ＭＳ 明朝" w:eastAsia="ＭＳ 明朝" w:hAnsi="ＭＳ 明朝"/>
              </w:rPr>
              <w:lastRenderedPageBreak/>
              <w:t>第</w:t>
            </w:r>
            <w:r w:rsidRPr="004E7587">
              <w:rPr>
                <w:rFonts w:ascii="ＭＳ 明朝" w:eastAsia="ＭＳ 明朝" w:hAnsi="ＭＳ 明朝" w:hint="eastAsia"/>
              </w:rPr>
              <w:t>2</w:t>
            </w:r>
            <w:r>
              <w:rPr>
                <w:rFonts w:ascii="ＭＳ 明朝" w:eastAsia="ＭＳ 明朝" w:hAnsi="ＭＳ 明朝"/>
              </w:rPr>
              <w:t>章2</w:t>
            </w:r>
            <w:r w:rsidRPr="004E7587">
              <w:rPr>
                <w:rFonts w:ascii="ＭＳ 明朝" w:eastAsia="ＭＳ 明朝" w:hAnsi="ＭＳ 明朝"/>
              </w:rPr>
              <w:t>節</w:t>
            </w:r>
          </w:p>
        </w:tc>
        <w:tc>
          <w:tcPr>
            <w:tcW w:w="1701" w:type="dxa"/>
            <w:shd w:val="clear" w:color="auto" w:fill="auto"/>
          </w:tcPr>
          <w:p w14:paraId="71E6E15A" w14:textId="77777777" w:rsidR="00140EB7" w:rsidRPr="004E7587" w:rsidRDefault="00140EB7"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rPr>
              <w:t>「第一次世界大戦と大衆社会」</w:t>
            </w:r>
          </w:p>
        </w:tc>
        <w:tc>
          <w:tcPr>
            <w:tcW w:w="709" w:type="dxa"/>
            <w:shd w:val="clear" w:color="auto" w:fill="auto"/>
          </w:tcPr>
          <w:p w14:paraId="416034BA" w14:textId="77777777" w:rsidR="00140EB7" w:rsidRPr="004E7587" w:rsidRDefault="00140EB7"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hint="eastAsia"/>
              </w:rPr>
              <w:t>9</w:t>
            </w:r>
            <w:r w:rsidRPr="004E7587">
              <w:rPr>
                <w:rFonts w:ascii="ＭＳ ゴシック" w:eastAsia="ＭＳ ゴシック" w:hAnsi="ＭＳ ゴシック" w:cs="ＭＳ ゴシック"/>
              </w:rPr>
              <w:t>月～</w:t>
            </w:r>
          </w:p>
          <w:p w14:paraId="22D3A74D" w14:textId="77777777" w:rsidR="00140EB7" w:rsidRPr="004E7587" w:rsidRDefault="00140EB7"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hint="eastAsia"/>
              </w:rPr>
              <w:t>10</w:t>
            </w:r>
            <w:r w:rsidRPr="004E7587">
              <w:rPr>
                <w:rFonts w:ascii="ＭＳ ゴシック" w:eastAsia="ＭＳ ゴシック" w:hAnsi="ＭＳ ゴシック" w:cs="ＭＳ ゴシック"/>
              </w:rPr>
              <w:t>月</w:t>
            </w:r>
          </w:p>
        </w:tc>
        <w:tc>
          <w:tcPr>
            <w:tcW w:w="425" w:type="dxa"/>
            <w:shd w:val="clear" w:color="auto" w:fill="auto"/>
          </w:tcPr>
          <w:p w14:paraId="2CC605BF" w14:textId="54B0CC90" w:rsidR="00140EB7" w:rsidRPr="004E7587" w:rsidRDefault="00CC7F8B" w:rsidP="008E3BBC">
            <w:pPr>
              <w:jc w:val="center"/>
              <w:rPr>
                <w:rFonts w:ascii="ＭＳ ゴシック" w:eastAsia="ＭＳ ゴシック" w:hAnsi="ＭＳ ゴシック" w:cs="ＭＳ ゴシック"/>
              </w:rPr>
            </w:pPr>
            <w:r>
              <w:rPr>
                <w:rFonts w:ascii="ＭＳ ゴシック" w:eastAsia="ＭＳ ゴシック" w:hAnsi="ＭＳ ゴシック" w:cs="ＭＳ ゴシック" w:hint="eastAsia"/>
              </w:rPr>
              <w:t>8</w:t>
            </w:r>
          </w:p>
        </w:tc>
        <w:tc>
          <w:tcPr>
            <w:tcW w:w="2788" w:type="dxa"/>
            <w:shd w:val="clear" w:color="auto" w:fill="auto"/>
          </w:tcPr>
          <w:p w14:paraId="43D742E2" w14:textId="77777777" w:rsidR="00140EB7" w:rsidRPr="004E7587" w:rsidRDefault="00140EB7"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①第一次世界大戦の展開</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日本やアジアの経済成長</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ソヴィエト連邦の成立とアメリカ合衆国の台頭</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ナショナリズムの動向と国際連盟の成立などを基に</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諸資料から歴史に関するさまざまな情報を適切かつ効果的に調べまとめ</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総力戦と第一次世界大戦後の国際協調体制を理解している。</w:t>
            </w:r>
          </w:p>
          <w:p w14:paraId="342DB16B" w14:textId="77777777" w:rsidR="00140EB7" w:rsidRPr="004E7587" w:rsidRDefault="00140EB7"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rPr>
              <w:t>②大衆の政治参加と女性の地位向上</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大正デモクラシーと政党政治</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大量消費社会と大衆文化</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教育の普及とマスメディアの発達などを基に</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諸資料から歴史に関するさまざまな情報を適切かつ効果的に調べまとめ</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大衆社会の形成と社会運動の広がりを理解している。</w:t>
            </w:r>
          </w:p>
        </w:tc>
        <w:tc>
          <w:tcPr>
            <w:tcW w:w="2646" w:type="dxa"/>
            <w:shd w:val="clear" w:color="auto" w:fill="auto"/>
          </w:tcPr>
          <w:p w14:paraId="57FC1D20" w14:textId="77777777" w:rsidR="00140EB7" w:rsidRPr="004E7587" w:rsidRDefault="00140EB7"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①第一次世界大戦の推移と第一次世界大戦が大戦後の世界に与えた影響</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日本の参戦の背景と影響などに着目して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主題を設定</w:t>
            </w:r>
            <w:r>
              <w:rPr>
                <w:rFonts w:ascii="ＭＳ ゴシック" w:eastAsia="ＭＳ ゴシック" w:hAnsi="ＭＳ ゴシック" w:cs="ＭＳ ゴシック"/>
              </w:rPr>
              <w:t>し、日本とその他の国や地域の動向を比較したり、相互に関連</w:t>
            </w:r>
            <w:r>
              <w:rPr>
                <w:rFonts w:ascii="ＭＳ ゴシック" w:eastAsia="ＭＳ ゴシック" w:hAnsi="ＭＳ ゴシック" w:cs="ＭＳ ゴシック" w:hint="eastAsia"/>
              </w:rPr>
              <w:t>付けたり</w:t>
            </w:r>
            <w:r w:rsidRPr="004E7587">
              <w:rPr>
                <w:rFonts w:ascii="ＭＳ ゴシック" w:eastAsia="ＭＳ ゴシック" w:hAnsi="ＭＳ ゴシック" w:cs="ＭＳ ゴシック"/>
              </w:rPr>
              <w:t>するなどして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第一次世界大戦の性格と惨禍</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日本とアジアおよび太平洋地域の関係や国際協調体制の特徴などを多面的・多角的に考察し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表現している。</w:t>
            </w:r>
          </w:p>
          <w:p w14:paraId="7DF64ADC" w14:textId="77777777" w:rsidR="00140EB7" w:rsidRPr="004E7587" w:rsidRDefault="00140EB7"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②第一次世界大戦前後の社会の変化などに着目して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主題を設定</w:t>
            </w:r>
            <w:r>
              <w:rPr>
                <w:rFonts w:ascii="ＭＳ ゴシック" w:eastAsia="ＭＳ ゴシック" w:hAnsi="ＭＳ ゴシック" w:cs="ＭＳ ゴシック"/>
              </w:rPr>
              <w:t>し、日本とその他の国や地域の動向を比較したり、相互に関連</w:t>
            </w:r>
            <w:r>
              <w:rPr>
                <w:rFonts w:ascii="ＭＳ ゴシック" w:eastAsia="ＭＳ ゴシック" w:hAnsi="ＭＳ ゴシック" w:cs="ＭＳ ゴシック" w:hint="eastAsia"/>
              </w:rPr>
              <w:t>付けたり</w:t>
            </w:r>
            <w:r w:rsidRPr="004E7587">
              <w:rPr>
                <w:rFonts w:ascii="ＭＳ ゴシック" w:eastAsia="ＭＳ ゴシック" w:hAnsi="ＭＳ ゴシック" w:cs="ＭＳ ゴシック"/>
              </w:rPr>
              <w:t>するなどして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第一次世界大戦後の社会の変容と社会運動との関連などを多面的・多角的に考察し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表現している。</w:t>
            </w:r>
          </w:p>
        </w:tc>
        <w:tc>
          <w:tcPr>
            <w:tcW w:w="2646" w:type="dxa"/>
            <w:shd w:val="clear" w:color="auto" w:fill="auto"/>
          </w:tcPr>
          <w:p w14:paraId="6CA2CBE3" w14:textId="77777777" w:rsidR="00140EB7" w:rsidRPr="004E7587" w:rsidRDefault="00140EB7"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・国</w:t>
            </w:r>
            <w:r>
              <w:rPr>
                <w:rFonts w:ascii="ＭＳ ゴシック" w:eastAsia="ＭＳ ゴシック" w:hAnsi="ＭＳ ゴシック" w:cs="ＭＳ ゴシック"/>
              </w:rPr>
              <w:t>際秩序の変化や大衆化の歴史に関わる諸事象について、見通しを</w:t>
            </w:r>
            <w:r>
              <w:rPr>
                <w:rFonts w:ascii="ＭＳ ゴシック" w:eastAsia="ＭＳ ゴシック" w:hAnsi="ＭＳ ゴシック" w:cs="ＭＳ ゴシック" w:hint="eastAsia"/>
              </w:rPr>
              <w:t>持って</w:t>
            </w:r>
            <w:r w:rsidRPr="004E7587">
              <w:rPr>
                <w:rFonts w:ascii="ＭＳ ゴシック" w:eastAsia="ＭＳ ゴシック" w:hAnsi="ＭＳ ゴシック" w:cs="ＭＳ ゴシック"/>
              </w:rPr>
              <w:t>学習に取り組もうとし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学習を振り返りながら課題を追究しようとしている。</w:t>
            </w:r>
          </w:p>
        </w:tc>
        <w:tc>
          <w:tcPr>
            <w:tcW w:w="2835" w:type="dxa"/>
            <w:shd w:val="clear" w:color="auto" w:fill="auto"/>
          </w:tcPr>
          <w:p w14:paraId="3C74A7F2" w14:textId="77777777" w:rsidR="00140EB7" w:rsidRPr="004E7587" w:rsidRDefault="00140EB7"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①第一次世界大戦の推移と第一次世界大戦が大戦後の世界に与えた影響</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日本の参戦の背景と影響などに着目して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第一次世界大戦の性格と惨禍</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日本とアジアおよび太平洋地域の関係や国際協調体制の特徴などを多面的・多角的に考察し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表現することを通して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総力戦と第一次世界大戦後の国際協調体制を理解する。</w:t>
            </w:r>
          </w:p>
          <w:p w14:paraId="625BB8B7" w14:textId="77777777" w:rsidR="00140EB7" w:rsidRPr="004E7587" w:rsidRDefault="00140EB7"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②第一次世界大戦前後の社会の変化などに着目して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第一次世界大戦後の社会の変容と社会運動との関連などを多面的・多角的に考察し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表現することを通して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大衆社会の形成と社会運動の広がりを理解する。</w:t>
            </w:r>
          </w:p>
        </w:tc>
      </w:tr>
      <w:tr w:rsidR="00140EB7" w:rsidRPr="004E7587" w14:paraId="03931A9C" w14:textId="77777777" w:rsidTr="005F7F77">
        <w:trPr>
          <w:trHeight w:val="593"/>
        </w:trPr>
        <w:tc>
          <w:tcPr>
            <w:tcW w:w="1242" w:type="dxa"/>
            <w:vMerge/>
            <w:shd w:val="clear" w:color="auto" w:fill="auto"/>
          </w:tcPr>
          <w:p w14:paraId="313E24CF" w14:textId="77777777" w:rsidR="00140EB7" w:rsidRPr="004E7587" w:rsidRDefault="00140EB7" w:rsidP="008E3BBC">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701" w:type="dxa"/>
            <w:shd w:val="clear" w:color="auto" w:fill="auto"/>
          </w:tcPr>
          <w:p w14:paraId="3816E40E" w14:textId="77777777" w:rsidR="00140EB7" w:rsidRPr="004E7587" w:rsidRDefault="00140EB7" w:rsidP="008E3BBC">
            <w:pPr>
              <w:rPr>
                <w:rFonts w:ascii="ＭＳ 明朝" w:eastAsia="ＭＳ 明朝" w:hAnsi="ＭＳ 明朝"/>
                <w:szCs w:val="16"/>
              </w:rPr>
            </w:pPr>
            <w:r>
              <w:rPr>
                <w:rFonts w:ascii="ＭＳ 明朝" w:eastAsia="ＭＳ 明朝" w:hAnsi="ＭＳ 明朝" w:hint="eastAsia"/>
                <w:szCs w:val="16"/>
              </w:rPr>
              <w:t>18</w:t>
            </w:r>
            <w:r w:rsidRPr="004E7587">
              <w:rPr>
                <w:rFonts w:ascii="ＭＳ 明朝" w:eastAsia="ＭＳ 明朝" w:hAnsi="ＭＳ 明朝"/>
                <w:szCs w:val="16"/>
              </w:rPr>
              <w:t xml:space="preserve">　第一次世界大戦の展開</w:t>
            </w:r>
          </w:p>
        </w:tc>
        <w:tc>
          <w:tcPr>
            <w:tcW w:w="709" w:type="dxa"/>
            <w:shd w:val="clear" w:color="auto" w:fill="auto"/>
          </w:tcPr>
          <w:p w14:paraId="6137B22B" w14:textId="77777777" w:rsidR="00140EB7" w:rsidRPr="004E7587" w:rsidRDefault="00140EB7" w:rsidP="008E3BBC">
            <w:pPr>
              <w:rPr>
                <w:rFonts w:ascii="ＭＳ 明朝" w:eastAsia="ＭＳ 明朝" w:hAnsi="ＭＳ 明朝" w:cs="ＭＳ 明朝"/>
              </w:rPr>
            </w:pPr>
          </w:p>
        </w:tc>
        <w:tc>
          <w:tcPr>
            <w:tcW w:w="425" w:type="dxa"/>
            <w:shd w:val="clear" w:color="auto" w:fill="auto"/>
          </w:tcPr>
          <w:p w14:paraId="30BB0798" w14:textId="77777777" w:rsidR="00140EB7" w:rsidRPr="004E7587" w:rsidRDefault="00140EB7" w:rsidP="008E3BBC">
            <w:pPr>
              <w:jc w:val="center"/>
              <w:rPr>
                <w:rFonts w:ascii="ＭＳ 明朝" w:eastAsia="ＭＳ 明朝" w:hAnsi="ＭＳ 明朝" w:cs="ＭＳ 明朝"/>
              </w:rPr>
            </w:pPr>
            <w:r w:rsidRPr="004E7587">
              <w:rPr>
                <w:rFonts w:ascii="ＭＳ 明朝" w:eastAsia="ＭＳ 明朝" w:hAnsi="ＭＳ 明朝"/>
                <w:szCs w:val="16"/>
              </w:rPr>
              <w:t>1</w:t>
            </w:r>
          </w:p>
        </w:tc>
        <w:tc>
          <w:tcPr>
            <w:tcW w:w="2788" w:type="dxa"/>
            <w:shd w:val="clear" w:color="auto" w:fill="auto"/>
          </w:tcPr>
          <w:p w14:paraId="121F223F" w14:textId="77777777" w:rsidR="00140EB7" w:rsidRPr="004E7587" w:rsidRDefault="00140EB7" w:rsidP="008E3BBC">
            <w:pPr>
              <w:ind w:left="160" w:hanging="160"/>
              <w:rPr>
                <w:rFonts w:ascii="ＭＳ 明朝" w:eastAsia="ＭＳ 明朝" w:hAnsi="ＭＳ 明朝"/>
                <w:szCs w:val="16"/>
              </w:rPr>
            </w:pPr>
            <w:r w:rsidRPr="004E7587">
              <w:rPr>
                <w:rFonts w:ascii="ＭＳ 明朝" w:eastAsia="ＭＳ 明朝" w:hAnsi="ＭＳ 明朝"/>
                <w:szCs w:val="16"/>
              </w:rPr>
              <w:t>・第一次世界対戦の背景や展開</w:t>
            </w:r>
            <w:r>
              <w:rPr>
                <w:rFonts w:ascii="ＭＳ 明朝" w:eastAsia="ＭＳ 明朝" w:hAnsi="ＭＳ 明朝"/>
                <w:szCs w:val="16"/>
              </w:rPr>
              <w:t>、</w:t>
            </w:r>
            <w:r w:rsidRPr="004E7587">
              <w:rPr>
                <w:rFonts w:ascii="ＭＳ 明朝" w:eastAsia="ＭＳ 明朝" w:hAnsi="ＭＳ 明朝"/>
                <w:szCs w:val="16"/>
              </w:rPr>
              <w:t>戦争の意義について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tc>
        <w:tc>
          <w:tcPr>
            <w:tcW w:w="2646" w:type="dxa"/>
            <w:shd w:val="clear" w:color="auto" w:fill="auto"/>
          </w:tcPr>
          <w:p w14:paraId="4F717E10" w14:textId="77777777" w:rsidR="00140EB7" w:rsidRPr="004E7587" w:rsidRDefault="00140EB7" w:rsidP="008E3BBC">
            <w:pPr>
              <w:ind w:left="160" w:hanging="160"/>
              <w:rPr>
                <w:rFonts w:ascii="ＭＳ 明朝" w:eastAsia="ＭＳ 明朝" w:hAnsi="ＭＳ 明朝"/>
                <w:szCs w:val="16"/>
              </w:rPr>
            </w:pPr>
            <w:r w:rsidRPr="004E7587">
              <w:rPr>
                <w:rFonts w:ascii="ＭＳ 明朝" w:eastAsia="ＭＳ 明朝" w:hAnsi="ＭＳ 明朝"/>
                <w:szCs w:val="16"/>
              </w:rPr>
              <w:t>・第一次世界大戦において出現した総力戦体制とはどのようなものだったのかについて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tc>
        <w:tc>
          <w:tcPr>
            <w:tcW w:w="2646" w:type="dxa"/>
            <w:shd w:val="clear" w:color="auto" w:fill="auto"/>
          </w:tcPr>
          <w:p w14:paraId="4FFE07F9" w14:textId="77777777" w:rsidR="00140EB7" w:rsidRPr="004E7587" w:rsidRDefault="00140EB7" w:rsidP="008E3BBC">
            <w:pPr>
              <w:ind w:left="160" w:hanging="160"/>
              <w:rPr>
                <w:rFonts w:ascii="ＭＳ 明朝" w:eastAsia="ＭＳ 明朝" w:hAnsi="ＭＳ 明朝"/>
                <w:szCs w:val="16"/>
              </w:rPr>
            </w:pPr>
            <w:r w:rsidRPr="004E7587">
              <w:rPr>
                <w:rFonts w:ascii="ＭＳ 明朝" w:eastAsia="ＭＳ 明朝" w:hAnsi="ＭＳ 明朝"/>
                <w:szCs w:val="16"/>
              </w:rPr>
              <w:t>・総力戦と第一次世界大戦後の国際協調体制について</w:t>
            </w:r>
            <w:r>
              <w:rPr>
                <w:rFonts w:ascii="ＭＳ 明朝" w:eastAsia="ＭＳ 明朝" w:hAnsi="ＭＳ 明朝" w:hint="eastAsia"/>
                <w:szCs w:val="16"/>
              </w:rPr>
              <w:t>、</w:t>
            </w:r>
            <w:r>
              <w:rPr>
                <w:rFonts w:ascii="ＭＳ 明朝" w:eastAsia="ＭＳ 明朝" w:hAnsi="ＭＳ 明朝"/>
                <w:szCs w:val="16"/>
              </w:rPr>
              <w:t>見通しを</w:t>
            </w:r>
            <w:r>
              <w:rPr>
                <w:rFonts w:ascii="ＭＳ 明朝" w:eastAsia="ＭＳ 明朝" w:hAnsi="ＭＳ 明朝" w:hint="eastAsia"/>
                <w:szCs w:val="16"/>
              </w:rPr>
              <w:t>持って</w:t>
            </w:r>
            <w:r w:rsidRPr="004E7587">
              <w:rPr>
                <w:rFonts w:ascii="ＭＳ 明朝" w:eastAsia="ＭＳ 明朝" w:hAnsi="ＭＳ 明朝"/>
                <w:szCs w:val="16"/>
              </w:rPr>
              <w:t>学習に取り組もうとしている。</w:t>
            </w:r>
          </w:p>
        </w:tc>
        <w:tc>
          <w:tcPr>
            <w:tcW w:w="2835" w:type="dxa"/>
            <w:shd w:val="clear" w:color="auto" w:fill="auto"/>
          </w:tcPr>
          <w:p w14:paraId="5F84C554" w14:textId="77777777" w:rsidR="00140EB7" w:rsidRPr="004E7587" w:rsidRDefault="00140EB7"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第一次世界大戦はどのように展開したのかについて理解する。</w:t>
            </w:r>
          </w:p>
        </w:tc>
      </w:tr>
      <w:tr w:rsidR="00140EB7" w:rsidRPr="004E7587" w14:paraId="1CC2061B" w14:textId="77777777" w:rsidTr="005F7F77">
        <w:trPr>
          <w:trHeight w:val="593"/>
        </w:trPr>
        <w:tc>
          <w:tcPr>
            <w:tcW w:w="1242" w:type="dxa"/>
            <w:vMerge/>
            <w:shd w:val="clear" w:color="auto" w:fill="auto"/>
          </w:tcPr>
          <w:p w14:paraId="3D708626" w14:textId="77777777" w:rsidR="00140EB7" w:rsidRPr="004E7587" w:rsidRDefault="00140EB7"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shd w:val="clear" w:color="auto" w:fill="auto"/>
          </w:tcPr>
          <w:p w14:paraId="20D7317B" w14:textId="77777777" w:rsidR="00140EB7" w:rsidRPr="004E7587" w:rsidRDefault="00140EB7" w:rsidP="00CC2869">
            <w:pPr>
              <w:rPr>
                <w:rFonts w:ascii="ＭＳ 明朝" w:eastAsia="ＭＳ 明朝" w:hAnsi="ＭＳ 明朝"/>
                <w:szCs w:val="16"/>
              </w:rPr>
            </w:pPr>
            <w:r>
              <w:rPr>
                <w:rFonts w:ascii="ＭＳ 明朝" w:eastAsia="ＭＳ 明朝" w:hAnsi="ＭＳ 明朝" w:hint="eastAsia"/>
                <w:szCs w:val="16"/>
              </w:rPr>
              <w:t>19</w:t>
            </w:r>
            <w:r w:rsidRPr="004E7587">
              <w:rPr>
                <w:rFonts w:ascii="ＭＳ 明朝" w:eastAsia="ＭＳ 明朝" w:hAnsi="ＭＳ 明朝"/>
                <w:szCs w:val="16"/>
              </w:rPr>
              <w:t xml:space="preserve">　国際協調体制の形成</w:t>
            </w:r>
          </w:p>
        </w:tc>
        <w:tc>
          <w:tcPr>
            <w:tcW w:w="709" w:type="dxa"/>
            <w:shd w:val="clear" w:color="auto" w:fill="auto"/>
          </w:tcPr>
          <w:p w14:paraId="7A91EEB5" w14:textId="77777777" w:rsidR="00140EB7" w:rsidRPr="004E7587" w:rsidRDefault="00140EB7" w:rsidP="00CC2869">
            <w:pPr>
              <w:rPr>
                <w:rFonts w:ascii="ＭＳ 明朝" w:eastAsia="ＭＳ 明朝" w:hAnsi="ＭＳ 明朝"/>
                <w:szCs w:val="16"/>
              </w:rPr>
            </w:pPr>
          </w:p>
        </w:tc>
        <w:tc>
          <w:tcPr>
            <w:tcW w:w="425" w:type="dxa"/>
            <w:shd w:val="clear" w:color="auto" w:fill="auto"/>
          </w:tcPr>
          <w:p w14:paraId="4B7F8A58" w14:textId="77777777" w:rsidR="00140EB7" w:rsidRPr="004E7587" w:rsidRDefault="00140EB7"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76EB1DB8"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・ヴェルサイユ体制とワシントン体制について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tc>
        <w:tc>
          <w:tcPr>
            <w:tcW w:w="2646" w:type="dxa"/>
            <w:shd w:val="clear" w:color="auto" w:fill="auto"/>
          </w:tcPr>
          <w:p w14:paraId="34E00E2F"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・ヴェル</w:t>
            </w:r>
            <w:r>
              <w:rPr>
                <w:rFonts w:ascii="ＭＳ 明朝" w:eastAsia="ＭＳ 明朝" w:hAnsi="ＭＳ 明朝"/>
                <w:szCs w:val="16"/>
              </w:rPr>
              <w:t>サイユ体制やワシントン体制が、何を目指し、どのような意味を</w:t>
            </w:r>
            <w:r>
              <w:rPr>
                <w:rFonts w:ascii="ＭＳ 明朝" w:eastAsia="ＭＳ 明朝" w:hAnsi="ＭＳ 明朝" w:hint="eastAsia"/>
                <w:szCs w:val="16"/>
              </w:rPr>
              <w:t>持った</w:t>
            </w:r>
            <w:r w:rsidRPr="004E7587">
              <w:rPr>
                <w:rFonts w:ascii="ＭＳ 明朝" w:eastAsia="ＭＳ 明朝" w:hAnsi="ＭＳ 明朝"/>
                <w:szCs w:val="16"/>
              </w:rPr>
              <w:t>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tc>
        <w:tc>
          <w:tcPr>
            <w:tcW w:w="2646" w:type="dxa"/>
            <w:shd w:val="clear" w:color="auto" w:fill="auto"/>
          </w:tcPr>
          <w:p w14:paraId="128D021C" w14:textId="77777777" w:rsidR="00140EB7" w:rsidRPr="004E7587" w:rsidRDefault="00140EB7" w:rsidP="00CC2869">
            <w:pPr>
              <w:ind w:left="160"/>
              <w:rPr>
                <w:rFonts w:ascii="ＭＳ 明朝" w:eastAsia="ＭＳ 明朝" w:hAnsi="ＭＳ 明朝"/>
                <w:szCs w:val="16"/>
              </w:rPr>
            </w:pPr>
          </w:p>
        </w:tc>
        <w:tc>
          <w:tcPr>
            <w:tcW w:w="2835" w:type="dxa"/>
            <w:shd w:val="clear" w:color="auto" w:fill="auto"/>
          </w:tcPr>
          <w:p w14:paraId="4696A844"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第一次世界大戦後の国際協調体制について理解する。</w:t>
            </w:r>
          </w:p>
        </w:tc>
      </w:tr>
      <w:tr w:rsidR="00140EB7" w:rsidRPr="004E7587" w14:paraId="19075011" w14:textId="77777777" w:rsidTr="005F7F77">
        <w:trPr>
          <w:trHeight w:val="593"/>
        </w:trPr>
        <w:tc>
          <w:tcPr>
            <w:tcW w:w="1242" w:type="dxa"/>
            <w:vMerge/>
            <w:shd w:val="clear" w:color="auto" w:fill="auto"/>
          </w:tcPr>
          <w:p w14:paraId="5A7105A2" w14:textId="77777777" w:rsidR="00140EB7" w:rsidRPr="004E7587" w:rsidRDefault="00140EB7"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shd w:val="clear" w:color="auto" w:fill="auto"/>
          </w:tcPr>
          <w:p w14:paraId="3CF21129" w14:textId="77777777" w:rsidR="00140EB7" w:rsidRPr="004E7587" w:rsidRDefault="00140EB7" w:rsidP="00CC2869">
            <w:pPr>
              <w:rPr>
                <w:rFonts w:ascii="ＭＳ 明朝" w:eastAsia="ＭＳ 明朝" w:hAnsi="ＭＳ 明朝"/>
                <w:szCs w:val="16"/>
              </w:rPr>
            </w:pPr>
            <w:r>
              <w:rPr>
                <w:rFonts w:ascii="ＭＳ 明朝" w:eastAsia="ＭＳ 明朝" w:hAnsi="ＭＳ 明朝" w:hint="eastAsia"/>
                <w:szCs w:val="16"/>
              </w:rPr>
              <w:t>2</w:t>
            </w:r>
            <w:r>
              <w:rPr>
                <w:rFonts w:ascii="ＭＳ 明朝" w:eastAsia="ＭＳ 明朝" w:hAnsi="ＭＳ 明朝"/>
                <w:szCs w:val="16"/>
              </w:rPr>
              <w:t>0　ソヴィエト連邦の成立</w:t>
            </w:r>
          </w:p>
        </w:tc>
        <w:tc>
          <w:tcPr>
            <w:tcW w:w="709" w:type="dxa"/>
            <w:shd w:val="clear" w:color="auto" w:fill="auto"/>
          </w:tcPr>
          <w:p w14:paraId="2D892EA8" w14:textId="77777777" w:rsidR="00140EB7" w:rsidRPr="004E7587" w:rsidRDefault="00140EB7" w:rsidP="00CC2869">
            <w:pPr>
              <w:rPr>
                <w:rFonts w:ascii="ＭＳ 明朝" w:eastAsia="ＭＳ 明朝" w:hAnsi="ＭＳ 明朝"/>
                <w:szCs w:val="16"/>
              </w:rPr>
            </w:pPr>
          </w:p>
        </w:tc>
        <w:tc>
          <w:tcPr>
            <w:tcW w:w="425" w:type="dxa"/>
            <w:shd w:val="clear" w:color="auto" w:fill="auto"/>
          </w:tcPr>
          <w:p w14:paraId="02CFB7EE" w14:textId="77777777" w:rsidR="00140EB7" w:rsidRPr="004E7587" w:rsidRDefault="00140EB7"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75CFD137" w14:textId="5568D15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・ロシア革命とソヴィエト連邦の成立</w:t>
            </w:r>
            <w:r>
              <w:rPr>
                <w:rFonts w:ascii="ＭＳ 明朝" w:eastAsia="ＭＳ 明朝" w:hAnsi="ＭＳ 明朝"/>
                <w:szCs w:val="16"/>
              </w:rPr>
              <w:t>、</w:t>
            </w:r>
            <w:r w:rsidRPr="004E7587">
              <w:rPr>
                <w:rFonts w:ascii="ＭＳ 明朝" w:eastAsia="ＭＳ 明朝" w:hAnsi="ＭＳ 明朝"/>
                <w:szCs w:val="16"/>
              </w:rPr>
              <w:t>および社会主義</w:t>
            </w:r>
            <w:r w:rsidR="00DC30C4">
              <w:rPr>
                <w:rFonts w:ascii="ＭＳ 明朝" w:eastAsia="ＭＳ 明朝" w:hAnsi="ＭＳ 明朝" w:hint="eastAsia"/>
                <w:szCs w:val="16"/>
              </w:rPr>
              <w:t>の成立</w:t>
            </w:r>
            <w:r w:rsidRPr="004E7587">
              <w:rPr>
                <w:rFonts w:ascii="ＭＳ 明朝" w:eastAsia="ＭＳ 明朝" w:hAnsi="ＭＳ 明朝"/>
                <w:szCs w:val="16"/>
              </w:rPr>
              <w:t>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tc>
        <w:tc>
          <w:tcPr>
            <w:tcW w:w="2646" w:type="dxa"/>
            <w:shd w:val="clear" w:color="auto" w:fill="auto"/>
          </w:tcPr>
          <w:p w14:paraId="409A2E2F"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・なぜソヴィエト連邦が成立し</w:t>
            </w:r>
            <w:r>
              <w:rPr>
                <w:rFonts w:ascii="ＭＳ 明朝" w:eastAsia="ＭＳ 明朝" w:hAnsi="ＭＳ 明朝"/>
                <w:szCs w:val="16"/>
              </w:rPr>
              <w:t>、</w:t>
            </w:r>
            <w:r w:rsidRPr="004E7587">
              <w:rPr>
                <w:rFonts w:ascii="ＭＳ 明朝" w:eastAsia="ＭＳ 明朝" w:hAnsi="ＭＳ 明朝"/>
                <w:szCs w:val="16"/>
              </w:rPr>
              <w:t>社会主義運動が世界に拡大していったのかについて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tc>
        <w:tc>
          <w:tcPr>
            <w:tcW w:w="2646" w:type="dxa"/>
            <w:shd w:val="clear" w:color="auto" w:fill="auto"/>
          </w:tcPr>
          <w:p w14:paraId="75EA8D93" w14:textId="77777777" w:rsidR="00140EB7" w:rsidRPr="004E7587" w:rsidRDefault="00140EB7" w:rsidP="00CC2869">
            <w:pPr>
              <w:ind w:left="160"/>
              <w:rPr>
                <w:rFonts w:ascii="ＭＳ 明朝" w:eastAsia="ＭＳ 明朝" w:hAnsi="ＭＳ 明朝"/>
                <w:szCs w:val="16"/>
              </w:rPr>
            </w:pPr>
          </w:p>
        </w:tc>
        <w:tc>
          <w:tcPr>
            <w:tcW w:w="2835" w:type="dxa"/>
            <w:shd w:val="clear" w:color="auto" w:fill="auto"/>
          </w:tcPr>
          <w:p w14:paraId="42462BB3" w14:textId="2EE413A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ソヴィエト連邦の成立と</w:t>
            </w:r>
            <w:r>
              <w:rPr>
                <w:rFonts w:ascii="ＭＳ 明朝" w:eastAsia="ＭＳ 明朝" w:hAnsi="ＭＳ 明朝"/>
                <w:szCs w:val="16"/>
              </w:rPr>
              <w:t>、</w:t>
            </w:r>
            <w:r w:rsidRPr="004E7587">
              <w:rPr>
                <w:rFonts w:ascii="ＭＳ 明朝" w:eastAsia="ＭＳ 明朝" w:hAnsi="ＭＳ 明朝"/>
                <w:szCs w:val="16"/>
              </w:rPr>
              <w:t>社会主義運動の拡大について理解する。</w:t>
            </w:r>
          </w:p>
        </w:tc>
      </w:tr>
      <w:tr w:rsidR="00140EB7" w:rsidRPr="004E7587" w14:paraId="2AD8EAB3" w14:textId="77777777" w:rsidTr="005F7F77">
        <w:trPr>
          <w:trHeight w:val="593"/>
        </w:trPr>
        <w:tc>
          <w:tcPr>
            <w:tcW w:w="1242" w:type="dxa"/>
            <w:vMerge/>
            <w:shd w:val="clear" w:color="auto" w:fill="auto"/>
          </w:tcPr>
          <w:p w14:paraId="48974E14" w14:textId="77777777" w:rsidR="00140EB7" w:rsidRPr="004E7587" w:rsidRDefault="00140EB7"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shd w:val="clear" w:color="auto" w:fill="auto"/>
          </w:tcPr>
          <w:p w14:paraId="6F9B2E0E" w14:textId="77777777" w:rsidR="00140EB7" w:rsidRPr="004E7587" w:rsidRDefault="00140EB7" w:rsidP="00CC2869">
            <w:pPr>
              <w:rPr>
                <w:rFonts w:ascii="ＭＳ 明朝" w:eastAsia="ＭＳ 明朝" w:hAnsi="ＭＳ 明朝"/>
                <w:szCs w:val="16"/>
              </w:rPr>
            </w:pPr>
            <w:r>
              <w:rPr>
                <w:rFonts w:ascii="ＭＳ 明朝" w:eastAsia="ＭＳ 明朝" w:hAnsi="ＭＳ 明朝" w:hint="eastAsia"/>
                <w:szCs w:val="16"/>
              </w:rPr>
              <w:t>2</w:t>
            </w:r>
            <w:r>
              <w:rPr>
                <w:rFonts w:ascii="ＭＳ 明朝" w:eastAsia="ＭＳ 明朝" w:hAnsi="ＭＳ 明朝"/>
                <w:szCs w:val="16"/>
              </w:rPr>
              <w:t>1　アメリカ合衆国の台頭</w:t>
            </w:r>
          </w:p>
        </w:tc>
        <w:tc>
          <w:tcPr>
            <w:tcW w:w="709" w:type="dxa"/>
            <w:shd w:val="clear" w:color="auto" w:fill="auto"/>
          </w:tcPr>
          <w:p w14:paraId="2F42B24B" w14:textId="77777777" w:rsidR="00140EB7" w:rsidRPr="004E7587" w:rsidRDefault="00140EB7" w:rsidP="00CC2869">
            <w:pPr>
              <w:rPr>
                <w:rFonts w:ascii="ＭＳ 明朝" w:eastAsia="ＭＳ 明朝" w:hAnsi="ＭＳ 明朝"/>
                <w:szCs w:val="16"/>
              </w:rPr>
            </w:pPr>
          </w:p>
        </w:tc>
        <w:tc>
          <w:tcPr>
            <w:tcW w:w="425" w:type="dxa"/>
            <w:shd w:val="clear" w:color="auto" w:fill="auto"/>
          </w:tcPr>
          <w:p w14:paraId="2CBEAD9B" w14:textId="77777777" w:rsidR="00140EB7" w:rsidRPr="004E7587" w:rsidRDefault="00140EB7"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2A16DC4A"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・アメリカ合衆国が国際政治・経済を主導する大国として台頭したことや</w:t>
            </w:r>
            <w:r>
              <w:rPr>
                <w:rFonts w:ascii="ＭＳ 明朝" w:eastAsia="ＭＳ 明朝" w:hAnsi="ＭＳ 明朝"/>
                <w:szCs w:val="16"/>
              </w:rPr>
              <w:t>、</w:t>
            </w:r>
            <w:r w:rsidRPr="004E7587">
              <w:rPr>
                <w:rFonts w:ascii="ＭＳ 明朝" w:eastAsia="ＭＳ 明朝" w:hAnsi="ＭＳ 明朝"/>
                <w:szCs w:val="16"/>
              </w:rPr>
              <w:t>大衆文化が各地に広がったことについて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tc>
        <w:tc>
          <w:tcPr>
            <w:tcW w:w="2646" w:type="dxa"/>
            <w:shd w:val="clear" w:color="auto" w:fill="auto"/>
          </w:tcPr>
          <w:p w14:paraId="4A0DD993"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・なぜアメリカ合衆国が台頭し</w:t>
            </w:r>
            <w:r>
              <w:rPr>
                <w:rFonts w:ascii="ＭＳ 明朝" w:eastAsia="ＭＳ 明朝" w:hAnsi="ＭＳ 明朝"/>
                <w:szCs w:val="16"/>
              </w:rPr>
              <w:t>、</w:t>
            </w:r>
            <w:r w:rsidRPr="004E7587">
              <w:rPr>
                <w:rFonts w:ascii="ＭＳ 明朝" w:eastAsia="ＭＳ 明朝" w:hAnsi="ＭＳ 明朝"/>
                <w:szCs w:val="16"/>
              </w:rPr>
              <w:t>大衆文化が広がっていったのかについて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tc>
        <w:tc>
          <w:tcPr>
            <w:tcW w:w="2646" w:type="dxa"/>
            <w:shd w:val="clear" w:color="auto" w:fill="auto"/>
          </w:tcPr>
          <w:p w14:paraId="1060BC50" w14:textId="77777777" w:rsidR="00140EB7" w:rsidRPr="004E7587" w:rsidRDefault="00140EB7" w:rsidP="00CC2869">
            <w:pPr>
              <w:ind w:left="160"/>
              <w:rPr>
                <w:rFonts w:ascii="ＭＳ 明朝" w:eastAsia="ＭＳ 明朝" w:hAnsi="ＭＳ 明朝"/>
                <w:szCs w:val="16"/>
              </w:rPr>
            </w:pPr>
          </w:p>
        </w:tc>
        <w:tc>
          <w:tcPr>
            <w:tcW w:w="2835" w:type="dxa"/>
            <w:shd w:val="clear" w:color="auto" w:fill="auto"/>
          </w:tcPr>
          <w:p w14:paraId="6A250FB8"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アメリカ合衆国の台頭と大衆文化の広がりについて理解する。</w:t>
            </w:r>
          </w:p>
        </w:tc>
      </w:tr>
      <w:tr w:rsidR="00140EB7" w:rsidRPr="004E7587" w14:paraId="505AA648" w14:textId="77777777" w:rsidTr="005F7F77">
        <w:trPr>
          <w:trHeight w:val="593"/>
        </w:trPr>
        <w:tc>
          <w:tcPr>
            <w:tcW w:w="1242" w:type="dxa"/>
            <w:vMerge/>
            <w:shd w:val="clear" w:color="auto" w:fill="auto"/>
          </w:tcPr>
          <w:p w14:paraId="5EB09B3C" w14:textId="77777777" w:rsidR="00140EB7" w:rsidRPr="004E7587" w:rsidRDefault="00140EB7"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shd w:val="clear" w:color="auto" w:fill="auto"/>
          </w:tcPr>
          <w:p w14:paraId="38402E34" w14:textId="77777777" w:rsidR="00140EB7" w:rsidRPr="004E7587" w:rsidRDefault="00140EB7" w:rsidP="00CC2869">
            <w:pPr>
              <w:rPr>
                <w:rFonts w:ascii="ＭＳ 明朝" w:eastAsia="ＭＳ 明朝" w:hAnsi="ＭＳ 明朝"/>
                <w:szCs w:val="16"/>
              </w:rPr>
            </w:pPr>
            <w:r>
              <w:rPr>
                <w:rFonts w:ascii="ＭＳ 明朝" w:eastAsia="ＭＳ 明朝" w:hAnsi="ＭＳ 明朝" w:hint="eastAsia"/>
                <w:szCs w:val="16"/>
              </w:rPr>
              <w:t>2</w:t>
            </w:r>
            <w:r>
              <w:rPr>
                <w:rFonts w:ascii="ＭＳ 明朝" w:eastAsia="ＭＳ 明朝" w:hAnsi="ＭＳ 明朝"/>
                <w:szCs w:val="16"/>
              </w:rPr>
              <w:t>2</w:t>
            </w:r>
            <w:r w:rsidRPr="004E7587">
              <w:rPr>
                <w:rFonts w:ascii="ＭＳ 明朝" w:eastAsia="ＭＳ 明朝" w:hAnsi="ＭＳ 明朝"/>
                <w:szCs w:val="16"/>
              </w:rPr>
              <w:t xml:space="preserve">　アジアの経済成長と移動する人々</w:t>
            </w:r>
          </w:p>
        </w:tc>
        <w:tc>
          <w:tcPr>
            <w:tcW w:w="709" w:type="dxa"/>
            <w:shd w:val="clear" w:color="auto" w:fill="auto"/>
          </w:tcPr>
          <w:p w14:paraId="11395FD4" w14:textId="77777777" w:rsidR="00140EB7" w:rsidRPr="004E7587" w:rsidRDefault="00140EB7" w:rsidP="00CC2869">
            <w:pPr>
              <w:rPr>
                <w:rFonts w:ascii="ＭＳ 明朝" w:eastAsia="ＭＳ 明朝" w:hAnsi="ＭＳ 明朝"/>
                <w:szCs w:val="16"/>
              </w:rPr>
            </w:pPr>
          </w:p>
        </w:tc>
        <w:tc>
          <w:tcPr>
            <w:tcW w:w="425" w:type="dxa"/>
            <w:shd w:val="clear" w:color="auto" w:fill="auto"/>
          </w:tcPr>
          <w:p w14:paraId="611E00CF" w14:textId="77777777" w:rsidR="00140EB7" w:rsidRPr="004E7587" w:rsidRDefault="00140EB7"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5711F943"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・第一次世界大戦後のアジア諸地域の経済発展と人々の移動の様子について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p w14:paraId="6794670A" w14:textId="77777777" w:rsidR="00140EB7" w:rsidRPr="004E7587" w:rsidRDefault="00140EB7" w:rsidP="00CC2869">
            <w:pPr>
              <w:ind w:left="160" w:hanging="160"/>
              <w:rPr>
                <w:rFonts w:ascii="ＭＳ 明朝" w:eastAsia="ＭＳ 明朝" w:hAnsi="ＭＳ 明朝"/>
                <w:szCs w:val="16"/>
              </w:rPr>
            </w:pPr>
            <w:r>
              <w:rPr>
                <w:rFonts w:ascii="ＭＳ 明朝" w:eastAsia="ＭＳ 明朝" w:hAnsi="ＭＳ 明朝" w:hint="eastAsia"/>
                <w:szCs w:val="16"/>
              </w:rPr>
              <w:t>◎</w:t>
            </w:r>
            <w:r w:rsidRPr="004E7587">
              <w:rPr>
                <w:rFonts w:ascii="ＭＳ 明朝" w:eastAsia="ＭＳ 明朝" w:hAnsi="ＭＳ 明朝"/>
                <w:szCs w:val="16"/>
              </w:rPr>
              <w:t>総力戦と第一次世界大戦後の国際協調体制について</w:t>
            </w:r>
            <w:r>
              <w:rPr>
                <w:rFonts w:ascii="ＭＳ 明朝" w:eastAsia="ＭＳ 明朝" w:hAnsi="ＭＳ 明朝"/>
                <w:szCs w:val="16"/>
              </w:rPr>
              <w:t>、</w:t>
            </w:r>
            <w:r w:rsidRPr="004E7587">
              <w:rPr>
                <w:rFonts w:ascii="ＭＳ 明朝" w:eastAsia="ＭＳ 明朝" w:hAnsi="ＭＳ 明朝"/>
                <w:szCs w:val="16"/>
              </w:rPr>
              <w:t>概念的に理解している。</w:t>
            </w:r>
          </w:p>
        </w:tc>
        <w:tc>
          <w:tcPr>
            <w:tcW w:w="2646" w:type="dxa"/>
            <w:shd w:val="clear" w:color="auto" w:fill="auto"/>
          </w:tcPr>
          <w:p w14:paraId="4341D375"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・なぜ第一次世界大戦後にアジア諸地域が経済的に発展したのかについて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p w14:paraId="4F5A0DC3" w14:textId="77777777" w:rsidR="00140EB7" w:rsidRPr="004E7587" w:rsidRDefault="00140EB7" w:rsidP="00CC2869">
            <w:pPr>
              <w:ind w:left="160" w:hanging="160"/>
              <w:rPr>
                <w:rFonts w:ascii="ＭＳ 明朝" w:eastAsia="ＭＳ 明朝" w:hAnsi="ＭＳ 明朝"/>
                <w:szCs w:val="16"/>
              </w:rPr>
            </w:pPr>
            <w:r>
              <w:rPr>
                <w:rFonts w:ascii="ＭＳ 明朝" w:eastAsia="ＭＳ 明朝" w:hAnsi="ＭＳ 明朝" w:hint="eastAsia"/>
                <w:szCs w:val="16"/>
              </w:rPr>
              <w:t>◎</w:t>
            </w:r>
            <w:r w:rsidRPr="004E7587">
              <w:rPr>
                <w:rFonts w:ascii="ＭＳ 明朝" w:eastAsia="ＭＳ 明朝" w:hAnsi="ＭＳ 明朝"/>
                <w:szCs w:val="16"/>
              </w:rPr>
              <w:t>第一次世界大戦の推移と第一次世界大戦が大戦後の世界に与えた影響</w:t>
            </w:r>
            <w:r>
              <w:rPr>
                <w:rFonts w:ascii="ＭＳ 明朝" w:eastAsia="ＭＳ 明朝" w:hAnsi="ＭＳ 明朝"/>
                <w:szCs w:val="16"/>
              </w:rPr>
              <w:t>、</w:t>
            </w:r>
            <w:r w:rsidRPr="004E7587">
              <w:rPr>
                <w:rFonts w:ascii="ＭＳ 明朝" w:eastAsia="ＭＳ 明朝" w:hAnsi="ＭＳ 明朝"/>
                <w:szCs w:val="16"/>
              </w:rPr>
              <w:t>日本の参戦の背景と影響などに着目して</w:t>
            </w:r>
            <w:r>
              <w:rPr>
                <w:rFonts w:ascii="ＭＳ 明朝" w:eastAsia="ＭＳ 明朝" w:hAnsi="ＭＳ 明朝"/>
                <w:szCs w:val="16"/>
              </w:rPr>
              <w:t>、</w:t>
            </w:r>
            <w:r w:rsidRPr="004E7587">
              <w:rPr>
                <w:rFonts w:ascii="ＭＳ 明朝" w:eastAsia="ＭＳ 明朝" w:hAnsi="ＭＳ 明朝"/>
                <w:szCs w:val="16"/>
              </w:rPr>
              <w:t>第一次世界大戦の性格と惨禍</w:t>
            </w:r>
            <w:r>
              <w:rPr>
                <w:rFonts w:ascii="ＭＳ 明朝" w:eastAsia="ＭＳ 明朝" w:hAnsi="ＭＳ 明朝"/>
                <w:szCs w:val="16"/>
              </w:rPr>
              <w:t>、</w:t>
            </w:r>
            <w:r w:rsidRPr="004E7587">
              <w:rPr>
                <w:rFonts w:ascii="ＭＳ 明朝" w:eastAsia="ＭＳ 明朝" w:hAnsi="ＭＳ 明朝"/>
                <w:szCs w:val="16"/>
              </w:rPr>
              <w:t>日本とアジアおよび太平洋地域の関係や国際協調体制の特徴などについて考察し</w:t>
            </w:r>
            <w:r>
              <w:rPr>
                <w:rFonts w:ascii="ＭＳ 明朝" w:eastAsia="ＭＳ 明朝" w:hAnsi="ＭＳ 明朝"/>
                <w:szCs w:val="16"/>
              </w:rPr>
              <w:t>、</w:t>
            </w:r>
            <w:r w:rsidRPr="004E7587">
              <w:rPr>
                <w:rFonts w:ascii="ＭＳ 明朝" w:eastAsia="ＭＳ 明朝" w:hAnsi="ＭＳ 明朝"/>
                <w:szCs w:val="16"/>
              </w:rPr>
              <w:t>結果を表現している。</w:t>
            </w:r>
          </w:p>
        </w:tc>
        <w:tc>
          <w:tcPr>
            <w:tcW w:w="2646" w:type="dxa"/>
            <w:shd w:val="clear" w:color="auto" w:fill="auto"/>
          </w:tcPr>
          <w:p w14:paraId="4CCEDF03" w14:textId="77777777" w:rsidR="00140EB7" w:rsidRPr="004E7587" w:rsidRDefault="00140EB7" w:rsidP="00CC2869">
            <w:pPr>
              <w:ind w:left="160"/>
              <w:rPr>
                <w:rFonts w:ascii="ＭＳ 明朝" w:eastAsia="ＭＳ 明朝" w:hAnsi="ＭＳ 明朝"/>
                <w:szCs w:val="16"/>
              </w:rPr>
            </w:pPr>
            <w:r w:rsidRPr="004E7587">
              <w:rPr>
                <w:rFonts w:ascii="ＭＳ 明朝" w:eastAsia="ＭＳ 明朝" w:hAnsi="ＭＳ 明朝"/>
                <w:szCs w:val="16"/>
              </w:rPr>
              <w:t>・総力戦と第一次世界大戦後の国際協調体制について振り返り</w:t>
            </w:r>
            <w:r>
              <w:rPr>
                <w:rFonts w:ascii="ＭＳ 明朝" w:eastAsia="ＭＳ 明朝" w:hAnsi="ＭＳ 明朝"/>
                <w:szCs w:val="16"/>
              </w:rPr>
              <w:t>、</w:t>
            </w:r>
            <w:r w:rsidRPr="004E7587">
              <w:rPr>
                <w:rFonts w:ascii="ＭＳ 明朝" w:eastAsia="ＭＳ 明朝" w:hAnsi="ＭＳ 明朝"/>
                <w:szCs w:val="16"/>
              </w:rPr>
              <w:t>自らの学習を調整しようとしている。</w:t>
            </w:r>
          </w:p>
        </w:tc>
        <w:tc>
          <w:tcPr>
            <w:tcW w:w="2835" w:type="dxa"/>
            <w:shd w:val="clear" w:color="auto" w:fill="auto"/>
          </w:tcPr>
          <w:p w14:paraId="374E4284"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Pr>
                <w:rFonts w:ascii="ＭＳ 明朝" w:eastAsia="ＭＳ 明朝" w:hAnsi="ＭＳ 明朝"/>
                <w:szCs w:val="16"/>
              </w:rPr>
              <w:t>アジアの経済成長とそれぞれの地域の結び</w:t>
            </w:r>
            <w:r>
              <w:rPr>
                <w:rFonts w:ascii="ＭＳ 明朝" w:eastAsia="ＭＳ 明朝" w:hAnsi="ＭＳ 明朝" w:hint="eastAsia"/>
                <w:szCs w:val="16"/>
              </w:rPr>
              <w:t>付き</w:t>
            </w:r>
            <w:r w:rsidRPr="004E7587">
              <w:rPr>
                <w:rFonts w:ascii="ＭＳ 明朝" w:eastAsia="ＭＳ 明朝" w:hAnsi="ＭＳ 明朝"/>
                <w:szCs w:val="16"/>
              </w:rPr>
              <w:t>について理解する。</w:t>
            </w:r>
          </w:p>
        </w:tc>
      </w:tr>
      <w:tr w:rsidR="00140EB7" w:rsidRPr="004E7587" w14:paraId="16AA98BA" w14:textId="77777777" w:rsidTr="005F7F77">
        <w:trPr>
          <w:trHeight w:val="593"/>
        </w:trPr>
        <w:tc>
          <w:tcPr>
            <w:tcW w:w="1242" w:type="dxa"/>
            <w:vMerge/>
            <w:shd w:val="clear" w:color="auto" w:fill="auto"/>
          </w:tcPr>
          <w:p w14:paraId="40A9FA50" w14:textId="77777777" w:rsidR="00140EB7" w:rsidRPr="004E7587" w:rsidRDefault="00140EB7"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shd w:val="clear" w:color="auto" w:fill="auto"/>
          </w:tcPr>
          <w:p w14:paraId="53F4A6F4" w14:textId="77777777" w:rsidR="00140EB7" w:rsidRPr="004E7587" w:rsidRDefault="00140EB7" w:rsidP="00CC2869">
            <w:pPr>
              <w:rPr>
                <w:rFonts w:ascii="ＭＳ 明朝" w:eastAsia="ＭＳ 明朝" w:hAnsi="ＭＳ 明朝"/>
                <w:szCs w:val="16"/>
              </w:rPr>
            </w:pPr>
            <w:r>
              <w:rPr>
                <w:rFonts w:ascii="ＭＳ 明朝" w:eastAsia="ＭＳ 明朝" w:hAnsi="ＭＳ 明朝" w:hint="eastAsia"/>
                <w:szCs w:val="16"/>
              </w:rPr>
              <w:t>2</w:t>
            </w:r>
            <w:r>
              <w:rPr>
                <w:rFonts w:ascii="ＭＳ 明朝" w:eastAsia="ＭＳ 明朝" w:hAnsi="ＭＳ 明朝"/>
                <w:szCs w:val="16"/>
              </w:rPr>
              <w:t>3</w:t>
            </w:r>
            <w:r w:rsidRPr="004E7587">
              <w:rPr>
                <w:rFonts w:ascii="ＭＳ 明朝" w:eastAsia="ＭＳ 明朝" w:hAnsi="ＭＳ 明朝"/>
                <w:szCs w:val="16"/>
              </w:rPr>
              <w:t xml:space="preserve">　反植民地主義の高揚と国際秩序の変容</w:t>
            </w:r>
          </w:p>
        </w:tc>
        <w:tc>
          <w:tcPr>
            <w:tcW w:w="709" w:type="dxa"/>
            <w:shd w:val="clear" w:color="auto" w:fill="auto"/>
          </w:tcPr>
          <w:p w14:paraId="6BB5BAF3" w14:textId="77777777" w:rsidR="00140EB7" w:rsidRPr="004E7587" w:rsidRDefault="00140EB7" w:rsidP="00CC2869">
            <w:pPr>
              <w:rPr>
                <w:rFonts w:ascii="ＭＳ 明朝" w:eastAsia="ＭＳ 明朝" w:hAnsi="ＭＳ 明朝"/>
                <w:szCs w:val="16"/>
              </w:rPr>
            </w:pPr>
            <w:r w:rsidRPr="004E7587">
              <w:rPr>
                <w:rFonts w:ascii="ＭＳ 明朝" w:eastAsia="ＭＳ 明朝" w:hAnsi="ＭＳ 明朝" w:cs="ＭＳ 明朝" w:hint="eastAsia"/>
              </w:rPr>
              <w:t>10月</w:t>
            </w:r>
          </w:p>
        </w:tc>
        <w:tc>
          <w:tcPr>
            <w:tcW w:w="425" w:type="dxa"/>
            <w:shd w:val="clear" w:color="auto" w:fill="auto"/>
          </w:tcPr>
          <w:p w14:paraId="35D1F417" w14:textId="77777777" w:rsidR="00140EB7" w:rsidRPr="004E7587" w:rsidRDefault="00140EB7" w:rsidP="00CC2869">
            <w:pPr>
              <w:jc w:val="center"/>
              <w:rPr>
                <w:rFonts w:ascii="ＭＳ 明朝" w:eastAsia="ＭＳ 明朝" w:hAnsi="ＭＳ 明朝"/>
                <w:szCs w:val="16"/>
              </w:rPr>
            </w:pPr>
            <w:r w:rsidRPr="004E7587">
              <w:rPr>
                <w:rFonts w:ascii="ＭＳ 明朝" w:eastAsia="ＭＳ 明朝" w:hAnsi="ＭＳ 明朝" w:cs="ＭＳ 明朝"/>
              </w:rPr>
              <w:t>1</w:t>
            </w:r>
          </w:p>
        </w:tc>
        <w:tc>
          <w:tcPr>
            <w:tcW w:w="2788" w:type="dxa"/>
            <w:shd w:val="clear" w:color="auto" w:fill="auto"/>
          </w:tcPr>
          <w:p w14:paraId="528DDAEA"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・第一次世界大戦後にアジア諸地域で起こった民族運動や日中の関係について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tc>
        <w:tc>
          <w:tcPr>
            <w:tcW w:w="2646" w:type="dxa"/>
            <w:shd w:val="clear" w:color="auto" w:fill="auto"/>
          </w:tcPr>
          <w:p w14:paraId="27142491"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・なぜ第一次世界大戦後にアジア諸地域で民族運動が高揚したのか</w:t>
            </w:r>
            <w:r>
              <w:rPr>
                <w:rFonts w:ascii="ＭＳ 明朝" w:eastAsia="ＭＳ 明朝" w:hAnsi="ＭＳ 明朝"/>
                <w:szCs w:val="16"/>
              </w:rPr>
              <w:t>、</w:t>
            </w:r>
            <w:r w:rsidRPr="004E7587">
              <w:rPr>
                <w:rFonts w:ascii="ＭＳ 明朝" w:eastAsia="ＭＳ 明朝" w:hAnsi="ＭＳ 明朝"/>
                <w:szCs w:val="16"/>
              </w:rPr>
              <w:t>また</w:t>
            </w:r>
            <w:r>
              <w:rPr>
                <w:rFonts w:ascii="ＭＳ 明朝" w:eastAsia="ＭＳ 明朝" w:hAnsi="ＭＳ 明朝"/>
                <w:szCs w:val="16"/>
              </w:rPr>
              <w:t>、</w:t>
            </w:r>
            <w:r w:rsidRPr="004E7587">
              <w:rPr>
                <w:rFonts w:ascii="ＭＳ 明朝" w:eastAsia="ＭＳ 明朝" w:hAnsi="ＭＳ 明朝"/>
                <w:szCs w:val="16"/>
              </w:rPr>
              <w:t>なぜ日中で対立が起こったのかについて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tc>
        <w:tc>
          <w:tcPr>
            <w:tcW w:w="2646" w:type="dxa"/>
            <w:shd w:val="clear" w:color="auto" w:fill="auto"/>
          </w:tcPr>
          <w:p w14:paraId="4ACB952F" w14:textId="77777777" w:rsidR="00140EB7" w:rsidRPr="004E7587" w:rsidRDefault="00140EB7" w:rsidP="00CC2869">
            <w:pPr>
              <w:ind w:left="160" w:hanging="160"/>
              <w:rPr>
                <w:rFonts w:ascii="ＭＳ 明朝" w:eastAsia="ＭＳ 明朝" w:hAnsi="ＭＳ 明朝"/>
                <w:szCs w:val="16"/>
              </w:rPr>
            </w:pPr>
            <w:r>
              <w:rPr>
                <w:rFonts w:ascii="ＭＳ 明朝" w:eastAsia="ＭＳ 明朝" w:hAnsi="ＭＳ 明朝"/>
                <w:szCs w:val="16"/>
              </w:rPr>
              <w:t>・大衆社会の形成と社会運動の広がりについて、見通しを</w:t>
            </w:r>
            <w:r>
              <w:rPr>
                <w:rFonts w:ascii="ＭＳ 明朝" w:eastAsia="ＭＳ 明朝" w:hAnsi="ＭＳ 明朝" w:hint="eastAsia"/>
                <w:szCs w:val="16"/>
              </w:rPr>
              <w:t>持って</w:t>
            </w:r>
            <w:r w:rsidRPr="004E7587">
              <w:rPr>
                <w:rFonts w:ascii="ＭＳ 明朝" w:eastAsia="ＭＳ 明朝" w:hAnsi="ＭＳ 明朝"/>
                <w:szCs w:val="16"/>
              </w:rPr>
              <w:t>学習に取り組もうとしている。</w:t>
            </w:r>
          </w:p>
        </w:tc>
        <w:tc>
          <w:tcPr>
            <w:tcW w:w="2835" w:type="dxa"/>
            <w:shd w:val="clear" w:color="auto" w:fill="auto"/>
          </w:tcPr>
          <w:p w14:paraId="7F2702FD"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反植民地主義の高揚と国際秩序の変容について理解する。</w:t>
            </w:r>
          </w:p>
        </w:tc>
      </w:tr>
      <w:tr w:rsidR="00140EB7" w:rsidRPr="004E7587" w14:paraId="76BC2C5E" w14:textId="77777777" w:rsidTr="005F7F77">
        <w:trPr>
          <w:trHeight w:val="593"/>
        </w:trPr>
        <w:tc>
          <w:tcPr>
            <w:tcW w:w="1242" w:type="dxa"/>
            <w:vMerge/>
            <w:shd w:val="clear" w:color="auto" w:fill="auto"/>
          </w:tcPr>
          <w:p w14:paraId="29B1D1F1" w14:textId="77777777" w:rsidR="00140EB7" w:rsidRPr="004E7587" w:rsidRDefault="00140EB7" w:rsidP="008E3BBC">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shd w:val="clear" w:color="auto" w:fill="auto"/>
          </w:tcPr>
          <w:p w14:paraId="25CFD123" w14:textId="77777777" w:rsidR="00140EB7" w:rsidRPr="004E7587" w:rsidRDefault="00140EB7" w:rsidP="008E3BBC">
            <w:pPr>
              <w:rPr>
                <w:rFonts w:ascii="ＭＳ 明朝" w:eastAsia="ＭＳ 明朝" w:hAnsi="ＭＳ 明朝"/>
                <w:szCs w:val="16"/>
              </w:rPr>
            </w:pPr>
            <w:r>
              <w:rPr>
                <w:rFonts w:ascii="ＭＳ 明朝" w:eastAsia="ＭＳ 明朝" w:hAnsi="ＭＳ 明朝" w:hint="eastAsia"/>
                <w:szCs w:val="16"/>
              </w:rPr>
              <w:t>2</w:t>
            </w:r>
            <w:r>
              <w:rPr>
                <w:rFonts w:ascii="ＭＳ 明朝" w:eastAsia="ＭＳ 明朝" w:hAnsi="ＭＳ 明朝"/>
                <w:szCs w:val="16"/>
              </w:rPr>
              <w:t>4　民主主義の</w:t>
            </w:r>
            <w:r>
              <w:rPr>
                <w:rFonts w:ascii="ＭＳ 明朝" w:eastAsia="ＭＳ 明朝" w:hAnsi="ＭＳ 明朝" w:hint="eastAsia"/>
                <w:szCs w:val="16"/>
              </w:rPr>
              <w:t>進展</w:t>
            </w:r>
            <w:r w:rsidRPr="004E7587">
              <w:rPr>
                <w:rFonts w:ascii="ＭＳ 明朝" w:eastAsia="ＭＳ 明朝" w:hAnsi="ＭＳ 明朝"/>
                <w:szCs w:val="16"/>
              </w:rPr>
              <w:t>と社会変革の動き</w:t>
            </w:r>
          </w:p>
        </w:tc>
        <w:tc>
          <w:tcPr>
            <w:tcW w:w="709" w:type="dxa"/>
            <w:shd w:val="clear" w:color="auto" w:fill="auto"/>
          </w:tcPr>
          <w:p w14:paraId="3096E33D" w14:textId="77777777" w:rsidR="00140EB7" w:rsidRPr="004E7587" w:rsidRDefault="00140EB7" w:rsidP="008E3BBC">
            <w:pPr>
              <w:rPr>
                <w:rFonts w:ascii="ＭＳ 明朝" w:eastAsia="ＭＳ 明朝" w:hAnsi="ＭＳ 明朝" w:cs="ＭＳ 明朝"/>
              </w:rPr>
            </w:pPr>
          </w:p>
        </w:tc>
        <w:tc>
          <w:tcPr>
            <w:tcW w:w="425" w:type="dxa"/>
            <w:shd w:val="clear" w:color="auto" w:fill="auto"/>
          </w:tcPr>
          <w:p w14:paraId="2798657E" w14:textId="77777777" w:rsidR="00140EB7" w:rsidRPr="004E7587" w:rsidRDefault="00140EB7" w:rsidP="008E3BBC">
            <w:pPr>
              <w:jc w:val="center"/>
              <w:rPr>
                <w:rFonts w:ascii="ＭＳ 明朝" w:eastAsia="ＭＳ 明朝" w:hAnsi="ＭＳ 明朝" w:cs="ＭＳ 明朝"/>
              </w:rPr>
            </w:pPr>
            <w:r w:rsidRPr="004E7587">
              <w:rPr>
                <w:rFonts w:ascii="ＭＳ 明朝" w:eastAsia="ＭＳ 明朝" w:hAnsi="ＭＳ 明朝"/>
                <w:szCs w:val="16"/>
              </w:rPr>
              <w:t>1</w:t>
            </w:r>
          </w:p>
        </w:tc>
        <w:tc>
          <w:tcPr>
            <w:tcW w:w="2788" w:type="dxa"/>
            <w:shd w:val="clear" w:color="auto" w:fill="auto"/>
          </w:tcPr>
          <w:p w14:paraId="1C7A4D72" w14:textId="77777777" w:rsidR="00140EB7" w:rsidRPr="004E7587" w:rsidRDefault="00140EB7" w:rsidP="008E3BBC">
            <w:pPr>
              <w:ind w:left="160" w:hanging="160"/>
              <w:rPr>
                <w:rFonts w:ascii="ＭＳ 明朝" w:eastAsia="ＭＳ 明朝" w:hAnsi="ＭＳ 明朝"/>
                <w:szCs w:val="16"/>
              </w:rPr>
            </w:pPr>
            <w:r w:rsidRPr="004E7587">
              <w:rPr>
                <w:rFonts w:ascii="ＭＳ 明朝" w:eastAsia="ＭＳ 明朝" w:hAnsi="ＭＳ 明朝"/>
                <w:szCs w:val="16"/>
              </w:rPr>
              <w:t>・民主主義が世界に広がり</w:t>
            </w:r>
            <w:r>
              <w:rPr>
                <w:rFonts w:ascii="ＭＳ 明朝" w:eastAsia="ＭＳ 明朝" w:hAnsi="ＭＳ 明朝"/>
                <w:szCs w:val="16"/>
              </w:rPr>
              <w:t>、</w:t>
            </w:r>
            <w:r w:rsidRPr="004E7587">
              <w:rPr>
                <w:rFonts w:ascii="ＭＳ 明朝" w:eastAsia="ＭＳ 明朝" w:hAnsi="ＭＳ 明朝"/>
                <w:szCs w:val="16"/>
              </w:rPr>
              <w:t>日本で大正デモクラシーと呼ばれる風潮を引き起こしたことについて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tc>
        <w:tc>
          <w:tcPr>
            <w:tcW w:w="2646" w:type="dxa"/>
            <w:shd w:val="clear" w:color="auto" w:fill="auto"/>
          </w:tcPr>
          <w:p w14:paraId="1AF9CA82" w14:textId="77777777" w:rsidR="00140EB7" w:rsidRPr="004E7587" w:rsidRDefault="00140EB7" w:rsidP="008E3BBC">
            <w:pPr>
              <w:ind w:left="160" w:hanging="160"/>
              <w:rPr>
                <w:rFonts w:ascii="ＭＳ 明朝" w:eastAsia="ＭＳ 明朝" w:hAnsi="ＭＳ 明朝"/>
                <w:szCs w:val="16"/>
              </w:rPr>
            </w:pPr>
            <w:r w:rsidRPr="004E7587">
              <w:rPr>
                <w:rFonts w:ascii="ＭＳ 明朝" w:eastAsia="ＭＳ 明朝" w:hAnsi="ＭＳ 明朝"/>
                <w:szCs w:val="16"/>
              </w:rPr>
              <w:t>・なぜ第一次世界大戦後に民主主義が世界に広まり</w:t>
            </w:r>
            <w:r>
              <w:rPr>
                <w:rFonts w:ascii="ＭＳ 明朝" w:eastAsia="ＭＳ 明朝" w:hAnsi="ＭＳ 明朝"/>
                <w:szCs w:val="16"/>
              </w:rPr>
              <w:t>、</w:t>
            </w:r>
            <w:r w:rsidRPr="004E7587">
              <w:rPr>
                <w:rFonts w:ascii="ＭＳ 明朝" w:eastAsia="ＭＳ 明朝" w:hAnsi="ＭＳ 明朝"/>
                <w:szCs w:val="16"/>
              </w:rPr>
              <w:t>日本にも波及したのかについて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tc>
        <w:tc>
          <w:tcPr>
            <w:tcW w:w="2646" w:type="dxa"/>
            <w:shd w:val="clear" w:color="auto" w:fill="auto"/>
          </w:tcPr>
          <w:p w14:paraId="7BDAAAA0" w14:textId="77777777" w:rsidR="00140EB7" w:rsidRPr="004E7587" w:rsidRDefault="00140EB7" w:rsidP="008E3BBC">
            <w:pPr>
              <w:ind w:left="160" w:hanging="160"/>
              <w:rPr>
                <w:rFonts w:ascii="ＭＳ 明朝" w:eastAsia="ＭＳ 明朝" w:hAnsi="ＭＳ 明朝"/>
                <w:szCs w:val="16"/>
              </w:rPr>
            </w:pPr>
          </w:p>
        </w:tc>
        <w:tc>
          <w:tcPr>
            <w:tcW w:w="2835" w:type="dxa"/>
            <w:shd w:val="clear" w:color="auto" w:fill="auto"/>
          </w:tcPr>
          <w:p w14:paraId="0ED0AE52" w14:textId="77777777" w:rsidR="00140EB7" w:rsidRPr="004E7587" w:rsidRDefault="00140EB7"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世界における民主主義の進展と</w:t>
            </w:r>
            <w:r>
              <w:rPr>
                <w:rFonts w:ascii="ＭＳ 明朝" w:eastAsia="ＭＳ 明朝" w:hAnsi="ＭＳ 明朝"/>
                <w:szCs w:val="16"/>
              </w:rPr>
              <w:t>、</w:t>
            </w:r>
            <w:r w:rsidRPr="004E7587">
              <w:rPr>
                <w:rFonts w:ascii="ＭＳ 明朝" w:eastAsia="ＭＳ 明朝" w:hAnsi="ＭＳ 明朝"/>
                <w:szCs w:val="16"/>
              </w:rPr>
              <w:t>日本での展開について理解する。</w:t>
            </w:r>
          </w:p>
        </w:tc>
      </w:tr>
      <w:tr w:rsidR="00140EB7" w:rsidRPr="004E7587" w14:paraId="13DB8218" w14:textId="77777777" w:rsidTr="005F7F77">
        <w:trPr>
          <w:trHeight w:val="593"/>
        </w:trPr>
        <w:tc>
          <w:tcPr>
            <w:tcW w:w="1242" w:type="dxa"/>
            <w:vMerge/>
            <w:shd w:val="clear" w:color="auto" w:fill="auto"/>
          </w:tcPr>
          <w:p w14:paraId="2BFF1546" w14:textId="77777777" w:rsidR="00140EB7" w:rsidRPr="004E7587" w:rsidRDefault="00140EB7" w:rsidP="00CC2869">
            <w:pPr>
              <w:pBdr>
                <w:top w:val="nil"/>
                <w:left w:val="nil"/>
                <w:bottom w:val="nil"/>
                <w:right w:val="nil"/>
                <w:between w:val="nil"/>
              </w:pBdr>
              <w:spacing w:line="276" w:lineRule="auto"/>
              <w:jc w:val="left"/>
              <w:rPr>
                <w:rFonts w:ascii="ＭＳ 明朝" w:eastAsia="ＭＳ 明朝" w:hAnsi="ＭＳ 明朝" w:cs="ＭＳ 明朝"/>
              </w:rPr>
            </w:pPr>
          </w:p>
        </w:tc>
        <w:tc>
          <w:tcPr>
            <w:tcW w:w="1701" w:type="dxa"/>
            <w:shd w:val="clear" w:color="auto" w:fill="auto"/>
          </w:tcPr>
          <w:p w14:paraId="73DFF378" w14:textId="77777777" w:rsidR="00140EB7" w:rsidRPr="004E7587" w:rsidRDefault="00140EB7" w:rsidP="00CC2869">
            <w:pPr>
              <w:rPr>
                <w:rFonts w:ascii="ＭＳ 明朝" w:eastAsia="ＭＳ 明朝" w:hAnsi="ＭＳ 明朝"/>
                <w:szCs w:val="16"/>
              </w:rPr>
            </w:pPr>
            <w:r>
              <w:rPr>
                <w:rFonts w:ascii="ＭＳ 明朝" w:eastAsia="ＭＳ 明朝" w:hAnsi="ＭＳ 明朝" w:hint="eastAsia"/>
                <w:szCs w:val="16"/>
              </w:rPr>
              <w:t>25　大衆化を支えるテクノロジー</w:t>
            </w:r>
          </w:p>
        </w:tc>
        <w:tc>
          <w:tcPr>
            <w:tcW w:w="709" w:type="dxa"/>
            <w:shd w:val="clear" w:color="auto" w:fill="auto"/>
          </w:tcPr>
          <w:p w14:paraId="718C4903" w14:textId="77777777" w:rsidR="00140EB7" w:rsidRPr="004E7587" w:rsidRDefault="00140EB7" w:rsidP="00CC2869">
            <w:pPr>
              <w:rPr>
                <w:rFonts w:ascii="ＭＳ 明朝" w:eastAsia="ＭＳ 明朝" w:hAnsi="ＭＳ 明朝"/>
                <w:szCs w:val="16"/>
              </w:rPr>
            </w:pPr>
          </w:p>
        </w:tc>
        <w:tc>
          <w:tcPr>
            <w:tcW w:w="425" w:type="dxa"/>
            <w:shd w:val="clear" w:color="auto" w:fill="auto"/>
          </w:tcPr>
          <w:p w14:paraId="2DD9F333" w14:textId="77777777" w:rsidR="00140EB7" w:rsidRPr="004E7587" w:rsidRDefault="00140EB7"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1D53AFCA"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w:t>
            </w:r>
            <w:r w:rsidRPr="004E7587">
              <w:rPr>
                <w:rFonts w:ascii="ＭＳ 明朝" w:eastAsia="ＭＳ 明朝" w:hAnsi="ＭＳ 明朝" w:hint="eastAsia"/>
                <w:szCs w:val="16"/>
              </w:rPr>
              <w:t>マスメディアが発達した背景や</w:t>
            </w:r>
            <w:r>
              <w:rPr>
                <w:rFonts w:ascii="ＭＳ 明朝" w:eastAsia="ＭＳ 明朝" w:hAnsi="ＭＳ 明朝" w:hint="eastAsia"/>
                <w:szCs w:val="16"/>
              </w:rPr>
              <w:t>、</w:t>
            </w:r>
            <w:r w:rsidRPr="004E7587">
              <w:rPr>
                <w:rFonts w:ascii="ＭＳ 明朝" w:eastAsia="ＭＳ 明朝" w:hAnsi="ＭＳ 明朝" w:hint="eastAsia"/>
                <w:szCs w:val="16"/>
              </w:rPr>
              <w:t>それに伴う社会の変化について</w:t>
            </w:r>
            <w:r>
              <w:rPr>
                <w:rFonts w:ascii="ＭＳ 明朝" w:eastAsia="ＭＳ 明朝" w:hAnsi="ＭＳ 明朝" w:hint="eastAsia"/>
                <w:szCs w:val="16"/>
              </w:rPr>
              <w:t>、</w:t>
            </w:r>
            <w:r w:rsidRPr="004E7587">
              <w:rPr>
                <w:rFonts w:ascii="ＭＳ 明朝" w:eastAsia="ＭＳ 明朝" w:hAnsi="ＭＳ 明朝" w:hint="eastAsia"/>
                <w:szCs w:val="16"/>
              </w:rPr>
              <w:t>諸資料から読み取り</w:t>
            </w:r>
            <w:r>
              <w:rPr>
                <w:rFonts w:ascii="ＭＳ 明朝" w:eastAsia="ＭＳ 明朝" w:hAnsi="ＭＳ 明朝" w:hint="eastAsia"/>
                <w:szCs w:val="16"/>
              </w:rPr>
              <w:t>、</w:t>
            </w:r>
            <w:r w:rsidRPr="004E7587">
              <w:rPr>
                <w:rFonts w:ascii="ＭＳ 明朝" w:eastAsia="ＭＳ 明朝" w:hAnsi="ＭＳ 明朝" w:hint="eastAsia"/>
                <w:szCs w:val="16"/>
              </w:rPr>
              <w:t>理解している。</w:t>
            </w:r>
          </w:p>
          <w:p w14:paraId="2E8B9E11" w14:textId="77777777" w:rsidR="00140EB7" w:rsidRPr="004E7587" w:rsidRDefault="00140EB7" w:rsidP="00CC2869">
            <w:pPr>
              <w:ind w:left="160" w:hanging="160"/>
              <w:rPr>
                <w:rFonts w:ascii="ＭＳ 明朝" w:eastAsia="ＭＳ 明朝" w:hAnsi="ＭＳ 明朝"/>
                <w:szCs w:val="16"/>
              </w:rPr>
            </w:pPr>
            <w:r>
              <w:rPr>
                <w:rFonts w:ascii="ＭＳ 明朝" w:eastAsia="ＭＳ 明朝" w:hAnsi="ＭＳ 明朝" w:hint="eastAsia"/>
                <w:szCs w:val="16"/>
              </w:rPr>
              <w:t>◎</w:t>
            </w:r>
            <w:r w:rsidRPr="004E7587">
              <w:rPr>
                <w:rFonts w:ascii="ＭＳ 明朝" w:eastAsia="ＭＳ 明朝" w:hAnsi="ＭＳ 明朝" w:hint="eastAsia"/>
                <w:szCs w:val="16"/>
              </w:rPr>
              <w:t>大衆社会の形成と社会運動の広がりについて</w:t>
            </w:r>
            <w:r>
              <w:rPr>
                <w:rFonts w:ascii="ＭＳ 明朝" w:eastAsia="ＭＳ 明朝" w:hAnsi="ＭＳ 明朝" w:hint="eastAsia"/>
                <w:szCs w:val="16"/>
              </w:rPr>
              <w:t>、</w:t>
            </w:r>
            <w:r w:rsidRPr="004E7587">
              <w:rPr>
                <w:rFonts w:ascii="ＭＳ 明朝" w:eastAsia="ＭＳ 明朝" w:hAnsi="ＭＳ 明朝" w:hint="eastAsia"/>
                <w:szCs w:val="16"/>
              </w:rPr>
              <w:t>概念的に理解している。</w:t>
            </w:r>
          </w:p>
        </w:tc>
        <w:tc>
          <w:tcPr>
            <w:tcW w:w="2646" w:type="dxa"/>
            <w:shd w:val="clear" w:color="auto" w:fill="auto"/>
          </w:tcPr>
          <w:p w14:paraId="3D3BC92B" w14:textId="5922AA93"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・なぜマスメディアが発達し</w:t>
            </w:r>
            <w:r w:rsidR="00DC30C4">
              <w:rPr>
                <w:rFonts w:ascii="ＭＳ 明朝" w:eastAsia="ＭＳ 明朝" w:hAnsi="ＭＳ 明朝" w:hint="eastAsia"/>
                <w:szCs w:val="16"/>
              </w:rPr>
              <w:t>、それが大衆と国家をどのように結び付け</w:t>
            </w:r>
            <w:r w:rsidRPr="004E7587">
              <w:rPr>
                <w:rFonts w:ascii="ＭＳ 明朝" w:eastAsia="ＭＳ 明朝" w:hAnsi="ＭＳ 明朝"/>
                <w:szCs w:val="16"/>
              </w:rPr>
              <w:t>たのかについて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p w14:paraId="39A14C0A" w14:textId="77777777" w:rsidR="00140EB7" w:rsidRPr="004E7587" w:rsidRDefault="00140EB7" w:rsidP="00CC2869">
            <w:pPr>
              <w:ind w:left="160" w:hanging="160"/>
              <w:rPr>
                <w:rFonts w:ascii="ＭＳ 明朝" w:eastAsia="ＭＳ 明朝" w:hAnsi="ＭＳ 明朝"/>
                <w:szCs w:val="16"/>
              </w:rPr>
            </w:pPr>
            <w:r>
              <w:rPr>
                <w:rFonts w:ascii="ＭＳ 明朝" w:eastAsia="ＭＳ 明朝" w:hAnsi="ＭＳ 明朝" w:hint="eastAsia"/>
                <w:szCs w:val="16"/>
              </w:rPr>
              <w:t>◎</w:t>
            </w:r>
            <w:r w:rsidRPr="004E7587">
              <w:rPr>
                <w:rFonts w:ascii="ＭＳ 明朝" w:eastAsia="ＭＳ 明朝" w:hAnsi="ＭＳ 明朝" w:hint="eastAsia"/>
                <w:szCs w:val="16"/>
              </w:rPr>
              <w:t>第一次世界大戦前後の社会の変化などに着目して</w:t>
            </w:r>
            <w:r>
              <w:rPr>
                <w:rFonts w:ascii="ＭＳ 明朝" w:eastAsia="ＭＳ 明朝" w:hAnsi="ＭＳ 明朝" w:hint="eastAsia"/>
                <w:szCs w:val="16"/>
              </w:rPr>
              <w:t>、</w:t>
            </w:r>
            <w:r w:rsidRPr="004E7587">
              <w:rPr>
                <w:rFonts w:ascii="ＭＳ 明朝" w:eastAsia="ＭＳ 明朝" w:hAnsi="ＭＳ 明朝" w:hint="eastAsia"/>
                <w:szCs w:val="16"/>
              </w:rPr>
              <w:t>第一次世界大戦後の社会の変容と社会運動との関連などについて考察し</w:t>
            </w:r>
            <w:r>
              <w:rPr>
                <w:rFonts w:ascii="ＭＳ 明朝" w:eastAsia="ＭＳ 明朝" w:hAnsi="ＭＳ 明朝" w:hint="eastAsia"/>
                <w:szCs w:val="16"/>
              </w:rPr>
              <w:t>、</w:t>
            </w:r>
            <w:r w:rsidRPr="004E7587">
              <w:rPr>
                <w:rFonts w:ascii="ＭＳ 明朝" w:eastAsia="ＭＳ 明朝" w:hAnsi="ＭＳ 明朝" w:hint="eastAsia"/>
                <w:szCs w:val="16"/>
              </w:rPr>
              <w:t>結果を表現している。</w:t>
            </w:r>
          </w:p>
        </w:tc>
        <w:tc>
          <w:tcPr>
            <w:tcW w:w="2646" w:type="dxa"/>
            <w:shd w:val="clear" w:color="auto" w:fill="auto"/>
          </w:tcPr>
          <w:p w14:paraId="7BEEF82A"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・大衆社会の形成と社会運動の広がりについて振り返り</w:t>
            </w:r>
            <w:r>
              <w:rPr>
                <w:rFonts w:ascii="ＭＳ 明朝" w:eastAsia="ＭＳ 明朝" w:hAnsi="ＭＳ 明朝"/>
                <w:szCs w:val="16"/>
              </w:rPr>
              <w:t>、</w:t>
            </w:r>
            <w:r w:rsidRPr="004E7587">
              <w:rPr>
                <w:rFonts w:ascii="ＭＳ 明朝" w:eastAsia="ＭＳ 明朝" w:hAnsi="ＭＳ 明朝"/>
                <w:szCs w:val="16"/>
              </w:rPr>
              <w:t>自らの学習を調整しようとしている。</w:t>
            </w:r>
          </w:p>
        </w:tc>
        <w:tc>
          <w:tcPr>
            <w:tcW w:w="2835" w:type="dxa"/>
            <w:shd w:val="clear" w:color="auto" w:fill="auto"/>
          </w:tcPr>
          <w:p w14:paraId="19B36FFA"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マスメディアの発達と人々の日常生活の変化について理解する。</w:t>
            </w:r>
          </w:p>
        </w:tc>
      </w:tr>
      <w:tr w:rsidR="00140EB7" w:rsidRPr="004E7587" w14:paraId="614D42C1" w14:textId="77777777" w:rsidTr="005F7F77">
        <w:trPr>
          <w:trHeight w:val="593"/>
        </w:trPr>
        <w:tc>
          <w:tcPr>
            <w:tcW w:w="1242" w:type="dxa"/>
            <w:vMerge w:val="restart"/>
            <w:shd w:val="clear" w:color="auto" w:fill="auto"/>
          </w:tcPr>
          <w:p w14:paraId="671A9601" w14:textId="77777777" w:rsidR="00140EB7" w:rsidRPr="004E7587" w:rsidRDefault="00140EB7" w:rsidP="00CC2869">
            <w:pPr>
              <w:pBdr>
                <w:top w:val="nil"/>
                <w:left w:val="nil"/>
                <w:bottom w:val="nil"/>
                <w:right w:val="nil"/>
                <w:between w:val="nil"/>
              </w:pBdr>
              <w:spacing w:line="276" w:lineRule="auto"/>
              <w:jc w:val="left"/>
              <w:rPr>
                <w:rFonts w:ascii="ＭＳ 明朝" w:eastAsia="ＭＳ 明朝" w:hAnsi="ＭＳ 明朝" w:cs="ＭＳ 明朝"/>
              </w:rPr>
            </w:pPr>
            <w:r w:rsidRPr="004E7587">
              <w:rPr>
                <w:rFonts w:ascii="ＭＳ 明朝" w:eastAsia="ＭＳ 明朝" w:hAnsi="ＭＳ 明朝"/>
              </w:rPr>
              <w:t>第</w:t>
            </w:r>
            <w:r w:rsidRPr="004E7587">
              <w:rPr>
                <w:rFonts w:ascii="ＭＳ 明朝" w:eastAsia="ＭＳ 明朝" w:hAnsi="ＭＳ 明朝" w:hint="eastAsia"/>
              </w:rPr>
              <w:t>2</w:t>
            </w:r>
            <w:r>
              <w:rPr>
                <w:rFonts w:ascii="ＭＳ 明朝" w:eastAsia="ＭＳ 明朝" w:hAnsi="ＭＳ 明朝"/>
              </w:rPr>
              <w:t>章</w:t>
            </w:r>
            <w:r w:rsidRPr="004E7587">
              <w:rPr>
                <w:rFonts w:ascii="ＭＳ 明朝" w:eastAsia="ＭＳ 明朝" w:hAnsi="ＭＳ 明朝"/>
              </w:rPr>
              <w:t>3節</w:t>
            </w:r>
          </w:p>
        </w:tc>
        <w:tc>
          <w:tcPr>
            <w:tcW w:w="1701" w:type="dxa"/>
            <w:shd w:val="clear" w:color="auto" w:fill="auto"/>
          </w:tcPr>
          <w:p w14:paraId="01F9828D" w14:textId="77777777" w:rsidR="00140EB7" w:rsidRPr="004E7587" w:rsidRDefault="00140EB7" w:rsidP="00CC2869">
            <w:pPr>
              <w:rPr>
                <w:rFonts w:ascii="ＭＳ 明朝" w:eastAsia="ＭＳ 明朝" w:hAnsi="ＭＳ 明朝"/>
                <w:szCs w:val="16"/>
              </w:rPr>
            </w:pPr>
            <w:r w:rsidRPr="004E7587">
              <w:rPr>
                <w:rFonts w:ascii="ＭＳ ゴシック" w:eastAsia="ＭＳ ゴシック" w:hAnsi="ＭＳ ゴシック" w:cs="ＭＳ ゴシック"/>
              </w:rPr>
              <w:t>「経済危機と第二次世界大戦」</w:t>
            </w:r>
          </w:p>
        </w:tc>
        <w:tc>
          <w:tcPr>
            <w:tcW w:w="709" w:type="dxa"/>
            <w:shd w:val="clear" w:color="auto" w:fill="auto"/>
          </w:tcPr>
          <w:p w14:paraId="5C121B0F" w14:textId="77777777" w:rsidR="00140EB7" w:rsidRPr="004E7587" w:rsidRDefault="00140EB7"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hint="eastAsia"/>
              </w:rPr>
              <w:t>10</w:t>
            </w:r>
            <w:r w:rsidRPr="004E7587">
              <w:rPr>
                <w:rFonts w:ascii="ＭＳ ゴシック" w:eastAsia="ＭＳ ゴシック" w:hAnsi="ＭＳ ゴシック" w:cs="ＭＳ ゴシック"/>
              </w:rPr>
              <w:t>月</w:t>
            </w:r>
          </w:p>
          <w:p w14:paraId="3DA5055D" w14:textId="77777777" w:rsidR="00140EB7" w:rsidRPr="004E7587" w:rsidRDefault="00140EB7"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rPr>
              <w:t>～</w:t>
            </w:r>
          </w:p>
          <w:p w14:paraId="7ECB9560" w14:textId="77777777" w:rsidR="00140EB7" w:rsidRPr="004E7587" w:rsidRDefault="00140EB7"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hint="eastAsia"/>
              </w:rPr>
              <w:t>11</w:t>
            </w:r>
            <w:r w:rsidRPr="004E7587">
              <w:rPr>
                <w:rFonts w:ascii="ＭＳ ゴシック" w:eastAsia="ＭＳ ゴシック" w:hAnsi="ＭＳ ゴシック" w:cs="ＭＳ ゴシック"/>
              </w:rPr>
              <w:t>月</w:t>
            </w:r>
          </w:p>
          <w:p w14:paraId="632E86D9" w14:textId="77777777" w:rsidR="00140EB7" w:rsidRPr="004E7587" w:rsidRDefault="00140EB7" w:rsidP="00CC2869">
            <w:pPr>
              <w:rPr>
                <w:rFonts w:ascii="ＭＳ 明朝" w:eastAsia="ＭＳ 明朝" w:hAnsi="ＭＳ 明朝"/>
                <w:szCs w:val="16"/>
              </w:rPr>
            </w:pPr>
          </w:p>
        </w:tc>
        <w:tc>
          <w:tcPr>
            <w:tcW w:w="425" w:type="dxa"/>
            <w:shd w:val="clear" w:color="auto" w:fill="auto"/>
          </w:tcPr>
          <w:p w14:paraId="0AF82028" w14:textId="77777777" w:rsidR="00140EB7" w:rsidRPr="004E7587" w:rsidRDefault="00140EB7" w:rsidP="00CC2869">
            <w:pPr>
              <w:jc w:val="center"/>
              <w:rPr>
                <w:rFonts w:ascii="ＭＳ 明朝" w:eastAsia="ＭＳ 明朝" w:hAnsi="ＭＳ 明朝"/>
                <w:szCs w:val="16"/>
              </w:rPr>
            </w:pPr>
            <w:r w:rsidRPr="004E7587">
              <w:rPr>
                <w:rFonts w:ascii="ＭＳ ゴシック" w:eastAsia="ＭＳ ゴシック" w:hAnsi="ＭＳ ゴシック" w:cs="ＭＳ ゴシック"/>
              </w:rPr>
              <w:t>10</w:t>
            </w:r>
          </w:p>
        </w:tc>
        <w:tc>
          <w:tcPr>
            <w:tcW w:w="2788" w:type="dxa"/>
            <w:shd w:val="clear" w:color="auto" w:fill="auto"/>
          </w:tcPr>
          <w:p w14:paraId="6BF65287" w14:textId="77777777" w:rsidR="00140EB7" w:rsidRPr="004E7587" w:rsidRDefault="00140EB7"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①</w:t>
            </w:r>
            <w:r>
              <w:rPr>
                <w:rFonts w:ascii="ＭＳ ゴシック" w:eastAsia="ＭＳ ゴシック" w:hAnsi="ＭＳ ゴシック" w:cs="ＭＳ ゴシック"/>
              </w:rPr>
              <w:t>世界恐慌、ファシズムの</w:t>
            </w:r>
            <w:r>
              <w:rPr>
                <w:rFonts w:ascii="ＭＳ ゴシック" w:eastAsia="ＭＳ ゴシック" w:hAnsi="ＭＳ ゴシック" w:cs="ＭＳ ゴシック" w:hint="eastAsia"/>
              </w:rPr>
              <w:t>伸長</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日本の対外政策などを基に</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諸資料から歴史に関するさまざまな情報を適切かつ効果的に調べまとめ</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国際協調体制の動揺を理解している。</w:t>
            </w:r>
          </w:p>
          <w:p w14:paraId="63C9077E" w14:textId="77777777" w:rsidR="00140EB7" w:rsidRPr="004E7587" w:rsidRDefault="00140EB7" w:rsidP="00CC2869">
            <w:pPr>
              <w:ind w:left="160" w:hanging="160"/>
              <w:rPr>
                <w:rFonts w:ascii="ＭＳ 明朝" w:eastAsia="ＭＳ 明朝" w:hAnsi="ＭＳ 明朝"/>
                <w:szCs w:val="16"/>
              </w:rPr>
            </w:pPr>
            <w:r w:rsidRPr="004E7587">
              <w:rPr>
                <w:rFonts w:ascii="ＭＳ ゴシック" w:eastAsia="ＭＳ ゴシック" w:hAnsi="ＭＳ ゴシック" w:cs="ＭＳ ゴシック"/>
              </w:rPr>
              <w:t>②</w:t>
            </w:r>
            <w:r>
              <w:rPr>
                <w:rFonts w:ascii="ＭＳ ゴシック" w:eastAsia="ＭＳ ゴシック" w:hAnsi="ＭＳ ゴシック" w:cs="ＭＳ ゴシック"/>
              </w:rPr>
              <w:t>第二次世界大戦の展開、国際連合と国際経済体制、冷戦の</w:t>
            </w:r>
            <w:r>
              <w:rPr>
                <w:rFonts w:ascii="ＭＳ ゴシック" w:eastAsia="ＭＳ ゴシック" w:hAnsi="ＭＳ ゴシック" w:cs="ＭＳ ゴシック" w:hint="eastAsia"/>
              </w:rPr>
              <w:t>始まり</w:t>
            </w:r>
            <w:r w:rsidRPr="004E7587">
              <w:rPr>
                <w:rFonts w:ascii="ＭＳ ゴシック" w:eastAsia="ＭＳ ゴシック" w:hAnsi="ＭＳ ゴシック" w:cs="ＭＳ ゴシック"/>
              </w:rPr>
              <w:t>とアジア諸国の動向</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戦後改革と日本国憲法の制定</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平和条約と日本の独立の回復などを基に</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諸資料から歴史に関するさまざまな情報を適切かつ効果的に調べまとめ</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第二次世界大戦後の国際秩序と日本の国際社会への復帰を理解している。</w:t>
            </w:r>
          </w:p>
        </w:tc>
        <w:tc>
          <w:tcPr>
            <w:tcW w:w="2646" w:type="dxa"/>
            <w:shd w:val="clear" w:color="auto" w:fill="auto"/>
          </w:tcPr>
          <w:p w14:paraId="32314FC1" w14:textId="77777777" w:rsidR="00140EB7" w:rsidRPr="004E7587" w:rsidRDefault="00140EB7"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①経済危機の背景と影響</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国際秩序や政治体制の変化などに着目して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主題を設定</w:t>
            </w:r>
            <w:r>
              <w:rPr>
                <w:rFonts w:ascii="ＭＳ ゴシック" w:eastAsia="ＭＳ ゴシック" w:hAnsi="ＭＳ ゴシック" w:cs="ＭＳ ゴシック"/>
              </w:rPr>
              <w:t>し、日本とその他の国や地域の動向を比較したり、相互に関連</w:t>
            </w:r>
            <w:r>
              <w:rPr>
                <w:rFonts w:ascii="ＭＳ ゴシック" w:eastAsia="ＭＳ ゴシック" w:hAnsi="ＭＳ ゴシック" w:cs="ＭＳ ゴシック" w:hint="eastAsia"/>
              </w:rPr>
              <w:t>付けたり</w:t>
            </w:r>
            <w:r w:rsidRPr="004E7587">
              <w:rPr>
                <w:rFonts w:ascii="ＭＳ ゴシック" w:eastAsia="ＭＳ ゴシック" w:hAnsi="ＭＳ ゴシック" w:cs="ＭＳ ゴシック"/>
              </w:rPr>
              <w:t>するなどして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各国の世界恐慌への対応の特徴</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国際協調体制の動揺の要因などを多面的・多角的に考察し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表現している。</w:t>
            </w:r>
          </w:p>
          <w:p w14:paraId="28CD76EE" w14:textId="77777777" w:rsidR="00140EB7" w:rsidRPr="004E7587" w:rsidRDefault="00140EB7" w:rsidP="00CC2869">
            <w:pPr>
              <w:ind w:left="160" w:hanging="160"/>
              <w:rPr>
                <w:rFonts w:ascii="ＭＳ 明朝" w:eastAsia="ＭＳ 明朝" w:hAnsi="ＭＳ 明朝"/>
                <w:szCs w:val="16"/>
              </w:rPr>
            </w:pPr>
            <w:r w:rsidRPr="004E7587">
              <w:rPr>
                <w:rFonts w:ascii="ＭＳ ゴシック" w:eastAsia="ＭＳ ゴシック" w:hAnsi="ＭＳ ゴシック" w:cs="ＭＳ ゴシック"/>
              </w:rPr>
              <w:t>②第二次世界大戦の推移と第二次世界大戦が大戦後の世界に与えた影響</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第二次世界大戦後の国際秩序の形成が社会に及ぼした影響などに着目して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主題を設定</w:t>
            </w:r>
            <w:r>
              <w:rPr>
                <w:rFonts w:ascii="ＭＳ ゴシック" w:eastAsia="ＭＳ ゴシック" w:hAnsi="ＭＳ ゴシック" w:cs="ＭＳ ゴシック"/>
              </w:rPr>
              <w:t>し、日本とその他の国や地域の動向を比較したり、相互に関連</w:t>
            </w:r>
            <w:r>
              <w:rPr>
                <w:rFonts w:ascii="ＭＳ ゴシック" w:eastAsia="ＭＳ ゴシック" w:hAnsi="ＭＳ ゴシック" w:cs="ＭＳ ゴシック" w:hint="eastAsia"/>
              </w:rPr>
              <w:t>付けたり</w:t>
            </w:r>
            <w:r w:rsidRPr="004E7587">
              <w:rPr>
                <w:rFonts w:ascii="ＭＳ ゴシック" w:eastAsia="ＭＳ ゴシック" w:hAnsi="ＭＳ ゴシック" w:cs="ＭＳ ゴシック"/>
              </w:rPr>
              <w:t>するなどして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第二</w:t>
            </w:r>
            <w:r w:rsidRPr="004E7587">
              <w:rPr>
                <w:rFonts w:ascii="ＭＳ ゴシック" w:eastAsia="ＭＳ ゴシック" w:hAnsi="ＭＳ ゴシック" w:cs="ＭＳ ゴシック"/>
              </w:rPr>
              <w:lastRenderedPageBreak/>
              <w:t>次世界大戦の性格と惨禍</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第二次世界大戦下の社会状況や人々の生活</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日本に対する占領政策と国際情勢との関係などを多面的・多角的に考察し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表現している。</w:t>
            </w:r>
          </w:p>
        </w:tc>
        <w:tc>
          <w:tcPr>
            <w:tcW w:w="2646" w:type="dxa"/>
            <w:shd w:val="clear" w:color="auto" w:fill="auto"/>
          </w:tcPr>
          <w:p w14:paraId="6D585DCD" w14:textId="77777777" w:rsidR="00140EB7" w:rsidRPr="004E7587" w:rsidRDefault="00140EB7" w:rsidP="00CC2869">
            <w:pPr>
              <w:ind w:left="160" w:hanging="160"/>
              <w:rPr>
                <w:rFonts w:ascii="ＭＳ 明朝" w:eastAsia="ＭＳ 明朝" w:hAnsi="ＭＳ 明朝"/>
                <w:szCs w:val="16"/>
              </w:rPr>
            </w:pPr>
            <w:r w:rsidRPr="004E7587">
              <w:rPr>
                <w:rFonts w:ascii="ＭＳ ゴシック" w:eastAsia="ＭＳ ゴシック" w:hAnsi="ＭＳ ゴシック" w:cs="ＭＳ ゴシック"/>
              </w:rPr>
              <w:lastRenderedPageBreak/>
              <w:t>・国</w:t>
            </w:r>
            <w:r>
              <w:rPr>
                <w:rFonts w:ascii="ＭＳ ゴシック" w:eastAsia="ＭＳ ゴシック" w:hAnsi="ＭＳ ゴシック" w:cs="ＭＳ ゴシック"/>
              </w:rPr>
              <w:t>際秩序の変化や大衆化の歴史に関わる諸事象について、見通しを</w:t>
            </w:r>
            <w:r>
              <w:rPr>
                <w:rFonts w:ascii="ＭＳ ゴシック" w:eastAsia="ＭＳ ゴシック" w:hAnsi="ＭＳ ゴシック" w:cs="ＭＳ ゴシック" w:hint="eastAsia"/>
              </w:rPr>
              <w:t>持って</w:t>
            </w:r>
            <w:r w:rsidRPr="004E7587">
              <w:rPr>
                <w:rFonts w:ascii="ＭＳ ゴシック" w:eastAsia="ＭＳ ゴシック" w:hAnsi="ＭＳ ゴシック" w:cs="ＭＳ ゴシック"/>
              </w:rPr>
              <w:t>学習に取り組もうとし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学習を振り返りながら課題を追究しようとしている。</w:t>
            </w:r>
          </w:p>
        </w:tc>
        <w:tc>
          <w:tcPr>
            <w:tcW w:w="2835" w:type="dxa"/>
            <w:shd w:val="clear" w:color="auto" w:fill="auto"/>
          </w:tcPr>
          <w:p w14:paraId="72137D67" w14:textId="77777777" w:rsidR="00140EB7" w:rsidRPr="004E7587" w:rsidRDefault="00140EB7"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①経済危機の背景と影響</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国際秩序や政治体制の変化などに着目して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各国の世界恐慌への対応の特徴</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国際協調体制の動揺の要因などを多面的・多角的に考察し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表現することを通して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国際協調体制の動揺を理解する。</w:t>
            </w:r>
          </w:p>
          <w:p w14:paraId="70BEC30A" w14:textId="77777777" w:rsidR="00140EB7" w:rsidRPr="004E7587" w:rsidRDefault="00140EB7" w:rsidP="00CC2869">
            <w:pPr>
              <w:ind w:left="160" w:hanging="160"/>
              <w:rPr>
                <w:rFonts w:ascii="ＭＳ 明朝" w:eastAsia="ＭＳ 明朝" w:hAnsi="ＭＳ 明朝"/>
                <w:szCs w:val="16"/>
              </w:rPr>
            </w:pPr>
            <w:r w:rsidRPr="004E7587">
              <w:rPr>
                <w:rFonts w:ascii="ＭＳ ゴシック" w:eastAsia="ＭＳ ゴシック" w:hAnsi="ＭＳ ゴシック" w:cs="ＭＳ ゴシック"/>
              </w:rPr>
              <w:t>②第二次世界大戦の推移と第二次世界大戦が大戦後の世界に与えた影響</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第二次世界大戦後の国際秩序の形成が社会に及ぼした影響などに着目して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第二次世界大戦の性格と惨禍</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第二次世界大戦下の社会状況や人々の生活</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日本に対する占領政策と国際情勢との関係などを多面的・多角的に考察し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表現することを通して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第二次世界</w:t>
            </w:r>
            <w:r w:rsidRPr="004E7587">
              <w:rPr>
                <w:rFonts w:ascii="ＭＳ ゴシック" w:eastAsia="ＭＳ ゴシック" w:hAnsi="ＭＳ ゴシック" w:cs="ＭＳ ゴシック"/>
              </w:rPr>
              <w:lastRenderedPageBreak/>
              <w:t>大戦後の国際秩序と日本の国際社会への復帰を理解する。</w:t>
            </w:r>
          </w:p>
        </w:tc>
      </w:tr>
      <w:tr w:rsidR="00140EB7" w:rsidRPr="004E7587" w14:paraId="228F21DE" w14:textId="77777777" w:rsidTr="005F7F77">
        <w:trPr>
          <w:trHeight w:val="593"/>
        </w:trPr>
        <w:tc>
          <w:tcPr>
            <w:tcW w:w="1242" w:type="dxa"/>
            <w:vMerge/>
            <w:shd w:val="clear" w:color="auto" w:fill="auto"/>
          </w:tcPr>
          <w:p w14:paraId="6C06C425" w14:textId="77777777" w:rsidR="00140EB7" w:rsidRPr="004E7587" w:rsidRDefault="00140EB7" w:rsidP="008E3BBC">
            <w:pPr>
              <w:rPr>
                <w:rFonts w:ascii="ＭＳ 明朝" w:eastAsia="ＭＳ 明朝" w:hAnsi="ＭＳ 明朝"/>
              </w:rPr>
            </w:pPr>
          </w:p>
        </w:tc>
        <w:tc>
          <w:tcPr>
            <w:tcW w:w="1701" w:type="dxa"/>
            <w:shd w:val="clear" w:color="auto" w:fill="auto"/>
          </w:tcPr>
          <w:p w14:paraId="5A9FBE12" w14:textId="77777777" w:rsidR="00140EB7" w:rsidRPr="004E7587" w:rsidRDefault="00140EB7" w:rsidP="008E3BBC">
            <w:pPr>
              <w:rPr>
                <w:rFonts w:ascii="ＭＳ ゴシック" w:eastAsia="ＭＳ ゴシック" w:hAnsi="ＭＳ ゴシック" w:cs="ＭＳ ゴシック"/>
              </w:rPr>
            </w:pPr>
            <w:r>
              <w:rPr>
                <w:rFonts w:ascii="ＭＳ 明朝" w:eastAsia="ＭＳ 明朝" w:hAnsi="ＭＳ 明朝" w:hint="eastAsia"/>
                <w:szCs w:val="16"/>
              </w:rPr>
              <w:t>2</w:t>
            </w:r>
            <w:r>
              <w:rPr>
                <w:rFonts w:ascii="ＭＳ 明朝" w:eastAsia="ＭＳ 明朝" w:hAnsi="ＭＳ 明朝"/>
                <w:szCs w:val="16"/>
              </w:rPr>
              <w:t>6</w:t>
            </w:r>
            <w:r w:rsidRPr="004E7587">
              <w:rPr>
                <w:rFonts w:ascii="ＭＳ 明朝" w:eastAsia="ＭＳ 明朝" w:hAnsi="ＭＳ 明朝"/>
                <w:szCs w:val="16"/>
              </w:rPr>
              <w:t xml:space="preserve">　世界恐慌</w:t>
            </w:r>
          </w:p>
        </w:tc>
        <w:tc>
          <w:tcPr>
            <w:tcW w:w="709" w:type="dxa"/>
            <w:shd w:val="clear" w:color="auto" w:fill="auto"/>
          </w:tcPr>
          <w:p w14:paraId="3D4B917B" w14:textId="77777777" w:rsidR="00140EB7" w:rsidRPr="004E7587" w:rsidRDefault="00140EB7" w:rsidP="008E3BBC">
            <w:pPr>
              <w:rPr>
                <w:rFonts w:ascii="ＭＳ ゴシック" w:eastAsia="ＭＳ ゴシック" w:hAnsi="ＭＳ ゴシック" w:cs="ＭＳ ゴシック"/>
              </w:rPr>
            </w:pPr>
            <w:r w:rsidRPr="004E7587">
              <w:rPr>
                <w:rFonts w:ascii="ＭＳ 明朝" w:eastAsia="ＭＳ 明朝" w:hAnsi="ＭＳ 明朝" w:cs="ＭＳ 明朝" w:hint="eastAsia"/>
              </w:rPr>
              <w:t>10</w:t>
            </w:r>
            <w:r w:rsidRPr="004E7587">
              <w:rPr>
                <w:rFonts w:ascii="ＭＳ 明朝" w:eastAsia="ＭＳ 明朝" w:hAnsi="ＭＳ 明朝" w:cs="ＭＳ 明朝"/>
              </w:rPr>
              <w:t>月</w:t>
            </w:r>
          </w:p>
        </w:tc>
        <w:tc>
          <w:tcPr>
            <w:tcW w:w="425" w:type="dxa"/>
            <w:shd w:val="clear" w:color="auto" w:fill="auto"/>
          </w:tcPr>
          <w:p w14:paraId="1718E677" w14:textId="77777777" w:rsidR="00140EB7" w:rsidRPr="004E7587" w:rsidRDefault="00140EB7" w:rsidP="008E3BBC">
            <w:pPr>
              <w:jc w:val="center"/>
              <w:rPr>
                <w:rFonts w:ascii="ＭＳ ゴシック" w:eastAsia="ＭＳ ゴシック" w:hAnsi="ＭＳ ゴシック" w:cs="ＭＳ ゴシック"/>
              </w:rPr>
            </w:pPr>
            <w:r w:rsidRPr="004E7587">
              <w:rPr>
                <w:rFonts w:ascii="ＭＳ 明朝" w:eastAsia="ＭＳ 明朝" w:hAnsi="ＭＳ 明朝" w:cs="ＭＳ 明朝"/>
              </w:rPr>
              <w:t>1</w:t>
            </w:r>
          </w:p>
        </w:tc>
        <w:tc>
          <w:tcPr>
            <w:tcW w:w="2788" w:type="dxa"/>
            <w:shd w:val="clear" w:color="auto" w:fill="auto"/>
          </w:tcPr>
          <w:p w14:paraId="314E2159" w14:textId="77777777" w:rsidR="00140EB7" w:rsidRPr="004E7587" w:rsidRDefault="00140EB7" w:rsidP="008E3BBC">
            <w:pPr>
              <w:ind w:left="160" w:hanging="160"/>
              <w:rPr>
                <w:rFonts w:ascii="ＭＳ ゴシック" w:eastAsia="ＭＳ ゴシック" w:hAnsi="ＭＳ ゴシック" w:cs="ＭＳ ゴシック"/>
              </w:rPr>
            </w:pPr>
            <w:r w:rsidRPr="004E7587">
              <w:rPr>
                <w:rFonts w:ascii="ＭＳ 明朝" w:eastAsia="ＭＳ 明朝" w:hAnsi="ＭＳ 明朝"/>
                <w:szCs w:val="16"/>
              </w:rPr>
              <w:t>・世界恐慌が発生した過程と</w:t>
            </w:r>
            <w:r>
              <w:rPr>
                <w:rFonts w:ascii="ＭＳ 明朝" w:eastAsia="ＭＳ 明朝" w:hAnsi="ＭＳ 明朝"/>
                <w:szCs w:val="16"/>
              </w:rPr>
              <w:t>、</w:t>
            </w:r>
            <w:r w:rsidRPr="004E7587">
              <w:rPr>
                <w:rFonts w:ascii="ＭＳ 明朝" w:eastAsia="ＭＳ 明朝" w:hAnsi="ＭＳ 明朝"/>
                <w:szCs w:val="16"/>
              </w:rPr>
              <w:t>それに対するそれぞれの国の対応の相違について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tc>
        <w:tc>
          <w:tcPr>
            <w:tcW w:w="2646" w:type="dxa"/>
            <w:shd w:val="clear" w:color="auto" w:fill="auto"/>
          </w:tcPr>
          <w:p w14:paraId="1D621D10" w14:textId="77777777" w:rsidR="00140EB7" w:rsidRPr="004E7587" w:rsidRDefault="00140EB7" w:rsidP="008E3BBC">
            <w:pPr>
              <w:ind w:left="160" w:hanging="160"/>
              <w:rPr>
                <w:rFonts w:ascii="ＭＳ ゴシック" w:eastAsia="ＭＳ ゴシック" w:hAnsi="ＭＳ ゴシック" w:cs="ＭＳ ゴシック"/>
              </w:rPr>
            </w:pPr>
            <w:r w:rsidRPr="004E7587">
              <w:rPr>
                <w:rFonts w:ascii="ＭＳ 明朝" w:eastAsia="ＭＳ 明朝" w:hAnsi="ＭＳ 明朝"/>
                <w:szCs w:val="16"/>
              </w:rPr>
              <w:t>・なぜ世界恐慌が発生したのか</w:t>
            </w:r>
            <w:r>
              <w:rPr>
                <w:rFonts w:ascii="ＭＳ 明朝" w:eastAsia="ＭＳ 明朝" w:hAnsi="ＭＳ 明朝"/>
                <w:szCs w:val="16"/>
              </w:rPr>
              <w:t>、</w:t>
            </w:r>
            <w:r w:rsidRPr="004E7587">
              <w:rPr>
                <w:rFonts w:ascii="ＭＳ 明朝" w:eastAsia="ＭＳ 明朝" w:hAnsi="ＭＳ 明朝"/>
                <w:szCs w:val="16"/>
              </w:rPr>
              <w:t>それに対して各国がどのような状況に陥り</w:t>
            </w:r>
            <w:r>
              <w:rPr>
                <w:rFonts w:ascii="ＭＳ 明朝" w:eastAsia="ＭＳ 明朝" w:hAnsi="ＭＳ 明朝"/>
                <w:szCs w:val="16"/>
              </w:rPr>
              <w:t>、</w:t>
            </w:r>
            <w:r w:rsidRPr="004E7587">
              <w:rPr>
                <w:rFonts w:ascii="ＭＳ 明朝" w:eastAsia="ＭＳ 明朝" w:hAnsi="ＭＳ 明朝"/>
                <w:szCs w:val="16"/>
              </w:rPr>
              <w:t>どのように対応したのかについて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tc>
        <w:tc>
          <w:tcPr>
            <w:tcW w:w="2646" w:type="dxa"/>
            <w:shd w:val="clear" w:color="auto" w:fill="auto"/>
          </w:tcPr>
          <w:p w14:paraId="5801BE76" w14:textId="77777777" w:rsidR="00140EB7" w:rsidRPr="004E7587" w:rsidRDefault="00140EB7" w:rsidP="008E3BBC">
            <w:pPr>
              <w:ind w:left="160" w:hanging="160"/>
              <w:rPr>
                <w:rFonts w:ascii="ＭＳ ゴシック" w:eastAsia="ＭＳ ゴシック" w:hAnsi="ＭＳ ゴシック" w:cs="ＭＳ ゴシック"/>
              </w:rPr>
            </w:pPr>
            <w:r>
              <w:rPr>
                <w:rFonts w:ascii="ＭＳ 明朝" w:eastAsia="ＭＳ 明朝" w:hAnsi="ＭＳ 明朝"/>
                <w:szCs w:val="16"/>
              </w:rPr>
              <w:t>・国際協調体制の動揺について、見通しを</w:t>
            </w:r>
            <w:r>
              <w:rPr>
                <w:rFonts w:ascii="ＭＳ 明朝" w:eastAsia="ＭＳ 明朝" w:hAnsi="ＭＳ 明朝" w:hint="eastAsia"/>
                <w:szCs w:val="16"/>
              </w:rPr>
              <w:t>持って</w:t>
            </w:r>
            <w:r w:rsidRPr="004E7587">
              <w:rPr>
                <w:rFonts w:ascii="ＭＳ 明朝" w:eastAsia="ＭＳ 明朝" w:hAnsi="ＭＳ 明朝"/>
                <w:szCs w:val="16"/>
              </w:rPr>
              <w:t>学習に取り組もうとしている。</w:t>
            </w:r>
          </w:p>
        </w:tc>
        <w:tc>
          <w:tcPr>
            <w:tcW w:w="2835" w:type="dxa"/>
            <w:shd w:val="clear" w:color="auto" w:fill="auto"/>
          </w:tcPr>
          <w:p w14:paraId="55F491ED" w14:textId="77777777" w:rsidR="00140EB7" w:rsidRPr="004E7587" w:rsidRDefault="00140EB7" w:rsidP="008E3BBC">
            <w:pPr>
              <w:ind w:left="160" w:hanging="160"/>
              <w:rPr>
                <w:rFonts w:ascii="ＭＳ ゴシック" w:eastAsia="ＭＳ ゴシック" w:hAnsi="ＭＳ ゴシック" w:cs="ＭＳ ゴシック"/>
              </w:rPr>
            </w:pPr>
            <w:r w:rsidRPr="004E7587">
              <w:rPr>
                <w:rFonts w:ascii="ＭＳ 明朝" w:eastAsia="ＭＳ 明朝" w:hAnsi="ＭＳ 明朝" w:hint="eastAsia"/>
                <w:szCs w:val="16"/>
              </w:rPr>
              <w:t>○</w:t>
            </w:r>
            <w:r w:rsidRPr="004E7587">
              <w:rPr>
                <w:rFonts w:ascii="ＭＳ 明朝" w:eastAsia="ＭＳ 明朝" w:hAnsi="ＭＳ 明朝"/>
                <w:szCs w:val="16"/>
              </w:rPr>
              <w:t>世界恐慌が発生した原因とそれに対する各国の対応について理解する。</w:t>
            </w:r>
          </w:p>
        </w:tc>
      </w:tr>
      <w:tr w:rsidR="00140EB7" w:rsidRPr="004E7587" w14:paraId="7C206CB4" w14:textId="77777777" w:rsidTr="005F7F77">
        <w:trPr>
          <w:trHeight w:val="593"/>
        </w:trPr>
        <w:tc>
          <w:tcPr>
            <w:tcW w:w="1242" w:type="dxa"/>
            <w:vMerge/>
            <w:shd w:val="clear" w:color="auto" w:fill="auto"/>
          </w:tcPr>
          <w:p w14:paraId="68130349" w14:textId="77777777" w:rsidR="00140EB7" w:rsidRPr="004E7587" w:rsidRDefault="00140EB7" w:rsidP="008E3BBC">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701" w:type="dxa"/>
            <w:shd w:val="clear" w:color="auto" w:fill="auto"/>
          </w:tcPr>
          <w:p w14:paraId="3C71E5DB" w14:textId="77777777" w:rsidR="00140EB7" w:rsidRPr="004E7587" w:rsidRDefault="00140EB7" w:rsidP="008E3BBC">
            <w:pPr>
              <w:rPr>
                <w:rFonts w:ascii="ＭＳ 明朝" w:eastAsia="ＭＳ 明朝" w:hAnsi="ＭＳ 明朝"/>
                <w:szCs w:val="16"/>
              </w:rPr>
            </w:pPr>
            <w:r>
              <w:rPr>
                <w:rFonts w:ascii="ＭＳ 明朝" w:eastAsia="ＭＳ 明朝" w:hAnsi="ＭＳ 明朝" w:hint="eastAsia"/>
                <w:szCs w:val="16"/>
              </w:rPr>
              <w:t>2</w:t>
            </w:r>
            <w:r>
              <w:rPr>
                <w:rFonts w:ascii="ＭＳ 明朝" w:eastAsia="ＭＳ 明朝" w:hAnsi="ＭＳ 明朝"/>
                <w:szCs w:val="16"/>
              </w:rPr>
              <w:t>7</w:t>
            </w:r>
            <w:r w:rsidRPr="004E7587">
              <w:rPr>
                <w:rFonts w:ascii="ＭＳ 明朝" w:eastAsia="ＭＳ 明朝" w:hAnsi="ＭＳ 明朝"/>
                <w:szCs w:val="16"/>
              </w:rPr>
              <w:t xml:space="preserve">　アジア・アフリカと大衆社会</w:t>
            </w:r>
          </w:p>
        </w:tc>
        <w:tc>
          <w:tcPr>
            <w:tcW w:w="709" w:type="dxa"/>
            <w:shd w:val="clear" w:color="auto" w:fill="auto"/>
          </w:tcPr>
          <w:p w14:paraId="788BD055" w14:textId="77777777" w:rsidR="00140EB7" w:rsidRPr="004E7587" w:rsidRDefault="00140EB7" w:rsidP="008E3BBC"/>
        </w:tc>
        <w:tc>
          <w:tcPr>
            <w:tcW w:w="425" w:type="dxa"/>
            <w:shd w:val="clear" w:color="auto" w:fill="auto"/>
          </w:tcPr>
          <w:p w14:paraId="26C43B8D" w14:textId="77777777" w:rsidR="00140EB7" w:rsidRPr="004E7587" w:rsidRDefault="00140EB7" w:rsidP="008E3BBC">
            <w:pPr>
              <w:jc w:val="center"/>
            </w:pPr>
            <w:r w:rsidRPr="004E7587">
              <w:rPr>
                <w:rFonts w:ascii="ＭＳ 明朝" w:eastAsia="ＭＳ 明朝" w:hAnsi="ＭＳ 明朝"/>
                <w:szCs w:val="16"/>
              </w:rPr>
              <w:t>1</w:t>
            </w:r>
          </w:p>
        </w:tc>
        <w:tc>
          <w:tcPr>
            <w:tcW w:w="2788" w:type="dxa"/>
            <w:shd w:val="clear" w:color="auto" w:fill="auto"/>
          </w:tcPr>
          <w:p w14:paraId="512D4EA3" w14:textId="77777777" w:rsidR="00140EB7" w:rsidRPr="004E7587" w:rsidRDefault="00140EB7" w:rsidP="008E3BBC">
            <w:pPr>
              <w:ind w:left="160" w:hanging="160"/>
              <w:rPr>
                <w:rFonts w:ascii="ＭＳ 明朝" w:eastAsia="ＭＳ 明朝" w:hAnsi="ＭＳ 明朝"/>
                <w:szCs w:val="16"/>
              </w:rPr>
            </w:pPr>
            <w:r>
              <w:rPr>
                <w:rFonts w:ascii="ＭＳ 明朝" w:eastAsia="ＭＳ 明朝" w:hAnsi="ＭＳ 明朝"/>
                <w:szCs w:val="16"/>
              </w:rPr>
              <w:t>・国際協調体制の動揺の</w:t>
            </w:r>
            <w:r>
              <w:rPr>
                <w:rFonts w:ascii="ＭＳ 明朝" w:eastAsia="ＭＳ 明朝" w:hAnsi="ＭＳ 明朝" w:hint="eastAsia"/>
                <w:szCs w:val="16"/>
              </w:rPr>
              <w:t>中</w:t>
            </w:r>
            <w:r w:rsidRPr="004E7587">
              <w:rPr>
                <w:rFonts w:ascii="ＭＳ 明朝" w:eastAsia="ＭＳ 明朝" w:hAnsi="ＭＳ 明朝"/>
                <w:szCs w:val="16"/>
              </w:rPr>
              <w:t>でアジア・アフリカ諸国</w:t>
            </w:r>
            <w:r w:rsidRPr="004E7587">
              <w:rPr>
                <w:rFonts w:ascii="ＭＳ 明朝" w:eastAsia="ＭＳ 明朝" w:hAnsi="ＭＳ 明朝" w:hint="eastAsia"/>
                <w:szCs w:val="16"/>
              </w:rPr>
              <w:t>に</w:t>
            </w:r>
            <w:r w:rsidRPr="004E7587">
              <w:rPr>
                <w:rFonts w:ascii="ＭＳ 明朝" w:eastAsia="ＭＳ 明朝" w:hAnsi="ＭＳ 明朝"/>
                <w:szCs w:val="16"/>
              </w:rPr>
              <w:t>起こった</w:t>
            </w:r>
            <w:r>
              <w:rPr>
                <w:rFonts w:ascii="ＭＳ 明朝" w:eastAsia="ＭＳ 明朝" w:hAnsi="ＭＳ 明朝"/>
                <w:szCs w:val="16"/>
              </w:rPr>
              <w:t>、</w:t>
            </w:r>
            <w:r w:rsidRPr="004E7587">
              <w:rPr>
                <w:rFonts w:ascii="ＭＳ 明朝" w:eastAsia="ＭＳ 明朝" w:hAnsi="ＭＳ 明朝"/>
                <w:szCs w:val="16"/>
              </w:rPr>
              <w:t>自立の動きや大衆運動について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tc>
        <w:tc>
          <w:tcPr>
            <w:tcW w:w="2646" w:type="dxa"/>
            <w:shd w:val="clear" w:color="auto" w:fill="auto"/>
          </w:tcPr>
          <w:p w14:paraId="522EA8D1" w14:textId="77777777" w:rsidR="00140EB7" w:rsidRPr="004E7587" w:rsidRDefault="00140EB7" w:rsidP="008E3BBC">
            <w:pPr>
              <w:ind w:left="160" w:hanging="160"/>
              <w:rPr>
                <w:rFonts w:ascii="ＭＳ 明朝" w:eastAsia="ＭＳ 明朝" w:hAnsi="ＭＳ 明朝"/>
                <w:szCs w:val="16"/>
              </w:rPr>
            </w:pPr>
            <w:r w:rsidRPr="004E7587">
              <w:rPr>
                <w:rFonts w:ascii="ＭＳ 明朝" w:eastAsia="ＭＳ 明朝" w:hAnsi="ＭＳ 明朝"/>
                <w:szCs w:val="16"/>
              </w:rPr>
              <w:t>・なぜアジア・アフリカ諸国で自立化の動きが高まり</w:t>
            </w:r>
            <w:r>
              <w:rPr>
                <w:rFonts w:ascii="ＭＳ 明朝" w:eastAsia="ＭＳ 明朝" w:hAnsi="ＭＳ 明朝"/>
                <w:szCs w:val="16"/>
              </w:rPr>
              <w:t>、</w:t>
            </w:r>
            <w:r w:rsidRPr="004E7587">
              <w:rPr>
                <w:rFonts w:ascii="ＭＳ 明朝" w:eastAsia="ＭＳ 明朝" w:hAnsi="ＭＳ 明朝"/>
                <w:szCs w:val="16"/>
              </w:rPr>
              <w:t>大衆運動が盛んになったのかについて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tc>
        <w:tc>
          <w:tcPr>
            <w:tcW w:w="2646" w:type="dxa"/>
            <w:shd w:val="clear" w:color="auto" w:fill="auto"/>
          </w:tcPr>
          <w:p w14:paraId="630F3F74" w14:textId="77777777" w:rsidR="00140EB7" w:rsidRPr="004E7587" w:rsidRDefault="00140EB7" w:rsidP="008E3BBC">
            <w:pPr>
              <w:ind w:left="160" w:hanging="160"/>
              <w:rPr>
                <w:rFonts w:ascii="ＭＳ 明朝" w:eastAsia="ＭＳ 明朝" w:hAnsi="ＭＳ 明朝"/>
                <w:szCs w:val="16"/>
              </w:rPr>
            </w:pPr>
          </w:p>
        </w:tc>
        <w:tc>
          <w:tcPr>
            <w:tcW w:w="2835" w:type="dxa"/>
            <w:shd w:val="clear" w:color="auto" w:fill="auto"/>
          </w:tcPr>
          <w:p w14:paraId="5B0223B3" w14:textId="77777777" w:rsidR="00140EB7" w:rsidRPr="004E7587" w:rsidRDefault="00140EB7"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動揺しつつある国際協調体制下での</w:t>
            </w:r>
            <w:r>
              <w:rPr>
                <w:rFonts w:ascii="ＭＳ 明朝" w:eastAsia="ＭＳ 明朝" w:hAnsi="ＭＳ 明朝"/>
                <w:szCs w:val="16"/>
              </w:rPr>
              <w:t>、</w:t>
            </w:r>
            <w:r w:rsidRPr="004E7587">
              <w:rPr>
                <w:rFonts w:ascii="ＭＳ 明朝" w:eastAsia="ＭＳ 明朝" w:hAnsi="ＭＳ 明朝"/>
                <w:szCs w:val="16"/>
              </w:rPr>
              <w:t>アジア・アフリカ諸国の人々の対応について理解する。</w:t>
            </w:r>
          </w:p>
        </w:tc>
      </w:tr>
      <w:tr w:rsidR="00140EB7" w:rsidRPr="004E7587" w14:paraId="7E376472" w14:textId="77777777" w:rsidTr="005F7F77">
        <w:trPr>
          <w:trHeight w:val="593"/>
        </w:trPr>
        <w:tc>
          <w:tcPr>
            <w:tcW w:w="1242" w:type="dxa"/>
            <w:vMerge/>
            <w:shd w:val="clear" w:color="auto" w:fill="auto"/>
          </w:tcPr>
          <w:p w14:paraId="02F73E10" w14:textId="77777777" w:rsidR="00140EB7" w:rsidRPr="004E7587" w:rsidRDefault="00140EB7" w:rsidP="00CC2869">
            <w:pPr>
              <w:pBdr>
                <w:top w:val="nil"/>
                <w:left w:val="nil"/>
                <w:bottom w:val="nil"/>
                <w:right w:val="nil"/>
                <w:between w:val="nil"/>
              </w:pBdr>
              <w:spacing w:line="276" w:lineRule="auto"/>
              <w:jc w:val="left"/>
            </w:pPr>
          </w:p>
        </w:tc>
        <w:tc>
          <w:tcPr>
            <w:tcW w:w="1701" w:type="dxa"/>
            <w:shd w:val="clear" w:color="auto" w:fill="auto"/>
          </w:tcPr>
          <w:p w14:paraId="6214AB46" w14:textId="77777777" w:rsidR="00140EB7" w:rsidRPr="004E7587" w:rsidRDefault="00140EB7" w:rsidP="00CC2869">
            <w:pPr>
              <w:rPr>
                <w:rFonts w:ascii="ＭＳ 明朝" w:eastAsia="ＭＳ 明朝" w:hAnsi="ＭＳ 明朝"/>
                <w:szCs w:val="16"/>
              </w:rPr>
            </w:pPr>
            <w:r>
              <w:rPr>
                <w:rFonts w:ascii="ＭＳ 明朝" w:eastAsia="ＭＳ 明朝" w:hAnsi="ＭＳ 明朝" w:hint="eastAsia"/>
                <w:szCs w:val="16"/>
              </w:rPr>
              <w:t>2</w:t>
            </w:r>
            <w:r>
              <w:rPr>
                <w:rFonts w:ascii="ＭＳ 明朝" w:eastAsia="ＭＳ 明朝" w:hAnsi="ＭＳ 明朝"/>
                <w:szCs w:val="16"/>
              </w:rPr>
              <w:t>8</w:t>
            </w:r>
            <w:r w:rsidRPr="004E7587">
              <w:rPr>
                <w:rFonts w:ascii="ＭＳ 明朝" w:eastAsia="ＭＳ 明朝" w:hAnsi="ＭＳ 明朝"/>
                <w:szCs w:val="16"/>
              </w:rPr>
              <w:t xml:space="preserve">　国際協調体制の崩壊</w:t>
            </w:r>
          </w:p>
        </w:tc>
        <w:tc>
          <w:tcPr>
            <w:tcW w:w="709" w:type="dxa"/>
            <w:shd w:val="clear" w:color="auto" w:fill="auto"/>
          </w:tcPr>
          <w:p w14:paraId="4DFB96DD" w14:textId="77777777" w:rsidR="00140EB7" w:rsidRPr="004E7587" w:rsidRDefault="00140EB7" w:rsidP="00CC2869">
            <w:pPr>
              <w:rPr>
                <w:rFonts w:ascii="ＭＳ 明朝" w:eastAsia="ＭＳ 明朝" w:hAnsi="ＭＳ 明朝"/>
                <w:szCs w:val="16"/>
              </w:rPr>
            </w:pPr>
          </w:p>
        </w:tc>
        <w:tc>
          <w:tcPr>
            <w:tcW w:w="425" w:type="dxa"/>
            <w:shd w:val="clear" w:color="auto" w:fill="auto"/>
          </w:tcPr>
          <w:p w14:paraId="47D7857C" w14:textId="77777777" w:rsidR="00140EB7" w:rsidRPr="004E7587" w:rsidRDefault="00140EB7"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3228C0C9" w14:textId="77777777" w:rsidR="00140EB7" w:rsidRPr="004E7587" w:rsidRDefault="00140EB7" w:rsidP="00CC2869">
            <w:pPr>
              <w:ind w:left="160" w:hanging="160"/>
              <w:rPr>
                <w:rFonts w:ascii="ＭＳ 明朝" w:eastAsia="ＭＳ 明朝" w:hAnsi="ＭＳ 明朝"/>
                <w:szCs w:val="16"/>
              </w:rPr>
            </w:pPr>
            <w:r>
              <w:rPr>
                <w:rFonts w:ascii="ＭＳ 明朝" w:eastAsia="ＭＳ 明朝" w:hAnsi="ＭＳ 明朝"/>
                <w:szCs w:val="16"/>
              </w:rPr>
              <w:t>・ファシズムの</w:t>
            </w:r>
            <w:r>
              <w:rPr>
                <w:rFonts w:ascii="ＭＳ 明朝" w:eastAsia="ＭＳ 明朝" w:hAnsi="ＭＳ 明朝" w:hint="eastAsia"/>
                <w:szCs w:val="16"/>
              </w:rPr>
              <w:t>伸長</w:t>
            </w:r>
            <w:r w:rsidRPr="004E7587">
              <w:rPr>
                <w:rFonts w:ascii="ＭＳ 明朝" w:eastAsia="ＭＳ 明朝" w:hAnsi="ＭＳ 明朝"/>
                <w:szCs w:val="16"/>
              </w:rPr>
              <w:t>により</w:t>
            </w:r>
            <w:r>
              <w:rPr>
                <w:rFonts w:ascii="ＭＳ 明朝" w:eastAsia="ＭＳ 明朝" w:hAnsi="ＭＳ 明朝"/>
                <w:szCs w:val="16"/>
              </w:rPr>
              <w:t>、</w:t>
            </w:r>
            <w:r w:rsidRPr="004E7587">
              <w:rPr>
                <w:rFonts w:ascii="ＭＳ 明朝" w:eastAsia="ＭＳ 明朝" w:hAnsi="ＭＳ 明朝"/>
                <w:szCs w:val="16"/>
              </w:rPr>
              <w:t>国際協調体制が崩壊していく過程について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tc>
        <w:tc>
          <w:tcPr>
            <w:tcW w:w="2646" w:type="dxa"/>
            <w:shd w:val="clear" w:color="auto" w:fill="auto"/>
          </w:tcPr>
          <w:p w14:paraId="6078B795"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・なぜファシズムが伸長し</w:t>
            </w:r>
            <w:r>
              <w:rPr>
                <w:rFonts w:ascii="ＭＳ 明朝" w:eastAsia="ＭＳ 明朝" w:hAnsi="ＭＳ 明朝"/>
                <w:szCs w:val="16"/>
              </w:rPr>
              <w:t>、</w:t>
            </w:r>
            <w:r w:rsidRPr="004E7587">
              <w:rPr>
                <w:rFonts w:ascii="ＭＳ 明朝" w:eastAsia="ＭＳ 明朝" w:hAnsi="ＭＳ 明朝"/>
                <w:szCs w:val="16"/>
              </w:rPr>
              <w:t>国際協調体制が崩壊に向かっていったのかについて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tc>
        <w:tc>
          <w:tcPr>
            <w:tcW w:w="2646" w:type="dxa"/>
            <w:shd w:val="clear" w:color="auto" w:fill="auto"/>
          </w:tcPr>
          <w:p w14:paraId="1227C3CC" w14:textId="77777777" w:rsidR="00140EB7" w:rsidRPr="004E7587" w:rsidRDefault="00140EB7" w:rsidP="00CC2869">
            <w:pPr>
              <w:ind w:left="160" w:hanging="160"/>
              <w:rPr>
                <w:rFonts w:ascii="ＭＳ 明朝" w:eastAsia="ＭＳ 明朝" w:hAnsi="ＭＳ 明朝"/>
                <w:szCs w:val="16"/>
              </w:rPr>
            </w:pPr>
          </w:p>
        </w:tc>
        <w:tc>
          <w:tcPr>
            <w:tcW w:w="2835" w:type="dxa"/>
            <w:shd w:val="clear" w:color="auto" w:fill="auto"/>
          </w:tcPr>
          <w:p w14:paraId="1A8F1578"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第一次世界大戦後の国際協調体制の崩壊について理解する。</w:t>
            </w:r>
          </w:p>
        </w:tc>
      </w:tr>
      <w:tr w:rsidR="00140EB7" w:rsidRPr="004E7587" w14:paraId="32821380" w14:textId="77777777" w:rsidTr="005F7F77">
        <w:trPr>
          <w:trHeight w:val="593"/>
        </w:trPr>
        <w:tc>
          <w:tcPr>
            <w:tcW w:w="1242" w:type="dxa"/>
            <w:vMerge/>
            <w:shd w:val="clear" w:color="auto" w:fill="auto"/>
          </w:tcPr>
          <w:p w14:paraId="2E157109" w14:textId="77777777" w:rsidR="00140EB7" w:rsidRPr="004E7587" w:rsidRDefault="00140EB7" w:rsidP="00CC2869">
            <w:pPr>
              <w:pBdr>
                <w:top w:val="nil"/>
                <w:left w:val="nil"/>
                <w:bottom w:val="nil"/>
                <w:right w:val="nil"/>
                <w:between w:val="nil"/>
              </w:pBdr>
              <w:spacing w:line="276" w:lineRule="auto"/>
              <w:jc w:val="left"/>
            </w:pPr>
          </w:p>
        </w:tc>
        <w:tc>
          <w:tcPr>
            <w:tcW w:w="1701" w:type="dxa"/>
            <w:shd w:val="clear" w:color="auto" w:fill="auto"/>
          </w:tcPr>
          <w:p w14:paraId="079E376C" w14:textId="77777777" w:rsidR="00140EB7" w:rsidRPr="004E7587" w:rsidRDefault="00140EB7" w:rsidP="00CC2869">
            <w:pPr>
              <w:rPr>
                <w:rFonts w:ascii="ＭＳ 明朝" w:eastAsia="ＭＳ 明朝" w:hAnsi="ＭＳ 明朝"/>
                <w:szCs w:val="16"/>
              </w:rPr>
            </w:pPr>
            <w:r>
              <w:rPr>
                <w:rFonts w:ascii="ＭＳ 明朝" w:eastAsia="ＭＳ 明朝" w:hAnsi="ＭＳ 明朝" w:hint="eastAsia"/>
                <w:szCs w:val="16"/>
              </w:rPr>
              <w:t>2</w:t>
            </w:r>
            <w:r>
              <w:rPr>
                <w:rFonts w:ascii="ＭＳ 明朝" w:eastAsia="ＭＳ 明朝" w:hAnsi="ＭＳ 明朝"/>
                <w:szCs w:val="16"/>
              </w:rPr>
              <w:t>9</w:t>
            </w:r>
            <w:r w:rsidRPr="004E7587">
              <w:rPr>
                <w:rFonts w:ascii="ＭＳ 明朝" w:eastAsia="ＭＳ 明朝" w:hAnsi="ＭＳ 明朝"/>
                <w:szCs w:val="16"/>
              </w:rPr>
              <w:t xml:space="preserve">　日中戦争と深刻化する世界の危機</w:t>
            </w:r>
          </w:p>
        </w:tc>
        <w:tc>
          <w:tcPr>
            <w:tcW w:w="709" w:type="dxa"/>
            <w:shd w:val="clear" w:color="auto" w:fill="auto"/>
          </w:tcPr>
          <w:p w14:paraId="5BC0D2D8" w14:textId="77777777" w:rsidR="00140EB7" w:rsidRPr="004E7587" w:rsidRDefault="00140EB7" w:rsidP="00CC2869">
            <w:pPr>
              <w:rPr>
                <w:rFonts w:ascii="ＭＳ 明朝" w:eastAsia="ＭＳ 明朝" w:hAnsi="ＭＳ 明朝"/>
                <w:szCs w:val="16"/>
              </w:rPr>
            </w:pPr>
          </w:p>
        </w:tc>
        <w:tc>
          <w:tcPr>
            <w:tcW w:w="425" w:type="dxa"/>
            <w:shd w:val="clear" w:color="auto" w:fill="auto"/>
          </w:tcPr>
          <w:p w14:paraId="0F65938B" w14:textId="77777777" w:rsidR="00140EB7" w:rsidRPr="004E7587" w:rsidRDefault="00140EB7"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46DA04A0"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・日中戦争の展開とヨーロッパでのファシズムの膨張の関連性について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p w14:paraId="34F052C1" w14:textId="77777777" w:rsidR="00140EB7" w:rsidRPr="004E7587" w:rsidRDefault="00140EB7" w:rsidP="00CC2869">
            <w:pPr>
              <w:ind w:left="160" w:hanging="160"/>
              <w:rPr>
                <w:rFonts w:ascii="ＭＳ 明朝" w:eastAsia="ＭＳ 明朝" w:hAnsi="ＭＳ 明朝"/>
                <w:szCs w:val="16"/>
              </w:rPr>
            </w:pPr>
            <w:r>
              <w:rPr>
                <w:rFonts w:ascii="ＭＳ 明朝" w:eastAsia="ＭＳ 明朝" w:hAnsi="ＭＳ 明朝" w:hint="eastAsia"/>
                <w:szCs w:val="16"/>
              </w:rPr>
              <w:t>◎</w:t>
            </w:r>
            <w:r w:rsidRPr="004E7587">
              <w:rPr>
                <w:rFonts w:ascii="ＭＳ 明朝" w:eastAsia="ＭＳ 明朝" w:hAnsi="ＭＳ 明朝"/>
                <w:szCs w:val="16"/>
              </w:rPr>
              <w:t>国際協調体制の動揺について</w:t>
            </w:r>
            <w:r>
              <w:rPr>
                <w:rFonts w:ascii="ＭＳ 明朝" w:eastAsia="ＭＳ 明朝" w:hAnsi="ＭＳ 明朝"/>
                <w:szCs w:val="16"/>
              </w:rPr>
              <w:t>、</w:t>
            </w:r>
            <w:r w:rsidRPr="004E7587">
              <w:rPr>
                <w:rFonts w:ascii="ＭＳ 明朝" w:eastAsia="ＭＳ 明朝" w:hAnsi="ＭＳ 明朝"/>
                <w:szCs w:val="16"/>
              </w:rPr>
              <w:t>概念的に理解している。</w:t>
            </w:r>
          </w:p>
        </w:tc>
        <w:tc>
          <w:tcPr>
            <w:tcW w:w="2646" w:type="dxa"/>
            <w:shd w:val="clear" w:color="auto" w:fill="auto"/>
          </w:tcPr>
          <w:p w14:paraId="02A38DC9"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・なぜアジアで日中戦争が</w:t>
            </w:r>
            <w:r>
              <w:rPr>
                <w:rFonts w:ascii="ＭＳ 明朝" w:eastAsia="ＭＳ 明朝" w:hAnsi="ＭＳ 明朝" w:hint="eastAsia"/>
                <w:szCs w:val="16"/>
              </w:rPr>
              <w:t>始まり</w:t>
            </w:r>
            <w:r>
              <w:rPr>
                <w:rFonts w:ascii="ＭＳ 明朝" w:eastAsia="ＭＳ 明朝" w:hAnsi="ＭＳ 明朝"/>
                <w:szCs w:val="16"/>
              </w:rPr>
              <w:t>、</w:t>
            </w:r>
            <w:r w:rsidRPr="004E7587">
              <w:rPr>
                <w:rFonts w:ascii="ＭＳ 明朝" w:eastAsia="ＭＳ 明朝" w:hAnsi="ＭＳ 明朝"/>
                <w:szCs w:val="16"/>
              </w:rPr>
              <w:t>ヨーロッパでファシズムが膨張していったのかについて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p w14:paraId="5782F910" w14:textId="77777777" w:rsidR="00140EB7" w:rsidRPr="004E7587" w:rsidRDefault="00140EB7" w:rsidP="00CC2869">
            <w:pPr>
              <w:ind w:left="160" w:hanging="160"/>
              <w:rPr>
                <w:rFonts w:ascii="ＭＳ 明朝" w:eastAsia="ＭＳ 明朝" w:hAnsi="ＭＳ 明朝"/>
                <w:szCs w:val="16"/>
              </w:rPr>
            </w:pPr>
            <w:r>
              <w:rPr>
                <w:rFonts w:ascii="ＭＳ 明朝" w:eastAsia="ＭＳ 明朝" w:hAnsi="ＭＳ 明朝" w:hint="eastAsia"/>
                <w:szCs w:val="16"/>
              </w:rPr>
              <w:t>◎</w:t>
            </w:r>
            <w:r w:rsidRPr="004E7587">
              <w:rPr>
                <w:rFonts w:ascii="ＭＳ 明朝" w:eastAsia="ＭＳ 明朝" w:hAnsi="ＭＳ 明朝"/>
                <w:szCs w:val="16"/>
              </w:rPr>
              <w:t>経済危機の背景と影響</w:t>
            </w:r>
            <w:r>
              <w:rPr>
                <w:rFonts w:ascii="ＭＳ 明朝" w:eastAsia="ＭＳ 明朝" w:hAnsi="ＭＳ 明朝"/>
                <w:szCs w:val="16"/>
              </w:rPr>
              <w:t>、</w:t>
            </w:r>
            <w:r w:rsidRPr="004E7587">
              <w:rPr>
                <w:rFonts w:ascii="ＭＳ 明朝" w:eastAsia="ＭＳ 明朝" w:hAnsi="ＭＳ 明朝"/>
                <w:szCs w:val="16"/>
              </w:rPr>
              <w:t>国際秩序や政治体制の変化などに着目して</w:t>
            </w:r>
            <w:r>
              <w:rPr>
                <w:rFonts w:ascii="ＭＳ 明朝" w:eastAsia="ＭＳ 明朝" w:hAnsi="ＭＳ 明朝"/>
                <w:szCs w:val="16"/>
              </w:rPr>
              <w:t>、</w:t>
            </w:r>
            <w:r w:rsidRPr="004E7587">
              <w:rPr>
                <w:rFonts w:ascii="ＭＳ 明朝" w:eastAsia="ＭＳ 明朝" w:hAnsi="ＭＳ 明朝"/>
                <w:szCs w:val="16"/>
              </w:rPr>
              <w:t>各国の世界恐慌への対応の特徴</w:t>
            </w:r>
            <w:r>
              <w:rPr>
                <w:rFonts w:ascii="ＭＳ 明朝" w:eastAsia="ＭＳ 明朝" w:hAnsi="ＭＳ 明朝"/>
                <w:szCs w:val="16"/>
              </w:rPr>
              <w:t>、</w:t>
            </w:r>
            <w:r w:rsidRPr="004E7587">
              <w:rPr>
                <w:rFonts w:ascii="ＭＳ 明朝" w:eastAsia="ＭＳ 明朝" w:hAnsi="ＭＳ 明朝"/>
                <w:szCs w:val="16"/>
              </w:rPr>
              <w:t>国際協調体制の動揺の要因などについて考察し</w:t>
            </w:r>
            <w:r>
              <w:rPr>
                <w:rFonts w:ascii="ＭＳ 明朝" w:eastAsia="ＭＳ 明朝" w:hAnsi="ＭＳ 明朝"/>
                <w:szCs w:val="16"/>
              </w:rPr>
              <w:t>、</w:t>
            </w:r>
            <w:r w:rsidRPr="004E7587">
              <w:rPr>
                <w:rFonts w:ascii="ＭＳ 明朝" w:eastAsia="ＭＳ 明朝" w:hAnsi="ＭＳ 明朝"/>
                <w:szCs w:val="16"/>
              </w:rPr>
              <w:t>結果を表現している。</w:t>
            </w:r>
          </w:p>
        </w:tc>
        <w:tc>
          <w:tcPr>
            <w:tcW w:w="2646" w:type="dxa"/>
            <w:shd w:val="clear" w:color="auto" w:fill="auto"/>
          </w:tcPr>
          <w:p w14:paraId="5699B8A0"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・国際協調体制の動揺について振り返り</w:t>
            </w:r>
            <w:r>
              <w:rPr>
                <w:rFonts w:ascii="ＭＳ 明朝" w:eastAsia="ＭＳ 明朝" w:hAnsi="ＭＳ 明朝"/>
                <w:szCs w:val="16"/>
              </w:rPr>
              <w:t>、</w:t>
            </w:r>
            <w:r w:rsidRPr="004E7587">
              <w:rPr>
                <w:rFonts w:ascii="ＭＳ 明朝" w:eastAsia="ＭＳ 明朝" w:hAnsi="ＭＳ 明朝"/>
                <w:szCs w:val="16"/>
              </w:rPr>
              <w:t>自らの学習を調整しようとしている。</w:t>
            </w:r>
          </w:p>
        </w:tc>
        <w:tc>
          <w:tcPr>
            <w:tcW w:w="2835" w:type="dxa"/>
            <w:shd w:val="clear" w:color="auto" w:fill="auto"/>
          </w:tcPr>
          <w:p w14:paraId="624CAC7D"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日中戦争やファシズムの膨張による世界の危機について理解する。</w:t>
            </w:r>
          </w:p>
        </w:tc>
      </w:tr>
      <w:tr w:rsidR="00140EB7" w:rsidRPr="004E7587" w14:paraId="3360B730" w14:textId="77777777" w:rsidTr="005F7F77">
        <w:trPr>
          <w:trHeight w:val="593"/>
        </w:trPr>
        <w:tc>
          <w:tcPr>
            <w:tcW w:w="1242" w:type="dxa"/>
            <w:vMerge/>
            <w:shd w:val="clear" w:color="auto" w:fill="auto"/>
          </w:tcPr>
          <w:p w14:paraId="4332D20B" w14:textId="77777777" w:rsidR="00140EB7" w:rsidRPr="004E7587" w:rsidRDefault="00140EB7" w:rsidP="00CC2869">
            <w:pPr>
              <w:pBdr>
                <w:top w:val="nil"/>
                <w:left w:val="nil"/>
                <w:bottom w:val="nil"/>
                <w:right w:val="nil"/>
                <w:between w:val="nil"/>
              </w:pBdr>
              <w:spacing w:line="276" w:lineRule="auto"/>
              <w:jc w:val="left"/>
            </w:pPr>
          </w:p>
        </w:tc>
        <w:tc>
          <w:tcPr>
            <w:tcW w:w="1701" w:type="dxa"/>
            <w:shd w:val="clear" w:color="auto" w:fill="auto"/>
          </w:tcPr>
          <w:p w14:paraId="0FB0C0D9" w14:textId="77777777" w:rsidR="00140EB7" w:rsidRPr="004E7587" w:rsidRDefault="00140EB7" w:rsidP="00CC2869">
            <w:pPr>
              <w:rPr>
                <w:rFonts w:ascii="ＭＳ 明朝" w:eastAsia="ＭＳ 明朝" w:hAnsi="ＭＳ 明朝"/>
                <w:szCs w:val="16"/>
              </w:rPr>
            </w:pPr>
            <w:r>
              <w:rPr>
                <w:rFonts w:ascii="ＭＳ 明朝" w:eastAsia="ＭＳ 明朝" w:hAnsi="ＭＳ 明朝" w:hint="eastAsia"/>
                <w:szCs w:val="16"/>
              </w:rPr>
              <w:t>3</w:t>
            </w:r>
            <w:r>
              <w:rPr>
                <w:rFonts w:ascii="ＭＳ 明朝" w:eastAsia="ＭＳ 明朝" w:hAnsi="ＭＳ 明朝"/>
                <w:szCs w:val="16"/>
              </w:rPr>
              <w:t>0　第二次世界大戦の</w:t>
            </w:r>
            <w:r>
              <w:rPr>
                <w:rFonts w:ascii="ＭＳ 明朝" w:eastAsia="ＭＳ 明朝" w:hAnsi="ＭＳ 明朝" w:hint="eastAsia"/>
                <w:szCs w:val="16"/>
              </w:rPr>
              <w:t>展開</w:t>
            </w:r>
          </w:p>
        </w:tc>
        <w:tc>
          <w:tcPr>
            <w:tcW w:w="709" w:type="dxa"/>
            <w:shd w:val="clear" w:color="auto" w:fill="auto"/>
          </w:tcPr>
          <w:p w14:paraId="0AE2F7F0" w14:textId="77777777" w:rsidR="00140EB7" w:rsidRPr="004E7587" w:rsidRDefault="00140EB7" w:rsidP="00CC2869">
            <w:pPr>
              <w:rPr>
                <w:rFonts w:ascii="ＭＳ 明朝" w:eastAsia="ＭＳ 明朝" w:hAnsi="ＭＳ 明朝"/>
                <w:szCs w:val="16"/>
              </w:rPr>
            </w:pPr>
          </w:p>
        </w:tc>
        <w:tc>
          <w:tcPr>
            <w:tcW w:w="425" w:type="dxa"/>
            <w:shd w:val="clear" w:color="auto" w:fill="auto"/>
          </w:tcPr>
          <w:p w14:paraId="404E6105" w14:textId="77777777" w:rsidR="00140EB7" w:rsidRPr="004E7587" w:rsidRDefault="00140EB7"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19ECC473"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・第二次世界大戦と日中戦争</w:t>
            </w:r>
            <w:r>
              <w:rPr>
                <w:rFonts w:ascii="ＭＳ 明朝" w:eastAsia="ＭＳ 明朝" w:hAnsi="ＭＳ 明朝"/>
                <w:szCs w:val="16"/>
              </w:rPr>
              <w:t>、</w:t>
            </w:r>
            <w:r w:rsidRPr="004E7587">
              <w:rPr>
                <w:rFonts w:ascii="ＭＳ 明朝" w:eastAsia="ＭＳ 明朝" w:hAnsi="ＭＳ 明朝"/>
                <w:szCs w:val="16"/>
              </w:rPr>
              <w:t>およびアジア太平洋戦争との関連性について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tc>
        <w:tc>
          <w:tcPr>
            <w:tcW w:w="2646" w:type="dxa"/>
            <w:shd w:val="clear" w:color="auto" w:fill="auto"/>
          </w:tcPr>
          <w:p w14:paraId="2B393C22"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・なぜ第二次世界大戦が</w:t>
            </w:r>
            <w:r>
              <w:rPr>
                <w:rFonts w:ascii="ＭＳ 明朝" w:eastAsia="ＭＳ 明朝" w:hAnsi="ＭＳ 明朝" w:hint="eastAsia"/>
                <w:szCs w:val="16"/>
              </w:rPr>
              <w:t>始まり</w:t>
            </w:r>
            <w:r>
              <w:rPr>
                <w:rFonts w:ascii="ＭＳ 明朝" w:eastAsia="ＭＳ 明朝" w:hAnsi="ＭＳ 明朝"/>
                <w:szCs w:val="16"/>
              </w:rPr>
              <w:t>、</w:t>
            </w:r>
            <w:r w:rsidRPr="004E7587">
              <w:rPr>
                <w:rFonts w:ascii="ＭＳ 明朝" w:eastAsia="ＭＳ 明朝" w:hAnsi="ＭＳ 明朝"/>
                <w:szCs w:val="16"/>
              </w:rPr>
              <w:t>拡大したのか</w:t>
            </w:r>
            <w:r>
              <w:rPr>
                <w:rFonts w:ascii="ＭＳ 明朝" w:eastAsia="ＭＳ 明朝" w:hAnsi="ＭＳ 明朝"/>
                <w:szCs w:val="16"/>
              </w:rPr>
              <w:t>、</w:t>
            </w:r>
            <w:r w:rsidRPr="004E7587">
              <w:rPr>
                <w:rFonts w:ascii="ＭＳ 明朝" w:eastAsia="ＭＳ 明朝" w:hAnsi="ＭＳ 明朝"/>
                <w:szCs w:val="16"/>
              </w:rPr>
              <w:t>また</w:t>
            </w:r>
            <w:r>
              <w:rPr>
                <w:rFonts w:ascii="ＭＳ 明朝" w:eastAsia="ＭＳ 明朝" w:hAnsi="ＭＳ 明朝"/>
                <w:szCs w:val="16"/>
              </w:rPr>
              <w:t>、</w:t>
            </w:r>
            <w:r w:rsidRPr="004E7587">
              <w:rPr>
                <w:rFonts w:ascii="ＭＳ 明朝" w:eastAsia="ＭＳ 明朝" w:hAnsi="ＭＳ 明朝"/>
                <w:szCs w:val="16"/>
              </w:rPr>
              <w:t>それが日中戦争やアジア太平洋戦争とどのように</w:t>
            </w:r>
            <w:r>
              <w:rPr>
                <w:rFonts w:ascii="ＭＳ 明朝" w:eastAsia="ＭＳ 明朝" w:hAnsi="ＭＳ 明朝"/>
                <w:szCs w:val="16"/>
              </w:rPr>
              <w:t>結び</w:t>
            </w:r>
            <w:r>
              <w:rPr>
                <w:rFonts w:ascii="ＭＳ 明朝" w:eastAsia="ＭＳ 明朝" w:hAnsi="ＭＳ 明朝" w:hint="eastAsia"/>
                <w:szCs w:val="16"/>
              </w:rPr>
              <w:t>付いた</w:t>
            </w:r>
            <w:r w:rsidRPr="004E7587">
              <w:rPr>
                <w:rFonts w:ascii="ＭＳ 明朝" w:eastAsia="ＭＳ 明朝" w:hAnsi="ＭＳ 明朝"/>
                <w:szCs w:val="16"/>
              </w:rPr>
              <w:t>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tc>
        <w:tc>
          <w:tcPr>
            <w:tcW w:w="2646" w:type="dxa"/>
            <w:shd w:val="clear" w:color="auto" w:fill="auto"/>
          </w:tcPr>
          <w:p w14:paraId="4DC49B59"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・第二次世界</w:t>
            </w:r>
            <w:r>
              <w:rPr>
                <w:rFonts w:ascii="ＭＳ 明朝" w:eastAsia="ＭＳ 明朝" w:hAnsi="ＭＳ 明朝"/>
                <w:szCs w:val="16"/>
              </w:rPr>
              <w:t>大戦後の国際秩序と日本の国際社会への復帰について、見通しを</w:t>
            </w:r>
            <w:r>
              <w:rPr>
                <w:rFonts w:ascii="ＭＳ 明朝" w:eastAsia="ＭＳ 明朝" w:hAnsi="ＭＳ 明朝" w:hint="eastAsia"/>
                <w:szCs w:val="16"/>
              </w:rPr>
              <w:t>持って</w:t>
            </w:r>
            <w:r w:rsidRPr="004E7587">
              <w:rPr>
                <w:rFonts w:ascii="ＭＳ 明朝" w:eastAsia="ＭＳ 明朝" w:hAnsi="ＭＳ 明朝"/>
                <w:szCs w:val="16"/>
              </w:rPr>
              <w:t>学習に取り組もうとしている。</w:t>
            </w:r>
          </w:p>
        </w:tc>
        <w:tc>
          <w:tcPr>
            <w:tcW w:w="2835" w:type="dxa"/>
            <w:shd w:val="clear" w:color="auto" w:fill="auto"/>
          </w:tcPr>
          <w:p w14:paraId="0A888B9D"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第二次世界大戦の勃発とその拡大</w:t>
            </w:r>
            <w:r>
              <w:rPr>
                <w:rFonts w:ascii="ＭＳ 明朝" w:eastAsia="ＭＳ 明朝" w:hAnsi="ＭＳ 明朝"/>
                <w:szCs w:val="16"/>
              </w:rPr>
              <w:t>、</w:t>
            </w:r>
            <w:r w:rsidRPr="004E7587">
              <w:rPr>
                <w:rFonts w:ascii="ＭＳ 明朝" w:eastAsia="ＭＳ 明朝" w:hAnsi="ＭＳ 明朝"/>
                <w:szCs w:val="16"/>
              </w:rPr>
              <w:t>および日中戦争との結びつきについて理解する。</w:t>
            </w:r>
          </w:p>
        </w:tc>
      </w:tr>
      <w:tr w:rsidR="00140EB7" w:rsidRPr="004E7587" w14:paraId="20C1EEE8" w14:textId="77777777" w:rsidTr="005F7F77">
        <w:trPr>
          <w:trHeight w:val="593"/>
        </w:trPr>
        <w:tc>
          <w:tcPr>
            <w:tcW w:w="1242" w:type="dxa"/>
            <w:vMerge/>
            <w:shd w:val="clear" w:color="auto" w:fill="auto"/>
          </w:tcPr>
          <w:p w14:paraId="20608C46" w14:textId="77777777" w:rsidR="00140EB7" w:rsidRPr="004E7587" w:rsidRDefault="00140EB7" w:rsidP="00CC2869">
            <w:pPr>
              <w:pBdr>
                <w:top w:val="nil"/>
                <w:left w:val="nil"/>
                <w:bottom w:val="nil"/>
                <w:right w:val="nil"/>
                <w:between w:val="nil"/>
              </w:pBdr>
              <w:spacing w:line="276" w:lineRule="auto"/>
              <w:jc w:val="left"/>
            </w:pPr>
          </w:p>
        </w:tc>
        <w:tc>
          <w:tcPr>
            <w:tcW w:w="1701" w:type="dxa"/>
            <w:shd w:val="clear" w:color="auto" w:fill="auto"/>
          </w:tcPr>
          <w:p w14:paraId="32F2191F" w14:textId="77777777" w:rsidR="00140EB7" w:rsidRPr="004E7587" w:rsidRDefault="00140EB7" w:rsidP="00CC2869">
            <w:pPr>
              <w:rPr>
                <w:rFonts w:ascii="ＭＳ 明朝" w:eastAsia="ＭＳ 明朝" w:hAnsi="ＭＳ 明朝"/>
                <w:szCs w:val="16"/>
              </w:rPr>
            </w:pPr>
            <w:r>
              <w:rPr>
                <w:rFonts w:ascii="ＭＳ 明朝" w:eastAsia="ＭＳ 明朝" w:hAnsi="ＭＳ 明朝" w:hint="eastAsia"/>
                <w:szCs w:val="16"/>
              </w:rPr>
              <w:t>3</w:t>
            </w:r>
            <w:r>
              <w:rPr>
                <w:rFonts w:ascii="ＭＳ 明朝" w:eastAsia="ＭＳ 明朝" w:hAnsi="ＭＳ 明朝"/>
                <w:szCs w:val="16"/>
              </w:rPr>
              <w:t>1　連合国</w:t>
            </w:r>
            <w:r>
              <w:rPr>
                <w:rFonts w:ascii="ＭＳ 明朝" w:eastAsia="ＭＳ 明朝" w:hAnsi="ＭＳ 明朝" w:hint="eastAsia"/>
                <w:szCs w:val="16"/>
              </w:rPr>
              <w:t>の</w:t>
            </w:r>
            <w:r w:rsidRPr="004E7587">
              <w:rPr>
                <w:rFonts w:ascii="ＭＳ 明朝" w:eastAsia="ＭＳ 明朝" w:hAnsi="ＭＳ 明朝"/>
                <w:szCs w:val="16"/>
              </w:rPr>
              <w:t>戦後構想</w:t>
            </w:r>
          </w:p>
        </w:tc>
        <w:tc>
          <w:tcPr>
            <w:tcW w:w="709" w:type="dxa"/>
            <w:shd w:val="clear" w:color="auto" w:fill="auto"/>
          </w:tcPr>
          <w:p w14:paraId="0CBA7CE0" w14:textId="77777777" w:rsidR="00140EB7" w:rsidRPr="004E7587" w:rsidRDefault="00140EB7" w:rsidP="00CC2869">
            <w:pPr>
              <w:rPr>
                <w:rFonts w:ascii="ＭＳ 明朝" w:eastAsia="ＭＳ 明朝" w:hAnsi="ＭＳ 明朝"/>
                <w:szCs w:val="16"/>
              </w:rPr>
            </w:pPr>
            <w:r w:rsidRPr="004E7587">
              <w:rPr>
                <w:rFonts w:ascii="ＭＳ 明朝" w:eastAsia="ＭＳ 明朝" w:hAnsi="ＭＳ 明朝" w:cs="ＭＳ 明朝" w:hint="eastAsia"/>
              </w:rPr>
              <w:t>11</w:t>
            </w:r>
            <w:r w:rsidRPr="004E7587">
              <w:rPr>
                <w:rFonts w:ascii="ＭＳ 明朝" w:eastAsia="ＭＳ 明朝" w:hAnsi="ＭＳ 明朝" w:cs="ＭＳ 明朝"/>
              </w:rPr>
              <w:t>月</w:t>
            </w:r>
          </w:p>
        </w:tc>
        <w:tc>
          <w:tcPr>
            <w:tcW w:w="425" w:type="dxa"/>
            <w:shd w:val="clear" w:color="auto" w:fill="auto"/>
          </w:tcPr>
          <w:p w14:paraId="69556335" w14:textId="77777777" w:rsidR="00140EB7" w:rsidRPr="004E7587" w:rsidRDefault="00140EB7"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0BCBCD30"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・第二次世界大戦終結時のイタリアとドイツの動きと</w:t>
            </w:r>
            <w:r>
              <w:rPr>
                <w:rFonts w:ascii="ＭＳ 明朝" w:eastAsia="ＭＳ 明朝" w:hAnsi="ＭＳ 明朝"/>
                <w:szCs w:val="16"/>
              </w:rPr>
              <w:t>、</w:t>
            </w:r>
            <w:r w:rsidRPr="004E7587">
              <w:rPr>
                <w:rFonts w:ascii="ＭＳ 明朝" w:eastAsia="ＭＳ 明朝" w:hAnsi="ＭＳ 明朝"/>
                <w:szCs w:val="16"/>
              </w:rPr>
              <w:t>新しい国際秩序に向けた連合国の動きについて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tc>
        <w:tc>
          <w:tcPr>
            <w:tcW w:w="2646" w:type="dxa"/>
            <w:shd w:val="clear" w:color="auto" w:fill="auto"/>
          </w:tcPr>
          <w:p w14:paraId="248B5141" w14:textId="77777777" w:rsidR="00140EB7" w:rsidRPr="004E7587" w:rsidRDefault="00140EB7" w:rsidP="00CC2869">
            <w:pPr>
              <w:ind w:left="160" w:hanging="160"/>
              <w:rPr>
                <w:rFonts w:ascii="ＭＳ 明朝" w:eastAsia="ＭＳ 明朝" w:hAnsi="ＭＳ 明朝"/>
                <w:szCs w:val="16"/>
              </w:rPr>
            </w:pPr>
            <w:r>
              <w:rPr>
                <w:rFonts w:ascii="ＭＳ 明朝" w:eastAsia="ＭＳ 明朝" w:hAnsi="ＭＳ 明朝"/>
                <w:szCs w:val="16"/>
              </w:rPr>
              <w:t>・どのような戦況の</w:t>
            </w:r>
            <w:r>
              <w:rPr>
                <w:rFonts w:ascii="ＭＳ 明朝" w:eastAsia="ＭＳ 明朝" w:hAnsi="ＭＳ 明朝" w:hint="eastAsia"/>
                <w:szCs w:val="16"/>
              </w:rPr>
              <w:t>中</w:t>
            </w:r>
            <w:r w:rsidRPr="004E7587">
              <w:rPr>
                <w:rFonts w:ascii="ＭＳ 明朝" w:eastAsia="ＭＳ 明朝" w:hAnsi="ＭＳ 明朝"/>
                <w:szCs w:val="16"/>
              </w:rPr>
              <w:t>でイタリアとドイツが降伏したのか</w:t>
            </w:r>
            <w:r>
              <w:rPr>
                <w:rFonts w:ascii="ＭＳ 明朝" w:eastAsia="ＭＳ 明朝" w:hAnsi="ＭＳ 明朝"/>
                <w:szCs w:val="16"/>
              </w:rPr>
              <w:t>、</w:t>
            </w:r>
            <w:r w:rsidRPr="004E7587">
              <w:rPr>
                <w:rFonts w:ascii="ＭＳ 明朝" w:eastAsia="ＭＳ 明朝" w:hAnsi="ＭＳ 明朝"/>
                <w:szCs w:val="16"/>
              </w:rPr>
              <w:t>また</w:t>
            </w:r>
            <w:r>
              <w:rPr>
                <w:rFonts w:ascii="ＭＳ 明朝" w:eastAsia="ＭＳ 明朝" w:hAnsi="ＭＳ 明朝"/>
                <w:szCs w:val="16"/>
              </w:rPr>
              <w:t>、</w:t>
            </w:r>
            <w:r w:rsidRPr="004E7587">
              <w:rPr>
                <w:rFonts w:ascii="ＭＳ 明朝" w:eastAsia="ＭＳ 明朝" w:hAnsi="ＭＳ 明朝"/>
                <w:szCs w:val="16"/>
              </w:rPr>
              <w:t>連合国がどのような戦後秩序を目指したのかについて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tc>
        <w:tc>
          <w:tcPr>
            <w:tcW w:w="2646" w:type="dxa"/>
            <w:shd w:val="clear" w:color="auto" w:fill="auto"/>
          </w:tcPr>
          <w:p w14:paraId="0FB8E18A" w14:textId="77777777" w:rsidR="00140EB7" w:rsidRPr="004E7587" w:rsidRDefault="00140EB7" w:rsidP="00CC2869">
            <w:pPr>
              <w:ind w:left="160" w:hanging="160"/>
              <w:rPr>
                <w:rFonts w:ascii="ＭＳ 明朝" w:eastAsia="ＭＳ 明朝" w:hAnsi="ＭＳ 明朝"/>
                <w:szCs w:val="16"/>
              </w:rPr>
            </w:pPr>
          </w:p>
        </w:tc>
        <w:tc>
          <w:tcPr>
            <w:tcW w:w="2835" w:type="dxa"/>
            <w:shd w:val="clear" w:color="auto" w:fill="auto"/>
          </w:tcPr>
          <w:p w14:paraId="42B12414"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第二次世界大戦の終結と戦後の国際秩序の形成について理解する。</w:t>
            </w:r>
          </w:p>
        </w:tc>
      </w:tr>
      <w:tr w:rsidR="00140EB7" w:rsidRPr="004E7587" w14:paraId="3C3C25A4" w14:textId="77777777" w:rsidTr="005F7F77">
        <w:trPr>
          <w:trHeight w:val="593"/>
        </w:trPr>
        <w:tc>
          <w:tcPr>
            <w:tcW w:w="1242" w:type="dxa"/>
            <w:vMerge/>
            <w:shd w:val="clear" w:color="auto" w:fill="auto"/>
          </w:tcPr>
          <w:p w14:paraId="4AF6F360" w14:textId="77777777" w:rsidR="00140EB7" w:rsidRPr="004E7587" w:rsidRDefault="00140EB7" w:rsidP="008E3BBC">
            <w:pPr>
              <w:pBdr>
                <w:top w:val="nil"/>
                <w:left w:val="nil"/>
                <w:bottom w:val="nil"/>
                <w:right w:val="nil"/>
                <w:between w:val="nil"/>
              </w:pBdr>
              <w:spacing w:line="276" w:lineRule="auto"/>
              <w:jc w:val="left"/>
            </w:pPr>
          </w:p>
        </w:tc>
        <w:tc>
          <w:tcPr>
            <w:tcW w:w="1701" w:type="dxa"/>
            <w:shd w:val="clear" w:color="auto" w:fill="auto"/>
          </w:tcPr>
          <w:p w14:paraId="7EE39372" w14:textId="77777777" w:rsidR="00140EB7" w:rsidRPr="004E7587" w:rsidRDefault="00140EB7" w:rsidP="008E3BBC">
            <w:pPr>
              <w:rPr>
                <w:rFonts w:ascii="ＭＳ 明朝" w:eastAsia="ＭＳ 明朝" w:hAnsi="ＭＳ 明朝"/>
                <w:szCs w:val="16"/>
              </w:rPr>
            </w:pPr>
            <w:r>
              <w:rPr>
                <w:rFonts w:ascii="ＭＳ 明朝" w:eastAsia="ＭＳ 明朝" w:hAnsi="ＭＳ 明朝" w:hint="eastAsia"/>
                <w:szCs w:val="16"/>
              </w:rPr>
              <w:t>3</w:t>
            </w:r>
            <w:r>
              <w:rPr>
                <w:rFonts w:ascii="ＭＳ 明朝" w:eastAsia="ＭＳ 明朝" w:hAnsi="ＭＳ 明朝"/>
                <w:szCs w:val="16"/>
              </w:rPr>
              <w:t>2</w:t>
            </w:r>
            <w:r w:rsidRPr="004E7587">
              <w:rPr>
                <w:rFonts w:ascii="ＭＳ 明朝" w:eastAsia="ＭＳ 明朝" w:hAnsi="ＭＳ 明朝"/>
                <w:szCs w:val="16"/>
              </w:rPr>
              <w:t xml:space="preserve">　アジア太平洋戦争と日本の敗戦</w:t>
            </w:r>
          </w:p>
        </w:tc>
        <w:tc>
          <w:tcPr>
            <w:tcW w:w="709" w:type="dxa"/>
            <w:shd w:val="clear" w:color="auto" w:fill="auto"/>
          </w:tcPr>
          <w:p w14:paraId="7B9C79FE" w14:textId="77777777" w:rsidR="00140EB7" w:rsidRPr="004E7587" w:rsidRDefault="00140EB7" w:rsidP="008E3BBC"/>
        </w:tc>
        <w:tc>
          <w:tcPr>
            <w:tcW w:w="425" w:type="dxa"/>
            <w:shd w:val="clear" w:color="auto" w:fill="auto"/>
          </w:tcPr>
          <w:p w14:paraId="3D00EF99" w14:textId="77777777" w:rsidR="00140EB7" w:rsidRPr="004E7587" w:rsidRDefault="00140EB7" w:rsidP="008E3BBC">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67F490D4" w14:textId="77777777" w:rsidR="00140EB7" w:rsidRPr="004E7587" w:rsidRDefault="00140EB7" w:rsidP="008E3BBC">
            <w:pPr>
              <w:ind w:left="160" w:hanging="160"/>
              <w:rPr>
                <w:rFonts w:ascii="ＭＳ 明朝" w:eastAsia="ＭＳ 明朝" w:hAnsi="ＭＳ 明朝"/>
                <w:szCs w:val="16"/>
              </w:rPr>
            </w:pPr>
            <w:r w:rsidRPr="004E7587">
              <w:rPr>
                <w:rFonts w:ascii="ＭＳ 明朝" w:eastAsia="ＭＳ 明朝" w:hAnsi="ＭＳ 明朝"/>
                <w:szCs w:val="16"/>
              </w:rPr>
              <w:t>・アジア太平洋戦争の展開と人々の生活</w:t>
            </w:r>
            <w:r>
              <w:rPr>
                <w:rFonts w:ascii="ＭＳ 明朝" w:eastAsia="ＭＳ 明朝" w:hAnsi="ＭＳ 明朝"/>
                <w:szCs w:val="16"/>
              </w:rPr>
              <w:t>、</w:t>
            </w:r>
            <w:r w:rsidRPr="004E7587">
              <w:rPr>
                <w:rFonts w:ascii="ＭＳ 明朝" w:eastAsia="ＭＳ 明朝" w:hAnsi="ＭＳ 明朝"/>
                <w:szCs w:val="16"/>
              </w:rPr>
              <w:t>日本の敗戦への過程について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tc>
        <w:tc>
          <w:tcPr>
            <w:tcW w:w="2646" w:type="dxa"/>
            <w:shd w:val="clear" w:color="auto" w:fill="auto"/>
          </w:tcPr>
          <w:p w14:paraId="2C650376" w14:textId="77777777" w:rsidR="00140EB7" w:rsidRPr="004E7587" w:rsidRDefault="00140EB7" w:rsidP="008E3BBC">
            <w:pPr>
              <w:ind w:left="160" w:hanging="160"/>
              <w:rPr>
                <w:rFonts w:ascii="ＭＳ 明朝" w:eastAsia="ＭＳ 明朝" w:hAnsi="ＭＳ 明朝"/>
                <w:szCs w:val="16"/>
              </w:rPr>
            </w:pPr>
            <w:r w:rsidRPr="004E7587">
              <w:rPr>
                <w:rFonts w:ascii="ＭＳ 明朝" w:eastAsia="ＭＳ 明朝" w:hAnsi="ＭＳ 明朝"/>
                <w:szCs w:val="16"/>
              </w:rPr>
              <w:t>・アジアでどのように戦線が拡大し</w:t>
            </w:r>
            <w:r>
              <w:rPr>
                <w:rFonts w:ascii="ＭＳ 明朝" w:eastAsia="ＭＳ 明朝" w:hAnsi="ＭＳ 明朝"/>
                <w:szCs w:val="16"/>
              </w:rPr>
              <w:t>、</w:t>
            </w:r>
            <w:r w:rsidRPr="004E7587">
              <w:rPr>
                <w:rFonts w:ascii="ＭＳ 明朝" w:eastAsia="ＭＳ 明朝" w:hAnsi="ＭＳ 明朝"/>
                <w:szCs w:val="16"/>
              </w:rPr>
              <w:t>人々がどのような生活を強いられたのか</w:t>
            </w:r>
            <w:r>
              <w:rPr>
                <w:rFonts w:ascii="ＭＳ 明朝" w:eastAsia="ＭＳ 明朝" w:hAnsi="ＭＳ 明朝"/>
                <w:szCs w:val="16"/>
              </w:rPr>
              <w:t>、</w:t>
            </w:r>
            <w:r w:rsidRPr="004E7587">
              <w:rPr>
                <w:rFonts w:ascii="ＭＳ 明朝" w:eastAsia="ＭＳ 明朝" w:hAnsi="ＭＳ 明朝"/>
                <w:szCs w:val="16"/>
              </w:rPr>
              <w:t>また</w:t>
            </w:r>
            <w:r>
              <w:rPr>
                <w:rFonts w:ascii="ＭＳ 明朝" w:eastAsia="ＭＳ 明朝" w:hAnsi="ＭＳ 明朝"/>
                <w:szCs w:val="16"/>
              </w:rPr>
              <w:t>、</w:t>
            </w:r>
            <w:r w:rsidRPr="004E7587">
              <w:rPr>
                <w:rFonts w:ascii="ＭＳ 明朝" w:eastAsia="ＭＳ 明朝" w:hAnsi="ＭＳ 明朝"/>
                <w:szCs w:val="16"/>
              </w:rPr>
              <w:t>なぜ日本が無条件降伏を受け入れたのかについて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tc>
        <w:tc>
          <w:tcPr>
            <w:tcW w:w="2646" w:type="dxa"/>
            <w:shd w:val="clear" w:color="auto" w:fill="auto"/>
          </w:tcPr>
          <w:p w14:paraId="3A4295AB" w14:textId="77777777" w:rsidR="00140EB7" w:rsidRPr="004E7587" w:rsidRDefault="00140EB7" w:rsidP="008E3BBC">
            <w:pPr>
              <w:ind w:left="160" w:hanging="160"/>
              <w:rPr>
                <w:rFonts w:ascii="ＭＳ 明朝" w:eastAsia="ＭＳ 明朝" w:hAnsi="ＭＳ 明朝"/>
                <w:szCs w:val="16"/>
              </w:rPr>
            </w:pPr>
          </w:p>
        </w:tc>
        <w:tc>
          <w:tcPr>
            <w:tcW w:w="2835" w:type="dxa"/>
            <w:shd w:val="clear" w:color="auto" w:fill="auto"/>
          </w:tcPr>
          <w:p w14:paraId="277485C2" w14:textId="77777777" w:rsidR="00140EB7" w:rsidRPr="004E7587" w:rsidRDefault="00140EB7"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アジア太平洋戦争の展開と</w:t>
            </w:r>
            <w:r>
              <w:rPr>
                <w:rFonts w:ascii="ＭＳ 明朝" w:eastAsia="ＭＳ 明朝" w:hAnsi="ＭＳ 明朝"/>
                <w:szCs w:val="16"/>
              </w:rPr>
              <w:t>、</w:t>
            </w:r>
            <w:r w:rsidRPr="004E7587">
              <w:rPr>
                <w:rFonts w:ascii="ＭＳ 明朝" w:eastAsia="ＭＳ 明朝" w:hAnsi="ＭＳ 明朝"/>
                <w:szCs w:val="16"/>
              </w:rPr>
              <w:t>日本の敗戦について理解する。</w:t>
            </w:r>
          </w:p>
        </w:tc>
      </w:tr>
      <w:tr w:rsidR="00140EB7" w:rsidRPr="004E7587" w14:paraId="40DAF6FF" w14:textId="77777777" w:rsidTr="005F7F77">
        <w:trPr>
          <w:trHeight w:val="593"/>
        </w:trPr>
        <w:tc>
          <w:tcPr>
            <w:tcW w:w="1242" w:type="dxa"/>
            <w:vMerge/>
            <w:shd w:val="clear" w:color="auto" w:fill="auto"/>
          </w:tcPr>
          <w:p w14:paraId="6A7CC6F6" w14:textId="77777777" w:rsidR="00140EB7" w:rsidRPr="004E7587" w:rsidRDefault="00140EB7" w:rsidP="00CC2869">
            <w:pPr>
              <w:pBdr>
                <w:top w:val="nil"/>
                <w:left w:val="nil"/>
                <w:bottom w:val="nil"/>
                <w:right w:val="nil"/>
                <w:between w:val="nil"/>
              </w:pBdr>
              <w:spacing w:line="276" w:lineRule="auto"/>
              <w:jc w:val="left"/>
            </w:pPr>
          </w:p>
        </w:tc>
        <w:tc>
          <w:tcPr>
            <w:tcW w:w="1701" w:type="dxa"/>
            <w:shd w:val="clear" w:color="auto" w:fill="auto"/>
          </w:tcPr>
          <w:p w14:paraId="4FE9C905" w14:textId="77777777" w:rsidR="00140EB7" w:rsidRPr="004E7587" w:rsidRDefault="00140EB7" w:rsidP="00CC2869">
            <w:pPr>
              <w:rPr>
                <w:rFonts w:ascii="ＭＳ 明朝" w:eastAsia="ＭＳ 明朝" w:hAnsi="ＭＳ 明朝"/>
                <w:szCs w:val="16"/>
              </w:rPr>
            </w:pPr>
            <w:r>
              <w:rPr>
                <w:rFonts w:ascii="ＭＳ 明朝" w:eastAsia="ＭＳ 明朝" w:hAnsi="ＭＳ 明朝" w:hint="eastAsia"/>
                <w:szCs w:val="16"/>
              </w:rPr>
              <w:t>3</w:t>
            </w:r>
            <w:r>
              <w:rPr>
                <w:rFonts w:ascii="ＭＳ 明朝" w:eastAsia="ＭＳ 明朝" w:hAnsi="ＭＳ 明朝"/>
                <w:szCs w:val="16"/>
              </w:rPr>
              <w:t>3　連合国の占領政策</w:t>
            </w:r>
          </w:p>
        </w:tc>
        <w:tc>
          <w:tcPr>
            <w:tcW w:w="709" w:type="dxa"/>
            <w:shd w:val="clear" w:color="auto" w:fill="auto"/>
          </w:tcPr>
          <w:p w14:paraId="56D1B61B" w14:textId="77777777" w:rsidR="00140EB7" w:rsidRPr="004E7587" w:rsidRDefault="00140EB7" w:rsidP="00CC2869">
            <w:pPr>
              <w:rPr>
                <w:rFonts w:ascii="ＭＳ 明朝" w:eastAsia="ＭＳ 明朝" w:hAnsi="ＭＳ 明朝"/>
                <w:szCs w:val="16"/>
              </w:rPr>
            </w:pPr>
          </w:p>
        </w:tc>
        <w:tc>
          <w:tcPr>
            <w:tcW w:w="425" w:type="dxa"/>
            <w:shd w:val="clear" w:color="auto" w:fill="auto"/>
          </w:tcPr>
          <w:p w14:paraId="46441C39" w14:textId="77777777" w:rsidR="00140EB7" w:rsidRPr="004E7587" w:rsidRDefault="00140EB7"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3DFB9E8F"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・連合国による占領政策の各国の相違と日本のさまざまな戦後改革について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tc>
        <w:tc>
          <w:tcPr>
            <w:tcW w:w="2646" w:type="dxa"/>
            <w:shd w:val="clear" w:color="auto" w:fill="auto"/>
          </w:tcPr>
          <w:p w14:paraId="78FEA458"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・連合国による占領政策は</w:t>
            </w:r>
            <w:r>
              <w:rPr>
                <w:rFonts w:ascii="ＭＳ 明朝" w:eastAsia="ＭＳ 明朝" w:hAnsi="ＭＳ 明朝"/>
                <w:szCs w:val="16"/>
              </w:rPr>
              <w:t>、</w:t>
            </w:r>
            <w:r w:rsidRPr="004E7587">
              <w:rPr>
                <w:rFonts w:ascii="ＭＳ 明朝" w:eastAsia="ＭＳ 明朝" w:hAnsi="ＭＳ 明朝"/>
                <w:szCs w:val="16"/>
              </w:rPr>
              <w:t>どのような違いがあり</w:t>
            </w:r>
            <w:r>
              <w:rPr>
                <w:rFonts w:ascii="ＭＳ 明朝" w:eastAsia="ＭＳ 明朝" w:hAnsi="ＭＳ 明朝"/>
                <w:szCs w:val="16"/>
              </w:rPr>
              <w:t>、</w:t>
            </w:r>
            <w:r w:rsidRPr="004E7587">
              <w:rPr>
                <w:rFonts w:ascii="ＭＳ 明朝" w:eastAsia="ＭＳ 明朝" w:hAnsi="ＭＳ 明朝"/>
                <w:szCs w:val="16"/>
              </w:rPr>
              <w:t>それはどのような背景によるものなのか</w:t>
            </w:r>
            <w:r>
              <w:rPr>
                <w:rFonts w:ascii="ＭＳ 明朝" w:eastAsia="ＭＳ 明朝" w:hAnsi="ＭＳ 明朝"/>
                <w:szCs w:val="16"/>
              </w:rPr>
              <w:t>、</w:t>
            </w:r>
            <w:r w:rsidRPr="004E7587">
              <w:rPr>
                <w:rFonts w:ascii="ＭＳ 明朝" w:eastAsia="ＭＳ 明朝" w:hAnsi="ＭＳ 明朝"/>
                <w:szCs w:val="16"/>
              </w:rPr>
              <w:t>また</w:t>
            </w:r>
            <w:r>
              <w:rPr>
                <w:rFonts w:ascii="ＭＳ 明朝" w:eastAsia="ＭＳ 明朝" w:hAnsi="ＭＳ 明朝"/>
                <w:szCs w:val="16"/>
              </w:rPr>
              <w:t>、</w:t>
            </w:r>
            <w:r w:rsidRPr="004E7587">
              <w:rPr>
                <w:rFonts w:ascii="ＭＳ 明朝" w:eastAsia="ＭＳ 明朝" w:hAnsi="ＭＳ 明朝"/>
                <w:szCs w:val="16"/>
              </w:rPr>
              <w:t>日本の戦後政策がどのような目的のもとに行われたのかについて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tc>
        <w:tc>
          <w:tcPr>
            <w:tcW w:w="2646" w:type="dxa"/>
            <w:shd w:val="clear" w:color="auto" w:fill="auto"/>
          </w:tcPr>
          <w:p w14:paraId="5BF3C059" w14:textId="77777777" w:rsidR="00140EB7" w:rsidRPr="004E7587" w:rsidRDefault="00140EB7" w:rsidP="00CC2869">
            <w:pPr>
              <w:ind w:left="160" w:hanging="160"/>
              <w:rPr>
                <w:rFonts w:ascii="ＭＳ 明朝" w:eastAsia="ＭＳ 明朝" w:hAnsi="ＭＳ 明朝"/>
                <w:szCs w:val="16"/>
              </w:rPr>
            </w:pPr>
          </w:p>
        </w:tc>
        <w:tc>
          <w:tcPr>
            <w:tcW w:w="2835" w:type="dxa"/>
            <w:shd w:val="clear" w:color="auto" w:fill="auto"/>
          </w:tcPr>
          <w:p w14:paraId="31270441"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連合国による枢軸国の占領政策と日本の戦後改革について理解する。</w:t>
            </w:r>
          </w:p>
        </w:tc>
      </w:tr>
      <w:tr w:rsidR="00140EB7" w:rsidRPr="004E7587" w14:paraId="1376BE88" w14:textId="77777777" w:rsidTr="005F7F77">
        <w:trPr>
          <w:trHeight w:val="593"/>
        </w:trPr>
        <w:tc>
          <w:tcPr>
            <w:tcW w:w="1242" w:type="dxa"/>
            <w:vMerge/>
            <w:shd w:val="clear" w:color="auto" w:fill="auto"/>
          </w:tcPr>
          <w:p w14:paraId="2B42761F" w14:textId="77777777" w:rsidR="00140EB7" w:rsidRPr="004E7587" w:rsidRDefault="00140EB7" w:rsidP="00CC2869">
            <w:pPr>
              <w:pBdr>
                <w:top w:val="nil"/>
                <w:left w:val="nil"/>
                <w:bottom w:val="nil"/>
                <w:right w:val="nil"/>
                <w:between w:val="nil"/>
              </w:pBdr>
              <w:spacing w:line="276" w:lineRule="auto"/>
              <w:jc w:val="left"/>
            </w:pPr>
          </w:p>
        </w:tc>
        <w:tc>
          <w:tcPr>
            <w:tcW w:w="1701" w:type="dxa"/>
            <w:shd w:val="clear" w:color="auto" w:fill="auto"/>
          </w:tcPr>
          <w:p w14:paraId="2FBA42CD" w14:textId="77777777" w:rsidR="00140EB7" w:rsidRPr="004E7587" w:rsidRDefault="00140EB7" w:rsidP="00CC2869">
            <w:pPr>
              <w:rPr>
                <w:rFonts w:ascii="ＭＳ 明朝" w:eastAsia="ＭＳ 明朝" w:hAnsi="ＭＳ 明朝"/>
                <w:szCs w:val="16"/>
              </w:rPr>
            </w:pPr>
            <w:r>
              <w:rPr>
                <w:rFonts w:ascii="ＭＳ 明朝" w:eastAsia="ＭＳ 明朝" w:hAnsi="ＭＳ 明朝" w:hint="eastAsia"/>
                <w:szCs w:val="16"/>
              </w:rPr>
              <w:t>3</w:t>
            </w:r>
            <w:r>
              <w:rPr>
                <w:rFonts w:ascii="ＭＳ 明朝" w:eastAsia="ＭＳ 明朝" w:hAnsi="ＭＳ 明朝"/>
                <w:szCs w:val="16"/>
              </w:rPr>
              <w:t>4</w:t>
            </w:r>
            <w:r w:rsidRPr="004E7587">
              <w:rPr>
                <w:rFonts w:ascii="ＭＳ 明朝" w:eastAsia="ＭＳ 明朝" w:hAnsi="ＭＳ 明朝"/>
                <w:szCs w:val="16"/>
              </w:rPr>
              <w:t xml:space="preserve">　冷戦のはじまりと東アジアにおける展開</w:t>
            </w:r>
          </w:p>
        </w:tc>
        <w:tc>
          <w:tcPr>
            <w:tcW w:w="709" w:type="dxa"/>
            <w:shd w:val="clear" w:color="auto" w:fill="auto"/>
          </w:tcPr>
          <w:p w14:paraId="17A18D83" w14:textId="77777777" w:rsidR="00140EB7" w:rsidRPr="004E7587" w:rsidRDefault="00140EB7" w:rsidP="00CC2869">
            <w:pPr>
              <w:rPr>
                <w:rFonts w:ascii="ＭＳ 明朝" w:eastAsia="ＭＳ 明朝" w:hAnsi="ＭＳ 明朝"/>
                <w:szCs w:val="16"/>
              </w:rPr>
            </w:pPr>
          </w:p>
        </w:tc>
        <w:tc>
          <w:tcPr>
            <w:tcW w:w="425" w:type="dxa"/>
            <w:shd w:val="clear" w:color="auto" w:fill="auto"/>
          </w:tcPr>
          <w:p w14:paraId="2BBEA8AB" w14:textId="77777777" w:rsidR="00140EB7" w:rsidRPr="004E7587" w:rsidRDefault="00140EB7"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4C5965F0"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w:t>
            </w:r>
            <w:r w:rsidRPr="004E7587">
              <w:rPr>
                <w:rFonts w:ascii="ＭＳ 明朝" w:eastAsia="ＭＳ 明朝" w:hAnsi="ＭＳ 明朝" w:hint="eastAsia"/>
                <w:szCs w:val="16"/>
              </w:rPr>
              <w:t>冷戦の展開と東アジアの関係</w:t>
            </w:r>
            <w:r>
              <w:rPr>
                <w:rFonts w:ascii="ＭＳ 明朝" w:eastAsia="ＭＳ 明朝" w:hAnsi="ＭＳ 明朝" w:hint="eastAsia"/>
                <w:szCs w:val="16"/>
              </w:rPr>
              <w:t>、</w:t>
            </w:r>
            <w:r w:rsidRPr="004E7587">
              <w:rPr>
                <w:rFonts w:ascii="ＭＳ 明朝" w:eastAsia="ＭＳ 明朝" w:hAnsi="ＭＳ 明朝" w:hint="eastAsia"/>
                <w:szCs w:val="16"/>
              </w:rPr>
              <w:t>日本が主権を回復する過程について</w:t>
            </w:r>
            <w:r>
              <w:rPr>
                <w:rFonts w:ascii="ＭＳ 明朝" w:eastAsia="ＭＳ 明朝" w:hAnsi="ＭＳ 明朝" w:hint="eastAsia"/>
                <w:szCs w:val="16"/>
              </w:rPr>
              <w:t>、</w:t>
            </w:r>
            <w:r w:rsidRPr="004E7587">
              <w:rPr>
                <w:rFonts w:ascii="ＭＳ 明朝" w:eastAsia="ＭＳ 明朝" w:hAnsi="ＭＳ 明朝" w:hint="eastAsia"/>
                <w:szCs w:val="16"/>
              </w:rPr>
              <w:t>諸資料から読み取り</w:t>
            </w:r>
            <w:r>
              <w:rPr>
                <w:rFonts w:ascii="ＭＳ 明朝" w:eastAsia="ＭＳ 明朝" w:hAnsi="ＭＳ 明朝" w:hint="eastAsia"/>
                <w:szCs w:val="16"/>
              </w:rPr>
              <w:t>、</w:t>
            </w:r>
            <w:r w:rsidRPr="004E7587">
              <w:rPr>
                <w:rFonts w:ascii="ＭＳ 明朝" w:eastAsia="ＭＳ 明朝" w:hAnsi="ＭＳ 明朝" w:hint="eastAsia"/>
                <w:szCs w:val="16"/>
              </w:rPr>
              <w:t>理解している。</w:t>
            </w:r>
          </w:p>
        </w:tc>
        <w:tc>
          <w:tcPr>
            <w:tcW w:w="2646" w:type="dxa"/>
            <w:shd w:val="clear" w:color="auto" w:fill="auto"/>
          </w:tcPr>
          <w:p w14:paraId="1CA87C69" w14:textId="31C3BDB2" w:rsidR="00140EB7" w:rsidRPr="004E7587" w:rsidRDefault="00140EB7" w:rsidP="00CC2869">
            <w:pPr>
              <w:ind w:left="160" w:hanging="160"/>
              <w:rPr>
                <w:rFonts w:ascii="ＭＳ 明朝" w:eastAsia="ＭＳ 明朝" w:hAnsi="ＭＳ 明朝"/>
                <w:szCs w:val="16"/>
              </w:rPr>
            </w:pPr>
            <w:r>
              <w:rPr>
                <w:rFonts w:ascii="ＭＳ 明朝" w:eastAsia="ＭＳ 明朝" w:hAnsi="ＭＳ 明朝"/>
                <w:szCs w:val="16"/>
              </w:rPr>
              <w:t>・冷戦がどのようにして</w:t>
            </w:r>
            <w:r>
              <w:rPr>
                <w:rFonts w:ascii="ＭＳ 明朝" w:eastAsia="ＭＳ 明朝" w:hAnsi="ＭＳ 明朝" w:hint="eastAsia"/>
                <w:szCs w:val="16"/>
              </w:rPr>
              <w:t>始まり</w:t>
            </w:r>
            <w:r w:rsidRPr="004E7587">
              <w:rPr>
                <w:rFonts w:ascii="ＭＳ 明朝" w:eastAsia="ＭＳ 明朝" w:hAnsi="ＭＳ 明朝"/>
                <w:szCs w:val="16"/>
              </w:rPr>
              <w:t>展開していったのか</w:t>
            </w:r>
            <w:r>
              <w:rPr>
                <w:rFonts w:ascii="ＭＳ 明朝" w:eastAsia="ＭＳ 明朝" w:hAnsi="ＭＳ 明朝"/>
                <w:szCs w:val="16"/>
              </w:rPr>
              <w:t>、</w:t>
            </w:r>
            <w:r w:rsidRPr="004E7587">
              <w:rPr>
                <w:rFonts w:ascii="ＭＳ 明朝" w:eastAsia="ＭＳ 明朝" w:hAnsi="ＭＳ 明朝"/>
                <w:szCs w:val="16"/>
              </w:rPr>
              <w:t>またそれが東アジア</w:t>
            </w:r>
            <w:r w:rsidR="00DC30C4">
              <w:rPr>
                <w:rFonts w:ascii="ＭＳ 明朝" w:eastAsia="ＭＳ 明朝" w:hAnsi="ＭＳ 明朝" w:hint="eastAsia"/>
                <w:szCs w:val="16"/>
              </w:rPr>
              <w:t>で</w:t>
            </w:r>
            <w:r w:rsidRPr="004E7587">
              <w:rPr>
                <w:rFonts w:ascii="ＭＳ 明朝" w:eastAsia="ＭＳ 明朝" w:hAnsi="ＭＳ 明朝"/>
                <w:szCs w:val="16"/>
              </w:rPr>
              <w:t>は日本の主権回復にどのような影響を与えたのかについて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tc>
        <w:tc>
          <w:tcPr>
            <w:tcW w:w="2646" w:type="dxa"/>
            <w:shd w:val="clear" w:color="auto" w:fill="auto"/>
          </w:tcPr>
          <w:p w14:paraId="06B981EB" w14:textId="77777777" w:rsidR="00140EB7" w:rsidRPr="004E7587" w:rsidRDefault="00140EB7" w:rsidP="00CC2869">
            <w:pPr>
              <w:ind w:left="160" w:hanging="160"/>
              <w:rPr>
                <w:rFonts w:ascii="ＭＳ 明朝" w:eastAsia="ＭＳ 明朝" w:hAnsi="ＭＳ 明朝"/>
                <w:szCs w:val="16"/>
              </w:rPr>
            </w:pPr>
          </w:p>
        </w:tc>
        <w:tc>
          <w:tcPr>
            <w:tcW w:w="2835" w:type="dxa"/>
            <w:shd w:val="clear" w:color="auto" w:fill="auto"/>
          </w:tcPr>
          <w:p w14:paraId="15B9C993"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冷戦の展開と日本の主権回復について理解する。</w:t>
            </w:r>
          </w:p>
        </w:tc>
      </w:tr>
      <w:tr w:rsidR="00140EB7" w:rsidRPr="004E7587" w14:paraId="37D6BA51" w14:textId="77777777" w:rsidTr="005F7F77">
        <w:trPr>
          <w:trHeight w:val="593"/>
        </w:trPr>
        <w:tc>
          <w:tcPr>
            <w:tcW w:w="1242" w:type="dxa"/>
            <w:vMerge/>
            <w:shd w:val="clear" w:color="auto" w:fill="auto"/>
          </w:tcPr>
          <w:p w14:paraId="4D782EBD" w14:textId="77777777" w:rsidR="00140EB7" w:rsidRPr="004E7587" w:rsidRDefault="00140EB7" w:rsidP="00CC2869">
            <w:pPr>
              <w:pBdr>
                <w:top w:val="nil"/>
                <w:left w:val="nil"/>
                <w:bottom w:val="nil"/>
                <w:right w:val="nil"/>
                <w:between w:val="nil"/>
              </w:pBdr>
              <w:spacing w:line="276" w:lineRule="auto"/>
              <w:jc w:val="left"/>
            </w:pPr>
          </w:p>
        </w:tc>
        <w:tc>
          <w:tcPr>
            <w:tcW w:w="1701" w:type="dxa"/>
            <w:shd w:val="clear" w:color="auto" w:fill="auto"/>
          </w:tcPr>
          <w:p w14:paraId="16A5DF81" w14:textId="77777777" w:rsidR="00140EB7" w:rsidRPr="004E7587" w:rsidRDefault="00140EB7" w:rsidP="00CC2869">
            <w:pPr>
              <w:rPr>
                <w:rFonts w:ascii="ＭＳ 明朝" w:eastAsia="ＭＳ 明朝" w:hAnsi="ＭＳ 明朝"/>
                <w:szCs w:val="16"/>
              </w:rPr>
            </w:pPr>
            <w:r>
              <w:rPr>
                <w:rFonts w:ascii="ＭＳ 明朝" w:eastAsia="ＭＳ 明朝" w:hAnsi="ＭＳ 明朝"/>
                <w:szCs w:val="16"/>
              </w:rPr>
              <w:t>35</w:t>
            </w:r>
            <w:r w:rsidRPr="004E7587">
              <w:rPr>
                <w:rFonts w:ascii="ＭＳ 明朝" w:eastAsia="ＭＳ 明朝" w:hAnsi="ＭＳ 明朝"/>
                <w:szCs w:val="16"/>
              </w:rPr>
              <w:t xml:space="preserve">　再編されるアジア</w:t>
            </w:r>
          </w:p>
        </w:tc>
        <w:tc>
          <w:tcPr>
            <w:tcW w:w="709" w:type="dxa"/>
            <w:shd w:val="clear" w:color="auto" w:fill="auto"/>
          </w:tcPr>
          <w:p w14:paraId="747C1F58" w14:textId="77777777" w:rsidR="00140EB7" w:rsidRPr="004E7587" w:rsidRDefault="00140EB7" w:rsidP="00CC2869">
            <w:pPr>
              <w:rPr>
                <w:rFonts w:ascii="ＭＳ 明朝" w:eastAsia="ＭＳ 明朝" w:hAnsi="ＭＳ 明朝"/>
                <w:szCs w:val="16"/>
              </w:rPr>
            </w:pPr>
          </w:p>
        </w:tc>
        <w:tc>
          <w:tcPr>
            <w:tcW w:w="425" w:type="dxa"/>
            <w:shd w:val="clear" w:color="auto" w:fill="auto"/>
          </w:tcPr>
          <w:p w14:paraId="58CB57BF" w14:textId="77777777" w:rsidR="00140EB7" w:rsidRPr="004E7587" w:rsidRDefault="00140EB7" w:rsidP="00CC2869">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0BF22011"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・冷戦下のアジア諸地域でどのような動きが起こり</w:t>
            </w:r>
            <w:r>
              <w:rPr>
                <w:rFonts w:ascii="ＭＳ 明朝" w:eastAsia="ＭＳ 明朝" w:hAnsi="ＭＳ 明朝"/>
                <w:szCs w:val="16"/>
              </w:rPr>
              <w:t>、</w:t>
            </w:r>
            <w:r w:rsidRPr="004E7587">
              <w:rPr>
                <w:rFonts w:ascii="ＭＳ 明朝" w:eastAsia="ＭＳ 明朝" w:hAnsi="ＭＳ 明朝"/>
                <w:szCs w:val="16"/>
              </w:rPr>
              <w:t>世界にどのような影響を与えたのかについて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p w14:paraId="62C4F24F" w14:textId="77777777" w:rsidR="00140EB7" w:rsidRPr="004E7587" w:rsidRDefault="00140EB7" w:rsidP="00CC2869">
            <w:pPr>
              <w:ind w:left="160" w:hanging="160"/>
              <w:rPr>
                <w:rFonts w:ascii="ＭＳ 明朝" w:eastAsia="ＭＳ 明朝" w:hAnsi="ＭＳ 明朝"/>
                <w:szCs w:val="16"/>
              </w:rPr>
            </w:pPr>
            <w:r>
              <w:rPr>
                <w:rFonts w:ascii="ＭＳ 明朝" w:eastAsia="ＭＳ 明朝" w:hAnsi="ＭＳ 明朝" w:hint="eastAsia"/>
                <w:szCs w:val="16"/>
              </w:rPr>
              <w:t>◎</w:t>
            </w:r>
            <w:r w:rsidRPr="004E7587">
              <w:rPr>
                <w:rFonts w:ascii="ＭＳ 明朝" w:eastAsia="ＭＳ 明朝" w:hAnsi="ＭＳ 明朝"/>
                <w:szCs w:val="16"/>
              </w:rPr>
              <w:t>第二次世界大戦後の国際秩序と日本の国際社会への復帰について</w:t>
            </w:r>
            <w:r>
              <w:rPr>
                <w:rFonts w:ascii="ＭＳ 明朝" w:eastAsia="ＭＳ 明朝" w:hAnsi="ＭＳ 明朝"/>
                <w:szCs w:val="16"/>
              </w:rPr>
              <w:t>、</w:t>
            </w:r>
            <w:r w:rsidRPr="004E7587">
              <w:rPr>
                <w:rFonts w:ascii="ＭＳ 明朝" w:eastAsia="ＭＳ 明朝" w:hAnsi="ＭＳ 明朝"/>
                <w:szCs w:val="16"/>
              </w:rPr>
              <w:t>概念的に理解している。</w:t>
            </w:r>
          </w:p>
        </w:tc>
        <w:tc>
          <w:tcPr>
            <w:tcW w:w="2646" w:type="dxa"/>
            <w:shd w:val="clear" w:color="auto" w:fill="auto"/>
          </w:tcPr>
          <w:p w14:paraId="38909B23"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・なぜアジア諸地域でナショナリズムや民族独立の動きが起こったのかについて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p w14:paraId="1E9C70C6" w14:textId="77777777" w:rsidR="00140EB7" w:rsidRPr="004E7587" w:rsidRDefault="00140EB7" w:rsidP="00CC2869">
            <w:pPr>
              <w:ind w:left="160" w:hanging="160"/>
              <w:rPr>
                <w:rFonts w:ascii="ＭＳ 明朝" w:eastAsia="ＭＳ 明朝" w:hAnsi="ＭＳ 明朝"/>
                <w:szCs w:val="16"/>
              </w:rPr>
            </w:pPr>
            <w:r>
              <w:rPr>
                <w:rFonts w:ascii="ＭＳ 明朝" w:eastAsia="ＭＳ 明朝" w:hAnsi="ＭＳ 明朝" w:hint="eastAsia"/>
                <w:szCs w:val="16"/>
              </w:rPr>
              <w:t>◎</w:t>
            </w:r>
            <w:r w:rsidRPr="004E7587">
              <w:rPr>
                <w:rFonts w:ascii="ＭＳ 明朝" w:eastAsia="ＭＳ 明朝" w:hAnsi="ＭＳ 明朝"/>
                <w:szCs w:val="16"/>
              </w:rPr>
              <w:t>第二次世界大戦の推移と第二次世界大戦が大戦後の世界に与えた影響</w:t>
            </w:r>
            <w:r>
              <w:rPr>
                <w:rFonts w:ascii="ＭＳ 明朝" w:eastAsia="ＭＳ 明朝" w:hAnsi="ＭＳ 明朝"/>
                <w:szCs w:val="16"/>
              </w:rPr>
              <w:t>、</w:t>
            </w:r>
            <w:r w:rsidRPr="004E7587">
              <w:rPr>
                <w:rFonts w:ascii="ＭＳ 明朝" w:eastAsia="ＭＳ 明朝" w:hAnsi="ＭＳ 明朝"/>
                <w:szCs w:val="16"/>
              </w:rPr>
              <w:t>第二次世界大戦後の国際秩序の形成が社会に及ぼした影響などに着目して</w:t>
            </w:r>
            <w:r>
              <w:rPr>
                <w:rFonts w:ascii="ＭＳ 明朝" w:eastAsia="ＭＳ 明朝" w:hAnsi="ＭＳ 明朝"/>
                <w:szCs w:val="16"/>
              </w:rPr>
              <w:t>、</w:t>
            </w:r>
            <w:r w:rsidRPr="004E7587">
              <w:rPr>
                <w:rFonts w:ascii="ＭＳ 明朝" w:eastAsia="ＭＳ 明朝" w:hAnsi="ＭＳ 明朝"/>
                <w:szCs w:val="16"/>
              </w:rPr>
              <w:t>第二次世界大戦の性格と惨禍</w:t>
            </w:r>
            <w:r>
              <w:rPr>
                <w:rFonts w:ascii="ＭＳ 明朝" w:eastAsia="ＭＳ 明朝" w:hAnsi="ＭＳ 明朝"/>
                <w:szCs w:val="16"/>
              </w:rPr>
              <w:t>、</w:t>
            </w:r>
            <w:r w:rsidRPr="004E7587">
              <w:rPr>
                <w:rFonts w:ascii="ＭＳ 明朝" w:eastAsia="ＭＳ 明朝" w:hAnsi="ＭＳ 明朝"/>
                <w:szCs w:val="16"/>
              </w:rPr>
              <w:t>第二次世界大戦下の社会状況や人々の生活</w:t>
            </w:r>
            <w:r>
              <w:rPr>
                <w:rFonts w:ascii="ＭＳ 明朝" w:eastAsia="ＭＳ 明朝" w:hAnsi="ＭＳ 明朝"/>
                <w:szCs w:val="16"/>
              </w:rPr>
              <w:t>、</w:t>
            </w:r>
            <w:r w:rsidRPr="004E7587">
              <w:rPr>
                <w:rFonts w:ascii="ＭＳ 明朝" w:eastAsia="ＭＳ 明朝" w:hAnsi="ＭＳ 明朝"/>
                <w:szCs w:val="16"/>
              </w:rPr>
              <w:t>日本に対する占領政策と国際情勢との関係などについて考察し</w:t>
            </w:r>
            <w:r>
              <w:rPr>
                <w:rFonts w:ascii="ＭＳ 明朝" w:eastAsia="ＭＳ 明朝" w:hAnsi="ＭＳ 明朝"/>
                <w:szCs w:val="16"/>
              </w:rPr>
              <w:t>、</w:t>
            </w:r>
            <w:r w:rsidRPr="004E7587">
              <w:rPr>
                <w:rFonts w:ascii="ＭＳ 明朝" w:eastAsia="ＭＳ 明朝" w:hAnsi="ＭＳ 明朝"/>
                <w:szCs w:val="16"/>
              </w:rPr>
              <w:t>結果を表現している。</w:t>
            </w:r>
          </w:p>
        </w:tc>
        <w:tc>
          <w:tcPr>
            <w:tcW w:w="2646" w:type="dxa"/>
            <w:shd w:val="clear" w:color="auto" w:fill="auto"/>
          </w:tcPr>
          <w:p w14:paraId="729F1459"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szCs w:val="16"/>
              </w:rPr>
              <w:t>・第二次世界大戦後の国際秩序と日本の国際社会への復帰について振り返り</w:t>
            </w:r>
            <w:r>
              <w:rPr>
                <w:rFonts w:ascii="ＭＳ 明朝" w:eastAsia="ＭＳ 明朝" w:hAnsi="ＭＳ 明朝"/>
                <w:szCs w:val="16"/>
              </w:rPr>
              <w:t>、</w:t>
            </w:r>
            <w:r w:rsidRPr="004E7587">
              <w:rPr>
                <w:rFonts w:ascii="ＭＳ 明朝" w:eastAsia="ＭＳ 明朝" w:hAnsi="ＭＳ 明朝"/>
                <w:szCs w:val="16"/>
              </w:rPr>
              <w:t>自らの学習を調整しようとしている。</w:t>
            </w:r>
          </w:p>
        </w:tc>
        <w:tc>
          <w:tcPr>
            <w:tcW w:w="2835" w:type="dxa"/>
            <w:shd w:val="clear" w:color="auto" w:fill="auto"/>
          </w:tcPr>
          <w:p w14:paraId="5BDC91EB" w14:textId="77777777" w:rsidR="00140EB7" w:rsidRPr="004E7587" w:rsidRDefault="00140EB7" w:rsidP="00CC2869">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冷戦下に再編されたアジア諸地域の動きについて理解する。</w:t>
            </w:r>
          </w:p>
        </w:tc>
      </w:tr>
      <w:tr w:rsidR="00140EB7" w:rsidRPr="004E7587" w14:paraId="0515BC53" w14:textId="77777777" w:rsidTr="00EA3C3E">
        <w:trPr>
          <w:trHeight w:val="593"/>
        </w:trPr>
        <w:tc>
          <w:tcPr>
            <w:tcW w:w="1242" w:type="dxa"/>
            <w:shd w:val="clear" w:color="auto" w:fill="auto"/>
          </w:tcPr>
          <w:p w14:paraId="43B67604" w14:textId="77777777" w:rsidR="00140EB7" w:rsidRPr="004E7587" w:rsidRDefault="00140EB7" w:rsidP="00CC2869">
            <w:pPr>
              <w:pBdr>
                <w:top w:val="nil"/>
                <w:left w:val="nil"/>
                <w:bottom w:val="nil"/>
                <w:right w:val="nil"/>
                <w:between w:val="nil"/>
              </w:pBdr>
              <w:spacing w:line="276" w:lineRule="auto"/>
              <w:jc w:val="left"/>
            </w:pPr>
            <w:r w:rsidRPr="004E7587">
              <w:rPr>
                <w:rFonts w:ascii="ＭＳ 明朝" w:eastAsia="ＭＳ 明朝" w:hAnsi="ＭＳ 明朝"/>
              </w:rPr>
              <w:t>第</w:t>
            </w:r>
            <w:r w:rsidRPr="004E7587">
              <w:rPr>
                <w:rFonts w:ascii="ＭＳ 明朝" w:eastAsia="ＭＳ 明朝" w:hAnsi="ＭＳ 明朝" w:hint="eastAsia"/>
              </w:rPr>
              <w:t>2</w:t>
            </w:r>
            <w:r>
              <w:rPr>
                <w:rFonts w:ascii="ＭＳ 明朝" w:eastAsia="ＭＳ 明朝" w:hAnsi="ＭＳ 明朝"/>
              </w:rPr>
              <w:t>章</w:t>
            </w:r>
            <w:r w:rsidRPr="004E7587">
              <w:rPr>
                <w:rFonts w:ascii="ＭＳ 明朝" w:eastAsia="ＭＳ 明朝" w:hAnsi="ＭＳ 明朝"/>
              </w:rPr>
              <w:t>4節</w:t>
            </w:r>
          </w:p>
        </w:tc>
        <w:tc>
          <w:tcPr>
            <w:tcW w:w="1701" w:type="dxa"/>
            <w:shd w:val="clear" w:color="auto" w:fill="auto"/>
          </w:tcPr>
          <w:p w14:paraId="49DA40F5" w14:textId="77777777" w:rsidR="00140EB7" w:rsidRPr="004E7587" w:rsidRDefault="00140EB7" w:rsidP="00CC2869">
            <w:pPr>
              <w:rPr>
                <w:rFonts w:ascii="ＭＳ 明朝" w:eastAsia="ＭＳ 明朝" w:hAnsi="ＭＳ 明朝"/>
                <w:szCs w:val="16"/>
              </w:rPr>
            </w:pPr>
            <w:r w:rsidRPr="004E7587">
              <w:rPr>
                <w:rFonts w:ascii="ＭＳ ゴシック" w:eastAsia="ＭＳ ゴシック" w:hAnsi="ＭＳ ゴシック" w:cs="ＭＳ ゴシック"/>
              </w:rPr>
              <w:t xml:space="preserve">「国際秩序の変化や大衆化と現代的な諸課題」　</w:t>
            </w:r>
          </w:p>
        </w:tc>
        <w:tc>
          <w:tcPr>
            <w:tcW w:w="709" w:type="dxa"/>
            <w:shd w:val="clear" w:color="auto" w:fill="auto"/>
          </w:tcPr>
          <w:p w14:paraId="54FAD81C" w14:textId="77777777" w:rsidR="00140EB7" w:rsidRPr="004E7587" w:rsidRDefault="00140EB7" w:rsidP="00CC2869">
            <w:pPr>
              <w:rPr>
                <w:rFonts w:ascii="ＭＳ 明朝" w:eastAsia="ＭＳ 明朝" w:hAnsi="ＭＳ 明朝"/>
                <w:szCs w:val="16"/>
              </w:rPr>
            </w:pPr>
            <w:r w:rsidRPr="00121F48">
              <w:rPr>
                <w:rFonts w:ascii="ＭＳ ゴシック" w:eastAsia="ＭＳ ゴシック" w:hAnsi="ＭＳ ゴシック" w:cs="ＭＳ 明朝" w:hint="eastAsia"/>
              </w:rPr>
              <w:t>11</w:t>
            </w:r>
            <w:r w:rsidRPr="00121F48">
              <w:rPr>
                <w:rFonts w:ascii="ＭＳ ゴシック" w:eastAsia="ＭＳ ゴシック" w:hAnsi="ＭＳ ゴシック" w:cs="ＭＳ 明朝"/>
              </w:rPr>
              <w:t>月</w:t>
            </w:r>
          </w:p>
        </w:tc>
        <w:tc>
          <w:tcPr>
            <w:tcW w:w="425" w:type="dxa"/>
            <w:shd w:val="clear" w:color="auto" w:fill="auto"/>
          </w:tcPr>
          <w:p w14:paraId="36419399" w14:textId="77777777" w:rsidR="00140EB7" w:rsidRPr="004E7587" w:rsidRDefault="00140EB7" w:rsidP="00CC2869">
            <w:pPr>
              <w:jc w:val="center"/>
              <w:rPr>
                <w:rFonts w:ascii="ＭＳ 明朝" w:eastAsia="ＭＳ 明朝" w:hAnsi="ＭＳ 明朝"/>
                <w:szCs w:val="16"/>
              </w:rPr>
            </w:pPr>
            <w:r w:rsidRPr="004E7587">
              <w:rPr>
                <w:rFonts w:ascii="ＭＳ ゴシック" w:eastAsia="ＭＳ ゴシック" w:hAnsi="ＭＳ ゴシック" w:cs="ＭＳ ゴシック"/>
              </w:rPr>
              <w:t>2</w:t>
            </w:r>
          </w:p>
        </w:tc>
        <w:tc>
          <w:tcPr>
            <w:tcW w:w="2788" w:type="dxa"/>
          </w:tcPr>
          <w:p w14:paraId="0CC81DDE" w14:textId="77777777" w:rsidR="00140EB7" w:rsidRPr="004E7587" w:rsidRDefault="00140EB7" w:rsidP="00CC2869">
            <w:pPr>
              <w:ind w:left="160" w:hanging="160"/>
              <w:rPr>
                <w:rFonts w:ascii="ＭＳ 明朝" w:eastAsia="ＭＳ 明朝" w:hAnsi="ＭＳ 明朝"/>
                <w:szCs w:val="16"/>
              </w:rPr>
            </w:pPr>
            <w:r>
              <w:rPr>
                <w:rFonts w:ascii="ＭＳ ゴシック" w:eastAsia="ＭＳ ゴシック" w:hAnsi="ＭＳ ゴシック" w:cs="ＭＳ ゴシック" w:hint="eastAsia"/>
              </w:rPr>
              <w:t>◎</w:t>
            </w:r>
            <w:r w:rsidRPr="004E7587">
              <w:rPr>
                <w:rFonts w:ascii="ＭＳ ゴシック" w:eastAsia="ＭＳ ゴシック" w:hAnsi="ＭＳ ゴシック" w:cs="ＭＳ ゴシック"/>
              </w:rPr>
              <w:t>現代的な諸課題の形成に関わる国際秩序の変化や大衆化の歴史について理解し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説明している。</w:t>
            </w:r>
          </w:p>
        </w:tc>
        <w:tc>
          <w:tcPr>
            <w:tcW w:w="2646" w:type="dxa"/>
          </w:tcPr>
          <w:p w14:paraId="742E737C" w14:textId="77777777" w:rsidR="00140EB7" w:rsidRPr="004E7587" w:rsidRDefault="00140EB7" w:rsidP="00CC2869">
            <w:pPr>
              <w:ind w:left="160" w:hanging="160"/>
              <w:rPr>
                <w:rFonts w:ascii="ＭＳ 明朝" w:eastAsia="ＭＳ 明朝" w:hAnsi="ＭＳ 明朝"/>
                <w:szCs w:val="16"/>
              </w:rPr>
            </w:pPr>
            <w:r>
              <w:rPr>
                <w:rFonts w:ascii="ＭＳ ゴシック" w:eastAsia="ＭＳ ゴシック" w:hAnsi="ＭＳ ゴシック" w:cs="ＭＳ ゴシック" w:hint="eastAsia"/>
              </w:rPr>
              <w:t>◎</w:t>
            </w:r>
            <w:r w:rsidRPr="004E7587">
              <w:rPr>
                <w:rFonts w:ascii="ＭＳ ゴシック" w:eastAsia="ＭＳ ゴシック" w:hAnsi="ＭＳ ゴシック" w:cs="ＭＳ ゴシック"/>
              </w:rPr>
              <w:t>国際秩序の変化や大衆化に関わる諸事象の背景や原因</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結</w:t>
            </w:r>
            <w:r>
              <w:rPr>
                <w:rFonts w:ascii="ＭＳ ゴシック" w:eastAsia="ＭＳ ゴシック" w:hAnsi="ＭＳ ゴシック" w:cs="ＭＳ ゴシック"/>
              </w:rPr>
              <w:t>果や影響などに着目して、主題について、現代的な諸課題に関連</w:t>
            </w:r>
            <w:r>
              <w:rPr>
                <w:rFonts w:ascii="ＭＳ ゴシック" w:eastAsia="ＭＳ ゴシック" w:hAnsi="ＭＳ ゴシック" w:cs="ＭＳ ゴシック" w:hint="eastAsia"/>
              </w:rPr>
              <w:t>付けて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多面的・多角的に考察し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その結果を表現している。</w:t>
            </w:r>
          </w:p>
        </w:tc>
        <w:tc>
          <w:tcPr>
            <w:tcW w:w="2646" w:type="dxa"/>
          </w:tcPr>
          <w:p w14:paraId="351151D6" w14:textId="77777777" w:rsidR="00140EB7" w:rsidRPr="004E7587" w:rsidRDefault="00140EB7" w:rsidP="00CC2869">
            <w:pPr>
              <w:ind w:left="160" w:hanging="160"/>
              <w:rPr>
                <w:rFonts w:ascii="ＭＳ 明朝" w:eastAsia="ＭＳ 明朝" w:hAnsi="ＭＳ 明朝"/>
                <w:szCs w:val="16"/>
              </w:rPr>
            </w:pPr>
            <w:r>
              <w:rPr>
                <w:rFonts w:ascii="ＭＳ ゴシック" w:eastAsia="ＭＳ ゴシック" w:hAnsi="ＭＳ ゴシック" w:cs="ＭＳ ゴシック" w:hint="eastAsia"/>
              </w:rPr>
              <w:t>◎</w:t>
            </w:r>
            <w:r w:rsidRPr="004E7587">
              <w:rPr>
                <w:rFonts w:ascii="ＭＳ ゴシック" w:eastAsia="ＭＳ ゴシック" w:hAnsi="ＭＳ ゴシック" w:cs="ＭＳ ゴシック"/>
              </w:rPr>
              <w:t>「国際秩序の変化や大衆化と私たち」における自身の学習の経緯について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自身の関わりを踏まえて振り返るとともに</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次の学習へのつながりを見いだそうとしている。</w:t>
            </w:r>
          </w:p>
        </w:tc>
        <w:tc>
          <w:tcPr>
            <w:tcW w:w="2835" w:type="dxa"/>
          </w:tcPr>
          <w:p w14:paraId="6F83EEEE" w14:textId="77777777" w:rsidR="00140EB7" w:rsidRDefault="00140EB7" w:rsidP="00CC2869">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○自由・制限</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平等・格差</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開発・保全</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統合・分化</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対立・協調などの観点を基に主題を設定し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事象の背景や原因</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結果や影響などに着目して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多面的・多角的に考察し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表現することを通して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現代的な諸課題の形成に関わる国際秩序の変化や大衆化の歴史を理解する。</w:t>
            </w:r>
          </w:p>
          <w:p w14:paraId="37A4A1D3" w14:textId="77777777" w:rsidR="00DC30C4" w:rsidRDefault="00DC30C4" w:rsidP="00CC2869">
            <w:pPr>
              <w:ind w:left="160" w:hanging="160"/>
              <w:rPr>
                <w:rFonts w:ascii="ＭＳ ゴシック" w:eastAsia="ＭＳ ゴシック" w:hAnsi="ＭＳ ゴシック" w:cs="ＭＳ ゴシック"/>
              </w:rPr>
            </w:pPr>
          </w:p>
          <w:p w14:paraId="6A1D83A6" w14:textId="77777777" w:rsidR="00DC30C4" w:rsidRDefault="00DC30C4" w:rsidP="00CC2869">
            <w:pPr>
              <w:ind w:left="160" w:hanging="160"/>
              <w:rPr>
                <w:rFonts w:ascii="ＭＳ ゴシック" w:eastAsia="ＭＳ ゴシック" w:hAnsi="ＭＳ ゴシック" w:cs="ＭＳ ゴシック"/>
              </w:rPr>
            </w:pPr>
          </w:p>
          <w:p w14:paraId="747D46E5" w14:textId="77777777" w:rsidR="00DC30C4" w:rsidRPr="004E7587" w:rsidRDefault="00DC30C4" w:rsidP="00CC2869">
            <w:pPr>
              <w:ind w:left="160" w:hanging="160"/>
              <w:rPr>
                <w:rFonts w:ascii="ＭＳ 明朝" w:eastAsia="ＭＳ 明朝" w:hAnsi="ＭＳ 明朝" w:hint="eastAsia"/>
                <w:szCs w:val="16"/>
              </w:rPr>
            </w:pPr>
          </w:p>
        </w:tc>
      </w:tr>
      <w:tr w:rsidR="00140EB7" w:rsidRPr="004E7587" w14:paraId="0911C4E1" w14:textId="77777777" w:rsidTr="005F7F77">
        <w:trPr>
          <w:trHeight w:val="244"/>
        </w:trPr>
        <w:tc>
          <w:tcPr>
            <w:tcW w:w="1242" w:type="dxa"/>
            <w:shd w:val="clear" w:color="auto" w:fill="auto"/>
          </w:tcPr>
          <w:p w14:paraId="2DE67CD1" w14:textId="77777777" w:rsidR="00140EB7" w:rsidRPr="004E7587" w:rsidRDefault="00140EB7" w:rsidP="008E3BBC">
            <w:pPr>
              <w:rPr>
                <w:rFonts w:ascii="ＭＳ 明朝" w:eastAsia="ＭＳ 明朝" w:hAnsi="ＭＳ 明朝"/>
              </w:rPr>
            </w:pPr>
            <w:r w:rsidRPr="004E7587">
              <w:rPr>
                <w:rFonts w:ascii="ＭＳ 明朝" w:eastAsia="ＭＳ 明朝" w:hAnsi="ＭＳ 明朝"/>
              </w:rPr>
              <w:lastRenderedPageBreak/>
              <w:t>第</w:t>
            </w:r>
            <w:r w:rsidRPr="004E7587">
              <w:rPr>
                <w:rFonts w:ascii="ＭＳ 明朝" w:eastAsia="ＭＳ 明朝" w:hAnsi="ＭＳ 明朝" w:hint="eastAsia"/>
              </w:rPr>
              <w:t>3</w:t>
            </w:r>
            <w:r>
              <w:rPr>
                <w:rFonts w:ascii="ＭＳ 明朝" w:eastAsia="ＭＳ 明朝" w:hAnsi="ＭＳ 明朝"/>
              </w:rPr>
              <w:t>章</w:t>
            </w:r>
            <w:r w:rsidRPr="004E7587">
              <w:rPr>
                <w:rFonts w:ascii="ＭＳ 明朝" w:eastAsia="ＭＳ 明朝" w:hAnsi="ＭＳ 明朝"/>
              </w:rPr>
              <w:t>1節</w:t>
            </w:r>
          </w:p>
        </w:tc>
        <w:tc>
          <w:tcPr>
            <w:tcW w:w="1701" w:type="dxa"/>
            <w:shd w:val="clear" w:color="auto" w:fill="auto"/>
          </w:tcPr>
          <w:p w14:paraId="7E4F2E65" w14:textId="77777777" w:rsidR="00140EB7" w:rsidRPr="004E7587" w:rsidRDefault="00140EB7"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rPr>
              <w:t>グローバル化と私たち</w:t>
            </w:r>
          </w:p>
          <w:p w14:paraId="3EB3DC0B" w14:textId="77777777" w:rsidR="00140EB7" w:rsidRPr="004E7587" w:rsidRDefault="00140EB7"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rPr>
              <w:t xml:space="preserve">「グローバル化への問い」　　</w:t>
            </w:r>
          </w:p>
          <w:p w14:paraId="150D5582" w14:textId="77777777" w:rsidR="00140EB7" w:rsidRPr="004E7587" w:rsidRDefault="00140EB7"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rPr>
              <w:t xml:space="preserve">　</w:t>
            </w:r>
          </w:p>
        </w:tc>
        <w:tc>
          <w:tcPr>
            <w:tcW w:w="709" w:type="dxa"/>
            <w:shd w:val="clear" w:color="auto" w:fill="auto"/>
          </w:tcPr>
          <w:p w14:paraId="3B9628F4" w14:textId="77777777" w:rsidR="00140EB7" w:rsidRPr="00121F48" w:rsidRDefault="00140EB7" w:rsidP="008E3BBC">
            <w:pPr>
              <w:rPr>
                <w:rFonts w:ascii="ＭＳ ゴシック" w:eastAsia="ＭＳ ゴシック" w:hAnsi="ＭＳ ゴシック"/>
              </w:rPr>
            </w:pPr>
            <w:r w:rsidRPr="008B1D42">
              <w:rPr>
                <w:rFonts w:ascii="ＭＳ ゴシック" w:eastAsia="ＭＳ ゴシック" w:hAnsi="ＭＳ ゴシック" w:cs="ＭＳ 明朝" w:hint="eastAsia"/>
              </w:rPr>
              <w:t>12</w:t>
            </w:r>
            <w:r w:rsidRPr="008B1D42">
              <w:rPr>
                <w:rFonts w:ascii="ＭＳ ゴシック" w:eastAsia="ＭＳ ゴシック" w:hAnsi="ＭＳ ゴシック" w:cs="ＭＳ 明朝"/>
              </w:rPr>
              <w:t>月</w:t>
            </w:r>
          </w:p>
        </w:tc>
        <w:tc>
          <w:tcPr>
            <w:tcW w:w="425" w:type="dxa"/>
            <w:shd w:val="clear" w:color="auto" w:fill="auto"/>
          </w:tcPr>
          <w:p w14:paraId="0AADF27C" w14:textId="77777777" w:rsidR="00140EB7" w:rsidRPr="004E7587" w:rsidRDefault="00140EB7" w:rsidP="008E3BBC">
            <w:pPr>
              <w:jc w:val="center"/>
              <w:rPr>
                <w:rFonts w:ascii="ＭＳ ゴシック" w:eastAsia="ＭＳ ゴシック" w:hAnsi="ＭＳ ゴシック" w:cs="ＭＳ ゴシック"/>
              </w:rPr>
            </w:pPr>
            <w:r w:rsidRPr="004E7587">
              <w:rPr>
                <w:rFonts w:ascii="ＭＳ ゴシック" w:eastAsia="ＭＳ ゴシック" w:hAnsi="ＭＳ ゴシック" w:cs="ＭＳ ゴシック"/>
              </w:rPr>
              <w:t>2</w:t>
            </w:r>
          </w:p>
        </w:tc>
        <w:tc>
          <w:tcPr>
            <w:tcW w:w="2788" w:type="dxa"/>
          </w:tcPr>
          <w:p w14:paraId="4E3C2A5B" w14:textId="77777777" w:rsidR="00140EB7" w:rsidRPr="004E7587" w:rsidRDefault="00140EB7"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・グローバル化に伴う生活や社会の変容について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諸資料から</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情報を適切に読み取ったり</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まとめたりしている。</w:t>
            </w:r>
          </w:p>
        </w:tc>
        <w:tc>
          <w:tcPr>
            <w:tcW w:w="2646" w:type="dxa"/>
          </w:tcPr>
          <w:p w14:paraId="7531BE72" w14:textId="77777777" w:rsidR="00140EB7" w:rsidRPr="004E7587" w:rsidRDefault="00140EB7"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・グローバル化に伴う生活や社会の変容について考察し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問いを表現している。</w:t>
            </w:r>
          </w:p>
        </w:tc>
        <w:tc>
          <w:tcPr>
            <w:tcW w:w="2646" w:type="dxa"/>
          </w:tcPr>
          <w:p w14:paraId="10641001" w14:textId="77777777" w:rsidR="00140EB7" w:rsidRPr="004E7587" w:rsidRDefault="00140EB7"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・グローバル化に伴う生活や社会の変容について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学習の見通し</w:t>
            </w:r>
            <w:r w:rsidRPr="004E7587">
              <w:rPr>
                <w:rFonts w:ascii="ＭＳ ゴシック" w:eastAsia="ＭＳ ゴシック" w:hAnsi="ＭＳ ゴシック" w:cs="ＭＳ ゴシック" w:hint="eastAsia"/>
              </w:rPr>
              <w:t>を</w:t>
            </w:r>
            <w:r w:rsidRPr="004E7587">
              <w:rPr>
                <w:rFonts w:ascii="ＭＳ ゴシック" w:eastAsia="ＭＳ ゴシック" w:hAnsi="ＭＳ ゴシック" w:cs="ＭＳ ゴシック"/>
              </w:rPr>
              <w:t>立て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課題を追究しようとしている。</w:t>
            </w:r>
          </w:p>
        </w:tc>
        <w:tc>
          <w:tcPr>
            <w:tcW w:w="2835" w:type="dxa"/>
          </w:tcPr>
          <w:p w14:paraId="69C6C21D" w14:textId="77777777" w:rsidR="00140EB7" w:rsidRPr="004E7587" w:rsidRDefault="00140EB7"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○冷戦と国際関係</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人と資本の移動</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高度情報通信</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食料と人口</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資源・エネルギーと地球環境</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感染症</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多様な人々の共存などに関する資料を活用し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グローバル化に伴う生活や社会の変容について考察し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問いを表現する。</w:t>
            </w:r>
          </w:p>
        </w:tc>
      </w:tr>
      <w:tr w:rsidR="00F17F8C" w:rsidRPr="004E7587" w14:paraId="27F0F341" w14:textId="77777777" w:rsidTr="005F7F77">
        <w:trPr>
          <w:trHeight w:val="581"/>
        </w:trPr>
        <w:tc>
          <w:tcPr>
            <w:tcW w:w="1242" w:type="dxa"/>
            <w:vMerge w:val="restart"/>
            <w:shd w:val="clear" w:color="auto" w:fill="auto"/>
          </w:tcPr>
          <w:p w14:paraId="09BAA643" w14:textId="77777777" w:rsidR="00F17F8C" w:rsidRPr="004E7587" w:rsidRDefault="00F17F8C" w:rsidP="008E3BBC">
            <w:pPr>
              <w:rPr>
                <w:rFonts w:ascii="ＭＳ 明朝" w:eastAsia="ＭＳ 明朝" w:hAnsi="ＭＳ 明朝"/>
              </w:rPr>
            </w:pPr>
            <w:r w:rsidRPr="004E7587">
              <w:rPr>
                <w:rFonts w:ascii="ＭＳ 明朝" w:eastAsia="ＭＳ 明朝" w:hAnsi="ＭＳ 明朝"/>
              </w:rPr>
              <w:t>第</w:t>
            </w:r>
            <w:r w:rsidRPr="004E7587">
              <w:rPr>
                <w:rFonts w:ascii="ＭＳ 明朝" w:eastAsia="ＭＳ 明朝" w:hAnsi="ＭＳ 明朝" w:hint="eastAsia"/>
              </w:rPr>
              <w:t>3</w:t>
            </w:r>
            <w:r>
              <w:rPr>
                <w:rFonts w:ascii="ＭＳ 明朝" w:eastAsia="ＭＳ 明朝" w:hAnsi="ＭＳ 明朝"/>
              </w:rPr>
              <w:t>章</w:t>
            </w:r>
            <w:r w:rsidRPr="004E7587">
              <w:rPr>
                <w:rFonts w:ascii="ＭＳ 明朝" w:eastAsia="ＭＳ 明朝" w:hAnsi="ＭＳ 明朝"/>
              </w:rPr>
              <w:t>2節</w:t>
            </w:r>
          </w:p>
        </w:tc>
        <w:tc>
          <w:tcPr>
            <w:tcW w:w="1701" w:type="dxa"/>
            <w:shd w:val="clear" w:color="auto" w:fill="auto"/>
          </w:tcPr>
          <w:p w14:paraId="5889067F" w14:textId="77777777" w:rsidR="00F17F8C" w:rsidRPr="004E7587" w:rsidRDefault="00F17F8C"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rPr>
              <w:t>「冷戦と世界経済」</w:t>
            </w:r>
          </w:p>
        </w:tc>
        <w:tc>
          <w:tcPr>
            <w:tcW w:w="709" w:type="dxa"/>
            <w:shd w:val="clear" w:color="auto" w:fill="auto"/>
          </w:tcPr>
          <w:p w14:paraId="1BCB0BC8" w14:textId="77777777" w:rsidR="00F17F8C" w:rsidRPr="004E7587" w:rsidRDefault="00F17F8C"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hint="eastAsia"/>
              </w:rPr>
              <w:t>1</w:t>
            </w:r>
            <w:r w:rsidRPr="004E7587">
              <w:rPr>
                <w:rFonts w:ascii="ＭＳ ゴシック" w:eastAsia="ＭＳ ゴシック" w:hAnsi="ＭＳ ゴシック" w:cs="ＭＳ ゴシック"/>
              </w:rPr>
              <w:t>2月</w:t>
            </w:r>
          </w:p>
          <w:p w14:paraId="578FC2BC" w14:textId="77777777" w:rsidR="00F17F8C" w:rsidRPr="004E7587" w:rsidRDefault="00F17F8C"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rPr>
              <w:t>～</w:t>
            </w:r>
          </w:p>
          <w:p w14:paraId="412E8049" w14:textId="77777777" w:rsidR="00F17F8C" w:rsidRPr="004E7587" w:rsidRDefault="00F17F8C"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hint="eastAsia"/>
              </w:rPr>
              <w:t>1</w:t>
            </w:r>
            <w:r w:rsidRPr="004E7587">
              <w:rPr>
                <w:rFonts w:ascii="ＭＳ ゴシック" w:eastAsia="ＭＳ ゴシック" w:hAnsi="ＭＳ ゴシック" w:cs="ＭＳ ゴシック"/>
              </w:rPr>
              <w:t>月</w:t>
            </w:r>
          </w:p>
          <w:p w14:paraId="2FFC5021" w14:textId="77777777" w:rsidR="00F17F8C" w:rsidRPr="008B1D42" w:rsidRDefault="00F17F8C" w:rsidP="008E3BBC">
            <w:pPr>
              <w:rPr>
                <w:rFonts w:ascii="ＭＳ ゴシック" w:eastAsia="ＭＳ ゴシック" w:hAnsi="ＭＳ ゴシック"/>
              </w:rPr>
            </w:pPr>
          </w:p>
        </w:tc>
        <w:tc>
          <w:tcPr>
            <w:tcW w:w="425" w:type="dxa"/>
            <w:shd w:val="clear" w:color="auto" w:fill="auto"/>
          </w:tcPr>
          <w:p w14:paraId="7D9AD322" w14:textId="77777777" w:rsidR="00F17F8C" w:rsidRPr="004E7587" w:rsidRDefault="00F17F8C" w:rsidP="008E3BBC">
            <w:pPr>
              <w:jc w:val="center"/>
              <w:rPr>
                <w:rFonts w:ascii="ＭＳ ゴシック" w:eastAsia="ＭＳ ゴシック" w:hAnsi="ＭＳ ゴシック" w:cs="ＭＳ ゴシック"/>
              </w:rPr>
            </w:pPr>
            <w:r w:rsidRPr="004E7587">
              <w:rPr>
                <w:rFonts w:ascii="ＭＳ ゴシック" w:eastAsia="ＭＳ ゴシック" w:hAnsi="ＭＳ ゴシック" w:cs="ＭＳ ゴシック"/>
              </w:rPr>
              <w:t>8</w:t>
            </w:r>
          </w:p>
        </w:tc>
        <w:tc>
          <w:tcPr>
            <w:tcW w:w="2788" w:type="dxa"/>
          </w:tcPr>
          <w:p w14:paraId="37A2B4B1" w14:textId="77777777" w:rsidR="00F17F8C" w:rsidRPr="004E7587" w:rsidRDefault="00F17F8C" w:rsidP="00C4226D">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①脱植民地化とアジア・アフリカ諸国</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冷戦下の地域紛争</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先進国の政治の動向</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軍備拡張や核兵器の管理などを基に</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諸資料から歴史に関するさまざまな情報を適切かつ効果的に調べまとめ</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国際政治の変容を理解している。</w:t>
            </w:r>
          </w:p>
          <w:p w14:paraId="77FAAF28" w14:textId="77777777" w:rsidR="00F17F8C" w:rsidRPr="004E7587" w:rsidRDefault="00F17F8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②西ヨーロッパや東南アジアの地域連携</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計画経済とその波及</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日本の高度経済成長などを基に</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諸資料から歴史に関するさまざまな情報を適切かつ効果的に調べまとめ</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世界経済の拡大と経済成長下の日本の社会を理解している。</w:t>
            </w:r>
          </w:p>
        </w:tc>
        <w:tc>
          <w:tcPr>
            <w:tcW w:w="2646" w:type="dxa"/>
          </w:tcPr>
          <w:p w14:paraId="671E8EF6" w14:textId="77777777" w:rsidR="00F17F8C" w:rsidRPr="004E7587" w:rsidRDefault="00F17F8C" w:rsidP="00C4226D">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①地域紛争の背景や影響</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冷戦が各国の政治に及ぼした影響などに着目して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主題を設定し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日本とその他の国や地域の動向を比較したり</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相互に</w:t>
            </w:r>
            <w:r>
              <w:rPr>
                <w:rFonts w:ascii="ＭＳ ゴシック" w:eastAsia="ＭＳ ゴシック" w:hAnsi="ＭＳ ゴシック" w:cs="ＭＳ ゴシック"/>
              </w:rPr>
              <w:t>関連</w:t>
            </w:r>
            <w:r>
              <w:rPr>
                <w:rFonts w:ascii="ＭＳ ゴシック" w:eastAsia="ＭＳ ゴシック" w:hAnsi="ＭＳ ゴシック" w:cs="ＭＳ ゴシック" w:hint="eastAsia"/>
              </w:rPr>
              <w:t>付けた</w:t>
            </w:r>
            <w:r w:rsidRPr="004E7587">
              <w:rPr>
                <w:rFonts w:ascii="ＭＳ ゴシック" w:eastAsia="ＭＳ ゴシック" w:hAnsi="ＭＳ ゴシック" w:cs="ＭＳ ゴシック"/>
              </w:rPr>
              <w:t>りするなどして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地域紛争と冷戦の関係</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第三世界の国々の経済政策の特徴</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欧米やソヴィエト連邦の政策転換の要因などを多面的・多角的に考察し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表現している。</w:t>
            </w:r>
          </w:p>
          <w:p w14:paraId="1A5F4FE8" w14:textId="77777777" w:rsidR="00F17F8C" w:rsidRPr="004E7587" w:rsidRDefault="00F17F8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②冷戦が各国経済に及ぼした影響</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地域連携の背景と影響</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日本の高度経済成長の背景と影響などに着目して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主題を設定し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日本とその他の国や地域の動向を比較したり</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相互に</w:t>
            </w:r>
            <w:r>
              <w:rPr>
                <w:rFonts w:ascii="ＭＳ ゴシック" w:eastAsia="ＭＳ ゴシック" w:hAnsi="ＭＳ ゴシック" w:cs="ＭＳ ゴシック"/>
              </w:rPr>
              <w:t>関連</w:t>
            </w:r>
            <w:r>
              <w:rPr>
                <w:rFonts w:ascii="ＭＳ ゴシック" w:eastAsia="ＭＳ ゴシック" w:hAnsi="ＭＳ ゴシック" w:cs="ＭＳ ゴシック" w:hint="eastAsia"/>
              </w:rPr>
              <w:t>付けた</w:t>
            </w:r>
            <w:r w:rsidRPr="004E7587">
              <w:rPr>
                <w:rFonts w:ascii="ＭＳ ゴシック" w:eastAsia="ＭＳ ゴシック" w:hAnsi="ＭＳ ゴシック" w:cs="ＭＳ ゴシック"/>
              </w:rPr>
              <w:t>りするなどして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冷戦下の世界経済や地域連携の特徴</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経済成長による生活や社会の変容などを多面的・多角的に考察し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表現している。</w:t>
            </w:r>
          </w:p>
        </w:tc>
        <w:tc>
          <w:tcPr>
            <w:tcW w:w="2646" w:type="dxa"/>
          </w:tcPr>
          <w:p w14:paraId="55893745" w14:textId="77777777" w:rsidR="00F17F8C" w:rsidRPr="004E7587" w:rsidRDefault="00F17F8C" w:rsidP="008E3BBC">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rPr>
              <w:t>・グローバル化の歴史に関わる諸事象について、見通しを</w:t>
            </w:r>
            <w:r>
              <w:rPr>
                <w:rFonts w:ascii="ＭＳ ゴシック" w:eastAsia="ＭＳ ゴシック" w:hAnsi="ＭＳ ゴシック" w:cs="ＭＳ ゴシック" w:hint="eastAsia"/>
              </w:rPr>
              <w:t>持って</w:t>
            </w:r>
            <w:r w:rsidRPr="004E7587">
              <w:rPr>
                <w:rFonts w:ascii="ＭＳ ゴシック" w:eastAsia="ＭＳ ゴシック" w:hAnsi="ＭＳ ゴシック" w:cs="ＭＳ ゴシック"/>
              </w:rPr>
              <w:t>学習に取り組もうとし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学習を振り返りながら課題を追究しようとしている。</w:t>
            </w:r>
          </w:p>
        </w:tc>
        <w:tc>
          <w:tcPr>
            <w:tcW w:w="2835" w:type="dxa"/>
          </w:tcPr>
          <w:p w14:paraId="0C1A308E" w14:textId="77777777" w:rsidR="00F17F8C" w:rsidRPr="004E7587" w:rsidRDefault="00F17F8C" w:rsidP="00C4226D">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①地域紛争の背景や影響</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冷戦が各国の政治に及ぼした影響などに着目して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地域紛争と冷戦の関係</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第三世界の国々の経済政策の特徴</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欧米やソヴィエト連邦の政策転換などを多面的・多角的に考察し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表現することを通して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国際政治の変容を理解する。</w:t>
            </w:r>
          </w:p>
          <w:p w14:paraId="63C56CEF" w14:textId="77777777" w:rsidR="00F17F8C" w:rsidRPr="004E7587" w:rsidRDefault="00F17F8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②冷戦が各国経済に及ぼした影響</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地域連携の背景と影響</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日本の高度経済成長の背景と影響などに着目して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冷戦下の世界経済や地域連携の特徴</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経済成長による生活や社会の変容などを多面的・多角的に考察し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表現することを通して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世界経済の拡大と経済成長下の日本の社会を理解する。</w:t>
            </w:r>
          </w:p>
        </w:tc>
      </w:tr>
      <w:tr w:rsidR="00F17F8C" w:rsidRPr="004E7587" w14:paraId="02C0158E" w14:textId="77777777" w:rsidTr="00EA3C3E">
        <w:trPr>
          <w:trHeight w:val="593"/>
        </w:trPr>
        <w:tc>
          <w:tcPr>
            <w:tcW w:w="1242" w:type="dxa"/>
            <w:vMerge/>
            <w:shd w:val="clear" w:color="auto" w:fill="auto"/>
          </w:tcPr>
          <w:p w14:paraId="61B0C3B4" w14:textId="77777777" w:rsidR="00F17F8C" w:rsidRPr="004E7587" w:rsidRDefault="00F17F8C" w:rsidP="00C4226D">
            <w:pPr>
              <w:rPr>
                <w:rFonts w:ascii="ＭＳ 明朝" w:eastAsia="ＭＳ 明朝" w:hAnsi="ＭＳ 明朝"/>
              </w:rPr>
            </w:pPr>
          </w:p>
        </w:tc>
        <w:tc>
          <w:tcPr>
            <w:tcW w:w="1701" w:type="dxa"/>
            <w:shd w:val="clear" w:color="auto" w:fill="auto"/>
          </w:tcPr>
          <w:p w14:paraId="5550A7FB" w14:textId="77777777" w:rsidR="00F17F8C" w:rsidRPr="004E7587" w:rsidRDefault="00F17F8C" w:rsidP="00C4226D">
            <w:pPr>
              <w:rPr>
                <w:rFonts w:ascii="ＭＳ ゴシック" w:eastAsia="ＭＳ ゴシック" w:hAnsi="ＭＳ ゴシック" w:cs="ＭＳ ゴシック"/>
              </w:rPr>
            </w:pPr>
            <w:r>
              <w:rPr>
                <w:rFonts w:ascii="ＭＳ 明朝" w:eastAsia="ＭＳ 明朝" w:hAnsi="ＭＳ 明朝" w:hint="eastAsia"/>
                <w:szCs w:val="16"/>
              </w:rPr>
              <w:t>3</w:t>
            </w:r>
            <w:r>
              <w:rPr>
                <w:rFonts w:ascii="ＭＳ 明朝" w:eastAsia="ＭＳ 明朝" w:hAnsi="ＭＳ 明朝"/>
                <w:szCs w:val="16"/>
              </w:rPr>
              <w:t>6</w:t>
            </w:r>
            <w:r w:rsidRPr="004E7587">
              <w:rPr>
                <w:rFonts w:ascii="ＭＳ 明朝" w:eastAsia="ＭＳ 明朝" w:hAnsi="ＭＳ 明朝"/>
                <w:szCs w:val="16"/>
              </w:rPr>
              <w:t xml:space="preserve">　冷戦の拡大と第三勢力</w:t>
            </w:r>
          </w:p>
        </w:tc>
        <w:tc>
          <w:tcPr>
            <w:tcW w:w="709" w:type="dxa"/>
            <w:shd w:val="clear" w:color="auto" w:fill="auto"/>
          </w:tcPr>
          <w:p w14:paraId="12492EFD" w14:textId="77777777" w:rsidR="00F17F8C" w:rsidRPr="004E7587" w:rsidRDefault="00F17F8C" w:rsidP="00C4226D">
            <w:pPr>
              <w:rPr>
                <w:rFonts w:ascii="ＭＳ ゴシック" w:eastAsia="ＭＳ ゴシック" w:hAnsi="ＭＳ ゴシック" w:cs="ＭＳ ゴシック"/>
              </w:rPr>
            </w:pPr>
            <w:r w:rsidRPr="004E7587">
              <w:rPr>
                <w:rFonts w:ascii="ＭＳ 明朝" w:eastAsia="ＭＳ 明朝" w:hAnsi="ＭＳ 明朝" w:cs="ＭＳ 明朝" w:hint="eastAsia"/>
              </w:rPr>
              <w:t>12</w:t>
            </w:r>
            <w:r w:rsidRPr="004E7587">
              <w:rPr>
                <w:rFonts w:ascii="ＭＳ 明朝" w:eastAsia="ＭＳ 明朝" w:hAnsi="ＭＳ 明朝" w:cs="ＭＳ 明朝"/>
              </w:rPr>
              <w:t>月</w:t>
            </w:r>
          </w:p>
        </w:tc>
        <w:tc>
          <w:tcPr>
            <w:tcW w:w="425" w:type="dxa"/>
            <w:shd w:val="clear" w:color="auto" w:fill="auto"/>
          </w:tcPr>
          <w:p w14:paraId="1C9C5B7B" w14:textId="77777777" w:rsidR="00F17F8C" w:rsidRPr="004E7587" w:rsidRDefault="00F17F8C" w:rsidP="00C4226D">
            <w:pPr>
              <w:jc w:val="center"/>
              <w:rPr>
                <w:rFonts w:ascii="ＭＳ ゴシック" w:eastAsia="ＭＳ ゴシック" w:hAnsi="ＭＳ ゴシック" w:cs="ＭＳ ゴシック"/>
              </w:rPr>
            </w:pPr>
            <w:r w:rsidRPr="004E7587">
              <w:rPr>
                <w:rFonts w:ascii="ＭＳ 明朝" w:eastAsia="ＭＳ 明朝" w:hAnsi="ＭＳ 明朝"/>
                <w:szCs w:val="16"/>
              </w:rPr>
              <w:t>1</w:t>
            </w:r>
          </w:p>
        </w:tc>
        <w:tc>
          <w:tcPr>
            <w:tcW w:w="2788" w:type="dxa"/>
            <w:shd w:val="clear" w:color="auto" w:fill="auto"/>
          </w:tcPr>
          <w:p w14:paraId="356E40AC" w14:textId="77777777" w:rsidR="00F17F8C" w:rsidRPr="004E7587" w:rsidRDefault="00F17F8C" w:rsidP="00C4226D">
            <w:pPr>
              <w:ind w:left="160" w:hanging="160"/>
              <w:rPr>
                <w:rFonts w:ascii="ＭＳ ゴシック" w:eastAsia="ＭＳ ゴシック" w:hAnsi="ＭＳ ゴシック" w:cs="ＭＳ ゴシック"/>
              </w:rPr>
            </w:pPr>
            <w:r>
              <w:rPr>
                <w:rFonts w:ascii="ＭＳ 明朝" w:eastAsia="ＭＳ 明朝" w:hAnsi="ＭＳ 明朝"/>
                <w:szCs w:val="16"/>
              </w:rPr>
              <w:t>・冷戦構造が世界的に拡大する一方で共存の道を歩む様子や、その</w:t>
            </w:r>
            <w:r>
              <w:rPr>
                <w:rFonts w:ascii="ＭＳ 明朝" w:eastAsia="ＭＳ 明朝" w:hAnsi="ＭＳ 明朝" w:hint="eastAsia"/>
                <w:szCs w:val="16"/>
              </w:rPr>
              <w:t>中</w:t>
            </w:r>
            <w:r w:rsidRPr="004E7587">
              <w:rPr>
                <w:rFonts w:ascii="ＭＳ 明朝" w:eastAsia="ＭＳ 明朝" w:hAnsi="ＭＳ 明朝"/>
                <w:szCs w:val="16"/>
              </w:rPr>
              <w:t>で第三勢力が台頭してくる過程について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tc>
        <w:tc>
          <w:tcPr>
            <w:tcW w:w="2646" w:type="dxa"/>
            <w:shd w:val="clear" w:color="auto" w:fill="auto"/>
          </w:tcPr>
          <w:p w14:paraId="61B3C8CB" w14:textId="271C9A0E" w:rsidR="00F17F8C" w:rsidRPr="004E7587" w:rsidRDefault="00F17F8C" w:rsidP="00C4226D">
            <w:pPr>
              <w:ind w:left="160" w:hanging="160"/>
              <w:rPr>
                <w:rFonts w:ascii="ＭＳ ゴシック" w:eastAsia="ＭＳ ゴシック" w:hAnsi="ＭＳ ゴシック" w:cs="ＭＳ ゴシック"/>
              </w:rPr>
            </w:pPr>
            <w:r w:rsidRPr="004E7587">
              <w:rPr>
                <w:rFonts w:ascii="ＭＳ 明朝" w:eastAsia="ＭＳ 明朝" w:hAnsi="ＭＳ 明朝"/>
                <w:szCs w:val="16"/>
              </w:rPr>
              <w:t>・なぜ冷戦が拡大しながらも共存</w:t>
            </w:r>
            <w:r w:rsidR="00DC30C4">
              <w:rPr>
                <w:rFonts w:ascii="ＭＳ 明朝" w:eastAsia="ＭＳ 明朝" w:hAnsi="ＭＳ 明朝" w:hint="eastAsia"/>
                <w:szCs w:val="16"/>
              </w:rPr>
              <w:t>を模索していった</w:t>
            </w:r>
            <w:r w:rsidRPr="004E7587">
              <w:rPr>
                <w:rFonts w:ascii="ＭＳ 明朝" w:eastAsia="ＭＳ 明朝" w:hAnsi="ＭＳ 明朝"/>
                <w:szCs w:val="16"/>
              </w:rPr>
              <w:t>のか</w:t>
            </w:r>
            <w:r>
              <w:rPr>
                <w:rFonts w:ascii="ＭＳ 明朝" w:eastAsia="ＭＳ 明朝" w:hAnsi="ＭＳ 明朝"/>
                <w:szCs w:val="16"/>
              </w:rPr>
              <w:t>、</w:t>
            </w:r>
            <w:r w:rsidRPr="004E7587">
              <w:rPr>
                <w:rFonts w:ascii="ＭＳ 明朝" w:eastAsia="ＭＳ 明朝" w:hAnsi="ＭＳ 明朝"/>
                <w:szCs w:val="16"/>
              </w:rPr>
              <w:t>また</w:t>
            </w:r>
            <w:r>
              <w:rPr>
                <w:rFonts w:ascii="ＭＳ 明朝" w:eastAsia="ＭＳ 明朝" w:hAnsi="ＭＳ 明朝"/>
                <w:szCs w:val="16"/>
              </w:rPr>
              <w:t>、</w:t>
            </w:r>
            <w:r w:rsidRPr="004E7587">
              <w:rPr>
                <w:rFonts w:ascii="ＭＳ 明朝" w:eastAsia="ＭＳ 明朝" w:hAnsi="ＭＳ 明朝"/>
                <w:szCs w:val="16"/>
              </w:rPr>
              <w:t>そのような国際情勢下になぜ第三勢力が台頭してくるのかについて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tc>
        <w:tc>
          <w:tcPr>
            <w:tcW w:w="2646" w:type="dxa"/>
            <w:shd w:val="clear" w:color="auto" w:fill="auto"/>
          </w:tcPr>
          <w:p w14:paraId="492B0A6F" w14:textId="77777777" w:rsidR="00F17F8C" w:rsidRPr="004E7587" w:rsidRDefault="00F17F8C" w:rsidP="00C4226D">
            <w:pPr>
              <w:ind w:left="160" w:hanging="160"/>
              <w:rPr>
                <w:rFonts w:ascii="ＭＳ ゴシック" w:eastAsia="ＭＳ ゴシック" w:hAnsi="ＭＳ ゴシック" w:cs="ＭＳ ゴシック"/>
              </w:rPr>
            </w:pPr>
            <w:r>
              <w:rPr>
                <w:rFonts w:ascii="ＭＳ 明朝" w:eastAsia="ＭＳ 明朝" w:hAnsi="ＭＳ 明朝"/>
                <w:szCs w:val="16"/>
              </w:rPr>
              <w:t>・国際政治の変容について、見通しを</w:t>
            </w:r>
            <w:r>
              <w:rPr>
                <w:rFonts w:ascii="ＭＳ 明朝" w:eastAsia="ＭＳ 明朝" w:hAnsi="ＭＳ 明朝" w:hint="eastAsia"/>
                <w:szCs w:val="16"/>
              </w:rPr>
              <w:t>持って</w:t>
            </w:r>
            <w:r w:rsidRPr="004E7587">
              <w:rPr>
                <w:rFonts w:ascii="ＭＳ 明朝" w:eastAsia="ＭＳ 明朝" w:hAnsi="ＭＳ 明朝"/>
                <w:szCs w:val="16"/>
              </w:rPr>
              <w:t>学習に取り組もうとしている。</w:t>
            </w:r>
          </w:p>
        </w:tc>
        <w:tc>
          <w:tcPr>
            <w:tcW w:w="2835" w:type="dxa"/>
            <w:shd w:val="clear" w:color="auto" w:fill="auto"/>
          </w:tcPr>
          <w:p w14:paraId="133C1360" w14:textId="77777777" w:rsidR="00F17F8C" w:rsidRPr="004E7587" w:rsidRDefault="00F17F8C" w:rsidP="00C4226D">
            <w:pPr>
              <w:ind w:left="160" w:hanging="160"/>
              <w:rPr>
                <w:rFonts w:ascii="ＭＳ ゴシック" w:eastAsia="ＭＳ ゴシック" w:hAnsi="ＭＳ ゴシック" w:cs="ＭＳ ゴシック"/>
              </w:rPr>
            </w:pPr>
            <w:r w:rsidRPr="004E7587">
              <w:rPr>
                <w:rFonts w:ascii="ＭＳ 明朝" w:eastAsia="ＭＳ 明朝" w:hAnsi="ＭＳ 明朝" w:hint="eastAsia"/>
                <w:szCs w:val="16"/>
              </w:rPr>
              <w:t>○</w:t>
            </w:r>
            <w:r w:rsidRPr="004E7587">
              <w:rPr>
                <w:rFonts w:ascii="ＭＳ 明朝" w:eastAsia="ＭＳ 明朝" w:hAnsi="ＭＳ 明朝"/>
                <w:szCs w:val="16"/>
              </w:rPr>
              <w:t>冷戦の拡大と第三勢力の台頭について理解する。</w:t>
            </w:r>
          </w:p>
        </w:tc>
      </w:tr>
      <w:tr w:rsidR="00F17F8C" w:rsidRPr="004E7587" w14:paraId="4CDDE699" w14:textId="77777777" w:rsidTr="005F7F77">
        <w:trPr>
          <w:trHeight w:val="593"/>
        </w:trPr>
        <w:tc>
          <w:tcPr>
            <w:tcW w:w="1242" w:type="dxa"/>
            <w:vMerge/>
            <w:shd w:val="clear" w:color="auto" w:fill="auto"/>
          </w:tcPr>
          <w:p w14:paraId="1E07AD99" w14:textId="77777777" w:rsidR="00F17F8C" w:rsidRPr="004E7587" w:rsidRDefault="00F17F8C" w:rsidP="008E3BBC">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701" w:type="dxa"/>
            <w:shd w:val="clear" w:color="auto" w:fill="auto"/>
          </w:tcPr>
          <w:p w14:paraId="279B853A" w14:textId="77777777" w:rsidR="00F17F8C" w:rsidRPr="004E7587" w:rsidRDefault="00F17F8C" w:rsidP="008E3BBC">
            <w:pPr>
              <w:rPr>
                <w:rFonts w:ascii="ＭＳ 明朝" w:eastAsia="ＭＳ 明朝" w:hAnsi="ＭＳ 明朝"/>
                <w:szCs w:val="16"/>
              </w:rPr>
            </w:pPr>
            <w:r>
              <w:rPr>
                <w:rFonts w:ascii="ＭＳ 明朝" w:eastAsia="ＭＳ 明朝" w:hAnsi="ＭＳ 明朝" w:hint="eastAsia"/>
                <w:szCs w:val="16"/>
              </w:rPr>
              <w:t>3</w:t>
            </w:r>
            <w:r>
              <w:rPr>
                <w:rFonts w:ascii="ＭＳ 明朝" w:eastAsia="ＭＳ 明朝" w:hAnsi="ＭＳ 明朝"/>
                <w:szCs w:val="16"/>
              </w:rPr>
              <w:t>7</w:t>
            </w:r>
            <w:r w:rsidRPr="004E7587">
              <w:rPr>
                <w:rFonts w:ascii="ＭＳ 明朝" w:eastAsia="ＭＳ 明朝" w:hAnsi="ＭＳ 明朝"/>
                <w:szCs w:val="16"/>
              </w:rPr>
              <w:t xml:space="preserve">　キューバ危機と核兵器の管理</w:t>
            </w:r>
          </w:p>
        </w:tc>
        <w:tc>
          <w:tcPr>
            <w:tcW w:w="709" w:type="dxa"/>
            <w:shd w:val="clear" w:color="auto" w:fill="auto"/>
          </w:tcPr>
          <w:p w14:paraId="1452C6DC" w14:textId="77777777" w:rsidR="00F17F8C" w:rsidRPr="004E7587" w:rsidRDefault="00F17F8C" w:rsidP="008E3BBC"/>
        </w:tc>
        <w:tc>
          <w:tcPr>
            <w:tcW w:w="425" w:type="dxa"/>
            <w:shd w:val="clear" w:color="auto" w:fill="auto"/>
          </w:tcPr>
          <w:p w14:paraId="46A38FA8" w14:textId="77777777" w:rsidR="00F17F8C" w:rsidRPr="004E7587" w:rsidRDefault="00F17F8C" w:rsidP="008E3BBC">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0BCB008B" w14:textId="77777777"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szCs w:val="16"/>
              </w:rPr>
              <w:t>・米ソ両国の核開発競争と宇宙開発競争に関する具体的事象と</w:t>
            </w:r>
            <w:r>
              <w:rPr>
                <w:rFonts w:ascii="ＭＳ 明朝" w:eastAsia="ＭＳ 明朝" w:hAnsi="ＭＳ 明朝"/>
                <w:szCs w:val="16"/>
              </w:rPr>
              <w:t>、</w:t>
            </w:r>
            <w:r w:rsidRPr="004E7587">
              <w:rPr>
                <w:rFonts w:ascii="ＭＳ 明朝" w:eastAsia="ＭＳ 明朝" w:hAnsi="ＭＳ 明朝"/>
                <w:szCs w:val="16"/>
              </w:rPr>
              <w:t>キューバ危機以降の核兵器管理体制への転換の過程について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tc>
        <w:tc>
          <w:tcPr>
            <w:tcW w:w="2646" w:type="dxa"/>
            <w:shd w:val="clear" w:color="auto" w:fill="auto"/>
          </w:tcPr>
          <w:p w14:paraId="05E0862D" w14:textId="77777777"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szCs w:val="16"/>
              </w:rPr>
              <w:t>・なぜ米ソは</w:t>
            </w:r>
            <w:r>
              <w:rPr>
                <w:rFonts w:ascii="ＭＳ 明朝" w:eastAsia="ＭＳ 明朝" w:hAnsi="ＭＳ 明朝"/>
                <w:szCs w:val="16"/>
              </w:rPr>
              <w:t>、</w:t>
            </w:r>
            <w:r w:rsidRPr="004E7587">
              <w:rPr>
                <w:rFonts w:ascii="ＭＳ 明朝" w:eastAsia="ＭＳ 明朝" w:hAnsi="ＭＳ 明朝"/>
                <w:szCs w:val="16"/>
              </w:rPr>
              <w:t>熾烈な核開発競争と宇宙開発競争を続けたのか</w:t>
            </w:r>
            <w:r>
              <w:rPr>
                <w:rFonts w:ascii="ＭＳ 明朝" w:eastAsia="ＭＳ 明朝" w:hAnsi="ＭＳ 明朝"/>
                <w:szCs w:val="16"/>
              </w:rPr>
              <w:t>、</w:t>
            </w:r>
            <w:r w:rsidRPr="004E7587">
              <w:rPr>
                <w:rFonts w:ascii="ＭＳ 明朝" w:eastAsia="ＭＳ 明朝" w:hAnsi="ＭＳ 明朝"/>
                <w:szCs w:val="16"/>
              </w:rPr>
              <w:t>また</w:t>
            </w:r>
            <w:r>
              <w:rPr>
                <w:rFonts w:ascii="ＭＳ 明朝" w:eastAsia="ＭＳ 明朝" w:hAnsi="ＭＳ 明朝"/>
                <w:szCs w:val="16"/>
              </w:rPr>
              <w:t>、</w:t>
            </w:r>
            <w:r w:rsidRPr="004E7587">
              <w:rPr>
                <w:rFonts w:ascii="ＭＳ 明朝" w:eastAsia="ＭＳ 明朝" w:hAnsi="ＭＳ 明朝"/>
                <w:szCs w:val="16"/>
              </w:rPr>
              <w:t>なぜ核保有国が核兵器の管理に同意したのかについて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tc>
        <w:tc>
          <w:tcPr>
            <w:tcW w:w="2646" w:type="dxa"/>
            <w:shd w:val="clear" w:color="auto" w:fill="auto"/>
          </w:tcPr>
          <w:p w14:paraId="1188303C" w14:textId="77777777" w:rsidR="00F17F8C" w:rsidRPr="004E7587" w:rsidRDefault="00F17F8C" w:rsidP="008E3BBC">
            <w:pPr>
              <w:ind w:left="160" w:hanging="160"/>
              <w:rPr>
                <w:rFonts w:ascii="ＭＳ 明朝" w:eastAsia="ＭＳ 明朝" w:hAnsi="ＭＳ 明朝"/>
                <w:szCs w:val="16"/>
              </w:rPr>
            </w:pPr>
          </w:p>
        </w:tc>
        <w:tc>
          <w:tcPr>
            <w:tcW w:w="2835" w:type="dxa"/>
            <w:shd w:val="clear" w:color="auto" w:fill="auto"/>
          </w:tcPr>
          <w:p w14:paraId="30AF3701" w14:textId="77777777"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冷戦下の核開発競争と宇宙開発競争</w:t>
            </w:r>
            <w:r>
              <w:rPr>
                <w:rFonts w:ascii="ＭＳ 明朝" w:eastAsia="ＭＳ 明朝" w:hAnsi="ＭＳ 明朝"/>
                <w:szCs w:val="16"/>
              </w:rPr>
              <w:t>、</w:t>
            </w:r>
            <w:r w:rsidRPr="004E7587">
              <w:rPr>
                <w:rFonts w:ascii="ＭＳ 明朝" w:eastAsia="ＭＳ 明朝" w:hAnsi="ＭＳ 明朝"/>
                <w:szCs w:val="16"/>
              </w:rPr>
              <w:t>および核兵器管理への方針転換について理解する。</w:t>
            </w:r>
          </w:p>
        </w:tc>
      </w:tr>
      <w:tr w:rsidR="00F17F8C" w:rsidRPr="004E7587" w14:paraId="5238CE67" w14:textId="77777777" w:rsidTr="005F7F77">
        <w:trPr>
          <w:trHeight w:val="593"/>
        </w:trPr>
        <w:tc>
          <w:tcPr>
            <w:tcW w:w="1242" w:type="dxa"/>
            <w:vMerge/>
            <w:shd w:val="clear" w:color="auto" w:fill="auto"/>
          </w:tcPr>
          <w:p w14:paraId="77E44F20" w14:textId="77777777" w:rsidR="00F17F8C" w:rsidRPr="004E7587" w:rsidRDefault="00F17F8C" w:rsidP="008E3BBC">
            <w:pPr>
              <w:pBdr>
                <w:top w:val="nil"/>
                <w:left w:val="nil"/>
                <w:bottom w:val="nil"/>
                <w:right w:val="nil"/>
                <w:between w:val="nil"/>
              </w:pBdr>
              <w:spacing w:line="276" w:lineRule="auto"/>
              <w:jc w:val="left"/>
            </w:pPr>
          </w:p>
        </w:tc>
        <w:tc>
          <w:tcPr>
            <w:tcW w:w="1701" w:type="dxa"/>
            <w:shd w:val="clear" w:color="auto" w:fill="auto"/>
          </w:tcPr>
          <w:p w14:paraId="0CBC6CC6" w14:textId="77777777" w:rsidR="00F17F8C" w:rsidRPr="004E7587" w:rsidRDefault="00F17F8C" w:rsidP="008E3BBC">
            <w:pPr>
              <w:rPr>
                <w:rFonts w:ascii="ＭＳ 明朝" w:eastAsia="ＭＳ 明朝" w:hAnsi="ＭＳ 明朝"/>
                <w:szCs w:val="16"/>
              </w:rPr>
            </w:pPr>
            <w:r>
              <w:rPr>
                <w:rFonts w:ascii="ＭＳ 明朝" w:eastAsia="ＭＳ 明朝" w:hAnsi="ＭＳ 明朝" w:hint="eastAsia"/>
                <w:szCs w:val="16"/>
              </w:rPr>
              <w:t>3</w:t>
            </w:r>
            <w:r>
              <w:rPr>
                <w:rFonts w:ascii="ＭＳ 明朝" w:eastAsia="ＭＳ 明朝" w:hAnsi="ＭＳ 明朝"/>
                <w:szCs w:val="16"/>
              </w:rPr>
              <w:t>8</w:t>
            </w:r>
            <w:r w:rsidRPr="004E7587">
              <w:rPr>
                <w:rFonts w:ascii="ＭＳ 明朝" w:eastAsia="ＭＳ 明朝" w:hAnsi="ＭＳ 明朝"/>
                <w:szCs w:val="16"/>
              </w:rPr>
              <w:t xml:space="preserve">　脱植民地化の進展と地域紛争</w:t>
            </w:r>
          </w:p>
        </w:tc>
        <w:tc>
          <w:tcPr>
            <w:tcW w:w="709" w:type="dxa"/>
            <w:shd w:val="clear" w:color="auto" w:fill="auto"/>
          </w:tcPr>
          <w:p w14:paraId="33A59C02" w14:textId="77777777" w:rsidR="00F17F8C" w:rsidRPr="004E7587" w:rsidRDefault="00F17F8C" w:rsidP="008E3BBC">
            <w:pPr>
              <w:rPr>
                <w:rFonts w:ascii="ＭＳ 明朝" w:eastAsia="ＭＳ 明朝" w:hAnsi="ＭＳ 明朝"/>
                <w:szCs w:val="16"/>
              </w:rPr>
            </w:pPr>
          </w:p>
        </w:tc>
        <w:tc>
          <w:tcPr>
            <w:tcW w:w="425" w:type="dxa"/>
            <w:shd w:val="clear" w:color="auto" w:fill="auto"/>
          </w:tcPr>
          <w:p w14:paraId="735EB56A" w14:textId="77777777" w:rsidR="00F17F8C" w:rsidRPr="004E7587" w:rsidRDefault="00F17F8C" w:rsidP="008E3BBC">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1362A8A9" w14:textId="3FB2F250"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szCs w:val="16"/>
              </w:rPr>
              <w:t>・南アジア・アフリカ・中東などで</w:t>
            </w:r>
            <w:r w:rsidR="00DC30C4">
              <w:rPr>
                <w:rFonts w:ascii="ＭＳ 明朝" w:eastAsia="ＭＳ 明朝" w:hAnsi="ＭＳ 明朝" w:hint="eastAsia"/>
                <w:szCs w:val="16"/>
              </w:rPr>
              <w:t>多く</w:t>
            </w:r>
            <w:r w:rsidRPr="004E7587">
              <w:rPr>
                <w:rFonts w:ascii="ＭＳ 明朝" w:eastAsia="ＭＳ 明朝" w:hAnsi="ＭＳ 明朝"/>
                <w:szCs w:val="16"/>
              </w:rPr>
              <w:t>の植民地が独立を果たしたが</w:t>
            </w:r>
            <w:r>
              <w:rPr>
                <w:rFonts w:ascii="ＭＳ 明朝" w:eastAsia="ＭＳ 明朝" w:hAnsi="ＭＳ 明朝"/>
                <w:szCs w:val="16"/>
              </w:rPr>
              <w:t>、</w:t>
            </w:r>
            <w:r w:rsidRPr="004E7587">
              <w:rPr>
                <w:rFonts w:ascii="ＭＳ 明朝" w:eastAsia="ＭＳ 明朝" w:hAnsi="ＭＳ 明朝"/>
                <w:szCs w:val="16"/>
              </w:rPr>
              <w:t>それらの地域では紛争が絶えなかったことについて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p w14:paraId="4AED0654" w14:textId="77777777" w:rsidR="00F17F8C" w:rsidRPr="004E7587" w:rsidRDefault="00F17F8C" w:rsidP="008E3BBC">
            <w:pPr>
              <w:ind w:left="160" w:hanging="160"/>
              <w:rPr>
                <w:rFonts w:ascii="ＭＳ 明朝" w:eastAsia="ＭＳ 明朝" w:hAnsi="ＭＳ 明朝"/>
                <w:szCs w:val="16"/>
              </w:rPr>
            </w:pPr>
            <w:r>
              <w:rPr>
                <w:rFonts w:ascii="ＭＳ 明朝" w:eastAsia="ＭＳ 明朝" w:hAnsi="ＭＳ 明朝" w:hint="eastAsia"/>
                <w:szCs w:val="16"/>
              </w:rPr>
              <w:t>◎</w:t>
            </w:r>
            <w:r w:rsidRPr="004E7587">
              <w:rPr>
                <w:rFonts w:ascii="ＭＳ 明朝" w:eastAsia="ＭＳ 明朝" w:hAnsi="ＭＳ 明朝"/>
                <w:szCs w:val="16"/>
              </w:rPr>
              <w:t>国際政治の変容について</w:t>
            </w:r>
            <w:r>
              <w:rPr>
                <w:rFonts w:ascii="ＭＳ 明朝" w:eastAsia="ＭＳ 明朝" w:hAnsi="ＭＳ 明朝"/>
                <w:szCs w:val="16"/>
              </w:rPr>
              <w:t>、</w:t>
            </w:r>
            <w:r w:rsidRPr="004E7587">
              <w:rPr>
                <w:rFonts w:ascii="ＭＳ 明朝" w:eastAsia="ＭＳ 明朝" w:hAnsi="ＭＳ 明朝"/>
                <w:szCs w:val="16"/>
              </w:rPr>
              <w:t>概念的に理解している。</w:t>
            </w:r>
          </w:p>
        </w:tc>
        <w:tc>
          <w:tcPr>
            <w:tcW w:w="2646" w:type="dxa"/>
            <w:shd w:val="clear" w:color="auto" w:fill="auto"/>
          </w:tcPr>
          <w:p w14:paraId="0218A16E" w14:textId="77777777"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szCs w:val="16"/>
              </w:rPr>
              <w:t>・第二次世界大戦後に独立を果たしたアジアやアフリカの国々では</w:t>
            </w:r>
            <w:r>
              <w:rPr>
                <w:rFonts w:ascii="ＭＳ 明朝" w:eastAsia="ＭＳ 明朝" w:hAnsi="ＭＳ 明朝"/>
                <w:szCs w:val="16"/>
              </w:rPr>
              <w:t>、</w:t>
            </w:r>
            <w:r w:rsidRPr="004E7587">
              <w:rPr>
                <w:rFonts w:ascii="ＭＳ 明朝" w:eastAsia="ＭＳ 明朝" w:hAnsi="ＭＳ 明朝"/>
                <w:szCs w:val="16"/>
              </w:rPr>
              <w:t>なぜ地域紛争が頻発したのかについて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p w14:paraId="05F5B56F" w14:textId="77777777" w:rsidR="00F17F8C" w:rsidRPr="004E7587" w:rsidRDefault="00F17F8C" w:rsidP="008E3BBC">
            <w:pPr>
              <w:ind w:left="160" w:hanging="160"/>
              <w:rPr>
                <w:rFonts w:ascii="ＭＳ 明朝" w:eastAsia="ＭＳ 明朝" w:hAnsi="ＭＳ 明朝"/>
                <w:szCs w:val="16"/>
              </w:rPr>
            </w:pPr>
            <w:r>
              <w:rPr>
                <w:rFonts w:ascii="ＭＳ 明朝" w:eastAsia="ＭＳ 明朝" w:hAnsi="ＭＳ 明朝" w:hint="eastAsia"/>
                <w:szCs w:val="16"/>
              </w:rPr>
              <w:t>◎</w:t>
            </w:r>
            <w:r w:rsidRPr="004E7587">
              <w:rPr>
                <w:rFonts w:ascii="ＭＳ 明朝" w:eastAsia="ＭＳ 明朝" w:hAnsi="ＭＳ 明朝"/>
                <w:szCs w:val="16"/>
              </w:rPr>
              <w:t>地域紛争の背景や影響</w:t>
            </w:r>
            <w:r>
              <w:rPr>
                <w:rFonts w:ascii="ＭＳ 明朝" w:eastAsia="ＭＳ 明朝" w:hAnsi="ＭＳ 明朝"/>
                <w:szCs w:val="16"/>
              </w:rPr>
              <w:t>、</w:t>
            </w:r>
            <w:r w:rsidRPr="004E7587">
              <w:rPr>
                <w:rFonts w:ascii="ＭＳ 明朝" w:eastAsia="ＭＳ 明朝" w:hAnsi="ＭＳ 明朝"/>
                <w:szCs w:val="16"/>
              </w:rPr>
              <w:t>冷戦が各国の政治に及ぼした影響などに着目して</w:t>
            </w:r>
            <w:r>
              <w:rPr>
                <w:rFonts w:ascii="ＭＳ 明朝" w:eastAsia="ＭＳ 明朝" w:hAnsi="ＭＳ 明朝"/>
                <w:szCs w:val="16"/>
              </w:rPr>
              <w:t>、</w:t>
            </w:r>
            <w:r w:rsidRPr="004E7587">
              <w:rPr>
                <w:rFonts w:ascii="ＭＳ 明朝" w:eastAsia="ＭＳ 明朝" w:hAnsi="ＭＳ 明朝"/>
                <w:szCs w:val="16"/>
              </w:rPr>
              <w:t>地域紛争と冷戦の関係</w:t>
            </w:r>
            <w:r>
              <w:rPr>
                <w:rFonts w:ascii="ＭＳ 明朝" w:eastAsia="ＭＳ 明朝" w:hAnsi="ＭＳ 明朝"/>
                <w:szCs w:val="16"/>
              </w:rPr>
              <w:t>、</w:t>
            </w:r>
            <w:r w:rsidRPr="004E7587">
              <w:rPr>
                <w:rFonts w:ascii="ＭＳ 明朝" w:eastAsia="ＭＳ 明朝" w:hAnsi="ＭＳ 明朝"/>
                <w:szCs w:val="16"/>
              </w:rPr>
              <w:t>第三世界の国々の経済政策の特徴</w:t>
            </w:r>
            <w:r>
              <w:rPr>
                <w:rFonts w:ascii="ＭＳ 明朝" w:eastAsia="ＭＳ 明朝" w:hAnsi="ＭＳ 明朝"/>
                <w:szCs w:val="16"/>
              </w:rPr>
              <w:t>、</w:t>
            </w:r>
            <w:r w:rsidRPr="004E7587">
              <w:rPr>
                <w:rFonts w:ascii="ＭＳ 明朝" w:eastAsia="ＭＳ 明朝" w:hAnsi="ＭＳ 明朝"/>
                <w:szCs w:val="16"/>
              </w:rPr>
              <w:t>欧米やソヴィエト連邦の政策転換の要因などについて考察し</w:t>
            </w:r>
            <w:r>
              <w:rPr>
                <w:rFonts w:ascii="ＭＳ 明朝" w:eastAsia="ＭＳ 明朝" w:hAnsi="ＭＳ 明朝"/>
                <w:szCs w:val="16"/>
              </w:rPr>
              <w:t>、</w:t>
            </w:r>
            <w:r w:rsidRPr="004E7587">
              <w:rPr>
                <w:rFonts w:ascii="ＭＳ 明朝" w:eastAsia="ＭＳ 明朝" w:hAnsi="ＭＳ 明朝"/>
                <w:szCs w:val="16"/>
              </w:rPr>
              <w:t>結果を表現している。</w:t>
            </w:r>
          </w:p>
        </w:tc>
        <w:tc>
          <w:tcPr>
            <w:tcW w:w="2646" w:type="dxa"/>
            <w:shd w:val="clear" w:color="auto" w:fill="auto"/>
          </w:tcPr>
          <w:p w14:paraId="3E3E06D8" w14:textId="77777777"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szCs w:val="16"/>
              </w:rPr>
              <w:t>・国際政治の変容について振り返り</w:t>
            </w:r>
            <w:r>
              <w:rPr>
                <w:rFonts w:ascii="ＭＳ 明朝" w:eastAsia="ＭＳ 明朝" w:hAnsi="ＭＳ 明朝"/>
                <w:szCs w:val="16"/>
              </w:rPr>
              <w:t>、</w:t>
            </w:r>
            <w:r w:rsidRPr="004E7587">
              <w:rPr>
                <w:rFonts w:ascii="ＭＳ 明朝" w:eastAsia="ＭＳ 明朝" w:hAnsi="ＭＳ 明朝"/>
                <w:szCs w:val="16"/>
              </w:rPr>
              <w:t>自らの学習を調整しようとしている。</w:t>
            </w:r>
          </w:p>
        </w:tc>
        <w:tc>
          <w:tcPr>
            <w:tcW w:w="2835" w:type="dxa"/>
            <w:shd w:val="clear" w:color="auto" w:fill="auto"/>
          </w:tcPr>
          <w:p w14:paraId="6C995AAF" w14:textId="77777777"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アジア・アフリカにおける脱植民地化の動きと</w:t>
            </w:r>
            <w:r>
              <w:rPr>
                <w:rFonts w:ascii="ＭＳ 明朝" w:eastAsia="ＭＳ 明朝" w:hAnsi="ＭＳ 明朝"/>
                <w:szCs w:val="16"/>
              </w:rPr>
              <w:t>、</w:t>
            </w:r>
            <w:r w:rsidRPr="004E7587">
              <w:rPr>
                <w:rFonts w:ascii="ＭＳ 明朝" w:eastAsia="ＭＳ 明朝" w:hAnsi="ＭＳ 明朝"/>
                <w:szCs w:val="16"/>
              </w:rPr>
              <w:t>それらの地域で起こった地域紛争について理解する。</w:t>
            </w:r>
          </w:p>
        </w:tc>
      </w:tr>
      <w:tr w:rsidR="00F17F8C" w:rsidRPr="004E7587" w14:paraId="15806849" w14:textId="77777777" w:rsidTr="005F7F77">
        <w:trPr>
          <w:trHeight w:val="593"/>
        </w:trPr>
        <w:tc>
          <w:tcPr>
            <w:tcW w:w="1242" w:type="dxa"/>
            <w:vMerge/>
            <w:shd w:val="clear" w:color="auto" w:fill="auto"/>
          </w:tcPr>
          <w:p w14:paraId="685335BC" w14:textId="77777777" w:rsidR="00F17F8C" w:rsidRPr="004E7587" w:rsidRDefault="00F17F8C" w:rsidP="008E3BBC">
            <w:pPr>
              <w:pBdr>
                <w:top w:val="nil"/>
                <w:left w:val="nil"/>
                <w:bottom w:val="nil"/>
                <w:right w:val="nil"/>
                <w:between w:val="nil"/>
              </w:pBdr>
              <w:spacing w:line="276" w:lineRule="auto"/>
              <w:jc w:val="left"/>
            </w:pPr>
          </w:p>
        </w:tc>
        <w:tc>
          <w:tcPr>
            <w:tcW w:w="1701" w:type="dxa"/>
            <w:shd w:val="clear" w:color="auto" w:fill="auto"/>
          </w:tcPr>
          <w:p w14:paraId="5B4151D9" w14:textId="77777777" w:rsidR="00F17F8C" w:rsidRPr="004E7587" w:rsidRDefault="00F17F8C" w:rsidP="008E3BBC">
            <w:pPr>
              <w:rPr>
                <w:rFonts w:ascii="ＭＳ 明朝" w:eastAsia="ＭＳ 明朝" w:hAnsi="ＭＳ 明朝"/>
                <w:szCs w:val="16"/>
              </w:rPr>
            </w:pPr>
            <w:r>
              <w:rPr>
                <w:rFonts w:ascii="ＭＳ 明朝" w:eastAsia="ＭＳ 明朝" w:hAnsi="ＭＳ 明朝" w:hint="eastAsia"/>
                <w:szCs w:val="16"/>
              </w:rPr>
              <w:t>3</w:t>
            </w:r>
            <w:r>
              <w:rPr>
                <w:rFonts w:ascii="ＭＳ 明朝" w:eastAsia="ＭＳ 明朝" w:hAnsi="ＭＳ 明朝"/>
                <w:szCs w:val="16"/>
              </w:rPr>
              <w:t>9</w:t>
            </w:r>
            <w:r w:rsidRPr="004E7587">
              <w:rPr>
                <w:rFonts w:ascii="ＭＳ 明朝" w:eastAsia="ＭＳ 明朝" w:hAnsi="ＭＳ 明朝"/>
                <w:szCs w:val="16"/>
              </w:rPr>
              <w:t xml:space="preserve">　計画経済と開発</w:t>
            </w:r>
          </w:p>
        </w:tc>
        <w:tc>
          <w:tcPr>
            <w:tcW w:w="709" w:type="dxa"/>
            <w:shd w:val="clear" w:color="auto" w:fill="auto"/>
          </w:tcPr>
          <w:p w14:paraId="73EDE8E4" w14:textId="77777777" w:rsidR="00F17F8C" w:rsidRPr="004E7587" w:rsidRDefault="00F17F8C" w:rsidP="008E3BBC">
            <w:pPr>
              <w:rPr>
                <w:rFonts w:ascii="ＭＳ 明朝" w:eastAsia="ＭＳ 明朝" w:hAnsi="ＭＳ 明朝"/>
                <w:szCs w:val="16"/>
              </w:rPr>
            </w:pPr>
            <w:r w:rsidRPr="004E7587">
              <w:rPr>
                <w:rFonts w:ascii="ＭＳ 明朝" w:eastAsia="ＭＳ 明朝" w:hAnsi="ＭＳ 明朝" w:cs="ＭＳ 明朝" w:hint="eastAsia"/>
              </w:rPr>
              <w:t>1</w:t>
            </w:r>
            <w:r w:rsidRPr="004E7587">
              <w:rPr>
                <w:rFonts w:ascii="ＭＳ 明朝" w:eastAsia="ＭＳ 明朝" w:hAnsi="ＭＳ 明朝" w:cs="ＭＳ 明朝"/>
              </w:rPr>
              <w:t>月</w:t>
            </w:r>
          </w:p>
        </w:tc>
        <w:tc>
          <w:tcPr>
            <w:tcW w:w="425" w:type="dxa"/>
            <w:shd w:val="clear" w:color="auto" w:fill="auto"/>
          </w:tcPr>
          <w:p w14:paraId="090C64B9" w14:textId="77777777" w:rsidR="00F17F8C" w:rsidRPr="004E7587" w:rsidRDefault="00F17F8C" w:rsidP="008E3BBC">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3B80C448" w14:textId="77777777"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szCs w:val="16"/>
              </w:rPr>
              <w:t>・冷戦下での自由主義国と社会主義国がとった経済政策のそれぞれの特徴と</w:t>
            </w:r>
            <w:r>
              <w:rPr>
                <w:rFonts w:ascii="ＭＳ 明朝" w:eastAsia="ＭＳ 明朝" w:hAnsi="ＭＳ 明朝"/>
                <w:szCs w:val="16"/>
              </w:rPr>
              <w:t>、</w:t>
            </w:r>
            <w:r w:rsidRPr="004E7587">
              <w:rPr>
                <w:rFonts w:ascii="ＭＳ 明朝" w:eastAsia="ＭＳ 明朝" w:hAnsi="ＭＳ 明朝"/>
                <w:szCs w:val="16"/>
              </w:rPr>
              <w:t>開発途上国の経済政策とそれへの支援について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tc>
        <w:tc>
          <w:tcPr>
            <w:tcW w:w="2646" w:type="dxa"/>
            <w:shd w:val="clear" w:color="auto" w:fill="auto"/>
          </w:tcPr>
          <w:p w14:paraId="55F6C50A" w14:textId="789F1377"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szCs w:val="16"/>
              </w:rPr>
              <w:t>・社会主義国</w:t>
            </w:r>
            <w:r>
              <w:rPr>
                <w:rFonts w:ascii="ＭＳ 明朝" w:eastAsia="ＭＳ 明朝" w:hAnsi="ＭＳ 明朝"/>
                <w:szCs w:val="16"/>
              </w:rPr>
              <w:t>、</w:t>
            </w:r>
            <w:r w:rsidRPr="004E7587">
              <w:rPr>
                <w:rFonts w:ascii="ＭＳ 明朝" w:eastAsia="ＭＳ 明朝" w:hAnsi="ＭＳ 明朝"/>
                <w:szCs w:val="16"/>
              </w:rPr>
              <w:t>西側先進国</w:t>
            </w:r>
            <w:r>
              <w:rPr>
                <w:rFonts w:ascii="ＭＳ 明朝" w:eastAsia="ＭＳ 明朝" w:hAnsi="ＭＳ 明朝"/>
                <w:szCs w:val="16"/>
              </w:rPr>
              <w:t>、</w:t>
            </w:r>
            <w:r w:rsidRPr="004E7587">
              <w:rPr>
                <w:rFonts w:ascii="ＭＳ 明朝" w:eastAsia="ＭＳ 明朝" w:hAnsi="ＭＳ 明朝"/>
                <w:szCs w:val="16"/>
              </w:rPr>
              <w:t>開発途上国のそれぞれの経済政策</w:t>
            </w:r>
            <w:r w:rsidR="006B3094">
              <w:rPr>
                <w:rFonts w:ascii="ＭＳ 明朝" w:eastAsia="ＭＳ 明朝" w:hAnsi="ＭＳ 明朝" w:hint="eastAsia"/>
                <w:szCs w:val="16"/>
              </w:rPr>
              <w:t>にはどのような共通点があっ</w:t>
            </w:r>
            <w:r w:rsidRPr="004E7587">
              <w:rPr>
                <w:rFonts w:ascii="ＭＳ 明朝" w:eastAsia="ＭＳ 明朝" w:hAnsi="ＭＳ 明朝"/>
                <w:szCs w:val="16"/>
              </w:rPr>
              <w:t>たのかについて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tc>
        <w:tc>
          <w:tcPr>
            <w:tcW w:w="2646" w:type="dxa"/>
            <w:shd w:val="clear" w:color="auto" w:fill="auto"/>
          </w:tcPr>
          <w:p w14:paraId="76F1E406" w14:textId="77777777" w:rsidR="00F17F8C" w:rsidRPr="004E7587" w:rsidRDefault="00F17F8C" w:rsidP="008E3BBC">
            <w:pPr>
              <w:ind w:left="160" w:hanging="160"/>
              <w:rPr>
                <w:rFonts w:ascii="ＭＳ 明朝" w:eastAsia="ＭＳ 明朝" w:hAnsi="ＭＳ 明朝"/>
                <w:szCs w:val="16"/>
              </w:rPr>
            </w:pPr>
            <w:r>
              <w:rPr>
                <w:rFonts w:ascii="ＭＳ 明朝" w:eastAsia="ＭＳ 明朝" w:hAnsi="ＭＳ 明朝" w:hint="eastAsia"/>
                <w:szCs w:val="16"/>
              </w:rPr>
              <w:t>・世界経済の拡大と経済成長下の日本の社会について、見通しを持って</w:t>
            </w:r>
            <w:r w:rsidRPr="004E7587">
              <w:rPr>
                <w:rFonts w:ascii="ＭＳ 明朝" w:eastAsia="ＭＳ 明朝" w:hAnsi="ＭＳ 明朝" w:hint="eastAsia"/>
                <w:szCs w:val="16"/>
              </w:rPr>
              <w:t>学習に取り組もうとしている。</w:t>
            </w:r>
          </w:p>
        </w:tc>
        <w:tc>
          <w:tcPr>
            <w:tcW w:w="2835" w:type="dxa"/>
            <w:shd w:val="clear" w:color="auto" w:fill="auto"/>
          </w:tcPr>
          <w:p w14:paraId="38C5C0C0" w14:textId="594B60B8"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hint="eastAsia"/>
                <w:szCs w:val="16"/>
              </w:rPr>
              <w:t>○自由主義国</w:t>
            </w:r>
            <w:r w:rsidR="006B3094">
              <w:rPr>
                <w:rFonts w:ascii="ＭＳ 明朝" w:eastAsia="ＭＳ 明朝" w:hAnsi="ＭＳ 明朝" w:hint="eastAsia"/>
                <w:szCs w:val="16"/>
              </w:rPr>
              <w:t>、</w:t>
            </w:r>
            <w:r w:rsidRPr="004E7587">
              <w:rPr>
                <w:rFonts w:ascii="ＭＳ 明朝" w:eastAsia="ＭＳ 明朝" w:hAnsi="ＭＳ 明朝" w:hint="eastAsia"/>
                <w:szCs w:val="16"/>
              </w:rPr>
              <w:t>社会主義国</w:t>
            </w:r>
            <w:r w:rsidR="006B3094">
              <w:rPr>
                <w:rFonts w:ascii="ＭＳ 明朝" w:eastAsia="ＭＳ 明朝" w:hAnsi="ＭＳ 明朝" w:hint="eastAsia"/>
                <w:szCs w:val="16"/>
              </w:rPr>
              <w:t>、開発途上国の</w:t>
            </w:r>
            <w:r w:rsidRPr="004E7587">
              <w:rPr>
                <w:rFonts w:ascii="ＭＳ 明朝" w:eastAsia="ＭＳ 明朝" w:hAnsi="ＭＳ 明朝" w:hint="eastAsia"/>
                <w:szCs w:val="16"/>
              </w:rPr>
              <w:t>経済政策について理解する。</w:t>
            </w:r>
          </w:p>
        </w:tc>
      </w:tr>
      <w:tr w:rsidR="00F17F8C" w:rsidRPr="004E7587" w14:paraId="0CF910B6" w14:textId="77777777" w:rsidTr="005F7F77">
        <w:trPr>
          <w:trHeight w:val="593"/>
        </w:trPr>
        <w:tc>
          <w:tcPr>
            <w:tcW w:w="1242" w:type="dxa"/>
            <w:vMerge/>
            <w:shd w:val="clear" w:color="auto" w:fill="auto"/>
          </w:tcPr>
          <w:p w14:paraId="7A2D6686" w14:textId="77777777" w:rsidR="00F17F8C" w:rsidRPr="004E7587" w:rsidRDefault="00F17F8C" w:rsidP="008E3BBC">
            <w:pPr>
              <w:pBdr>
                <w:top w:val="nil"/>
                <w:left w:val="nil"/>
                <w:bottom w:val="nil"/>
                <w:right w:val="nil"/>
                <w:between w:val="nil"/>
              </w:pBdr>
              <w:spacing w:line="276" w:lineRule="auto"/>
              <w:jc w:val="left"/>
            </w:pPr>
          </w:p>
        </w:tc>
        <w:tc>
          <w:tcPr>
            <w:tcW w:w="1701" w:type="dxa"/>
            <w:shd w:val="clear" w:color="auto" w:fill="auto"/>
          </w:tcPr>
          <w:p w14:paraId="3AC310C0" w14:textId="77777777" w:rsidR="00F17F8C" w:rsidRPr="004E7587" w:rsidRDefault="00F17F8C" w:rsidP="008E3BBC">
            <w:pPr>
              <w:rPr>
                <w:rFonts w:ascii="ＭＳ 明朝" w:eastAsia="ＭＳ 明朝" w:hAnsi="ＭＳ 明朝"/>
                <w:szCs w:val="16"/>
              </w:rPr>
            </w:pPr>
            <w:r>
              <w:rPr>
                <w:rFonts w:ascii="ＭＳ 明朝" w:eastAsia="ＭＳ 明朝" w:hAnsi="ＭＳ 明朝" w:hint="eastAsia"/>
                <w:szCs w:val="16"/>
              </w:rPr>
              <w:t>4</w:t>
            </w:r>
            <w:r>
              <w:rPr>
                <w:rFonts w:ascii="ＭＳ 明朝" w:eastAsia="ＭＳ 明朝" w:hAnsi="ＭＳ 明朝"/>
                <w:szCs w:val="16"/>
              </w:rPr>
              <w:t>0</w:t>
            </w:r>
            <w:r w:rsidRPr="004E7587">
              <w:rPr>
                <w:rFonts w:ascii="ＭＳ 明朝" w:eastAsia="ＭＳ 明朝" w:hAnsi="ＭＳ 明朝"/>
                <w:szCs w:val="16"/>
              </w:rPr>
              <w:t xml:space="preserve">　冷戦下の日本とアジア</w:t>
            </w:r>
          </w:p>
        </w:tc>
        <w:tc>
          <w:tcPr>
            <w:tcW w:w="709" w:type="dxa"/>
            <w:shd w:val="clear" w:color="auto" w:fill="auto"/>
          </w:tcPr>
          <w:p w14:paraId="68666925" w14:textId="77777777" w:rsidR="00F17F8C" w:rsidRPr="004E7587" w:rsidRDefault="00F17F8C" w:rsidP="008E3BBC"/>
        </w:tc>
        <w:tc>
          <w:tcPr>
            <w:tcW w:w="425" w:type="dxa"/>
            <w:shd w:val="clear" w:color="auto" w:fill="auto"/>
          </w:tcPr>
          <w:p w14:paraId="3BDC90A6" w14:textId="77777777" w:rsidR="00F17F8C" w:rsidRPr="004E7587" w:rsidRDefault="00F17F8C" w:rsidP="008E3BBC">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17A612D7" w14:textId="77777777"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szCs w:val="16"/>
              </w:rPr>
              <w:t>・55</w:t>
            </w:r>
            <w:r>
              <w:rPr>
                <w:rFonts w:ascii="ＭＳ 明朝" w:eastAsia="ＭＳ 明朝" w:hAnsi="ＭＳ 明朝"/>
                <w:szCs w:val="16"/>
              </w:rPr>
              <w:t>年体制がどのようにして</w:t>
            </w:r>
            <w:r>
              <w:rPr>
                <w:rFonts w:ascii="ＭＳ 明朝" w:eastAsia="ＭＳ 明朝" w:hAnsi="ＭＳ 明朝" w:hint="eastAsia"/>
                <w:szCs w:val="16"/>
              </w:rPr>
              <w:t>始まり</w:t>
            </w:r>
            <w:r>
              <w:rPr>
                <w:rFonts w:ascii="ＭＳ 明朝" w:eastAsia="ＭＳ 明朝" w:hAnsi="ＭＳ 明朝"/>
                <w:szCs w:val="16"/>
              </w:rPr>
              <w:t>、</w:t>
            </w:r>
            <w:r w:rsidRPr="004E7587">
              <w:rPr>
                <w:rFonts w:ascii="ＭＳ 明朝" w:eastAsia="ＭＳ 明朝" w:hAnsi="ＭＳ 明朝"/>
                <w:szCs w:val="16"/>
              </w:rPr>
              <w:t>どのような国内政治や外交を行ったのかについて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tc>
        <w:tc>
          <w:tcPr>
            <w:tcW w:w="2646" w:type="dxa"/>
            <w:shd w:val="clear" w:color="auto" w:fill="auto"/>
          </w:tcPr>
          <w:p w14:paraId="592D701C" w14:textId="16AA179B"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szCs w:val="16"/>
              </w:rPr>
              <w:t>・55</w:t>
            </w:r>
            <w:r>
              <w:rPr>
                <w:rFonts w:ascii="ＭＳ 明朝" w:eastAsia="ＭＳ 明朝" w:hAnsi="ＭＳ 明朝"/>
                <w:szCs w:val="16"/>
              </w:rPr>
              <w:t>年体制</w:t>
            </w:r>
            <w:r w:rsidRPr="004E7587">
              <w:rPr>
                <w:rFonts w:ascii="ＭＳ 明朝" w:eastAsia="ＭＳ 明朝" w:hAnsi="ＭＳ 明朝"/>
                <w:szCs w:val="16"/>
              </w:rPr>
              <w:t>の日本の国内政治や外交は</w:t>
            </w:r>
            <w:r>
              <w:rPr>
                <w:rFonts w:ascii="ＭＳ 明朝" w:eastAsia="ＭＳ 明朝" w:hAnsi="ＭＳ 明朝"/>
                <w:szCs w:val="16"/>
              </w:rPr>
              <w:t>、</w:t>
            </w:r>
            <w:r w:rsidRPr="004E7587">
              <w:rPr>
                <w:rFonts w:ascii="ＭＳ 明朝" w:eastAsia="ＭＳ 明朝" w:hAnsi="ＭＳ 明朝"/>
                <w:szCs w:val="16"/>
              </w:rPr>
              <w:t>どのような国際的背景のもとに行われたものだったのかについ</w:t>
            </w:r>
            <w:r w:rsidRPr="004E7587">
              <w:rPr>
                <w:rFonts w:ascii="ＭＳ 明朝" w:eastAsia="ＭＳ 明朝" w:hAnsi="ＭＳ 明朝"/>
                <w:sz w:val="15"/>
                <w:szCs w:val="15"/>
              </w:rPr>
              <w:t>て</w:t>
            </w:r>
            <w:r>
              <w:rPr>
                <w:rFonts w:ascii="ＭＳ 明朝" w:eastAsia="ＭＳ 明朝" w:hAnsi="ＭＳ 明朝"/>
                <w:sz w:val="15"/>
                <w:szCs w:val="15"/>
              </w:rPr>
              <w:t>、</w:t>
            </w:r>
            <w:r w:rsidRPr="004E7587">
              <w:rPr>
                <w:rFonts w:ascii="ＭＳ 明朝" w:eastAsia="ＭＳ 明朝" w:hAnsi="ＭＳ 明朝"/>
                <w:sz w:val="15"/>
                <w:szCs w:val="15"/>
              </w:rPr>
              <w:t>多面的・多角的に考察し</w:t>
            </w:r>
            <w:r>
              <w:rPr>
                <w:rFonts w:ascii="ＭＳ 明朝" w:eastAsia="ＭＳ 明朝" w:hAnsi="ＭＳ 明朝"/>
                <w:sz w:val="15"/>
                <w:szCs w:val="15"/>
              </w:rPr>
              <w:t>、</w:t>
            </w:r>
            <w:r w:rsidRPr="004E7587">
              <w:rPr>
                <w:rFonts w:ascii="ＭＳ 明朝" w:eastAsia="ＭＳ 明朝" w:hAnsi="ＭＳ 明朝"/>
                <w:sz w:val="15"/>
                <w:szCs w:val="15"/>
              </w:rPr>
              <w:t>ワークシート等に表現している。</w:t>
            </w:r>
          </w:p>
        </w:tc>
        <w:tc>
          <w:tcPr>
            <w:tcW w:w="2646" w:type="dxa"/>
            <w:shd w:val="clear" w:color="auto" w:fill="auto"/>
          </w:tcPr>
          <w:p w14:paraId="3F32D03E" w14:textId="77777777" w:rsidR="00F17F8C" w:rsidRPr="004E7587" w:rsidRDefault="00F17F8C" w:rsidP="008E3BBC">
            <w:pPr>
              <w:ind w:left="160" w:hanging="160"/>
              <w:rPr>
                <w:rFonts w:ascii="ＭＳ 明朝" w:eastAsia="ＭＳ 明朝" w:hAnsi="ＭＳ 明朝"/>
                <w:szCs w:val="16"/>
              </w:rPr>
            </w:pPr>
          </w:p>
        </w:tc>
        <w:tc>
          <w:tcPr>
            <w:tcW w:w="2835" w:type="dxa"/>
            <w:shd w:val="clear" w:color="auto" w:fill="auto"/>
          </w:tcPr>
          <w:p w14:paraId="1B6BADD9" w14:textId="77777777"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冷戦下の日本の国内政治とアジア外交について理解する。</w:t>
            </w:r>
          </w:p>
        </w:tc>
      </w:tr>
      <w:tr w:rsidR="00F17F8C" w:rsidRPr="004E7587" w14:paraId="1E61ECDB" w14:textId="77777777" w:rsidTr="005F7F77">
        <w:trPr>
          <w:trHeight w:val="593"/>
        </w:trPr>
        <w:tc>
          <w:tcPr>
            <w:tcW w:w="1242" w:type="dxa"/>
            <w:vMerge/>
            <w:shd w:val="clear" w:color="auto" w:fill="auto"/>
          </w:tcPr>
          <w:p w14:paraId="4A02D668" w14:textId="77777777" w:rsidR="00F17F8C" w:rsidRPr="004E7587" w:rsidRDefault="00F17F8C" w:rsidP="008E3BBC">
            <w:pPr>
              <w:pBdr>
                <w:top w:val="nil"/>
                <w:left w:val="nil"/>
                <w:bottom w:val="nil"/>
                <w:right w:val="nil"/>
                <w:between w:val="nil"/>
              </w:pBdr>
              <w:spacing w:line="276" w:lineRule="auto"/>
              <w:jc w:val="left"/>
            </w:pPr>
          </w:p>
        </w:tc>
        <w:tc>
          <w:tcPr>
            <w:tcW w:w="1701" w:type="dxa"/>
            <w:shd w:val="clear" w:color="auto" w:fill="auto"/>
          </w:tcPr>
          <w:p w14:paraId="69E827C6" w14:textId="77777777" w:rsidR="00F17F8C" w:rsidRPr="004E7587" w:rsidRDefault="00F17F8C" w:rsidP="008E3BBC">
            <w:pPr>
              <w:rPr>
                <w:rFonts w:ascii="ＭＳ 明朝" w:eastAsia="ＭＳ 明朝" w:hAnsi="ＭＳ 明朝"/>
                <w:szCs w:val="16"/>
              </w:rPr>
            </w:pPr>
            <w:r>
              <w:rPr>
                <w:rFonts w:ascii="ＭＳ 明朝" w:eastAsia="ＭＳ 明朝" w:hAnsi="ＭＳ 明朝" w:hint="eastAsia"/>
                <w:szCs w:val="16"/>
              </w:rPr>
              <w:t>4</w:t>
            </w:r>
            <w:r>
              <w:rPr>
                <w:rFonts w:ascii="ＭＳ 明朝" w:eastAsia="ＭＳ 明朝" w:hAnsi="ＭＳ 明朝"/>
                <w:szCs w:val="16"/>
              </w:rPr>
              <w:t>1</w:t>
            </w:r>
            <w:r w:rsidRPr="004E7587">
              <w:rPr>
                <w:rFonts w:ascii="ＭＳ 明朝" w:eastAsia="ＭＳ 明朝" w:hAnsi="ＭＳ 明朝"/>
                <w:szCs w:val="16"/>
              </w:rPr>
              <w:t xml:space="preserve">　日本と欧米先進国の経済成長</w:t>
            </w:r>
          </w:p>
        </w:tc>
        <w:tc>
          <w:tcPr>
            <w:tcW w:w="709" w:type="dxa"/>
            <w:shd w:val="clear" w:color="auto" w:fill="auto"/>
          </w:tcPr>
          <w:p w14:paraId="0A4AC886" w14:textId="77777777" w:rsidR="00F17F8C" w:rsidRPr="004E7587" w:rsidRDefault="00F17F8C" w:rsidP="008E3BBC">
            <w:pPr>
              <w:rPr>
                <w:rFonts w:ascii="ＭＳ 明朝" w:eastAsia="ＭＳ 明朝" w:hAnsi="ＭＳ 明朝"/>
                <w:szCs w:val="16"/>
              </w:rPr>
            </w:pPr>
          </w:p>
        </w:tc>
        <w:tc>
          <w:tcPr>
            <w:tcW w:w="425" w:type="dxa"/>
            <w:shd w:val="clear" w:color="auto" w:fill="auto"/>
          </w:tcPr>
          <w:p w14:paraId="71FB7E3D" w14:textId="77777777" w:rsidR="00F17F8C" w:rsidRPr="004E7587" w:rsidRDefault="00F17F8C" w:rsidP="008E3BBC">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5826E7E4" w14:textId="77777777"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szCs w:val="16"/>
              </w:rPr>
              <w:t>・欧米先進国や日本の経済成長がどのように展開し</w:t>
            </w:r>
            <w:r>
              <w:rPr>
                <w:rFonts w:ascii="ＭＳ 明朝" w:eastAsia="ＭＳ 明朝" w:hAnsi="ＭＳ 明朝"/>
                <w:szCs w:val="16"/>
              </w:rPr>
              <w:t>、</w:t>
            </w:r>
            <w:r w:rsidRPr="004E7587">
              <w:rPr>
                <w:rFonts w:ascii="ＭＳ 明朝" w:eastAsia="ＭＳ 明朝" w:hAnsi="ＭＳ 明朝"/>
                <w:szCs w:val="16"/>
              </w:rPr>
              <w:t>どのような社会の変容を生み出したのかについて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tc>
        <w:tc>
          <w:tcPr>
            <w:tcW w:w="2646" w:type="dxa"/>
            <w:shd w:val="clear" w:color="auto" w:fill="auto"/>
          </w:tcPr>
          <w:p w14:paraId="679AE7DF" w14:textId="4381AF10" w:rsidR="00F17F8C" w:rsidRPr="004E7587" w:rsidRDefault="00F17F8C" w:rsidP="008E3BBC">
            <w:pPr>
              <w:ind w:leftChars="-13" w:left="139" w:hanging="160"/>
              <w:rPr>
                <w:rFonts w:ascii="ＭＳ 明朝" w:eastAsia="ＭＳ 明朝" w:hAnsi="ＭＳ 明朝"/>
                <w:szCs w:val="16"/>
              </w:rPr>
            </w:pPr>
            <w:r>
              <w:rPr>
                <w:rFonts w:ascii="ＭＳ 明朝" w:eastAsia="ＭＳ 明朝" w:hAnsi="ＭＳ 明朝"/>
                <w:szCs w:val="16"/>
              </w:rPr>
              <w:t>・</w:t>
            </w:r>
            <w:r w:rsidR="006B3094">
              <w:rPr>
                <w:rFonts w:ascii="ＭＳ 明朝" w:eastAsia="ＭＳ 明朝" w:hAnsi="ＭＳ 明朝" w:hint="eastAsia"/>
                <w:szCs w:val="16"/>
              </w:rPr>
              <w:t>なぜ</w:t>
            </w:r>
            <w:r>
              <w:rPr>
                <w:rFonts w:ascii="ＭＳ 明朝" w:eastAsia="ＭＳ 明朝" w:hAnsi="ＭＳ 明朝"/>
                <w:szCs w:val="16"/>
              </w:rPr>
              <w:t>欧米先進国や日本</w:t>
            </w:r>
            <w:r w:rsidR="006B3094">
              <w:rPr>
                <w:rFonts w:ascii="ＭＳ 明朝" w:eastAsia="ＭＳ 明朝" w:hAnsi="ＭＳ 明朝" w:hint="eastAsia"/>
                <w:szCs w:val="16"/>
              </w:rPr>
              <w:t>が</w:t>
            </w:r>
            <w:r>
              <w:rPr>
                <w:rFonts w:ascii="ＭＳ 明朝" w:eastAsia="ＭＳ 明朝" w:hAnsi="ＭＳ 明朝"/>
                <w:szCs w:val="16"/>
              </w:rPr>
              <w:t>経済成長</w:t>
            </w:r>
            <w:r w:rsidR="006B3094">
              <w:rPr>
                <w:rFonts w:ascii="ＭＳ 明朝" w:eastAsia="ＭＳ 明朝" w:hAnsi="ＭＳ 明朝" w:hint="eastAsia"/>
                <w:szCs w:val="16"/>
              </w:rPr>
              <w:t>を果たしたのか、また、その経済成長が</w:t>
            </w:r>
            <w:r w:rsidRPr="004E7587">
              <w:rPr>
                <w:rFonts w:ascii="ＭＳ 明朝" w:eastAsia="ＭＳ 明朝" w:hAnsi="ＭＳ 明朝"/>
                <w:szCs w:val="16"/>
              </w:rPr>
              <w:t>どのような影響を社会に与えたのかについて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tc>
        <w:tc>
          <w:tcPr>
            <w:tcW w:w="2646" w:type="dxa"/>
            <w:shd w:val="clear" w:color="auto" w:fill="auto"/>
          </w:tcPr>
          <w:p w14:paraId="3CBE523E" w14:textId="77777777" w:rsidR="00F17F8C" w:rsidRPr="004E7587" w:rsidRDefault="00F17F8C" w:rsidP="008E3BBC">
            <w:pPr>
              <w:ind w:left="160" w:hanging="160"/>
              <w:rPr>
                <w:rFonts w:ascii="ＭＳ 明朝" w:eastAsia="ＭＳ 明朝" w:hAnsi="ＭＳ 明朝"/>
                <w:szCs w:val="16"/>
              </w:rPr>
            </w:pPr>
          </w:p>
        </w:tc>
        <w:tc>
          <w:tcPr>
            <w:tcW w:w="2835" w:type="dxa"/>
            <w:shd w:val="clear" w:color="auto" w:fill="auto"/>
          </w:tcPr>
          <w:p w14:paraId="6C65F481" w14:textId="77777777"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欧米先進国と日本の経済成長とそれに伴う社会の変容について理解する。</w:t>
            </w:r>
          </w:p>
        </w:tc>
      </w:tr>
      <w:tr w:rsidR="00F17F8C" w:rsidRPr="004E7587" w14:paraId="7365F2E8" w14:textId="77777777" w:rsidTr="005F7F77">
        <w:trPr>
          <w:trHeight w:val="593"/>
        </w:trPr>
        <w:tc>
          <w:tcPr>
            <w:tcW w:w="1242" w:type="dxa"/>
            <w:vMerge/>
            <w:shd w:val="clear" w:color="auto" w:fill="auto"/>
          </w:tcPr>
          <w:p w14:paraId="2DC847EE" w14:textId="77777777" w:rsidR="00F17F8C" w:rsidRPr="004E7587" w:rsidRDefault="00F17F8C" w:rsidP="008E3BBC">
            <w:pPr>
              <w:pBdr>
                <w:top w:val="nil"/>
                <w:left w:val="nil"/>
                <w:bottom w:val="nil"/>
                <w:right w:val="nil"/>
                <w:between w:val="nil"/>
              </w:pBdr>
              <w:spacing w:line="276" w:lineRule="auto"/>
              <w:jc w:val="left"/>
            </w:pPr>
          </w:p>
        </w:tc>
        <w:tc>
          <w:tcPr>
            <w:tcW w:w="1701" w:type="dxa"/>
            <w:shd w:val="clear" w:color="auto" w:fill="auto"/>
          </w:tcPr>
          <w:p w14:paraId="777C3C0A" w14:textId="77777777" w:rsidR="00F17F8C" w:rsidRPr="004E7587" w:rsidRDefault="00F17F8C" w:rsidP="008E3BBC">
            <w:pPr>
              <w:rPr>
                <w:rFonts w:ascii="ＭＳ 明朝" w:eastAsia="ＭＳ 明朝" w:hAnsi="ＭＳ 明朝"/>
                <w:szCs w:val="16"/>
              </w:rPr>
            </w:pPr>
            <w:r>
              <w:rPr>
                <w:rFonts w:ascii="ＭＳ 明朝" w:eastAsia="ＭＳ 明朝" w:hAnsi="ＭＳ 明朝" w:hint="eastAsia"/>
                <w:szCs w:val="16"/>
              </w:rPr>
              <w:t>4</w:t>
            </w:r>
            <w:r>
              <w:rPr>
                <w:rFonts w:ascii="ＭＳ 明朝" w:eastAsia="ＭＳ 明朝" w:hAnsi="ＭＳ 明朝"/>
                <w:szCs w:val="16"/>
              </w:rPr>
              <w:t>2</w:t>
            </w:r>
            <w:r w:rsidRPr="004E7587">
              <w:rPr>
                <w:rFonts w:ascii="ＭＳ 明朝" w:eastAsia="ＭＳ 明朝" w:hAnsi="ＭＳ 明朝"/>
                <w:szCs w:val="16"/>
              </w:rPr>
              <w:t xml:space="preserve">　地域連携の拡大</w:t>
            </w:r>
          </w:p>
        </w:tc>
        <w:tc>
          <w:tcPr>
            <w:tcW w:w="709" w:type="dxa"/>
            <w:shd w:val="clear" w:color="auto" w:fill="auto"/>
          </w:tcPr>
          <w:p w14:paraId="74184FE1" w14:textId="77777777" w:rsidR="00F17F8C" w:rsidRPr="004E7587" w:rsidRDefault="00F17F8C" w:rsidP="008E3BBC">
            <w:pPr>
              <w:rPr>
                <w:rFonts w:ascii="ＭＳ 明朝" w:eastAsia="ＭＳ 明朝" w:hAnsi="ＭＳ 明朝"/>
                <w:szCs w:val="16"/>
              </w:rPr>
            </w:pPr>
          </w:p>
        </w:tc>
        <w:tc>
          <w:tcPr>
            <w:tcW w:w="425" w:type="dxa"/>
            <w:shd w:val="clear" w:color="auto" w:fill="auto"/>
          </w:tcPr>
          <w:p w14:paraId="63BD5B81" w14:textId="77777777" w:rsidR="00F17F8C" w:rsidRPr="004E7587" w:rsidRDefault="00F17F8C" w:rsidP="008E3BBC">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726C4BF0" w14:textId="25B14748"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szCs w:val="16"/>
              </w:rPr>
              <w:t>・ヨーロッパやアジアで進んだ地域連携の動き</w:t>
            </w:r>
            <w:r w:rsidR="006B3094">
              <w:rPr>
                <w:rFonts w:ascii="ＭＳ 明朝" w:eastAsia="ＭＳ 明朝" w:hAnsi="ＭＳ 明朝" w:hint="eastAsia"/>
                <w:szCs w:val="16"/>
              </w:rPr>
              <w:t>には、それぞれどのような</w:t>
            </w:r>
            <w:r w:rsidRPr="004E7587">
              <w:rPr>
                <w:rFonts w:ascii="ＭＳ 明朝" w:eastAsia="ＭＳ 明朝" w:hAnsi="ＭＳ 明朝"/>
                <w:szCs w:val="16"/>
              </w:rPr>
              <w:t>特徴や背景</w:t>
            </w:r>
            <w:r w:rsidR="006B3094">
              <w:rPr>
                <w:rFonts w:ascii="ＭＳ 明朝" w:eastAsia="ＭＳ 明朝" w:hAnsi="ＭＳ 明朝" w:hint="eastAsia"/>
                <w:szCs w:val="16"/>
              </w:rPr>
              <w:t>があるのか</w:t>
            </w:r>
            <w:r w:rsidRPr="004E7587">
              <w:rPr>
                <w:rFonts w:ascii="ＭＳ 明朝" w:eastAsia="ＭＳ 明朝" w:hAnsi="ＭＳ 明朝"/>
                <w:szCs w:val="16"/>
              </w:rPr>
              <w:t>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tc>
        <w:tc>
          <w:tcPr>
            <w:tcW w:w="2646" w:type="dxa"/>
            <w:shd w:val="clear" w:color="auto" w:fill="auto"/>
          </w:tcPr>
          <w:p w14:paraId="3FAA1B7E" w14:textId="03546E5F"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szCs w:val="16"/>
              </w:rPr>
              <w:t>・</w:t>
            </w:r>
            <w:r w:rsidR="006B3094">
              <w:rPr>
                <w:rFonts w:ascii="ＭＳ 明朝" w:eastAsia="ＭＳ 明朝" w:hAnsi="ＭＳ 明朝" w:hint="eastAsia"/>
                <w:szCs w:val="16"/>
              </w:rPr>
              <w:t>なぜ</w:t>
            </w:r>
            <w:r w:rsidRPr="004E7587">
              <w:rPr>
                <w:rFonts w:ascii="ＭＳ 明朝" w:eastAsia="ＭＳ 明朝" w:hAnsi="ＭＳ 明朝"/>
                <w:szCs w:val="16"/>
              </w:rPr>
              <w:t>ヨーロッパやアジアで地域連携が拡大し</w:t>
            </w:r>
            <w:r w:rsidR="006B3094">
              <w:rPr>
                <w:rFonts w:ascii="ＭＳ 明朝" w:eastAsia="ＭＳ 明朝" w:hAnsi="ＭＳ 明朝" w:hint="eastAsia"/>
                <w:szCs w:val="16"/>
              </w:rPr>
              <w:t>たのか、また</w:t>
            </w:r>
            <w:r>
              <w:rPr>
                <w:rFonts w:ascii="ＭＳ 明朝" w:eastAsia="ＭＳ 明朝" w:hAnsi="ＭＳ 明朝"/>
                <w:szCs w:val="16"/>
              </w:rPr>
              <w:t>、</w:t>
            </w:r>
            <w:r w:rsidRPr="004E7587">
              <w:rPr>
                <w:rFonts w:ascii="ＭＳ 明朝" w:eastAsia="ＭＳ 明朝" w:hAnsi="ＭＳ 明朝"/>
                <w:szCs w:val="16"/>
              </w:rPr>
              <w:t>それらの連携のあり方にはどのような相違があるのかについて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tc>
        <w:tc>
          <w:tcPr>
            <w:tcW w:w="2646" w:type="dxa"/>
            <w:shd w:val="clear" w:color="auto" w:fill="auto"/>
          </w:tcPr>
          <w:p w14:paraId="7BED7A6D" w14:textId="77777777" w:rsidR="00F17F8C" w:rsidRPr="004E7587" w:rsidRDefault="00F17F8C" w:rsidP="008E3BBC">
            <w:pPr>
              <w:ind w:left="160" w:hanging="160"/>
              <w:rPr>
                <w:rFonts w:ascii="ＭＳ 明朝" w:eastAsia="ＭＳ 明朝" w:hAnsi="ＭＳ 明朝"/>
                <w:szCs w:val="16"/>
              </w:rPr>
            </w:pPr>
          </w:p>
        </w:tc>
        <w:tc>
          <w:tcPr>
            <w:tcW w:w="2835" w:type="dxa"/>
            <w:shd w:val="clear" w:color="auto" w:fill="auto"/>
          </w:tcPr>
          <w:p w14:paraId="607E96A4" w14:textId="77777777"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ヨーロッパやアジアにおける地域連携の動きについて理解する。</w:t>
            </w:r>
          </w:p>
        </w:tc>
      </w:tr>
      <w:tr w:rsidR="00F17F8C" w:rsidRPr="004E7587" w14:paraId="668E5726" w14:textId="77777777" w:rsidTr="005F7F77">
        <w:trPr>
          <w:trHeight w:val="593"/>
        </w:trPr>
        <w:tc>
          <w:tcPr>
            <w:tcW w:w="1242" w:type="dxa"/>
            <w:vMerge/>
            <w:shd w:val="clear" w:color="auto" w:fill="auto"/>
          </w:tcPr>
          <w:p w14:paraId="2924AC9D" w14:textId="77777777" w:rsidR="00F17F8C" w:rsidRPr="004E7587" w:rsidRDefault="00F17F8C" w:rsidP="008E3BBC">
            <w:pPr>
              <w:pBdr>
                <w:top w:val="nil"/>
                <w:left w:val="nil"/>
                <w:bottom w:val="nil"/>
                <w:right w:val="nil"/>
                <w:between w:val="nil"/>
              </w:pBdr>
              <w:spacing w:line="276" w:lineRule="auto"/>
              <w:jc w:val="left"/>
            </w:pPr>
          </w:p>
        </w:tc>
        <w:tc>
          <w:tcPr>
            <w:tcW w:w="1701" w:type="dxa"/>
            <w:shd w:val="clear" w:color="auto" w:fill="auto"/>
          </w:tcPr>
          <w:p w14:paraId="7EFEC019" w14:textId="77777777" w:rsidR="00F17F8C" w:rsidRPr="004E7587" w:rsidRDefault="00F17F8C" w:rsidP="008E3BBC">
            <w:pPr>
              <w:rPr>
                <w:rFonts w:ascii="ＭＳ 明朝" w:eastAsia="ＭＳ 明朝" w:hAnsi="ＭＳ 明朝"/>
                <w:szCs w:val="16"/>
              </w:rPr>
            </w:pPr>
            <w:r>
              <w:rPr>
                <w:rFonts w:ascii="ＭＳ 明朝" w:eastAsia="ＭＳ 明朝" w:hAnsi="ＭＳ 明朝" w:hint="eastAsia"/>
                <w:szCs w:val="16"/>
              </w:rPr>
              <w:t>4</w:t>
            </w:r>
            <w:r>
              <w:rPr>
                <w:rFonts w:ascii="ＭＳ 明朝" w:eastAsia="ＭＳ 明朝" w:hAnsi="ＭＳ 明朝"/>
                <w:szCs w:val="16"/>
              </w:rPr>
              <w:t>3</w:t>
            </w:r>
            <w:r w:rsidRPr="004E7587">
              <w:rPr>
                <w:rFonts w:ascii="ＭＳ 明朝" w:eastAsia="ＭＳ 明朝" w:hAnsi="ＭＳ 明朝"/>
                <w:szCs w:val="16"/>
              </w:rPr>
              <w:t xml:space="preserve">　ベトナム戦争と冷戦構造の変容</w:t>
            </w:r>
          </w:p>
        </w:tc>
        <w:tc>
          <w:tcPr>
            <w:tcW w:w="709" w:type="dxa"/>
            <w:shd w:val="clear" w:color="auto" w:fill="auto"/>
          </w:tcPr>
          <w:p w14:paraId="0E1C80B6" w14:textId="77777777" w:rsidR="00F17F8C" w:rsidRPr="004E7587" w:rsidRDefault="00F17F8C" w:rsidP="008E3BBC">
            <w:pPr>
              <w:rPr>
                <w:rFonts w:ascii="ＭＳ 明朝" w:eastAsia="ＭＳ 明朝" w:hAnsi="ＭＳ 明朝"/>
                <w:szCs w:val="16"/>
              </w:rPr>
            </w:pPr>
          </w:p>
        </w:tc>
        <w:tc>
          <w:tcPr>
            <w:tcW w:w="425" w:type="dxa"/>
            <w:shd w:val="clear" w:color="auto" w:fill="auto"/>
          </w:tcPr>
          <w:p w14:paraId="768282E2" w14:textId="77777777" w:rsidR="00F17F8C" w:rsidRPr="004E7587" w:rsidRDefault="00F17F8C" w:rsidP="008E3BBC">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07E3FDDC" w14:textId="77777777"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szCs w:val="16"/>
              </w:rPr>
              <w:t>・</w:t>
            </w:r>
            <w:r>
              <w:rPr>
                <w:rFonts w:ascii="ＭＳ 明朝" w:eastAsia="ＭＳ 明朝" w:hAnsi="ＭＳ 明朝" w:hint="eastAsia"/>
                <w:szCs w:val="16"/>
              </w:rPr>
              <w:t>ベトナム戦争がどのように始まり、</w:t>
            </w:r>
            <w:r w:rsidRPr="004E7587">
              <w:rPr>
                <w:rFonts w:ascii="ＭＳ 明朝" w:eastAsia="ＭＳ 明朝" w:hAnsi="ＭＳ 明朝" w:hint="eastAsia"/>
                <w:szCs w:val="16"/>
              </w:rPr>
              <w:t>世界にどのような影響を与えたのかについて</w:t>
            </w:r>
            <w:r>
              <w:rPr>
                <w:rFonts w:ascii="ＭＳ 明朝" w:eastAsia="ＭＳ 明朝" w:hAnsi="ＭＳ 明朝" w:hint="eastAsia"/>
                <w:szCs w:val="16"/>
              </w:rPr>
              <w:t>、</w:t>
            </w:r>
            <w:r w:rsidRPr="004E7587">
              <w:rPr>
                <w:rFonts w:ascii="ＭＳ 明朝" w:eastAsia="ＭＳ 明朝" w:hAnsi="ＭＳ 明朝" w:hint="eastAsia"/>
                <w:szCs w:val="16"/>
              </w:rPr>
              <w:t>また</w:t>
            </w:r>
            <w:r>
              <w:rPr>
                <w:rFonts w:ascii="ＭＳ 明朝" w:eastAsia="ＭＳ 明朝" w:hAnsi="ＭＳ 明朝" w:hint="eastAsia"/>
                <w:szCs w:val="16"/>
              </w:rPr>
              <w:t>、</w:t>
            </w:r>
            <w:r w:rsidRPr="004E7587">
              <w:rPr>
                <w:rFonts w:ascii="ＭＳ 明朝" w:eastAsia="ＭＳ 明朝" w:hAnsi="ＭＳ 明朝" w:hint="eastAsia"/>
                <w:szCs w:val="16"/>
              </w:rPr>
              <w:t>中ソの対立がどのような展開を見せたのかについて</w:t>
            </w:r>
            <w:r>
              <w:rPr>
                <w:rFonts w:ascii="ＭＳ 明朝" w:eastAsia="ＭＳ 明朝" w:hAnsi="ＭＳ 明朝" w:hint="eastAsia"/>
                <w:szCs w:val="16"/>
              </w:rPr>
              <w:t>、</w:t>
            </w:r>
            <w:r w:rsidRPr="004E7587">
              <w:rPr>
                <w:rFonts w:ascii="ＭＳ 明朝" w:eastAsia="ＭＳ 明朝" w:hAnsi="ＭＳ 明朝" w:hint="eastAsia"/>
                <w:szCs w:val="16"/>
              </w:rPr>
              <w:t>諸資料から読み取り</w:t>
            </w:r>
            <w:r>
              <w:rPr>
                <w:rFonts w:ascii="ＭＳ 明朝" w:eastAsia="ＭＳ 明朝" w:hAnsi="ＭＳ 明朝" w:hint="eastAsia"/>
                <w:szCs w:val="16"/>
              </w:rPr>
              <w:t>、</w:t>
            </w:r>
            <w:r w:rsidRPr="004E7587">
              <w:rPr>
                <w:rFonts w:ascii="ＭＳ 明朝" w:eastAsia="ＭＳ 明朝" w:hAnsi="ＭＳ 明朝" w:hint="eastAsia"/>
                <w:szCs w:val="16"/>
              </w:rPr>
              <w:t>理解している。</w:t>
            </w:r>
          </w:p>
          <w:p w14:paraId="508E87CF" w14:textId="77777777" w:rsidR="00F17F8C" w:rsidRPr="004E7587" w:rsidRDefault="00F17F8C" w:rsidP="008E3BBC">
            <w:pPr>
              <w:ind w:left="160" w:hanging="160"/>
              <w:rPr>
                <w:rFonts w:ascii="ＭＳ 明朝" w:eastAsia="ＭＳ 明朝" w:hAnsi="ＭＳ 明朝"/>
                <w:szCs w:val="16"/>
              </w:rPr>
            </w:pPr>
            <w:r>
              <w:rPr>
                <w:rFonts w:ascii="ＭＳ 明朝" w:eastAsia="ＭＳ 明朝" w:hAnsi="ＭＳ 明朝" w:hint="eastAsia"/>
                <w:szCs w:val="16"/>
              </w:rPr>
              <w:t>◎</w:t>
            </w:r>
            <w:r w:rsidRPr="004E7587">
              <w:rPr>
                <w:rFonts w:ascii="ＭＳ 明朝" w:eastAsia="ＭＳ 明朝" w:hAnsi="ＭＳ 明朝" w:hint="eastAsia"/>
                <w:szCs w:val="16"/>
              </w:rPr>
              <w:t>世界経済の拡大と経済成長下の日本の社会について</w:t>
            </w:r>
            <w:r>
              <w:rPr>
                <w:rFonts w:ascii="ＭＳ 明朝" w:eastAsia="ＭＳ 明朝" w:hAnsi="ＭＳ 明朝" w:hint="eastAsia"/>
                <w:szCs w:val="16"/>
              </w:rPr>
              <w:t>、</w:t>
            </w:r>
            <w:r w:rsidRPr="004E7587">
              <w:rPr>
                <w:rFonts w:ascii="ＭＳ 明朝" w:eastAsia="ＭＳ 明朝" w:hAnsi="ＭＳ 明朝" w:hint="eastAsia"/>
                <w:szCs w:val="16"/>
              </w:rPr>
              <w:t>概念的に理解している。</w:t>
            </w:r>
          </w:p>
        </w:tc>
        <w:tc>
          <w:tcPr>
            <w:tcW w:w="2646" w:type="dxa"/>
            <w:shd w:val="clear" w:color="auto" w:fill="auto"/>
          </w:tcPr>
          <w:p w14:paraId="06FCF475" w14:textId="77777777"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szCs w:val="16"/>
              </w:rPr>
              <w:t>・なぜベトナム戦争がアジアの国々やアメリカ合衆国に大きな影響を与えたのか</w:t>
            </w:r>
            <w:r>
              <w:rPr>
                <w:rFonts w:ascii="ＭＳ 明朝" w:eastAsia="ＭＳ 明朝" w:hAnsi="ＭＳ 明朝"/>
                <w:szCs w:val="16"/>
              </w:rPr>
              <w:t>、</w:t>
            </w:r>
            <w:r w:rsidRPr="004E7587">
              <w:rPr>
                <w:rFonts w:ascii="ＭＳ 明朝" w:eastAsia="ＭＳ 明朝" w:hAnsi="ＭＳ 明朝"/>
                <w:szCs w:val="16"/>
              </w:rPr>
              <w:t>また</w:t>
            </w:r>
            <w:r>
              <w:rPr>
                <w:rFonts w:ascii="ＭＳ 明朝" w:eastAsia="ＭＳ 明朝" w:hAnsi="ＭＳ 明朝"/>
                <w:szCs w:val="16"/>
              </w:rPr>
              <w:t>、</w:t>
            </w:r>
            <w:r w:rsidRPr="004E7587">
              <w:rPr>
                <w:rFonts w:ascii="ＭＳ 明朝" w:eastAsia="ＭＳ 明朝" w:hAnsi="ＭＳ 明朝"/>
                <w:szCs w:val="16"/>
              </w:rPr>
              <w:t>なぜ中ソに対立が生じ</w:t>
            </w:r>
            <w:r>
              <w:rPr>
                <w:rFonts w:ascii="ＭＳ 明朝" w:eastAsia="ＭＳ 明朝" w:hAnsi="ＭＳ 明朝"/>
                <w:szCs w:val="16"/>
              </w:rPr>
              <w:t>、</w:t>
            </w:r>
            <w:r w:rsidRPr="004E7587">
              <w:rPr>
                <w:rFonts w:ascii="ＭＳ 明朝" w:eastAsia="ＭＳ 明朝" w:hAnsi="ＭＳ 明朝"/>
                <w:szCs w:val="16"/>
              </w:rPr>
              <w:t>冷戦構造に影響を与えたのかについて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p w14:paraId="313AE154" w14:textId="77777777" w:rsidR="00F17F8C" w:rsidRPr="004E7587" w:rsidRDefault="00F17F8C" w:rsidP="008E3BBC">
            <w:pPr>
              <w:ind w:left="160" w:hanging="160"/>
              <w:rPr>
                <w:rFonts w:ascii="ＭＳ 明朝" w:eastAsia="ＭＳ 明朝" w:hAnsi="ＭＳ 明朝"/>
                <w:szCs w:val="16"/>
              </w:rPr>
            </w:pPr>
            <w:r>
              <w:rPr>
                <w:rFonts w:ascii="ＭＳ 明朝" w:eastAsia="ＭＳ 明朝" w:hAnsi="ＭＳ 明朝" w:hint="eastAsia"/>
                <w:szCs w:val="16"/>
              </w:rPr>
              <w:t>◎</w:t>
            </w:r>
            <w:r w:rsidRPr="004E7587">
              <w:rPr>
                <w:rFonts w:ascii="ＭＳ 明朝" w:eastAsia="ＭＳ 明朝" w:hAnsi="ＭＳ 明朝"/>
                <w:szCs w:val="16"/>
              </w:rPr>
              <w:t>冷戦が各国経済に及ぼした影響</w:t>
            </w:r>
            <w:r>
              <w:rPr>
                <w:rFonts w:ascii="ＭＳ 明朝" w:eastAsia="ＭＳ 明朝" w:hAnsi="ＭＳ 明朝"/>
                <w:szCs w:val="16"/>
              </w:rPr>
              <w:t>、</w:t>
            </w:r>
            <w:r w:rsidRPr="004E7587">
              <w:rPr>
                <w:rFonts w:ascii="ＭＳ 明朝" w:eastAsia="ＭＳ 明朝" w:hAnsi="ＭＳ 明朝"/>
                <w:szCs w:val="16"/>
              </w:rPr>
              <w:t>地域連携の背景と影響</w:t>
            </w:r>
            <w:r>
              <w:rPr>
                <w:rFonts w:ascii="ＭＳ 明朝" w:eastAsia="ＭＳ 明朝" w:hAnsi="ＭＳ 明朝"/>
                <w:szCs w:val="16"/>
              </w:rPr>
              <w:t>、</w:t>
            </w:r>
            <w:r w:rsidRPr="004E7587">
              <w:rPr>
                <w:rFonts w:ascii="ＭＳ 明朝" w:eastAsia="ＭＳ 明朝" w:hAnsi="ＭＳ 明朝"/>
                <w:szCs w:val="16"/>
              </w:rPr>
              <w:t>日本の高度経済成長の背景と影響などに着目して</w:t>
            </w:r>
            <w:r>
              <w:rPr>
                <w:rFonts w:ascii="ＭＳ 明朝" w:eastAsia="ＭＳ 明朝" w:hAnsi="ＭＳ 明朝"/>
                <w:szCs w:val="16"/>
              </w:rPr>
              <w:t>、</w:t>
            </w:r>
            <w:r w:rsidRPr="004E7587">
              <w:rPr>
                <w:rFonts w:ascii="ＭＳ 明朝" w:eastAsia="ＭＳ 明朝" w:hAnsi="ＭＳ 明朝"/>
                <w:szCs w:val="16"/>
              </w:rPr>
              <w:t>冷戦下の世界経済や地域連携の特徴</w:t>
            </w:r>
            <w:r>
              <w:rPr>
                <w:rFonts w:ascii="ＭＳ 明朝" w:eastAsia="ＭＳ 明朝" w:hAnsi="ＭＳ 明朝"/>
                <w:szCs w:val="16"/>
              </w:rPr>
              <w:t>、</w:t>
            </w:r>
            <w:r w:rsidRPr="004E7587">
              <w:rPr>
                <w:rFonts w:ascii="ＭＳ 明朝" w:eastAsia="ＭＳ 明朝" w:hAnsi="ＭＳ 明朝"/>
                <w:szCs w:val="16"/>
              </w:rPr>
              <w:t>経済成長による生活</w:t>
            </w:r>
            <w:r w:rsidRPr="004E7587">
              <w:rPr>
                <w:rFonts w:ascii="ＭＳ 明朝" w:eastAsia="ＭＳ 明朝" w:hAnsi="ＭＳ 明朝" w:hint="eastAsia"/>
                <w:szCs w:val="16"/>
              </w:rPr>
              <w:t>や</w:t>
            </w:r>
            <w:r w:rsidRPr="004E7587">
              <w:rPr>
                <w:rFonts w:ascii="ＭＳ 明朝" w:eastAsia="ＭＳ 明朝" w:hAnsi="ＭＳ 明朝"/>
                <w:szCs w:val="16"/>
              </w:rPr>
              <w:t>社会の変容などについて考察し</w:t>
            </w:r>
            <w:r>
              <w:rPr>
                <w:rFonts w:ascii="ＭＳ 明朝" w:eastAsia="ＭＳ 明朝" w:hAnsi="ＭＳ 明朝"/>
                <w:szCs w:val="16"/>
              </w:rPr>
              <w:t>、</w:t>
            </w:r>
            <w:r w:rsidRPr="004E7587">
              <w:rPr>
                <w:rFonts w:ascii="ＭＳ 明朝" w:eastAsia="ＭＳ 明朝" w:hAnsi="ＭＳ 明朝"/>
                <w:szCs w:val="16"/>
              </w:rPr>
              <w:t>結果を表現している。</w:t>
            </w:r>
          </w:p>
        </w:tc>
        <w:tc>
          <w:tcPr>
            <w:tcW w:w="2646" w:type="dxa"/>
            <w:shd w:val="clear" w:color="auto" w:fill="auto"/>
          </w:tcPr>
          <w:p w14:paraId="3AE32F87" w14:textId="77777777"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hint="eastAsia"/>
                <w:szCs w:val="16"/>
              </w:rPr>
              <w:t>・世界経済の拡大と経済成長下の日本の社会について振り返り</w:t>
            </w:r>
            <w:r>
              <w:rPr>
                <w:rFonts w:ascii="ＭＳ 明朝" w:eastAsia="ＭＳ 明朝" w:hAnsi="ＭＳ 明朝" w:hint="eastAsia"/>
                <w:szCs w:val="16"/>
              </w:rPr>
              <w:t>、</w:t>
            </w:r>
            <w:r w:rsidRPr="004E7587">
              <w:rPr>
                <w:rFonts w:ascii="ＭＳ 明朝" w:eastAsia="ＭＳ 明朝" w:hAnsi="ＭＳ 明朝" w:hint="eastAsia"/>
                <w:szCs w:val="16"/>
              </w:rPr>
              <w:t>自らの学習を調整しようとしている。</w:t>
            </w:r>
          </w:p>
        </w:tc>
        <w:tc>
          <w:tcPr>
            <w:tcW w:w="2835" w:type="dxa"/>
            <w:shd w:val="clear" w:color="auto" w:fill="auto"/>
          </w:tcPr>
          <w:p w14:paraId="38A329FB" w14:textId="77777777"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ベトナム戦争と冷戦構造の変容について理解する。</w:t>
            </w:r>
          </w:p>
        </w:tc>
      </w:tr>
      <w:tr w:rsidR="00F17F8C" w:rsidRPr="004E7587" w14:paraId="77E34D77" w14:textId="77777777" w:rsidTr="00EA3C3E">
        <w:trPr>
          <w:trHeight w:val="254"/>
        </w:trPr>
        <w:tc>
          <w:tcPr>
            <w:tcW w:w="1242" w:type="dxa"/>
            <w:vMerge w:val="restart"/>
            <w:shd w:val="clear" w:color="auto" w:fill="auto"/>
          </w:tcPr>
          <w:p w14:paraId="7DB24C41" w14:textId="77777777" w:rsidR="00F17F8C" w:rsidRPr="00F17F8C" w:rsidRDefault="00F17F8C" w:rsidP="00F17F8C">
            <w:pPr>
              <w:ind w:left="160" w:hanging="160"/>
              <w:rPr>
                <w:rFonts w:ascii="ＭＳ 明朝" w:eastAsia="ＭＳ 明朝" w:hAnsi="ＭＳ 明朝"/>
              </w:rPr>
            </w:pPr>
            <w:r>
              <w:rPr>
                <w:rFonts w:ascii="ＭＳ 明朝" w:eastAsia="ＭＳ 明朝" w:hAnsi="ＭＳ 明朝" w:hint="eastAsia"/>
              </w:rPr>
              <w:lastRenderedPageBreak/>
              <w:t>第</w:t>
            </w:r>
            <w:r w:rsidRPr="004E7587">
              <w:rPr>
                <w:rFonts w:ascii="ＭＳ 明朝" w:eastAsia="ＭＳ 明朝" w:hAnsi="ＭＳ 明朝" w:hint="eastAsia"/>
              </w:rPr>
              <w:t>3</w:t>
            </w:r>
            <w:r>
              <w:rPr>
                <w:rFonts w:ascii="ＭＳ 明朝" w:eastAsia="ＭＳ 明朝" w:hAnsi="ＭＳ 明朝"/>
              </w:rPr>
              <w:t>章</w:t>
            </w:r>
            <w:r w:rsidRPr="004E7587">
              <w:rPr>
                <w:rFonts w:ascii="ＭＳ 明朝" w:eastAsia="ＭＳ 明朝" w:hAnsi="ＭＳ 明朝"/>
              </w:rPr>
              <w:t>3節</w:t>
            </w:r>
          </w:p>
        </w:tc>
        <w:tc>
          <w:tcPr>
            <w:tcW w:w="1701" w:type="dxa"/>
            <w:shd w:val="clear" w:color="auto" w:fill="auto"/>
          </w:tcPr>
          <w:p w14:paraId="3C2458B1" w14:textId="77777777" w:rsidR="00F17F8C" w:rsidRPr="004E7587" w:rsidRDefault="00F17F8C" w:rsidP="008E3BBC">
            <w:pPr>
              <w:rPr>
                <w:rFonts w:ascii="ＭＳ 明朝" w:eastAsia="ＭＳ 明朝" w:hAnsi="ＭＳ 明朝"/>
                <w:szCs w:val="16"/>
              </w:rPr>
            </w:pPr>
            <w:r w:rsidRPr="004E7587">
              <w:rPr>
                <w:rFonts w:ascii="ＭＳ ゴシック" w:eastAsia="ＭＳ ゴシック" w:hAnsi="ＭＳ ゴシック" w:cs="ＭＳ ゴシック"/>
              </w:rPr>
              <w:t>「世界秩序の変容と日本」</w:t>
            </w:r>
          </w:p>
        </w:tc>
        <w:tc>
          <w:tcPr>
            <w:tcW w:w="709" w:type="dxa"/>
            <w:shd w:val="clear" w:color="auto" w:fill="auto"/>
          </w:tcPr>
          <w:p w14:paraId="596B5A89" w14:textId="77777777" w:rsidR="00F17F8C" w:rsidRPr="004E7587" w:rsidRDefault="00F17F8C" w:rsidP="008E3BBC">
            <w:pPr>
              <w:rPr>
                <w:rFonts w:ascii="ＭＳ 明朝" w:eastAsia="ＭＳ 明朝" w:hAnsi="ＭＳ 明朝"/>
                <w:szCs w:val="16"/>
              </w:rPr>
            </w:pPr>
            <w:r w:rsidRPr="004E7587">
              <w:rPr>
                <w:rFonts w:ascii="ＭＳ ゴシック" w:eastAsia="ＭＳ ゴシック" w:hAnsi="ＭＳ ゴシック" w:cs="ＭＳ ゴシック"/>
              </w:rPr>
              <w:t>2月</w:t>
            </w:r>
          </w:p>
        </w:tc>
        <w:tc>
          <w:tcPr>
            <w:tcW w:w="425" w:type="dxa"/>
            <w:shd w:val="clear" w:color="auto" w:fill="auto"/>
          </w:tcPr>
          <w:p w14:paraId="067D2A9E" w14:textId="77777777" w:rsidR="00F17F8C" w:rsidRPr="004E7587" w:rsidRDefault="00F17F8C" w:rsidP="008E3BBC">
            <w:pPr>
              <w:jc w:val="center"/>
              <w:rPr>
                <w:rFonts w:ascii="ＭＳ 明朝" w:eastAsia="ＭＳ 明朝" w:hAnsi="ＭＳ 明朝"/>
                <w:szCs w:val="16"/>
              </w:rPr>
            </w:pPr>
            <w:r w:rsidRPr="004E7587">
              <w:rPr>
                <w:rFonts w:ascii="ＭＳ ゴシック" w:eastAsia="ＭＳ ゴシック" w:hAnsi="ＭＳ ゴシック" w:cs="ＭＳ ゴシック"/>
              </w:rPr>
              <w:t>8</w:t>
            </w:r>
          </w:p>
        </w:tc>
        <w:tc>
          <w:tcPr>
            <w:tcW w:w="2788" w:type="dxa"/>
          </w:tcPr>
          <w:p w14:paraId="0AD891A5" w14:textId="77777777" w:rsidR="00F17F8C" w:rsidRPr="004E7587" w:rsidRDefault="00F17F8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①石油危機</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アジアの諸地域の経済発展</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市場開放と経済の自由化</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情報通信技術の発展などを基に</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諸資料から歴史に関するさまざまな情報を適切かつ効果的に調べまとめ</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市場経済の変容と課題を理解している。</w:t>
            </w:r>
          </w:p>
          <w:p w14:paraId="31581ACB" w14:textId="77777777" w:rsidR="00F17F8C" w:rsidRPr="004E7587" w:rsidRDefault="00F17F8C" w:rsidP="008E3BBC">
            <w:pPr>
              <w:ind w:left="160" w:hanging="160"/>
              <w:rPr>
                <w:rFonts w:ascii="ＭＳ 明朝" w:eastAsia="ＭＳ 明朝" w:hAnsi="ＭＳ 明朝"/>
                <w:szCs w:val="16"/>
              </w:rPr>
            </w:pPr>
            <w:r w:rsidRPr="004E7587">
              <w:rPr>
                <w:rFonts w:ascii="ＭＳ ゴシック" w:eastAsia="ＭＳ ゴシック" w:hAnsi="ＭＳ ゴシック" w:cs="ＭＳ ゴシック"/>
              </w:rPr>
              <w:t>②冷戦の終結</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民主化の進展</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地域統合の拡大と変容</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地域紛争の拡散とそれへの対応などを基に</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諸資料から歴史に関するさまざまな情報を適切かつ効果的に調べまとめ</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冷戦終結後の国際政治の変容と課題を理解している。</w:t>
            </w:r>
          </w:p>
        </w:tc>
        <w:tc>
          <w:tcPr>
            <w:tcW w:w="2646" w:type="dxa"/>
          </w:tcPr>
          <w:p w14:paraId="1C08ABE6" w14:textId="77777777" w:rsidR="00F17F8C" w:rsidRPr="004E7587" w:rsidRDefault="00F17F8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①アジアの諸地域の経済発展の背景</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経済の自由化や技術革新の影響</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資源・エネルギーと地球環境問題が世界経済に及ぼした影響などに着目して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主題を設定</w:t>
            </w:r>
            <w:r>
              <w:rPr>
                <w:rFonts w:ascii="ＭＳ ゴシック" w:eastAsia="ＭＳ ゴシック" w:hAnsi="ＭＳ ゴシック" w:cs="ＭＳ ゴシック"/>
              </w:rPr>
              <w:t>し、日本とその他の国や地域の動向を比較したり、相互に関連</w:t>
            </w:r>
            <w:r>
              <w:rPr>
                <w:rFonts w:ascii="ＭＳ ゴシック" w:eastAsia="ＭＳ ゴシック" w:hAnsi="ＭＳ ゴシック" w:cs="ＭＳ ゴシック" w:hint="eastAsia"/>
              </w:rPr>
              <w:t>付けたり</w:t>
            </w:r>
            <w:r w:rsidRPr="004E7587">
              <w:rPr>
                <w:rFonts w:ascii="ＭＳ ゴシック" w:eastAsia="ＭＳ ゴシック" w:hAnsi="ＭＳ ゴシック" w:cs="ＭＳ ゴシック"/>
              </w:rPr>
              <w:t>するなどして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市場経済のグローバル化の特徴と日本の役割などを多面的・多角的に考察し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表現している。</w:t>
            </w:r>
          </w:p>
          <w:p w14:paraId="13B75B58" w14:textId="77777777" w:rsidR="00F17F8C" w:rsidRPr="004E7587" w:rsidRDefault="00F17F8C" w:rsidP="008E3BBC">
            <w:pPr>
              <w:ind w:left="160" w:hanging="160"/>
              <w:rPr>
                <w:rFonts w:ascii="ＭＳ 明朝" w:eastAsia="ＭＳ 明朝" w:hAnsi="ＭＳ 明朝"/>
                <w:szCs w:val="16"/>
              </w:rPr>
            </w:pPr>
            <w:r w:rsidRPr="004E7587">
              <w:rPr>
                <w:rFonts w:ascii="ＭＳ ゴシック" w:eastAsia="ＭＳ ゴシック" w:hAnsi="ＭＳ ゴシック" w:cs="ＭＳ ゴシック"/>
              </w:rPr>
              <w:t>②冷戦の変容と終結の背景</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民主化や地域統合の背景と影響</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地域紛争の拡散の背景と影響などに着目して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主題を設定</w:t>
            </w:r>
            <w:r>
              <w:rPr>
                <w:rFonts w:ascii="ＭＳ ゴシック" w:eastAsia="ＭＳ ゴシック" w:hAnsi="ＭＳ ゴシック" w:cs="ＭＳ ゴシック"/>
              </w:rPr>
              <w:t>し、日本とその他の国や地域の動向を比較したり、相互に関連</w:t>
            </w:r>
            <w:r>
              <w:rPr>
                <w:rFonts w:ascii="ＭＳ ゴシック" w:eastAsia="ＭＳ ゴシック" w:hAnsi="ＭＳ ゴシック" w:cs="ＭＳ ゴシック" w:hint="eastAsia"/>
              </w:rPr>
              <w:t>付けたり</w:t>
            </w:r>
            <w:r w:rsidRPr="004E7587">
              <w:rPr>
                <w:rFonts w:ascii="ＭＳ ゴシック" w:eastAsia="ＭＳ ゴシック" w:hAnsi="ＭＳ ゴシック" w:cs="ＭＳ ゴシック"/>
              </w:rPr>
              <w:t>するなどして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冷戦終結後の国際政治の特徴と日本の役割などを多面的・多角的に考察し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表現している。</w:t>
            </w:r>
          </w:p>
        </w:tc>
        <w:tc>
          <w:tcPr>
            <w:tcW w:w="2646" w:type="dxa"/>
          </w:tcPr>
          <w:p w14:paraId="7C37E8B3" w14:textId="77777777" w:rsidR="00F17F8C" w:rsidRPr="004E7587" w:rsidRDefault="00F17F8C" w:rsidP="008E3BBC">
            <w:pPr>
              <w:ind w:left="160" w:hanging="160"/>
              <w:rPr>
                <w:rFonts w:ascii="ＭＳ 明朝" w:eastAsia="ＭＳ 明朝" w:hAnsi="ＭＳ 明朝"/>
                <w:szCs w:val="16"/>
              </w:rPr>
            </w:pPr>
            <w:r>
              <w:rPr>
                <w:rFonts w:ascii="ＭＳ ゴシック" w:eastAsia="ＭＳ ゴシック" w:hAnsi="ＭＳ ゴシック" w:cs="ＭＳ ゴシック"/>
              </w:rPr>
              <w:t>・グローバル化の歴史に関わる諸事象について、見通しを</w:t>
            </w:r>
            <w:r>
              <w:rPr>
                <w:rFonts w:ascii="ＭＳ ゴシック" w:eastAsia="ＭＳ ゴシック" w:hAnsi="ＭＳ ゴシック" w:cs="ＭＳ ゴシック" w:hint="eastAsia"/>
              </w:rPr>
              <w:t>持って</w:t>
            </w:r>
            <w:r w:rsidRPr="004E7587">
              <w:rPr>
                <w:rFonts w:ascii="ＭＳ ゴシック" w:eastAsia="ＭＳ ゴシック" w:hAnsi="ＭＳ ゴシック" w:cs="ＭＳ ゴシック"/>
              </w:rPr>
              <w:t>学習に取り組もうとし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学習を振り返りながら課題を追究しようとしている。</w:t>
            </w:r>
          </w:p>
        </w:tc>
        <w:tc>
          <w:tcPr>
            <w:tcW w:w="2835" w:type="dxa"/>
          </w:tcPr>
          <w:p w14:paraId="07E721E7" w14:textId="77777777" w:rsidR="00F17F8C" w:rsidRPr="004E7587" w:rsidRDefault="00F17F8C" w:rsidP="008E3BBC">
            <w:pPr>
              <w:ind w:left="160" w:hanging="160"/>
              <w:rPr>
                <w:rFonts w:ascii="ＭＳ ゴシック" w:eastAsia="ＭＳ ゴシック" w:hAnsi="ＭＳ ゴシック" w:cs="ＭＳ ゴシック"/>
              </w:rPr>
            </w:pPr>
            <w:r w:rsidRPr="004E7587">
              <w:rPr>
                <w:rFonts w:ascii="ＭＳ ゴシック" w:eastAsia="ＭＳ ゴシック" w:hAnsi="ＭＳ ゴシック" w:cs="ＭＳ ゴシック"/>
              </w:rPr>
              <w:t>①アジア諸地域の経済発展の背景</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経済の自由化や技術革新の影響</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資源・エネルギーと地球環境問題が世界経済に及ぼした影響などに着目して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市場経済のグローバル化の特徴と日本の役割などを多面的・多角的に考察し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表現することを通して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市場経済の変容と課題を理解する。</w:t>
            </w:r>
          </w:p>
          <w:p w14:paraId="490C4C98" w14:textId="77777777" w:rsidR="00F17F8C" w:rsidRPr="004E7587" w:rsidRDefault="00F17F8C" w:rsidP="008E3BBC">
            <w:pPr>
              <w:ind w:left="160" w:hanging="160"/>
              <w:rPr>
                <w:rFonts w:ascii="ＭＳ 明朝" w:eastAsia="ＭＳ 明朝" w:hAnsi="ＭＳ 明朝"/>
                <w:szCs w:val="16"/>
              </w:rPr>
            </w:pPr>
            <w:r w:rsidRPr="004E7587">
              <w:rPr>
                <w:rFonts w:ascii="ＭＳ ゴシック" w:eastAsia="ＭＳ ゴシック" w:hAnsi="ＭＳ ゴシック" w:cs="ＭＳ ゴシック"/>
              </w:rPr>
              <w:t>②冷戦の変容と終結の背景</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民主化や地域統合の背景と影響</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地域紛争の拡散の背景と影響などに着目して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冷戦終結後の国際政治の特徴と日本の役割などを多面的・多角的に考察し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表現することを通して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冷戦終結後の国際政治の変容と課題を理解する。</w:t>
            </w:r>
          </w:p>
        </w:tc>
      </w:tr>
      <w:tr w:rsidR="00F17F8C" w:rsidRPr="004E7587" w14:paraId="4C971B64" w14:textId="77777777" w:rsidTr="006B3094">
        <w:trPr>
          <w:trHeight w:val="1323"/>
        </w:trPr>
        <w:tc>
          <w:tcPr>
            <w:tcW w:w="1242" w:type="dxa"/>
            <w:vMerge/>
            <w:shd w:val="clear" w:color="auto" w:fill="auto"/>
          </w:tcPr>
          <w:p w14:paraId="661FBDCC" w14:textId="77777777" w:rsidR="00F17F8C" w:rsidRPr="004E7587" w:rsidRDefault="00F17F8C" w:rsidP="00F17F8C">
            <w:pPr>
              <w:rPr>
                <w:rFonts w:ascii="ＭＳ 明朝" w:eastAsia="ＭＳ 明朝" w:hAnsi="ＭＳ 明朝"/>
              </w:rPr>
            </w:pPr>
          </w:p>
        </w:tc>
        <w:tc>
          <w:tcPr>
            <w:tcW w:w="1701" w:type="dxa"/>
            <w:shd w:val="clear" w:color="auto" w:fill="auto"/>
          </w:tcPr>
          <w:p w14:paraId="6AC126C7" w14:textId="77777777" w:rsidR="00F17F8C" w:rsidRPr="004E7587" w:rsidRDefault="00F17F8C" w:rsidP="008E3BBC">
            <w:pPr>
              <w:rPr>
                <w:rFonts w:ascii="ＭＳ ゴシック" w:eastAsia="ＭＳ ゴシック" w:hAnsi="ＭＳ ゴシック" w:cs="ＭＳ ゴシック"/>
              </w:rPr>
            </w:pPr>
            <w:r>
              <w:rPr>
                <w:rFonts w:ascii="ＭＳ 明朝" w:eastAsia="ＭＳ 明朝" w:hAnsi="ＭＳ 明朝" w:hint="eastAsia"/>
                <w:szCs w:val="16"/>
              </w:rPr>
              <w:t>4</w:t>
            </w:r>
            <w:r>
              <w:rPr>
                <w:rFonts w:ascii="ＭＳ 明朝" w:eastAsia="ＭＳ 明朝" w:hAnsi="ＭＳ 明朝"/>
                <w:szCs w:val="16"/>
              </w:rPr>
              <w:t>4</w:t>
            </w:r>
            <w:r w:rsidRPr="004E7587">
              <w:rPr>
                <w:rFonts w:ascii="ＭＳ 明朝" w:eastAsia="ＭＳ 明朝" w:hAnsi="ＭＳ 明朝"/>
                <w:szCs w:val="16"/>
              </w:rPr>
              <w:t xml:space="preserve">　問い直される近代</w:t>
            </w:r>
          </w:p>
        </w:tc>
        <w:tc>
          <w:tcPr>
            <w:tcW w:w="709" w:type="dxa"/>
            <w:shd w:val="clear" w:color="auto" w:fill="auto"/>
          </w:tcPr>
          <w:p w14:paraId="0EF9A12C" w14:textId="77777777" w:rsidR="00F17F8C" w:rsidRPr="004E7587" w:rsidRDefault="00F17F8C" w:rsidP="008E3BBC">
            <w:pPr>
              <w:rPr>
                <w:rFonts w:ascii="ＭＳ ゴシック" w:eastAsia="ＭＳ ゴシック" w:hAnsi="ＭＳ ゴシック" w:cs="ＭＳ ゴシック"/>
              </w:rPr>
            </w:pPr>
            <w:r w:rsidRPr="00701618">
              <w:rPr>
                <w:rFonts w:ascii="ＭＳ 明朝" w:eastAsia="ＭＳ 明朝" w:hAnsi="ＭＳ 明朝" w:cs="ＭＳ ゴシック"/>
              </w:rPr>
              <w:t>2月</w:t>
            </w:r>
          </w:p>
        </w:tc>
        <w:tc>
          <w:tcPr>
            <w:tcW w:w="425" w:type="dxa"/>
            <w:shd w:val="clear" w:color="auto" w:fill="auto"/>
          </w:tcPr>
          <w:p w14:paraId="19A8D8A6" w14:textId="77777777" w:rsidR="00F17F8C" w:rsidRPr="004E7587" w:rsidRDefault="00F17F8C" w:rsidP="008E3BBC">
            <w:pPr>
              <w:jc w:val="center"/>
              <w:rPr>
                <w:rFonts w:ascii="ＭＳ ゴシック" w:eastAsia="ＭＳ ゴシック" w:hAnsi="ＭＳ ゴシック" w:cs="ＭＳ ゴシック"/>
              </w:rPr>
            </w:pPr>
            <w:r w:rsidRPr="004E7587">
              <w:rPr>
                <w:rFonts w:ascii="ＭＳ 明朝" w:eastAsia="ＭＳ 明朝" w:hAnsi="ＭＳ 明朝"/>
                <w:szCs w:val="16"/>
              </w:rPr>
              <w:t>1</w:t>
            </w:r>
          </w:p>
        </w:tc>
        <w:tc>
          <w:tcPr>
            <w:tcW w:w="2788" w:type="dxa"/>
            <w:shd w:val="clear" w:color="auto" w:fill="auto"/>
          </w:tcPr>
          <w:p w14:paraId="7D8C0C9A" w14:textId="79F7E49C" w:rsidR="00F17F8C" w:rsidRPr="004E7587" w:rsidRDefault="00F17F8C" w:rsidP="008E3BBC">
            <w:pPr>
              <w:ind w:left="160" w:hanging="160"/>
              <w:rPr>
                <w:rFonts w:ascii="ＭＳ ゴシック" w:eastAsia="ＭＳ ゴシック" w:hAnsi="ＭＳ ゴシック" w:cs="ＭＳ ゴシック"/>
              </w:rPr>
            </w:pPr>
            <w:r w:rsidRPr="004E7587">
              <w:rPr>
                <w:rFonts w:ascii="ＭＳ 明朝" w:eastAsia="ＭＳ 明朝" w:hAnsi="ＭＳ 明朝"/>
                <w:szCs w:val="16"/>
              </w:rPr>
              <w:t>・先進諸国で</w:t>
            </w:r>
            <w:r w:rsidR="006B3094">
              <w:rPr>
                <w:rFonts w:ascii="ＭＳ 明朝" w:eastAsia="ＭＳ 明朝" w:hAnsi="ＭＳ 明朝" w:hint="eastAsia"/>
                <w:szCs w:val="16"/>
              </w:rPr>
              <w:t>生じた価値観の変容や、運動</w:t>
            </w:r>
            <w:r w:rsidRPr="004E7587">
              <w:rPr>
                <w:rFonts w:ascii="ＭＳ 明朝" w:eastAsia="ＭＳ 明朝" w:hAnsi="ＭＳ 明朝"/>
                <w:szCs w:val="16"/>
              </w:rPr>
              <w:t>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tc>
        <w:tc>
          <w:tcPr>
            <w:tcW w:w="2646" w:type="dxa"/>
            <w:shd w:val="clear" w:color="auto" w:fill="auto"/>
          </w:tcPr>
          <w:p w14:paraId="00CC67E9" w14:textId="77777777" w:rsidR="00F17F8C" w:rsidRPr="004E7587" w:rsidRDefault="00F17F8C" w:rsidP="008E3BBC">
            <w:pPr>
              <w:ind w:left="160" w:hanging="160"/>
              <w:rPr>
                <w:rFonts w:ascii="ＭＳ ゴシック" w:eastAsia="ＭＳ ゴシック" w:hAnsi="ＭＳ ゴシック" w:cs="ＭＳ ゴシック"/>
              </w:rPr>
            </w:pPr>
            <w:r w:rsidRPr="004E7587">
              <w:rPr>
                <w:rFonts w:ascii="ＭＳ 明朝" w:eastAsia="ＭＳ 明朝" w:hAnsi="ＭＳ 明朝"/>
                <w:szCs w:val="16"/>
              </w:rPr>
              <w:t>・なぜ先進諸国で近代的な価値観を問い直す動きが現れ</w:t>
            </w:r>
            <w:r>
              <w:rPr>
                <w:rFonts w:ascii="ＭＳ 明朝" w:eastAsia="ＭＳ 明朝" w:hAnsi="ＭＳ 明朝"/>
                <w:szCs w:val="16"/>
              </w:rPr>
              <w:t>、</w:t>
            </w:r>
            <w:r w:rsidRPr="004E7587">
              <w:rPr>
                <w:rFonts w:ascii="ＭＳ 明朝" w:eastAsia="ＭＳ 明朝" w:hAnsi="ＭＳ 明朝"/>
                <w:szCs w:val="16"/>
              </w:rPr>
              <w:t>それがどのような運動につながっていったのかについて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tc>
        <w:tc>
          <w:tcPr>
            <w:tcW w:w="2646" w:type="dxa"/>
            <w:shd w:val="clear" w:color="auto" w:fill="auto"/>
          </w:tcPr>
          <w:p w14:paraId="3CBB01C7" w14:textId="77777777" w:rsidR="00F17F8C" w:rsidRPr="004E7587" w:rsidRDefault="00F17F8C" w:rsidP="008E3BBC">
            <w:pPr>
              <w:ind w:left="160" w:hanging="160"/>
              <w:rPr>
                <w:rFonts w:ascii="ＭＳ ゴシック" w:eastAsia="ＭＳ ゴシック" w:hAnsi="ＭＳ ゴシック" w:cs="ＭＳ ゴシック"/>
              </w:rPr>
            </w:pPr>
            <w:r>
              <w:rPr>
                <w:rFonts w:ascii="ＭＳ 明朝" w:eastAsia="ＭＳ 明朝" w:hAnsi="ＭＳ 明朝"/>
                <w:szCs w:val="16"/>
              </w:rPr>
              <w:t>・市場経済の変容と課題について、見通しを</w:t>
            </w:r>
            <w:r>
              <w:rPr>
                <w:rFonts w:ascii="ＭＳ 明朝" w:eastAsia="ＭＳ 明朝" w:hAnsi="ＭＳ 明朝" w:hint="eastAsia"/>
                <w:szCs w:val="16"/>
              </w:rPr>
              <w:t>持って</w:t>
            </w:r>
            <w:r w:rsidRPr="004E7587">
              <w:rPr>
                <w:rFonts w:ascii="ＭＳ 明朝" w:eastAsia="ＭＳ 明朝" w:hAnsi="ＭＳ 明朝"/>
                <w:szCs w:val="16"/>
              </w:rPr>
              <w:t>学習に取り組もうとしている。</w:t>
            </w:r>
          </w:p>
        </w:tc>
        <w:tc>
          <w:tcPr>
            <w:tcW w:w="2835" w:type="dxa"/>
            <w:shd w:val="clear" w:color="auto" w:fill="auto"/>
          </w:tcPr>
          <w:p w14:paraId="6D40089B" w14:textId="77777777" w:rsidR="00F17F8C" w:rsidRPr="004E7587" w:rsidRDefault="00F17F8C" w:rsidP="008E3BBC">
            <w:pPr>
              <w:ind w:left="160" w:hanging="160"/>
              <w:rPr>
                <w:rFonts w:ascii="ＭＳ ゴシック" w:eastAsia="ＭＳ ゴシック" w:hAnsi="ＭＳ ゴシック" w:cs="ＭＳ ゴシック"/>
              </w:rPr>
            </w:pPr>
            <w:r w:rsidRPr="004E7587">
              <w:rPr>
                <w:rFonts w:ascii="ＭＳ 明朝" w:eastAsia="ＭＳ 明朝" w:hAnsi="ＭＳ 明朝" w:hint="eastAsia"/>
                <w:szCs w:val="16"/>
              </w:rPr>
              <w:t>○</w:t>
            </w:r>
            <w:r w:rsidRPr="004E7587">
              <w:rPr>
                <w:rFonts w:ascii="ＭＳ 明朝" w:eastAsia="ＭＳ 明朝" w:hAnsi="ＭＳ 明朝"/>
                <w:szCs w:val="16"/>
              </w:rPr>
              <w:t>先進諸国において</w:t>
            </w:r>
            <w:r>
              <w:rPr>
                <w:rFonts w:ascii="ＭＳ 明朝" w:eastAsia="ＭＳ 明朝" w:hAnsi="ＭＳ 明朝"/>
                <w:szCs w:val="16"/>
              </w:rPr>
              <w:t>、</w:t>
            </w:r>
            <w:r w:rsidRPr="004E7587">
              <w:rPr>
                <w:rFonts w:ascii="ＭＳ 明朝" w:eastAsia="ＭＳ 明朝" w:hAnsi="ＭＳ 明朝"/>
                <w:szCs w:val="16"/>
              </w:rPr>
              <w:t>近代的な価値観を問い直す動きが現れ</w:t>
            </w:r>
            <w:r>
              <w:rPr>
                <w:rFonts w:ascii="ＭＳ 明朝" w:eastAsia="ＭＳ 明朝" w:hAnsi="ＭＳ 明朝"/>
                <w:szCs w:val="16"/>
              </w:rPr>
              <w:t>、</w:t>
            </w:r>
            <w:r w:rsidRPr="004E7587">
              <w:rPr>
                <w:rFonts w:ascii="ＭＳ 明朝" w:eastAsia="ＭＳ 明朝" w:hAnsi="ＭＳ 明朝"/>
                <w:szCs w:val="16"/>
              </w:rPr>
              <w:t>価値観の変容が生じたことについて理解する。</w:t>
            </w:r>
          </w:p>
        </w:tc>
      </w:tr>
      <w:tr w:rsidR="00F17F8C" w:rsidRPr="004E7587" w14:paraId="531E5862" w14:textId="77777777" w:rsidTr="005F7F77">
        <w:trPr>
          <w:trHeight w:val="593"/>
        </w:trPr>
        <w:tc>
          <w:tcPr>
            <w:tcW w:w="1242" w:type="dxa"/>
            <w:vMerge/>
            <w:shd w:val="clear" w:color="auto" w:fill="auto"/>
          </w:tcPr>
          <w:p w14:paraId="5C02B98C" w14:textId="77777777" w:rsidR="00F17F8C" w:rsidRPr="004E7587" w:rsidRDefault="00F17F8C" w:rsidP="008E3BBC">
            <w:pPr>
              <w:pBdr>
                <w:top w:val="nil"/>
                <w:left w:val="nil"/>
                <w:bottom w:val="nil"/>
                <w:right w:val="nil"/>
                <w:between w:val="nil"/>
              </w:pBdr>
              <w:spacing w:line="276" w:lineRule="auto"/>
              <w:jc w:val="left"/>
              <w:rPr>
                <w:rFonts w:ascii="ＭＳ ゴシック" w:eastAsia="ＭＳ ゴシック" w:hAnsi="ＭＳ ゴシック" w:cs="ＭＳ ゴシック"/>
              </w:rPr>
            </w:pPr>
          </w:p>
        </w:tc>
        <w:tc>
          <w:tcPr>
            <w:tcW w:w="1701" w:type="dxa"/>
            <w:shd w:val="clear" w:color="auto" w:fill="auto"/>
          </w:tcPr>
          <w:p w14:paraId="6F95111D" w14:textId="77777777" w:rsidR="00F17F8C" w:rsidRPr="004E7587" w:rsidRDefault="00F17F8C" w:rsidP="008E3BBC">
            <w:pPr>
              <w:rPr>
                <w:rFonts w:ascii="ＭＳ 明朝" w:eastAsia="ＭＳ 明朝" w:hAnsi="ＭＳ 明朝"/>
                <w:szCs w:val="16"/>
              </w:rPr>
            </w:pPr>
            <w:r>
              <w:rPr>
                <w:rFonts w:ascii="ＭＳ 明朝" w:eastAsia="ＭＳ 明朝" w:hAnsi="ＭＳ 明朝" w:hint="eastAsia"/>
                <w:szCs w:val="16"/>
              </w:rPr>
              <w:t>4</w:t>
            </w:r>
            <w:r>
              <w:rPr>
                <w:rFonts w:ascii="ＭＳ 明朝" w:eastAsia="ＭＳ 明朝" w:hAnsi="ＭＳ 明朝"/>
                <w:szCs w:val="16"/>
              </w:rPr>
              <w:t>5</w:t>
            </w:r>
            <w:r w:rsidRPr="004E7587">
              <w:rPr>
                <w:rFonts w:ascii="ＭＳ 明朝" w:eastAsia="ＭＳ 明朝" w:hAnsi="ＭＳ 明朝"/>
                <w:szCs w:val="16"/>
              </w:rPr>
              <w:t xml:space="preserve">　石油危機と経済の自由化</w:t>
            </w:r>
          </w:p>
        </w:tc>
        <w:tc>
          <w:tcPr>
            <w:tcW w:w="709" w:type="dxa"/>
            <w:shd w:val="clear" w:color="auto" w:fill="auto"/>
          </w:tcPr>
          <w:p w14:paraId="44BE7CE5" w14:textId="77777777" w:rsidR="00F17F8C" w:rsidRPr="00701618" w:rsidRDefault="00F17F8C" w:rsidP="008E3BBC">
            <w:pPr>
              <w:rPr>
                <w:rFonts w:ascii="ＭＳ 明朝" w:eastAsia="ＭＳ 明朝" w:hAnsi="ＭＳ 明朝" w:cs="ＭＳ ゴシック"/>
              </w:rPr>
            </w:pPr>
          </w:p>
        </w:tc>
        <w:tc>
          <w:tcPr>
            <w:tcW w:w="425" w:type="dxa"/>
            <w:shd w:val="clear" w:color="auto" w:fill="auto"/>
          </w:tcPr>
          <w:p w14:paraId="5ACA44AB" w14:textId="77777777" w:rsidR="00F17F8C" w:rsidRPr="004E7587" w:rsidRDefault="00F17F8C" w:rsidP="008E3BBC">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1CB9280B" w14:textId="77777777" w:rsidR="00F17F8C" w:rsidRPr="004E7587" w:rsidRDefault="00F17F8C" w:rsidP="008E3BBC">
            <w:pPr>
              <w:ind w:left="160" w:hanging="160"/>
              <w:rPr>
                <w:rFonts w:ascii="ＭＳ 明朝" w:eastAsia="ＭＳ 明朝" w:hAnsi="ＭＳ 明朝"/>
                <w:szCs w:val="16"/>
              </w:rPr>
            </w:pPr>
            <w:r>
              <w:rPr>
                <w:rFonts w:ascii="ＭＳ 明朝" w:eastAsia="ＭＳ 明朝" w:hAnsi="ＭＳ 明朝"/>
                <w:szCs w:val="16"/>
              </w:rPr>
              <w:t>・主要国の</w:t>
            </w:r>
            <w:r>
              <w:rPr>
                <w:rFonts w:ascii="ＭＳ 明朝" w:eastAsia="ＭＳ 明朝" w:hAnsi="ＭＳ 明朝" w:hint="eastAsia"/>
                <w:szCs w:val="16"/>
              </w:rPr>
              <w:t>通貨</w:t>
            </w:r>
            <w:r w:rsidRPr="004E7587">
              <w:rPr>
                <w:rFonts w:ascii="ＭＳ 明朝" w:eastAsia="ＭＳ 明朝" w:hAnsi="ＭＳ 明朝"/>
                <w:szCs w:val="16"/>
              </w:rPr>
              <w:t>が変動相場制に移行したことや石油危機への先進国の対応</w:t>
            </w:r>
            <w:r>
              <w:rPr>
                <w:rFonts w:ascii="ＭＳ 明朝" w:eastAsia="ＭＳ 明朝" w:hAnsi="ＭＳ 明朝"/>
                <w:szCs w:val="16"/>
              </w:rPr>
              <w:t>、</w:t>
            </w:r>
            <w:r w:rsidRPr="004E7587">
              <w:rPr>
                <w:rFonts w:ascii="ＭＳ 明朝" w:eastAsia="ＭＳ 明朝" w:hAnsi="ＭＳ 明朝"/>
                <w:szCs w:val="16"/>
              </w:rPr>
              <w:t>サミットの開催</w:t>
            </w:r>
            <w:r>
              <w:rPr>
                <w:rFonts w:ascii="ＭＳ 明朝" w:eastAsia="ＭＳ 明朝" w:hAnsi="ＭＳ 明朝"/>
                <w:szCs w:val="16"/>
              </w:rPr>
              <w:t>、</w:t>
            </w:r>
            <w:r w:rsidRPr="004E7587">
              <w:rPr>
                <w:rFonts w:ascii="ＭＳ 明朝" w:eastAsia="ＭＳ 明朝" w:hAnsi="ＭＳ 明朝"/>
                <w:szCs w:val="16"/>
              </w:rPr>
              <w:t>日本の経済大国化などについて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tc>
        <w:tc>
          <w:tcPr>
            <w:tcW w:w="2646" w:type="dxa"/>
            <w:shd w:val="clear" w:color="auto" w:fill="auto"/>
          </w:tcPr>
          <w:p w14:paraId="0641F242" w14:textId="603DF14A"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szCs w:val="16"/>
              </w:rPr>
              <w:t>・なぜ先進諸国で経済の自由化が進んだのか</w:t>
            </w:r>
            <w:r>
              <w:rPr>
                <w:rFonts w:ascii="ＭＳ 明朝" w:eastAsia="ＭＳ 明朝" w:hAnsi="ＭＳ 明朝"/>
                <w:szCs w:val="16"/>
              </w:rPr>
              <w:t>、</w:t>
            </w:r>
            <w:r w:rsidRPr="004E7587">
              <w:rPr>
                <w:rFonts w:ascii="ＭＳ 明朝" w:eastAsia="ＭＳ 明朝" w:hAnsi="ＭＳ 明朝"/>
                <w:szCs w:val="16"/>
              </w:rPr>
              <w:t>また</w:t>
            </w:r>
            <w:r>
              <w:rPr>
                <w:rFonts w:ascii="ＭＳ 明朝" w:eastAsia="ＭＳ 明朝" w:hAnsi="ＭＳ 明朝"/>
                <w:szCs w:val="16"/>
              </w:rPr>
              <w:t>、</w:t>
            </w:r>
            <w:r w:rsidR="006B3094">
              <w:rPr>
                <w:rFonts w:ascii="ＭＳ 明朝" w:eastAsia="ＭＳ 明朝" w:hAnsi="ＭＳ 明朝" w:hint="eastAsia"/>
                <w:szCs w:val="16"/>
              </w:rPr>
              <w:t>なぜ</w:t>
            </w:r>
            <w:r w:rsidRPr="004E7587">
              <w:rPr>
                <w:rFonts w:ascii="ＭＳ 明朝" w:eastAsia="ＭＳ 明朝" w:hAnsi="ＭＳ 明朝"/>
                <w:szCs w:val="16"/>
              </w:rPr>
              <w:t>日本が経済大国となったのかについて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tc>
        <w:tc>
          <w:tcPr>
            <w:tcW w:w="2646" w:type="dxa"/>
            <w:shd w:val="clear" w:color="auto" w:fill="auto"/>
          </w:tcPr>
          <w:p w14:paraId="2AF793A9" w14:textId="77777777" w:rsidR="00F17F8C" w:rsidRPr="004E7587" w:rsidRDefault="00F17F8C" w:rsidP="008E3BBC">
            <w:pPr>
              <w:ind w:left="160" w:hanging="160"/>
              <w:rPr>
                <w:rFonts w:ascii="ＭＳ 明朝" w:eastAsia="ＭＳ 明朝" w:hAnsi="ＭＳ 明朝"/>
                <w:szCs w:val="16"/>
              </w:rPr>
            </w:pPr>
          </w:p>
        </w:tc>
        <w:tc>
          <w:tcPr>
            <w:tcW w:w="2835" w:type="dxa"/>
            <w:shd w:val="clear" w:color="auto" w:fill="auto"/>
          </w:tcPr>
          <w:p w14:paraId="76E89162" w14:textId="1A841854"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006B3094">
              <w:rPr>
                <w:rFonts w:ascii="ＭＳ 明朝" w:eastAsia="ＭＳ 明朝" w:hAnsi="ＭＳ 明朝" w:hint="eastAsia"/>
                <w:szCs w:val="16"/>
              </w:rPr>
              <w:t>石油危機と経済の自由化</w:t>
            </w:r>
            <w:r w:rsidRPr="004E7587">
              <w:rPr>
                <w:rFonts w:ascii="ＭＳ 明朝" w:eastAsia="ＭＳ 明朝" w:hAnsi="ＭＳ 明朝"/>
                <w:szCs w:val="16"/>
              </w:rPr>
              <w:t>について理解する。</w:t>
            </w:r>
          </w:p>
        </w:tc>
      </w:tr>
      <w:tr w:rsidR="00F17F8C" w:rsidRPr="004E7587" w14:paraId="611F0CB8" w14:textId="77777777" w:rsidTr="005F7F77">
        <w:trPr>
          <w:trHeight w:val="593"/>
        </w:trPr>
        <w:tc>
          <w:tcPr>
            <w:tcW w:w="1242" w:type="dxa"/>
            <w:vMerge/>
            <w:shd w:val="clear" w:color="auto" w:fill="auto"/>
          </w:tcPr>
          <w:p w14:paraId="4E318423" w14:textId="77777777" w:rsidR="00F17F8C" w:rsidRPr="004E7587" w:rsidRDefault="00F17F8C" w:rsidP="008E3BBC">
            <w:pPr>
              <w:pBdr>
                <w:top w:val="nil"/>
                <w:left w:val="nil"/>
                <w:bottom w:val="nil"/>
                <w:right w:val="nil"/>
                <w:between w:val="nil"/>
              </w:pBdr>
              <w:spacing w:line="276" w:lineRule="auto"/>
              <w:jc w:val="left"/>
            </w:pPr>
          </w:p>
        </w:tc>
        <w:tc>
          <w:tcPr>
            <w:tcW w:w="1701" w:type="dxa"/>
            <w:shd w:val="clear" w:color="auto" w:fill="auto"/>
          </w:tcPr>
          <w:p w14:paraId="5CA71911" w14:textId="77777777" w:rsidR="00F17F8C" w:rsidRPr="004E7587" w:rsidRDefault="00F17F8C" w:rsidP="008E3BBC">
            <w:pPr>
              <w:rPr>
                <w:rFonts w:ascii="ＭＳ 明朝" w:eastAsia="ＭＳ 明朝" w:hAnsi="ＭＳ 明朝"/>
                <w:szCs w:val="16"/>
              </w:rPr>
            </w:pPr>
            <w:r>
              <w:rPr>
                <w:rFonts w:ascii="ＭＳ 明朝" w:eastAsia="ＭＳ 明朝" w:hAnsi="ＭＳ 明朝" w:hint="eastAsia"/>
                <w:szCs w:val="16"/>
              </w:rPr>
              <w:t>4</w:t>
            </w:r>
            <w:r>
              <w:rPr>
                <w:rFonts w:ascii="ＭＳ 明朝" w:eastAsia="ＭＳ 明朝" w:hAnsi="ＭＳ 明朝"/>
                <w:szCs w:val="16"/>
              </w:rPr>
              <w:t>6</w:t>
            </w:r>
            <w:r w:rsidRPr="004E7587">
              <w:rPr>
                <w:rFonts w:ascii="ＭＳ 明朝" w:eastAsia="ＭＳ 明朝" w:hAnsi="ＭＳ 明朝"/>
                <w:szCs w:val="16"/>
              </w:rPr>
              <w:t xml:space="preserve">　アジアの経済発展と日本</w:t>
            </w:r>
          </w:p>
        </w:tc>
        <w:tc>
          <w:tcPr>
            <w:tcW w:w="709" w:type="dxa"/>
            <w:shd w:val="clear" w:color="auto" w:fill="auto"/>
          </w:tcPr>
          <w:p w14:paraId="11797FAA" w14:textId="77777777" w:rsidR="00F17F8C" w:rsidRPr="004E7587" w:rsidRDefault="00F17F8C" w:rsidP="008E3BBC">
            <w:pPr>
              <w:rPr>
                <w:rFonts w:ascii="ＭＳ 明朝" w:eastAsia="ＭＳ 明朝" w:hAnsi="ＭＳ 明朝"/>
                <w:szCs w:val="16"/>
              </w:rPr>
            </w:pPr>
          </w:p>
        </w:tc>
        <w:tc>
          <w:tcPr>
            <w:tcW w:w="425" w:type="dxa"/>
            <w:shd w:val="clear" w:color="auto" w:fill="auto"/>
          </w:tcPr>
          <w:p w14:paraId="7D23521A" w14:textId="77777777" w:rsidR="00F17F8C" w:rsidRPr="004E7587" w:rsidRDefault="00F17F8C" w:rsidP="008E3BBC">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4F11BC3C" w14:textId="77777777"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szCs w:val="16"/>
              </w:rPr>
              <w:t>・アジアNIESやASEAN諸国ではどのように経済が発展したのか</w:t>
            </w:r>
            <w:r>
              <w:rPr>
                <w:rFonts w:ascii="ＭＳ 明朝" w:eastAsia="ＭＳ 明朝" w:hAnsi="ＭＳ 明朝"/>
                <w:szCs w:val="16"/>
              </w:rPr>
              <w:t>、</w:t>
            </w:r>
            <w:r w:rsidRPr="004E7587">
              <w:rPr>
                <w:rFonts w:ascii="ＭＳ 明朝" w:eastAsia="ＭＳ 明朝" w:hAnsi="ＭＳ 明朝"/>
                <w:szCs w:val="16"/>
              </w:rPr>
              <w:t>また</w:t>
            </w:r>
            <w:r>
              <w:rPr>
                <w:rFonts w:ascii="ＭＳ 明朝" w:eastAsia="ＭＳ 明朝" w:hAnsi="ＭＳ 明朝"/>
                <w:szCs w:val="16"/>
              </w:rPr>
              <w:t>、</w:t>
            </w:r>
            <w:r w:rsidRPr="004E7587">
              <w:rPr>
                <w:rFonts w:ascii="ＭＳ 明朝" w:eastAsia="ＭＳ 明朝" w:hAnsi="ＭＳ 明朝"/>
                <w:szCs w:val="16"/>
              </w:rPr>
              <w:t>中国ではどのように経済が発展したのかについて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p w14:paraId="766F2F52" w14:textId="77777777" w:rsidR="00F17F8C" w:rsidRPr="004E7587" w:rsidRDefault="00F17F8C" w:rsidP="008E3BBC">
            <w:pPr>
              <w:ind w:left="160" w:hanging="160"/>
              <w:rPr>
                <w:rFonts w:ascii="ＭＳ 明朝" w:eastAsia="ＭＳ 明朝" w:hAnsi="ＭＳ 明朝"/>
                <w:szCs w:val="16"/>
              </w:rPr>
            </w:pPr>
            <w:r>
              <w:rPr>
                <w:rFonts w:ascii="ＭＳ 明朝" w:eastAsia="ＭＳ 明朝" w:hAnsi="ＭＳ 明朝" w:hint="eastAsia"/>
                <w:szCs w:val="16"/>
              </w:rPr>
              <w:t>◎</w:t>
            </w:r>
            <w:r w:rsidRPr="004E7587">
              <w:rPr>
                <w:rFonts w:ascii="ＭＳ 明朝" w:eastAsia="ＭＳ 明朝" w:hAnsi="ＭＳ 明朝"/>
                <w:szCs w:val="16"/>
              </w:rPr>
              <w:t>市場経済の変容と課題について</w:t>
            </w:r>
            <w:r>
              <w:rPr>
                <w:rFonts w:ascii="ＭＳ 明朝" w:eastAsia="ＭＳ 明朝" w:hAnsi="ＭＳ 明朝"/>
                <w:szCs w:val="16"/>
              </w:rPr>
              <w:t>、</w:t>
            </w:r>
            <w:r w:rsidRPr="004E7587">
              <w:rPr>
                <w:rFonts w:ascii="ＭＳ 明朝" w:eastAsia="ＭＳ 明朝" w:hAnsi="ＭＳ 明朝"/>
                <w:szCs w:val="16"/>
              </w:rPr>
              <w:t>概念的に理解している。</w:t>
            </w:r>
          </w:p>
        </w:tc>
        <w:tc>
          <w:tcPr>
            <w:tcW w:w="2646" w:type="dxa"/>
            <w:shd w:val="clear" w:color="auto" w:fill="auto"/>
          </w:tcPr>
          <w:p w14:paraId="227761B7" w14:textId="77777777"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szCs w:val="16"/>
              </w:rPr>
              <w:t>・なぜ東アジア・東南アジアに急速に経済発展をする国・地域が現れたのかについて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p w14:paraId="58EC65F2" w14:textId="77777777" w:rsidR="00F17F8C" w:rsidRPr="004E7587" w:rsidRDefault="00F17F8C" w:rsidP="008E3BBC">
            <w:pPr>
              <w:ind w:left="160" w:hanging="160"/>
              <w:rPr>
                <w:rFonts w:ascii="ＭＳ 明朝" w:eastAsia="ＭＳ 明朝" w:hAnsi="ＭＳ 明朝"/>
                <w:szCs w:val="16"/>
              </w:rPr>
            </w:pPr>
            <w:r>
              <w:rPr>
                <w:rFonts w:ascii="ＭＳ 明朝" w:eastAsia="ＭＳ 明朝" w:hAnsi="ＭＳ 明朝" w:hint="eastAsia"/>
                <w:szCs w:val="16"/>
              </w:rPr>
              <w:t>◎</w:t>
            </w:r>
            <w:r w:rsidRPr="004E7587">
              <w:rPr>
                <w:rFonts w:ascii="ＭＳ 明朝" w:eastAsia="ＭＳ 明朝" w:hAnsi="ＭＳ 明朝"/>
                <w:szCs w:val="16"/>
              </w:rPr>
              <w:t>アジアの諸地域の経済発展の背景</w:t>
            </w:r>
            <w:r>
              <w:rPr>
                <w:rFonts w:ascii="ＭＳ 明朝" w:eastAsia="ＭＳ 明朝" w:hAnsi="ＭＳ 明朝"/>
                <w:szCs w:val="16"/>
              </w:rPr>
              <w:t>、</w:t>
            </w:r>
            <w:r w:rsidRPr="004E7587">
              <w:rPr>
                <w:rFonts w:ascii="ＭＳ 明朝" w:eastAsia="ＭＳ 明朝" w:hAnsi="ＭＳ 明朝"/>
                <w:szCs w:val="16"/>
              </w:rPr>
              <w:t>経済の自由化や技術革新の影響</w:t>
            </w:r>
            <w:r>
              <w:rPr>
                <w:rFonts w:ascii="ＭＳ 明朝" w:eastAsia="ＭＳ 明朝" w:hAnsi="ＭＳ 明朝"/>
                <w:szCs w:val="16"/>
              </w:rPr>
              <w:t>、</w:t>
            </w:r>
            <w:r w:rsidRPr="004E7587">
              <w:rPr>
                <w:rFonts w:ascii="ＭＳ 明朝" w:eastAsia="ＭＳ 明朝" w:hAnsi="ＭＳ 明朝"/>
                <w:szCs w:val="16"/>
              </w:rPr>
              <w:t>資源・エネルギーと地球環境問題が世界経済に及ぼした影響などに着目して</w:t>
            </w:r>
            <w:r>
              <w:rPr>
                <w:rFonts w:ascii="ＭＳ 明朝" w:eastAsia="ＭＳ 明朝" w:hAnsi="ＭＳ 明朝"/>
                <w:szCs w:val="16"/>
              </w:rPr>
              <w:t>、</w:t>
            </w:r>
            <w:r w:rsidRPr="004E7587">
              <w:rPr>
                <w:rFonts w:ascii="ＭＳ 明朝" w:eastAsia="ＭＳ 明朝" w:hAnsi="ＭＳ 明朝"/>
                <w:szCs w:val="16"/>
              </w:rPr>
              <w:t>市場経済のグローバル化の特徴と日本の役割などについて考察し</w:t>
            </w:r>
            <w:r>
              <w:rPr>
                <w:rFonts w:ascii="ＭＳ 明朝" w:eastAsia="ＭＳ 明朝" w:hAnsi="ＭＳ 明朝"/>
                <w:szCs w:val="16"/>
              </w:rPr>
              <w:t>、</w:t>
            </w:r>
            <w:r w:rsidRPr="004E7587">
              <w:rPr>
                <w:rFonts w:ascii="ＭＳ 明朝" w:eastAsia="ＭＳ 明朝" w:hAnsi="ＭＳ 明朝"/>
                <w:szCs w:val="16"/>
              </w:rPr>
              <w:t>結果を表現している。</w:t>
            </w:r>
          </w:p>
        </w:tc>
        <w:tc>
          <w:tcPr>
            <w:tcW w:w="2646" w:type="dxa"/>
            <w:shd w:val="clear" w:color="auto" w:fill="auto"/>
          </w:tcPr>
          <w:p w14:paraId="000FE529" w14:textId="77777777" w:rsidR="00F17F8C" w:rsidRPr="004E7587" w:rsidRDefault="00F17F8C" w:rsidP="006B3094">
            <w:pPr>
              <w:rPr>
                <w:rFonts w:ascii="ＭＳ 明朝" w:eastAsia="ＭＳ 明朝" w:hAnsi="ＭＳ 明朝"/>
                <w:szCs w:val="16"/>
              </w:rPr>
            </w:pPr>
            <w:r w:rsidRPr="004E7587">
              <w:rPr>
                <w:rFonts w:ascii="ＭＳ 明朝" w:eastAsia="ＭＳ 明朝" w:hAnsi="ＭＳ 明朝"/>
                <w:szCs w:val="16"/>
              </w:rPr>
              <w:t>・</w:t>
            </w:r>
            <w:r w:rsidRPr="004E7587">
              <w:rPr>
                <w:rFonts w:ascii="ＭＳ 明朝" w:eastAsia="ＭＳ 明朝" w:hAnsi="ＭＳ 明朝" w:hint="eastAsia"/>
                <w:szCs w:val="16"/>
              </w:rPr>
              <w:t>市場経済の変容と課題について振り返り</w:t>
            </w:r>
            <w:r>
              <w:rPr>
                <w:rFonts w:ascii="ＭＳ 明朝" w:eastAsia="ＭＳ 明朝" w:hAnsi="ＭＳ 明朝" w:hint="eastAsia"/>
                <w:szCs w:val="16"/>
              </w:rPr>
              <w:t>、</w:t>
            </w:r>
            <w:r w:rsidRPr="004E7587">
              <w:rPr>
                <w:rFonts w:ascii="ＭＳ 明朝" w:eastAsia="ＭＳ 明朝" w:hAnsi="ＭＳ 明朝" w:hint="eastAsia"/>
                <w:szCs w:val="16"/>
              </w:rPr>
              <w:t>自らの学習を調整しようとしている。</w:t>
            </w:r>
          </w:p>
        </w:tc>
        <w:tc>
          <w:tcPr>
            <w:tcW w:w="2835" w:type="dxa"/>
            <w:shd w:val="clear" w:color="auto" w:fill="auto"/>
          </w:tcPr>
          <w:p w14:paraId="7CD70D1D" w14:textId="377213A5"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東アジア</w:t>
            </w:r>
            <w:r w:rsidR="006B3094">
              <w:rPr>
                <w:rFonts w:ascii="ＭＳ 明朝" w:eastAsia="ＭＳ 明朝" w:hAnsi="ＭＳ 明朝" w:hint="eastAsia"/>
                <w:szCs w:val="16"/>
              </w:rPr>
              <w:t>、</w:t>
            </w:r>
            <w:r w:rsidRPr="004E7587">
              <w:rPr>
                <w:rFonts w:ascii="ＭＳ 明朝" w:eastAsia="ＭＳ 明朝" w:hAnsi="ＭＳ 明朝"/>
                <w:szCs w:val="16"/>
              </w:rPr>
              <w:t>東南アジア諸国・地域の経済発展について理解する。</w:t>
            </w:r>
          </w:p>
        </w:tc>
      </w:tr>
      <w:tr w:rsidR="00F17F8C" w:rsidRPr="004E7587" w14:paraId="49195D38" w14:textId="77777777" w:rsidTr="008C6C0E">
        <w:trPr>
          <w:trHeight w:val="1001"/>
        </w:trPr>
        <w:tc>
          <w:tcPr>
            <w:tcW w:w="1242" w:type="dxa"/>
            <w:vMerge/>
            <w:shd w:val="clear" w:color="auto" w:fill="auto"/>
          </w:tcPr>
          <w:p w14:paraId="7F37C7C8" w14:textId="77777777" w:rsidR="00F17F8C" w:rsidRPr="004E7587" w:rsidRDefault="00F17F8C" w:rsidP="008E3BBC">
            <w:pPr>
              <w:pBdr>
                <w:top w:val="nil"/>
                <w:left w:val="nil"/>
                <w:bottom w:val="nil"/>
                <w:right w:val="nil"/>
                <w:between w:val="nil"/>
              </w:pBdr>
              <w:spacing w:line="276" w:lineRule="auto"/>
              <w:jc w:val="left"/>
            </w:pPr>
          </w:p>
        </w:tc>
        <w:tc>
          <w:tcPr>
            <w:tcW w:w="1701" w:type="dxa"/>
            <w:shd w:val="clear" w:color="auto" w:fill="auto"/>
          </w:tcPr>
          <w:p w14:paraId="19F834CD" w14:textId="77777777" w:rsidR="00F17F8C" w:rsidRPr="004E7587" w:rsidRDefault="00F17F8C" w:rsidP="008E3BBC">
            <w:pPr>
              <w:rPr>
                <w:rFonts w:ascii="ＭＳ 明朝" w:eastAsia="ＭＳ 明朝" w:hAnsi="ＭＳ 明朝"/>
                <w:szCs w:val="16"/>
              </w:rPr>
            </w:pPr>
            <w:r>
              <w:rPr>
                <w:rFonts w:ascii="ＭＳ 明朝" w:eastAsia="ＭＳ 明朝" w:hAnsi="ＭＳ 明朝" w:hint="eastAsia"/>
                <w:szCs w:val="16"/>
              </w:rPr>
              <w:t>4</w:t>
            </w:r>
            <w:r>
              <w:rPr>
                <w:rFonts w:ascii="ＭＳ 明朝" w:eastAsia="ＭＳ 明朝" w:hAnsi="ＭＳ 明朝"/>
                <w:szCs w:val="16"/>
              </w:rPr>
              <w:t>7</w:t>
            </w:r>
            <w:r w:rsidRPr="004E7587">
              <w:rPr>
                <w:rFonts w:ascii="ＭＳ 明朝" w:eastAsia="ＭＳ 明朝" w:hAnsi="ＭＳ 明朝"/>
                <w:szCs w:val="16"/>
              </w:rPr>
              <w:t xml:space="preserve">　冷戦の終結と世界</w:t>
            </w:r>
          </w:p>
        </w:tc>
        <w:tc>
          <w:tcPr>
            <w:tcW w:w="709" w:type="dxa"/>
            <w:shd w:val="clear" w:color="auto" w:fill="auto"/>
          </w:tcPr>
          <w:p w14:paraId="620E5ABC" w14:textId="77777777" w:rsidR="00F17F8C" w:rsidRPr="004E7587" w:rsidRDefault="00F17F8C" w:rsidP="008E3BBC">
            <w:pPr>
              <w:rPr>
                <w:rFonts w:ascii="ＭＳ 明朝" w:eastAsia="ＭＳ 明朝" w:hAnsi="ＭＳ 明朝"/>
                <w:szCs w:val="16"/>
              </w:rPr>
            </w:pPr>
          </w:p>
        </w:tc>
        <w:tc>
          <w:tcPr>
            <w:tcW w:w="425" w:type="dxa"/>
            <w:shd w:val="clear" w:color="auto" w:fill="auto"/>
          </w:tcPr>
          <w:p w14:paraId="5BBBDC53" w14:textId="77777777" w:rsidR="00F17F8C" w:rsidRPr="004E7587" w:rsidRDefault="00F17F8C" w:rsidP="008E3BBC">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510049EC" w14:textId="77777777"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szCs w:val="16"/>
              </w:rPr>
              <w:t>・冷戦終結の過程と東アジアの分断状況の継続について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tc>
        <w:tc>
          <w:tcPr>
            <w:tcW w:w="2646" w:type="dxa"/>
            <w:shd w:val="clear" w:color="auto" w:fill="auto"/>
          </w:tcPr>
          <w:p w14:paraId="1320C08C" w14:textId="161D3090"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szCs w:val="16"/>
              </w:rPr>
              <w:t>・なぜ冷戦が終結に向か</w:t>
            </w:r>
            <w:r w:rsidR="008C6C0E">
              <w:rPr>
                <w:rFonts w:ascii="ＭＳ 明朝" w:eastAsia="ＭＳ 明朝" w:hAnsi="ＭＳ 明朝" w:hint="eastAsia"/>
                <w:szCs w:val="16"/>
              </w:rPr>
              <w:t>い</w:t>
            </w:r>
            <w:r>
              <w:rPr>
                <w:rFonts w:ascii="ＭＳ 明朝" w:eastAsia="ＭＳ 明朝" w:hAnsi="ＭＳ 明朝"/>
                <w:szCs w:val="16"/>
              </w:rPr>
              <w:t>、</w:t>
            </w:r>
            <w:r w:rsidRPr="004E7587">
              <w:rPr>
                <w:rFonts w:ascii="ＭＳ 明朝" w:eastAsia="ＭＳ 明朝" w:hAnsi="ＭＳ 明朝"/>
                <w:szCs w:val="16"/>
              </w:rPr>
              <w:t>また</w:t>
            </w:r>
            <w:r>
              <w:rPr>
                <w:rFonts w:ascii="ＭＳ 明朝" w:eastAsia="ＭＳ 明朝" w:hAnsi="ＭＳ 明朝"/>
                <w:szCs w:val="16"/>
              </w:rPr>
              <w:t>、</w:t>
            </w:r>
            <w:r w:rsidRPr="004E7587">
              <w:rPr>
                <w:rFonts w:ascii="ＭＳ 明朝" w:eastAsia="ＭＳ 明朝" w:hAnsi="ＭＳ 明朝"/>
                <w:szCs w:val="16"/>
              </w:rPr>
              <w:t>なぜ東アジアでは分断状況が継続したのかについて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tc>
        <w:tc>
          <w:tcPr>
            <w:tcW w:w="2646" w:type="dxa"/>
            <w:shd w:val="clear" w:color="auto" w:fill="auto"/>
          </w:tcPr>
          <w:p w14:paraId="6A877E38" w14:textId="77777777"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szCs w:val="16"/>
              </w:rPr>
              <w:t>・</w:t>
            </w:r>
            <w:r>
              <w:rPr>
                <w:rFonts w:ascii="ＭＳ 明朝" w:eastAsia="ＭＳ 明朝" w:hAnsi="ＭＳ 明朝" w:hint="eastAsia"/>
                <w:szCs w:val="16"/>
              </w:rPr>
              <w:t>冷戦終結後の国際政治の変容と課題について、見通しを持って</w:t>
            </w:r>
            <w:r w:rsidRPr="004E7587">
              <w:rPr>
                <w:rFonts w:ascii="ＭＳ 明朝" w:eastAsia="ＭＳ 明朝" w:hAnsi="ＭＳ 明朝" w:hint="eastAsia"/>
                <w:szCs w:val="16"/>
              </w:rPr>
              <w:t>学習に取り組もうとしている。</w:t>
            </w:r>
          </w:p>
        </w:tc>
        <w:tc>
          <w:tcPr>
            <w:tcW w:w="2835" w:type="dxa"/>
            <w:shd w:val="clear" w:color="auto" w:fill="auto"/>
          </w:tcPr>
          <w:p w14:paraId="6B020F7F" w14:textId="77777777"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冷戦の終結と東アジアの分断状況について理解する。</w:t>
            </w:r>
          </w:p>
        </w:tc>
      </w:tr>
      <w:tr w:rsidR="00F17F8C" w:rsidRPr="004E7587" w14:paraId="7A707D35" w14:textId="77777777" w:rsidTr="005F7F77">
        <w:trPr>
          <w:trHeight w:val="593"/>
        </w:trPr>
        <w:tc>
          <w:tcPr>
            <w:tcW w:w="1242" w:type="dxa"/>
            <w:vMerge/>
            <w:shd w:val="clear" w:color="auto" w:fill="auto"/>
          </w:tcPr>
          <w:p w14:paraId="6D19FE57" w14:textId="77777777" w:rsidR="00F17F8C" w:rsidRPr="004E7587" w:rsidRDefault="00F17F8C" w:rsidP="008E3BBC">
            <w:pPr>
              <w:pBdr>
                <w:top w:val="nil"/>
                <w:left w:val="nil"/>
                <w:bottom w:val="nil"/>
                <w:right w:val="nil"/>
                <w:between w:val="nil"/>
              </w:pBdr>
              <w:spacing w:line="276" w:lineRule="auto"/>
              <w:jc w:val="left"/>
            </w:pPr>
          </w:p>
        </w:tc>
        <w:tc>
          <w:tcPr>
            <w:tcW w:w="1701" w:type="dxa"/>
            <w:shd w:val="clear" w:color="auto" w:fill="auto"/>
          </w:tcPr>
          <w:p w14:paraId="193F3702" w14:textId="77777777" w:rsidR="00F17F8C" w:rsidRPr="004E7587" w:rsidRDefault="00F17F8C" w:rsidP="008E3BBC">
            <w:pPr>
              <w:rPr>
                <w:rFonts w:ascii="ＭＳ 明朝" w:eastAsia="ＭＳ 明朝" w:hAnsi="ＭＳ 明朝"/>
                <w:szCs w:val="16"/>
              </w:rPr>
            </w:pPr>
            <w:r>
              <w:rPr>
                <w:rFonts w:ascii="ＭＳ 明朝" w:eastAsia="ＭＳ 明朝" w:hAnsi="ＭＳ 明朝" w:hint="eastAsia"/>
                <w:szCs w:val="16"/>
              </w:rPr>
              <w:t>4</w:t>
            </w:r>
            <w:r>
              <w:rPr>
                <w:rFonts w:ascii="ＭＳ 明朝" w:eastAsia="ＭＳ 明朝" w:hAnsi="ＭＳ 明朝"/>
                <w:szCs w:val="16"/>
              </w:rPr>
              <w:t>8</w:t>
            </w:r>
            <w:r w:rsidRPr="004E7587">
              <w:rPr>
                <w:rFonts w:ascii="ＭＳ 明朝" w:eastAsia="ＭＳ 明朝" w:hAnsi="ＭＳ 明朝"/>
                <w:szCs w:val="16"/>
              </w:rPr>
              <w:t xml:space="preserve">　拡散する地域紛争</w:t>
            </w:r>
          </w:p>
        </w:tc>
        <w:tc>
          <w:tcPr>
            <w:tcW w:w="709" w:type="dxa"/>
            <w:shd w:val="clear" w:color="auto" w:fill="auto"/>
          </w:tcPr>
          <w:p w14:paraId="292E14AE" w14:textId="77777777" w:rsidR="00F17F8C" w:rsidRPr="004E7587" w:rsidRDefault="00F17F8C" w:rsidP="008E3BBC">
            <w:pPr>
              <w:rPr>
                <w:rFonts w:ascii="ＭＳ 明朝" w:eastAsia="ＭＳ 明朝" w:hAnsi="ＭＳ 明朝"/>
                <w:szCs w:val="16"/>
              </w:rPr>
            </w:pPr>
          </w:p>
        </w:tc>
        <w:tc>
          <w:tcPr>
            <w:tcW w:w="425" w:type="dxa"/>
            <w:shd w:val="clear" w:color="auto" w:fill="auto"/>
          </w:tcPr>
          <w:p w14:paraId="67DC1F97" w14:textId="77777777" w:rsidR="00F17F8C" w:rsidRPr="004E7587" w:rsidRDefault="00F17F8C" w:rsidP="008E3BBC">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02B4CF88" w14:textId="77777777"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szCs w:val="16"/>
              </w:rPr>
              <w:t>・冷戦終結後</w:t>
            </w:r>
            <w:r>
              <w:rPr>
                <w:rFonts w:ascii="ＭＳ 明朝" w:eastAsia="ＭＳ 明朝" w:hAnsi="ＭＳ 明朝"/>
                <w:szCs w:val="16"/>
              </w:rPr>
              <w:t>、</w:t>
            </w:r>
            <w:r w:rsidRPr="004E7587">
              <w:rPr>
                <w:rFonts w:ascii="ＭＳ 明朝" w:eastAsia="ＭＳ 明朝" w:hAnsi="ＭＳ 明朝"/>
                <w:szCs w:val="16"/>
              </w:rPr>
              <w:t>どのような地域紛争が起こり</w:t>
            </w:r>
            <w:r>
              <w:rPr>
                <w:rFonts w:ascii="ＭＳ 明朝" w:eastAsia="ＭＳ 明朝" w:hAnsi="ＭＳ 明朝"/>
                <w:szCs w:val="16"/>
              </w:rPr>
              <w:t>、</w:t>
            </w:r>
            <w:r w:rsidRPr="004E7587">
              <w:rPr>
                <w:rFonts w:ascii="ＭＳ 明朝" w:eastAsia="ＭＳ 明朝" w:hAnsi="ＭＳ 明朝"/>
                <w:szCs w:val="16"/>
              </w:rPr>
              <w:t>平和を維持す</w:t>
            </w:r>
            <w:r>
              <w:rPr>
                <w:rFonts w:ascii="ＭＳ 明朝" w:eastAsia="ＭＳ 明朝" w:hAnsi="ＭＳ 明朝" w:hint="eastAsia"/>
                <w:szCs w:val="16"/>
              </w:rPr>
              <w:t>る</w:t>
            </w:r>
            <w:r w:rsidRPr="004E7587">
              <w:rPr>
                <w:rFonts w:ascii="ＭＳ 明朝" w:eastAsia="ＭＳ 明朝" w:hAnsi="ＭＳ 明朝"/>
                <w:szCs w:val="16"/>
              </w:rPr>
              <w:t>ためにどのような動きが世界で見られたのかについて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tc>
        <w:tc>
          <w:tcPr>
            <w:tcW w:w="2646" w:type="dxa"/>
            <w:shd w:val="clear" w:color="auto" w:fill="auto"/>
          </w:tcPr>
          <w:p w14:paraId="6D8A488E" w14:textId="77777777"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szCs w:val="16"/>
              </w:rPr>
              <w:t>・なぜ冷戦終結後に世界各地で地域紛争が勃発したのか</w:t>
            </w:r>
            <w:r>
              <w:rPr>
                <w:rFonts w:ascii="ＭＳ 明朝" w:eastAsia="ＭＳ 明朝" w:hAnsi="ＭＳ 明朝"/>
                <w:szCs w:val="16"/>
              </w:rPr>
              <w:t>、</w:t>
            </w:r>
            <w:r w:rsidRPr="004E7587">
              <w:rPr>
                <w:rFonts w:ascii="ＭＳ 明朝" w:eastAsia="ＭＳ 明朝" w:hAnsi="ＭＳ 明朝"/>
                <w:szCs w:val="16"/>
              </w:rPr>
              <w:t>また</w:t>
            </w:r>
            <w:r>
              <w:rPr>
                <w:rFonts w:ascii="ＭＳ 明朝" w:eastAsia="ＭＳ 明朝" w:hAnsi="ＭＳ 明朝"/>
                <w:szCs w:val="16"/>
              </w:rPr>
              <w:t>、</w:t>
            </w:r>
            <w:r w:rsidRPr="004E7587">
              <w:rPr>
                <w:rFonts w:ascii="ＭＳ 明朝" w:eastAsia="ＭＳ 明朝" w:hAnsi="ＭＳ 明朝"/>
                <w:szCs w:val="16"/>
              </w:rPr>
              <w:t>平和を維持するための活動にはどのような問題点があるのかについて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tc>
        <w:tc>
          <w:tcPr>
            <w:tcW w:w="2646" w:type="dxa"/>
            <w:shd w:val="clear" w:color="auto" w:fill="auto"/>
          </w:tcPr>
          <w:p w14:paraId="6D0E599C" w14:textId="77777777" w:rsidR="00F17F8C" w:rsidRPr="004E7587" w:rsidRDefault="00F17F8C" w:rsidP="008E3BBC">
            <w:pPr>
              <w:ind w:left="160" w:hanging="160"/>
              <w:rPr>
                <w:rFonts w:ascii="ＭＳ 明朝" w:eastAsia="ＭＳ 明朝" w:hAnsi="ＭＳ 明朝"/>
                <w:szCs w:val="16"/>
              </w:rPr>
            </w:pPr>
          </w:p>
        </w:tc>
        <w:tc>
          <w:tcPr>
            <w:tcW w:w="2835" w:type="dxa"/>
            <w:shd w:val="clear" w:color="auto" w:fill="auto"/>
          </w:tcPr>
          <w:p w14:paraId="5A90A756" w14:textId="13BA2770"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冷戦終結後</w:t>
            </w:r>
            <w:r>
              <w:rPr>
                <w:rFonts w:ascii="ＭＳ 明朝" w:eastAsia="ＭＳ 明朝" w:hAnsi="ＭＳ 明朝"/>
                <w:szCs w:val="16"/>
              </w:rPr>
              <w:t>、</w:t>
            </w:r>
            <w:r w:rsidRPr="004E7587">
              <w:rPr>
                <w:rFonts w:ascii="ＭＳ 明朝" w:eastAsia="ＭＳ 明朝" w:hAnsi="ＭＳ 明朝"/>
                <w:szCs w:val="16"/>
              </w:rPr>
              <w:t>世界各地で起きた地域紛争や</w:t>
            </w:r>
            <w:r>
              <w:rPr>
                <w:rFonts w:ascii="ＭＳ 明朝" w:eastAsia="ＭＳ 明朝" w:hAnsi="ＭＳ 明朝"/>
                <w:szCs w:val="16"/>
              </w:rPr>
              <w:t>、</w:t>
            </w:r>
            <w:r w:rsidR="008C6C0E">
              <w:rPr>
                <w:rFonts w:ascii="ＭＳ 明朝" w:eastAsia="ＭＳ 明朝" w:hAnsi="ＭＳ 明朝" w:hint="eastAsia"/>
                <w:szCs w:val="16"/>
              </w:rPr>
              <w:t>それらに対する国際社会の動き</w:t>
            </w:r>
            <w:r w:rsidRPr="004E7587">
              <w:rPr>
                <w:rFonts w:ascii="ＭＳ 明朝" w:eastAsia="ＭＳ 明朝" w:hAnsi="ＭＳ 明朝"/>
                <w:szCs w:val="16"/>
              </w:rPr>
              <w:t>について理解する。</w:t>
            </w:r>
          </w:p>
        </w:tc>
      </w:tr>
      <w:tr w:rsidR="00F17F8C" w:rsidRPr="004E7587" w14:paraId="02013A2E" w14:textId="77777777" w:rsidTr="005F7F77">
        <w:trPr>
          <w:trHeight w:val="593"/>
        </w:trPr>
        <w:tc>
          <w:tcPr>
            <w:tcW w:w="1242" w:type="dxa"/>
            <w:vMerge/>
            <w:shd w:val="clear" w:color="auto" w:fill="auto"/>
          </w:tcPr>
          <w:p w14:paraId="48805AD5" w14:textId="77777777" w:rsidR="00F17F8C" w:rsidRPr="004E7587" w:rsidRDefault="00F17F8C" w:rsidP="008E3BBC">
            <w:pPr>
              <w:pBdr>
                <w:top w:val="nil"/>
                <w:left w:val="nil"/>
                <w:bottom w:val="nil"/>
                <w:right w:val="nil"/>
                <w:between w:val="nil"/>
              </w:pBdr>
              <w:spacing w:line="276" w:lineRule="auto"/>
              <w:jc w:val="left"/>
            </w:pPr>
          </w:p>
        </w:tc>
        <w:tc>
          <w:tcPr>
            <w:tcW w:w="1701" w:type="dxa"/>
            <w:shd w:val="clear" w:color="auto" w:fill="auto"/>
          </w:tcPr>
          <w:p w14:paraId="7F296B87" w14:textId="77777777" w:rsidR="00F17F8C" w:rsidRPr="004E7587" w:rsidRDefault="00F17F8C" w:rsidP="008E3BBC">
            <w:pPr>
              <w:rPr>
                <w:rFonts w:ascii="ＭＳ 明朝" w:eastAsia="ＭＳ 明朝" w:hAnsi="ＭＳ 明朝"/>
                <w:szCs w:val="16"/>
              </w:rPr>
            </w:pPr>
            <w:r>
              <w:rPr>
                <w:rFonts w:ascii="ＭＳ 明朝" w:eastAsia="ＭＳ 明朝" w:hAnsi="ＭＳ 明朝" w:hint="eastAsia"/>
                <w:szCs w:val="16"/>
              </w:rPr>
              <w:t>4</w:t>
            </w:r>
            <w:r>
              <w:rPr>
                <w:rFonts w:ascii="ＭＳ 明朝" w:eastAsia="ＭＳ 明朝" w:hAnsi="ＭＳ 明朝"/>
                <w:szCs w:val="16"/>
              </w:rPr>
              <w:t>9</w:t>
            </w:r>
            <w:r w:rsidRPr="004E7587">
              <w:rPr>
                <w:rFonts w:ascii="ＭＳ 明朝" w:eastAsia="ＭＳ 明朝" w:hAnsi="ＭＳ 明朝"/>
                <w:szCs w:val="16"/>
              </w:rPr>
              <w:t xml:space="preserve">　民主化の進展</w:t>
            </w:r>
          </w:p>
        </w:tc>
        <w:tc>
          <w:tcPr>
            <w:tcW w:w="709" w:type="dxa"/>
            <w:shd w:val="clear" w:color="auto" w:fill="auto"/>
          </w:tcPr>
          <w:p w14:paraId="730F0530" w14:textId="77777777" w:rsidR="00F17F8C" w:rsidRPr="004E7587" w:rsidRDefault="00F17F8C" w:rsidP="008E3BBC">
            <w:pPr>
              <w:rPr>
                <w:rFonts w:ascii="ＭＳ 明朝" w:eastAsia="ＭＳ 明朝" w:hAnsi="ＭＳ 明朝"/>
                <w:szCs w:val="16"/>
              </w:rPr>
            </w:pPr>
          </w:p>
        </w:tc>
        <w:tc>
          <w:tcPr>
            <w:tcW w:w="425" w:type="dxa"/>
            <w:shd w:val="clear" w:color="auto" w:fill="auto"/>
          </w:tcPr>
          <w:p w14:paraId="2246F90D" w14:textId="77777777" w:rsidR="00F17F8C" w:rsidRPr="004E7587" w:rsidRDefault="00F17F8C" w:rsidP="008E3BBC">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17CD2FE2" w14:textId="3FEFC6B8"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szCs w:val="16"/>
              </w:rPr>
              <w:t>・世界各国で進んだ民主化のそれぞれの特徴や冷戦の終結との関係</w:t>
            </w:r>
            <w:r>
              <w:rPr>
                <w:rFonts w:ascii="ＭＳ 明朝" w:eastAsia="ＭＳ 明朝" w:hAnsi="ＭＳ 明朝"/>
                <w:szCs w:val="16"/>
              </w:rPr>
              <w:t>、</w:t>
            </w:r>
            <w:r w:rsidRPr="004E7587">
              <w:rPr>
                <w:rFonts w:ascii="ＭＳ 明朝" w:eastAsia="ＭＳ 明朝" w:hAnsi="ＭＳ 明朝"/>
                <w:szCs w:val="16"/>
              </w:rPr>
              <w:t>日本の</w:t>
            </w:r>
            <w:r w:rsidR="008C6C0E">
              <w:rPr>
                <w:rFonts w:ascii="ＭＳ 明朝" w:eastAsia="ＭＳ 明朝" w:hAnsi="ＭＳ 明朝" w:hint="eastAsia"/>
                <w:szCs w:val="16"/>
              </w:rPr>
              <w:t>政治の変容</w:t>
            </w:r>
            <w:r w:rsidRPr="004E7587">
              <w:rPr>
                <w:rFonts w:ascii="ＭＳ 明朝" w:eastAsia="ＭＳ 明朝" w:hAnsi="ＭＳ 明朝"/>
                <w:szCs w:val="16"/>
              </w:rPr>
              <w:t>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tc>
        <w:tc>
          <w:tcPr>
            <w:tcW w:w="2646" w:type="dxa"/>
            <w:shd w:val="clear" w:color="auto" w:fill="auto"/>
          </w:tcPr>
          <w:p w14:paraId="35B2A182" w14:textId="38017231"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szCs w:val="16"/>
              </w:rPr>
              <w:t>・なぜ世界各国で民主化が進んだのか</w:t>
            </w:r>
            <w:r>
              <w:rPr>
                <w:rFonts w:ascii="ＭＳ 明朝" w:eastAsia="ＭＳ 明朝" w:hAnsi="ＭＳ 明朝"/>
                <w:szCs w:val="16"/>
              </w:rPr>
              <w:t>、</w:t>
            </w:r>
            <w:r w:rsidRPr="004E7587">
              <w:rPr>
                <w:rFonts w:ascii="ＭＳ 明朝" w:eastAsia="ＭＳ 明朝" w:hAnsi="ＭＳ 明朝"/>
                <w:szCs w:val="16"/>
              </w:rPr>
              <w:t>また</w:t>
            </w:r>
            <w:r>
              <w:rPr>
                <w:rFonts w:ascii="ＭＳ 明朝" w:eastAsia="ＭＳ 明朝" w:hAnsi="ＭＳ 明朝"/>
                <w:szCs w:val="16"/>
              </w:rPr>
              <w:t>、</w:t>
            </w:r>
            <w:r w:rsidRPr="004E7587">
              <w:rPr>
                <w:rFonts w:ascii="ＭＳ 明朝" w:eastAsia="ＭＳ 明朝" w:hAnsi="ＭＳ 明朝"/>
                <w:szCs w:val="16"/>
              </w:rPr>
              <w:t>なぜ日本で</w:t>
            </w:r>
            <w:r w:rsidR="008C6C0E">
              <w:rPr>
                <w:rFonts w:ascii="ＭＳ 明朝" w:eastAsia="ＭＳ 明朝" w:hAnsi="ＭＳ 明朝" w:hint="eastAsia"/>
                <w:szCs w:val="16"/>
              </w:rPr>
              <w:t>55年体制が崩壊し、</w:t>
            </w:r>
            <w:r w:rsidRPr="004E7587">
              <w:rPr>
                <w:rFonts w:ascii="ＭＳ 明朝" w:eastAsia="ＭＳ 明朝" w:hAnsi="ＭＳ 明朝"/>
                <w:szCs w:val="16"/>
              </w:rPr>
              <w:t>政権交代が起こったのかについて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tc>
        <w:tc>
          <w:tcPr>
            <w:tcW w:w="2646" w:type="dxa"/>
            <w:shd w:val="clear" w:color="auto" w:fill="auto"/>
          </w:tcPr>
          <w:p w14:paraId="20EAB8BE" w14:textId="77777777" w:rsidR="00F17F8C" w:rsidRPr="004E7587" w:rsidRDefault="00F17F8C" w:rsidP="00803003">
            <w:pPr>
              <w:rPr>
                <w:rFonts w:ascii="ＭＳ 明朝" w:eastAsia="ＭＳ 明朝" w:hAnsi="ＭＳ 明朝"/>
                <w:szCs w:val="16"/>
              </w:rPr>
            </w:pPr>
          </w:p>
        </w:tc>
        <w:tc>
          <w:tcPr>
            <w:tcW w:w="2835" w:type="dxa"/>
            <w:shd w:val="clear" w:color="auto" w:fill="auto"/>
          </w:tcPr>
          <w:p w14:paraId="67BE138F" w14:textId="77777777"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世界各国で進んだ民主化の動きと</w:t>
            </w:r>
            <w:r>
              <w:rPr>
                <w:rFonts w:ascii="ＭＳ 明朝" w:eastAsia="ＭＳ 明朝" w:hAnsi="ＭＳ 明朝"/>
                <w:szCs w:val="16"/>
              </w:rPr>
              <w:t>、</w:t>
            </w:r>
            <w:r w:rsidRPr="004E7587">
              <w:rPr>
                <w:rFonts w:ascii="ＭＳ 明朝" w:eastAsia="ＭＳ 明朝" w:hAnsi="ＭＳ 明朝"/>
                <w:szCs w:val="16"/>
              </w:rPr>
              <w:t>日本の政権交代について理解する。</w:t>
            </w:r>
          </w:p>
        </w:tc>
      </w:tr>
      <w:tr w:rsidR="00F17F8C" w:rsidRPr="004E7587" w14:paraId="32069105" w14:textId="77777777" w:rsidTr="005F7F77">
        <w:trPr>
          <w:trHeight w:val="593"/>
        </w:trPr>
        <w:tc>
          <w:tcPr>
            <w:tcW w:w="1242" w:type="dxa"/>
            <w:vMerge/>
            <w:shd w:val="clear" w:color="auto" w:fill="auto"/>
          </w:tcPr>
          <w:p w14:paraId="0421B967" w14:textId="77777777" w:rsidR="00F17F8C" w:rsidRPr="004E7587" w:rsidRDefault="00F17F8C" w:rsidP="008E3BBC">
            <w:pPr>
              <w:pBdr>
                <w:top w:val="nil"/>
                <w:left w:val="nil"/>
                <w:bottom w:val="nil"/>
                <w:right w:val="nil"/>
                <w:between w:val="nil"/>
              </w:pBdr>
              <w:spacing w:line="276" w:lineRule="auto"/>
              <w:jc w:val="left"/>
            </w:pPr>
          </w:p>
        </w:tc>
        <w:tc>
          <w:tcPr>
            <w:tcW w:w="1701" w:type="dxa"/>
            <w:shd w:val="clear" w:color="auto" w:fill="auto"/>
          </w:tcPr>
          <w:p w14:paraId="1CD24ADC" w14:textId="77777777" w:rsidR="00F17F8C" w:rsidRPr="004E7587" w:rsidRDefault="00F17F8C" w:rsidP="008E3BBC">
            <w:pPr>
              <w:rPr>
                <w:rFonts w:ascii="ＭＳ 明朝" w:eastAsia="ＭＳ 明朝" w:hAnsi="ＭＳ 明朝"/>
                <w:szCs w:val="16"/>
              </w:rPr>
            </w:pPr>
            <w:r>
              <w:rPr>
                <w:rFonts w:ascii="ＭＳ 明朝" w:eastAsia="ＭＳ 明朝" w:hAnsi="ＭＳ 明朝" w:hint="eastAsia"/>
                <w:szCs w:val="16"/>
              </w:rPr>
              <w:t>5</w:t>
            </w:r>
            <w:r>
              <w:rPr>
                <w:rFonts w:ascii="ＭＳ 明朝" w:eastAsia="ＭＳ 明朝" w:hAnsi="ＭＳ 明朝"/>
                <w:szCs w:val="16"/>
              </w:rPr>
              <w:t>0</w:t>
            </w:r>
            <w:r w:rsidRPr="004E7587">
              <w:rPr>
                <w:rFonts w:ascii="ＭＳ 明朝" w:eastAsia="ＭＳ 明朝" w:hAnsi="ＭＳ 明朝"/>
                <w:szCs w:val="16"/>
              </w:rPr>
              <w:t xml:space="preserve">　グローバル化と地域統合</w:t>
            </w:r>
          </w:p>
        </w:tc>
        <w:tc>
          <w:tcPr>
            <w:tcW w:w="709" w:type="dxa"/>
            <w:shd w:val="clear" w:color="auto" w:fill="auto"/>
          </w:tcPr>
          <w:p w14:paraId="4A8EAB5C" w14:textId="77777777" w:rsidR="00F17F8C" w:rsidRPr="004E7587" w:rsidRDefault="00F17F8C" w:rsidP="008E3BBC">
            <w:pPr>
              <w:rPr>
                <w:rFonts w:ascii="ＭＳ 明朝" w:eastAsia="ＭＳ 明朝" w:hAnsi="ＭＳ 明朝"/>
                <w:szCs w:val="16"/>
              </w:rPr>
            </w:pPr>
          </w:p>
        </w:tc>
        <w:tc>
          <w:tcPr>
            <w:tcW w:w="425" w:type="dxa"/>
            <w:shd w:val="clear" w:color="auto" w:fill="auto"/>
          </w:tcPr>
          <w:p w14:paraId="5E50C405" w14:textId="77777777" w:rsidR="00F17F8C" w:rsidRPr="004E7587" w:rsidRDefault="00F17F8C" w:rsidP="008E3BBC">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5B7CE302" w14:textId="77777777"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szCs w:val="16"/>
              </w:rPr>
              <w:t>・冷戦終結後に進んだグローバル化の諸相と地域統合の進展について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tc>
        <w:tc>
          <w:tcPr>
            <w:tcW w:w="2646" w:type="dxa"/>
            <w:shd w:val="clear" w:color="auto" w:fill="auto"/>
          </w:tcPr>
          <w:p w14:paraId="611DB2D8" w14:textId="77777777"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szCs w:val="16"/>
              </w:rPr>
              <w:t>・冷戦終結後になぜグローバル化が進んだのか</w:t>
            </w:r>
            <w:r>
              <w:rPr>
                <w:rFonts w:ascii="ＭＳ 明朝" w:eastAsia="ＭＳ 明朝" w:hAnsi="ＭＳ 明朝"/>
                <w:szCs w:val="16"/>
              </w:rPr>
              <w:t>、</w:t>
            </w:r>
            <w:r w:rsidRPr="004E7587">
              <w:rPr>
                <w:rFonts w:ascii="ＭＳ 明朝" w:eastAsia="ＭＳ 明朝" w:hAnsi="ＭＳ 明朝"/>
                <w:szCs w:val="16"/>
              </w:rPr>
              <w:t>また</w:t>
            </w:r>
            <w:r>
              <w:rPr>
                <w:rFonts w:ascii="ＭＳ 明朝" w:eastAsia="ＭＳ 明朝" w:hAnsi="ＭＳ 明朝"/>
                <w:szCs w:val="16"/>
              </w:rPr>
              <w:t>、</w:t>
            </w:r>
            <w:r w:rsidRPr="004E7587">
              <w:rPr>
                <w:rFonts w:ascii="ＭＳ 明朝" w:eastAsia="ＭＳ 明朝" w:hAnsi="ＭＳ 明朝"/>
                <w:szCs w:val="16"/>
              </w:rPr>
              <w:t>なぜ地域統合が進展したのかについて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tc>
        <w:tc>
          <w:tcPr>
            <w:tcW w:w="2646" w:type="dxa"/>
            <w:shd w:val="clear" w:color="auto" w:fill="auto"/>
          </w:tcPr>
          <w:p w14:paraId="4B62F09E" w14:textId="77777777" w:rsidR="00F17F8C" w:rsidRPr="004E7587" w:rsidRDefault="00F17F8C" w:rsidP="008E3BBC">
            <w:pPr>
              <w:ind w:left="160" w:hanging="160"/>
              <w:rPr>
                <w:rFonts w:ascii="ＭＳ 明朝" w:eastAsia="ＭＳ 明朝" w:hAnsi="ＭＳ 明朝"/>
                <w:szCs w:val="16"/>
              </w:rPr>
            </w:pPr>
          </w:p>
        </w:tc>
        <w:tc>
          <w:tcPr>
            <w:tcW w:w="2835" w:type="dxa"/>
            <w:shd w:val="clear" w:color="auto" w:fill="auto"/>
          </w:tcPr>
          <w:p w14:paraId="2DB5C9AC" w14:textId="77777777"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冷戦終結後に進んだグローバル化と地域統合について理解する。</w:t>
            </w:r>
          </w:p>
        </w:tc>
      </w:tr>
      <w:tr w:rsidR="00F17F8C" w:rsidRPr="004E7587" w14:paraId="49A74592" w14:textId="77777777" w:rsidTr="005F7F77">
        <w:trPr>
          <w:trHeight w:val="1221"/>
        </w:trPr>
        <w:tc>
          <w:tcPr>
            <w:tcW w:w="1242" w:type="dxa"/>
            <w:vMerge/>
            <w:shd w:val="clear" w:color="auto" w:fill="auto"/>
          </w:tcPr>
          <w:p w14:paraId="40F635DF" w14:textId="77777777" w:rsidR="00F17F8C" w:rsidRPr="004E7587" w:rsidRDefault="00F17F8C" w:rsidP="008E3BBC">
            <w:pPr>
              <w:pBdr>
                <w:top w:val="nil"/>
                <w:left w:val="nil"/>
                <w:bottom w:val="nil"/>
                <w:right w:val="nil"/>
                <w:between w:val="nil"/>
              </w:pBdr>
              <w:spacing w:line="276" w:lineRule="auto"/>
              <w:jc w:val="left"/>
            </w:pPr>
          </w:p>
        </w:tc>
        <w:tc>
          <w:tcPr>
            <w:tcW w:w="1701" w:type="dxa"/>
            <w:shd w:val="clear" w:color="auto" w:fill="auto"/>
          </w:tcPr>
          <w:p w14:paraId="407D89AC" w14:textId="77777777" w:rsidR="00F17F8C" w:rsidRPr="004E7587" w:rsidRDefault="00F17F8C" w:rsidP="008E3BBC">
            <w:pPr>
              <w:rPr>
                <w:rFonts w:ascii="ＭＳ 明朝" w:eastAsia="ＭＳ 明朝" w:hAnsi="ＭＳ 明朝"/>
                <w:szCs w:val="16"/>
              </w:rPr>
            </w:pPr>
            <w:r>
              <w:rPr>
                <w:rFonts w:ascii="ＭＳ 明朝" w:eastAsia="ＭＳ 明朝" w:hAnsi="ＭＳ 明朝" w:hint="eastAsia"/>
                <w:szCs w:val="16"/>
              </w:rPr>
              <w:t>5</w:t>
            </w:r>
            <w:r>
              <w:rPr>
                <w:rFonts w:ascii="ＭＳ 明朝" w:eastAsia="ＭＳ 明朝" w:hAnsi="ＭＳ 明朝"/>
                <w:szCs w:val="16"/>
              </w:rPr>
              <w:t>1</w:t>
            </w:r>
            <w:r w:rsidRPr="004E7587">
              <w:rPr>
                <w:rFonts w:ascii="ＭＳ 明朝" w:eastAsia="ＭＳ 明朝" w:hAnsi="ＭＳ 明朝"/>
                <w:szCs w:val="16"/>
              </w:rPr>
              <w:t xml:space="preserve">　岐路に立つ世界と日本</w:t>
            </w:r>
          </w:p>
        </w:tc>
        <w:tc>
          <w:tcPr>
            <w:tcW w:w="709" w:type="dxa"/>
            <w:shd w:val="clear" w:color="auto" w:fill="auto"/>
          </w:tcPr>
          <w:p w14:paraId="2B176746" w14:textId="77777777" w:rsidR="00F17F8C" w:rsidRPr="004E7587" w:rsidRDefault="00F17F8C" w:rsidP="008E3BBC">
            <w:pPr>
              <w:rPr>
                <w:rFonts w:ascii="ＭＳ 明朝" w:eastAsia="ＭＳ 明朝" w:hAnsi="ＭＳ 明朝"/>
                <w:szCs w:val="16"/>
              </w:rPr>
            </w:pPr>
          </w:p>
        </w:tc>
        <w:tc>
          <w:tcPr>
            <w:tcW w:w="425" w:type="dxa"/>
            <w:shd w:val="clear" w:color="auto" w:fill="auto"/>
          </w:tcPr>
          <w:p w14:paraId="3BE1AF76" w14:textId="77777777" w:rsidR="00F17F8C" w:rsidRPr="004E7587" w:rsidRDefault="00F17F8C" w:rsidP="008E3BBC">
            <w:pPr>
              <w:jc w:val="center"/>
              <w:rPr>
                <w:rFonts w:ascii="ＭＳ 明朝" w:eastAsia="ＭＳ 明朝" w:hAnsi="ＭＳ 明朝"/>
                <w:szCs w:val="16"/>
              </w:rPr>
            </w:pPr>
            <w:r w:rsidRPr="004E7587">
              <w:rPr>
                <w:rFonts w:ascii="ＭＳ 明朝" w:eastAsia="ＭＳ 明朝" w:hAnsi="ＭＳ 明朝"/>
                <w:szCs w:val="16"/>
              </w:rPr>
              <w:t>1</w:t>
            </w:r>
          </w:p>
        </w:tc>
        <w:tc>
          <w:tcPr>
            <w:tcW w:w="2788" w:type="dxa"/>
            <w:shd w:val="clear" w:color="auto" w:fill="auto"/>
          </w:tcPr>
          <w:p w14:paraId="5C152333" w14:textId="42EC5FF4"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szCs w:val="16"/>
              </w:rPr>
              <w:t>・グローバル</w:t>
            </w:r>
            <w:r w:rsidR="008C6C0E">
              <w:rPr>
                <w:rFonts w:ascii="ＭＳ 明朝" w:eastAsia="ＭＳ 明朝" w:hAnsi="ＭＳ 明朝" w:hint="eastAsia"/>
                <w:szCs w:val="16"/>
              </w:rPr>
              <w:t>化</w:t>
            </w:r>
            <w:r w:rsidRPr="004E7587">
              <w:rPr>
                <w:rFonts w:ascii="ＭＳ 明朝" w:eastAsia="ＭＳ 明朝" w:hAnsi="ＭＳ 明朝"/>
                <w:szCs w:val="16"/>
              </w:rPr>
              <w:t>や地域統合</w:t>
            </w:r>
            <w:r>
              <w:rPr>
                <w:rFonts w:ascii="ＭＳ 明朝" w:eastAsia="ＭＳ 明朝" w:hAnsi="ＭＳ 明朝"/>
                <w:szCs w:val="16"/>
              </w:rPr>
              <w:t>、</w:t>
            </w:r>
            <w:r w:rsidRPr="004E7587">
              <w:rPr>
                <w:rFonts w:ascii="ＭＳ 明朝" w:eastAsia="ＭＳ 明朝" w:hAnsi="ＭＳ 明朝"/>
                <w:szCs w:val="16"/>
              </w:rPr>
              <w:t>民主主義がどのような問題点を抱え</w:t>
            </w:r>
            <w:r>
              <w:rPr>
                <w:rFonts w:ascii="ＭＳ 明朝" w:eastAsia="ＭＳ 明朝" w:hAnsi="ＭＳ 明朝"/>
                <w:szCs w:val="16"/>
              </w:rPr>
              <w:t>、</w:t>
            </w:r>
            <w:r w:rsidRPr="004E7587">
              <w:rPr>
                <w:rFonts w:ascii="ＭＳ 明朝" w:eastAsia="ＭＳ 明朝" w:hAnsi="ＭＳ 明朝"/>
                <w:szCs w:val="16"/>
              </w:rPr>
              <w:t>解決のためにどのような取り組みをしているのかについて</w:t>
            </w:r>
            <w:r>
              <w:rPr>
                <w:rFonts w:ascii="ＭＳ 明朝" w:eastAsia="ＭＳ 明朝" w:hAnsi="ＭＳ 明朝"/>
                <w:szCs w:val="16"/>
              </w:rPr>
              <w:t>、</w:t>
            </w:r>
            <w:r w:rsidRPr="004E7587">
              <w:rPr>
                <w:rFonts w:ascii="ＭＳ 明朝" w:eastAsia="ＭＳ 明朝" w:hAnsi="ＭＳ 明朝"/>
                <w:szCs w:val="16"/>
              </w:rPr>
              <w:t>諸資料から読み取り</w:t>
            </w:r>
            <w:r>
              <w:rPr>
                <w:rFonts w:ascii="ＭＳ 明朝" w:eastAsia="ＭＳ 明朝" w:hAnsi="ＭＳ 明朝"/>
                <w:szCs w:val="16"/>
              </w:rPr>
              <w:t>、</w:t>
            </w:r>
            <w:r w:rsidRPr="004E7587">
              <w:rPr>
                <w:rFonts w:ascii="ＭＳ 明朝" w:eastAsia="ＭＳ 明朝" w:hAnsi="ＭＳ 明朝"/>
                <w:szCs w:val="16"/>
              </w:rPr>
              <w:t>理解している。</w:t>
            </w:r>
          </w:p>
          <w:p w14:paraId="31F4337F" w14:textId="77777777" w:rsidR="00F17F8C" w:rsidRPr="004E7587" w:rsidRDefault="00F17F8C" w:rsidP="008E3BBC">
            <w:pPr>
              <w:ind w:left="160" w:hanging="160"/>
              <w:rPr>
                <w:rFonts w:ascii="ＭＳ 明朝" w:eastAsia="ＭＳ 明朝" w:hAnsi="ＭＳ 明朝"/>
                <w:szCs w:val="16"/>
              </w:rPr>
            </w:pPr>
            <w:r>
              <w:rPr>
                <w:rFonts w:ascii="ＭＳ 明朝" w:eastAsia="ＭＳ 明朝" w:hAnsi="ＭＳ 明朝" w:hint="eastAsia"/>
                <w:szCs w:val="16"/>
              </w:rPr>
              <w:t>◎</w:t>
            </w:r>
            <w:r w:rsidRPr="004E7587">
              <w:rPr>
                <w:rFonts w:ascii="ＭＳ 明朝" w:eastAsia="ＭＳ 明朝" w:hAnsi="ＭＳ 明朝"/>
                <w:szCs w:val="16"/>
              </w:rPr>
              <w:t>冷戦終結後の国際政治の変容と課題について</w:t>
            </w:r>
            <w:r>
              <w:rPr>
                <w:rFonts w:ascii="ＭＳ 明朝" w:eastAsia="ＭＳ 明朝" w:hAnsi="ＭＳ 明朝"/>
                <w:szCs w:val="16"/>
              </w:rPr>
              <w:t>、</w:t>
            </w:r>
            <w:r w:rsidRPr="004E7587">
              <w:rPr>
                <w:rFonts w:ascii="ＭＳ 明朝" w:eastAsia="ＭＳ 明朝" w:hAnsi="ＭＳ 明朝"/>
                <w:szCs w:val="16"/>
              </w:rPr>
              <w:t>概念的に理解している。</w:t>
            </w:r>
          </w:p>
          <w:p w14:paraId="00684C0F" w14:textId="77777777" w:rsidR="00F17F8C" w:rsidRPr="004E7587" w:rsidRDefault="00F17F8C" w:rsidP="008E3BBC">
            <w:pPr>
              <w:ind w:left="160" w:hanging="160"/>
              <w:rPr>
                <w:rFonts w:ascii="ＭＳ 明朝" w:eastAsia="ＭＳ 明朝" w:hAnsi="ＭＳ 明朝"/>
                <w:szCs w:val="16"/>
              </w:rPr>
            </w:pPr>
          </w:p>
        </w:tc>
        <w:tc>
          <w:tcPr>
            <w:tcW w:w="2646" w:type="dxa"/>
            <w:shd w:val="clear" w:color="auto" w:fill="auto"/>
          </w:tcPr>
          <w:p w14:paraId="3C3A826A" w14:textId="77777777"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szCs w:val="16"/>
              </w:rPr>
              <w:t>・グローバル化の進展によってなぜさまざまな問題点が噴出したのかについて</w:t>
            </w:r>
            <w:r>
              <w:rPr>
                <w:rFonts w:ascii="ＭＳ 明朝" w:eastAsia="ＭＳ 明朝" w:hAnsi="ＭＳ 明朝"/>
                <w:szCs w:val="16"/>
              </w:rPr>
              <w:t>、</w:t>
            </w:r>
            <w:r w:rsidRPr="004E7587">
              <w:rPr>
                <w:rFonts w:ascii="ＭＳ 明朝" w:eastAsia="ＭＳ 明朝" w:hAnsi="ＭＳ 明朝"/>
                <w:szCs w:val="16"/>
              </w:rPr>
              <w:t>多面的・多角的に考察し</w:t>
            </w:r>
            <w:r>
              <w:rPr>
                <w:rFonts w:ascii="ＭＳ 明朝" w:eastAsia="ＭＳ 明朝" w:hAnsi="ＭＳ 明朝"/>
                <w:szCs w:val="16"/>
              </w:rPr>
              <w:t>、</w:t>
            </w:r>
            <w:r w:rsidRPr="004E7587">
              <w:rPr>
                <w:rFonts w:ascii="ＭＳ 明朝" w:eastAsia="ＭＳ 明朝" w:hAnsi="ＭＳ 明朝"/>
                <w:szCs w:val="16"/>
              </w:rPr>
              <w:t>ワークシート等に表現している。</w:t>
            </w:r>
          </w:p>
          <w:p w14:paraId="2BA9E15F" w14:textId="77777777" w:rsidR="00F17F8C" w:rsidRPr="004E7587" w:rsidRDefault="00F17F8C" w:rsidP="008E3BBC">
            <w:pPr>
              <w:ind w:left="160" w:hanging="160"/>
              <w:rPr>
                <w:rFonts w:ascii="ＭＳ 明朝" w:eastAsia="ＭＳ 明朝" w:hAnsi="ＭＳ 明朝"/>
                <w:szCs w:val="16"/>
              </w:rPr>
            </w:pPr>
            <w:r>
              <w:rPr>
                <w:rFonts w:ascii="ＭＳ 明朝" w:eastAsia="ＭＳ 明朝" w:hAnsi="ＭＳ 明朝" w:hint="eastAsia"/>
                <w:szCs w:val="16"/>
              </w:rPr>
              <w:t>◎</w:t>
            </w:r>
            <w:r w:rsidRPr="004E7587">
              <w:rPr>
                <w:rFonts w:ascii="ＭＳ 明朝" w:eastAsia="ＭＳ 明朝" w:hAnsi="ＭＳ 明朝"/>
                <w:szCs w:val="16"/>
              </w:rPr>
              <w:t>冷戦の変容と終結の背景</w:t>
            </w:r>
            <w:r>
              <w:rPr>
                <w:rFonts w:ascii="ＭＳ 明朝" w:eastAsia="ＭＳ 明朝" w:hAnsi="ＭＳ 明朝"/>
                <w:szCs w:val="16"/>
              </w:rPr>
              <w:t>、</w:t>
            </w:r>
            <w:r w:rsidRPr="004E7587">
              <w:rPr>
                <w:rFonts w:ascii="ＭＳ 明朝" w:eastAsia="ＭＳ 明朝" w:hAnsi="ＭＳ 明朝"/>
                <w:szCs w:val="16"/>
              </w:rPr>
              <w:t>民主化や地域統合の背景と影響</w:t>
            </w:r>
            <w:r>
              <w:rPr>
                <w:rFonts w:ascii="ＭＳ 明朝" w:eastAsia="ＭＳ 明朝" w:hAnsi="ＭＳ 明朝"/>
                <w:szCs w:val="16"/>
              </w:rPr>
              <w:t>、</w:t>
            </w:r>
            <w:r w:rsidRPr="004E7587">
              <w:rPr>
                <w:rFonts w:ascii="ＭＳ 明朝" w:eastAsia="ＭＳ 明朝" w:hAnsi="ＭＳ 明朝"/>
                <w:szCs w:val="16"/>
              </w:rPr>
              <w:t>地域紛争の拡散の背景と影響などに着目して</w:t>
            </w:r>
            <w:r>
              <w:rPr>
                <w:rFonts w:ascii="ＭＳ 明朝" w:eastAsia="ＭＳ 明朝" w:hAnsi="ＭＳ 明朝"/>
                <w:szCs w:val="16"/>
              </w:rPr>
              <w:t>、</w:t>
            </w:r>
            <w:r w:rsidRPr="004E7587">
              <w:rPr>
                <w:rFonts w:ascii="ＭＳ 明朝" w:eastAsia="ＭＳ 明朝" w:hAnsi="ＭＳ 明朝"/>
                <w:szCs w:val="16"/>
              </w:rPr>
              <w:t>冷戦終結後の国際政治の特徴と日本の役割などについて考察し</w:t>
            </w:r>
            <w:r>
              <w:rPr>
                <w:rFonts w:ascii="ＭＳ 明朝" w:eastAsia="ＭＳ 明朝" w:hAnsi="ＭＳ 明朝"/>
                <w:szCs w:val="16"/>
              </w:rPr>
              <w:t>、</w:t>
            </w:r>
            <w:r w:rsidRPr="004E7587">
              <w:rPr>
                <w:rFonts w:ascii="ＭＳ 明朝" w:eastAsia="ＭＳ 明朝" w:hAnsi="ＭＳ 明朝"/>
                <w:szCs w:val="16"/>
              </w:rPr>
              <w:t>結果を表現している。</w:t>
            </w:r>
          </w:p>
        </w:tc>
        <w:tc>
          <w:tcPr>
            <w:tcW w:w="2646" w:type="dxa"/>
            <w:shd w:val="clear" w:color="auto" w:fill="auto"/>
          </w:tcPr>
          <w:p w14:paraId="2F37B89A" w14:textId="77777777"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szCs w:val="16"/>
              </w:rPr>
              <w:t>・冷戦終結後の国際政治の変容と課題について振り返り</w:t>
            </w:r>
            <w:r>
              <w:rPr>
                <w:rFonts w:ascii="ＭＳ 明朝" w:eastAsia="ＭＳ 明朝" w:hAnsi="ＭＳ 明朝"/>
                <w:szCs w:val="16"/>
              </w:rPr>
              <w:t>、</w:t>
            </w:r>
            <w:r w:rsidRPr="004E7587">
              <w:rPr>
                <w:rFonts w:ascii="ＭＳ 明朝" w:eastAsia="ＭＳ 明朝" w:hAnsi="ＭＳ 明朝"/>
                <w:szCs w:val="16"/>
              </w:rPr>
              <w:t>自らの学習を調整しようとしている。</w:t>
            </w:r>
          </w:p>
        </w:tc>
        <w:tc>
          <w:tcPr>
            <w:tcW w:w="2835" w:type="dxa"/>
            <w:shd w:val="clear" w:color="auto" w:fill="auto"/>
          </w:tcPr>
          <w:p w14:paraId="07B1C38A" w14:textId="77777777" w:rsidR="00F17F8C" w:rsidRPr="004E7587" w:rsidRDefault="00F17F8C" w:rsidP="008E3BBC">
            <w:pPr>
              <w:ind w:left="160" w:hanging="160"/>
              <w:rPr>
                <w:rFonts w:ascii="ＭＳ 明朝" w:eastAsia="ＭＳ 明朝" w:hAnsi="ＭＳ 明朝"/>
                <w:szCs w:val="16"/>
              </w:rPr>
            </w:pPr>
            <w:r w:rsidRPr="004E7587">
              <w:rPr>
                <w:rFonts w:ascii="ＭＳ 明朝" w:eastAsia="ＭＳ 明朝" w:hAnsi="ＭＳ 明朝" w:hint="eastAsia"/>
                <w:szCs w:val="16"/>
              </w:rPr>
              <w:t>○</w:t>
            </w:r>
            <w:r w:rsidRPr="004E7587">
              <w:rPr>
                <w:rFonts w:ascii="ＭＳ 明朝" w:eastAsia="ＭＳ 明朝" w:hAnsi="ＭＳ 明朝"/>
                <w:szCs w:val="16"/>
              </w:rPr>
              <w:t>グローバル化や地域統合</w:t>
            </w:r>
            <w:r>
              <w:rPr>
                <w:rFonts w:ascii="ＭＳ 明朝" w:eastAsia="ＭＳ 明朝" w:hAnsi="ＭＳ 明朝"/>
                <w:szCs w:val="16"/>
              </w:rPr>
              <w:t>、</w:t>
            </w:r>
            <w:r w:rsidRPr="004E7587">
              <w:rPr>
                <w:rFonts w:ascii="ＭＳ 明朝" w:eastAsia="ＭＳ 明朝" w:hAnsi="ＭＳ 明朝"/>
                <w:szCs w:val="16"/>
              </w:rPr>
              <w:t>民主主義が抱えた問題点について理解する。</w:t>
            </w:r>
          </w:p>
        </w:tc>
      </w:tr>
      <w:tr w:rsidR="00140EB7" w:rsidRPr="004E7587" w14:paraId="367821EF" w14:textId="77777777" w:rsidTr="008C6C0E">
        <w:trPr>
          <w:trHeight w:val="1661"/>
        </w:trPr>
        <w:tc>
          <w:tcPr>
            <w:tcW w:w="1242" w:type="dxa"/>
            <w:shd w:val="clear" w:color="auto" w:fill="auto"/>
          </w:tcPr>
          <w:p w14:paraId="3124D3F9" w14:textId="77777777" w:rsidR="00140EB7" w:rsidRPr="004E7587" w:rsidRDefault="00F17F8C" w:rsidP="008E3BBC">
            <w:pPr>
              <w:pBdr>
                <w:top w:val="nil"/>
                <w:left w:val="nil"/>
                <w:bottom w:val="nil"/>
                <w:right w:val="nil"/>
                <w:between w:val="nil"/>
              </w:pBdr>
              <w:spacing w:line="276" w:lineRule="auto"/>
              <w:jc w:val="left"/>
            </w:pPr>
            <w:r>
              <w:rPr>
                <w:rFonts w:hint="eastAsia"/>
              </w:rPr>
              <w:t>第</w:t>
            </w:r>
            <w:r>
              <w:rPr>
                <w:rFonts w:hint="eastAsia"/>
              </w:rPr>
              <w:t>3</w:t>
            </w:r>
            <w:r>
              <w:rPr>
                <w:rFonts w:hint="eastAsia"/>
              </w:rPr>
              <w:t>章</w:t>
            </w:r>
            <w:r>
              <w:rPr>
                <w:rFonts w:hint="eastAsia"/>
              </w:rPr>
              <w:t>4</w:t>
            </w:r>
            <w:r>
              <w:rPr>
                <w:rFonts w:hint="eastAsia"/>
              </w:rPr>
              <w:t>節</w:t>
            </w:r>
          </w:p>
        </w:tc>
        <w:tc>
          <w:tcPr>
            <w:tcW w:w="1701" w:type="dxa"/>
            <w:shd w:val="clear" w:color="auto" w:fill="auto"/>
          </w:tcPr>
          <w:p w14:paraId="6CE4BA71" w14:textId="77777777" w:rsidR="00140EB7" w:rsidRPr="004E7587" w:rsidRDefault="00140EB7" w:rsidP="008E3BBC">
            <w:pPr>
              <w:rPr>
                <w:rFonts w:ascii="ＭＳ ゴシック" w:eastAsia="ＭＳ ゴシック" w:hAnsi="ＭＳ ゴシック" w:cs="ＭＳ ゴシック"/>
              </w:rPr>
            </w:pPr>
            <w:r w:rsidRPr="004E7587">
              <w:rPr>
                <w:rFonts w:ascii="ＭＳ ゴシック" w:eastAsia="ＭＳ ゴシック" w:hAnsi="ＭＳ ゴシック" w:cs="ＭＳ ゴシック"/>
              </w:rPr>
              <w:t>「現代的な諸課題の形成と展望」</w:t>
            </w:r>
          </w:p>
          <w:p w14:paraId="1DD169BA" w14:textId="77777777" w:rsidR="00140EB7" w:rsidRPr="004E7587" w:rsidRDefault="00140EB7" w:rsidP="008E3BBC">
            <w:pPr>
              <w:rPr>
                <w:rFonts w:ascii="ＭＳ 明朝" w:eastAsia="ＭＳ 明朝" w:hAnsi="ＭＳ 明朝"/>
                <w:szCs w:val="16"/>
              </w:rPr>
            </w:pPr>
            <w:r w:rsidRPr="004E7587">
              <w:rPr>
                <w:rFonts w:ascii="ＭＳ ゴシック" w:eastAsia="ＭＳ ゴシック" w:hAnsi="ＭＳ ゴシック" w:cs="ＭＳ ゴシック"/>
              </w:rPr>
              <w:t xml:space="preserve">　</w:t>
            </w:r>
          </w:p>
        </w:tc>
        <w:tc>
          <w:tcPr>
            <w:tcW w:w="709" w:type="dxa"/>
            <w:shd w:val="clear" w:color="auto" w:fill="auto"/>
          </w:tcPr>
          <w:p w14:paraId="05D1D4F9" w14:textId="77777777" w:rsidR="00140EB7" w:rsidRPr="004E7587" w:rsidRDefault="00140EB7" w:rsidP="008E3BBC">
            <w:pPr>
              <w:rPr>
                <w:rFonts w:ascii="ＭＳ 明朝" w:eastAsia="ＭＳ 明朝" w:hAnsi="ＭＳ 明朝"/>
                <w:szCs w:val="16"/>
              </w:rPr>
            </w:pPr>
            <w:r w:rsidRPr="004E7587">
              <w:rPr>
                <w:rFonts w:ascii="ＭＳ ゴシック" w:eastAsia="ＭＳ ゴシック" w:hAnsi="ＭＳ ゴシック" w:cs="ＭＳ ゴシック"/>
              </w:rPr>
              <w:t>3月</w:t>
            </w:r>
          </w:p>
        </w:tc>
        <w:tc>
          <w:tcPr>
            <w:tcW w:w="425" w:type="dxa"/>
            <w:shd w:val="clear" w:color="auto" w:fill="auto"/>
          </w:tcPr>
          <w:p w14:paraId="5DE4041C" w14:textId="77777777" w:rsidR="00140EB7" w:rsidRPr="004E7587" w:rsidRDefault="00140EB7" w:rsidP="008E3BBC">
            <w:pPr>
              <w:jc w:val="center"/>
              <w:rPr>
                <w:rFonts w:ascii="ＭＳ 明朝" w:eastAsia="ＭＳ 明朝" w:hAnsi="ＭＳ 明朝"/>
                <w:szCs w:val="16"/>
              </w:rPr>
            </w:pPr>
            <w:r>
              <w:rPr>
                <w:rFonts w:ascii="ＭＳ ゴシック" w:eastAsia="ＭＳ ゴシック" w:hAnsi="ＭＳ ゴシック" w:cs="ＭＳ ゴシック"/>
              </w:rPr>
              <w:t>5</w:t>
            </w:r>
          </w:p>
        </w:tc>
        <w:tc>
          <w:tcPr>
            <w:tcW w:w="2788" w:type="dxa"/>
            <w:shd w:val="clear" w:color="auto" w:fill="auto"/>
          </w:tcPr>
          <w:p w14:paraId="0F7E9418" w14:textId="77777777" w:rsidR="00140EB7" w:rsidRPr="004E7587" w:rsidRDefault="00140EB7" w:rsidP="008E3BBC">
            <w:pPr>
              <w:ind w:left="160" w:hanging="160"/>
              <w:rPr>
                <w:rFonts w:ascii="ＭＳ ゴシック" w:eastAsia="ＭＳ ゴシック" w:hAnsi="ＭＳ ゴシック" w:cs="ＭＳ ゴシック"/>
              </w:rPr>
            </w:pPr>
            <w:r>
              <w:rPr>
                <w:rFonts w:ascii="ＭＳ ゴシック" w:eastAsia="ＭＳ ゴシック" w:hAnsi="ＭＳ ゴシック" w:cs="ＭＳ ゴシック" w:hint="eastAsia"/>
              </w:rPr>
              <w:t>◎</w:t>
            </w:r>
            <w:r w:rsidRPr="004E7587">
              <w:rPr>
                <w:rFonts w:ascii="ＭＳ ゴシック" w:eastAsia="ＭＳ ゴシック" w:hAnsi="ＭＳ ゴシック" w:cs="ＭＳ ゴシック"/>
              </w:rPr>
              <w:t>歴史的経緯を踏まえて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現代的な諸課題について理解し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説明している。</w:t>
            </w:r>
          </w:p>
          <w:p w14:paraId="0604221B" w14:textId="77777777" w:rsidR="00140EB7" w:rsidRPr="004E7587" w:rsidRDefault="00140EB7" w:rsidP="008E3BBC">
            <w:pPr>
              <w:ind w:left="160" w:hanging="160"/>
              <w:rPr>
                <w:rFonts w:ascii="ＭＳ ゴシック" w:eastAsia="ＭＳ ゴシック" w:hAnsi="ＭＳ ゴシック" w:cs="ＭＳ ゴシック"/>
              </w:rPr>
            </w:pPr>
          </w:p>
          <w:p w14:paraId="679D20ED" w14:textId="77777777" w:rsidR="00140EB7" w:rsidRPr="004E7587" w:rsidRDefault="00140EB7" w:rsidP="008E3BBC">
            <w:pPr>
              <w:ind w:left="160" w:hanging="160"/>
              <w:rPr>
                <w:rFonts w:ascii="ＭＳ 明朝" w:eastAsia="ＭＳ 明朝" w:hAnsi="ＭＳ 明朝"/>
                <w:szCs w:val="16"/>
              </w:rPr>
            </w:pPr>
          </w:p>
        </w:tc>
        <w:tc>
          <w:tcPr>
            <w:tcW w:w="2646" w:type="dxa"/>
            <w:shd w:val="clear" w:color="auto" w:fill="auto"/>
          </w:tcPr>
          <w:p w14:paraId="12050A01" w14:textId="77777777" w:rsidR="00140EB7" w:rsidRPr="004E7587" w:rsidRDefault="00140EB7" w:rsidP="008E3BBC">
            <w:pPr>
              <w:ind w:left="160" w:hanging="160"/>
              <w:rPr>
                <w:rFonts w:ascii="ＭＳ 明朝" w:eastAsia="ＭＳ 明朝" w:hAnsi="ＭＳ 明朝"/>
                <w:szCs w:val="16"/>
              </w:rPr>
            </w:pPr>
            <w:r>
              <w:rPr>
                <w:rFonts w:ascii="ＭＳ ゴシック" w:eastAsia="ＭＳ ゴシック" w:hAnsi="ＭＳ ゴシック" w:cs="ＭＳ ゴシック" w:hint="eastAsia"/>
              </w:rPr>
              <w:t>◎</w:t>
            </w:r>
            <w:r w:rsidRPr="004E7587">
              <w:rPr>
                <w:rFonts w:ascii="ＭＳ ゴシック" w:eastAsia="ＭＳ ゴシック" w:hAnsi="ＭＳ ゴシック" w:cs="ＭＳ ゴシック"/>
              </w:rPr>
              <w:t>事象の背景や原因</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結果や影響などに着目して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主題について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現代的な諸課題を展望するなどして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多面的・多角的に考察し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その結果を表現している。</w:t>
            </w:r>
          </w:p>
        </w:tc>
        <w:tc>
          <w:tcPr>
            <w:tcW w:w="2646" w:type="dxa"/>
            <w:shd w:val="clear" w:color="auto" w:fill="auto"/>
          </w:tcPr>
          <w:p w14:paraId="665D7D09" w14:textId="77777777" w:rsidR="00140EB7" w:rsidRPr="004E7587" w:rsidRDefault="00140EB7" w:rsidP="008E3BBC">
            <w:pPr>
              <w:ind w:left="160" w:hanging="160"/>
              <w:rPr>
                <w:rFonts w:ascii="ＭＳ 明朝" w:eastAsia="ＭＳ 明朝" w:hAnsi="ＭＳ 明朝"/>
                <w:szCs w:val="16"/>
              </w:rPr>
            </w:pPr>
            <w:r>
              <w:rPr>
                <w:rFonts w:ascii="ＭＳ ゴシック" w:eastAsia="ＭＳ ゴシック" w:hAnsi="ＭＳ ゴシック" w:cs="ＭＳ ゴシック" w:hint="eastAsia"/>
              </w:rPr>
              <w:t>◎</w:t>
            </w:r>
            <w:r>
              <w:rPr>
                <w:rFonts w:ascii="ＭＳ ゴシック" w:eastAsia="ＭＳ ゴシック" w:hAnsi="ＭＳ ゴシック" w:cs="ＭＳ ゴシック"/>
              </w:rPr>
              <w:t>「歴史総合」で学んだ</w:t>
            </w:r>
            <w:r>
              <w:rPr>
                <w:rFonts w:ascii="ＭＳ ゴシック" w:eastAsia="ＭＳ ゴシック" w:hAnsi="ＭＳ ゴシック" w:cs="ＭＳ ゴシック" w:hint="eastAsia"/>
              </w:rPr>
              <w:t>全て</w:t>
            </w:r>
            <w:r w:rsidRPr="004E7587">
              <w:rPr>
                <w:rFonts w:ascii="ＭＳ ゴシック" w:eastAsia="ＭＳ ゴシック" w:hAnsi="ＭＳ ゴシック" w:cs="ＭＳ ゴシック"/>
              </w:rPr>
              <w:t>の内容における自身の学習の経緯について</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自身の関わりを踏まえて振り返るとともに</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次の学びに向けての課題を見いだそうとしている。</w:t>
            </w:r>
          </w:p>
        </w:tc>
        <w:tc>
          <w:tcPr>
            <w:tcW w:w="2835" w:type="dxa"/>
            <w:shd w:val="clear" w:color="auto" w:fill="auto"/>
          </w:tcPr>
          <w:p w14:paraId="2B92B6B6" w14:textId="286D2AFC" w:rsidR="00140EB7" w:rsidRPr="004E7587" w:rsidRDefault="008C6C0E" w:rsidP="008E3BBC">
            <w:pPr>
              <w:ind w:left="160" w:hanging="160"/>
              <w:rPr>
                <w:rFonts w:ascii="ＭＳ 明朝" w:eastAsia="ＭＳ 明朝" w:hAnsi="ＭＳ 明朝"/>
                <w:szCs w:val="16"/>
              </w:rPr>
            </w:pPr>
            <w:r>
              <w:rPr>
                <w:rFonts w:ascii="ＭＳ ゴシック" w:eastAsia="ＭＳ ゴシック" w:hAnsi="ＭＳ ゴシック" w:cs="ＭＳ ゴシック" w:hint="eastAsia"/>
              </w:rPr>
              <w:t>・</w:t>
            </w:r>
            <w:r w:rsidR="00140EB7" w:rsidRPr="004E7587">
              <w:rPr>
                <w:rFonts w:ascii="ＭＳ ゴシック" w:eastAsia="ＭＳ ゴシック" w:hAnsi="ＭＳ ゴシック" w:cs="ＭＳ ゴシック"/>
              </w:rPr>
              <w:t>科目のまとめとして</w:t>
            </w:r>
            <w:r w:rsidR="00140EB7">
              <w:rPr>
                <w:rFonts w:ascii="ＭＳ ゴシック" w:eastAsia="ＭＳ ゴシック" w:hAnsi="ＭＳ ゴシック" w:cs="ＭＳ ゴシック"/>
              </w:rPr>
              <w:t>、</w:t>
            </w:r>
            <w:r w:rsidR="00140EB7" w:rsidRPr="004E7587">
              <w:rPr>
                <w:rFonts w:ascii="ＭＳ ゴシック" w:eastAsia="ＭＳ ゴシック" w:hAnsi="ＭＳ ゴシック" w:cs="ＭＳ ゴシック"/>
              </w:rPr>
              <w:t>現代的な諸課題に関する主題を設定し</w:t>
            </w:r>
            <w:r w:rsidR="00140EB7">
              <w:rPr>
                <w:rFonts w:ascii="ＭＳ ゴシック" w:eastAsia="ＭＳ ゴシック" w:hAnsi="ＭＳ ゴシック" w:cs="ＭＳ ゴシック"/>
              </w:rPr>
              <w:t>、</w:t>
            </w:r>
            <w:r w:rsidR="00140EB7" w:rsidRPr="004E7587">
              <w:rPr>
                <w:rFonts w:ascii="ＭＳ ゴシック" w:eastAsia="ＭＳ ゴシック" w:hAnsi="ＭＳ ゴシック" w:cs="ＭＳ ゴシック"/>
              </w:rPr>
              <w:t>事象の背景や原因</w:t>
            </w:r>
            <w:r w:rsidR="00140EB7">
              <w:rPr>
                <w:rFonts w:ascii="ＭＳ ゴシック" w:eastAsia="ＭＳ ゴシック" w:hAnsi="ＭＳ ゴシック" w:cs="ＭＳ ゴシック"/>
              </w:rPr>
              <w:t>、</w:t>
            </w:r>
            <w:r w:rsidR="00140EB7" w:rsidRPr="004E7587">
              <w:rPr>
                <w:rFonts w:ascii="ＭＳ ゴシック" w:eastAsia="ＭＳ ゴシック" w:hAnsi="ＭＳ ゴシック" w:cs="ＭＳ ゴシック"/>
              </w:rPr>
              <w:t>結果や影響などに着目して</w:t>
            </w:r>
            <w:r w:rsidR="00140EB7">
              <w:rPr>
                <w:rFonts w:ascii="ＭＳ ゴシック" w:eastAsia="ＭＳ ゴシック" w:hAnsi="ＭＳ ゴシック" w:cs="ＭＳ ゴシック"/>
              </w:rPr>
              <w:t>、</w:t>
            </w:r>
            <w:r w:rsidR="00140EB7" w:rsidRPr="004E7587">
              <w:rPr>
                <w:rFonts w:ascii="ＭＳ ゴシック" w:eastAsia="ＭＳ ゴシック" w:hAnsi="ＭＳ ゴシック" w:cs="ＭＳ ゴシック"/>
              </w:rPr>
              <w:t>多面的・多角的に考察し</w:t>
            </w:r>
            <w:r w:rsidR="00140EB7">
              <w:rPr>
                <w:rFonts w:ascii="ＭＳ ゴシック" w:eastAsia="ＭＳ ゴシック" w:hAnsi="ＭＳ ゴシック" w:cs="ＭＳ ゴシック"/>
              </w:rPr>
              <w:t>、</w:t>
            </w:r>
            <w:r w:rsidR="00140EB7" w:rsidRPr="004E7587">
              <w:rPr>
                <w:rFonts w:ascii="ＭＳ ゴシック" w:eastAsia="ＭＳ ゴシック" w:hAnsi="ＭＳ ゴシック" w:cs="ＭＳ ゴシック"/>
              </w:rPr>
              <w:t>表現することを通して</w:t>
            </w:r>
            <w:r w:rsidR="00140EB7">
              <w:rPr>
                <w:rFonts w:ascii="ＭＳ ゴシック" w:eastAsia="ＭＳ ゴシック" w:hAnsi="ＭＳ ゴシック" w:cs="ＭＳ ゴシック"/>
              </w:rPr>
              <w:t>、</w:t>
            </w:r>
            <w:r w:rsidR="00140EB7" w:rsidRPr="004E7587">
              <w:rPr>
                <w:rFonts w:ascii="ＭＳ ゴシック" w:eastAsia="ＭＳ ゴシック" w:hAnsi="ＭＳ ゴシック" w:cs="ＭＳ ゴシック"/>
              </w:rPr>
              <w:t>歴史的経緯を踏まえて</w:t>
            </w:r>
            <w:r w:rsidR="00140EB7">
              <w:rPr>
                <w:rFonts w:ascii="ＭＳ ゴシック" w:eastAsia="ＭＳ ゴシック" w:hAnsi="ＭＳ ゴシック" w:cs="ＭＳ ゴシック"/>
              </w:rPr>
              <w:t>、</w:t>
            </w:r>
            <w:r w:rsidR="00140EB7" w:rsidRPr="004E7587">
              <w:rPr>
                <w:rFonts w:ascii="ＭＳ ゴシック" w:eastAsia="ＭＳ ゴシック" w:hAnsi="ＭＳ ゴシック" w:cs="ＭＳ ゴシック"/>
              </w:rPr>
              <w:t>持続可能な社会に向けて</w:t>
            </w:r>
            <w:r w:rsidR="00140EB7">
              <w:rPr>
                <w:rFonts w:ascii="ＭＳ ゴシック" w:eastAsia="ＭＳ ゴシック" w:hAnsi="ＭＳ ゴシック" w:cs="ＭＳ ゴシック"/>
              </w:rPr>
              <w:t>、</w:t>
            </w:r>
            <w:r w:rsidR="00140EB7" w:rsidRPr="004E7587">
              <w:rPr>
                <w:rFonts w:ascii="ＭＳ ゴシック" w:eastAsia="ＭＳ ゴシック" w:hAnsi="ＭＳ ゴシック" w:cs="ＭＳ ゴシック"/>
              </w:rPr>
              <w:t>現代的な諸課題の展望を探究する。</w:t>
            </w:r>
          </w:p>
        </w:tc>
      </w:tr>
      <w:tr w:rsidR="00140EB7" w:rsidRPr="004E7587" w14:paraId="1BCAFE99" w14:textId="77777777" w:rsidTr="005F7F77">
        <w:tc>
          <w:tcPr>
            <w:tcW w:w="1242" w:type="dxa"/>
            <w:shd w:val="clear" w:color="auto" w:fill="auto"/>
          </w:tcPr>
          <w:p w14:paraId="39BAA20B" w14:textId="77777777" w:rsidR="00140EB7" w:rsidRPr="004E7587" w:rsidRDefault="00140EB7" w:rsidP="008E3BBC">
            <w:pPr>
              <w:rPr>
                <w:rFonts w:ascii="ＭＳ 明朝" w:eastAsia="ＭＳ 明朝" w:hAnsi="ＭＳ 明朝"/>
              </w:rPr>
            </w:pPr>
            <w:r w:rsidRPr="004E7587">
              <w:rPr>
                <w:rFonts w:ascii="ＭＳ 明朝" w:eastAsia="ＭＳ 明朝" w:hAnsi="ＭＳ 明朝"/>
              </w:rPr>
              <w:t>定期テスト</w:t>
            </w:r>
          </w:p>
        </w:tc>
        <w:tc>
          <w:tcPr>
            <w:tcW w:w="1701" w:type="dxa"/>
            <w:shd w:val="clear" w:color="auto" w:fill="auto"/>
          </w:tcPr>
          <w:p w14:paraId="47E76021" w14:textId="77777777" w:rsidR="00140EB7" w:rsidRPr="00E76FFB" w:rsidRDefault="00140EB7" w:rsidP="000634BF">
            <w:pPr>
              <w:rPr>
                <w:rFonts w:ascii="ＭＳ ゴシック" w:eastAsia="ＭＳ ゴシック" w:hAnsi="ＭＳ ゴシック" w:cs="ＭＳ ゴシック"/>
              </w:rPr>
            </w:pPr>
            <w:r w:rsidRPr="00E76FFB">
              <w:rPr>
                <w:rFonts w:ascii="ＭＳ ゴシック" w:eastAsia="ＭＳ ゴシック" w:hAnsi="ＭＳ ゴシック" w:cs="ＭＳ ゴシック"/>
              </w:rPr>
              <w:t>１学期中間</w:t>
            </w:r>
          </w:p>
          <w:p w14:paraId="125FAD8E" w14:textId="77777777" w:rsidR="00140EB7" w:rsidRPr="00E76FFB" w:rsidRDefault="00140EB7" w:rsidP="000634BF">
            <w:pPr>
              <w:rPr>
                <w:rFonts w:ascii="ＭＳ ゴシック" w:eastAsia="ＭＳ ゴシック" w:hAnsi="ＭＳ ゴシック" w:cs="ＭＳ ゴシック"/>
              </w:rPr>
            </w:pPr>
            <w:r w:rsidRPr="00E76FFB">
              <w:rPr>
                <w:rFonts w:ascii="ＭＳ ゴシック" w:eastAsia="ＭＳ ゴシック" w:hAnsi="ＭＳ ゴシック" w:cs="ＭＳ ゴシック"/>
              </w:rPr>
              <w:t>１学期期末</w:t>
            </w:r>
          </w:p>
          <w:p w14:paraId="7B91D2B6" w14:textId="77777777" w:rsidR="00140EB7" w:rsidRPr="00E76FFB" w:rsidRDefault="00140EB7" w:rsidP="000634BF">
            <w:pPr>
              <w:rPr>
                <w:rFonts w:ascii="ＭＳ ゴシック" w:eastAsia="ＭＳ ゴシック" w:hAnsi="ＭＳ ゴシック" w:cs="ＭＳ ゴシック"/>
              </w:rPr>
            </w:pPr>
            <w:r w:rsidRPr="00E76FFB">
              <w:rPr>
                <w:rFonts w:ascii="ＭＳ ゴシック" w:eastAsia="ＭＳ ゴシック" w:hAnsi="ＭＳ ゴシック" w:cs="ＭＳ ゴシック"/>
              </w:rPr>
              <w:t>２学期中間</w:t>
            </w:r>
          </w:p>
          <w:p w14:paraId="244D7DD0" w14:textId="77777777" w:rsidR="00140EB7" w:rsidRPr="00E76FFB" w:rsidRDefault="00140EB7" w:rsidP="000634BF">
            <w:pPr>
              <w:rPr>
                <w:rFonts w:ascii="ＭＳ ゴシック" w:eastAsia="ＭＳ ゴシック" w:hAnsi="ＭＳ ゴシック" w:cs="ＭＳ ゴシック"/>
              </w:rPr>
            </w:pPr>
            <w:r w:rsidRPr="00E76FFB">
              <w:rPr>
                <w:rFonts w:ascii="ＭＳ ゴシック" w:eastAsia="ＭＳ ゴシック" w:hAnsi="ＭＳ ゴシック" w:cs="ＭＳ ゴシック"/>
              </w:rPr>
              <w:t>２学期期末</w:t>
            </w:r>
          </w:p>
          <w:p w14:paraId="7B853C42" w14:textId="7F16CED3" w:rsidR="00140EB7" w:rsidRPr="008C6C0E" w:rsidRDefault="00140EB7" w:rsidP="008E3BBC">
            <w:pPr>
              <w:rPr>
                <w:rFonts w:ascii="ＭＳ ゴシック" w:eastAsia="ＭＳ ゴシック" w:hAnsi="ＭＳ ゴシック" w:cs="ＭＳ ゴシック" w:hint="eastAsia"/>
              </w:rPr>
            </w:pPr>
            <w:r w:rsidRPr="00E76FFB">
              <w:rPr>
                <w:rFonts w:ascii="ＭＳ ゴシック" w:eastAsia="ＭＳ ゴシック" w:hAnsi="ＭＳ ゴシック" w:cs="ＭＳ ゴシック"/>
              </w:rPr>
              <w:t>３学期期末</w:t>
            </w:r>
          </w:p>
        </w:tc>
        <w:tc>
          <w:tcPr>
            <w:tcW w:w="709" w:type="dxa"/>
            <w:shd w:val="clear" w:color="auto" w:fill="auto"/>
          </w:tcPr>
          <w:p w14:paraId="4165BB1E" w14:textId="77777777" w:rsidR="00140EB7" w:rsidRPr="00582A29" w:rsidRDefault="00140EB7" w:rsidP="008E3BBC">
            <w:pPr>
              <w:rPr>
                <w:rFonts w:ascii="ＭＳ ゴシック" w:eastAsia="ＭＳ ゴシック" w:hAnsi="ＭＳ ゴシック" w:cs="ＭＳ ゴシック"/>
              </w:rPr>
            </w:pPr>
            <w:r w:rsidRPr="00582A29">
              <w:rPr>
                <w:rFonts w:ascii="ＭＳ ゴシック" w:eastAsia="ＭＳ ゴシック" w:hAnsi="ＭＳ ゴシック" w:cs="ＭＳ ゴシック"/>
              </w:rPr>
              <w:t>5月</w:t>
            </w:r>
          </w:p>
          <w:p w14:paraId="76C85393" w14:textId="77777777" w:rsidR="00140EB7" w:rsidRPr="00582A29" w:rsidRDefault="00140EB7" w:rsidP="008E3BBC">
            <w:pPr>
              <w:rPr>
                <w:rFonts w:ascii="ＭＳ ゴシック" w:eastAsia="ＭＳ ゴシック" w:hAnsi="ＭＳ ゴシック" w:cs="ＭＳ ゴシック"/>
              </w:rPr>
            </w:pPr>
            <w:r w:rsidRPr="00582A29">
              <w:rPr>
                <w:rFonts w:ascii="ＭＳ ゴシック" w:eastAsia="ＭＳ ゴシック" w:hAnsi="ＭＳ ゴシック" w:cs="ＭＳ ゴシック"/>
              </w:rPr>
              <w:t>7月</w:t>
            </w:r>
          </w:p>
          <w:p w14:paraId="7E3B1AE5" w14:textId="77777777" w:rsidR="00140EB7" w:rsidRPr="00582A29" w:rsidRDefault="00140EB7" w:rsidP="008E3BBC">
            <w:pPr>
              <w:rPr>
                <w:rFonts w:ascii="ＭＳ ゴシック" w:eastAsia="ＭＳ ゴシック" w:hAnsi="ＭＳ ゴシック" w:cs="ＭＳ ゴシック"/>
              </w:rPr>
            </w:pPr>
            <w:r w:rsidRPr="00582A29">
              <w:rPr>
                <w:rFonts w:ascii="ＭＳ ゴシック" w:eastAsia="ＭＳ ゴシック" w:hAnsi="ＭＳ ゴシック" w:cs="ＭＳ ゴシック"/>
              </w:rPr>
              <w:t>10月</w:t>
            </w:r>
          </w:p>
          <w:p w14:paraId="3C83C3FE" w14:textId="77777777" w:rsidR="00140EB7" w:rsidRPr="00582A29" w:rsidRDefault="00140EB7" w:rsidP="008E3BBC">
            <w:pPr>
              <w:rPr>
                <w:rFonts w:ascii="ＭＳ ゴシック" w:eastAsia="ＭＳ ゴシック" w:hAnsi="ＭＳ ゴシック" w:cs="ＭＳ ゴシック"/>
              </w:rPr>
            </w:pPr>
            <w:r w:rsidRPr="00582A29">
              <w:rPr>
                <w:rFonts w:ascii="ＭＳ ゴシック" w:eastAsia="ＭＳ ゴシック" w:hAnsi="ＭＳ ゴシック" w:cs="ＭＳ ゴシック"/>
              </w:rPr>
              <w:t>12月</w:t>
            </w:r>
          </w:p>
          <w:p w14:paraId="2602CA68" w14:textId="77777777" w:rsidR="00140EB7" w:rsidRPr="004E7587" w:rsidRDefault="00140EB7" w:rsidP="008E3BBC">
            <w:r w:rsidRPr="00582A29">
              <w:rPr>
                <w:rFonts w:ascii="ＭＳ ゴシック" w:eastAsia="ＭＳ ゴシック" w:hAnsi="ＭＳ ゴシック" w:cs="ＭＳ ゴシック"/>
              </w:rPr>
              <w:t>2月</w:t>
            </w:r>
          </w:p>
        </w:tc>
        <w:tc>
          <w:tcPr>
            <w:tcW w:w="425" w:type="dxa"/>
            <w:shd w:val="clear" w:color="auto" w:fill="auto"/>
          </w:tcPr>
          <w:p w14:paraId="541BB72B" w14:textId="77777777" w:rsidR="00140EB7" w:rsidRPr="004E7587" w:rsidRDefault="00140EB7" w:rsidP="008E3BBC"/>
        </w:tc>
        <w:tc>
          <w:tcPr>
            <w:tcW w:w="2788" w:type="dxa"/>
            <w:shd w:val="clear" w:color="auto" w:fill="auto"/>
          </w:tcPr>
          <w:p w14:paraId="464EE016" w14:textId="77777777" w:rsidR="00140EB7" w:rsidRPr="004E7587" w:rsidRDefault="00140EB7" w:rsidP="00F17F8C">
            <w:pPr>
              <w:rPr>
                <w:rFonts w:ascii="ＭＳ ゴシック" w:eastAsia="ＭＳ ゴシック" w:hAnsi="ＭＳ ゴシック" w:cs="ＭＳ ゴシック"/>
              </w:rPr>
            </w:pPr>
            <w:r w:rsidRPr="004E7587">
              <w:rPr>
                <w:rFonts w:ascii="ＭＳ ゴシック" w:eastAsia="ＭＳ ゴシック" w:hAnsi="ＭＳ ゴシック" w:cs="ＭＳ ゴシック"/>
              </w:rPr>
              <w:t>・資料を適切かつ効果的に活用する技能や</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概念的な理解に基づく知識を獲得できているか</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問題を工夫して評価する。</w:t>
            </w:r>
          </w:p>
          <w:p w14:paraId="5AF7824F" w14:textId="77777777" w:rsidR="00140EB7" w:rsidRPr="004E7587" w:rsidRDefault="00140EB7" w:rsidP="008E3BBC"/>
        </w:tc>
        <w:tc>
          <w:tcPr>
            <w:tcW w:w="2646" w:type="dxa"/>
            <w:shd w:val="clear" w:color="auto" w:fill="auto"/>
          </w:tcPr>
          <w:p w14:paraId="644EF421" w14:textId="77777777" w:rsidR="00140EB7" w:rsidRPr="004E7587" w:rsidRDefault="00140EB7" w:rsidP="008E3BBC">
            <w:r w:rsidRPr="004E7587">
              <w:rPr>
                <w:rFonts w:ascii="ＭＳ ゴシック" w:eastAsia="ＭＳ ゴシック" w:hAnsi="ＭＳ ゴシック" w:cs="ＭＳ ゴシック"/>
              </w:rPr>
              <w:t>・多面的・多角的に考察し</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表現できているか</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論述させるなど</w:t>
            </w:r>
            <w:r>
              <w:rPr>
                <w:rFonts w:ascii="ＭＳ ゴシック" w:eastAsia="ＭＳ ゴシック" w:hAnsi="ＭＳ ゴシック" w:cs="ＭＳ ゴシック"/>
              </w:rPr>
              <w:t>、</w:t>
            </w:r>
            <w:r w:rsidRPr="004E7587">
              <w:rPr>
                <w:rFonts w:ascii="ＭＳ ゴシック" w:eastAsia="ＭＳ ゴシック" w:hAnsi="ＭＳ ゴシック" w:cs="ＭＳ ゴシック"/>
              </w:rPr>
              <w:t>問題を工夫して評価する。</w:t>
            </w:r>
          </w:p>
        </w:tc>
        <w:tc>
          <w:tcPr>
            <w:tcW w:w="2646" w:type="dxa"/>
            <w:shd w:val="clear" w:color="auto" w:fill="auto"/>
          </w:tcPr>
          <w:p w14:paraId="43F87140" w14:textId="77777777" w:rsidR="00140EB7" w:rsidRDefault="00140EB7" w:rsidP="008E3BBC">
            <w:pPr>
              <w:ind w:left="160" w:hanging="160"/>
              <w:rPr>
                <w:rFonts w:ascii="ＭＳ ゴシック" w:eastAsia="ＭＳ ゴシック" w:hAnsi="ＭＳ ゴシック" w:cs="ＭＳ ゴシック"/>
              </w:rPr>
            </w:pPr>
          </w:p>
          <w:p w14:paraId="2D1D873B" w14:textId="77777777" w:rsidR="00140EB7" w:rsidRPr="004E7587" w:rsidRDefault="00140EB7" w:rsidP="008E3BBC"/>
        </w:tc>
        <w:tc>
          <w:tcPr>
            <w:tcW w:w="2835" w:type="dxa"/>
            <w:shd w:val="clear" w:color="auto" w:fill="auto"/>
          </w:tcPr>
          <w:p w14:paraId="60D9BA3F" w14:textId="77777777" w:rsidR="00140EB7" w:rsidRPr="004E7587" w:rsidRDefault="00140EB7" w:rsidP="008E3BBC"/>
        </w:tc>
      </w:tr>
    </w:tbl>
    <w:p w14:paraId="5595E2C9" w14:textId="77777777" w:rsidR="0000003D" w:rsidRPr="004E7587" w:rsidRDefault="0000003D" w:rsidP="008834DC">
      <w:pPr>
        <w:rPr>
          <w:rFonts w:hint="eastAsia"/>
        </w:rPr>
      </w:pPr>
    </w:p>
    <w:sectPr w:rsidR="0000003D" w:rsidRPr="004E7587">
      <w:footerReference w:type="default" r:id="rId8"/>
      <w:pgSz w:w="16839" w:h="23814"/>
      <w:pgMar w:top="720" w:right="720" w:bottom="720" w:left="720" w:header="851"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CEB21" w14:textId="77777777" w:rsidR="00584441" w:rsidRDefault="00584441">
      <w:r>
        <w:separator/>
      </w:r>
    </w:p>
  </w:endnote>
  <w:endnote w:type="continuationSeparator" w:id="0">
    <w:p w14:paraId="41AA3808" w14:textId="77777777" w:rsidR="00584441" w:rsidRDefault="005844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B7BB6" w14:textId="77777777" w:rsidR="005F7F77" w:rsidRDefault="005F7F77">
    <w:pPr>
      <w:pBdr>
        <w:top w:val="nil"/>
        <w:left w:val="nil"/>
        <w:bottom w:val="nil"/>
        <w:right w:val="nil"/>
        <w:between w:val="nil"/>
      </w:pBdr>
      <w:tabs>
        <w:tab w:val="center" w:pos="4252"/>
        <w:tab w:val="right" w:pos="8504"/>
      </w:tabs>
      <w:jc w:val="center"/>
      <w:rPr>
        <w:color w:val="000000"/>
        <w:szCs w:val="16"/>
      </w:rPr>
    </w:pPr>
    <w:r>
      <w:rPr>
        <w:color w:val="000000"/>
        <w:szCs w:val="16"/>
      </w:rPr>
      <w:fldChar w:fldCharType="begin"/>
    </w:r>
    <w:r>
      <w:rPr>
        <w:rFonts w:eastAsia="Century"/>
        <w:color w:val="000000"/>
        <w:szCs w:val="16"/>
      </w:rPr>
      <w:instrText>PAGE</w:instrText>
    </w:r>
    <w:r>
      <w:rPr>
        <w:color w:val="000000"/>
        <w:szCs w:val="16"/>
      </w:rPr>
      <w:fldChar w:fldCharType="separate"/>
    </w:r>
    <w:r w:rsidR="007F686C">
      <w:rPr>
        <w:rFonts w:eastAsia="Century"/>
        <w:noProof/>
        <w:color w:val="000000"/>
        <w:szCs w:val="16"/>
      </w:rPr>
      <w:t>5</w:t>
    </w:r>
    <w:r>
      <w:rPr>
        <w:color w:val="000000"/>
        <w:szCs w:val="16"/>
      </w:rPr>
      <w:fldChar w:fldCharType="end"/>
    </w:r>
  </w:p>
  <w:p w14:paraId="14F5EA4F" w14:textId="77777777" w:rsidR="005F7F77" w:rsidRDefault="005F7F77">
    <w:pPr>
      <w:pBdr>
        <w:top w:val="nil"/>
        <w:left w:val="nil"/>
        <w:bottom w:val="nil"/>
        <w:right w:val="nil"/>
        <w:between w:val="nil"/>
      </w:pBdr>
      <w:tabs>
        <w:tab w:val="center" w:pos="4252"/>
        <w:tab w:val="right" w:pos="8504"/>
      </w:tabs>
      <w:rPr>
        <w:color w:val="000000"/>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FC86D" w14:textId="77777777" w:rsidR="00584441" w:rsidRDefault="00584441">
      <w:r>
        <w:separator/>
      </w:r>
    </w:p>
  </w:footnote>
  <w:footnote w:type="continuationSeparator" w:id="0">
    <w:p w14:paraId="01804EC5" w14:textId="77777777" w:rsidR="00584441" w:rsidRDefault="0058444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3D"/>
    <w:rsid w:val="0000003D"/>
    <w:rsid w:val="000313A7"/>
    <w:rsid w:val="00055A25"/>
    <w:rsid w:val="00056C82"/>
    <w:rsid w:val="000634BF"/>
    <w:rsid w:val="000977C3"/>
    <w:rsid w:val="000A2A16"/>
    <w:rsid w:val="000D078A"/>
    <w:rsid w:val="001070ED"/>
    <w:rsid w:val="00121F48"/>
    <w:rsid w:val="00132134"/>
    <w:rsid w:val="001400DA"/>
    <w:rsid w:val="00140EB7"/>
    <w:rsid w:val="00150BA5"/>
    <w:rsid w:val="00176C08"/>
    <w:rsid w:val="00186F87"/>
    <w:rsid w:val="0018712C"/>
    <w:rsid w:val="001D3125"/>
    <w:rsid w:val="001F5D8D"/>
    <w:rsid w:val="00206E7F"/>
    <w:rsid w:val="00210CE0"/>
    <w:rsid w:val="0023758E"/>
    <w:rsid w:val="00250252"/>
    <w:rsid w:val="00252E6D"/>
    <w:rsid w:val="00261826"/>
    <w:rsid w:val="002661BE"/>
    <w:rsid w:val="0027172D"/>
    <w:rsid w:val="002A7463"/>
    <w:rsid w:val="002B0B40"/>
    <w:rsid w:val="002B1470"/>
    <w:rsid w:val="002D3618"/>
    <w:rsid w:val="002D7A4E"/>
    <w:rsid w:val="002E1B64"/>
    <w:rsid w:val="002E61C7"/>
    <w:rsid w:val="002F3674"/>
    <w:rsid w:val="00321FE7"/>
    <w:rsid w:val="003734C9"/>
    <w:rsid w:val="003A288C"/>
    <w:rsid w:val="003B6B1F"/>
    <w:rsid w:val="003D729A"/>
    <w:rsid w:val="00425604"/>
    <w:rsid w:val="00442BE9"/>
    <w:rsid w:val="00446110"/>
    <w:rsid w:val="004521A6"/>
    <w:rsid w:val="00494537"/>
    <w:rsid w:val="00494FDE"/>
    <w:rsid w:val="004A43D1"/>
    <w:rsid w:val="004A759A"/>
    <w:rsid w:val="004C7B0A"/>
    <w:rsid w:val="004E7587"/>
    <w:rsid w:val="004F12A6"/>
    <w:rsid w:val="0051797B"/>
    <w:rsid w:val="00582A29"/>
    <w:rsid w:val="00584441"/>
    <w:rsid w:val="005B48DB"/>
    <w:rsid w:val="005C5337"/>
    <w:rsid w:val="005F7F77"/>
    <w:rsid w:val="006412B3"/>
    <w:rsid w:val="006B26E9"/>
    <w:rsid w:val="006B3094"/>
    <w:rsid w:val="006C4A03"/>
    <w:rsid w:val="006D692C"/>
    <w:rsid w:val="006F2E79"/>
    <w:rsid w:val="006F470C"/>
    <w:rsid w:val="00701618"/>
    <w:rsid w:val="00710218"/>
    <w:rsid w:val="00715BC4"/>
    <w:rsid w:val="00755464"/>
    <w:rsid w:val="007A7685"/>
    <w:rsid w:val="007B0E31"/>
    <w:rsid w:val="007F686C"/>
    <w:rsid w:val="00803003"/>
    <w:rsid w:val="00824B2D"/>
    <w:rsid w:val="008258DD"/>
    <w:rsid w:val="00831145"/>
    <w:rsid w:val="00836190"/>
    <w:rsid w:val="008501A4"/>
    <w:rsid w:val="00871E67"/>
    <w:rsid w:val="008834DC"/>
    <w:rsid w:val="008B1D42"/>
    <w:rsid w:val="008C6C0E"/>
    <w:rsid w:val="008E3BBC"/>
    <w:rsid w:val="00937C25"/>
    <w:rsid w:val="00A15CB7"/>
    <w:rsid w:val="00A30C97"/>
    <w:rsid w:val="00A36044"/>
    <w:rsid w:val="00A55254"/>
    <w:rsid w:val="00A70A7F"/>
    <w:rsid w:val="00A742DE"/>
    <w:rsid w:val="00A96D61"/>
    <w:rsid w:val="00B30872"/>
    <w:rsid w:val="00B903BB"/>
    <w:rsid w:val="00BF69B5"/>
    <w:rsid w:val="00C251C8"/>
    <w:rsid w:val="00C37287"/>
    <w:rsid w:val="00C4226D"/>
    <w:rsid w:val="00CB38F6"/>
    <w:rsid w:val="00CC2869"/>
    <w:rsid w:val="00CC3D28"/>
    <w:rsid w:val="00CC5F83"/>
    <w:rsid w:val="00CC7F8B"/>
    <w:rsid w:val="00CE3A2F"/>
    <w:rsid w:val="00D22483"/>
    <w:rsid w:val="00D74290"/>
    <w:rsid w:val="00D76E0A"/>
    <w:rsid w:val="00D90230"/>
    <w:rsid w:val="00DC30C4"/>
    <w:rsid w:val="00E10FF4"/>
    <w:rsid w:val="00E57F93"/>
    <w:rsid w:val="00EA3C3E"/>
    <w:rsid w:val="00EC1ED1"/>
    <w:rsid w:val="00F02622"/>
    <w:rsid w:val="00F06989"/>
    <w:rsid w:val="00F17F8C"/>
    <w:rsid w:val="00F33028"/>
    <w:rsid w:val="00F7792E"/>
    <w:rsid w:val="00F82590"/>
    <w:rsid w:val="00FE6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7B9E966"/>
  <w15:docId w15:val="{AAD80D6D-A160-433F-944C-F81B6ED05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Theme="minorEastAsia" w:hAnsi="Century" w:cs="Century"/>
        <w:sz w:val="16"/>
        <w:szCs w:val="16"/>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57AC"/>
    <w:rPr>
      <w:kern w:val="2"/>
      <w:szCs w:val="22"/>
    </w:rPr>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sz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table" w:styleId="a4">
    <w:name w:val="Table Grid"/>
    <w:basedOn w:val="a1"/>
    <w:uiPriority w:val="59"/>
    <w:rsid w:val="00454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201CE"/>
    <w:rPr>
      <w:rFonts w:ascii="Arial" w:eastAsia="ＭＳ ゴシック" w:hAnsi="Arial"/>
      <w:sz w:val="18"/>
      <w:szCs w:val="18"/>
    </w:rPr>
  </w:style>
  <w:style w:type="character" w:customStyle="1" w:styleId="a6">
    <w:name w:val="吹き出し (文字)"/>
    <w:link w:val="a5"/>
    <w:uiPriority w:val="99"/>
    <w:semiHidden/>
    <w:rsid w:val="009201CE"/>
    <w:rPr>
      <w:rFonts w:ascii="Arial" w:eastAsia="ＭＳ ゴシック" w:hAnsi="Arial" w:cs="Times New Roman"/>
      <w:sz w:val="18"/>
      <w:szCs w:val="18"/>
    </w:rPr>
  </w:style>
  <w:style w:type="paragraph" w:styleId="a7">
    <w:name w:val="header"/>
    <w:basedOn w:val="a"/>
    <w:link w:val="a8"/>
    <w:uiPriority w:val="99"/>
    <w:unhideWhenUsed/>
    <w:rsid w:val="00FE4F8F"/>
    <w:pPr>
      <w:tabs>
        <w:tab w:val="center" w:pos="4252"/>
        <w:tab w:val="right" w:pos="8504"/>
      </w:tabs>
      <w:snapToGrid w:val="0"/>
    </w:pPr>
  </w:style>
  <w:style w:type="character" w:customStyle="1" w:styleId="a8">
    <w:name w:val="ヘッダー (文字)"/>
    <w:link w:val="a7"/>
    <w:uiPriority w:val="99"/>
    <w:rsid w:val="00FE4F8F"/>
    <w:rPr>
      <w:kern w:val="2"/>
      <w:sz w:val="16"/>
      <w:szCs w:val="22"/>
    </w:rPr>
  </w:style>
  <w:style w:type="paragraph" w:styleId="a9">
    <w:name w:val="footer"/>
    <w:basedOn w:val="a"/>
    <w:link w:val="aa"/>
    <w:uiPriority w:val="99"/>
    <w:unhideWhenUsed/>
    <w:rsid w:val="00FE4F8F"/>
    <w:pPr>
      <w:tabs>
        <w:tab w:val="center" w:pos="4252"/>
        <w:tab w:val="right" w:pos="8504"/>
      </w:tabs>
      <w:snapToGrid w:val="0"/>
    </w:pPr>
  </w:style>
  <w:style w:type="character" w:customStyle="1" w:styleId="aa">
    <w:name w:val="フッター (文字)"/>
    <w:link w:val="a9"/>
    <w:uiPriority w:val="99"/>
    <w:rsid w:val="00FE4F8F"/>
    <w:rPr>
      <w:kern w:val="2"/>
      <w:sz w:val="16"/>
      <w:szCs w:val="22"/>
    </w:rPr>
  </w:style>
  <w:style w:type="paragraph" w:styleId="ab">
    <w:name w:val="Subtitle"/>
    <w:basedOn w:val="a"/>
    <w:next w:val="a"/>
    <w:pPr>
      <w:keepNext/>
      <w:keepLines/>
      <w:spacing w:before="360" w:after="80"/>
    </w:pPr>
    <w:rPr>
      <w:rFonts w:ascii="Georgia" w:eastAsia="Georgia" w:hAnsi="Georgia" w:cs="Georgia"/>
      <w:i/>
      <w:color w:val="666666"/>
      <w:sz w:val="48"/>
      <w:szCs w:val="48"/>
    </w:rPr>
  </w:style>
  <w:style w:type="table" w:customStyle="1" w:styleId="10">
    <w:name w:val="1"/>
    <w:basedOn w:val="TableNormal"/>
    <w:tblPr>
      <w:tblStyleRowBandSize w:val="1"/>
      <w:tblStyleColBandSize w:val="1"/>
      <w:tblCellMar>
        <w:left w:w="115" w:type="dxa"/>
        <w:right w:w="115" w:type="dxa"/>
      </w:tblCellMar>
    </w:tblPr>
  </w:style>
  <w:style w:type="paragraph" w:styleId="ac">
    <w:name w:val="List Paragraph"/>
    <w:basedOn w:val="a"/>
    <w:uiPriority w:val="34"/>
    <w:qFormat/>
    <w:rsid w:val="00494FD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jdKz8tPoZ0m82ruS8gL+dm+natzg==">AMUW2mXj5sYwI6+rbklSpy+CihoxvR/uBo3CXMyi6/YVUNGIylQy/oyFjn7fREPEbl0DB8nqg006M7qmcqOLdXDKWQfoutqNzYtJyqBVYks6uh3auJk6ZAWgGbyiqbGUlqmtTvuPKmjO</go:docsCustomData>
</go:gDocsCustomXmlDataStorage>
</file>

<file path=customXml/itemProps1.xml><?xml version="1.0" encoding="utf-8"?>
<ds:datastoreItem xmlns:ds="http://schemas.openxmlformats.org/officeDocument/2006/customXml" ds:itemID="{0EC9299D-4560-4C39-B7F6-32EACC9F93A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366</TotalTime>
  <Pages>6</Pages>
  <Words>2959</Words>
  <Characters>16867</Characters>
  <Application>Microsoft Office Word</Application>
  <DocSecurity>0</DocSecurity>
  <Lines>140</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東京書籍（株）</dc:creator>
  <cp:keywords/>
  <dc:description/>
  <cp:lastModifiedBy>勇人 島田</cp:lastModifiedBy>
  <cp:revision>7</cp:revision>
  <dcterms:created xsi:type="dcterms:W3CDTF">2021-07-26T05:10:00Z</dcterms:created>
  <dcterms:modified xsi:type="dcterms:W3CDTF">2025-09-30T02:24:00Z</dcterms:modified>
</cp:coreProperties>
</file>