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DCA3" w14:textId="2B067A8F" w:rsidR="00D269BA" w:rsidRPr="000F57EC" w:rsidRDefault="00E33BF2" w:rsidP="00FF1337">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改訂 </w:t>
      </w:r>
      <w:r w:rsidR="002F58F5" w:rsidRPr="000F57EC">
        <w:rPr>
          <w:rFonts w:ascii="BIZ UDゴシック" w:eastAsia="BIZ UDゴシック" w:hAnsi="BIZ UDゴシック" w:hint="eastAsia"/>
          <w:sz w:val="24"/>
          <w:szCs w:val="24"/>
        </w:rPr>
        <w:t>生物基礎</w:t>
      </w:r>
      <w:r w:rsidR="00D269BA" w:rsidRPr="000F57EC">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0F57EC" w:rsidRPr="000F57EC" w14:paraId="487EC4DD" w14:textId="77777777" w:rsidTr="00130C6B">
        <w:tc>
          <w:tcPr>
            <w:tcW w:w="5382" w:type="dxa"/>
            <w:shd w:val="clear" w:color="auto" w:fill="D9D9D9" w:themeFill="background1" w:themeFillShade="D9"/>
          </w:tcPr>
          <w:p w14:paraId="4FBA487C" w14:textId="77777777" w:rsidR="00D269BA" w:rsidRPr="000F57EC" w:rsidRDefault="00D269BA" w:rsidP="00FF1337">
            <w:pPr>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387B8CC5" w14:textId="77777777" w:rsidR="00D269BA" w:rsidRPr="000F57EC" w:rsidRDefault="00D269BA" w:rsidP="00FF1337">
            <w:pPr>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76D44598" w14:textId="77777777" w:rsidR="00D269BA" w:rsidRPr="000F57EC" w:rsidRDefault="00D269BA" w:rsidP="00FF1337">
            <w:pPr>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学年・学級</w:t>
            </w:r>
          </w:p>
        </w:tc>
      </w:tr>
      <w:tr w:rsidR="000F57EC" w:rsidRPr="000F57EC" w14:paraId="01137FF9" w14:textId="77777777" w:rsidTr="00C0575D">
        <w:tc>
          <w:tcPr>
            <w:tcW w:w="5382" w:type="dxa"/>
          </w:tcPr>
          <w:p w14:paraId="42533ACF" w14:textId="6924254C" w:rsidR="00D269BA" w:rsidRPr="000F57EC" w:rsidRDefault="002F58F5" w:rsidP="00FF1337">
            <w:pPr>
              <w:rPr>
                <w:sz w:val="18"/>
                <w:szCs w:val="18"/>
              </w:rPr>
            </w:pPr>
            <w:r w:rsidRPr="000F57EC">
              <w:rPr>
                <w:rFonts w:hint="eastAsia"/>
                <w:sz w:val="18"/>
                <w:szCs w:val="18"/>
              </w:rPr>
              <w:t>生物基礎</w:t>
            </w:r>
          </w:p>
        </w:tc>
        <w:tc>
          <w:tcPr>
            <w:tcW w:w="2551" w:type="dxa"/>
          </w:tcPr>
          <w:p w14:paraId="0E03FFF4" w14:textId="77777777" w:rsidR="00D269BA" w:rsidRPr="000F57EC" w:rsidRDefault="00D269BA" w:rsidP="00FF1337">
            <w:pPr>
              <w:rPr>
                <w:sz w:val="18"/>
                <w:szCs w:val="18"/>
              </w:rPr>
            </w:pPr>
            <w:r w:rsidRPr="000F57EC">
              <w:rPr>
                <w:rFonts w:hint="eastAsia"/>
                <w:sz w:val="18"/>
                <w:szCs w:val="18"/>
              </w:rPr>
              <w:t>２単位</w:t>
            </w:r>
          </w:p>
        </w:tc>
        <w:tc>
          <w:tcPr>
            <w:tcW w:w="6663" w:type="dxa"/>
          </w:tcPr>
          <w:p w14:paraId="4A7EE492" w14:textId="77777777" w:rsidR="00D269BA" w:rsidRPr="000F57EC" w:rsidRDefault="00D269BA" w:rsidP="00FF1337">
            <w:pPr>
              <w:rPr>
                <w:sz w:val="18"/>
                <w:szCs w:val="18"/>
              </w:rPr>
            </w:pPr>
          </w:p>
        </w:tc>
      </w:tr>
      <w:tr w:rsidR="000F57EC" w:rsidRPr="000F57EC" w14:paraId="624F811B" w14:textId="77777777" w:rsidTr="00130C6B">
        <w:tc>
          <w:tcPr>
            <w:tcW w:w="5382" w:type="dxa"/>
            <w:shd w:val="clear" w:color="auto" w:fill="D9D9D9" w:themeFill="background1" w:themeFillShade="D9"/>
            <w:vAlign w:val="center"/>
          </w:tcPr>
          <w:p w14:paraId="64211925" w14:textId="77777777" w:rsidR="00D269BA" w:rsidRPr="000F57EC" w:rsidRDefault="00D269BA" w:rsidP="00FF1337">
            <w:pPr>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使用教科書・副教材等</w:t>
            </w:r>
          </w:p>
        </w:tc>
        <w:tc>
          <w:tcPr>
            <w:tcW w:w="9214" w:type="dxa"/>
            <w:gridSpan w:val="2"/>
          </w:tcPr>
          <w:p w14:paraId="64CE884B" w14:textId="49123423" w:rsidR="00D269BA" w:rsidRPr="000F57EC" w:rsidRDefault="00D269BA" w:rsidP="00FF1337">
            <w:pPr>
              <w:rPr>
                <w:sz w:val="18"/>
                <w:szCs w:val="18"/>
              </w:rPr>
            </w:pPr>
            <w:r w:rsidRPr="000F57EC">
              <w:rPr>
                <w:rFonts w:hint="eastAsia"/>
                <w:sz w:val="18"/>
                <w:szCs w:val="18"/>
              </w:rPr>
              <w:t>東京書籍「</w:t>
            </w:r>
            <w:r w:rsidR="00E33BF2">
              <w:rPr>
                <w:rFonts w:hint="eastAsia"/>
                <w:sz w:val="18"/>
                <w:szCs w:val="18"/>
              </w:rPr>
              <w:t xml:space="preserve">改訂 </w:t>
            </w:r>
            <w:r w:rsidR="002F58F5" w:rsidRPr="000F57EC">
              <w:rPr>
                <w:rFonts w:hint="eastAsia"/>
                <w:sz w:val="18"/>
                <w:szCs w:val="18"/>
              </w:rPr>
              <w:t>生物基礎</w:t>
            </w:r>
            <w:r w:rsidRPr="000F57EC">
              <w:rPr>
                <w:rFonts w:hint="eastAsia"/>
                <w:sz w:val="18"/>
                <w:szCs w:val="18"/>
              </w:rPr>
              <w:t>」（</w:t>
            </w:r>
            <w:r w:rsidR="002F58F5" w:rsidRPr="000F57EC">
              <w:rPr>
                <w:rFonts w:hint="eastAsia"/>
                <w:sz w:val="18"/>
                <w:szCs w:val="18"/>
              </w:rPr>
              <w:t>生基</w:t>
            </w:r>
            <w:r w:rsidR="00E33BF2">
              <w:rPr>
                <w:rFonts w:hint="eastAsia"/>
                <w:sz w:val="18"/>
                <w:szCs w:val="18"/>
              </w:rPr>
              <w:t>002-901</w:t>
            </w:r>
            <w:r w:rsidRPr="000F57EC">
              <w:rPr>
                <w:rFonts w:hint="eastAsia"/>
                <w:sz w:val="18"/>
                <w:szCs w:val="18"/>
              </w:rPr>
              <w:t>）</w:t>
            </w:r>
            <w:r w:rsidR="00E33BF2">
              <w:rPr>
                <w:rFonts w:hint="eastAsia"/>
                <w:sz w:val="18"/>
                <w:szCs w:val="18"/>
              </w:rPr>
              <w:t>、</w:t>
            </w:r>
            <w:r w:rsidR="001D149F">
              <w:rPr>
                <w:rFonts w:hint="eastAsia"/>
                <w:sz w:val="18"/>
                <w:szCs w:val="18"/>
              </w:rPr>
              <w:t>「</w:t>
            </w:r>
            <w:r w:rsidR="00162DCA">
              <w:rPr>
                <w:rFonts w:hint="eastAsia"/>
                <w:sz w:val="18"/>
                <w:szCs w:val="18"/>
              </w:rPr>
              <w:t>改訂</w:t>
            </w:r>
            <w:r w:rsidR="001D149F">
              <w:rPr>
                <w:rFonts w:hint="eastAsia"/>
                <w:sz w:val="18"/>
                <w:szCs w:val="18"/>
              </w:rPr>
              <w:t xml:space="preserve"> </w:t>
            </w:r>
            <w:r w:rsidR="00C0575D" w:rsidRPr="000F57EC">
              <w:rPr>
                <w:rFonts w:hint="eastAsia"/>
                <w:sz w:val="18"/>
                <w:szCs w:val="18"/>
              </w:rPr>
              <w:t>ニュー</w:t>
            </w:r>
            <w:r w:rsidR="002F58F5" w:rsidRPr="000F57EC">
              <w:rPr>
                <w:rFonts w:hint="eastAsia"/>
                <w:sz w:val="18"/>
                <w:szCs w:val="18"/>
              </w:rPr>
              <w:t>アチーブ生物基礎</w:t>
            </w:r>
            <w:r w:rsidR="001D149F">
              <w:rPr>
                <w:rFonts w:hint="eastAsia"/>
                <w:sz w:val="18"/>
                <w:szCs w:val="18"/>
              </w:rPr>
              <w:t>」</w:t>
            </w:r>
          </w:p>
        </w:tc>
      </w:tr>
    </w:tbl>
    <w:p w14:paraId="1F18DD2D" w14:textId="77777777" w:rsidR="00D269BA" w:rsidRPr="000F57EC" w:rsidRDefault="00D269BA" w:rsidP="00FF1337"/>
    <w:p w14:paraId="17E9BE33" w14:textId="77777777" w:rsidR="00D269BA" w:rsidRPr="000F57EC" w:rsidRDefault="00BE7C82" w:rsidP="00FF1337">
      <w:pPr>
        <w:rPr>
          <w:rFonts w:ascii="BIZ UDゴシック" w:eastAsia="BIZ UDゴシック" w:hAnsi="BIZ UDゴシック"/>
        </w:rPr>
      </w:pPr>
      <w:r w:rsidRPr="000F57EC">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0F57EC" w14:paraId="667C554E" w14:textId="77777777" w:rsidTr="00C0575D">
        <w:tc>
          <w:tcPr>
            <w:tcW w:w="14596" w:type="dxa"/>
          </w:tcPr>
          <w:p w14:paraId="7D325C80" w14:textId="39246489" w:rsidR="00BE7C82" w:rsidRPr="000F57EC" w:rsidRDefault="00BE7C82" w:rsidP="00FF1337">
            <w:pPr>
              <w:spacing w:line="260" w:lineRule="exact"/>
              <w:ind w:left="180" w:hangingChars="100" w:hanging="180"/>
              <w:rPr>
                <w:sz w:val="18"/>
                <w:szCs w:val="18"/>
              </w:rPr>
            </w:pPr>
            <w:r w:rsidRPr="000F57EC">
              <w:rPr>
                <w:rFonts w:hint="eastAsia"/>
                <w:sz w:val="18"/>
                <w:szCs w:val="18"/>
              </w:rPr>
              <w:t>・</w:t>
            </w:r>
            <w:r w:rsidR="00FB2F98" w:rsidRPr="000F57EC">
              <w:rPr>
                <w:rFonts w:hint="eastAsia"/>
                <w:sz w:val="18"/>
                <w:szCs w:val="18"/>
              </w:rPr>
              <w:t>日常生活や社会との関連を図りながら</w:t>
            </w:r>
            <w:r w:rsidR="00E33BF2">
              <w:rPr>
                <w:rFonts w:hint="eastAsia"/>
                <w:sz w:val="18"/>
                <w:szCs w:val="18"/>
              </w:rPr>
              <w:t>、</w:t>
            </w:r>
            <w:r w:rsidR="00FB2F98" w:rsidRPr="000F57EC">
              <w:rPr>
                <w:rFonts w:hint="eastAsia"/>
                <w:sz w:val="18"/>
                <w:szCs w:val="18"/>
              </w:rPr>
              <w:t>生物や生物現象について理解するとともに</w:t>
            </w:r>
            <w:r w:rsidR="00E33BF2">
              <w:rPr>
                <w:rFonts w:hint="eastAsia"/>
                <w:sz w:val="18"/>
                <w:szCs w:val="18"/>
              </w:rPr>
              <w:t>、</w:t>
            </w:r>
            <w:r w:rsidR="00FB2F98" w:rsidRPr="000F57EC">
              <w:rPr>
                <w:rFonts w:hint="eastAsia"/>
                <w:sz w:val="18"/>
                <w:szCs w:val="18"/>
              </w:rPr>
              <w:t>科学的に探究するために必要な観察</w:t>
            </w:r>
            <w:r w:rsidR="00E33BF2">
              <w:rPr>
                <w:rFonts w:hint="eastAsia"/>
                <w:sz w:val="18"/>
                <w:szCs w:val="18"/>
              </w:rPr>
              <w:t>、</w:t>
            </w:r>
            <w:r w:rsidR="00FB2F98" w:rsidRPr="000F57EC">
              <w:rPr>
                <w:rFonts w:hint="eastAsia"/>
                <w:sz w:val="18"/>
                <w:szCs w:val="18"/>
              </w:rPr>
              <w:t>実験などに関する基本的な技能</w:t>
            </w:r>
            <w:r w:rsidRPr="000F57EC">
              <w:rPr>
                <w:rFonts w:hint="eastAsia"/>
                <w:sz w:val="18"/>
                <w:szCs w:val="18"/>
              </w:rPr>
              <w:t>を身に付ける。</w:t>
            </w:r>
          </w:p>
          <w:p w14:paraId="1013A0A0" w14:textId="11B97092" w:rsidR="00BE7C82" w:rsidRPr="000F57EC" w:rsidRDefault="00BE7C82" w:rsidP="00FF1337">
            <w:pPr>
              <w:spacing w:line="260" w:lineRule="exact"/>
              <w:ind w:left="180" w:hangingChars="100" w:hanging="180"/>
              <w:rPr>
                <w:sz w:val="18"/>
                <w:szCs w:val="18"/>
              </w:rPr>
            </w:pPr>
            <w:r w:rsidRPr="000F57EC">
              <w:rPr>
                <w:rFonts w:hint="eastAsia"/>
                <w:sz w:val="18"/>
                <w:szCs w:val="18"/>
              </w:rPr>
              <w:t>・観察</w:t>
            </w:r>
            <w:r w:rsidR="00E33BF2">
              <w:rPr>
                <w:rFonts w:hint="eastAsia"/>
                <w:sz w:val="18"/>
                <w:szCs w:val="18"/>
              </w:rPr>
              <w:t>、</w:t>
            </w:r>
            <w:r w:rsidRPr="000F57EC">
              <w:rPr>
                <w:rFonts w:hint="eastAsia"/>
                <w:sz w:val="18"/>
                <w:szCs w:val="18"/>
              </w:rPr>
              <w:t>実験などを行い</w:t>
            </w:r>
            <w:r w:rsidR="00E33BF2">
              <w:rPr>
                <w:rFonts w:hint="eastAsia"/>
                <w:sz w:val="18"/>
                <w:szCs w:val="18"/>
              </w:rPr>
              <w:t>、</w:t>
            </w:r>
            <w:r w:rsidRPr="000F57EC">
              <w:rPr>
                <w:rFonts w:hint="eastAsia"/>
                <w:sz w:val="18"/>
                <w:szCs w:val="18"/>
              </w:rPr>
              <w:t>科学的に探究する力を養う。</w:t>
            </w:r>
          </w:p>
          <w:p w14:paraId="5C05D2FF" w14:textId="54FA30A8" w:rsidR="00BE7C82" w:rsidRPr="000F57EC" w:rsidRDefault="00BE7C82" w:rsidP="00FF1337">
            <w:pPr>
              <w:spacing w:line="260" w:lineRule="exact"/>
              <w:ind w:left="180" w:hangingChars="100" w:hanging="180"/>
            </w:pPr>
            <w:r w:rsidRPr="000F57EC">
              <w:rPr>
                <w:rFonts w:hint="eastAsia"/>
                <w:sz w:val="18"/>
                <w:szCs w:val="18"/>
              </w:rPr>
              <w:t>・</w:t>
            </w:r>
            <w:r w:rsidR="00FB2F98" w:rsidRPr="000F57EC">
              <w:rPr>
                <w:rFonts w:hint="eastAsia"/>
                <w:sz w:val="18"/>
                <w:szCs w:val="18"/>
              </w:rPr>
              <w:t>生物や生物現象に主体的に関わり</w:t>
            </w:r>
            <w:r w:rsidR="00E33BF2">
              <w:rPr>
                <w:rFonts w:hint="eastAsia"/>
                <w:sz w:val="18"/>
                <w:szCs w:val="18"/>
              </w:rPr>
              <w:t>、</w:t>
            </w:r>
            <w:r w:rsidR="00FB2F98" w:rsidRPr="000F57EC">
              <w:rPr>
                <w:rFonts w:hint="eastAsia"/>
                <w:sz w:val="18"/>
                <w:szCs w:val="18"/>
              </w:rPr>
              <w:t>科学的に探究しようとする態度と</w:t>
            </w:r>
            <w:r w:rsidR="00E33BF2">
              <w:rPr>
                <w:rFonts w:hint="eastAsia"/>
                <w:sz w:val="18"/>
                <w:szCs w:val="18"/>
              </w:rPr>
              <w:t>、</w:t>
            </w:r>
            <w:r w:rsidR="00FB2F98" w:rsidRPr="000F57EC">
              <w:rPr>
                <w:rFonts w:hint="eastAsia"/>
                <w:sz w:val="18"/>
                <w:szCs w:val="18"/>
              </w:rPr>
              <w:t>生命を尊重し</w:t>
            </w:r>
            <w:r w:rsidR="00E33BF2">
              <w:rPr>
                <w:rFonts w:hint="eastAsia"/>
                <w:sz w:val="18"/>
                <w:szCs w:val="18"/>
              </w:rPr>
              <w:t>、</w:t>
            </w:r>
            <w:r w:rsidR="00FB2F98" w:rsidRPr="000F57EC">
              <w:rPr>
                <w:rFonts w:hint="eastAsia"/>
                <w:sz w:val="18"/>
                <w:szCs w:val="18"/>
              </w:rPr>
              <w:t>自然環境の保全に寄与する態度を養う</w:t>
            </w:r>
            <w:r w:rsidRPr="000F57EC">
              <w:rPr>
                <w:rFonts w:hint="eastAsia"/>
                <w:sz w:val="18"/>
                <w:szCs w:val="18"/>
              </w:rPr>
              <w:t>。</w:t>
            </w:r>
          </w:p>
        </w:tc>
      </w:tr>
    </w:tbl>
    <w:p w14:paraId="4AE174EA" w14:textId="77777777" w:rsidR="00BE7C82" w:rsidRPr="000F57EC" w:rsidRDefault="00BE7C82" w:rsidP="00FF1337"/>
    <w:p w14:paraId="464F1E35" w14:textId="77777777" w:rsidR="00BE7C82" w:rsidRPr="000F57EC" w:rsidRDefault="00BE7C82" w:rsidP="00FF1337">
      <w:pPr>
        <w:rPr>
          <w:rFonts w:ascii="BIZ UDゴシック" w:eastAsia="BIZ UDゴシック" w:hAnsi="BIZ UDゴシック"/>
        </w:rPr>
      </w:pPr>
      <w:r w:rsidRPr="000F57EC">
        <w:rPr>
          <w:rFonts w:ascii="BIZ UDゴシック" w:eastAsia="BIZ UDゴシック" w:hAnsi="BIZ UDゴシック" w:hint="eastAsia"/>
        </w:rPr>
        <w:t>２　学習計画</w:t>
      </w:r>
      <w:r w:rsidR="00144A38" w:rsidRPr="000F57EC">
        <w:rPr>
          <w:rFonts w:ascii="BIZ UDゴシック" w:eastAsia="BIZ UDゴシック" w:hAnsi="BIZ UDゴシック" w:hint="eastAsia"/>
        </w:rPr>
        <w:t>及び評価方法等</w:t>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0F57EC" w:rsidRPr="000F57EC" w14:paraId="4D1F3787" w14:textId="77777777" w:rsidTr="00B9268B">
        <w:trPr>
          <w:cantSplit/>
          <w:jc w:val="center"/>
        </w:trPr>
        <w:tc>
          <w:tcPr>
            <w:tcW w:w="562" w:type="dxa"/>
            <w:vMerge w:val="restart"/>
            <w:shd w:val="clear" w:color="auto" w:fill="D9D9D9" w:themeFill="background1" w:themeFillShade="D9"/>
            <w:textDirection w:val="tbRlV"/>
            <w:vAlign w:val="center"/>
          </w:tcPr>
          <w:p w14:paraId="6446B1FD" w14:textId="77777777" w:rsidR="00E031CE" w:rsidRPr="000F57EC" w:rsidRDefault="00E031CE" w:rsidP="00FF1337">
            <w:pPr>
              <w:ind w:right="113"/>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072735D8" w14:textId="77777777" w:rsidR="00E031CE" w:rsidRPr="000F57EC" w:rsidRDefault="00E031CE" w:rsidP="00FF1337">
            <w:pPr>
              <w:ind w:right="113"/>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月</w:t>
            </w:r>
          </w:p>
        </w:tc>
        <w:tc>
          <w:tcPr>
            <w:tcW w:w="5061" w:type="dxa"/>
            <w:vMerge w:val="restart"/>
            <w:shd w:val="clear" w:color="auto" w:fill="D9D9D9" w:themeFill="background1" w:themeFillShade="D9"/>
            <w:vAlign w:val="center"/>
          </w:tcPr>
          <w:p w14:paraId="06494769" w14:textId="77777777" w:rsidR="00E031CE" w:rsidRPr="000F57EC" w:rsidRDefault="00E031CE" w:rsidP="00753A87">
            <w:pPr>
              <w:spacing w:line="260" w:lineRule="exact"/>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学習内容</w:t>
            </w:r>
          </w:p>
        </w:tc>
        <w:tc>
          <w:tcPr>
            <w:tcW w:w="5880" w:type="dxa"/>
            <w:vMerge w:val="restart"/>
            <w:shd w:val="clear" w:color="auto" w:fill="D9D9D9" w:themeFill="background1" w:themeFillShade="D9"/>
            <w:vAlign w:val="center"/>
          </w:tcPr>
          <w:p w14:paraId="44453381" w14:textId="77777777" w:rsidR="00E031CE" w:rsidRPr="000F57EC" w:rsidRDefault="00E031CE" w:rsidP="00753A87">
            <w:pPr>
              <w:spacing w:line="260" w:lineRule="exact"/>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学習活動</w:t>
            </w:r>
          </w:p>
        </w:tc>
        <w:tc>
          <w:tcPr>
            <w:tcW w:w="630" w:type="dxa"/>
            <w:vMerge w:val="restart"/>
            <w:shd w:val="clear" w:color="auto" w:fill="D9D9D9" w:themeFill="background1" w:themeFillShade="D9"/>
            <w:textDirection w:val="tbRlV"/>
          </w:tcPr>
          <w:p w14:paraId="3E9A2AF4" w14:textId="2CDC0F37" w:rsidR="00E031CE" w:rsidRPr="000F57EC" w:rsidRDefault="00E031CE" w:rsidP="00FF1337">
            <w:pPr>
              <w:ind w:right="113"/>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考査範囲</w:t>
            </w:r>
          </w:p>
        </w:tc>
        <w:tc>
          <w:tcPr>
            <w:tcW w:w="1890" w:type="dxa"/>
            <w:gridSpan w:val="3"/>
            <w:shd w:val="clear" w:color="auto" w:fill="D9D9D9" w:themeFill="background1" w:themeFillShade="D9"/>
          </w:tcPr>
          <w:p w14:paraId="4D0ED571" w14:textId="77923222" w:rsidR="00E031CE" w:rsidRPr="000F57EC" w:rsidRDefault="00E031CE" w:rsidP="00FF1337">
            <w:pPr>
              <w:jc w:val="center"/>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評価の方法</w:t>
            </w:r>
          </w:p>
        </w:tc>
      </w:tr>
      <w:tr w:rsidR="000F57EC" w:rsidRPr="000F57EC" w14:paraId="0B55149B" w14:textId="77777777" w:rsidTr="00B9268B">
        <w:trPr>
          <w:cantSplit/>
          <w:trHeight w:val="2588"/>
          <w:jc w:val="center"/>
        </w:trPr>
        <w:tc>
          <w:tcPr>
            <w:tcW w:w="562" w:type="dxa"/>
            <w:vMerge/>
            <w:shd w:val="clear" w:color="auto" w:fill="D9D9D9" w:themeFill="background1" w:themeFillShade="D9"/>
            <w:textDirection w:val="tbRlV"/>
          </w:tcPr>
          <w:p w14:paraId="41A209F6" w14:textId="77777777" w:rsidR="00E031CE" w:rsidRPr="000F57EC" w:rsidRDefault="00E031CE" w:rsidP="00FF1337">
            <w:pPr>
              <w:ind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00650CFF" w14:textId="77777777" w:rsidR="00E031CE" w:rsidRPr="000F57EC" w:rsidRDefault="00E031CE" w:rsidP="00FF1337">
            <w:pPr>
              <w:ind w:right="113"/>
              <w:rPr>
                <w:rFonts w:ascii="BIZ UDゴシック" w:eastAsia="BIZ UDゴシック" w:hAnsi="BIZ UDゴシック"/>
                <w:sz w:val="18"/>
                <w:szCs w:val="18"/>
              </w:rPr>
            </w:pPr>
          </w:p>
        </w:tc>
        <w:tc>
          <w:tcPr>
            <w:tcW w:w="5061" w:type="dxa"/>
            <w:vMerge/>
            <w:shd w:val="clear" w:color="auto" w:fill="D9D9D9" w:themeFill="background1" w:themeFillShade="D9"/>
          </w:tcPr>
          <w:p w14:paraId="3FB031F5" w14:textId="77777777" w:rsidR="00E031CE" w:rsidRPr="000F57EC" w:rsidRDefault="00E031CE" w:rsidP="00753A87">
            <w:pPr>
              <w:spacing w:line="260" w:lineRule="exact"/>
              <w:rPr>
                <w:rFonts w:ascii="BIZ UDゴシック" w:eastAsia="BIZ UDゴシック" w:hAnsi="BIZ UDゴシック"/>
                <w:sz w:val="18"/>
                <w:szCs w:val="18"/>
              </w:rPr>
            </w:pPr>
          </w:p>
        </w:tc>
        <w:tc>
          <w:tcPr>
            <w:tcW w:w="5880" w:type="dxa"/>
            <w:vMerge/>
            <w:shd w:val="clear" w:color="auto" w:fill="D9D9D9" w:themeFill="background1" w:themeFillShade="D9"/>
          </w:tcPr>
          <w:p w14:paraId="65795AFF" w14:textId="77777777" w:rsidR="00E031CE" w:rsidRPr="000F57EC" w:rsidRDefault="00E031CE" w:rsidP="00753A87">
            <w:pPr>
              <w:spacing w:line="260" w:lineRule="exact"/>
              <w:rPr>
                <w:rFonts w:ascii="BIZ UDゴシック" w:eastAsia="BIZ UDゴシック" w:hAnsi="BIZ UDゴシック"/>
                <w:sz w:val="18"/>
                <w:szCs w:val="18"/>
              </w:rPr>
            </w:pPr>
          </w:p>
        </w:tc>
        <w:tc>
          <w:tcPr>
            <w:tcW w:w="630" w:type="dxa"/>
            <w:vMerge/>
            <w:shd w:val="clear" w:color="auto" w:fill="D9D9D9" w:themeFill="background1" w:themeFillShade="D9"/>
            <w:textDirection w:val="tbRlV"/>
          </w:tcPr>
          <w:p w14:paraId="1D6358CF" w14:textId="77777777" w:rsidR="00E031CE" w:rsidRPr="000F57EC" w:rsidRDefault="00E031CE" w:rsidP="00FF1337">
            <w:pPr>
              <w:ind w:right="113"/>
              <w:rPr>
                <w:rFonts w:ascii="BIZ UDゴシック" w:eastAsia="BIZ UDゴシック" w:hAnsi="BIZ UDゴシック"/>
                <w:sz w:val="18"/>
                <w:szCs w:val="18"/>
              </w:rPr>
            </w:pPr>
          </w:p>
        </w:tc>
        <w:tc>
          <w:tcPr>
            <w:tcW w:w="630" w:type="dxa"/>
            <w:shd w:val="clear" w:color="auto" w:fill="D9D9D9" w:themeFill="background1" w:themeFillShade="D9"/>
            <w:textDirection w:val="tbRlV"/>
          </w:tcPr>
          <w:p w14:paraId="53605432" w14:textId="3B6E9BFF" w:rsidR="00E031CE" w:rsidRPr="000F57EC" w:rsidRDefault="00E031CE" w:rsidP="00B9268B">
            <w:pPr>
              <w:ind w:left="113" w:right="113"/>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知識・技能</w:t>
            </w:r>
          </w:p>
        </w:tc>
        <w:tc>
          <w:tcPr>
            <w:tcW w:w="630" w:type="dxa"/>
            <w:shd w:val="clear" w:color="auto" w:fill="D9D9D9" w:themeFill="background1" w:themeFillShade="D9"/>
            <w:textDirection w:val="tbRlV"/>
          </w:tcPr>
          <w:p w14:paraId="318AE2E6" w14:textId="77777777" w:rsidR="00E031CE" w:rsidRPr="000F57EC" w:rsidRDefault="00E031CE" w:rsidP="00B9268B">
            <w:pPr>
              <w:ind w:left="113" w:right="113"/>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思考・判断・表現</w:t>
            </w:r>
          </w:p>
        </w:tc>
        <w:tc>
          <w:tcPr>
            <w:tcW w:w="630" w:type="dxa"/>
            <w:shd w:val="clear" w:color="auto" w:fill="D9D9D9" w:themeFill="background1" w:themeFillShade="D9"/>
            <w:textDirection w:val="tbRlV"/>
          </w:tcPr>
          <w:p w14:paraId="382F5823" w14:textId="77777777" w:rsidR="00E031CE" w:rsidRPr="000F57EC" w:rsidRDefault="00E031CE" w:rsidP="00B9268B">
            <w:pPr>
              <w:ind w:right="113" w:firstLineChars="50" w:firstLine="90"/>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主体的に学習に取り組む態度</w:t>
            </w:r>
          </w:p>
        </w:tc>
      </w:tr>
      <w:tr w:rsidR="000F57EC" w:rsidRPr="000F57EC" w14:paraId="272F3161" w14:textId="77777777" w:rsidTr="00B9268B">
        <w:trPr>
          <w:trHeight w:val="336"/>
          <w:jc w:val="center"/>
        </w:trPr>
        <w:tc>
          <w:tcPr>
            <w:tcW w:w="562" w:type="dxa"/>
            <w:vMerge w:val="restart"/>
          </w:tcPr>
          <w:p w14:paraId="5A042246" w14:textId="118CE8E8" w:rsidR="00B9268B" w:rsidRPr="000F57EC" w:rsidRDefault="00B9268B" w:rsidP="00FF1337">
            <w:pPr>
              <w:spacing w:line="260" w:lineRule="exact"/>
              <w:jc w:val="center"/>
              <w:rPr>
                <w:sz w:val="18"/>
                <w:szCs w:val="18"/>
              </w:rPr>
            </w:pPr>
            <w:r w:rsidRPr="000F57EC">
              <w:rPr>
                <w:rFonts w:hint="eastAsia"/>
                <w:sz w:val="18"/>
                <w:szCs w:val="18"/>
              </w:rPr>
              <w:t>1</w:t>
            </w:r>
          </w:p>
        </w:tc>
        <w:tc>
          <w:tcPr>
            <w:tcW w:w="567" w:type="dxa"/>
            <w:vMerge w:val="restart"/>
          </w:tcPr>
          <w:p w14:paraId="613E8F7A" w14:textId="77777777" w:rsidR="00B9268B" w:rsidRPr="000F57EC" w:rsidRDefault="00B9268B" w:rsidP="00FF1337">
            <w:pPr>
              <w:spacing w:line="260" w:lineRule="exact"/>
              <w:jc w:val="center"/>
              <w:rPr>
                <w:sz w:val="18"/>
                <w:szCs w:val="18"/>
              </w:rPr>
            </w:pPr>
          </w:p>
          <w:p w14:paraId="538F047B" w14:textId="77777777" w:rsidR="00B9268B" w:rsidRPr="000F57EC" w:rsidRDefault="00B9268B" w:rsidP="00FF1337">
            <w:pPr>
              <w:spacing w:line="260" w:lineRule="exact"/>
              <w:jc w:val="center"/>
              <w:rPr>
                <w:sz w:val="18"/>
                <w:szCs w:val="18"/>
              </w:rPr>
            </w:pPr>
          </w:p>
          <w:p w14:paraId="613862EC" w14:textId="77777777" w:rsidR="00B9268B" w:rsidRPr="000F57EC" w:rsidRDefault="00B9268B" w:rsidP="00FF1337">
            <w:pPr>
              <w:spacing w:line="260" w:lineRule="exact"/>
              <w:jc w:val="center"/>
              <w:rPr>
                <w:sz w:val="18"/>
                <w:szCs w:val="18"/>
              </w:rPr>
            </w:pPr>
            <w:r w:rsidRPr="000F57EC">
              <w:rPr>
                <w:rFonts w:hint="eastAsia"/>
                <w:sz w:val="18"/>
                <w:szCs w:val="18"/>
              </w:rPr>
              <w:t>4</w:t>
            </w:r>
          </w:p>
          <w:p w14:paraId="6BA3B876" w14:textId="4A9F6D7E" w:rsidR="00B9268B" w:rsidRPr="000F57EC" w:rsidRDefault="00B9268B" w:rsidP="00FF1337">
            <w:pPr>
              <w:spacing w:line="260" w:lineRule="exact"/>
              <w:jc w:val="center"/>
              <w:rPr>
                <w:sz w:val="18"/>
                <w:szCs w:val="18"/>
              </w:rPr>
            </w:pPr>
          </w:p>
        </w:tc>
        <w:tc>
          <w:tcPr>
            <w:tcW w:w="5061" w:type="dxa"/>
            <w:shd w:val="clear" w:color="auto" w:fill="F2F2F2" w:themeFill="background1" w:themeFillShade="F2"/>
          </w:tcPr>
          <w:p w14:paraId="2D425EAB" w14:textId="537E8479" w:rsidR="00B9268B" w:rsidRPr="000F57EC" w:rsidRDefault="00B9268B" w:rsidP="00753A87">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1編　生物の特徴</w:t>
            </w:r>
          </w:p>
          <w:p w14:paraId="26D2D267" w14:textId="67F9EDEB" w:rsidR="00B9268B" w:rsidRPr="000F57EC" w:rsidRDefault="00B9268B" w:rsidP="00753A87">
            <w:pPr>
              <w:spacing w:line="260" w:lineRule="exact"/>
              <w:rPr>
                <w:rFonts w:eastAsiaTheme="minorHAnsi"/>
                <w:sz w:val="18"/>
                <w:szCs w:val="18"/>
              </w:rPr>
            </w:pPr>
            <w:r w:rsidRPr="000F57EC">
              <w:rPr>
                <w:rFonts w:ascii="BIZ UDゴシック" w:eastAsia="BIZ UDゴシック" w:hAnsi="BIZ UDゴシック" w:hint="eastAsia"/>
                <w:sz w:val="18"/>
                <w:szCs w:val="18"/>
              </w:rPr>
              <w:t>1章　生物の多様性と共通性</w:t>
            </w:r>
          </w:p>
        </w:tc>
        <w:tc>
          <w:tcPr>
            <w:tcW w:w="5880" w:type="dxa"/>
            <w:shd w:val="clear" w:color="auto" w:fill="F2F2F2" w:themeFill="background1" w:themeFillShade="F2"/>
          </w:tcPr>
          <w:p w14:paraId="7ED96ADB" w14:textId="77777777" w:rsidR="00B9268B" w:rsidRPr="000F57EC" w:rsidRDefault="00B9268B" w:rsidP="00753A87">
            <w:pPr>
              <w:spacing w:line="260" w:lineRule="exact"/>
              <w:ind w:left="2" w:hangingChars="1" w:hanging="2"/>
              <w:rPr>
                <w:sz w:val="18"/>
                <w:szCs w:val="18"/>
              </w:rPr>
            </w:pPr>
          </w:p>
          <w:p w14:paraId="06D261BA" w14:textId="710489FB" w:rsidR="00B9268B" w:rsidRPr="000F57EC" w:rsidRDefault="00B9268B" w:rsidP="00753A87">
            <w:pPr>
              <w:spacing w:line="260" w:lineRule="exact"/>
              <w:ind w:left="2" w:hangingChars="1" w:hanging="2"/>
              <w:rPr>
                <w:sz w:val="18"/>
                <w:szCs w:val="18"/>
              </w:rPr>
            </w:pPr>
          </w:p>
        </w:tc>
        <w:tc>
          <w:tcPr>
            <w:tcW w:w="630" w:type="dxa"/>
            <w:shd w:val="clear" w:color="auto" w:fill="F2F2F2" w:themeFill="background1" w:themeFillShade="F2"/>
          </w:tcPr>
          <w:p w14:paraId="0DE2C566" w14:textId="77777777" w:rsidR="00B9268B" w:rsidRPr="000F57EC" w:rsidRDefault="00B9268B" w:rsidP="00FF1337">
            <w:pPr>
              <w:spacing w:line="260" w:lineRule="exact"/>
              <w:jc w:val="center"/>
              <w:rPr>
                <w:sz w:val="18"/>
                <w:szCs w:val="18"/>
              </w:rPr>
            </w:pPr>
          </w:p>
        </w:tc>
        <w:tc>
          <w:tcPr>
            <w:tcW w:w="630" w:type="dxa"/>
            <w:shd w:val="clear" w:color="auto" w:fill="F2F2F2" w:themeFill="background1" w:themeFillShade="F2"/>
          </w:tcPr>
          <w:p w14:paraId="03E58A6D" w14:textId="0752C882" w:rsidR="00B9268B" w:rsidRPr="000F57EC" w:rsidRDefault="00B9268B" w:rsidP="00FF1337">
            <w:pPr>
              <w:spacing w:line="260" w:lineRule="exact"/>
              <w:jc w:val="center"/>
              <w:rPr>
                <w:sz w:val="18"/>
                <w:szCs w:val="18"/>
              </w:rPr>
            </w:pPr>
          </w:p>
        </w:tc>
        <w:tc>
          <w:tcPr>
            <w:tcW w:w="630" w:type="dxa"/>
            <w:shd w:val="clear" w:color="auto" w:fill="F2F2F2" w:themeFill="background1" w:themeFillShade="F2"/>
          </w:tcPr>
          <w:p w14:paraId="17FC3A70" w14:textId="77777777" w:rsidR="00B9268B" w:rsidRPr="000F57EC" w:rsidRDefault="00B9268B" w:rsidP="00FF1337">
            <w:pPr>
              <w:spacing w:line="260" w:lineRule="exact"/>
              <w:jc w:val="center"/>
              <w:rPr>
                <w:sz w:val="18"/>
                <w:szCs w:val="18"/>
              </w:rPr>
            </w:pPr>
          </w:p>
        </w:tc>
        <w:tc>
          <w:tcPr>
            <w:tcW w:w="630" w:type="dxa"/>
            <w:shd w:val="clear" w:color="auto" w:fill="F2F2F2" w:themeFill="background1" w:themeFillShade="F2"/>
          </w:tcPr>
          <w:p w14:paraId="425A8F10" w14:textId="77777777" w:rsidR="00B9268B" w:rsidRPr="000F57EC" w:rsidRDefault="00B9268B" w:rsidP="00FF1337">
            <w:pPr>
              <w:spacing w:line="260" w:lineRule="exact"/>
              <w:jc w:val="center"/>
              <w:rPr>
                <w:sz w:val="18"/>
                <w:szCs w:val="18"/>
              </w:rPr>
            </w:pPr>
          </w:p>
        </w:tc>
      </w:tr>
      <w:tr w:rsidR="000F57EC" w:rsidRPr="000F57EC" w14:paraId="5FF9A1FE" w14:textId="77777777" w:rsidTr="001131F3">
        <w:trPr>
          <w:trHeight w:val="889"/>
          <w:jc w:val="center"/>
        </w:trPr>
        <w:tc>
          <w:tcPr>
            <w:tcW w:w="562" w:type="dxa"/>
            <w:vMerge/>
          </w:tcPr>
          <w:p w14:paraId="50EE15AB" w14:textId="77777777" w:rsidR="00613A23" w:rsidRPr="000F57EC" w:rsidRDefault="00613A23" w:rsidP="007932AE">
            <w:pPr>
              <w:spacing w:line="260" w:lineRule="exact"/>
              <w:rPr>
                <w:sz w:val="18"/>
                <w:szCs w:val="18"/>
              </w:rPr>
            </w:pPr>
          </w:p>
        </w:tc>
        <w:tc>
          <w:tcPr>
            <w:tcW w:w="567" w:type="dxa"/>
            <w:vMerge/>
          </w:tcPr>
          <w:p w14:paraId="58C21FD4" w14:textId="77777777" w:rsidR="00613A23" w:rsidRPr="000F57EC" w:rsidRDefault="00613A23" w:rsidP="007932AE">
            <w:pPr>
              <w:spacing w:line="260" w:lineRule="exact"/>
              <w:jc w:val="center"/>
              <w:rPr>
                <w:sz w:val="18"/>
                <w:szCs w:val="18"/>
              </w:rPr>
            </w:pPr>
          </w:p>
        </w:tc>
        <w:tc>
          <w:tcPr>
            <w:tcW w:w="5061" w:type="dxa"/>
          </w:tcPr>
          <w:p w14:paraId="6D6712C6" w14:textId="34FED5E2" w:rsidR="00613A23" w:rsidRPr="000F57EC" w:rsidRDefault="00613A23" w:rsidP="00276AA0">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生物の多様性</w:t>
            </w:r>
            <w:r w:rsidRPr="000F57EC">
              <w:rPr>
                <w:rFonts w:eastAsiaTheme="minorHAnsi" w:hint="eastAsia"/>
                <w:sz w:val="18"/>
                <w:szCs w:val="18"/>
              </w:rPr>
              <w:t>（</w:t>
            </w:r>
            <w:r w:rsidR="003169F1" w:rsidRPr="000F57EC">
              <w:rPr>
                <w:rFonts w:eastAsiaTheme="minorHAnsi" w:hint="eastAsia"/>
                <w:sz w:val="18"/>
                <w:szCs w:val="18"/>
              </w:rPr>
              <w:t>2</w:t>
            </w:r>
            <w:r w:rsidRPr="000F57EC">
              <w:rPr>
                <w:rFonts w:eastAsiaTheme="minorHAnsi" w:hint="eastAsia"/>
                <w:sz w:val="18"/>
                <w:szCs w:val="18"/>
              </w:rPr>
              <w:t>h）</w:t>
            </w:r>
          </w:p>
          <w:p w14:paraId="39A3ECDD" w14:textId="7A9DC7F8" w:rsidR="00613A23" w:rsidRPr="000F57EC" w:rsidRDefault="00613A23" w:rsidP="00276AA0">
            <w:pPr>
              <w:spacing w:line="260" w:lineRule="exact"/>
              <w:ind w:firstLineChars="100" w:firstLine="180"/>
              <w:rPr>
                <w:rFonts w:eastAsiaTheme="minorHAnsi"/>
                <w:sz w:val="18"/>
                <w:szCs w:val="18"/>
              </w:rPr>
            </w:pPr>
            <w:r w:rsidRPr="000F57EC">
              <w:rPr>
                <w:rFonts w:eastAsiaTheme="minorHAnsi"/>
                <w:sz w:val="18"/>
                <w:szCs w:val="18"/>
              </w:rPr>
              <w:t>Let’s start!</w:t>
            </w:r>
          </w:p>
          <w:p w14:paraId="5A801E43" w14:textId="77777777" w:rsidR="00276AA0" w:rsidRPr="000F57EC" w:rsidRDefault="00276AA0" w:rsidP="00276AA0">
            <w:pPr>
              <w:spacing w:line="260" w:lineRule="exact"/>
              <w:ind w:firstLineChars="100" w:firstLine="180"/>
              <w:rPr>
                <w:rFonts w:eastAsiaTheme="minorHAnsi"/>
                <w:sz w:val="18"/>
                <w:szCs w:val="18"/>
              </w:rPr>
            </w:pPr>
          </w:p>
          <w:p w14:paraId="2272B81E" w14:textId="77777777" w:rsidR="00276AA0" w:rsidRPr="000F57EC" w:rsidRDefault="00276AA0" w:rsidP="00276AA0">
            <w:pPr>
              <w:snapToGrid w:val="0"/>
              <w:spacing w:line="260" w:lineRule="exact"/>
              <w:ind w:firstLineChars="100" w:firstLine="180"/>
              <w:rPr>
                <w:rFonts w:eastAsiaTheme="minorHAnsi"/>
                <w:sz w:val="18"/>
                <w:szCs w:val="18"/>
              </w:rPr>
            </w:pPr>
            <w:r w:rsidRPr="000F57EC">
              <w:rPr>
                <w:rFonts w:eastAsiaTheme="minorHAnsi"/>
                <w:sz w:val="18"/>
                <w:szCs w:val="18"/>
              </w:rPr>
              <w:t>A 進化と系統</w:t>
            </w:r>
          </w:p>
          <w:p w14:paraId="05AABFCA" w14:textId="65A1A064" w:rsidR="00276AA0" w:rsidRPr="000F57EC" w:rsidRDefault="00276AA0" w:rsidP="00276AA0">
            <w:pPr>
              <w:snapToGrid w:val="0"/>
              <w:spacing w:line="260" w:lineRule="exact"/>
              <w:ind w:left="184" w:hangingChars="102" w:hanging="184"/>
              <w:rPr>
                <w:sz w:val="18"/>
                <w:szCs w:val="18"/>
              </w:rPr>
            </w:pPr>
          </w:p>
          <w:p w14:paraId="7E105563" w14:textId="77777777" w:rsidR="00276AA0" w:rsidRPr="000F57EC" w:rsidRDefault="00276AA0" w:rsidP="00276AA0">
            <w:pPr>
              <w:snapToGrid w:val="0"/>
              <w:spacing w:line="260" w:lineRule="exact"/>
              <w:ind w:left="184" w:hangingChars="102" w:hanging="184"/>
              <w:rPr>
                <w:sz w:val="18"/>
                <w:szCs w:val="18"/>
              </w:rPr>
            </w:pPr>
          </w:p>
          <w:p w14:paraId="028C5F02" w14:textId="77777777" w:rsidR="00276AA0" w:rsidRPr="000F57EC" w:rsidRDefault="00276AA0" w:rsidP="00276AA0">
            <w:pPr>
              <w:snapToGrid w:val="0"/>
              <w:spacing w:line="260" w:lineRule="exact"/>
              <w:ind w:firstLineChars="100" w:firstLine="180"/>
              <w:rPr>
                <w:rFonts w:eastAsiaTheme="minorHAnsi"/>
                <w:sz w:val="18"/>
                <w:szCs w:val="18"/>
              </w:rPr>
            </w:pPr>
            <w:r w:rsidRPr="000F57EC">
              <w:rPr>
                <w:rFonts w:eastAsiaTheme="minorHAnsi" w:hint="eastAsia"/>
                <w:sz w:val="18"/>
                <w:szCs w:val="18"/>
              </w:rPr>
              <w:t>&lt;資料読解&gt;脊椎動物の系統にみられる多様性と共通性</w:t>
            </w:r>
          </w:p>
          <w:p w14:paraId="3A9737E1" w14:textId="77777777" w:rsidR="00276AA0" w:rsidRPr="000F57EC" w:rsidRDefault="00276AA0" w:rsidP="00276AA0">
            <w:pPr>
              <w:snapToGrid w:val="0"/>
              <w:spacing w:line="260" w:lineRule="exact"/>
              <w:rPr>
                <w:rFonts w:eastAsiaTheme="minorHAnsi"/>
                <w:sz w:val="18"/>
                <w:szCs w:val="18"/>
              </w:rPr>
            </w:pPr>
          </w:p>
          <w:p w14:paraId="628B7804" w14:textId="77777777" w:rsidR="00276AA0" w:rsidRPr="000F57EC" w:rsidRDefault="00276AA0" w:rsidP="00276AA0">
            <w:pPr>
              <w:snapToGrid w:val="0"/>
              <w:spacing w:line="260" w:lineRule="exact"/>
              <w:ind w:firstLineChars="100" w:firstLine="180"/>
              <w:rPr>
                <w:rFonts w:eastAsiaTheme="minorHAnsi"/>
                <w:sz w:val="18"/>
                <w:szCs w:val="18"/>
              </w:rPr>
            </w:pPr>
            <w:r w:rsidRPr="000F57EC">
              <w:rPr>
                <w:rFonts w:eastAsiaTheme="minorHAnsi"/>
                <w:sz w:val="18"/>
                <w:szCs w:val="18"/>
              </w:rPr>
              <w:t>B 進化の証拠と相同</w:t>
            </w:r>
          </w:p>
          <w:p w14:paraId="09822A11" w14:textId="77777777" w:rsidR="00276AA0" w:rsidRPr="000F57EC" w:rsidRDefault="00276AA0" w:rsidP="00276AA0">
            <w:pPr>
              <w:snapToGrid w:val="0"/>
              <w:spacing w:line="260" w:lineRule="exact"/>
              <w:rPr>
                <w:rFonts w:eastAsiaTheme="minorHAnsi"/>
                <w:sz w:val="18"/>
                <w:szCs w:val="18"/>
              </w:rPr>
            </w:pPr>
          </w:p>
          <w:p w14:paraId="51369F1A" w14:textId="77777777" w:rsidR="00276AA0" w:rsidRPr="000F57EC" w:rsidRDefault="00276AA0" w:rsidP="00276AA0">
            <w:pPr>
              <w:snapToGrid w:val="0"/>
              <w:spacing w:line="260" w:lineRule="exact"/>
              <w:ind w:firstLineChars="100" w:firstLine="180"/>
              <w:rPr>
                <w:rFonts w:eastAsiaTheme="minorHAnsi"/>
                <w:sz w:val="18"/>
                <w:szCs w:val="18"/>
              </w:rPr>
            </w:pPr>
            <w:r w:rsidRPr="000F57EC">
              <w:rPr>
                <w:rFonts w:eastAsiaTheme="minorHAnsi"/>
                <w:sz w:val="18"/>
                <w:szCs w:val="18"/>
              </w:rPr>
              <w:lastRenderedPageBreak/>
              <w:t>&lt;コラム&gt;クジラの進化</w:t>
            </w:r>
          </w:p>
          <w:p w14:paraId="17E2E4FE" w14:textId="77777777" w:rsidR="00276AA0" w:rsidRPr="000F57EC" w:rsidRDefault="00276AA0" w:rsidP="00276AA0">
            <w:pPr>
              <w:snapToGrid w:val="0"/>
              <w:spacing w:line="260" w:lineRule="exact"/>
              <w:rPr>
                <w:rFonts w:eastAsiaTheme="minorHAnsi"/>
                <w:sz w:val="18"/>
                <w:szCs w:val="18"/>
              </w:rPr>
            </w:pPr>
          </w:p>
          <w:p w14:paraId="2A4BF8A2" w14:textId="3577F849" w:rsidR="00613A23" w:rsidRPr="000F57EC" w:rsidRDefault="00276AA0" w:rsidP="00276AA0">
            <w:pPr>
              <w:snapToGrid w:val="0"/>
              <w:spacing w:line="260" w:lineRule="exact"/>
              <w:ind w:leftChars="13" w:left="27" w:firstLineChars="100" w:firstLine="180"/>
              <w:rPr>
                <w:rFonts w:eastAsiaTheme="minorHAnsi"/>
                <w:sz w:val="18"/>
                <w:szCs w:val="18"/>
              </w:rPr>
            </w:pPr>
            <w:r w:rsidRPr="000F57EC">
              <w:rPr>
                <w:rFonts w:eastAsiaTheme="minorHAnsi"/>
                <w:sz w:val="18"/>
                <w:szCs w:val="18"/>
              </w:rPr>
              <w:t>&lt;発展&gt;生物の種と分類・系統</w:t>
            </w:r>
          </w:p>
        </w:tc>
        <w:tc>
          <w:tcPr>
            <w:tcW w:w="5880" w:type="dxa"/>
          </w:tcPr>
          <w:p w14:paraId="6AE5D1DD" w14:textId="77777777" w:rsidR="00276AA0" w:rsidRPr="000F57EC" w:rsidRDefault="00276AA0" w:rsidP="00215CFB">
            <w:pPr>
              <w:snapToGrid w:val="0"/>
              <w:spacing w:line="260" w:lineRule="exact"/>
              <w:ind w:left="180" w:hangingChars="100" w:hanging="180"/>
              <w:rPr>
                <w:sz w:val="18"/>
                <w:szCs w:val="18"/>
              </w:rPr>
            </w:pPr>
          </w:p>
          <w:p w14:paraId="119DF310" w14:textId="73825AE4"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・地球上にすむ生物の種数が膨大であることに気づき、地球上に多様な種がみられるのはなぜか考える。</w:t>
            </w:r>
          </w:p>
          <w:p w14:paraId="04931531"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・地球上で生活する生物の多様性は、進化の結果生じたものであることを理解する。</w:t>
            </w:r>
          </w:p>
          <w:p w14:paraId="0D2AFEC0"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・系統と系統樹について理解する。</w:t>
            </w:r>
          </w:p>
          <w:p w14:paraId="57FD5AF0" w14:textId="032A69D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・表aをもとに、図aの系統樹上でそれらの特徴が現れた位置を推測し、進化との関係性を見いだす。</w:t>
            </w:r>
          </w:p>
          <w:p w14:paraId="7DBB9B11"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・相同器官（前肢の骨）を比較し、共通祖先から由来した生物は共通の特徴をもつことを見いだす。</w:t>
            </w:r>
          </w:p>
          <w:p w14:paraId="213E11FE"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lastRenderedPageBreak/>
              <w:t>・クジラとクジラの祖先の骨格から、クジラが陸生の哺乳類から進化したことについて考える。</w:t>
            </w:r>
          </w:p>
          <w:p w14:paraId="3F8E38EA" w14:textId="27F13F1B" w:rsidR="00613A23" w:rsidRPr="000F57EC" w:rsidRDefault="00276AA0" w:rsidP="00215CFB">
            <w:pPr>
              <w:spacing w:line="260" w:lineRule="exact"/>
              <w:ind w:left="180" w:hangingChars="100" w:hanging="180"/>
              <w:rPr>
                <w:sz w:val="18"/>
                <w:szCs w:val="18"/>
              </w:rPr>
            </w:pPr>
            <w:r w:rsidRPr="000F57EC">
              <w:rPr>
                <w:rFonts w:hint="eastAsia"/>
                <w:sz w:val="18"/>
                <w:szCs w:val="18"/>
              </w:rPr>
              <w:t>・生物の種と分類・系統について理解を深める。</w:t>
            </w:r>
          </w:p>
        </w:tc>
        <w:tc>
          <w:tcPr>
            <w:tcW w:w="630" w:type="dxa"/>
            <w:vMerge w:val="restart"/>
            <w:textDirection w:val="tbRlV"/>
            <w:vAlign w:val="center"/>
          </w:tcPr>
          <w:p w14:paraId="68347775" w14:textId="6B00D6F9" w:rsidR="00613A23" w:rsidRPr="000F57EC" w:rsidRDefault="00613A23" w:rsidP="007932AE">
            <w:pPr>
              <w:spacing w:line="260" w:lineRule="exact"/>
              <w:ind w:right="113"/>
              <w:jc w:val="center"/>
              <w:rPr>
                <w:sz w:val="18"/>
                <w:szCs w:val="18"/>
              </w:rPr>
            </w:pPr>
            <w:r w:rsidRPr="000F57EC">
              <w:rPr>
                <w:rFonts w:hint="eastAsia"/>
                <w:sz w:val="18"/>
                <w:szCs w:val="18"/>
              </w:rPr>
              <w:lastRenderedPageBreak/>
              <w:t>第一学期中間考査</w:t>
            </w:r>
          </w:p>
        </w:tc>
        <w:tc>
          <w:tcPr>
            <w:tcW w:w="630" w:type="dxa"/>
            <w:vAlign w:val="center"/>
          </w:tcPr>
          <w:p w14:paraId="40068FAA" w14:textId="4FBB86F0" w:rsidR="00613A23" w:rsidRPr="000F57EC" w:rsidRDefault="00613A23" w:rsidP="007932AE">
            <w:pPr>
              <w:spacing w:line="260" w:lineRule="exact"/>
              <w:jc w:val="center"/>
              <w:rPr>
                <w:sz w:val="18"/>
                <w:szCs w:val="18"/>
              </w:rPr>
            </w:pPr>
            <w:r w:rsidRPr="000F57EC">
              <w:rPr>
                <w:rFonts w:hint="eastAsia"/>
                <w:sz w:val="18"/>
                <w:szCs w:val="18"/>
              </w:rPr>
              <w:t>〇</w:t>
            </w:r>
          </w:p>
        </w:tc>
        <w:tc>
          <w:tcPr>
            <w:tcW w:w="630" w:type="dxa"/>
            <w:vAlign w:val="center"/>
          </w:tcPr>
          <w:p w14:paraId="56C2544F" w14:textId="0EB94248" w:rsidR="00613A23" w:rsidRPr="000F57EC" w:rsidRDefault="00613A23" w:rsidP="007932AE">
            <w:pPr>
              <w:spacing w:line="260" w:lineRule="exact"/>
              <w:jc w:val="center"/>
              <w:rPr>
                <w:sz w:val="18"/>
                <w:szCs w:val="18"/>
              </w:rPr>
            </w:pPr>
            <w:r w:rsidRPr="000F57EC">
              <w:rPr>
                <w:rFonts w:hint="eastAsia"/>
                <w:sz w:val="18"/>
                <w:szCs w:val="18"/>
              </w:rPr>
              <w:t>〇</w:t>
            </w:r>
          </w:p>
        </w:tc>
        <w:tc>
          <w:tcPr>
            <w:tcW w:w="630" w:type="dxa"/>
            <w:vAlign w:val="center"/>
          </w:tcPr>
          <w:p w14:paraId="78293596" w14:textId="60E69D3C" w:rsidR="00613A23" w:rsidRPr="000F57EC" w:rsidRDefault="00613A23" w:rsidP="007932AE">
            <w:pPr>
              <w:spacing w:line="260" w:lineRule="exact"/>
              <w:jc w:val="center"/>
              <w:rPr>
                <w:sz w:val="18"/>
                <w:szCs w:val="18"/>
              </w:rPr>
            </w:pPr>
            <w:r w:rsidRPr="000F57EC">
              <w:rPr>
                <w:rFonts w:hint="eastAsia"/>
                <w:sz w:val="18"/>
                <w:szCs w:val="18"/>
              </w:rPr>
              <w:t>〇</w:t>
            </w:r>
          </w:p>
        </w:tc>
      </w:tr>
      <w:tr w:rsidR="000F57EC" w:rsidRPr="000F57EC" w14:paraId="1A6768C5" w14:textId="77777777" w:rsidTr="00B9268B">
        <w:trPr>
          <w:trHeight w:val="1408"/>
          <w:jc w:val="center"/>
        </w:trPr>
        <w:tc>
          <w:tcPr>
            <w:tcW w:w="562" w:type="dxa"/>
            <w:vMerge/>
          </w:tcPr>
          <w:p w14:paraId="5886248A" w14:textId="77777777" w:rsidR="00613A23" w:rsidRPr="000F57EC" w:rsidRDefault="00613A23" w:rsidP="00EC7ED4">
            <w:pPr>
              <w:spacing w:line="260" w:lineRule="exact"/>
              <w:rPr>
                <w:sz w:val="18"/>
                <w:szCs w:val="18"/>
              </w:rPr>
            </w:pPr>
          </w:p>
        </w:tc>
        <w:tc>
          <w:tcPr>
            <w:tcW w:w="567" w:type="dxa"/>
            <w:vMerge w:val="restart"/>
          </w:tcPr>
          <w:p w14:paraId="3210C833" w14:textId="3B34F569" w:rsidR="00613A23" w:rsidRPr="000F57EC" w:rsidRDefault="00613A23" w:rsidP="00EC7ED4">
            <w:pPr>
              <w:spacing w:line="260" w:lineRule="exact"/>
              <w:rPr>
                <w:sz w:val="18"/>
                <w:szCs w:val="18"/>
              </w:rPr>
            </w:pPr>
            <w:r w:rsidRPr="000F57EC">
              <w:rPr>
                <w:rFonts w:hint="eastAsia"/>
                <w:sz w:val="18"/>
                <w:szCs w:val="18"/>
              </w:rPr>
              <w:t xml:space="preserve">　5</w:t>
            </w:r>
          </w:p>
          <w:p w14:paraId="2D3494DB" w14:textId="0D207AB9" w:rsidR="00613A23" w:rsidRPr="000F57EC" w:rsidRDefault="00613A23" w:rsidP="00EC7ED4">
            <w:pPr>
              <w:spacing w:line="260" w:lineRule="exact"/>
              <w:jc w:val="center"/>
              <w:rPr>
                <w:sz w:val="18"/>
                <w:szCs w:val="18"/>
              </w:rPr>
            </w:pPr>
          </w:p>
        </w:tc>
        <w:tc>
          <w:tcPr>
            <w:tcW w:w="5061" w:type="dxa"/>
            <w:tcBorders>
              <w:bottom w:val="single" w:sz="4" w:space="0" w:color="4472C4" w:themeColor="accent5"/>
            </w:tcBorders>
          </w:tcPr>
          <w:p w14:paraId="25E2547D" w14:textId="37756C05" w:rsidR="00613A23" w:rsidRPr="000F57EC" w:rsidRDefault="00613A23" w:rsidP="00276AA0">
            <w:pPr>
              <w:spacing w:line="260" w:lineRule="exact"/>
              <w:rPr>
                <w:rFonts w:eastAsiaTheme="minorHAnsi"/>
                <w:sz w:val="18"/>
                <w:szCs w:val="18"/>
              </w:rPr>
            </w:pPr>
            <w:r w:rsidRPr="000F57EC">
              <w:rPr>
                <w:rFonts w:eastAsiaTheme="minorHAnsi"/>
                <w:sz w:val="18"/>
                <w:szCs w:val="18"/>
              </w:rPr>
              <w:t>2</w:t>
            </w:r>
            <w:r w:rsidRPr="000F57EC">
              <w:rPr>
                <w:rFonts w:eastAsiaTheme="minorHAnsi" w:hint="eastAsia"/>
                <w:sz w:val="18"/>
                <w:szCs w:val="18"/>
              </w:rPr>
              <w:t>節</w:t>
            </w:r>
            <w:r w:rsidRPr="000F57EC">
              <w:rPr>
                <w:rFonts w:eastAsiaTheme="minorHAnsi"/>
                <w:sz w:val="18"/>
                <w:szCs w:val="18"/>
              </w:rPr>
              <w:t xml:space="preserve">　生物の共通性</w:t>
            </w:r>
            <w:r w:rsidRPr="000F57EC">
              <w:rPr>
                <w:rFonts w:eastAsiaTheme="minorHAnsi" w:hint="eastAsia"/>
                <w:sz w:val="18"/>
                <w:szCs w:val="18"/>
              </w:rPr>
              <w:t>（4h）</w:t>
            </w:r>
          </w:p>
          <w:p w14:paraId="76CFFE1F" w14:textId="77777777" w:rsidR="00613A23" w:rsidRPr="000F57EC" w:rsidRDefault="00613A23" w:rsidP="00276AA0">
            <w:pPr>
              <w:spacing w:line="260" w:lineRule="exact"/>
              <w:ind w:firstLineChars="100" w:firstLine="180"/>
              <w:rPr>
                <w:rFonts w:eastAsiaTheme="minorHAnsi"/>
                <w:sz w:val="18"/>
                <w:szCs w:val="18"/>
              </w:rPr>
            </w:pPr>
            <w:r w:rsidRPr="000F57EC">
              <w:rPr>
                <w:rFonts w:eastAsiaTheme="minorHAnsi"/>
                <w:sz w:val="18"/>
                <w:szCs w:val="18"/>
              </w:rPr>
              <w:t>Let’s start!</w:t>
            </w:r>
          </w:p>
          <w:p w14:paraId="65662DED" w14:textId="77777777" w:rsidR="00276AA0" w:rsidRPr="000F57EC" w:rsidRDefault="00276AA0" w:rsidP="00276AA0">
            <w:pPr>
              <w:spacing w:line="260" w:lineRule="exact"/>
              <w:rPr>
                <w:rFonts w:eastAsiaTheme="minorHAnsi"/>
                <w:sz w:val="18"/>
                <w:szCs w:val="18"/>
              </w:rPr>
            </w:pPr>
          </w:p>
          <w:p w14:paraId="7D922844" w14:textId="77777777" w:rsidR="00276AA0" w:rsidRPr="000F57EC" w:rsidRDefault="00276AA0" w:rsidP="00276AA0">
            <w:pPr>
              <w:snapToGrid w:val="0"/>
              <w:spacing w:line="260" w:lineRule="exact"/>
              <w:ind w:leftChars="13" w:left="27" w:firstLineChars="100" w:firstLine="180"/>
              <w:rPr>
                <w:sz w:val="18"/>
                <w:szCs w:val="18"/>
              </w:rPr>
            </w:pPr>
            <w:r w:rsidRPr="000F57EC">
              <w:rPr>
                <w:rFonts w:hint="eastAsia"/>
                <w:sz w:val="18"/>
                <w:szCs w:val="18"/>
              </w:rPr>
              <w:t>実習1</w:t>
            </w:r>
            <w:r w:rsidRPr="000F57EC">
              <w:rPr>
                <w:sz w:val="18"/>
                <w:szCs w:val="18"/>
              </w:rPr>
              <w:t xml:space="preserve"> さまざまな生物の顕微鏡観察</w:t>
            </w:r>
          </w:p>
          <w:p w14:paraId="254FB8D1" w14:textId="77777777" w:rsidR="00276AA0" w:rsidRPr="000F57EC" w:rsidRDefault="00276AA0" w:rsidP="00276AA0">
            <w:pPr>
              <w:snapToGrid w:val="0"/>
              <w:spacing w:line="260" w:lineRule="exact"/>
              <w:ind w:leftChars="13" w:left="27" w:firstLineChars="100" w:firstLine="180"/>
              <w:rPr>
                <w:sz w:val="18"/>
                <w:szCs w:val="18"/>
              </w:rPr>
            </w:pPr>
          </w:p>
          <w:p w14:paraId="72EE1713" w14:textId="77777777" w:rsidR="00276AA0" w:rsidRPr="000F57EC" w:rsidRDefault="00276AA0" w:rsidP="00276AA0">
            <w:pPr>
              <w:snapToGrid w:val="0"/>
              <w:spacing w:line="260" w:lineRule="exact"/>
              <w:ind w:leftChars="13" w:left="27" w:firstLineChars="100" w:firstLine="180"/>
              <w:rPr>
                <w:sz w:val="18"/>
                <w:szCs w:val="18"/>
              </w:rPr>
            </w:pPr>
          </w:p>
          <w:p w14:paraId="7818F45C" w14:textId="77777777" w:rsidR="00276AA0" w:rsidRPr="000F57EC" w:rsidRDefault="00276AA0" w:rsidP="00276AA0">
            <w:pPr>
              <w:snapToGrid w:val="0"/>
              <w:spacing w:line="260" w:lineRule="exact"/>
              <w:ind w:leftChars="13" w:left="27" w:firstLineChars="100" w:firstLine="180"/>
              <w:rPr>
                <w:sz w:val="18"/>
                <w:szCs w:val="18"/>
              </w:rPr>
            </w:pPr>
          </w:p>
          <w:p w14:paraId="782465B2" w14:textId="77777777" w:rsidR="00276AA0" w:rsidRPr="000F57EC" w:rsidRDefault="00276AA0" w:rsidP="00276AA0">
            <w:pPr>
              <w:snapToGrid w:val="0"/>
              <w:spacing w:line="260" w:lineRule="exact"/>
              <w:ind w:leftChars="13" w:left="27" w:firstLineChars="100" w:firstLine="180"/>
              <w:rPr>
                <w:sz w:val="18"/>
                <w:szCs w:val="18"/>
              </w:rPr>
            </w:pPr>
          </w:p>
          <w:p w14:paraId="6780BF35" w14:textId="77777777" w:rsidR="00276AA0" w:rsidRPr="000F57EC" w:rsidRDefault="00276AA0" w:rsidP="00276AA0">
            <w:pPr>
              <w:snapToGrid w:val="0"/>
              <w:spacing w:line="260" w:lineRule="exact"/>
              <w:ind w:leftChars="13" w:left="27" w:firstLineChars="100" w:firstLine="180"/>
              <w:rPr>
                <w:sz w:val="18"/>
                <w:szCs w:val="18"/>
              </w:rPr>
            </w:pPr>
          </w:p>
          <w:p w14:paraId="7C8EF0BD" w14:textId="77777777" w:rsidR="00276AA0" w:rsidRPr="000F57EC" w:rsidRDefault="00276AA0" w:rsidP="00156ABD">
            <w:pPr>
              <w:adjustRightInd w:val="0"/>
              <w:snapToGrid w:val="0"/>
              <w:spacing w:line="260" w:lineRule="exact"/>
              <w:ind w:leftChars="13" w:left="27" w:firstLineChars="100" w:firstLine="180"/>
              <w:rPr>
                <w:sz w:val="18"/>
                <w:szCs w:val="18"/>
              </w:rPr>
            </w:pPr>
            <w:r w:rsidRPr="000F57EC">
              <w:rPr>
                <w:sz w:val="18"/>
                <w:szCs w:val="18"/>
              </w:rPr>
              <w:t>A 生物の特徴</w:t>
            </w:r>
          </w:p>
          <w:p w14:paraId="00793695" w14:textId="77777777" w:rsidR="00276AA0" w:rsidRPr="000F57EC" w:rsidRDefault="00276AA0" w:rsidP="00156ABD">
            <w:pPr>
              <w:adjustRightInd w:val="0"/>
              <w:snapToGrid w:val="0"/>
              <w:spacing w:line="260" w:lineRule="exact"/>
              <w:ind w:leftChars="13" w:left="27" w:firstLineChars="100" w:firstLine="180"/>
              <w:rPr>
                <w:sz w:val="18"/>
                <w:szCs w:val="18"/>
              </w:rPr>
            </w:pPr>
            <w:r w:rsidRPr="000F57EC">
              <w:rPr>
                <w:sz w:val="18"/>
                <w:szCs w:val="18"/>
              </w:rPr>
              <w:t>&lt;コラム&gt;ウイルスは生物か？</w:t>
            </w:r>
          </w:p>
          <w:p w14:paraId="50B19451" w14:textId="77777777" w:rsidR="00276AA0" w:rsidRPr="000F57EC" w:rsidRDefault="00276AA0" w:rsidP="00156ABD">
            <w:pPr>
              <w:adjustRightInd w:val="0"/>
              <w:snapToGrid w:val="0"/>
              <w:spacing w:line="260" w:lineRule="exact"/>
              <w:ind w:leftChars="13" w:left="27" w:firstLineChars="100" w:firstLine="180"/>
              <w:rPr>
                <w:sz w:val="18"/>
                <w:szCs w:val="18"/>
              </w:rPr>
            </w:pPr>
            <w:r w:rsidRPr="000F57EC">
              <w:rPr>
                <w:rFonts w:hint="eastAsia"/>
                <w:sz w:val="18"/>
                <w:szCs w:val="18"/>
              </w:rPr>
              <w:t>&lt;ラボ&gt;DNAの抽出</w:t>
            </w:r>
          </w:p>
          <w:p w14:paraId="0F243499" w14:textId="77777777" w:rsidR="00276AA0" w:rsidRPr="000F57EC" w:rsidRDefault="00276AA0" w:rsidP="00156ABD">
            <w:pPr>
              <w:adjustRightInd w:val="0"/>
              <w:snapToGrid w:val="0"/>
              <w:spacing w:line="260" w:lineRule="exact"/>
              <w:ind w:leftChars="13" w:left="27" w:firstLineChars="100" w:firstLine="180"/>
              <w:rPr>
                <w:sz w:val="18"/>
                <w:szCs w:val="18"/>
              </w:rPr>
            </w:pPr>
          </w:p>
          <w:p w14:paraId="627CE9FC" w14:textId="648FFB8E" w:rsidR="00613A23" w:rsidRPr="000F57EC" w:rsidRDefault="00276AA0" w:rsidP="00156ABD">
            <w:pPr>
              <w:adjustRightInd w:val="0"/>
              <w:snapToGrid w:val="0"/>
              <w:spacing w:line="260" w:lineRule="exact"/>
              <w:ind w:leftChars="13" w:left="27" w:firstLineChars="100" w:firstLine="180"/>
              <w:rPr>
                <w:sz w:val="18"/>
                <w:szCs w:val="18"/>
              </w:rPr>
            </w:pPr>
            <w:r w:rsidRPr="000F57EC">
              <w:rPr>
                <w:sz w:val="18"/>
                <w:szCs w:val="18"/>
              </w:rPr>
              <w:t>&lt;コラム&gt;ウイルスは生物か？</w:t>
            </w:r>
          </w:p>
        </w:tc>
        <w:tc>
          <w:tcPr>
            <w:tcW w:w="5880" w:type="dxa"/>
            <w:tcBorders>
              <w:bottom w:val="single" w:sz="4" w:space="0" w:color="4472C4" w:themeColor="accent5"/>
            </w:tcBorders>
          </w:tcPr>
          <w:p w14:paraId="468FB15A" w14:textId="77777777" w:rsidR="00276AA0" w:rsidRPr="000F57EC" w:rsidRDefault="00276AA0" w:rsidP="00215CFB">
            <w:pPr>
              <w:snapToGrid w:val="0"/>
              <w:spacing w:line="260" w:lineRule="exact"/>
              <w:ind w:left="180" w:hangingChars="100" w:hanging="180"/>
              <w:rPr>
                <w:sz w:val="18"/>
                <w:szCs w:val="18"/>
              </w:rPr>
            </w:pPr>
          </w:p>
          <w:p w14:paraId="64155EF2" w14:textId="22E85849"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・写真を生物と非生物を分けることを通して、何を基準として生物を生物として判断しているのか考える。</w:t>
            </w:r>
          </w:p>
          <w:p w14:paraId="0900674D"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・光学顕微鏡の各部の名称とはたらき、ミクロメーターの使い方と細胞の大きさの測定方法について理解する。</w:t>
            </w:r>
          </w:p>
          <w:p w14:paraId="6F87B243"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・顕微鏡を用いてタマネギの表皮、イシクラゲ、ヒト口腔内上皮、を観察し、スケッチを行う。</w:t>
            </w:r>
          </w:p>
          <w:p w14:paraId="43CEA482"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・それぞれの細胞の大きさを測定してスケッチに記録する。</w:t>
            </w:r>
          </w:p>
          <w:p w14:paraId="6989E5EB" w14:textId="77777777" w:rsidR="00276AA0" w:rsidRPr="000F57EC" w:rsidRDefault="00276AA0" w:rsidP="00215CFB">
            <w:pPr>
              <w:adjustRightInd w:val="0"/>
              <w:snapToGrid w:val="0"/>
              <w:spacing w:line="260" w:lineRule="exact"/>
              <w:ind w:left="180" w:hangingChars="100" w:hanging="180"/>
              <w:rPr>
                <w:sz w:val="18"/>
                <w:szCs w:val="18"/>
              </w:rPr>
            </w:pPr>
            <w:r w:rsidRPr="000F57EC">
              <w:rPr>
                <w:rFonts w:hint="eastAsia"/>
                <w:sz w:val="18"/>
                <w:szCs w:val="18"/>
              </w:rPr>
              <w:t>・観察結果を比較し、生物に見られる共通点と相違点ついて考察する。</w:t>
            </w:r>
          </w:p>
          <w:p w14:paraId="4B992F8A" w14:textId="77777777" w:rsidR="00276AA0" w:rsidRPr="000F57EC" w:rsidRDefault="00276AA0" w:rsidP="00215CFB">
            <w:pPr>
              <w:adjustRightInd w:val="0"/>
              <w:snapToGrid w:val="0"/>
              <w:spacing w:line="260" w:lineRule="exact"/>
              <w:ind w:left="180" w:hangingChars="100" w:hanging="180"/>
              <w:rPr>
                <w:sz w:val="18"/>
                <w:szCs w:val="18"/>
              </w:rPr>
            </w:pPr>
            <w:r w:rsidRPr="000F57EC">
              <w:rPr>
                <w:rFonts w:hint="eastAsia"/>
                <w:sz w:val="18"/>
                <w:szCs w:val="18"/>
              </w:rPr>
              <w:t>・生物の基本的な特徴を理解する。</w:t>
            </w:r>
          </w:p>
          <w:p w14:paraId="50A49577" w14:textId="77777777" w:rsidR="00276AA0" w:rsidRPr="000F57EC" w:rsidRDefault="00276AA0" w:rsidP="00215CFB">
            <w:pPr>
              <w:adjustRightInd w:val="0"/>
              <w:snapToGrid w:val="0"/>
              <w:spacing w:line="260" w:lineRule="exact"/>
              <w:ind w:left="180" w:hangingChars="100" w:hanging="180"/>
              <w:rPr>
                <w:sz w:val="18"/>
                <w:szCs w:val="18"/>
              </w:rPr>
            </w:pPr>
            <w:r w:rsidRPr="000F57EC">
              <w:rPr>
                <w:rFonts w:hint="eastAsia"/>
                <w:sz w:val="18"/>
                <w:szCs w:val="18"/>
              </w:rPr>
              <w:t>・ウイルスが非生物として扱われている理由を理解する。</w:t>
            </w:r>
          </w:p>
          <w:p w14:paraId="04739AB2" w14:textId="77777777" w:rsidR="00276AA0" w:rsidRPr="000F57EC" w:rsidRDefault="00276AA0" w:rsidP="00215CFB">
            <w:pPr>
              <w:adjustRightInd w:val="0"/>
              <w:snapToGrid w:val="0"/>
              <w:spacing w:line="260" w:lineRule="exact"/>
              <w:ind w:left="180" w:hangingChars="100" w:hanging="180"/>
              <w:rPr>
                <w:sz w:val="18"/>
                <w:szCs w:val="18"/>
              </w:rPr>
            </w:pPr>
            <w:r w:rsidRPr="000F57EC">
              <w:rPr>
                <w:rFonts w:hint="eastAsia"/>
                <w:sz w:val="18"/>
                <w:szCs w:val="18"/>
              </w:rPr>
              <w:t>・ヒト口腔内上皮、タマネギ、乳酸菌の</w:t>
            </w:r>
            <w:r w:rsidRPr="000F57EC">
              <w:rPr>
                <w:sz w:val="18"/>
                <w:szCs w:val="18"/>
              </w:rPr>
              <w:t>DNAを抽出し、生物</w:t>
            </w:r>
            <w:r w:rsidRPr="000F57EC">
              <w:rPr>
                <w:rFonts w:hint="eastAsia"/>
                <w:sz w:val="18"/>
                <w:szCs w:val="18"/>
              </w:rPr>
              <w:t>がD</w:t>
            </w:r>
            <w:r w:rsidRPr="000F57EC">
              <w:rPr>
                <w:sz w:val="18"/>
                <w:szCs w:val="18"/>
              </w:rPr>
              <w:t>NAをもつという共通性があることについて</w:t>
            </w:r>
            <w:r w:rsidRPr="000F57EC">
              <w:rPr>
                <w:rFonts w:hint="eastAsia"/>
                <w:sz w:val="18"/>
                <w:szCs w:val="18"/>
              </w:rPr>
              <w:t>考察する</w:t>
            </w:r>
            <w:r w:rsidRPr="000F57EC">
              <w:rPr>
                <w:sz w:val="18"/>
                <w:szCs w:val="18"/>
              </w:rPr>
              <w:t>。</w:t>
            </w:r>
          </w:p>
          <w:p w14:paraId="771EEC10" w14:textId="02B26D5A" w:rsidR="00613A23" w:rsidRPr="000F57EC" w:rsidRDefault="00276AA0" w:rsidP="00215CFB">
            <w:pPr>
              <w:adjustRightInd w:val="0"/>
              <w:snapToGrid w:val="0"/>
              <w:spacing w:line="260" w:lineRule="exact"/>
              <w:ind w:left="180" w:hangingChars="100" w:hanging="180"/>
              <w:rPr>
                <w:sz w:val="18"/>
                <w:szCs w:val="18"/>
              </w:rPr>
            </w:pPr>
            <w:r w:rsidRPr="000F57EC">
              <w:rPr>
                <w:rFonts w:hint="eastAsia"/>
                <w:sz w:val="18"/>
                <w:szCs w:val="18"/>
              </w:rPr>
              <w:t>・ウイルスが非生物として扱われている理由を理解する。</w:t>
            </w:r>
          </w:p>
        </w:tc>
        <w:tc>
          <w:tcPr>
            <w:tcW w:w="630" w:type="dxa"/>
            <w:vMerge/>
          </w:tcPr>
          <w:p w14:paraId="5045AD6A" w14:textId="77777777" w:rsidR="00613A23" w:rsidRPr="000F57EC"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59820F93" w14:textId="3FD7AE47"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666F5C16" w14:textId="631A0A5F"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02A1F602" w14:textId="790CC6A9" w:rsidR="00613A23" w:rsidRPr="000F57EC" w:rsidRDefault="00613A23" w:rsidP="00EC7ED4">
            <w:pPr>
              <w:spacing w:line="260" w:lineRule="exact"/>
              <w:jc w:val="center"/>
              <w:rPr>
                <w:sz w:val="18"/>
                <w:szCs w:val="18"/>
              </w:rPr>
            </w:pPr>
            <w:r w:rsidRPr="000F57EC">
              <w:rPr>
                <w:rFonts w:hint="eastAsia"/>
                <w:sz w:val="18"/>
                <w:szCs w:val="18"/>
              </w:rPr>
              <w:t>〇</w:t>
            </w:r>
          </w:p>
        </w:tc>
      </w:tr>
      <w:tr w:rsidR="000F57EC" w:rsidRPr="000F57EC" w14:paraId="1251C455" w14:textId="77777777" w:rsidTr="00B9268B">
        <w:trPr>
          <w:jc w:val="center"/>
        </w:trPr>
        <w:tc>
          <w:tcPr>
            <w:tcW w:w="562" w:type="dxa"/>
            <w:vMerge/>
          </w:tcPr>
          <w:p w14:paraId="0602351C" w14:textId="77777777" w:rsidR="00613A23" w:rsidRPr="000F57EC" w:rsidRDefault="00613A23" w:rsidP="00EC7ED4">
            <w:pPr>
              <w:spacing w:line="260" w:lineRule="exact"/>
              <w:rPr>
                <w:sz w:val="18"/>
                <w:szCs w:val="18"/>
              </w:rPr>
            </w:pPr>
          </w:p>
        </w:tc>
        <w:tc>
          <w:tcPr>
            <w:tcW w:w="567" w:type="dxa"/>
            <w:vMerge/>
          </w:tcPr>
          <w:p w14:paraId="1DBC2574" w14:textId="77777777" w:rsidR="00613A23" w:rsidRPr="000F57EC" w:rsidRDefault="00613A23" w:rsidP="00EC7ED4">
            <w:pPr>
              <w:spacing w:line="260" w:lineRule="exact"/>
              <w:rPr>
                <w:sz w:val="18"/>
                <w:szCs w:val="18"/>
              </w:rPr>
            </w:pPr>
          </w:p>
        </w:tc>
        <w:tc>
          <w:tcPr>
            <w:tcW w:w="5061" w:type="dxa"/>
            <w:tcBorders>
              <w:bottom w:val="single" w:sz="4" w:space="0" w:color="4472C4" w:themeColor="accent5"/>
            </w:tcBorders>
          </w:tcPr>
          <w:p w14:paraId="7A767901" w14:textId="68DDB7F3" w:rsidR="00613A23" w:rsidRPr="000F57EC" w:rsidRDefault="00613A23" w:rsidP="00276AA0">
            <w:pPr>
              <w:spacing w:line="260" w:lineRule="exact"/>
              <w:ind w:left="360" w:hangingChars="200" w:hanging="360"/>
              <w:rPr>
                <w:sz w:val="18"/>
                <w:szCs w:val="18"/>
              </w:rPr>
            </w:pPr>
            <w:r w:rsidRPr="000F57EC">
              <w:rPr>
                <w:sz w:val="18"/>
                <w:szCs w:val="18"/>
              </w:rPr>
              <w:t>3</w:t>
            </w:r>
            <w:r w:rsidRPr="000F57EC">
              <w:rPr>
                <w:rFonts w:hint="eastAsia"/>
                <w:sz w:val="18"/>
                <w:szCs w:val="18"/>
              </w:rPr>
              <w:t>節</w:t>
            </w:r>
            <w:r w:rsidRPr="000F57EC">
              <w:rPr>
                <w:sz w:val="18"/>
                <w:szCs w:val="18"/>
              </w:rPr>
              <w:t xml:space="preserve">　細胞の特徴</w:t>
            </w:r>
            <w:r w:rsidRPr="000F57EC">
              <w:rPr>
                <w:rFonts w:eastAsiaTheme="minorHAnsi" w:hint="eastAsia"/>
                <w:sz w:val="18"/>
                <w:szCs w:val="18"/>
              </w:rPr>
              <w:t>（2h）</w:t>
            </w:r>
          </w:p>
          <w:p w14:paraId="2E0D1E6A" w14:textId="77777777" w:rsidR="00613A23" w:rsidRPr="000F57EC" w:rsidRDefault="00613A23" w:rsidP="00276AA0">
            <w:pPr>
              <w:spacing w:line="260" w:lineRule="exact"/>
              <w:ind w:firstLineChars="100" w:firstLine="180"/>
              <w:rPr>
                <w:rFonts w:eastAsiaTheme="minorHAnsi"/>
                <w:sz w:val="18"/>
                <w:szCs w:val="18"/>
              </w:rPr>
            </w:pPr>
            <w:r w:rsidRPr="000F57EC">
              <w:rPr>
                <w:rFonts w:eastAsiaTheme="minorHAnsi"/>
                <w:sz w:val="18"/>
                <w:szCs w:val="18"/>
              </w:rPr>
              <w:t>Let’s start!</w:t>
            </w:r>
          </w:p>
          <w:p w14:paraId="0E021676" w14:textId="77777777" w:rsidR="00276AA0" w:rsidRPr="000F57EC" w:rsidRDefault="00276AA0" w:rsidP="00276AA0">
            <w:pPr>
              <w:spacing w:line="260" w:lineRule="exact"/>
              <w:ind w:firstLineChars="100" w:firstLine="180"/>
              <w:rPr>
                <w:rFonts w:eastAsiaTheme="minorHAnsi"/>
                <w:sz w:val="18"/>
                <w:szCs w:val="18"/>
              </w:rPr>
            </w:pPr>
          </w:p>
          <w:p w14:paraId="6D0690D3" w14:textId="77777777" w:rsidR="00276AA0" w:rsidRPr="000F57EC" w:rsidRDefault="00276AA0" w:rsidP="00276AA0">
            <w:pPr>
              <w:spacing w:line="260" w:lineRule="exact"/>
              <w:ind w:firstLineChars="100" w:firstLine="180"/>
              <w:rPr>
                <w:rFonts w:eastAsiaTheme="minorHAnsi"/>
                <w:sz w:val="18"/>
                <w:szCs w:val="18"/>
              </w:rPr>
            </w:pPr>
          </w:p>
          <w:p w14:paraId="29490198"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A 真核細胞の構造</w:t>
            </w:r>
          </w:p>
          <w:p w14:paraId="4F5CFDFA"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&lt;発展&gt;電子顕微鏡で明らかになった細胞の構造</w:t>
            </w:r>
          </w:p>
          <w:p w14:paraId="2C472F05"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B 原核細胞の構造</w:t>
            </w:r>
          </w:p>
          <w:p w14:paraId="52E2A30D"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&lt;コラム&gt;身近な原核生物</w:t>
            </w:r>
          </w:p>
          <w:p w14:paraId="27F91B9F"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C 細胞の共通性</w:t>
            </w:r>
          </w:p>
          <w:p w14:paraId="6F8B789F" w14:textId="77777777" w:rsidR="00276AA0" w:rsidRPr="000F57EC" w:rsidRDefault="00276AA0" w:rsidP="00156ABD">
            <w:pPr>
              <w:snapToGrid w:val="0"/>
              <w:spacing w:line="260" w:lineRule="exact"/>
              <w:ind w:leftChars="13" w:left="27" w:firstLineChars="100" w:firstLine="180"/>
              <w:rPr>
                <w:sz w:val="18"/>
                <w:szCs w:val="18"/>
              </w:rPr>
            </w:pPr>
          </w:p>
          <w:p w14:paraId="557CA1BA"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&lt;コラム&gt;原核細胞と真核細胞の構成成分</w:t>
            </w:r>
          </w:p>
          <w:p w14:paraId="44CA6F2E"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D さまざまな細胞</w:t>
            </w:r>
          </w:p>
          <w:p w14:paraId="36911CE3" w14:textId="77777777" w:rsidR="00276AA0" w:rsidRPr="000F57EC" w:rsidRDefault="00276AA0" w:rsidP="00156ABD">
            <w:pPr>
              <w:snapToGrid w:val="0"/>
              <w:spacing w:line="260" w:lineRule="exact"/>
              <w:ind w:leftChars="13" w:left="27" w:firstLineChars="100" w:firstLine="180"/>
              <w:rPr>
                <w:sz w:val="18"/>
                <w:szCs w:val="18"/>
              </w:rPr>
            </w:pPr>
          </w:p>
          <w:p w14:paraId="20D7F535" w14:textId="77777777" w:rsidR="00276AA0" w:rsidRPr="000F57EC" w:rsidRDefault="00276AA0" w:rsidP="00156ABD">
            <w:pPr>
              <w:snapToGrid w:val="0"/>
              <w:spacing w:line="260" w:lineRule="exact"/>
              <w:ind w:firstLineChars="100" w:firstLine="180"/>
              <w:rPr>
                <w:sz w:val="18"/>
                <w:szCs w:val="18"/>
              </w:rPr>
            </w:pPr>
          </w:p>
          <w:p w14:paraId="551419D3" w14:textId="77777777" w:rsidR="00276AA0" w:rsidRPr="000F57EC" w:rsidRDefault="00276AA0" w:rsidP="00156ABD">
            <w:pPr>
              <w:snapToGrid w:val="0"/>
              <w:spacing w:line="260" w:lineRule="exact"/>
              <w:ind w:leftChars="13" w:left="27" w:firstLineChars="100" w:firstLine="180"/>
              <w:rPr>
                <w:sz w:val="18"/>
                <w:szCs w:val="18"/>
              </w:rPr>
            </w:pPr>
            <w:r w:rsidRPr="000F57EC">
              <w:rPr>
                <w:sz w:val="18"/>
                <w:szCs w:val="18"/>
              </w:rPr>
              <w:t>&lt;コラム&gt;細胞の発見と顕微鏡</w:t>
            </w:r>
          </w:p>
          <w:p w14:paraId="61CC247B" w14:textId="77777777" w:rsidR="00276AA0" w:rsidRPr="000F57EC" w:rsidRDefault="00276AA0" w:rsidP="00156ABD">
            <w:pPr>
              <w:snapToGrid w:val="0"/>
              <w:spacing w:line="260" w:lineRule="exact"/>
              <w:ind w:leftChars="13" w:left="27" w:firstLineChars="100" w:firstLine="180"/>
              <w:rPr>
                <w:sz w:val="18"/>
                <w:szCs w:val="18"/>
              </w:rPr>
            </w:pPr>
            <w:r w:rsidRPr="000F57EC">
              <w:rPr>
                <w:rFonts w:hint="eastAsia"/>
                <w:sz w:val="18"/>
                <w:szCs w:val="18"/>
              </w:rPr>
              <w:t>やってみよう 用語の意味や定義を説明</w:t>
            </w:r>
          </w:p>
          <w:p w14:paraId="55F5820B" w14:textId="52DBCCFB" w:rsidR="00613A23" w:rsidRPr="000F57EC" w:rsidRDefault="00276AA0" w:rsidP="00156ABD">
            <w:pPr>
              <w:snapToGrid w:val="0"/>
              <w:spacing w:line="260" w:lineRule="exact"/>
              <w:ind w:leftChars="13" w:left="27" w:firstLineChars="100" w:firstLine="180"/>
              <w:rPr>
                <w:sz w:val="18"/>
                <w:szCs w:val="18"/>
              </w:rPr>
            </w:pPr>
            <w:r w:rsidRPr="000F57EC">
              <w:rPr>
                <w:sz w:val="18"/>
                <w:szCs w:val="18"/>
              </w:rPr>
              <w:t>&lt;発展&gt;細胞内共生説</w:t>
            </w:r>
          </w:p>
        </w:tc>
        <w:tc>
          <w:tcPr>
            <w:tcW w:w="5880" w:type="dxa"/>
            <w:tcBorders>
              <w:bottom w:val="single" w:sz="4" w:space="0" w:color="4472C4" w:themeColor="accent5"/>
            </w:tcBorders>
          </w:tcPr>
          <w:p w14:paraId="62EE5297" w14:textId="77777777" w:rsidR="00276AA0" w:rsidRPr="000F57EC" w:rsidRDefault="00276AA0" w:rsidP="00215CFB">
            <w:pPr>
              <w:snapToGrid w:val="0"/>
              <w:spacing w:line="260" w:lineRule="exact"/>
              <w:ind w:left="180" w:hangingChars="100" w:hanging="180"/>
              <w:rPr>
                <w:sz w:val="18"/>
                <w:szCs w:val="18"/>
              </w:rPr>
            </w:pPr>
          </w:p>
          <w:p w14:paraId="0B03BC54" w14:textId="627CA5B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・写真の細胞が動物細胞・植物細胞・それ以外のどれに分類されるか</w:t>
            </w:r>
            <w:r w:rsidRPr="000F57EC">
              <w:rPr>
                <w:sz w:val="18"/>
                <w:szCs w:val="18"/>
              </w:rPr>
              <w:t>考える。</w:t>
            </w:r>
          </w:p>
          <w:p w14:paraId="295CA6ED"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・多様な姿の細胞は、どのような共通性をもっているのか考える。</w:t>
            </w:r>
          </w:p>
          <w:p w14:paraId="04C37A40"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・真核細胞の構造について理解する。</w:t>
            </w:r>
          </w:p>
          <w:p w14:paraId="5A318398"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・電子顕微鏡で観察できる細胞の構造について理解を深める。</w:t>
            </w:r>
          </w:p>
          <w:p w14:paraId="75F22171"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・原核細胞の構造について理解する。</w:t>
            </w:r>
          </w:p>
          <w:p w14:paraId="11DE2AFA"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・身近な原核生物について知る。</w:t>
            </w:r>
          </w:p>
          <w:p w14:paraId="372E020E"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・原核細胞、動物の真核細胞、植物の真核細胞の構造を比較し、共通性について考える。</w:t>
            </w:r>
          </w:p>
          <w:p w14:paraId="41347C68"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・原核細胞と真核細胞の構成成分を比較し、異なる理由を考える。</w:t>
            </w:r>
          </w:p>
          <w:p w14:paraId="60C5D5AC"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・単細胞生物と多細胞生物について理解し、これらの生物の細胞はどのように生命を維持しているのかについて考える。</w:t>
            </w:r>
          </w:p>
          <w:p w14:paraId="20A2FF61"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・さまざまな細胞とその大きさについて理解する。</w:t>
            </w:r>
          </w:p>
          <w:p w14:paraId="17CBA90B"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・細胞発見の歴史について知る。</w:t>
            </w:r>
          </w:p>
          <w:p w14:paraId="3BC6AB69" w14:textId="77777777" w:rsidR="00276AA0" w:rsidRPr="000F57EC" w:rsidRDefault="00276AA0" w:rsidP="00215CFB">
            <w:pPr>
              <w:snapToGrid w:val="0"/>
              <w:spacing w:line="260" w:lineRule="exact"/>
              <w:ind w:left="180" w:hangingChars="100" w:hanging="180"/>
              <w:rPr>
                <w:sz w:val="18"/>
                <w:szCs w:val="18"/>
              </w:rPr>
            </w:pPr>
            <w:r w:rsidRPr="000F57EC">
              <w:rPr>
                <w:rFonts w:hint="eastAsia"/>
                <w:sz w:val="18"/>
                <w:szCs w:val="18"/>
              </w:rPr>
              <w:t>・ここまでに学習した用語の意味や定義を説明する。</w:t>
            </w:r>
          </w:p>
          <w:p w14:paraId="468AD4F6" w14:textId="55538D41" w:rsidR="00613A23" w:rsidRPr="000F57EC" w:rsidRDefault="00276AA0" w:rsidP="00215CFB">
            <w:pPr>
              <w:spacing w:line="260" w:lineRule="exact"/>
              <w:ind w:left="180" w:hangingChars="100" w:hanging="180"/>
              <w:rPr>
                <w:sz w:val="18"/>
                <w:szCs w:val="18"/>
              </w:rPr>
            </w:pPr>
            <w:r w:rsidRPr="000F57EC">
              <w:rPr>
                <w:rFonts w:hint="eastAsia"/>
                <w:sz w:val="18"/>
                <w:szCs w:val="18"/>
              </w:rPr>
              <w:t>・細胞内共生説について理解を深める。</w:t>
            </w:r>
          </w:p>
        </w:tc>
        <w:tc>
          <w:tcPr>
            <w:tcW w:w="630" w:type="dxa"/>
            <w:vMerge/>
          </w:tcPr>
          <w:p w14:paraId="5718A999" w14:textId="77777777" w:rsidR="00613A23" w:rsidRPr="000F57EC"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682F3051" w14:textId="71E0CF60"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755D762E" w14:textId="77777777" w:rsidR="00613A23" w:rsidRPr="000F57EC"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1D8BABFD" w14:textId="27ADC088" w:rsidR="00613A23" w:rsidRPr="000F57EC" w:rsidRDefault="00613A23" w:rsidP="00EC7ED4">
            <w:pPr>
              <w:spacing w:line="260" w:lineRule="exact"/>
              <w:jc w:val="center"/>
              <w:rPr>
                <w:sz w:val="18"/>
                <w:szCs w:val="18"/>
              </w:rPr>
            </w:pPr>
            <w:r w:rsidRPr="000F57EC">
              <w:rPr>
                <w:rFonts w:hint="eastAsia"/>
                <w:sz w:val="18"/>
                <w:szCs w:val="18"/>
              </w:rPr>
              <w:t>〇</w:t>
            </w:r>
          </w:p>
        </w:tc>
      </w:tr>
      <w:tr w:rsidR="000F57EC" w:rsidRPr="000F57EC" w14:paraId="7BA0B5E3" w14:textId="77777777" w:rsidTr="00B9268B">
        <w:trPr>
          <w:jc w:val="center"/>
        </w:trPr>
        <w:tc>
          <w:tcPr>
            <w:tcW w:w="562" w:type="dxa"/>
            <w:vMerge/>
          </w:tcPr>
          <w:p w14:paraId="79DE3C49" w14:textId="77777777" w:rsidR="00613A23" w:rsidRPr="000F57EC" w:rsidRDefault="00613A23" w:rsidP="00EC7ED4">
            <w:pPr>
              <w:spacing w:line="260" w:lineRule="exact"/>
              <w:rPr>
                <w:sz w:val="18"/>
                <w:szCs w:val="18"/>
              </w:rPr>
            </w:pPr>
          </w:p>
        </w:tc>
        <w:tc>
          <w:tcPr>
            <w:tcW w:w="567" w:type="dxa"/>
            <w:vMerge/>
          </w:tcPr>
          <w:p w14:paraId="5DBBBE85" w14:textId="77777777" w:rsidR="00613A23" w:rsidRPr="000F57EC" w:rsidRDefault="00613A23" w:rsidP="00EC7ED4">
            <w:pPr>
              <w:spacing w:line="260" w:lineRule="exact"/>
              <w:rPr>
                <w:sz w:val="18"/>
                <w:szCs w:val="18"/>
              </w:rPr>
            </w:pPr>
          </w:p>
        </w:tc>
        <w:tc>
          <w:tcPr>
            <w:tcW w:w="5061" w:type="dxa"/>
          </w:tcPr>
          <w:p w14:paraId="643B97D0" w14:textId="77777777" w:rsidR="00613A23" w:rsidRPr="000F57EC" w:rsidRDefault="00613A23" w:rsidP="00EC7ED4">
            <w:pPr>
              <w:spacing w:line="260" w:lineRule="exact"/>
              <w:rPr>
                <w:sz w:val="18"/>
                <w:szCs w:val="18"/>
              </w:rPr>
            </w:pPr>
            <w:r w:rsidRPr="000F57EC">
              <w:rPr>
                <w:rFonts w:hint="eastAsia"/>
                <w:sz w:val="18"/>
                <w:szCs w:val="18"/>
              </w:rPr>
              <w:t>章末まとめ（</w:t>
            </w:r>
            <w:r w:rsidRPr="000F57EC">
              <w:rPr>
                <w:sz w:val="18"/>
                <w:szCs w:val="18"/>
              </w:rPr>
              <w:t>1h）</w:t>
            </w:r>
          </w:p>
          <w:p w14:paraId="5D3BF6F4" w14:textId="77777777" w:rsidR="00613A23" w:rsidRPr="000F57EC" w:rsidRDefault="00613A23" w:rsidP="00EC7ED4">
            <w:pPr>
              <w:spacing w:line="260" w:lineRule="exact"/>
              <w:rPr>
                <w:sz w:val="18"/>
                <w:szCs w:val="18"/>
              </w:rPr>
            </w:pPr>
            <w:r w:rsidRPr="000F57EC">
              <w:rPr>
                <w:sz w:val="18"/>
                <w:szCs w:val="18"/>
              </w:rPr>
              <w:t>・</w:t>
            </w:r>
            <w:r w:rsidRPr="000F57EC">
              <w:rPr>
                <w:rFonts w:hint="eastAsia"/>
                <w:sz w:val="18"/>
                <w:szCs w:val="18"/>
              </w:rPr>
              <w:t>用語の確認</w:t>
            </w:r>
          </w:p>
          <w:p w14:paraId="0688D3DB" w14:textId="607DDA29" w:rsidR="00613A23" w:rsidRPr="000F57EC" w:rsidRDefault="00613A23" w:rsidP="00EC7ED4">
            <w:pPr>
              <w:spacing w:line="260" w:lineRule="exact"/>
              <w:rPr>
                <w:sz w:val="18"/>
                <w:szCs w:val="18"/>
              </w:rPr>
            </w:pPr>
            <w:r w:rsidRPr="000F57EC">
              <w:rPr>
                <w:sz w:val="18"/>
                <w:szCs w:val="18"/>
              </w:rPr>
              <w:t>・</w:t>
            </w:r>
            <w:r w:rsidRPr="000F57EC">
              <w:rPr>
                <w:rFonts w:hint="eastAsia"/>
                <w:sz w:val="18"/>
                <w:szCs w:val="18"/>
              </w:rPr>
              <w:t>まとめ図</w:t>
            </w:r>
          </w:p>
        </w:tc>
        <w:tc>
          <w:tcPr>
            <w:tcW w:w="5880" w:type="dxa"/>
          </w:tcPr>
          <w:p w14:paraId="572749D5" w14:textId="77777777" w:rsidR="00613A23" w:rsidRPr="000F57EC" w:rsidRDefault="00613A23" w:rsidP="00215CFB">
            <w:pPr>
              <w:spacing w:line="260" w:lineRule="exact"/>
              <w:ind w:left="180" w:hangingChars="100" w:hanging="180"/>
              <w:rPr>
                <w:sz w:val="18"/>
                <w:szCs w:val="18"/>
              </w:rPr>
            </w:pPr>
          </w:p>
          <w:p w14:paraId="194862A6" w14:textId="77777777" w:rsidR="00613A23" w:rsidRPr="000F57EC" w:rsidRDefault="00613A23" w:rsidP="00215CFB">
            <w:pPr>
              <w:spacing w:line="260" w:lineRule="exact"/>
              <w:ind w:left="180" w:hangingChars="100" w:hanging="180"/>
              <w:rPr>
                <w:sz w:val="18"/>
                <w:szCs w:val="18"/>
              </w:rPr>
            </w:pPr>
            <w:r w:rsidRPr="000F57EC">
              <w:rPr>
                <w:rFonts w:hint="eastAsia"/>
                <w:sz w:val="18"/>
                <w:szCs w:val="18"/>
              </w:rPr>
              <w:t>・</w:t>
            </w:r>
            <w:r w:rsidRPr="000F57EC">
              <w:rPr>
                <w:sz w:val="18"/>
                <w:szCs w:val="18"/>
              </w:rPr>
              <w:t>1編1章で学習した</w:t>
            </w:r>
            <w:r w:rsidRPr="000F57EC">
              <w:rPr>
                <w:rFonts w:hint="eastAsia"/>
                <w:sz w:val="18"/>
                <w:szCs w:val="18"/>
              </w:rPr>
              <w:t>内容を生物用語で</w:t>
            </w:r>
            <w:r w:rsidRPr="000F57EC">
              <w:rPr>
                <w:sz w:val="18"/>
                <w:szCs w:val="18"/>
              </w:rPr>
              <w:t>振り返る。</w:t>
            </w:r>
          </w:p>
          <w:p w14:paraId="4A341C60" w14:textId="08FD2DDC" w:rsidR="00613A23" w:rsidRPr="000F57EC" w:rsidRDefault="00613A23" w:rsidP="00215CFB">
            <w:pPr>
              <w:spacing w:line="260" w:lineRule="exact"/>
              <w:ind w:left="180" w:hangingChars="100" w:hanging="180"/>
              <w:rPr>
                <w:sz w:val="18"/>
                <w:szCs w:val="18"/>
              </w:rPr>
            </w:pPr>
            <w:r w:rsidRPr="000F57EC">
              <w:rPr>
                <w:rFonts w:hint="eastAsia"/>
                <w:sz w:val="18"/>
                <w:szCs w:val="18"/>
              </w:rPr>
              <w:t>・1編1章で学習した内容を図で振り返る。</w:t>
            </w:r>
          </w:p>
        </w:tc>
        <w:tc>
          <w:tcPr>
            <w:tcW w:w="630" w:type="dxa"/>
            <w:vMerge/>
          </w:tcPr>
          <w:p w14:paraId="4C3161F8" w14:textId="77777777" w:rsidR="00613A23" w:rsidRPr="000F57EC" w:rsidRDefault="00613A23" w:rsidP="00EC7ED4">
            <w:pPr>
              <w:spacing w:line="260" w:lineRule="exact"/>
              <w:jc w:val="center"/>
              <w:rPr>
                <w:sz w:val="18"/>
                <w:szCs w:val="18"/>
              </w:rPr>
            </w:pPr>
          </w:p>
        </w:tc>
        <w:tc>
          <w:tcPr>
            <w:tcW w:w="630" w:type="dxa"/>
            <w:vAlign w:val="center"/>
          </w:tcPr>
          <w:p w14:paraId="1D8851CB" w14:textId="57FA2576"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11B6A567" w14:textId="77777777" w:rsidR="00613A23" w:rsidRPr="000F57EC" w:rsidRDefault="00613A23" w:rsidP="00EC7ED4">
            <w:pPr>
              <w:spacing w:line="260" w:lineRule="exact"/>
              <w:jc w:val="center"/>
              <w:rPr>
                <w:sz w:val="18"/>
                <w:szCs w:val="18"/>
              </w:rPr>
            </w:pPr>
          </w:p>
        </w:tc>
        <w:tc>
          <w:tcPr>
            <w:tcW w:w="630" w:type="dxa"/>
            <w:vAlign w:val="center"/>
          </w:tcPr>
          <w:p w14:paraId="26F40CED" w14:textId="77777777" w:rsidR="00613A23" w:rsidRPr="000F57EC" w:rsidRDefault="00613A23" w:rsidP="00EC7ED4">
            <w:pPr>
              <w:spacing w:line="260" w:lineRule="exact"/>
              <w:jc w:val="center"/>
              <w:rPr>
                <w:sz w:val="18"/>
                <w:szCs w:val="18"/>
              </w:rPr>
            </w:pPr>
          </w:p>
        </w:tc>
      </w:tr>
      <w:tr w:rsidR="000F57EC" w:rsidRPr="000F57EC" w14:paraId="06AE27A2" w14:textId="77777777" w:rsidTr="00B9268B">
        <w:trPr>
          <w:jc w:val="center"/>
        </w:trPr>
        <w:tc>
          <w:tcPr>
            <w:tcW w:w="562" w:type="dxa"/>
            <w:vMerge/>
          </w:tcPr>
          <w:p w14:paraId="4AF27D31" w14:textId="77777777" w:rsidR="00B9268B" w:rsidRPr="000F57EC" w:rsidRDefault="00B9268B" w:rsidP="00EC7ED4">
            <w:pPr>
              <w:spacing w:line="260" w:lineRule="exact"/>
              <w:rPr>
                <w:sz w:val="18"/>
                <w:szCs w:val="18"/>
              </w:rPr>
            </w:pPr>
          </w:p>
        </w:tc>
        <w:tc>
          <w:tcPr>
            <w:tcW w:w="567" w:type="dxa"/>
            <w:vMerge w:val="restart"/>
          </w:tcPr>
          <w:p w14:paraId="605C3833" w14:textId="77777777" w:rsidR="00B9268B" w:rsidRPr="000F57EC" w:rsidRDefault="00B9268B" w:rsidP="00EC7ED4">
            <w:pPr>
              <w:spacing w:line="260" w:lineRule="exact"/>
              <w:jc w:val="center"/>
              <w:rPr>
                <w:sz w:val="18"/>
                <w:szCs w:val="18"/>
              </w:rPr>
            </w:pPr>
          </w:p>
          <w:p w14:paraId="050BA2C7" w14:textId="77777777" w:rsidR="00B9268B" w:rsidRPr="000F57EC" w:rsidRDefault="00B9268B" w:rsidP="00EC7ED4">
            <w:pPr>
              <w:spacing w:line="260" w:lineRule="exact"/>
              <w:jc w:val="center"/>
              <w:rPr>
                <w:sz w:val="18"/>
                <w:szCs w:val="18"/>
              </w:rPr>
            </w:pPr>
          </w:p>
          <w:p w14:paraId="58E52AAC" w14:textId="4CE4EAAC" w:rsidR="00B9268B" w:rsidRPr="000F57EC" w:rsidRDefault="00B9268B" w:rsidP="00EC7ED4">
            <w:pPr>
              <w:spacing w:line="260" w:lineRule="exact"/>
              <w:jc w:val="center"/>
              <w:rPr>
                <w:sz w:val="18"/>
                <w:szCs w:val="18"/>
              </w:rPr>
            </w:pPr>
            <w:r w:rsidRPr="000F57EC">
              <w:rPr>
                <w:rFonts w:hint="eastAsia"/>
                <w:sz w:val="18"/>
                <w:szCs w:val="18"/>
              </w:rPr>
              <w:t>6</w:t>
            </w:r>
          </w:p>
          <w:p w14:paraId="6AA2FB46" w14:textId="77777777" w:rsidR="00B9268B" w:rsidRPr="000F57EC" w:rsidRDefault="00B9268B" w:rsidP="00EC7ED4">
            <w:pPr>
              <w:spacing w:line="260" w:lineRule="exact"/>
              <w:jc w:val="center"/>
              <w:rPr>
                <w:sz w:val="18"/>
                <w:szCs w:val="18"/>
              </w:rPr>
            </w:pPr>
          </w:p>
          <w:p w14:paraId="098E90C3" w14:textId="77777777" w:rsidR="00B9268B" w:rsidRPr="000F57EC" w:rsidRDefault="00B9268B" w:rsidP="00EC7ED4">
            <w:pPr>
              <w:spacing w:line="260" w:lineRule="exact"/>
              <w:jc w:val="center"/>
              <w:rPr>
                <w:sz w:val="18"/>
                <w:szCs w:val="18"/>
              </w:rPr>
            </w:pPr>
          </w:p>
          <w:p w14:paraId="3D5444A2" w14:textId="77777777" w:rsidR="00B9268B" w:rsidRPr="000F57EC" w:rsidRDefault="00B9268B" w:rsidP="00EC7ED4">
            <w:pPr>
              <w:spacing w:line="260" w:lineRule="exact"/>
              <w:jc w:val="center"/>
              <w:rPr>
                <w:sz w:val="18"/>
                <w:szCs w:val="18"/>
              </w:rPr>
            </w:pPr>
          </w:p>
          <w:p w14:paraId="64D9D2BE" w14:textId="77777777" w:rsidR="00B9268B" w:rsidRPr="000F57EC" w:rsidRDefault="00B9268B" w:rsidP="00EC7ED4">
            <w:pPr>
              <w:spacing w:line="260" w:lineRule="exact"/>
              <w:jc w:val="center"/>
              <w:rPr>
                <w:sz w:val="18"/>
                <w:szCs w:val="18"/>
              </w:rPr>
            </w:pPr>
          </w:p>
          <w:p w14:paraId="13769F57" w14:textId="77777777" w:rsidR="00B9268B" w:rsidRPr="000F57EC" w:rsidRDefault="00B9268B" w:rsidP="00EC7ED4">
            <w:pPr>
              <w:spacing w:line="260" w:lineRule="exact"/>
              <w:jc w:val="center"/>
              <w:rPr>
                <w:sz w:val="18"/>
                <w:szCs w:val="18"/>
              </w:rPr>
            </w:pPr>
          </w:p>
          <w:p w14:paraId="48CB77B0" w14:textId="77777777" w:rsidR="00B9268B" w:rsidRPr="000F57EC" w:rsidRDefault="00B9268B" w:rsidP="00EC7ED4">
            <w:pPr>
              <w:spacing w:line="260" w:lineRule="exact"/>
              <w:jc w:val="center"/>
              <w:rPr>
                <w:sz w:val="18"/>
                <w:szCs w:val="18"/>
              </w:rPr>
            </w:pPr>
          </w:p>
          <w:p w14:paraId="40BB85C9" w14:textId="77777777" w:rsidR="00B9268B" w:rsidRPr="000F57EC" w:rsidRDefault="00B9268B" w:rsidP="00EC7ED4">
            <w:pPr>
              <w:spacing w:line="260" w:lineRule="exact"/>
              <w:jc w:val="center"/>
              <w:rPr>
                <w:sz w:val="18"/>
                <w:szCs w:val="18"/>
              </w:rPr>
            </w:pPr>
          </w:p>
          <w:p w14:paraId="75084A9B" w14:textId="77777777" w:rsidR="00B9268B" w:rsidRPr="000F57EC" w:rsidRDefault="00B9268B" w:rsidP="00EC7ED4">
            <w:pPr>
              <w:spacing w:line="260" w:lineRule="exact"/>
              <w:jc w:val="center"/>
              <w:rPr>
                <w:sz w:val="18"/>
                <w:szCs w:val="18"/>
              </w:rPr>
            </w:pPr>
          </w:p>
          <w:p w14:paraId="5A230D4D" w14:textId="77777777" w:rsidR="00B9268B" w:rsidRPr="000F57EC" w:rsidRDefault="00B9268B" w:rsidP="00EC7ED4">
            <w:pPr>
              <w:spacing w:line="260" w:lineRule="exact"/>
              <w:jc w:val="center"/>
              <w:rPr>
                <w:sz w:val="18"/>
                <w:szCs w:val="18"/>
              </w:rPr>
            </w:pPr>
          </w:p>
          <w:p w14:paraId="0DC21985" w14:textId="77777777" w:rsidR="00B9268B" w:rsidRPr="000F57EC" w:rsidRDefault="00B9268B" w:rsidP="00EC7ED4">
            <w:pPr>
              <w:spacing w:line="260" w:lineRule="exact"/>
              <w:jc w:val="center"/>
              <w:rPr>
                <w:sz w:val="18"/>
                <w:szCs w:val="18"/>
              </w:rPr>
            </w:pPr>
          </w:p>
          <w:p w14:paraId="6A59AEEC" w14:textId="77777777" w:rsidR="00B9268B" w:rsidRPr="000F57EC" w:rsidRDefault="00B9268B" w:rsidP="00EC7ED4">
            <w:pPr>
              <w:spacing w:line="260" w:lineRule="exact"/>
              <w:jc w:val="center"/>
              <w:rPr>
                <w:sz w:val="18"/>
                <w:szCs w:val="18"/>
              </w:rPr>
            </w:pPr>
          </w:p>
          <w:p w14:paraId="0D988900" w14:textId="77777777" w:rsidR="00B9268B" w:rsidRPr="000F57EC" w:rsidRDefault="00B9268B" w:rsidP="00EC7ED4">
            <w:pPr>
              <w:spacing w:line="260" w:lineRule="exact"/>
              <w:jc w:val="center"/>
              <w:rPr>
                <w:sz w:val="18"/>
                <w:szCs w:val="18"/>
              </w:rPr>
            </w:pPr>
          </w:p>
          <w:p w14:paraId="2FCC82BE" w14:textId="77777777" w:rsidR="00B9268B" w:rsidRPr="000F57EC" w:rsidRDefault="00B9268B" w:rsidP="00EC7ED4">
            <w:pPr>
              <w:spacing w:line="260" w:lineRule="exact"/>
              <w:jc w:val="center"/>
              <w:rPr>
                <w:sz w:val="18"/>
                <w:szCs w:val="18"/>
              </w:rPr>
            </w:pPr>
          </w:p>
          <w:p w14:paraId="53C08046" w14:textId="77777777" w:rsidR="00B9268B" w:rsidRPr="000F57EC" w:rsidRDefault="00B9268B" w:rsidP="00EC7ED4">
            <w:pPr>
              <w:spacing w:line="260" w:lineRule="exact"/>
              <w:jc w:val="center"/>
              <w:rPr>
                <w:sz w:val="18"/>
                <w:szCs w:val="18"/>
              </w:rPr>
            </w:pPr>
          </w:p>
          <w:p w14:paraId="4BAFD1C3" w14:textId="443AA401" w:rsidR="00B9268B" w:rsidRPr="000F57EC" w:rsidRDefault="00B9268B" w:rsidP="00EC7ED4">
            <w:pPr>
              <w:spacing w:line="260" w:lineRule="exact"/>
              <w:rPr>
                <w:sz w:val="18"/>
                <w:szCs w:val="18"/>
              </w:rPr>
            </w:pPr>
          </w:p>
          <w:p w14:paraId="74D05108" w14:textId="77777777" w:rsidR="00B9268B" w:rsidRPr="000F57EC" w:rsidRDefault="00B9268B" w:rsidP="00B9268B">
            <w:pPr>
              <w:spacing w:line="260" w:lineRule="exact"/>
              <w:jc w:val="center"/>
              <w:rPr>
                <w:sz w:val="18"/>
                <w:szCs w:val="18"/>
              </w:rPr>
            </w:pPr>
          </w:p>
          <w:p w14:paraId="76C19DB5" w14:textId="77777777" w:rsidR="00B9268B" w:rsidRPr="000F57EC" w:rsidRDefault="00B9268B" w:rsidP="00B9268B">
            <w:pPr>
              <w:spacing w:line="260" w:lineRule="exact"/>
              <w:jc w:val="center"/>
              <w:rPr>
                <w:sz w:val="18"/>
                <w:szCs w:val="18"/>
              </w:rPr>
            </w:pPr>
          </w:p>
          <w:p w14:paraId="7CCC280E" w14:textId="77777777" w:rsidR="00B9268B" w:rsidRPr="000F57EC" w:rsidRDefault="00B9268B" w:rsidP="00B9268B">
            <w:pPr>
              <w:spacing w:line="260" w:lineRule="exact"/>
              <w:jc w:val="center"/>
              <w:rPr>
                <w:sz w:val="18"/>
                <w:szCs w:val="18"/>
              </w:rPr>
            </w:pPr>
          </w:p>
          <w:p w14:paraId="3F29924E" w14:textId="77777777" w:rsidR="00B9268B" w:rsidRPr="000F57EC" w:rsidRDefault="00B9268B" w:rsidP="00B9268B">
            <w:pPr>
              <w:spacing w:line="260" w:lineRule="exact"/>
              <w:jc w:val="center"/>
              <w:rPr>
                <w:sz w:val="18"/>
                <w:szCs w:val="18"/>
              </w:rPr>
            </w:pPr>
          </w:p>
          <w:p w14:paraId="38DE7F7F" w14:textId="77777777" w:rsidR="00B9268B" w:rsidRPr="000F57EC" w:rsidRDefault="00B9268B" w:rsidP="00B9268B">
            <w:pPr>
              <w:spacing w:line="260" w:lineRule="exact"/>
              <w:jc w:val="center"/>
              <w:rPr>
                <w:sz w:val="18"/>
                <w:szCs w:val="18"/>
              </w:rPr>
            </w:pPr>
          </w:p>
          <w:p w14:paraId="4ACDF7B7" w14:textId="77777777" w:rsidR="00B9268B" w:rsidRPr="000F57EC" w:rsidRDefault="00B9268B" w:rsidP="00B9268B">
            <w:pPr>
              <w:spacing w:line="260" w:lineRule="exact"/>
              <w:jc w:val="center"/>
              <w:rPr>
                <w:sz w:val="18"/>
                <w:szCs w:val="18"/>
              </w:rPr>
            </w:pPr>
          </w:p>
          <w:p w14:paraId="53B997F1" w14:textId="77777777" w:rsidR="00B9268B" w:rsidRPr="000F57EC" w:rsidRDefault="00B9268B" w:rsidP="00B9268B">
            <w:pPr>
              <w:spacing w:line="260" w:lineRule="exact"/>
              <w:jc w:val="center"/>
              <w:rPr>
                <w:sz w:val="18"/>
                <w:szCs w:val="18"/>
              </w:rPr>
            </w:pPr>
          </w:p>
        </w:tc>
        <w:tc>
          <w:tcPr>
            <w:tcW w:w="5061" w:type="dxa"/>
            <w:shd w:val="clear" w:color="auto" w:fill="F2F2F2" w:themeFill="background1" w:themeFillShade="F2"/>
          </w:tcPr>
          <w:p w14:paraId="42158C6D"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1編　生物の特徴</w:t>
            </w:r>
          </w:p>
          <w:p w14:paraId="1206DBE9" w14:textId="4FB8F6AE" w:rsidR="00B9268B" w:rsidRPr="000F57EC" w:rsidRDefault="00B9268B" w:rsidP="00EC7ED4">
            <w:pPr>
              <w:spacing w:line="260" w:lineRule="exact"/>
              <w:rPr>
                <w:sz w:val="18"/>
                <w:szCs w:val="18"/>
              </w:rPr>
            </w:pPr>
            <w:r w:rsidRPr="000F57EC">
              <w:rPr>
                <w:rFonts w:ascii="BIZ UDゴシック" w:eastAsia="BIZ UDゴシック" w:hAnsi="BIZ UDゴシック"/>
                <w:sz w:val="18"/>
                <w:szCs w:val="18"/>
              </w:rPr>
              <w:t>2</w:t>
            </w:r>
            <w:r w:rsidRPr="000F57EC">
              <w:rPr>
                <w:rFonts w:ascii="BIZ UDゴシック" w:eastAsia="BIZ UDゴシック" w:hAnsi="BIZ UDゴシック" w:hint="eastAsia"/>
                <w:sz w:val="18"/>
                <w:szCs w:val="18"/>
              </w:rPr>
              <w:t>章　生物とエネルギー</w:t>
            </w:r>
          </w:p>
        </w:tc>
        <w:tc>
          <w:tcPr>
            <w:tcW w:w="5880" w:type="dxa"/>
            <w:shd w:val="clear" w:color="auto" w:fill="F2F2F2" w:themeFill="background1" w:themeFillShade="F2"/>
          </w:tcPr>
          <w:p w14:paraId="2C2F2794" w14:textId="77777777" w:rsidR="00B9268B" w:rsidRPr="000F57EC" w:rsidRDefault="00B9268B" w:rsidP="00215CFB">
            <w:pPr>
              <w:spacing w:line="260" w:lineRule="exact"/>
              <w:ind w:left="180" w:hangingChars="100" w:hanging="180"/>
              <w:rPr>
                <w:sz w:val="18"/>
                <w:szCs w:val="18"/>
              </w:rPr>
            </w:pPr>
          </w:p>
        </w:tc>
        <w:tc>
          <w:tcPr>
            <w:tcW w:w="630" w:type="dxa"/>
            <w:shd w:val="clear" w:color="auto" w:fill="F2F2F2" w:themeFill="background1" w:themeFillShade="F2"/>
          </w:tcPr>
          <w:p w14:paraId="280E1981"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3FF5414E"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3ED72634"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5EE15CB3" w14:textId="77777777" w:rsidR="00B9268B" w:rsidRPr="000F57EC" w:rsidRDefault="00B9268B" w:rsidP="00EC7ED4">
            <w:pPr>
              <w:spacing w:line="260" w:lineRule="exact"/>
              <w:jc w:val="center"/>
              <w:rPr>
                <w:sz w:val="18"/>
                <w:szCs w:val="18"/>
              </w:rPr>
            </w:pPr>
          </w:p>
        </w:tc>
      </w:tr>
      <w:tr w:rsidR="000F57EC" w:rsidRPr="000F57EC" w14:paraId="5B044F92" w14:textId="77777777" w:rsidTr="00B9268B">
        <w:trPr>
          <w:trHeight w:val="336"/>
          <w:jc w:val="center"/>
        </w:trPr>
        <w:tc>
          <w:tcPr>
            <w:tcW w:w="562" w:type="dxa"/>
            <w:vMerge/>
          </w:tcPr>
          <w:p w14:paraId="24DD15E0" w14:textId="77777777" w:rsidR="00613A23" w:rsidRPr="000F57EC" w:rsidRDefault="00613A23" w:rsidP="00B9268B">
            <w:pPr>
              <w:spacing w:line="260" w:lineRule="exact"/>
              <w:rPr>
                <w:sz w:val="18"/>
                <w:szCs w:val="18"/>
              </w:rPr>
            </w:pPr>
          </w:p>
        </w:tc>
        <w:tc>
          <w:tcPr>
            <w:tcW w:w="567" w:type="dxa"/>
            <w:vMerge/>
          </w:tcPr>
          <w:p w14:paraId="509CFBE1" w14:textId="6EBCEEAD" w:rsidR="00613A23" w:rsidRPr="000F57EC" w:rsidRDefault="00613A23" w:rsidP="00B9268B">
            <w:pPr>
              <w:spacing w:line="260" w:lineRule="exact"/>
              <w:jc w:val="center"/>
              <w:rPr>
                <w:sz w:val="18"/>
                <w:szCs w:val="18"/>
              </w:rPr>
            </w:pPr>
          </w:p>
        </w:tc>
        <w:tc>
          <w:tcPr>
            <w:tcW w:w="5061" w:type="dxa"/>
            <w:tcBorders>
              <w:bottom w:val="dashed" w:sz="4" w:space="0" w:color="4472C4" w:themeColor="accent5"/>
            </w:tcBorders>
            <w:shd w:val="clear" w:color="auto" w:fill="FFFFFF" w:themeFill="background1"/>
          </w:tcPr>
          <w:p w14:paraId="717228F6" w14:textId="3963E870" w:rsidR="00613A23" w:rsidRPr="000F57EC" w:rsidRDefault="00613A23" w:rsidP="00B9268B">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生体とATP（2h）</w:t>
            </w:r>
          </w:p>
          <w:p w14:paraId="439A516A" w14:textId="77777777" w:rsidR="00613A23" w:rsidRPr="000F57EC" w:rsidRDefault="00613A23" w:rsidP="00B9268B">
            <w:pPr>
              <w:spacing w:line="260" w:lineRule="exact"/>
              <w:ind w:firstLineChars="100" w:firstLine="180"/>
              <w:rPr>
                <w:rFonts w:eastAsiaTheme="minorHAnsi"/>
                <w:sz w:val="18"/>
                <w:szCs w:val="18"/>
              </w:rPr>
            </w:pPr>
            <w:r w:rsidRPr="000F57EC">
              <w:rPr>
                <w:rFonts w:eastAsiaTheme="minorHAnsi"/>
                <w:sz w:val="18"/>
                <w:szCs w:val="18"/>
              </w:rPr>
              <w:t>Let’s start!</w:t>
            </w:r>
          </w:p>
          <w:p w14:paraId="76901F7B"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A 生命活動とエネルギー</w:t>
            </w:r>
          </w:p>
          <w:p w14:paraId="5B4A2162" w14:textId="77777777" w:rsidR="00156ABD" w:rsidRPr="000F57EC" w:rsidRDefault="00156ABD" w:rsidP="00156ABD">
            <w:pPr>
              <w:snapToGrid w:val="0"/>
              <w:spacing w:line="260" w:lineRule="exact"/>
              <w:ind w:leftChars="13" w:left="29" w:hangingChars="1" w:hanging="2"/>
              <w:rPr>
                <w:sz w:val="18"/>
                <w:szCs w:val="18"/>
              </w:rPr>
            </w:pPr>
          </w:p>
          <w:p w14:paraId="12306147" w14:textId="77777777" w:rsidR="00156ABD" w:rsidRPr="000F57EC" w:rsidRDefault="00156ABD" w:rsidP="00156ABD">
            <w:pPr>
              <w:snapToGrid w:val="0"/>
              <w:spacing w:line="260" w:lineRule="exact"/>
              <w:ind w:leftChars="13" w:left="29" w:hangingChars="1" w:hanging="2"/>
              <w:rPr>
                <w:sz w:val="18"/>
                <w:szCs w:val="18"/>
              </w:rPr>
            </w:pPr>
          </w:p>
          <w:p w14:paraId="4DBD13CD" w14:textId="77777777" w:rsidR="00156ABD" w:rsidRPr="000F57EC" w:rsidRDefault="00156ABD" w:rsidP="00156ABD">
            <w:pPr>
              <w:snapToGrid w:val="0"/>
              <w:spacing w:line="260" w:lineRule="exact"/>
              <w:ind w:leftChars="13" w:left="27" w:firstLineChars="100" w:firstLine="180"/>
              <w:rPr>
                <w:sz w:val="18"/>
                <w:szCs w:val="18"/>
              </w:rPr>
            </w:pPr>
            <w:r w:rsidRPr="000F57EC">
              <w:rPr>
                <w:rFonts w:eastAsiaTheme="minorHAnsi" w:hint="eastAsia"/>
                <w:sz w:val="18"/>
                <w:szCs w:val="18"/>
              </w:rPr>
              <w:t>&lt;資料読解&gt;</w:t>
            </w:r>
            <w:r w:rsidRPr="000F57EC">
              <w:rPr>
                <w:rFonts w:hint="eastAsia"/>
                <w:sz w:val="18"/>
                <w:szCs w:val="18"/>
              </w:rPr>
              <w:t>植物のエネルギー獲得方法</w:t>
            </w:r>
          </w:p>
          <w:p w14:paraId="5258CE85" w14:textId="77777777" w:rsidR="00156ABD" w:rsidRPr="000F57EC" w:rsidRDefault="00156ABD" w:rsidP="00156ABD">
            <w:pPr>
              <w:snapToGrid w:val="0"/>
              <w:spacing w:line="260" w:lineRule="exact"/>
              <w:ind w:leftChars="13" w:left="29" w:hangingChars="1" w:hanging="2"/>
              <w:rPr>
                <w:sz w:val="18"/>
                <w:szCs w:val="18"/>
              </w:rPr>
            </w:pPr>
          </w:p>
          <w:p w14:paraId="3DEB5129" w14:textId="77777777" w:rsidR="00156ABD" w:rsidRPr="000F57EC" w:rsidRDefault="00156ABD" w:rsidP="00156ABD">
            <w:pPr>
              <w:snapToGrid w:val="0"/>
              <w:spacing w:line="260" w:lineRule="exact"/>
              <w:ind w:leftChars="13" w:left="29" w:hangingChars="1" w:hanging="2"/>
              <w:rPr>
                <w:sz w:val="18"/>
                <w:szCs w:val="18"/>
              </w:rPr>
            </w:pPr>
          </w:p>
          <w:p w14:paraId="3F3C01ED"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B ATPの構造</w:t>
            </w:r>
          </w:p>
          <w:p w14:paraId="21DC02BA" w14:textId="77777777" w:rsidR="00156ABD" w:rsidRPr="000F57EC" w:rsidRDefault="00156ABD" w:rsidP="00156ABD">
            <w:pPr>
              <w:snapToGrid w:val="0"/>
              <w:spacing w:line="260" w:lineRule="exact"/>
              <w:ind w:leftChars="13" w:left="29" w:hangingChars="1" w:hanging="2"/>
              <w:rPr>
                <w:sz w:val="18"/>
                <w:szCs w:val="18"/>
              </w:rPr>
            </w:pPr>
          </w:p>
          <w:p w14:paraId="04B68ED8" w14:textId="77777777" w:rsidR="00156ABD" w:rsidRPr="000F57EC" w:rsidRDefault="00156ABD" w:rsidP="00156ABD">
            <w:pPr>
              <w:snapToGrid w:val="0"/>
              <w:spacing w:line="260" w:lineRule="exact"/>
              <w:ind w:leftChars="13" w:left="29" w:hangingChars="1" w:hanging="2"/>
              <w:rPr>
                <w:sz w:val="18"/>
                <w:szCs w:val="18"/>
              </w:rPr>
            </w:pPr>
          </w:p>
          <w:p w14:paraId="162F3CF0" w14:textId="77777777" w:rsidR="00156ABD" w:rsidRPr="000F57EC" w:rsidRDefault="00156ABD" w:rsidP="00156ABD">
            <w:pPr>
              <w:snapToGrid w:val="0"/>
              <w:spacing w:line="260" w:lineRule="exact"/>
              <w:ind w:leftChars="13" w:left="29" w:hangingChars="1" w:hanging="2"/>
              <w:rPr>
                <w:sz w:val="18"/>
                <w:szCs w:val="18"/>
              </w:rPr>
            </w:pPr>
          </w:p>
          <w:p w14:paraId="618F5053"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&lt;コラム&gt;ATP</w:t>
            </w:r>
            <w:r w:rsidRPr="000F57EC">
              <w:rPr>
                <w:rFonts w:hint="eastAsia"/>
                <w:sz w:val="18"/>
                <w:szCs w:val="18"/>
              </w:rPr>
              <w:t>を利用した</w:t>
            </w:r>
            <w:r w:rsidRPr="000F57EC">
              <w:rPr>
                <w:sz w:val="18"/>
                <w:szCs w:val="18"/>
              </w:rPr>
              <w:t>衛生管理</w:t>
            </w:r>
          </w:p>
          <w:p w14:paraId="41259BA0" w14:textId="77777777" w:rsidR="00156ABD" w:rsidRPr="000F57EC" w:rsidRDefault="00156ABD" w:rsidP="00156ABD">
            <w:pPr>
              <w:snapToGrid w:val="0"/>
              <w:spacing w:line="260" w:lineRule="exact"/>
              <w:ind w:leftChars="13" w:left="29" w:hangingChars="1" w:hanging="2"/>
              <w:rPr>
                <w:sz w:val="18"/>
                <w:szCs w:val="18"/>
              </w:rPr>
            </w:pPr>
          </w:p>
          <w:p w14:paraId="4E943700" w14:textId="152B81F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C 代謝</w:t>
            </w:r>
          </w:p>
          <w:p w14:paraId="3177C7D9" w14:textId="4166CC7F" w:rsidR="00613A23" w:rsidRPr="000F57EC" w:rsidRDefault="00613A23" w:rsidP="00156ABD">
            <w:pPr>
              <w:spacing w:line="260" w:lineRule="exact"/>
              <w:rPr>
                <w:rFonts w:eastAsiaTheme="minorHAnsi"/>
                <w:sz w:val="18"/>
                <w:szCs w:val="18"/>
              </w:rPr>
            </w:pPr>
          </w:p>
        </w:tc>
        <w:tc>
          <w:tcPr>
            <w:tcW w:w="5880" w:type="dxa"/>
            <w:tcBorders>
              <w:bottom w:val="dashed" w:sz="4" w:space="0" w:color="4472C4" w:themeColor="accent5"/>
            </w:tcBorders>
            <w:shd w:val="clear" w:color="auto" w:fill="FFFFFF" w:themeFill="background1"/>
          </w:tcPr>
          <w:p w14:paraId="605B15DD" w14:textId="77777777" w:rsidR="00156ABD" w:rsidRPr="000F57EC" w:rsidRDefault="00156ABD" w:rsidP="00215CFB">
            <w:pPr>
              <w:snapToGrid w:val="0"/>
              <w:spacing w:line="260" w:lineRule="exact"/>
              <w:ind w:left="180" w:hangingChars="100" w:hanging="180"/>
              <w:rPr>
                <w:sz w:val="18"/>
                <w:szCs w:val="18"/>
              </w:rPr>
            </w:pPr>
          </w:p>
          <w:p w14:paraId="102DC9E2" w14:textId="47A6AD81"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・生活のなかで、エネルギーを利用している場面について考える。</w:t>
            </w:r>
          </w:p>
          <w:p w14:paraId="15888283"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・生命活動にエネルギーが必要であることを理解する。</w:t>
            </w:r>
          </w:p>
          <w:p w14:paraId="31039A9B"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・ATPが呼吸や光合成などの生体内でのエネルギーの受け渡しに必ず関係していることを理解する。</w:t>
            </w:r>
          </w:p>
          <w:p w14:paraId="303A5697"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・発芽のときと、その後の成長の過程において、明所と暗所の成長の様子を比較し、植物がどのようにエネルギーを獲得したり、利用したりしているのか考える。</w:t>
            </w:r>
          </w:p>
          <w:p w14:paraId="538A6E98"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・ATPの構造が、アデニンとリボースが結合したアデノシンに、3つのリン酸が結合した物質であることを理解する。</w:t>
            </w:r>
          </w:p>
          <w:p w14:paraId="00C1ACF1"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w:t>
            </w:r>
            <w:r w:rsidRPr="000F57EC">
              <w:rPr>
                <w:sz w:val="18"/>
                <w:szCs w:val="18"/>
              </w:rPr>
              <w:t>ATPのリン酸どうしの結合に</w:t>
            </w:r>
            <w:r w:rsidRPr="000F57EC">
              <w:rPr>
                <w:rFonts w:hint="eastAsia"/>
                <w:sz w:val="18"/>
                <w:szCs w:val="18"/>
              </w:rPr>
              <w:t>生命活動に利用できる</w:t>
            </w:r>
            <w:r w:rsidRPr="000F57EC">
              <w:rPr>
                <w:sz w:val="18"/>
                <w:szCs w:val="18"/>
              </w:rPr>
              <w:t>エネルギーが蓄えられていることを理解する。</w:t>
            </w:r>
          </w:p>
          <w:p w14:paraId="38CC6AD7"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・ATPを利用した衛生管理など、ATPを利用した技術があることを知る。</w:t>
            </w:r>
          </w:p>
          <w:p w14:paraId="617293DB"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・生物が、同化によってエネルギーを蓄え、異化によってエネルギーをとり出していることを理解する。</w:t>
            </w:r>
          </w:p>
          <w:p w14:paraId="5B3A92E4" w14:textId="0D882B91" w:rsidR="00613A23" w:rsidRPr="000F57EC" w:rsidRDefault="00156ABD" w:rsidP="00215CFB">
            <w:pPr>
              <w:spacing w:line="260" w:lineRule="exact"/>
              <w:ind w:left="180" w:hangingChars="100" w:hanging="180"/>
              <w:rPr>
                <w:sz w:val="18"/>
                <w:szCs w:val="18"/>
              </w:rPr>
            </w:pPr>
            <w:r w:rsidRPr="000F57EC">
              <w:rPr>
                <w:rFonts w:hint="eastAsia"/>
                <w:sz w:val="18"/>
                <w:szCs w:val="18"/>
              </w:rPr>
              <w:t>・同化や異化の代謝の過程で生じるエネルギーの授受にATPが利用されていることを理解する。</w:t>
            </w:r>
          </w:p>
        </w:tc>
        <w:tc>
          <w:tcPr>
            <w:tcW w:w="630" w:type="dxa"/>
            <w:vMerge w:val="restart"/>
            <w:shd w:val="clear" w:color="auto" w:fill="FFFFFF" w:themeFill="background1"/>
            <w:textDirection w:val="tbRlV"/>
            <w:vAlign w:val="center"/>
          </w:tcPr>
          <w:p w14:paraId="71222478" w14:textId="260E99E0" w:rsidR="00613A23" w:rsidRPr="000F57EC" w:rsidRDefault="00613A23" w:rsidP="00B9268B">
            <w:pPr>
              <w:spacing w:line="260" w:lineRule="exact"/>
              <w:ind w:right="113"/>
              <w:jc w:val="center"/>
              <w:rPr>
                <w:sz w:val="18"/>
                <w:szCs w:val="18"/>
              </w:rPr>
            </w:pPr>
            <w:r w:rsidRPr="000F57EC">
              <w:rPr>
                <w:rFonts w:hint="eastAsia"/>
                <w:sz w:val="18"/>
                <w:szCs w:val="18"/>
              </w:rPr>
              <w:t>第一学期期末考査</w:t>
            </w:r>
          </w:p>
        </w:tc>
        <w:tc>
          <w:tcPr>
            <w:tcW w:w="630" w:type="dxa"/>
            <w:shd w:val="clear" w:color="auto" w:fill="FFFFFF" w:themeFill="background1"/>
            <w:vAlign w:val="center"/>
          </w:tcPr>
          <w:p w14:paraId="45DE0229" w14:textId="5C4A0BB5"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shd w:val="clear" w:color="auto" w:fill="FFFFFF" w:themeFill="background1"/>
            <w:vAlign w:val="center"/>
          </w:tcPr>
          <w:p w14:paraId="7105AE64" w14:textId="1FAFFC31"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shd w:val="clear" w:color="auto" w:fill="FFFFFF" w:themeFill="background1"/>
            <w:vAlign w:val="center"/>
          </w:tcPr>
          <w:p w14:paraId="020027D2" w14:textId="288EBF08" w:rsidR="00613A23" w:rsidRPr="000F57EC" w:rsidRDefault="00613A23" w:rsidP="00B9268B">
            <w:pPr>
              <w:spacing w:line="260" w:lineRule="exact"/>
              <w:jc w:val="center"/>
              <w:rPr>
                <w:sz w:val="18"/>
                <w:szCs w:val="18"/>
              </w:rPr>
            </w:pPr>
          </w:p>
        </w:tc>
      </w:tr>
      <w:tr w:rsidR="000F57EC" w:rsidRPr="000F57EC" w14:paraId="756D1D9C" w14:textId="77777777" w:rsidTr="00613A23">
        <w:trPr>
          <w:trHeight w:val="1692"/>
          <w:jc w:val="center"/>
        </w:trPr>
        <w:tc>
          <w:tcPr>
            <w:tcW w:w="562" w:type="dxa"/>
            <w:vMerge/>
          </w:tcPr>
          <w:p w14:paraId="201220AC" w14:textId="77777777" w:rsidR="00613A23" w:rsidRPr="000F57EC" w:rsidRDefault="00613A23" w:rsidP="00B9268B">
            <w:pPr>
              <w:spacing w:line="260" w:lineRule="exact"/>
              <w:rPr>
                <w:sz w:val="18"/>
                <w:szCs w:val="18"/>
              </w:rPr>
            </w:pPr>
          </w:p>
        </w:tc>
        <w:tc>
          <w:tcPr>
            <w:tcW w:w="567" w:type="dxa"/>
            <w:vMerge/>
          </w:tcPr>
          <w:p w14:paraId="727C2B6A" w14:textId="77777777" w:rsidR="00613A23" w:rsidRPr="000F57EC" w:rsidRDefault="00613A23" w:rsidP="00B9268B">
            <w:pPr>
              <w:spacing w:line="260" w:lineRule="exact"/>
              <w:jc w:val="center"/>
              <w:rPr>
                <w:sz w:val="18"/>
                <w:szCs w:val="18"/>
              </w:rPr>
            </w:pPr>
          </w:p>
        </w:tc>
        <w:tc>
          <w:tcPr>
            <w:tcW w:w="5061" w:type="dxa"/>
            <w:tcBorders>
              <w:bottom w:val="dashed" w:sz="4" w:space="0" w:color="4472C4" w:themeColor="accent5"/>
            </w:tcBorders>
          </w:tcPr>
          <w:p w14:paraId="6EF6D4BA" w14:textId="077FA634" w:rsidR="00613A23" w:rsidRPr="000F57EC" w:rsidRDefault="00613A23" w:rsidP="00B9268B">
            <w:pPr>
              <w:spacing w:line="260" w:lineRule="exact"/>
              <w:rPr>
                <w:rFonts w:eastAsiaTheme="minorHAnsi"/>
                <w:sz w:val="18"/>
                <w:szCs w:val="18"/>
              </w:rPr>
            </w:pPr>
            <w:r w:rsidRPr="000F57EC">
              <w:rPr>
                <w:rFonts w:eastAsiaTheme="minorHAnsi"/>
                <w:sz w:val="18"/>
                <w:szCs w:val="18"/>
              </w:rPr>
              <w:t>2</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生体内の化学反応（2h）</w:t>
            </w:r>
          </w:p>
          <w:p w14:paraId="0E4BC8CD" w14:textId="77777777" w:rsidR="00613A23" w:rsidRPr="000F57EC" w:rsidRDefault="00613A23" w:rsidP="00B9268B">
            <w:pPr>
              <w:spacing w:line="260" w:lineRule="exact"/>
              <w:ind w:firstLineChars="100" w:firstLine="180"/>
              <w:rPr>
                <w:rFonts w:eastAsiaTheme="minorHAnsi"/>
                <w:sz w:val="18"/>
                <w:szCs w:val="18"/>
              </w:rPr>
            </w:pPr>
            <w:r w:rsidRPr="000F57EC">
              <w:rPr>
                <w:rFonts w:eastAsiaTheme="minorHAnsi"/>
                <w:sz w:val="18"/>
                <w:szCs w:val="18"/>
              </w:rPr>
              <w:t>Let’s start!</w:t>
            </w:r>
          </w:p>
          <w:p w14:paraId="0C63233D" w14:textId="77777777" w:rsidR="00613A23" w:rsidRPr="000F57EC" w:rsidRDefault="00613A23" w:rsidP="00B9268B">
            <w:pPr>
              <w:spacing w:line="260" w:lineRule="exact"/>
              <w:rPr>
                <w:rFonts w:eastAsiaTheme="minorHAnsi"/>
                <w:sz w:val="18"/>
                <w:szCs w:val="18"/>
              </w:rPr>
            </w:pPr>
          </w:p>
          <w:p w14:paraId="00355D57" w14:textId="77777777" w:rsidR="00156ABD" w:rsidRPr="000F57EC" w:rsidRDefault="00156ABD" w:rsidP="0041362B">
            <w:pPr>
              <w:snapToGrid w:val="0"/>
              <w:spacing w:line="260" w:lineRule="exact"/>
              <w:ind w:leftChars="13" w:left="27" w:firstLineChars="100" w:firstLine="180"/>
              <w:rPr>
                <w:sz w:val="18"/>
                <w:szCs w:val="18"/>
              </w:rPr>
            </w:pPr>
            <w:r w:rsidRPr="000F57EC">
              <w:rPr>
                <w:sz w:val="18"/>
                <w:szCs w:val="18"/>
              </w:rPr>
              <w:t>A 酵素</w:t>
            </w:r>
          </w:p>
          <w:p w14:paraId="37F56614" w14:textId="77777777" w:rsidR="00156ABD" w:rsidRPr="000F57EC" w:rsidRDefault="00156ABD" w:rsidP="0041362B">
            <w:pPr>
              <w:snapToGrid w:val="0"/>
              <w:spacing w:line="260" w:lineRule="exact"/>
              <w:ind w:leftChars="13" w:left="27" w:firstLineChars="100" w:firstLine="180"/>
              <w:rPr>
                <w:sz w:val="18"/>
                <w:szCs w:val="18"/>
              </w:rPr>
            </w:pPr>
            <w:r w:rsidRPr="000F57EC">
              <w:rPr>
                <w:rFonts w:hint="eastAsia"/>
                <w:sz w:val="18"/>
                <w:szCs w:val="18"/>
              </w:rPr>
              <w:t>やってみよう パイナップルに含まれる酵素の基質特異性</w:t>
            </w:r>
          </w:p>
          <w:p w14:paraId="71569CDA" w14:textId="77777777" w:rsidR="00156ABD" w:rsidRPr="000F57EC" w:rsidRDefault="00156ABD" w:rsidP="0041362B">
            <w:pPr>
              <w:snapToGrid w:val="0"/>
              <w:spacing w:line="260" w:lineRule="exact"/>
              <w:ind w:leftChars="13" w:left="27" w:firstLineChars="100" w:firstLine="180"/>
              <w:rPr>
                <w:sz w:val="18"/>
                <w:szCs w:val="18"/>
              </w:rPr>
            </w:pPr>
          </w:p>
          <w:p w14:paraId="147B3338" w14:textId="77777777" w:rsidR="00156ABD" w:rsidRPr="000F57EC" w:rsidRDefault="00156ABD" w:rsidP="0041362B">
            <w:pPr>
              <w:snapToGrid w:val="0"/>
              <w:spacing w:line="260" w:lineRule="exact"/>
              <w:ind w:leftChars="13" w:left="27" w:firstLineChars="100" w:firstLine="180"/>
              <w:rPr>
                <w:sz w:val="18"/>
                <w:szCs w:val="18"/>
              </w:rPr>
            </w:pPr>
          </w:p>
          <w:p w14:paraId="000E9005" w14:textId="22CC58E6" w:rsidR="00156ABD" w:rsidRPr="000F57EC" w:rsidRDefault="00156ABD" w:rsidP="0041362B">
            <w:pPr>
              <w:snapToGrid w:val="0"/>
              <w:spacing w:line="260" w:lineRule="exact"/>
              <w:ind w:leftChars="13" w:left="27" w:firstLineChars="100" w:firstLine="180"/>
              <w:rPr>
                <w:sz w:val="18"/>
                <w:szCs w:val="18"/>
              </w:rPr>
            </w:pPr>
            <w:r w:rsidRPr="000F57EC">
              <w:rPr>
                <w:sz w:val="18"/>
                <w:szCs w:val="18"/>
              </w:rPr>
              <w:t>&lt;発展&gt;酵素の性質</w:t>
            </w:r>
          </w:p>
          <w:p w14:paraId="58D5C703" w14:textId="023ECA0D" w:rsidR="00613A23" w:rsidRPr="000F57EC" w:rsidRDefault="00613A23" w:rsidP="00156ABD">
            <w:pPr>
              <w:snapToGrid w:val="0"/>
              <w:spacing w:line="260" w:lineRule="exact"/>
              <w:ind w:left="180" w:hangingChars="100" w:hanging="180"/>
              <w:rPr>
                <w:rFonts w:eastAsiaTheme="minorHAnsi"/>
                <w:sz w:val="18"/>
                <w:szCs w:val="18"/>
              </w:rPr>
            </w:pPr>
          </w:p>
        </w:tc>
        <w:tc>
          <w:tcPr>
            <w:tcW w:w="5880" w:type="dxa"/>
            <w:tcBorders>
              <w:bottom w:val="dashed" w:sz="4" w:space="0" w:color="4472C4" w:themeColor="accent5"/>
            </w:tcBorders>
          </w:tcPr>
          <w:p w14:paraId="478FF94C" w14:textId="77777777" w:rsidR="00613A23" w:rsidRPr="000F57EC" w:rsidRDefault="00613A23" w:rsidP="00215CFB">
            <w:pPr>
              <w:spacing w:line="260" w:lineRule="exact"/>
              <w:ind w:left="180" w:hangingChars="100" w:hanging="180"/>
              <w:rPr>
                <w:sz w:val="18"/>
                <w:szCs w:val="18"/>
              </w:rPr>
            </w:pPr>
          </w:p>
          <w:p w14:paraId="5990BAF4"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・ゼラチンでつくった生のパイナップルのゼリーが固まらないことから、酵素の存在に気づく。</w:t>
            </w:r>
          </w:p>
          <w:p w14:paraId="7C3FC143"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・酵素の基本的な特徴を理解する。</w:t>
            </w:r>
          </w:p>
          <w:p w14:paraId="4FC0A576"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・生のパイナップルを用いて、寒天のゼリーとゼラチンのゼリーがどのように変化するかを観察し、ゼラチンと寒天の主成分の違いから、パイナップルに含まれる酵素の性質を考察する。</w:t>
            </w:r>
          </w:p>
          <w:p w14:paraId="267D3D4B"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・酵素の基質特異性が何によってもたらされているのかについて理解を深める。</w:t>
            </w:r>
          </w:p>
          <w:p w14:paraId="5C7E1BF9" w14:textId="3CAFD1C2" w:rsidR="00613A23" w:rsidRPr="000F57EC" w:rsidRDefault="00156ABD" w:rsidP="00215CFB">
            <w:pPr>
              <w:snapToGrid w:val="0"/>
              <w:spacing w:line="260" w:lineRule="exact"/>
              <w:ind w:left="180" w:hangingChars="100" w:hanging="180"/>
              <w:rPr>
                <w:sz w:val="18"/>
                <w:szCs w:val="18"/>
              </w:rPr>
            </w:pPr>
            <w:r w:rsidRPr="000F57EC">
              <w:rPr>
                <w:rFonts w:hint="eastAsia"/>
                <w:sz w:val="18"/>
                <w:szCs w:val="18"/>
              </w:rPr>
              <w:t>・酵素の主成分がタンパク質であることから、最適温度と最適pHという性質生じることを知る。</w:t>
            </w:r>
          </w:p>
        </w:tc>
        <w:tc>
          <w:tcPr>
            <w:tcW w:w="630" w:type="dxa"/>
            <w:vMerge/>
            <w:shd w:val="clear" w:color="auto" w:fill="FFFFFF" w:themeFill="background1"/>
            <w:vAlign w:val="center"/>
          </w:tcPr>
          <w:p w14:paraId="6D0404AF" w14:textId="4C5E637D" w:rsidR="00613A23" w:rsidRPr="000F57EC" w:rsidRDefault="00613A23" w:rsidP="00B9268B">
            <w:pPr>
              <w:spacing w:line="260" w:lineRule="exact"/>
              <w:ind w:right="113"/>
              <w:jc w:val="center"/>
              <w:rPr>
                <w:sz w:val="18"/>
                <w:szCs w:val="18"/>
              </w:rPr>
            </w:pPr>
          </w:p>
        </w:tc>
        <w:tc>
          <w:tcPr>
            <w:tcW w:w="630" w:type="dxa"/>
            <w:vAlign w:val="center"/>
          </w:tcPr>
          <w:p w14:paraId="4E3496A0" w14:textId="5A15C472"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vAlign w:val="center"/>
          </w:tcPr>
          <w:p w14:paraId="52834513" w14:textId="7337B85F"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vAlign w:val="center"/>
          </w:tcPr>
          <w:p w14:paraId="10FDD8A6" w14:textId="3BA90F18" w:rsidR="00613A23" w:rsidRPr="000F57EC" w:rsidRDefault="00613A23" w:rsidP="00B9268B">
            <w:pPr>
              <w:spacing w:line="260" w:lineRule="exact"/>
              <w:jc w:val="center"/>
              <w:rPr>
                <w:sz w:val="18"/>
                <w:szCs w:val="18"/>
              </w:rPr>
            </w:pPr>
            <w:r w:rsidRPr="000F57EC">
              <w:rPr>
                <w:rFonts w:hint="eastAsia"/>
                <w:sz w:val="18"/>
                <w:szCs w:val="18"/>
              </w:rPr>
              <w:t>〇</w:t>
            </w:r>
          </w:p>
        </w:tc>
      </w:tr>
      <w:tr w:rsidR="000F57EC" w:rsidRPr="000F57EC" w14:paraId="35A1ACF3" w14:textId="77777777" w:rsidTr="00613A23">
        <w:trPr>
          <w:trHeight w:val="2687"/>
          <w:jc w:val="center"/>
        </w:trPr>
        <w:tc>
          <w:tcPr>
            <w:tcW w:w="562" w:type="dxa"/>
            <w:vMerge/>
          </w:tcPr>
          <w:p w14:paraId="7615EA8C" w14:textId="77777777" w:rsidR="00613A23" w:rsidRPr="000F57EC" w:rsidRDefault="00613A23" w:rsidP="00B9268B">
            <w:pPr>
              <w:spacing w:line="260" w:lineRule="exact"/>
              <w:rPr>
                <w:sz w:val="18"/>
                <w:szCs w:val="18"/>
              </w:rPr>
            </w:pPr>
          </w:p>
        </w:tc>
        <w:tc>
          <w:tcPr>
            <w:tcW w:w="567" w:type="dxa"/>
            <w:vMerge/>
          </w:tcPr>
          <w:p w14:paraId="0F747467" w14:textId="77777777" w:rsidR="00613A23" w:rsidRPr="000F57EC" w:rsidRDefault="00613A23" w:rsidP="00B9268B">
            <w:pPr>
              <w:spacing w:line="260" w:lineRule="exact"/>
              <w:jc w:val="center"/>
              <w:rPr>
                <w:sz w:val="18"/>
                <w:szCs w:val="18"/>
              </w:rPr>
            </w:pPr>
          </w:p>
        </w:tc>
        <w:tc>
          <w:tcPr>
            <w:tcW w:w="5061" w:type="dxa"/>
            <w:tcBorders>
              <w:bottom w:val="dashed" w:sz="4" w:space="0" w:color="4472C4" w:themeColor="accent5"/>
            </w:tcBorders>
          </w:tcPr>
          <w:p w14:paraId="36E2FBD0" w14:textId="77777777" w:rsidR="00613A23" w:rsidRPr="000F57EC" w:rsidRDefault="00613A23" w:rsidP="00156ABD">
            <w:pPr>
              <w:spacing w:line="260" w:lineRule="exact"/>
              <w:ind w:left="360" w:hangingChars="200" w:hanging="360"/>
              <w:rPr>
                <w:sz w:val="18"/>
                <w:szCs w:val="18"/>
              </w:rPr>
            </w:pPr>
            <w:r w:rsidRPr="000F57EC">
              <w:rPr>
                <w:sz w:val="18"/>
                <w:szCs w:val="18"/>
              </w:rPr>
              <w:t>3</w:t>
            </w:r>
            <w:r w:rsidRPr="000F57EC">
              <w:rPr>
                <w:rFonts w:hint="eastAsia"/>
                <w:sz w:val="18"/>
                <w:szCs w:val="18"/>
              </w:rPr>
              <w:t>節</w:t>
            </w:r>
            <w:r w:rsidRPr="000F57EC">
              <w:rPr>
                <w:sz w:val="18"/>
                <w:szCs w:val="18"/>
              </w:rPr>
              <w:t xml:space="preserve">　</w:t>
            </w:r>
            <w:r w:rsidRPr="000F57EC">
              <w:rPr>
                <w:rFonts w:hint="eastAsia"/>
                <w:sz w:val="18"/>
                <w:szCs w:val="18"/>
              </w:rPr>
              <w:t>呼吸と光合成</w:t>
            </w:r>
            <w:r w:rsidRPr="000F57EC">
              <w:rPr>
                <w:rFonts w:eastAsiaTheme="minorHAnsi" w:hint="eastAsia"/>
                <w:sz w:val="18"/>
                <w:szCs w:val="18"/>
              </w:rPr>
              <w:t>（</w:t>
            </w:r>
            <w:r w:rsidRPr="000F57EC">
              <w:rPr>
                <w:rFonts w:eastAsiaTheme="minorHAnsi"/>
                <w:sz w:val="18"/>
                <w:szCs w:val="18"/>
              </w:rPr>
              <w:t>2</w:t>
            </w:r>
            <w:r w:rsidRPr="000F57EC">
              <w:rPr>
                <w:rFonts w:eastAsiaTheme="minorHAnsi" w:hint="eastAsia"/>
                <w:sz w:val="18"/>
                <w:szCs w:val="18"/>
              </w:rPr>
              <w:t>h）</w:t>
            </w:r>
          </w:p>
          <w:p w14:paraId="7183DA6D" w14:textId="77777777" w:rsidR="00613A23" w:rsidRPr="000F57EC" w:rsidRDefault="00613A23" w:rsidP="00156ABD">
            <w:pPr>
              <w:spacing w:line="260" w:lineRule="exact"/>
              <w:ind w:firstLineChars="100" w:firstLine="180"/>
              <w:rPr>
                <w:rFonts w:eastAsiaTheme="minorHAnsi"/>
                <w:sz w:val="18"/>
                <w:szCs w:val="18"/>
              </w:rPr>
            </w:pPr>
            <w:r w:rsidRPr="000F57EC">
              <w:rPr>
                <w:rFonts w:eastAsiaTheme="minorHAnsi"/>
                <w:sz w:val="18"/>
                <w:szCs w:val="18"/>
              </w:rPr>
              <w:t>Let’s start!</w:t>
            </w:r>
          </w:p>
          <w:p w14:paraId="1B803977"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A 呼吸</w:t>
            </w:r>
          </w:p>
          <w:p w14:paraId="414CBB5A" w14:textId="77777777" w:rsidR="00156ABD" w:rsidRPr="000F57EC" w:rsidRDefault="00156ABD" w:rsidP="00156ABD">
            <w:pPr>
              <w:snapToGrid w:val="0"/>
              <w:spacing w:line="260" w:lineRule="exact"/>
              <w:ind w:leftChars="13" w:left="27" w:firstLineChars="100" w:firstLine="180"/>
              <w:rPr>
                <w:sz w:val="18"/>
                <w:szCs w:val="18"/>
              </w:rPr>
            </w:pPr>
          </w:p>
          <w:p w14:paraId="4EAFF453" w14:textId="77777777" w:rsidR="00156ABD" w:rsidRPr="000F57EC" w:rsidRDefault="00156ABD" w:rsidP="00156ABD">
            <w:pPr>
              <w:snapToGrid w:val="0"/>
              <w:spacing w:line="260" w:lineRule="exact"/>
              <w:ind w:leftChars="13" w:left="27" w:firstLineChars="100" w:firstLine="180"/>
              <w:rPr>
                <w:sz w:val="18"/>
                <w:szCs w:val="18"/>
              </w:rPr>
            </w:pPr>
          </w:p>
          <w:p w14:paraId="0B7503CD"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B 光合成</w:t>
            </w:r>
          </w:p>
          <w:p w14:paraId="6D78F90C" w14:textId="77777777" w:rsidR="00156ABD" w:rsidRPr="000F57EC" w:rsidRDefault="00156ABD" w:rsidP="00156ABD">
            <w:pPr>
              <w:snapToGrid w:val="0"/>
              <w:spacing w:line="260" w:lineRule="exact"/>
              <w:ind w:leftChars="13" w:left="27" w:firstLineChars="100" w:firstLine="180"/>
              <w:rPr>
                <w:sz w:val="18"/>
                <w:szCs w:val="18"/>
              </w:rPr>
            </w:pPr>
          </w:p>
          <w:p w14:paraId="2B75D041" w14:textId="77777777" w:rsidR="00156ABD" w:rsidRPr="000F57EC" w:rsidRDefault="00156ABD" w:rsidP="00156ABD">
            <w:pPr>
              <w:snapToGrid w:val="0"/>
              <w:spacing w:line="260" w:lineRule="exact"/>
              <w:ind w:leftChars="13" w:left="27" w:firstLineChars="100" w:firstLine="180"/>
              <w:rPr>
                <w:sz w:val="18"/>
                <w:szCs w:val="18"/>
              </w:rPr>
            </w:pPr>
          </w:p>
          <w:p w14:paraId="11C878A0" w14:textId="77777777" w:rsidR="00156ABD" w:rsidRPr="000F57EC" w:rsidRDefault="00156ABD" w:rsidP="00156ABD">
            <w:pPr>
              <w:snapToGrid w:val="0"/>
              <w:spacing w:line="260" w:lineRule="exact"/>
              <w:ind w:leftChars="13" w:left="27" w:firstLineChars="100" w:firstLine="180"/>
              <w:rPr>
                <w:sz w:val="18"/>
                <w:szCs w:val="18"/>
              </w:rPr>
            </w:pPr>
          </w:p>
          <w:p w14:paraId="75AA3D9D" w14:textId="77777777" w:rsidR="00156ABD" w:rsidRPr="000F57EC" w:rsidRDefault="00156ABD" w:rsidP="00156ABD">
            <w:pPr>
              <w:snapToGrid w:val="0"/>
              <w:spacing w:line="260" w:lineRule="exact"/>
              <w:ind w:firstLineChars="100" w:firstLine="180"/>
              <w:rPr>
                <w:sz w:val="18"/>
                <w:szCs w:val="18"/>
              </w:rPr>
            </w:pPr>
            <w:r w:rsidRPr="000F57EC">
              <w:rPr>
                <w:rFonts w:hint="eastAsia"/>
                <w:sz w:val="18"/>
                <w:szCs w:val="18"/>
              </w:rPr>
              <w:t>C 呼吸や光合成と酵素</w:t>
            </w:r>
          </w:p>
          <w:p w14:paraId="77B576F8" w14:textId="77777777" w:rsidR="00156ABD" w:rsidRPr="000F57EC" w:rsidRDefault="00156ABD" w:rsidP="00156ABD">
            <w:pPr>
              <w:snapToGrid w:val="0"/>
              <w:spacing w:line="260" w:lineRule="exact"/>
              <w:ind w:left="180" w:firstLineChars="100" w:firstLine="180"/>
              <w:rPr>
                <w:sz w:val="18"/>
                <w:szCs w:val="18"/>
              </w:rPr>
            </w:pPr>
          </w:p>
          <w:p w14:paraId="750CE8E0" w14:textId="77777777" w:rsidR="00156ABD" w:rsidRPr="000F57EC" w:rsidRDefault="00156ABD" w:rsidP="00156ABD">
            <w:pPr>
              <w:snapToGrid w:val="0"/>
              <w:spacing w:line="260" w:lineRule="exact"/>
              <w:ind w:leftChars="13" w:left="27" w:firstLineChars="100" w:firstLine="180"/>
              <w:rPr>
                <w:sz w:val="18"/>
                <w:szCs w:val="18"/>
              </w:rPr>
            </w:pPr>
            <w:r w:rsidRPr="000F57EC">
              <w:rPr>
                <w:rFonts w:hint="eastAsia"/>
                <w:sz w:val="18"/>
                <w:szCs w:val="18"/>
              </w:rPr>
              <w:t>やってみよう 用語の意味や定義を説明</w:t>
            </w:r>
          </w:p>
          <w:p w14:paraId="6B906DFD"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&lt;発展&gt;ミトコンドリアの構造とはたらき</w:t>
            </w:r>
          </w:p>
          <w:p w14:paraId="1D533945" w14:textId="77777777" w:rsidR="00156ABD" w:rsidRPr="000F57EC" w:rsidRDefault="00156ABD" w:rsidP="00156ABD">
            <w:pPr>
              <w:snapToGrid w:val="0"/>
              <w:spacing w:line="260" w:lineRule="exact"/>
              <w:ind w:leftChars="13" w:left="27" w:firstLineChars="100" w:firstLine="180"/>
              <w:rPr>
                <w:sz w:val="18"/>
                <w:szCs w:val="18"/>
              </w:rPr>
            </w:pPr>
          </w:p>
          <w:p w14:paraId="5FBEC2C2" w14:textId="77777777" w:rsidR="00156ABD" w:rsidRPr="000F57EC" w:rsidRDefault="00156ABD" w:rsidP="00156ABD">
            <w:pPr>
              <w:snapToGrid w:val="0"/>
              <w:spacing w:line="260" w:lineRule="exact"/>
              <w:ind w:leftChars="13" w:left="27" w:firstLineChars="100" w:firstLine="180"/>
              <w:rPr>
                <w:sz w:val="18"/>
                <w:szCs w:val="18"/>
              </w:rPr>
            </w:pPr>
          </w:p>
          <w:p w14:paraId="72D79D89" w14:textId="77777777" w:rsidR="00156ABD" w:rsidRPr="000F57EC" w:rsidRDefault="00156ABD" w:rsidP="00156ABD">
            <w:pPr>
              <w:snapToGrid w:val="0"/>
              <w:spacing w:line="260" w:lineRule="exact"/>
              <w:ind w:leftChars="13" w:left="27" w:firstLineChars="100" w:firstLine="180"/>
              <w:rPr>
                <w:sz w:val="18"/>
                <w:szCs w:val="18"/>
              </w:rPr>
            </w:pPr>
          </w:p>
          <w:p w14:paraId="69FCFBE6" w14:textId="77777777" w:rsidR="00156ABD" w:rsidRPr="000F57EC" w:rsidRDefault="00156ABD" w:rsidP="00156ABD">
            <w:pPr>
              <w:snapToGrid w:val="0"/>
              <w:spacing w:line="260" w:lineRule="exact"/>
              <w:ind w:leftChars="13" w:left="27" w:firstLineChars="100" w:firstLine="180"/>
              <w:rPr>
                <w:sz w:val="18"/>
                <w:szCs w:val="18"/>
              </w:rPr>
            </w:pPr>
          </w:p>
          <w:p w14:paraId="09E9E9EC" w14:textId="77777777" w:rsidR="00156ABD" w:rsidRPr="000F57EC" w:rsidRDefault="00156ABD" w:rsidP="00156ABD">
            <w:pPr>
              <w:snapToGrid w:val="0"/>
              <w:spacing w:line="260" w:lineRule="exact"/>
              <w:ind w:leftChars="13" w:left="27" w:firstLineChars="100" w:firstLine="180"/>
              <w:rPr>
                <w:sz w:val="18"/>
                <w:szCs w:val="18"/>
              </w:rPr>
            </w:pPr>
            <w:r w:rsidRPr="000F57EC">
              <w:rPr>
                <w:sz w:val="18"/>
                <w:szCs w:val="18"/>
              </w:rPr>
              <w:t>&lt;発展&gt;葉緑体の構造とはたらき</w:t>
            </w:r>
          </w:p>
          <w:p w14:paraId="1382DA7B" w14:textId="0E7CF000" w:rsidR="00613A23" w:rsidRPr="000F57EC" w:rsidRDefault="00613A23" w:rsidP="00156ABD">
            <w:pPr>
              <w:spacing w:line="260" w:lineRule="exact"/>
              <w:ind w:leftChars="100" w:left="250" w:hangingChars="22" w:hanging="40"/>
              <w:rPr>
                <w:rFonts w:eastAsiaTheme="minorHAnsi"/>
                <w:sz w:val="18"/>
                <w:szCs w:val="18"/>
              </w:rPr>
            </w:pPr>
          </w:p>
        </w:tc>
        <w:tc>
          <w:tcPr>
            <w:tcW w:w="5880" w:type="dxa"/>
            <w:tcBorders>
              <w:bottom w:val="dashed" w:sz="4" w:space="0" w:color="4472C4" w:themeColor="accent5"/>
            </w:tcBorders>
          </w:tcPr>
          <w:p w14:paraId="1926293E" w14:textId="77777777" w:rsidR="00156ABD" w:rsidRPr="000F57EC" w:rsidRDefault="00156ABD" w:rsidP="00215CFB">
            <w:pPr>
              <w:snapToGrid w:val="0"/>
              <w:spacing w:line="260" w:lineRule="exact"/>
              <w:ind w:left="180" w:hangingChars="100" w:hanging="180"/>
              <w:rPr>
                <w:sz w:val="18"/>
                <w:szCs w:val="18"/>
              </w:rPr>
            </w:pPr>
          </w:p>
          <w:p w14:paraId="119BA0D0" w14:textId="1A7517FE"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・運動をすることと空腹になることの関連性について考える</w:t>
            </w:r>
            <w:r w:rsidRPr="000F57EC">
              <w:rPr>
                <w:sz w:val="18"/>
                <w:szCs w:val="18"/>
              </w:rPr>
              <w:t>。</w:t>
            </w:r>
          </w:p>
          <w:p w14:paraId="3DF14F51"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・呼吸におけるグルコースの分解反応の概要とATPの合成について理解する。</w:t>
            </w:r>
          </w:p>
          <w:p w14:paraId="6D7CB25C"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・呼吸と燃焼の違いを理解する。</w:t>
            </w:r>
          </w:p>
          <w:p w14:paraId="62F6AC42"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・光合成におけるグルコースの合成反応の概要とA</w:t>
            </w:r>
            <w:r w:rsidRPr="000F57EC">
              <w:rPr>
                <w:sz w:val="18"/>
                <w:szCs w:val="18"/>
              </w:rPr>
              <w:t>TP</w:t>
            </w:r>
            <w:r w:rsidRPr="000F57EC">
              <w:rPr>
                <w:rFonts w:hint="eastAsia"/>
                <w:sz w:val="18"/>
                <w:szCs w:val="18"/>
              </w:rPr>
              <w:t>の合成について理解する。</w:t>
            </w:r>
          </w:p>
          <w:p w14:paraId="2C3B5949"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・真核細胞内では、光合成は葉緑体で行われ、原核細胞では細胞質基質で行われることを理解する。</w:t>
            </w:r>
          </w:p>
          <w:p w14:paraId="217D924C"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・呼吸や光合成にかかわる酵素の分布の違いが反応の場を区分することにつながることを理解する。</w:t>
            </w:r>
          </w:p>
          <w:p w14:paraId="33D9EA0F"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・ここまでに学習した用語の意味や定義を説明する。</w:t>
            </w:r>
          </w:p>
          <w:p w14:paraId="2FA9E630"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・呼吸のおもな場となるミトコンドリアの構造について理解する。</w:t>
            </w:r>
          </w:p>
          <w:p w14:paraId="23F0960F"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・呼吸は、解糖系、電子伝達系、クエン酸回路の3つの過程からなることを理解する。</w:t>
            </w:r>
          </w:p>
          <w:p w14:paraId="5FB97006"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・呼吸の3つの過程における化学反応とATPの合成について理解する。</w:t>
            </w:r>
          </w:p>
          <w:p w14:paraId="6A0FF2AF" w14:textId="39804A92"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・光合成の場である葉緑体の構造について理解する。</w:t>
            </w:r>
          </w:p>
          <w:p w14:paraId="00DE16BE"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・光合成が、チラコイドで行われる反応とストロマで行われる反応からなることを理解する。</w:t>
            </w:r>
          </w:p>
          <w:p w14:paraId="631B3177" w14:textId="77777777" w:rsidR="00156ABD" w:rsidRPr="000F57EC" w:rsidRDefault="00156ABD" w:rsidP="00215CFB">
            <w:pPr>
              <w:snapToGrid w:val="0"/>
              <w:spacing w:line="260" w:lineRule="exact"/>
              <w:ind w:left="180" w:hangingChars="100" w:hanging="180"/>
              <w:rPr>
                <w:sz w:val="18"/>
                <w:szCs w:val="18"/>
              </w:rPr>
            </w:pPr>
            <w:r w:rsidRPr="000F57EC">
              <w:rPr>
                <w:rFonts w:hint="eastAsia"/>
                <w:sz w:val="18"/>
                <w:szCs w:val="18"/>
              </w:rPr>
              <w:t>・チラコイドでは、光エネルギーを利用してATPが合成されることを理解する。</w:t>
            </w:r>
          </w:p>
          <w:p w14:paraId="498BAA33" w14:textId="25459626" w:rsidR="00613A23" w:rsidRPr="000F57EC" w:rsidRDefault="00156ABD" w:rsidP="00215CFB">
            <w:pPr>
              <w:spacing w:line="260" w:lineRule="exact"/>
              <w:ind w:left="180" w:hangingChars="100" w:hanging="180"/>
              <w:rPr>
                <w:sz w:val="18"/>
                <w:szCs w:val="18"/>
              </w:rPr>
            </w:pPr>
            <w:r w:rsidRPr="000F57EC">
              <w:rPr>
                <w:rFonts w:hint="eastAsia"/>
                <w:sz w:val="18"/>
                <w:szCs w:val="18"/>
              </w:rPr>
              <w:t>・ストロマでは、二酸化炭素を材料にして有機物が合成されることを理解する。</w:t>
            </w:r>
          </w:p>
        </w:tc>
        <w:tc>
          <w:tcPr>
            <w:tcW w:w="630" w:type="dxa"/>
            <w:vMerge/>
            <w:shd w:val="clear" w:color="auto" w:fill="FFFFFF" w:themeFill="background1"/>
          </w:tcPr>
          <w:p w14:paraId="0E0D36EE" w14:textId="77777777" w:rsidR="00613A23" w:rsidRPr="000F57EC" w:rsidRDefault="00613A23" w:rsidP="00B9268B">
            <w:pPr>
              <w:spacing w:line="260" w:lineRule="exact"/>
              <w:jc w:val="center"/>
              <w:rPr>
                <w:sz w:val="18"/>
                <w:szCs w:val="18"/>
              </w:rPr>
            </w:pPr>
          </w:p>
        </w:tc>
        <w:tc>
          <w:tcPr>
            <w:tcW w:w="630" w:type="dxa"/>
            <w:vAlign w:val="center"/>
          </w:tcPr>
          <w:p w14:paraId="2C00F81E" w14:textId="4A787992"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vAlign w:val="center"/>
          </w:tcPr>
          <w:p w14:paraId="3C3B5E75" w14:textId="3D3D50EF" w:rsidR="00613A23" w:rsidRPr="000F57EC" w:rsidRDefault="00613A23" w:rsidP="00B9268B">
            <w:pPr>
              <w:spacing w:line="260" w:lineRule="exact"/>
              <w:jc w:val="center"/>
              <w:rPr>
                <w:sz w:val="18"/>
                <w:szCs w:val="18"/>
              </w:rPr>
            </w:pPr>
          </w:p>
        </w:tc>
        <w:tc>
          <w:tcPr>
            <w:tcW w:w="630" w:type="dxa"/>
            <w:vAlign w:val="center"/>
          </w:tcPr>
          <w:p w14:paraId="4CA373E3" w14:textId="57384888" w:rsidR="00613A23" w:rsidRPr="000F57EC" w:rsidRDefault="00613A23" w:rsidP="00B9268B">
            <w:pPr>
              <w:spacing w:line="260" w:lineRule="exact"/>
              <w:jc w:val="center"/>
              <w:rPr>
                <w:sz w:val="18"/>
                <w:szCs w:val="18"/>
              </w:rPr>
            </w:pPr>
            <w:r w:rsidRPr="000F57EC">
              <w:rPr>
                <w:rFonts w:hint="eastAsia"/>
                <w:sz w:val="18"/>
                <w:szCs w:val="18"/>
              </w:rPr>
              <w:t>〇</w:t>
            </w:r>
          </w:p>
        </w:tc>
      </w:tr>
      <w:tr w:rsidR="000F57EC" w:rsidRPr="000F57EC" w14:paraId="46C75ACB" w14:textId="77777777" w:rsidTr="00613A23">
        <w:trPr>
          <w:jc w:val="center"/>
        </w:trPr>
        <w:tc>
          <w:tcPr>
            <w:tcW w:w="562" w:type="dxa"/>
            <w:vMerge/>
          </w:tcPr>
          <w:p w14:paraId="1674A5D2" w14:textId="77777777" w:rsidR="00613A23" w:rsidRPr="000F57EC" w:rsidRDefault="00613A23" w:rsidP="00B9268B">
            <w:pPr>
              <w:spacing w:line="260" w:lineRule="exact"/>
              <w:rPr>
                <w:sz w:val="18"/>
                <w:szCs w:val="18"/>
              </w:rPr>
            </w:pPr>
          </w:p>
        </w:tc>
        <w:tc>
          <w:tcPr>
            <w:tcW w:w="567" w:type="dxa"/>
            <w:vMerge/>
          </w:tcPr>
          <w:p w14:paraId="140A1DF7" w14:textId="77777777" w:rsidR="00613A23" w:rsidRPr="000F57EC" w:rsidRDefault="00613A23" w:rsidP="00B9268B">
            <w:pPr>
              <w:spacing w:line="260" w:lineRule="exact"/>
              <w:rPr>
                <w:sz w:val="18"/>
                <w:szCs w:val="18"/>
              </w:rPr>
            </w:pPr>
          </w:p>
        </w:tc>
        <w:tc>
          <w:tcPr>
            <w:tcW w:w="5061" w:type="dxa"/>
          </w:tcPr>
          <w:p w14:paraId="689AC274" w14:textId="77777777" w:rsidR="00613A23" w:rsidRPr="000F57EC" w:rsidRDefault="00613A23" w:rsidP="00B9268B">
            <w:pPr>
              <w:spacing w:line="260" w:lineRule="exact"/>
              <w:rPr>
                <w:sz w:val="18"/>
                <w:szCs w:val="18"/>
              </w:rPr>
            </w:pPr>
            <w:r w:rsidRPr="000F57EC">
              <w:rPr>
                <w:rFonts w:hint="eastAsia"/>
                <w:sz w:val="18"/>
                <w:szCs w:val="18"/>
              </w:rPr>
              <w:t>章末まとめ（</w:t>
            </w:r>
            <w:r w:rsidRPr="000F57EC">
              <w:rPr>
                <w:sz w:val="18"/>
                <w:szCs w:val="18"/>
              </w:rPr>
              <w:t>1h）</w:t>
            </w:r>
          </w:p>
          <w:p w14:paraId="1422BDB3" w14:textId="77777777" w:rsidR="00613A23" w:rsidRPr="000F57EC" w:rsidRDefault="00613A23" w:rsidP="00B9268B">
            <w:pPr>
              <w:spacing w:line="260" w:lineRule="exact"/>
              <w:rPr>
                <w:sz w:val="18"/>
                <w:szCs w:val="18"/>
              </w:rPr>
            </w:pPr>
            <w:r w:rsidRPr="000F57EC">
              <w:rPr>
                <w:sz w:val="18"/>
                <w:szCs w:val="18"/>
              </w:rPr>
              <w:t>・</w:t>
            </w:r>
            <w:r w:rsidRPr="000F57EC">
              <w:rPr>
                <w:rFonts w:hint="eastAsia"/>
                <w:sz w:val="18"/>
                <w:szCs w:val="18"/>
              </w:rPr>
              <w:t>用語の確認</w:t>
            </w:r>
          </w:p>
          <w:p w14:paraId="13A47066" w14:textId="13D4428A" w:rsidR="00613A23" w:rsidRPr="000F57EC" w:rsidRDefault="00613A23" w:rsidP="00B9268B">
            <w:pPr>
              <w:spacing w:line="260" w:lineRule="exact"/>
              <w:rPr>
                <w:sz w:val="18"/>
                <w:szCs w:val="18"/>
              </w:rPr>
            </w:pPr>
            <w:r w:rsidRPr="000F57EC">
              <w:rPr>
                <w:sz w:val="18"/>
                <w:szCs w:val="18"/>
              </w:rPr>
              <w:t>・</w:t>
            </w:r>
            <w:r w:rsidRPr="000F57EC">
              <w:rPr>
                <w:rFonts w:hint="eastAsia"/>
                <w:sz w:val="18"/>
                <w:szCs w:val="18"/>
              </w:rPr>
              <w:t>まとめ図</w:t>
            </w:r>
          </w:p>
        </w:tc>
        <w:tc>
          <w:tcPr>
            <w:tcW w:w="5880" w:type="dxa"/>
          </w:tcPr>
          <w:p w14:paraId="321D2CFE" w14:textId="77777777" w:rsidR="00613A23" w:rsidRPr="000F57EC" w:rsidRDefault="00613A23" w:rsidP="00215CFB">
            <w:pPr>
              <w:spacing w:line="260" w:lineRule="exact"/>
              <w:ind w:left="180" w:hangingChars="100" w:hanging="180"/>
              <w:rPr>
                <w:sz w:val="18"/>
                <w:szCs w:val="18"/>
              </w:rPr>
            </w:pPr>
          </w:p>
          <w:p w14:paraId="2453DA0D" w14:textId="77777777" w:rsidR="00613A23" w:rsidRPr="000F57EC" w:rsidRDefault="00613A23" w:rsidP="00215CFB">
            <w:pPr>
              <w:spacing w:line="260" w:lineRule="exact"/>
              <w:ind w:left="180" w:hangingChars="100" w:hanging="180"/>
              <w:rPr>
                <w:sz w:val="18"/>
                <w:szCs w:val="18"/>
              </w:rPr>
            </w:pPr>
            <w:r w:rsidRPr="000F57EC">
              <w:rPr>
                <w:rFonts w:hint="eastAsia"/>
                <w:sz w:val="18"/>
                <w:szCs w:val="18"/>
              </w:rPr>
              <w:t>・</w:t>
            </w:r>
            <w:r w:rsidRPr="000F57EC">
              <w:rPr>
                <w:sz w:val="18"/>
                <w:szCs w:val="18"/>
              </w:rPr>
              <w:t>1編2章で学習した</w:t>
            </w:r>
            <w:r w:rsidRPr="000F57EC">
              <w:rPr>
                <w:rFonts w:hint="eastAsia"/>
                <w:sz w:val="18"/>
                <w:szCs w:val="18"/>
              </w:rPr>
              <w:t>内容を生物用語で</w:t>
            </w:r>
            <w:r w:rsidRPr="000F57EC">
              <w:rPr>
                <w:sz w:val="18"/>
                <w:szCs w:val="18"/>
              </w:rPr>
              <w:t>振り返る。</w:t>
            </w:r>
          </w:p>
          <w:p w14:paraId="2A951F63" w14:textId="3FE0ED07" w:rsidR="00613A23" w:rsidRPr="000F57EC" w:rsidRDefault="00613A23" w:rsidP="00215CFB">
            <w:pPr>
              <w:spacing w:line="260" w:lineRule="exact"/>
              <w:ind w:left="180" w:hangingChars="100" w:hanging="180"/>
              <w:rPr>
                <w:sz w:val="18"/>
                <w:szCs w:val="18"/>
              </w:rPr>
            </w:pPr>
            <w:r w:rsidRPr="000F57EC">
              <w:rPr>
                <w:rFonts w:hint="eastAsia"/>
                <w:sz w:val="18"/>
                <w:szCs w:val="18"/>
              </w:rPr>
              <w:t>・1編</w:t>
            </w:r>
            <w:r w:rsidRPr="000F57EC">
              <w:rPr>
                <w:sz w:val="18"/>
                <w:szCs w:val="18"/>
              </w:rPr>
              <w:t>2</w:t>
            </w:r>
            <w:r w:rsidRPr="000F57EC">
              <w:rPr>
                <w:rFonts w:hint="eastAsia"/>
                <w:sz w:val="18"/>
                <w:szCs w:val="18"/>
              </w:rPr>
              <w:t>章で学習した内容を図で振り返る。</w:t>
            </w:r>
          </w:p>
        </w:tc>
        <w:tc>
          <w:tcPr>
            <w:tcW w:w="630" w:type="dxa"/>
            <w:vMerge/>
            <w:shd w:val="clear" w:color="auto" w:fill="FFFFFF" w:themeFill="background1"/>
          </w:tcPr>
          <w:p w14:paraId="35E1E2D8" w14:textId="77777777" w:rsidR="00613A23" w:rsidRPr="000F57EC" w:rsidRDefault="00613A23" w:rsidP="00B9268B">
            <w:pPr>
              <w:spacing w:line="260" w:lineRule="exact"/>
              <w:jc w:val="center"/>
              <w:rPr>
                <w:sz w:val="18"/>
                <w:szCs w:val="18"/>
              </w:rPr>
            </w:pPr>
          </w:p>
        </w:tc>
        <w:tc>
          <w:tcPr>
            <w:tcW w:w="630" w:type="dxa"/>
            <w:vAlign w:val="center"/>
          </w:tcPr>
          <w:p w14:paraId="619A2BE7" w14:textId="5093EB5A" w:rsidR="00613A23" w:rsidRPr="000F57EC" w:rsidRDefault="00613A23" w:rsidP="00B9268B">
            <w:pPr>
              <w:spacing w:line="260" w:lineRule="exact"/>
              <w:jc w:val="center"/>
              <w:rPr>
                <w:sz w:val="18"/>
                <w:szCs w:val="18"/>
              </w:rPr>
            </w:pPr>
            <w:r w:rsidRPr="000F57EC">
              <w:rPr>
                <w:rFonts w:hint="eastAsia"/>
                <w:sz w:val="18"/>
                <w:szCs w:val="18"/>
              </w:rPr>
              <w:t>〇</w:t>
            </w:r>
          </w:p>
        </w:tc>
        <w:tc>
          <w:tcPr>
            <w:tcW w:w="630" w:type="dxa"/>
            <w:vAlign w:val="center"/>
          </w:tcPr>
          <w:p w14:paraId="72932E6E" w14:textId="3FC7EBF9" w:rsidR="00613A23" w:rsidRPr="000F57EC" w:rsidRDefault="00613A23" w:rsidP="00B9268B">
            <w:pPr>
              <w:spacing w:line="260" w:lineRule="exact"/>
              <w:jc w:val="center"/>
              <w:rPr>
                <w:sz w:val="18"/>
                <w:szCs w:val="18"/>
              </w:rPr>
            </w:pPr>
          </w:p>
        </w:tc>
        <w:tc>
          <w:tcPr>
            <w:tcW w:w="630" w:type="dxa"/>
            <w:vAlign w:val="center"/>
          </w:tcPr>
          <w:p w14:paraId="13693949" w14:textId="6D12DC2A" w:rsidR="00613A23" w:rsidRPr="000F57EC" w:rsidRDefault="00613A23" w:rsidP="00B9268B">
            <w:pPr>
              <w:spacing w:line="260" w:lineRule="exact"/>
              <w:jc w:val="center"/>
              <w:rPr>
                <w:sz w:val="18"/>
                <w:szCs w:val="18"/>
              </w:rPr>
            </w:pPr>
          </w:p>
        </w:tc>
      </w:tr>
      <w:tr w:rsidR="000F57EC" w:rsidRPr="000F57EC" w14:paraId="1287B502" w14:textId="77777777" w:rsidTr="00613A23">
        <w:trPr>
          <w:jc w:val="center"/>
        </w:trPr>
        <w:tc>
          <w:tcPr>
            <w:tcW w:w="562" w:type="dxa"/>
            <w:vMerge/>
          </w:tcPr>
          <w:p w14:paraId="68F2FD34" w14:textId="77777777" w:rsidR="00B9268B" w:rsidRPr="000F57EC" w:rsidRDefault="00B9268B" w:rsidP="00EC7ED4">
            <w:pPr>
              <w:spacing w:line="260" w:lineRule="exact"/>
              <w:rPr>
                <w:sz w:val="18"/>
                <w:szCs w:val="18"/>
              </w:rPr>
            </w:pPr>
          </w:p>
        </w:tc>
        <w:tc>
          <w:tcPr>
            <w:tcW w:w="567" w:type="dxa"/>
            <w:vMerge w:val="restart"/>
          </w:tcPr>
          <w:p w14:paraId="5E5D7E89" w14:textId="77777777" w:rsidR="00B9268B" w:rsidRPr="000F57EC" w:rsidRDefault="00B9268B" w:rsidP="00EC7ED4">
            <w:pPr>
              <w:spacing w:line="260" w:lineRule="exact"/>
              <w:jc w:val="center"/>
              <w:rPr>
                <w:sz w:val="18"/>
                <w:szCs w:val="18"/>
              </w:rPr>
            </w:pPr>
          </w:p>
          <w:p w14:paraId="43CC25CF" w14:textId="77777777" w:rsidR="00B9268B" w:rsidRPr="000F57EC" w:rsidRDefault="00B9268B" w:rsidP="00EC7ED4">
            <w:pPr>
              <w:spacing w:line="260" w:lineRule="exact"/>
              <w:jc w:val="center"/>
              <w:rPr>
                <w:sz w:val="18"/>
                <w:szCs w:val="18"/>
              </w:rPr>
            </w:pPr>
          </w:p>
          <w:p w14:paraId="09D36073" w14:textId="77777777" w:rsidR="00B9268B" w:rsidRPr="000F57EC" w:rsidRDefault="00B9268B" w:rsidP="00EC7ED4">
            <w:pPr>
              <w:spacing w:line="260" w:lineRule="exact"/>
              <w:jc w:val="center"/>
              <w:rPr>
                <w:sz w:val="18"/>
                <w:szCs w:val="18"/>
              </w:rPr>
            </w:pPr>
            <w:r w:rsidRPr="000F57EC">
              <w:rPr>
                <w:rFonts w:hint="eastAsia"/>
                <w:sz w:val="18"/>
                <w:szCs w:val="18"/>
              </w:rPr>
              <w:t>7</w:t>
            </w:r>
          </w:p>
          <w:p w14:paraId="0D27E4FC" w14:textId="77777777" w:rsidR="00B9268B" w:rsidRPr="000F57EC" w:rsidRDefault="00B9268B" w:rsidP="00EC7ED4">
            <w:pPr>
              <w:spacing w:line="260" w:lineRule="exact"/>
              <w:jc w:val="center"/>
              <w:rPr>
                <w:sz w:val="18"/>
                <w:szCs w:val="18"/>
              </w:rPr>
            </w:pPr>
          </w:p>
          <w:p w14:paraId="1547EDAB" w14:textId="77777777" w:rsidR="00B9268B" w:rsidRPr="000F57EC" w:rsidRDefault="00B9268B" w:rsidP="00EC7ED4">
            <w:pPr>
              <w:spacing w:line="260" w:lineRule="exact"/>
              <w:jc w:val="center"/>
              <w:rPr>
                <w:sz w:val="18"/>
                <w:szCs w:val="18"/>
              </w:rPr>
            </w:pPr>
          </w:p>
          <w:p w14:paraId="03758195" w14:textId="77777777" w:rsidR="00B9268B" w:rsidRPr="000F57EC" w:rsidRDefault="00B9268B" w:rsidP="00EC7ED4">
            <w:pPr>
              <w:spacing w:line="260" w:lineRule="exact"/>
              <w:jc w:val="center"/>
              <w:rPr>
                <w:sz w:val="18"/>
                <w:szCs w:val="18"/>
              </w:rPr>
            </w:pPr>
          </w:p>
          <w:p w14:paraId="4DF8D70B" w14:textId="77777777" w:rsidR="00B9268B" w:rsidRPr="000F57EC" w:rsidRDefault="00B9268B" w:rsidP="00EC7ED4">
            <w:pPr>
              <w:spacing w:line="260" w:lineRule="exact"/>
              <w:jc w:val="center"/>
              <w:rPr>
                <w:sz w:val="18"/>
                <w:szCs w:val="18"/>
              </w:rPr>
            </w:pPr>
          </w:p>
          <w:p w14:paraId="5E5E9763" w14:textId="77777777" w:rsidR="00B9268B" w:rsidRPr="000F57EC" w:rsidRDefault="00B9268B" w:rsidP="00EC7ED4">
            <w:pPr>
              <w:spacing w:line="260" w:lineRule="exact"/>
              <w:jc w:val="center"/>
              <w:rPr>
                <w:sz w:val="18"/>
                <w:szCs w:val="18"/>
              </w:rPr>
            </w:pPr>
          </w:p>
          <w:p w14:paraId="6DE29B5C" w14:textId="77777777" w:rsidR="00B9268B" w:rsidRPr="000F57EC" w:rsidRDefault="00B9268B" w:rsidP="00EC7ED4">
            <w:pPr>
              <w:spacing w:line="260" w:lineRule="exact"/>
              <w:jc w:val="center"/>
              <w:rPr>
                <w:sz w:val="18"/>
                <w:szCs w:val="18"/>
              </w:rPr>
            </w:pPr>
          </w:p>
          <w:p w14:paraId="296F15EE" w14:textId="77777777" w:rsidR="00B9268B" w:rsidRPr="000F57EC" w:rsidRDefault="00B9268B" w:rsidP="00EC7ED4">
            <w:pPr>
              <w:spacing w:line="260" w:lineRule="exact"/>
              <w:jc w:val="center"/>
              <w:rPr>
                <w:sz w:val="18"/>
                <w:szCs w:val="18"/>
              </w:rPr>
            </w:pPr>
          </w:p>
          <w:p w14:paraId="4CE89D77" w14:textId="77777777" w:rsidR="00B9268B" w:rsidRPr="000F57EC" w:rsidRDefault="00B9268B" w:rsidP="00EC7ED4">
            <w:pPr>
              <w:spacing w:line="260" w:lineRule="exact"/>
              <w:jc w:val="center"/>
              <w:rPr>
                <w:sz w:val="18"/>
                <w:szCs w:val="18"/>
              </w:rPr>
            </w:pPr>
          </w:p>
        </w:tc>
        <w:tc>
          <w:tcPr>
            <w:tcW w:w="5061" w:type="dxa"/>
            <w:shd w:val="clear" w:color="auto" w:fill="F2F2F2" w:themeFill="background1" w:themeFillShade="F2"/>
          </w:tcPr>
          <w:p w14:paraId="454B1041"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sz w:val="18"/>
                <w:szCs w:val="18"/>
              </w:rPr>
              <w:lastRenderedPageBreak/>
              <w:t>2</w:t>
            </w:r>
            <w:r w:rsidRPr="000F57EC">
              <w:rPr>
                <w:rFonts w:ascii="BIZ UDゴシック" w:eastAsia="BIZ UDゴシック" w:hAnsi="BIZ UDゴシック" w:hint="eastAsia"/>
                <w:sz w:val="18"/>
                <w:szCs w:val="18"/>
              </w:rPr>
              <w:t>編　遺伝子とそのはたらき</w:t>
            </w:r>
          </w:p>
          <w:p w14:paraId="4F2CE2D5" w14:textId="6BBB56D1" w:rsidR="00B9268B" w:rsidRPr="000F57EC" w:rsidRDefault="00B9268B" w:rsidP="00EC7ED4">
            <w:pPr>
              <w:spacing w:line="260" w:lineRule="exact"/>
              <w:rPr>
                <w:rFonts w:asciiTheme="majorHAnsi" w:eastAsiaTheme="majorHAnsi" w:hAnsiTheme="majorHAnsi"/>
                <w:sz w:val="18"/>
                <w:szCs w:val="18"/>
              </w:rPr>
            </w:pPr>
            <w:r w:rsidRPr="000F57EC">
              <w:rPr>
                <w:rFonts w:ascii="BIZ UDゴシック" w:eastAsia="BIZ UDゴシック" w:hAnsi="BIZ UDゴシック" w:hint="eastAsia"/>
                <w:sz w:val="18"/>
                <w:szCs w:val="18"/>
              </w:rPr>
              <w:t>1章　遺伝情報とDNA</w:t>
            </w:r>
          </w:p>
        </w:tc>
        <w:tc>
          <w:tcPr>
            <w:tcW w:w="5880" w:type="dxa"/>
            <w:shd w:val="clear" w:color="auto" w:fill="F2F2F2" w:themeFill="background1" w:themeFillShade="F2"/>
          </w:tcPr>
          <w:p w14:paraId="19D5973A" w14:textId="77777777" w:rsidR="00B9268B" w:rsidRPr="000F57EC" w:rsidRDefault="00B9268B" w:rsidP="00215CFB">
            <w:pPr>
              <w:spacing w:line="260" w:lineRule="exact"/>
              <w:ind w:left="180" w:hangingChars="100" w:hanging="180"/>
              <w:rPr>
                <w:sz w:val="18"/>
                <w:szCs w:val="18"/>
              </w:rPr>
            </w:pPr>
          </w:p>
          <w:p w14:paraId="3EDD6FF2" w14:textId="0CFE7B87" w:rsidR="00B9268B" w:rsidRPr="000F57EC" w:rsidRDefault="00B9268B" w:rsidP="00215CFB">
            <w:pPr>
              <w:spacing w:line="260" w:lineRule="exact"/>
              <w:ind w:left="180" w:hangingChars="100" w:hanging="180"/>
              <w:rPr>
                <w:sz w:val="18"/>
                <w:szCs w:val="18"/>
              </w:rPr>
            </w:pPr>
          </w:p>
        </w:tc>
        <w:tc>
          <w:tcPr>
            <w:tcW w:w="630" w:type="dxa"/>
            <w:shd w:val="clear" w:color="auto" w:fill="F2F2F2" w:themeFill="background1" w:themeFillShade="F2"/>
          </w:tcPr>
          <w:p w14:paraId="501C5C99"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6B193092" w14:textId="35FDE62B"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40694CD2"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22B4F0D4" w14:textId="77777777" w:rsidR="00B9268B" w:rsidRPr="000F57EC" w:rsidRDefault="00B9268B" w:rsidP="00EC7ED4">
            <w:pPr>
              <w:spacing w:line="260" w:lineRule="exact"/>
              <w:jc w:val="center"/>
              <w:rPr>
                <w:sz w:val="18"/>
                <w:szCs w:val="18"/>
              </w:rPr>
            </w:pPr>
          </w:p>
        </w:tc>
      </w:tr>
      <w:tr w:rsidR="000F57EC" w:rsidRPr="000F57EC" w14:paraId="0EF46CF9" w14:textId="77777777" w:rsidTr="00B9268B">
        <w:trPr>
          <w:trHeight w:val="336"/>
          <w:jc w:val="center"/>
        </w:trPr>
        <w:tc>
          <w:tcPr>
            <w:tcW w:w="562" w:type="dxa"/>
            <w:vMerge/>
          </w:tcPr>
          <w:p w14:paraId="1D1847ED" w14:textId="77777777" w:rsidR="00613A23" w:rsidRPr="000F57EC" w:rsidRDefault="00613A23" w:rsidP="00EC7ED4">
            <w:pPr>
              <w:spacing w:line="260" w:lineRule="exact"/>
              <w:rPr>
                <w:sz w:val="18"/>
                <w:szCs w:val="18"/>
              </w:rPr>
            </w:pPr>
          </w:p>
        </w:tc>
        <w:tc>
          <w:tcPr>
            <w:tcW w:w="567" w:type="dxa"/>
            <w:vMerge/>
          </w:tcPr>
          <w:p w14:paraId="2049AFE7" w14:textId="77777777" w:rsidR="00613A23" w:rsidRPr="000F57EC" w:rsidRDefault="00613A23" w:rsidP="00EC7ED4">
            <w:pPr>
              <w:spacing w:line="260" w:lineRule="exact"/>
              <w:jc w:val="center"/>
              <w:rPr>
                <w:sz w:val="18"/>
                <w:szCs w:val="18"/>
              </w:rPr>
            </w:pPr>
          </w:p>
        </w:tc>
        <w:tc>
          <w:tcPr>
            <w:tcW w:w="5061" w:type="dxa"/>
          </w:tcPr>
          <w:p w14:paraId="3BA480FE" w14:textId="77777777" w:rsidR="00613A23" w:rsidRPr="000F57EC" w:rsidRDefault="00613A23" w:rsidP="00EC7ED4">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生物と遺伝子（2h）</w:t>
            </w:r>
          </w:p>
          <w:p w14:paraId="30F56D43" w14:textId="77777777" w:rsidR="00613A23" w:rsidRPr="000F57EC" w:rsidRDefault="00613A23" w:rsidP="00EC7ED4">
            <w:pPr>
              <w:spacing w:line="260" w:lineRule="exact"/>
              <w:ind w:firstLineChars="100" w:firstLine="180"/>
              <w:rPr>
                <w:rFonts w:eastAsiaTheme="minorHAnsi"/>
                <w:sz w:val="18"/>
                <w:szCs w:val="18"/>
              </w:rPr>
            </w:pPr>
            <w:r w:rsidRPr="000F57EC">
              <w:rPr>
                <w:rFonts w:eastAsiaTheme="minorHAnsi"/>
                <w:sz w:val="18"/>
                <w:szCs w:val="18"/>
              </w:rPr>
              <w:t>Let’s start!</w:t>
            </w:r>
          </w:p>
          <w:p w14:paraId="110D2D16" w14:textId="0F9646DD" w:rsidR="0041362B" w:rsidRPr="000F57EC" w:rsidRDefault="0041362B" w:rsidP="0041362B">
            <w:pPr>
              <w:adjustRightInd w:val="0"/>
              <w:snapToGrid w:val="0"/>
              <w:spacing w:line="260" w:lineRule="exact"/>
              <w:rPr>
                <w:sz w:val="18"/>
                <w:szCs w:val="18"/>
              </w:rPr>
            </w:pPr>
          </w:p>
          <w:p w14:paraId="41876727"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A 遺伝情報と形質</w:t>
            </w:r>
          </w:p>
          <w:p w14:paraId="028D2BEC" w14:textId="2BBC53EA" w:rsidR="0041362B" w:rsidRPr="000F57EC" w:rsidRDefault="0041362B" w:rsidP="0041362B">
            <w:pPr>
              <w:adjustRightInd w:val="0"/>
              <w:snapToGrid w:val="0"/>
              <w:spacing w:line="260" w:lineRule="exact"/>
              <w:rPr>
                <w:sz w:val="18"/>
                <w:szCs w:val="18"/>
              </w:rPr>
            </w:pPr>
          </w:p>
          <w:p w14:paraId="331DAF61" w14:textId="77777777" w:rsidR="0041362B" w:rsidRPr="000F57EC" w:rsidRDefault="0041362B" w:rsidP="0041362B">
            <w:pPr>
              <w:adjustRightInd w:val="0"/>
              <w:snapToGrid w:val="0"/>
              <w:spacing w:line="260" w:lineRule="exact"/>
              <w:rPr>
                <w:sz w:val="18"/>
                <w:szCs w:val="18"/>
              </w:rPr>
            </w:pPr>
          </w:p>
          <w:p w14:paraId="21F9D1A8" w14:textId="77777777" w:rsidR="0041362B" w:rsidRPr="000F57EC" w:rsidRDefault="0041362B" w:rsidP="0041362B">
            <w:pPr>
              <w:adjustRightInd w:val="0"/>
              <w:snapToGrid w:val="0"/>
              <w:spacing w:line="260" w:lineRule="exact"/>
              <w:rPr>
                <w:sz w:val="18"/>
                <w:szCs w:val="18"/>
              </w:rPr>
            </w:pPr>
          </w:p>
          <w:p w14:paraId="23FC15BC" w14:textId="77777777" w:rsidR="0041362B" w:rsidRPr="000F57EC" w:rsidRDefault="0041362B" w:rsidP="0041362B">
            <w:pPr>
              <w:adjustRightInd w:val="0"/>
              <w:snapToGrid w:val="0"/>
              <w:spacing w:line="260" w:lineRule="exact"/>
              <w:rPr>
                <w:sz w:val="18"/>
                <w:szCs w:val="18"/>
              </w:rPr>
            </w:pPr>
          </w:p>
          <w:p w14:paraId="6C451DB0"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lastRenderedPageBreak/>
              <w:t>B 遺伝情報とゲノム</w:t>
            </w:r>
          </w:p>
          <w:p w14:paraId="77F18E00" w14:textId="20D8ECED" w:rsidR="0041362B" w:rsidRPr="000F57EC" w:rsidRDefault="0041362B" w:rsidP="0041362B">
            <w:pPr>
              <w:adjustRightInd w:val="0"/>
              <w:snapToGrid w:val="0"/>
              <w:spacing w:line="260" w:lineRule="exact"/>
              <w:ind w:leftChars="-1" w:left="-2" w:firstLineChars="100" w:firstLine="180"/>
              <w:rPr>
                <w:sz w:val="18"/>
                <w:szCs w:val="18"/>
              </w:rPr>
            </w:pPr>
          </w:p>
          <w:p w14:paraId="6B7E489F" w14:textId="77777777" w:rsidR="0041362B" w:rsidRPr="000F57EC" w:rsidRDefault="0041362B" w:rsidP="0041362B">
            <w:pPr>
              <w:adjustRightInd w:val="0"/>
              <w:snapToGrid w:val="0"/>
              <w:spacing w:line="260" w:lineRule="exact"/>
              <w:rPr>
                <w:sz w:val="18"/>
                <w:szCs w:val="18"/>
              </w:rPr>
            </w:pPr>
          </w:p>
          <w:p w14:paraId="08E19070"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&lt;コラム&gt;遺伝情報を担う物質―その解明の歴史―</w:t>
            </w:r>
          </w:p>
          <w:p w14:paraId="526D66C6" w14:textId="70279BD3" w:rsidR="00613A23" w:rsidRPr="000F57EC" w:rsidRDefault="00613A23" w:rsidP="0041362B">
            <w:pPr>
              <w:spacing w:line="260" w:lineRule="exact"/>
              <w:ind w:firstLineChars="100" w:firstLine="180"/>
              <w:rPr>
                <w:rFonts w:eastAsiaTheme="minorHAnsi"/>
                <w:sz w:val="18"/>
                <w:szCs w:val="18"/>
              </w:rPr>
            </w:pPr>
          </w:p>
          <w:p w14:paraId="0FA9F1FE" w14:textId="2A98067D" w:rsidR="00613A23" w:rsidRPr="000F57EC" w:rsidRDefault="00613A23" w:rsidP="0041362B">
            <w:pPr>
              <w:spacing w:line="260" w:lineRule="exact"/>
              <w:ind w:firstLineChars="100" w:firstLine="180"/>
              <w:rPr>
                <w:rFonts w:eastAsiaTheme="minorHAnsi"/>
                <w:sz w:val="18"/>
                <w:szCs w:val="18"/>
              </w:rPr>
            </w:pPr>
          </w:p>
          <w:p w14:paraId="54B5AD76" w14:textId="05B557DF" w:rsidR="00613A23" w:rsidRPr="000F57EC" w:rsidRDefault="00613A23" w:rsidP="00EC7ED4">
            <w:pPr>
              <w:spacing w:line="260" w:lineRule="exact"/>
              <w:rPr>
                <w:rFonts w:eastAsiaTheme="minorHAnsi"/>
                <w:sz w:val="18"/>
                <w:szCs w:val="18"/>
              </w:rPr>
            </w:pPr>
            <w:r w:rsidRPr="000F57EC">
              <w:rPr>
                <w:rFonts w:eastAsiaTheme="minorHAnsi" w:hint="eastAsia"/>
                <w:sz w:val="18"/>
                <w:szCs w:val="18"/>
              </w:rPr>
              <w:t xml:space="preserve">　</w:t>
            </w:r>
          </w:p>
        </w:tc>
        <w:tc>
          <w:tcPr>
            <w:tcW w:w="5880" w:type="dxa"/>
          </w:tcPr>
          <w:p w14:paraId="6190EA15" w14:textId="77777777" w:rsidR="0041362B" w:rsidRPr="000F57EC" w:rsidRDefault="0041362B" w:rsidP="00215CFB">
            <w:pPr>
              <w:spacing w:line="260" w:lineRule="exact"/>
              <w:ind w:left="180" w:hangingChars="100" w:hanging="180"/>
              <w:rPr>
                <w:sz w:val="18"/>
                <w:szCs w:val="18"/>
              </w:rPr>
            </w:pPr>
          </w:p>
          <w:p w14:paraId="64941A4E" w14:textId="77777777" w:rsidR="0041362B" w:rsidRPr="000F57EC" w:rsidRDefault="0041362B" w:rsidP="00215CFB">
            <w:pPr>
              <w:spacing w:line="260" w:lineRule="exact"/>
              <w:ind w:left="180" w:hangingChars="100" w:hanging="180"/>
              <w:rPr>
                <w:sz w:val="18"/>
                <w:szCs w:val="18"/>
              </w:rPr>
            </w:pPr>
            <w:r w:rsidRPr="000F57EC">
              <w:rPr>
                <w:rFonts w:hint="eastAsia"/>
                <w:sz w:val="18"/>
                <w:szCs w:val="18"/>
              </w:rPr>
              <w:t>・複数の親子の写真をもとに、親から受け継ぐものには遺伝するものと遺伝しないものがあることに気づく。</w:t>
            </w:r>
          </w:p>
          <w:p w14:paraId="150F860C"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・親の形質が子に引き継がれることを遺伝といい、遺伝情報を担うのが遺伝子であり、遺伝子の本体はDNAであることを理解する。</w:t>
            </w:r>
          </w:p>
          <w:p w14:paraId="66742E21" w14:textId="227F9F50"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・遺伝情報にはさまざまな形質に対応する多数の遺伝子が含まれている。生物の遺伝情報は、同じ生物の個体の間でもわずかな違いがあることを理解する。</w:t>
            </w:r>
          </w:p>
          <w:p w14:paraId="3D05F453"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lastRenderedPageBreak/>
              <w:t>・生命の維持に必要な1組のDNAをゲノムといい、真核生物の細胞には両親に由来する2組のゲノムが含まれることを理解する。</w:t>
            </w:r>
          </w:p>
          <w:p w14:paraId="74B9F77F" w14:textId="77777777" w:rsidR="00613A23" w:rsidRPr="000F57EC" w:rsidRDefault="0041362B" w:rsidP="00215CFB">
            <w:pPr>
              <w:spacing w:line="260" w:lineRule="exact"/>
              <w:ind w:left="180" w:hangingChars="100" w:hanging="180"/>
              <w:rPr>
                <w:sz w:val="18"/>
                <w:szCs w:val="18"/>
              </w:rPr>
            </w:pPr>
            <w:r w:rsidRPr="000F57EC">
              <w:rPr>
                <w:rFonts w:hint="eastAsia"/>
                <w:sz w:val="18"/>
                <w:szCs w:val="18"/>
              </w:rPr>
              <w:t>・相同染色体とは何か、染色体とゲノムの関係を理解する。</w:t>
            </w:r>
          </w:p>
          <w:p w14:paraId="3A91F247"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・遺伝情報を担う物質が</w:t>
            </w:r>
            <w:r w:rsidRPr="000F57EC">
              <w:rPr>
                <w:sz w:val="18"/>
                <w:szCs w:val="18"/>
              </w:rPr>
              <w:t>DNAであることがどのように解明されてきたのかを知る</w:t>
            </w:r>
            <w:r w:rsidRPr="000F57EC">
              <w:rPr>
                <w:rFonts w:hint="eastAsia"/>
                <w:sz w:val="18"/>
                <w:szCs w:val="18"/>
              </w:rPr>
              <w:t>。</w:t>
            </w:r>
          </w:p>
          <w:p w14:paraId="3781C3C0" w14:textId="0C0854C1" w:rsidR="0041362B" w:rsidRPr="000F57EC" w:rsidRDefault="0041362B" w:rsidP="00215CFB">
            <w:pPr>
              <w:spacing w:line="260" w:lineRule="exact"/>
              <w:ind w:left="180" w:hangingChars="100" w:hanging="180"/>
              <w:rPr>
                <w:sz w:val="18"/>
                <w:szCs w:val="18"/>
              </w:rPr>
            </w:pPr>
            <w:r w:rsidRPr="000F57EC">
              <w:rPr>
                <w:rFonts w:hint="eastAsia"/>
                <w:sz w:val="18"/>
                <w:szCs w:val="18"/>
              </w:rPr>
              <w:t>・エイブリーらの実験、ハーシーとチェイスの実験において、遺伝情報がタンパク質でなくDNAであることが、どのように明らかにされたのかを知る。</w:t>
            </w:r>
          </w:p>
        </w:tc>
        <w:tc>
          <w:tcPr>
            <w:tcW w:w="630" w:type="dxa"/>
            <w:vMerge w:val="restart"/>
            <w:textDirection w:val="tbRlV"/>
            <w:vAlign w:val="center"/>
          </w:tcPr>
          <w:p w14:paraId="083F64E9" w14:textId="4F9F52EC" w:rsidR="00613A23" w:rsidRPr="000F57EC" w:rsidRDefault="00613A23" w:rsidP="00B9268B">
            <w:pPr>
              <w:spacing w:line="260" w:lineRule="exact"/>
              <w:ind w:left="113" w:right="113"/>
              <w:jc w:val="center"/>
              <w:rPr>
                <w:sz w:val="18"/>
                <w:szCs w:val="18"/>
              </w:rPr>
            </w:pPr>
            <w:r w:rsidRPr="000F57EC">
              <w:rPr>
                <w:rFonts w:hint="eastAsia"/>
                <w:sz w:val="18"/>
                <w:szCs w:val="18"/>
              </w:rPr>
              <w:lastRenderedPageBreak/>
              <w:t>第二学期中間考査</w:t>
            </w:r>
          </w:p>
        </w:tc>
        <w:tc>
          <w:tcPr>
            <w:tcW w:w="630" w:type="dxa"/>
            <w:vAlign w:val="center"/>
          </w:tcPr>
          <w:p w14:paraId="030EEF0D" w14:textId="0DB5B12C"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6EF5863C" w14:textId="35071F96" w:rsidR="00613A23" w:rsidRPr="000F57EC" w:rsidRDefault="00613A23" w:rsidP="00EC7ED4">
            <w:pPr>
              <w:spacing w:line="260" w:lineRule="exact"/>
              <w:jc w:val="center"/>
              <w:rPr>
                <w:sz w:val="18"/>
                <w:szCs w:val="18"/>
              </w:rPr>
            </w:pPr>
          </w:p>
        </w:tc>
        <w:tc>
          <w:tcPr>
            <w:tcW w:w="630" w:type="dxa"/>
            <w:vAlign w:val="center"/>
          </w:tcPr>
          <w:p w14:paraId="5C2B94B3" w14:textId="77777777" w:rsidR="00613A23" w:rsidRPr="000F57EC" w:rsidRDefault="00613A23" w:rsidP="00EC7ED4">
            <w:pPr>
              <w:spacing w:line="260" w:lineRule="exact"/>
              <w:jc w:val="center"/>
              <w:rPr>
                <w:sz w:val="18"/>
                <w:szCs w:val="18"/>
              </w:rPr>
            </w:pPr>
          </w:p>
        </w:tc>
      </w:tr>
      <w:tr w:rsidR="000F57EC" w:rsidRPr="000F57EC" w14:paraId="5E1735A4" w14:textId="77777777" w:rsidTr="00B9268B">
        <w:trPr>
          <w:trHeight w:val="415"/>
          <w:jc w:val="center"/>
        </w:trPr>
        <w:tc>
          <w:tcPr>
            <w:tcW w:w="562" w:type="dxa"/>
            <w:vMerge/>
          </w:tcPr>
          <w:p w14:paraId="52054D0B" w14:textId="77777777" w:rsidR="00613A23" w:rsidRPr="000F57EC" w:rsidRDefault="00613A23" w:rsidP="00EC7ED4">
            <w:pPr>
              <w:spacing w:line="260" w:lineRule="exact"/>
              <w:rPr>
                <w:sz w:val="18"/>
                <w:szCs w:val="18"/>
              </w:rPr>
            </w:pPr>
          </w:p>
        </w:tc>
        <w:tc>
          <w:tcPr>
            <w:tcW w:w="567" w:type="dxa"/>
            <w:vMerge/>
          </w:tcPr>
          <w:p w14:paraId="30698EDE" w14:textId="77777777" w:rsidR="00613A23" w:rsidRPr="000F57EC" w:rsidRDefault="00613A23" w:rsidP="00EC7ED4">
            <w:pPr>
              <w:spacing w:line="260" w:lineRule="exact"/>
              <w:jc w:val="center"/>
              <w:rPr>
                <w:sz w:val="18"/>
                <w:szCs w:val="18"/>
              </w:rPr>
            </w:pPr>
          </w:p>
        </w:tc>
        <w:tc>
          <w:tcPr>
            <w:tcW w:w="5061" w:type="dxa"/>
          </w:tcPr>
          <w:p w14:paraId="442C92A8" w14:textId="77777777" w:rsidR="00613A23" w:rsidRPr="000F57EC" w:rsidRDefault="00613A23" w:rsidP="00EC7ED4">
            <w:pPr>
              <w:spacing w:line="260" w:lineRule="exact"/>
              <w:rPr>
                <w:rFonts w:eastAsiaTheme="minorHAnsi"/>
                <w:sz w:val="18"/>
                <w:szCs w:val="18"/>
              </w:rPr>
            </w:pPr>
            <w:r w:rsidRPr="000F57EC">
              <w:rPr>
                <w:rFonts w:eastAsiaTheme="minorHAnsi"/>
                <w:sz w:val="18"/>
                <w:szCs w:val="18"/>
              </w:rPr>
              <w:t>2</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DNAの構造（3h）</w:t>
            </w:r>
          </w:p>
          <w:p w14:paraId="7D031B6F" w14:textId="77777777" w:rsidR="00613A23" w:rsidRPr="000F57EC" w:rsidRDefault="00613A23" w:rsidP="00EC7ED4">
            <w:pPr>
              <w:spacing w:line="260" w:lineRule="exact"/>
              <w:ind w:firstLineChars="100" w:firstLine="180"/>
              <w:rPr>
                <w:rFonts w:eastAsiaTheme="minorHAnsi"/>
                <w:sz w:val="18"/>
                <w:szCs w:val="18"/>
              </w:rPr>
            </w:pPr>
            <w:r w:rsidRPr="000F57EC">
              <w:rPr>
                <w:rFonts w:eastAsiaTheme="minorHAnsi"/>
                <w:sz w:val="18"/>
                <w:szCs w:val="18"/>
              </w:rPr>
              <w:t>Let’s start!</w:t>
            </w:r>
          </w:p>
          <w:p w14:paraId="7B405A72" w14:textId="77777777" w:rsidR="00613A23" w:rsidRPr="000F57EC" w:rsidRDefault="00613A23" w:rsidP="00EC7ED4">
            <w:pPr>
              <w:spacing w:line="260" w:lineRule="exact"/>
              <w:rPr>
                <w:rFonts w:eastAsiaTheme="minorHAnsi"/>
                <w:sz w:val="18"/>
                <w:szCs w:val="18"/>
              </w:rPr>
            </w:pPr>
          </w:p>
          <w:p w14:paraId="3C46B08E"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rFonts w:hint="eastAsia"/>
                <w:sz w:val="18"/>
                <w:szCs w:val="18"/>
              </w:rPr>
              <w:t xml:space="preserve">実習2 </w:t>
            </w:r>
            <w:r w:rsidRPr="000F57EC">
              <w:rPr>
                <w:sz w:val="18"/>
                <w:szCs w:val="18"/>
              </w:rPr>
              <w:t>DNA模型の作製</w:t>
            </w:r>
          </w:p>
          <w:p w14:paraId="7CB4DD07" w14:textId="77777777" w:rsidR="0041362B" w:rsidRPr="000F57EC" w:rsidRDefault="0041362B" w:rsidP="0041362B">
            <w:pPr>
              <w:adjustRightInd w:val="0"/>
              <w:snapToGrid w:val="0"/>
              <w:spacing w:line="260" w:lineRule="exact"/>
              <w:ind w:leftChars="13" w:left="27" w:firstLineChars="100" w:firstLine="180"/>
              <w:rPr>
                <w:sz w:val="18"/>
                <w:szCs w:val="18"/>
              </w:rPr>
            </w:pPr>
          </w:p>
          <w:p w14:paraId="57CB7772"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A DNAの二重らせん構造</w:t>
            </w:r>
          </w:p>
          <w:p w14:paraId="2794A644" w14:textId="77777777" w:rsidR="0041362B" w:rsidRPr="000F57EC" w:rsidRDefault="0041362B" w:rsidP="0041362B">
            <w:pPr>
              <w:adjustRightInd w:val="0"/>
              <w:snapToGrid w:val="0"/>
              <w:spacing w:line="260" w:lineRule="exact"/>
              <w:ind w:leftChars="13" w:left="27" w:firstLineChars="100" w:firstLine="180"/>
              <w:rPr>
                <w:sz w:val="18"/>
                <w:szCs w:val="18"/>
              </w:rPr>
            </w:pPr>
          </w:p>
          <w:p w14:paraId="56424351" w14:textId="0C54AD9A"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B 塩基の相補性</w:t>
            </w:r>
          </w:p>
          <w:p w14:paraId="63D6B6EB" w14:textId="77777777" w:rsidR="0041362B" w:rsidRPr="000F57EC" w:rsidRDefault="0041362B" w:rsidP="0041362B">
            <w:pPr>
              <w:adjustRightInd w:val="0"/>
              <w:snapToGrid w:val="0"/>
              <w:spacing w:line="260" w:lineRule="exact"/>
              <w:ind w:leftChars="13" w:left="27" w:firstLineChars="100" w:firstLine="180"/>
              <w:rPr>
                <w:sz w:val="18"/>
                <w:szCs w:val="18"/>
              </w:rPr>
            </w:pPr>
          </w:p>
          <w:p w14:paraId="51686C40" w14:textId="77777777" w:rsidR="0041362B" w:rsidRPr="000F57EC" w:rsidRDefault="0041362B" w:rsidP="0041362B">
            <w:pPr>
              <w:adjustRightInd w:val="0"/>
              <w:snapToGrid w:val="0"/>
              <w:spacing w:line="260" w:lineRule="exact"/>
              <w:ind w:leftChars="13" w:left="27" w:firstLineChars="100" w:firstLine="180"/>
              <w:rPr>
                <w:sz w:val="18"/>
                <w:szCs w:val="18"/>
              </w:rPr>
            </w:pPr>
          </w:p>
          <w:p w14:paraId="618D30CC" w14:textId="77777777" w:rsidR="0041362B" w:rsidRPr="000F57EC" w:rsidRDefault="0041362B" w:rsidP="0041362B">
            <w:pPr>
              <w:adjustRightInd w:val="0"/>
              <w:snapToGrid w:val="0"/>
              <w:spacing w:line="260" w:lineRule="exact"/>
              <w:ind w:leftChars="13" w:left="27" w:firstLineChars="100" w:firstLine="180"/>
              <w:rPr>
                <w:sz w:val="18"/>
                <w:szCs w:val="18"/>
              </w:rPr>
            </w:pPr>
          </w:p>
          <w:p w14:paraId="54A70913" w14:textId="77777777" w:rsidR="0041362B" w:rsidRPr="000F57EC" w:rsidRDefault="0041362B" w:rsidP="0041362B">
            <w:pPr>
              <w:adjustRightInd w:val="0"/>
              <w:snapToGrid w:val="0"/>
              <w:spacing w:line="260" w:lineRule="exact"/>
              <w:ind w:left="180" w:firstLineChars="100" w:firstLine="180"/>
              <w:rPr>
                <w:sz w:val="18"/>
                <w:szCs w:val="18"/>
              </w:rPr>
            </w:pPr>
            <w:r w:rsidRPr="000F57EC">
              <w:rPr>
                <w:rFonts w:hint="eastAsia"/>
                <w:sz w:val="18"/>
                <w:szCs w:val="18"/>
              </w:rPr>
              <w:t>考えてみよう 塩基の組成を求める</w:t>
            </w:r>
          </w:p>
          <w:p w14:paraId="46B4A76F"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&lt;発展&gt;水素結合―</w:t>
            </w:r>
            <w:r w:rsidRPr="000F57EC">
              <w:rPr>
                <w:rFonts w:hint="eastAsia"/>
                <w:sz w:val="18"/>
                <w:szCs w:val="18"/>
              </w:rPr>
              <w:t>相補性をもつ理由</w:t>
            </w:r>
            <w:r w:rsidRPr="000F57EC">
              <w:rPr>
                <w:sz w:val="18"/>
                <w:szCs w:val="18"/>
              </w:rPr>
              <w:t>―</w:t>
            </w:r>
          </w:p>
          <w:p w14:paraId="7B526737" w14:textId="77777777" w:rsidR="0041362B" w:rsidRPr="000F57EC" w:rsidRDefault="0041362B" w:rsidP="0041362B">
            <w:pPr>
              <w:adjustRightInd w:val="0"/>
              <w:snapToGrid w:val="0"/>
              <w:spacing w:line="260" w:lineRule="exact"/>
              <w:ind w:leftChars="13" w:left="27" w:firstLineChars="100" w:firstLine="180"/>
              <w:rPr>
                <w:sz w:val="18"/>
                <w:szCs w:val="18"/>
              </w:rPr>
            </w:pPr>
          </w:p>
          <w:p w14:paraId="5078D1C2"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C 塩基配列と遺伝情報</w:t>
            </w:r>
          </w:p>
          <w:p w14:paraId="0FD229D5" w14:textId="77777777" w:rsidR="0041362B" w:rsidRPr="000F57EC" w:rsidRDefault="0041362B" w:rsidP="0041362B">
            <w:pPr>
              <w:adjustRightInd w:val="0"/>
              <w:snapToGrid w:val="0"/>
              <w:spacing w:line="260" w:lineRule="exact"/>
              <w:ind w:leftChars="13" w:left="27" w:firstLineChars="100" w:firstLine="180"/>
              <w:rPr>
                <w:sz w:val="18"/>
                <w:szCs w:val="18"/>
              </w:rPr>
            </w:pPr>
          </w:p>
          <w:p w14:paraId="03650004"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rFonts w:hint="eastAsia"/>
                <w:sz w:val="18"/>
                <w:szCs w:val="18"/>
              </w:rPr>
              <w:t xml:space="preserve">考えてみよう </w:t>
            </w:r>
            <w:r w:rsidRPr="000F57EC">
              <w:rPr>
                <w:sz w:val="18"/>
                <w:szCs w:val="18"/>
              </w:rPr>
              <w:t>1つの遺伝子の長さ</w:t>
            </w:r>
          </w:p>
          <w:p w14:paraId="215B3200"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D 生物のゲノムと遺伝情報</w:t>
            </w:r>
          </w:p>
          <w:p w14:paraId="268A03B2"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&lt;発展&gt;</w:t>
            </w:r>
            <w:r w:rsidRPr="000F57EC">
              <w:rPr>
                <w:rFonts w:hint="eastAsia"/>
                <w:sz w:val="18"/>
                <w:szCs w:val="18"/>
              </w:rPr>
              <w:t>ヒトゲノムの今昔と</w:t>
            </w:r>
            <w:r w:rsidRPr="000F57EC">
              <w:rPr>
                <w:sz w:val="18"/>
                <w:szCs w:val="18"/>
              </w:rPr>
              <w:t>オーダーメイド医療</w:t>
            </w:r>
          </w:p>
          <w:p w14:paraId="070379C4" w14:textId="77777777" w:rsidR="0041362B" w:rsidRPr="000F57EC" w:rsidRDefault="0041362B" w:rsidP="0041362B">
            <w:pPr>
              <w:adjustRightInd w:val="0"/>
              <w:snapToGrid w:val="0"/>
              <w:spacing w:line="260" w:lineRule="exact"/>
              <w:ind w:leftChars="13" w:left="27" w:firstLineChars="100" w:firstLine="180"/>
              <w:rPr>
                <w:sz w:val="18"/>
                <w:szCs w:val="18"/>
              </w:rPr>
            </w:pPr>
          </w:p>
          <w:p w14:paraId="262D8FA3"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&lt;コラム&gt;</w:t>
            </w:r>
          </w:p>
          <w:p w14:paraId="13A1346B" w14:textId="37C5467A" w:rsidR="00613A23" w:rsidRPr="000F57EC" w:rsidRDefault="0041362B" w:rsidP="0041362B">
            <w:pPr>
              <w:adjustRightInd w:val="0"/>
              <w:snapToGrid w:val="0"/>
              <w:spacing w:line="260" w:lineRule="exact"/>
              <w:ind w:leftChars="13" w:left="27" w:firstLineChars="100" w:firstLine="180"/>
              <w:rPr>
                <w:rFonts w:ascii="BIZ UDゴシック" w:eastAsia="BIZ UDゴシック" w:hAnsi="BIZ UDゴシック"/>
                <w:sz w:val="18"/>
                <w:szCs w:val="18"/>
              </w:rPr>
            </w:pPr>
            <w:r w:rsidRPr="000F57EC">
              <w:rPr>
                <w:sz w:val="18"/>
                <w:szCs w:val="18"/>
              </w:rPr>
              <w:t>DNAの構造はどのようにしてわかったのだろう</w:t>
            </w:r>
          </w:p>
        </w:tc>
        <w:tc>
          <w:tcPr>
            <w:tcW w:w="5880" w:type="dxa"/>
          </w:tcPr>
          <w:p w14:paraId="723E3F15" w14:textId="77777777" w:rsidR="0041362B" w:rsidRPr="000F57EC" w:rsidRDefault="0041362B" w:rsidP="00215CFB">
            <w:pPr>
              <w:adjustRightInd w:val="0"/>
              <w:snapToGrid w:val="0"/>
              <w:spacing w:line="260" w:lineRule="exact"/>
              <w:ind w:left="180" w:hangingChars="100" w:hanging="180"/>
              <w:rPr>
                <w:sz w:val="18"/>
                <w:szCs w:val="18"/>
              </w:rPr>
            </w:pPr>
          </w:p>
          <w:p w14:paraId="0F57C82F" w14:textId="35A7679A"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w:t>
            </w:r>
            <w:r w:rsidRPr="000F57EC">
              <w:rPr>
                <w:sz w:val="18"/>
                <w:szCs w:val="18"/>
              </w:rPr>
              <w:t>DNAの分子モデルの写真から、DNAがどのような形をしているか、</w:t>
            </w:r>
            <w:r w:rsidRPr="000F57EC">
              <w:rPr>
                <w:rFonts w:hint="eastAsia"/>
                <w:sz w:val="18"/>
                <w:szCs w:val="18"/>
              </w:rPr>
              <w:t>また</w:t>
            </w:r>
            <w:r w:rsidRPr="000F57EC">
              <w:rPr>
                <w:sz w:val="18"/>
                <w:szCs w:val="18"/>
              </w:rPr>
              <w:t>DNAの構造にある規則性や特徴に気づ</w:t>
            </w:r>
            <w:r w:rsidRPr="000F57EC">
              <w:rPr>
                <w:rFonts w:hint="eastAsia"/>
                <w:sz w:val="18"/>
                <w:szCs w:val="18"/>
              </w:rPr>
              <w:t>く。</w:t>
            </w:r>
          </w:p>
          <w:p w14:paraId="4733C35B"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w:t>
            </w:r>
            <w:r w:rsidRPr="000F57EC">
              <w:rPr>
                <w:sz w:val="18"/>
                <w:szCs w:val="18"/>
              </w:rPr>
              <w:t>DNA模型の作製を通して、遺伝情報</w:t>
            </w:r>
            <w:r w:rsidRPr="000F57EC">
              <w:rPr>
                <w:rFonts w:hint="eastAsia"/>
                <w:sz w:val="18"/>
                <w:szCs w:val="18"/>
              </w:rPr>
              <w:t>を</w:t>
            </w:r>
            <w:r w:rsidRPr="000F57EC">
              <w:rPr>
                <w:sz w:val="18"/>
                <w:szCs w:val="18"/>
              </w:rPr>
              <w:t>担う物質としてのDNAの形状や塩基の結合のしかたの規則性を見いだす</w:t>
            </w:r>
            <w:r w:rsidRPr="000F57EC">
              <w:rPr>
                <w:rFonts w:hint="eastAsia"/>
                <w:sz w:val="18"/>
                <w:szCs w:val="18"/>
              </w:rPr>
              <w:t>。</w:t>
            </w:r>
          </w:p>
          <w:p w14:paraId="7B87304B"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w:t>
            </w:r>
            <w:r w:rsidRPr="000F57EC">
              <w:rPr>
                <w:sz w:val="18"/>
                <w:szCs w:val="18"/>
              </w:rPr>
              <w:t>DNAの二重らせん構造の特徴（塩基・リン酸・糖からなるヌクレオ</w:t>
            </w:r>
            <w:r w:rsidRPr="000F57EC">
              <w:rPr>
                <w:rFonts w:hint="eastAsia"/>
                <w:sz w:val="18"/>
                <w:szCs w:val="18"/>
              </w:rPr>
              <w:t>チ</w:t>
            </w:r>
            <w:r w:rsidRPr="000F57EC">
              <w:rPr>
                <w:sz w:val="18"/>
                <w:szCs w:val="18"/>
              </w:rPr>
              <w:t>ドが</w:t>
            </w:r>
            <w:r w:rsidRPr="000F57EC">
              <w:rPr>
                <w:rFonts w:hint="eastAsia"/>
                <w:sz w:val="18"/>
                <w:szCs w:val="18"/>
              </w:rPr>
              <w:t>繰り返し</w:t>
            </w:r>
            <w:r w:rsidRPr="000F57EC">
              <w:rPr>
                <w:sz w:val="18"/>
                <w:szCs w:val="18"/>
              </w:rPr>
              <w:t>並んでできている）を理解する。</w:t>
            </w:r>
          </w:p>
          <w:p w14:paraId="254F9A71"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・結合する塩基に相補性があることを理解する。</w:t>
            </w:r>
          </w:p>
          <w:p w14:paraId="79E4A515"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やってみよう シャルガフのデータをグラフにする</w:t>
            </w:r>
          </w:p>
          <w:p w14:paraId="539E1422"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・シャルガフのデータをグラフなどにし、シャルガフの規則について気づいたことを発表する。</w:t>
            </w:r>
          </w:p>
          <w:p w14:paraId="079C9476"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・DNAに含まれる各塩基の組成を求める。</w:t>
            </w:r>
          </w:p>
          <w:p w14:paraId="406002D2"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・相補的な塩基の結合（水素結合）の強さに違いがあることについて理</w:t>
            </w:r>
            <w:r w:rsidRPr="000F57EC">
              <w:rPr>
                <w:sz w:val="18"/>
                <w:szCs w:val="18"/>
              </w:rPr>
              <w:t>解を深める。</w:t>
            </w:r>
          </w:p>
          <w:p w14:paraId="0573B00B"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・生物がもつゲノムのうち、遺伝子としてはたらく領域と遺伝子ではない領域があることを理解する。</w:t>
            </w:r>
          </w:p>
          <w:p w14:paraId="6A8FC8E9"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・ヒトの</w:t>
            </w:r>
            <w:r w:rsidRPr="000F57EC">
              <w:rPr>
                <w:sz w:val="18"/>
                <w:szCs w:val="18"/>
              </w:rPr>
              <w:t>1つの遺伝子の平均の長さを考えて計算</w:t>
            </w:r>
            <w:r w:rsidRPr="000F57EC">
              <w:rPr>
                <w:rFonts w:hint="eastAsia"/>
                <w:sz w:val="18"/>
                <w:szCs w:val="18"/>
              </w:rPr>
              <w:t>す</w:t>
            </w:r>
            <w:r w:rsidRPr="000F57EC">
              <w:rPr>
                <w:sz w:val="18"/>
                <w:szCs w:val="18"/>
              </w:rPr>
              <w:t>る</w:t>
            </w:r>
            <w:r w:rsidRPr="000F57EC">
              <w:rPr>
                <w:rFonts w:hint="eastAsia"/>
                <w:sz w:val="18"/>
                <w:szCs w:val="18"/>
              </w:rPr>
              <w:t>。</w:t>
            </w:r>
          </w:p>
          <w:p w14:paraId="32BB67C3"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・ゲノムサイズは、生物によって異なっていることを理解する。</w:t>
            </w:r>
          </w:p>
          <w:p w14:paraId="2439A025"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・ゲノムの解読方法の進歩により、個人のゲノムを利用した医療などが可能になりつつあることについて理解を深める。</w:t>
            </w:r>
          </w:p>
          <w:p w14:paraId="65A0604A" w14:textId="6A61EF40" w:rsidR="00613A23" w:rsidRPr="000F57EC" w:rsidRDefault="0041362B" w:rsidP="00215CFB">
            <w:pPr>
              <w:spacing w:line="260" w:lineRule="exact"/>
              <w:ind w:left="180" w:hangingChars="100" w:hanging="180"/>
              <w:rPr>
                <w:sz w:val="18"/>
                <w:szCs w:val="18"/>
              </w:rPr>
            </w:pPr>
            <w:r w:rsidRPr="000F57EC">
              <w:rPr>
                <w:rFonts w:hint="eastAsia"/>
                <w:sz w:val="18"/>
                <w:szCs w:val="18"/>
              </w:rPr>
              <w:t>・DNAの二重らせん構造の解明に尽力した科学者について知る。</w:t>
            </w:r>
          </w:p>
        </w:tc>
        <w:tc>
          <w:tcPr>
            <w:tcW w:w="630" w:type="dxa"/>
            <w:vMerge/>
            <w:textDirection w:val="tbRlV"/>
            <w:vAlign w:val="center"/>
          </w:tcPr>
          <w:p w14:paraId="549AEB19" w14:textId="46E96DA2" w:rsidR="00613A23" w:rsidRPr="000F57EC" w:rsidRDefault="00613A23" w:rsidP="00B9268B">
            <w:pPr>
              <w:spacing w:line="260" w:lineRule="exact"/>
              <w:ind w:left="113" w:right="113"/>
              <w:jc w:val="center"/>
              <w:rPr>
                <w:sz w:val="18"/>
                <w:szCs w:val="18"/>
              </w:rPr>
            </w:pPr>
          </w:p>
        </w:tc>
        <w:tc>
          <w:tcPr>
            <w:tcW w:w="630" w:type="dxa"/>
            <w:vAlign w:val="center"/>
          </w:tcPr>
          <w:p w14:paraId="5639F8D2" w14:textId="5C6E30AD"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090B68DC" w14:textId="77F63430"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15C267DD" w14:textId="68E70290" w:rsidR="00613A23" w:rsidRPr="000F57EC" w:rsidRDefault="00D27150" w:rsidP="00EC7ED4">
            <w:pPr>
              <w:spacing w:line="260" w:lineRule="exact"/>
              <w:jc w:val="center"/>
              <w:rPr>
                <w:sz w:val="18"/>
                <w:szCs w:val="18"/>
              </w:rPr>
            </w:pPr>
            <w:r w:rsidRPr="000F57EC">
              <w:rPr>
                <w:rFonts w:hint="eastAsia"/>
                <w:sz w:val="18"/>
                <w:szCs w:val="18"/>
              </w:rPr>
              <w:t>〇</w:t>
            </w:r>
          </w:p>
        </w:tc>
      </w:tr>
      <w:tr w:rsidR="000F57EC" w:rsidRPr="000F57EC" w14:paraId="25385531" w14:textId="77777777" w:rsidTr="00B9268B">
        <w:trPr>
          <w:jc w:val="center"/>
        </w:trPr>
        <w:tc>
          <w:tcPr>
            <w:tcW w:w="562" w:type="dxa"/>
            <w:vMerge/>
          </w:tcPr>
          <w:p w14:paraId="3B71C2CC" w14:textId="77777777" w:rsidR="00613A23" w:rsidRPr="000F57EC" w:rsidRDefault="00613A23" w:rsidP="00EC7ED4">
            <w:pPr>
              <w:spacing w:line="260" w:lineRule="exact"/>
              <w:rPr>
                <w:sz w:val="18"/>
                <w:szCs w:val="18"/>
              </w:rPr>
            </w:pPr>
          </w:p>
        </w:tc>
        <w:tc>
          <w:tcPr>
            <w:tcW w:w="567" w:type="dxa"/>
            <w:vMerge/>
          </w:tcPr>
          <w:p w14:paraId="6843FC02" w14:textId="77777777" w:rsidR="00613A23" w:rsidRPr="000F57EC" w:rsidRDefault="00613A23" w:rsidP="00EC7ED4">
            <w:pPr>
              <w:spacing w:line="260" w:lineRule="exact"/>
              <w:jc w:val="center"/>
              <w:rPr>
                <w:sz w:val="18"/>
                <w:szCs w:val="18"/>
              </w:rPr>
            </w:pPr>
          </w:p>
        </w:tc>
        <w:tc>
          <w:tcPr>
            <w:tcW w:w="5061" w:type="dxa"/>
          </w:tcPr>
          <w:p w14:paraId="2D64FE7C" w14:textId="77777777" w:rsidR="00613A23" w:rsidRPr="000F57EC" w:rsidRDefault="00613A23" w:rsidP="00EC7ED4">
            <w:pPr>
              <w:spacing w:line="260" w:lineRule="exact"/>
              <w:ind w:left="360" w:hangingChars="200" w:hanging="360"/>
              <w:rPr>
                <w:sz w:val="18"/>
                <w:szCs w:val="18"/>
              </w:rPr>
            </w:pPr>
            <w:r w:rsidRPr="000F57EC">
              <w:rPr>
                <w:sz w:val="18"/>
                <w:szCs w:val="18"/>
              </w:rPr>
              <w:t>3</w:t>
            </w:r>
            <w:r w:rsidRPr="000F57EC">
              <w:rPr>
                <w:rFonts w:hint="eastAsia"/>
                <w:sz w:val="18"/>
                <w:szCs w:val="18"/>
              </w:rPr>
              <w:t>節</w:t>
            </w:r>
            <w:r w:rsidRPr="000F57EC">
              <w:rPr>
                <w:sz w:val="18"/>
                <w:szCs w:val="18"/>
              </w:rPr>
              <w:t xml:space="preserve">　</w:t>
            </w:r>
            <w:r w:rsidRPr="000F57EC">
              <w:rPr>
                <w:rFonts w:hint="eastAsia"/>
                <w:sz w:val="18"/>
                <w:szCs w:val="18"/>
              </w:rPr>
              <w:t>DNAの複製と分配</w:t>
            </w:r>
            <w:r w:rsidRPr="000F57EC">
              <w:rPr>
                <w:rFonts w:eastAsiaTheme="minorHAnsi" w:hint="eastAsia"/>
                <w:sz w:val="18"/>
                <w:szCs w:val="18"/>
              </w:rPr>
              <w:t>（</w:t>
            </w:r>
            <w:r w:rsidRPr="000F57EC">
              <w:rPr>
                <w:rFonts w:eastAsiaTheme="minorHAnsi"/>
                <w:sz w:val="18"/>
                <w:szCs w:val="18"/>
              </w:rPr>
              <w:t>2</w:t>
            </w:r>
            <w:r w:rsidRPr="000F57EC">
              <w:rPr>
                <w:rFonts w:eastAsiaTheme="minorHAnsi" w:hint="eastAsia"/>
                <w:sz w:val="18"/>
                <w:szCs w:val="18"/>
              </w:rPr>
              <w:t>h）</w:t>
            </w:r>
          </w:p>
          <w:p w14:paraId="1683A800" w14:textId="77777777" w:rsidR="00613A23" w:rsidRPr="000F57EC" w:rsidRDefault="00613A23" w:rsidP="00EC7ED4">
            <w:pPr>
              <w:spacing w:line="260" w:lineRule="exact"/>
              <w:ind w:leftChars="100" w:left="390" w:hangingChars="100" w:hanging="180"/>
              <w:rPr>
                <w:rFonts w:eastAsiaTheme="minorHAnsi"/>
                <w:sz w:val="18"/>
                <w:szCs w:val="18"/>
              </w:rPr>
            </w:pPr>
            <w:r w:rsidRPr="000F57EC">
              <w:rPr>
                <w:rFonts w:eastAsiaTheme="minorHAnsi"/>
                <w:sz w:val="18"/>
                <w:szCs w:val="18"/>
              </w:rPr>
              <w:t>Let’s start!</w:t>
            </w:r>
          </w:p>
          <w:p w14:paraId="4FCABE1A" w14:textId="77777777" w:rsidR="0041362B" w:rsidRPr="000F57EC" w:rsidRDefault="0041362B" w:rsidP="00EC7ED4">
            <w:pPr>
              <w:spacing w:line="260" w:lineRule="exact"/>
              <w:ind w:leftChars="100" w:left="390" w:hangingChars="100" w:hanging="180"/>
              <w:rPr>
                <w:sz w:val="18"/>
                <w:szCs w:val="18"/>
              </w:rPr>
            </w:pPr>
          </w:p>
          <w:p w14:paraId="0A8E6DC0"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rFonts w:eastAsiaTheme="minorHAnsi" w:hint="eastAsia"/>
                <w:sz w:val="18"/>
                <w:szCs w:val="18"/>
              </w:rPr>
              <w:t>&lt;資料読解&gt;</w:t>
            </w:r>
            <w:r w:rsidRPr="000F57EC">
              <w:rPr>
                <w:sz w:val="18"/>
                <w:szCs w:val="18"/>
              </w:rPr>
              <w:t>DNAが2倍になるしくみ</w:t>
            </w:r>
          </w:p>
          <w:p w14:paraId="61EFDB55" w14:textId="77777777" w:rsidR="0041362B" w:rsidRPr="000F57EC" w:rsidRDefault="0041362B" w:rsidP="0041362B">
            <w:pPr>
              <w:adjustRightInd w:val="0"/>
              <w:snapToGrid w:val="0"/>
              <w:spacing w:line="260" w:lineRule="exact"/>
              <w:ind w:leftChars="13" w:left="27" w:firstLineChars="100" w:firstLine="180"/>
              <w:rPr>
                <w:sz w:val="18"/>
                <w:szCs w:val="18"/>
              </w:rPr>
            </w:pPr>
          </w:p>
          <w:p w14:paraId="679C47E2"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A 塩基の相補性に従ったDNAの複製</w:t>
            </w:r>
          </w:p>
          <w:p w14:paraId="1F973086"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B DNAの正確な複製</w:t>
            </w:r>
          </w:p>
          <w:p w14:paraId="7046EAAA" w14:textId="77777777" w:rsidR="0041362B" w:rsidRPr="000F57EC" w:rsidRDefault="0041362B" w:rsidP="0041362B">
            <w:pPr>
              <w:adjustRightInd w:val="0"/>
              <w:snapToGrid w:val="0"/>
              <w:spacing w:line="260" w:lineRule="exact"/>
              <w:ind w:leftChars="13" w:left="27" w:firstLineChars="100" w:firstLine="180"/>
              <w:rPr>
                <w:sz w:val="18"/>
                <w:szCs w:val="18"/>
              </w:rPr>
            </w:pPr>
          </w:p>
          <w:p w14:paraId="1287C8E9"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rFonts w:hint="eastAsia"/>
                <w:sz w:val="18"/>
                <w:szCs w:val="18"/>
              </w:rPr>
              <w:lastRenderedPageBreak/>
              <w:t>考えてみよう 大腸菌のゲノムの複製にかかる時間</w:t>
            </w:r>
          </w:p>
          <w:p w14:paraId="100A6574"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&lt;発展&gt;DNAポリメラーゼ</w:t>
            </w:r>
          </w:p>
          <w:p w14:paraId="7A3DD5D5" w14:textId="77777777" w:rsidR="0041362B" w:rsidRPr="000F57EC" w:rsidRDefault="0041362B" w:rsidP="0041362B">
            <w:pPr>
              <w:adjustRightInd w:val="0"/>
              <w:snapToGrid w:val="0"/>
              <w:spacing w:line="260" w:lineRule="exact"/>
              <w:ind w:leftChars="13" w:left="27" w:firstLineChars="100" w:firstLine="180"/>
              <w:rPr>
                <w:sz w:val="18"/>
                <w:szCs w:val="18"/>
              </w:rPr>
            </w:pPr>
          </w:p>
          <w:p w14:paraId="0E575124" w14:textId="77777777" w:rsidR="0041362B" w:rsidRPr="000F57EC" w:rsidRDefault="0041362B" w:rsidP="0041362B">
            <w:pPr>
              <w:adjustRightInd w:val="0"/>
              <w:snapToGrid w:val="0"/>
              <w:spacing w:line="260" w:lineRule="exact"/>
              <w:ind w:left="184" w:firstLineChars="100" w:firstLine="180"/>
              <w:rPr>
                <w:sz w:val="18"/>
                <w:szCs w:val="18"/>
              </w:rPr>
            </w:pPr>
            <w:r w:rsidRPr="000F57EC">
              <w:rPr>
                <w:rFonts w:eastAsiaTheme="minorHAnsi" w:hint="eastAsia"/>
                <w:sz w:val="18"/>
                <w:szCs w:val="18"/>
              </w:rPr>
              <w:t>&lt;資料読解&gt;</w:t>
            </w:r>
            <w:r w:rsidRPr="000F57EC">
              <w:rPr>
                <w:rFonts w:hint="eastAsia"/>
                <w:sz w:val="18"/>
                <w:szCs w:val="18"/>
              </w:rPr>
              <w:t>メセルソンとスタールの実験</w:t>
            </w:r>
          </w:p>
          <w:p w14:paraId="22005C7B" w14:textId="77777777" w:rsidR="0041362B" w:rsidRPr="000F57EC" w:rsidRDefault="0041362B" w:rsidP="0041362B">
            <w:pPr>
              <w:adjustRightInd w:val="0"/>
              <w:snapToGrid w:val="0"/>
              <w:spacing w:line="260" w:lineRule="exact"/>
              <w:ind w:left="184" w:firstLineChars="100" w:firstLine="180"/>
              <w:rPr>
                <w:sz w:val="18"/>
                <w:szCs w:val="18"/>
              </w:rPr>
            </w:pPr>
          </w:p>
          <w:p w14:paraId="30ECF22F" w14:textId="77777777" w:rsidR="0041362B" w:rsidRPr="000F57EC" w:rsidRDefault="0041362B" w:rsidP="0041362B">
            <w:pPr>
              <w:adjustRightInd w:val="0"/>
              <w:snapToGrid w:val="0"/>
              <w:spacing w:line="260" w:lineRule="exact"/>
              <w:ind w:left="184" w:firstLineChars="100" w:firstLine="180"/>
              <w:rPr>
                <w:sz w:val="18"/>
                <w:szCs w:val="18"/>
              </w:rPr>
            </w:pPr>
          </w:p>
          <w:p w14:paraId="4769F83A"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sz w:val="18"/>
                <w:szCs w:val="18"/>
              </w:rPr>
              <w:t>C DNAの複製と体細胞分裂</w:t>
            </w:r>
          </w:p>
          <w:p w14:paraId="156EE6FA" w14:textId="77777777" w:rsidR="0041362B" w:rsidRPr="000F57EC" w:rsidRDefault="0041362B" w:rsidP="0041362B">
            <w:pPr>
              <w:adjustRightInd w:val="0"/>
              <w:snapToGrid w:val="0"/>
              <w:spacing w:line="260" w:lineRule="exact"/>
              <w:ind w:leftChars="13" w:left="27" w:firstLineChars="100" w:firstLine="180"/>
              <w:rPr>
                <w:sz w:val="18"/>
                <w:szCs w:val="18"/>
              </w:rPr>
            </w:pPr>
          </w:p>
          <w:p w14:paraId="3BF272D8" w14:textId="77777777" w:rsidR="0041362B" w:rsidRPr="000F57EC" w:rsidRDefault="0041362B" w:rsidP="0041362B">
            <w:pPr>
              <w:adjustRightInd w:val="0"/>
              <w:snapToGrid w:val="0"/>
              <w:spacing w:line="260" w:lineRule="exact"/>
              <w:ind w:leftChars="13" w:left="27" w:firstLineChars="100" w:firstLine="180"/>
              <w:rPr>
                <w:sz w:val="18"/>
                <w:szCs w:val="18"/>
              </w:rPr>
            </w:pPr>
          </w:p>
          <w:p w14:paraId="786EF179" w14:textId="77777777" w:rsidR="0041362B" w:rsidRPr="000F57EC" w:rsidRDefault="0041362B" w:rsidP="0041362B">
            <w:pPr>
              <w:snapToGrid w:val="0"/>
              <w:spacing w:line="260" w:lineRule="exact"/>
              <w:ind w:leftChars="13" w:left="27" w:firstLineChars="100" w:firstLine="180"/>
              <w:rPr>
                <w:sz w:val="18"/>
                <w:szCs w:val="18"/>
              </w:rPr>
            </w:pPr>
            <w:r w:rsidRPr="000F57EC">
              <w:rPr>
                <w:rFonts w:hint="eastAsia"/>
                <w:sz w:val="18"/>
                <w:szCs w:val="18"/>
              </w:rPr>
              <w:t>やってみよう 用語の意味や定義を説明</w:t>
            </w:r>
          </w:p>
          <w:p w14:paraId="57DBA7A5" w14:textId="77777777" w:rsidR="0041362B" w:rsidRPr="000F57EC" w:rsidRDefault="0041362B" w:rsidP="0041362B">
            <w:pPr>
              <w:adjustRightInd w:val="0"/>
              <w:snapToGrid w:val="0"/>
              <w:spacing w:line="260" w:lineRule="exact"/>
              <w:ind w:leftChars="13" w:left="27" w:firstLineChars="100" w:firstLine="180"/>
              <w:rPr>
                <w:sz w:val="18"/>
                <w:szCs w:val="18"/>
              </w:rPr>
            </w:pPr>
            <w:r w:rsidRPr="000F57EC">
              <w:rPr>
                <w:rFonts w:hint="eastAsia"/>
                <w:sz w:val="18"/>
                <w:szCs w:val="18"/>
              </w:rPr>
              <w:t>考えてみよう 間期の細胞と分裂期の細胞の数</w:t>
            </w:r>
          </w:p>
          <w:p w14:paraId="2BAC9EB0" w14:textId="32B0381A" w:rsidR="00613A23" w:rsidRPr="000F57EC" w:rsidRDefault="00613A23" w:rsidP="0041362B">
            <w:pPr>
              <w:spacing w:line="260" w:lineRule="exact"/>
              <w:ind w:firstLineChars="100" w:firstLine="180"/>
              <w:rPr>
                <w:rFonts w:eastAsiaTheme="minorHAnsi"/>
                <w:sz w:val="18"/>
                <w:szCs w:val="18"/>
              </w:rPr>
            </w:pPr>
          </w:p>
        </w:tc>
        <w:tc>
          <w:tcPr>
            <w:tcW w:w="5880" w:type="dxa"/>
          </w:tcPr>
          <w:p w14:paraId="26304E06" w14:textId="77777777" w:rsidR="0041362B" w:rsidRPr="000F57EC" w:rsidRDefault="0041362B" w:rsidP="00215CFB">
            <w:pPr>
              <w:adjustRightInd w:val="0"/>
              <w:snapToGrid w:val="0"/>
              <w:spacing w:line="260" w:lineRule="exact"/>
              <w:ind w:left="180" w:hangingChars="100" w:hanging="180"/>
              <w:rPr>
                <w:sz w:val="18"/>
                <w:szCs w:val="18"/>
              </w:rPr>
            </w:pPr>
          </w:p>
          <w:p w14:paraId="734AA67D" w14:textId="11E20040"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・細胞分裂のどこかの段階でDNAが倍の量になるのではないかということに気づく。</w:t>
            </w:r>
          </w:p>
          <w:p w14:paraId="290E5E73"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・DNAの2本鎖が解離した状態と複製後の状態を示す資料から、塩基の相補性がDNAの複製のしくみに関わっていることを見いだす。</w:t>
            </w:r>
          </w:p>
          <w:p w14:paraId="4269FA15"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・塩基の相補性によりDNAが正確に複製されることを理解する。</w:t>
            </w:r>
          </w:p>
          <w:p w14:paraId="1C2401D1"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w:t>
            </w:r>
            <w:r w:rsidRPr="000F57EC">
              <w:rPr>
                <w:sz w:val="18"/>
                <w:szCs w:val="18"/>
              </w:rPr>
              <w:t>DNAの複製</w:t>
            </w:r>
            <w:r w:rsidRPr="000F57EC">
              <w:rPr>
                <w:rFonts w:hint="eastAsia"/>
                <w:sz w:val="18"/>
                <w:szCs w:val="18"/>
              </w:rPr>
              <w:t>のしくみは、原核生物、真核生物を問わず、すべての生物で共通している</w:t>
            </w:r>
            <w:r w:rsidRPr="000F57EC">
              <w:rPr>
                <w:sz w:val="18"/>
                <w:szCs w:val="18"/>
              </w:rPr>
              <w:t>ことを理解する。</w:t>
            </w:r>
          </w:p>
          <w:p w14:paraId="6C0345AF"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lastRenderedPageBreak/>
              <w:t>・大腸菌の全ゲノムの複製にかかる時間を考えて計算する。</w:t>
            </w:r>
          </w:p>
          <w:p w14:paraId="6BA03C37" w14:textId="250FD8F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・DNAの正確な複製に酵素（DNAポリメラーゼ）が関わっていることについて理解を深める。</w:t>
            </w:r>
          </w:p>
          <w:p w14:paraId="63567898"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・大腸菌の世代とDNAの分子の模式図、長時間遠心分離したときのDNA分子のバンドの位置を関連させ、半保存的複製との関係性について考える。</w:t>
            </w:r>
          </w:p>
          <w:p w14:paraId="78F1949B"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・細胞周期の間期にDN</w:t>
            </w:r>
            <w:r w:rsidRPr="000F57EC">
              <w:rPr>
                <w:sz w:val="18"/>
                <w:szCs w:val="18"/>
              </w:rPr>
              <w:t>A</w:t>
            </w:r>
            <w:r w:rsidRPr="000F57EC">
              <w:rPr>
                <w:rFonts w:hint="eastAsia"/>
                <w:sz w:val="18"/>
                <w:szCs w:val="18"/>
              </w:rPr>
              <w:t>の複製が行われ、分裂期にDN</w:t>
            </w:r>
            <w:r w:rsidRPr="000F57EC">
              <w:rPr>
                <w:sz w:val="18"/>
                <w:szCs w:val="18"/>
              </w:rPr>
              <w:t>A</w:t>
            </w:r>
            <w:r w:rsidRPr="000F57EC">
              <w:rPr>
                <w:rFonts w:hint="eastAsia"/>
                <w:sz w:val="18"/>
                <w:szCs w:val="18"/>
              </w:rPr>
              <w:t>が等しく分配され、結果としてどの細胞でも同じ遺伝情報をもつことを理解する。</w:t>
            </w:r>
          </w:p>
          <w:p w14:paraId="0FB56670" w14:textId="77777777" w:rsidR="0041362B" w:rsidRPr="000F57EC" w:rsidRDefault="0041362B" w:rsidP="00215CFB">
            <w:pPr>
              <w:snapToGrid w:val="0"/>
              <w:spacing w:line="260" w:lineRule="exact"/>
              <w:ind w:left="180" w:hangingChars="100" w:hanging="180"/>
              <w:rPr>
                <w:sz w:val="18"/>
                <w:szCs w:val="18"/>
              </w:rPr>
            </w:pPr>
            <w:r w:rsidRPr="000F57EC">
              <w:rPr>
                <w:rFonts w:hint="eastAsia"/>
                <w:sz w:val="18"/>
                <w:szCs w:val="18"/>
              </w:rPr>
              <w:t>・ここまでに学習した用語の意味や定義を説明する。</w:t>
            </w:r>
          </w:p>
          <w:p w14:paraId="55335526" w14:textId="3F592E91" w:rsidR="00613A23" w:rsidRPr="000F57EC" w:rsidRDefault="0041362B" w:rsidP="00215CFB">
            <w:pPr>
              <w:spacing w:line="260" w:lineRule="exact"/>
              <w:ind w:left="180" w:hangingChars="100" w:hanging="180"/>
              <w:rPr>
                <w:sz w:val="18"/>
                <w:szCs w:val="18"/>
              </w:rPr>
            </w:pPr>
            <w:r w:rsidRPr="000F57EC">
              <w:rPr>
                <w:rFonts w:hint="eastAsia"/>
                <w:sz w:val="18"/>
                <w:szCs w:val="18"/>
              </w:rPr>
              <w:t>・間期の細胞の数と分裂期の細胞の数を数えることで、それぞれの数の違いが何を意味するのかを考える。</w:t>
            </w:r>
          </w:p>
        </w:tc>
        <w:tc>
          <w:tcPr>
            <w:tcW w:w="630" w:type="dxa"/>
            <w:vMerge/>
          </w:tcPr>
          <w:p w14:paraId="2D568080" w14:textId="77777777" w:rsidR="00613A23" w:rsidRPr="000F57EC" w:rsidRDefault="00613A23" w:rsidP="00EC7ED4">
            <w:pPr>
              <w:spacing w:line="260" w:lineRule="exact"/>
              <w:jc w:val="center"/>
              <w:rPr>
                <w:sz w:val="18"/>
                <w:szCs w:val="18"/>
              </w:rPr>
            </w:pPr>
          </w:p>
        </w:tc>
        <w:tc>
          <w:tcPr>
            <w:tcW w:w="630" w:type="dxa"/>
            <w:vAlign w:val="center"/>
          </w:tcPr>
          <w:p w14:paraId="6A8C8557" w14:textId="0A83E025"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2BE44874" w14:textId="63799458"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6FBC488E" w14:textId="1BF22444" w:rsidR="00613A23" w:rsidRPr="000F57EC" w:rsidRDefault="00613A23" w:rsidP="00EC7ED4">
            <w:pPr>
              <w:spacing w:line="260" w:lineRule="exact"/>
              <w:jc w:val="center"/>
              <w:rPr>
                <w:sz w:val="18"/>
                <w:szCs w:val="18"/>
              </w:rPr>
            </w:pPr>
            <w:r w:rsidRPr="000F57EC">
              <w:rPr>
                <w:rFonts w:hint="eastAsia"/>
                <w:sz w:val="18"/>
                <w:szCs w:val="18"/>
              </w:rPr>
              <w:t>〇</w:t>
            </w:r>
          </w:p>
        </w:tc>
      </w:tr>
      <w:tr w:rsidR="000F57EC" w:rsidRPr="000F57EC" w14:paraId="0E3A712F" w14:textId="77777777" w:rsidTr="00B9268B">
        <w:trPr>
          <w:jc w:val="center"/>
        </w:trPr>
        <w:tc>
          <w:tcPr>
            <w:tcW w:w="562" w:type="dxa"/>
            <w:vMerge/>
          </w:tcPr>
          <w:p w14:paraId="7D28F7F6" w14:textId="77777777" w:rsidR="00613A23" w:rsidRPr="000F57EC" w:rsidRDefault="00613A23" w:rsidP="00EC7ED4">
            <w:pPr>
              <w:spacing w:line="260" w:lineRule="exact"/>
              <w:rPr>
                <w:sz w:val="18"/>
                <w:szCs w:val="18"/>
              </w:rPr>
            </w:pPr>
          </w:p>
        </w:tc>
        <w:tc>
          <w:tcPr>
            <w:tcW w:w="567" w:type="dxa"/>
            <w:vMerge/>
          </w:tcPr>
          <w:p w14:paraId="27BD9D4B" w14:textId="77777777" w:rsidR="00613A23" w:rsidRPr="000F57EC" w:rsidRDefault="00613A23" w:rsidP="00EC7ED4">
            <w:pPr>
              <w:spacing w:line="260" w:lineRule="exact"/>
              <w:rPr>
                <w:sz w:val="18"/>
                <w:szCs w:val="18"/>
              </w:rPr>
            </w:pPr>
          </w:p>
        </w:tc>
        <w:tc>
          <w:tcPr>
            <w:tcW w:w="5061" w:type="dxa"/>
          </w:tcPr>
          <w:p w14:paraId="33660298" w14:textId="77777777" w:rsidR="00613A23" w:rsidRPr="000F57EC" w:rsidRDefault="00613A23" w:rsidP="00EC7ED4">
            <w:pPr>
              <w:spacing w:line="260" w:lineRule="exact"/>
              <w:rPr>
                <w:sz w:val="18"/>
                <w:szCs w:val="18"/>
              </w:rPr>
            </w:pPr>
            <w:r w:rsidRPr="000F57EC">
              <w:rPr>
                <w:rFonts w:hint="eastAsia"/>
                <w:sz w:val="18"/>
                <w:szCs w:val="18"/>
              </w:rPr>
              <w:t>章末まとめ（</w:t>
            </w:r>
            <w:r w:rsidRPr="000F57EC">
              <w:rPr>
                <w:sz w:val="18"/>
                <w:szCs w:val="18"/>
              </w:rPr>
              <w:t>1h）</w:t>
            </w:r>
          </w:p>
          <w:p w14:paraId="6B7E5C67" w14:textId="77777777" w:rsidR="00613A23" w:rsidRPr="000F57EC" w:rsidRDefault="00613A23" w:rsidP="00EC7ED4">
            <w:pPr>
              <w:spacing w:line="260" w:lineRule="exact"/>
              <w:rPr>
                <w:sz w:val="18"/>
                <w:szCs w:val="18"/>
              </w:rPr>
            </w:pPr>
            <w:r w:rsidRPr="000F57EC">
              <w:rPr>
                <w:sz w:val="18"/>
                <w:szCs w:val="18"/>
              </w:rPr>
              <w:t>・</w:t>
            </w:r>
            <w:r w:rsidRPr="000F57EC">
              <w:rPr>
                <w:rFonts w:hint="eastAsia"/>
                <w:sz w:val="18"/>
                <w:szCs w:val="18"/>
              </w:rPr>
              <w:t>用語の確認</w:t>
            </w:r>
          </w:p>
          <w:p w14:paraId="05C12F6A" w14:textId="69ABDDCA" w:rsidR="00613A23" w:rsidRPr="000F57EC" w:rsidRDefault="00613A23" w:rsidP="00EC7ED4">
            <w:pPr>
              <w:spacing w:line="260" w:lineRule="exact"/>
              <w:rPr>
                <w:sz w:val="18"/>
                <w:szCs w:val="18"/>
              </w:rPr>
            </w:pPr>
            <w:r w:rsidRPr="000F57EC">
              <w:rPr>
                <w:sz w:val="18"/>
                <w:szCs w:val="18"/>
              </w:rPr>
              <w:t>・</w:t>
            </w:r>
            <w:r w:rsidRPr="000F57EC">
              <w:rPr>
                <w:rFonts w:hint="eastAsia"/>
                <w:sz w:val="18"/>
                <w:szCs w:val="18"/>
              </w:rPr>
              <w:t>まとめ図</w:t>
            </w:r>
          </w:p>
        </w:tc>
        <w:tc>
          <w:tcPr>
            <w:tcW w:w="5880" w:type="dxa"/>
          </w:tcPr>
          <w:p w14:paraId="23835E8C" w14:textId="77777777" w:rsidR="00613A23" w:rsidRPr="000F57EC" w:rsidRDefault="00613A23" w:rsidP="00215CFB">
            <w:pPr>
              <w:spacing w:line="260" w:lineRule="exact"/>
              <w:ind w:left="180" w:hangingChars="100" w:hanging="180"/>
              <w:rPr>
                <w:sz w:val="18"/>
                <w:szCs w:val="18"/>
              </w:rPr>
            </w:pPr>
          </w:p>
          <w:p w14:paraId="01CED397" w14:textId="77777777" w:rsidR="00613A23" w:rsidRPr="000F57EC" w:rsidRDefault="00613A23" w:rsidP="00215CFB">
            <w:pPr>
              <w:spacing w:line="260" w:lineRule="exact"/>
              <w:ind w:left="180" w:hangingChars="100" w:hanging="180"/>
              <w:rPr>
                <w:sz w:val="18"/>
                <w:szCs w:val="18"/>
              </w:rPr>
            </w:pPr>
            <w:r w:rsidRPr="000F57EC">
              <w:rPr>
                <w:rFonts w:hint="eastAsia"/>
                <w:sz w:val="18"/>
                <w:szCs w:val="18"/>
              </w:rPr>
              <w:t>・</w:t>
            </w:r>
            <w:r w:rsidRPr="000F57EC">
              <w:rPr>
                <w:sz w:val="18"/>
                <w:szCs w:val="18"/>
              </w:rPr>
              <w:t>2編1章で学習した</w:t>
            </w:r>
            <w:r w:rsidRPr="000F57EC">
              <w:rPr>
                <w:rFonts w:hint="eastAsia"/>
                <w:sz w:val="18"/>
                <w:szCs w:val="18"/>
              </w:rPr>
              <w:t>内容を生物用語で</w:t>
            </w:r>
            <w:r w:rsidRPr="000F57EC">
              <w:rPr>
                <w:sz w:val="18"/>
                <w:szCs w:val="18"/>
              </w:rPr>
              <w:t>振り返る。</w:t>
            </w:r>
          </w:p>
          <w:p w14:paraId="45F861B5" w14:textId="769805B5" w:rsidR="00613A23" w:rsidRPr="000F57EC" w:rsidRDefault="00613A23" w:rsidP="00215CFB">
            <w:pPr>
              <w:spacing w:line="260" w:lineRule="exact"/>
              <w:ind w:left="180" w:hangingChars="100" w:hanging="180"/>
              <w:rPr>
                <w:sz w:val="18"/>
                <w:szCs w:val="18"/>
              </w:rPr>
            </w:pPr>
            <w:r w:rsidRPr="000F57EC">
              <w:rPr>
                <w:rFonts w:hint="eastAsia"/>
                <w:sz w:val="18"/>
                <w:szCs w:val="18"/>
              </w:rPr>
              <w:t>・</w:t>
            </w:r>
            <w:r w:rsidRPr="000F57EC">
              <w:rPr>
                <w:sz w:val="18"/>
                <w:szCs w:val="18"/>
              </w:rPr>
              <w:t>2</w:t>
            </w:r>
            <w:r w:rsidRPr="000F57EC">
              <w:rPr>
                <w:rFonts w:hint="eastAsia"/>
                <w:sz w:val="18"/>
                <w:szCs w:val="18"/>
              </w:rPr>
              <w:t>編1章で学習した内容を図で振り返る。</w:t>
            </w:r>
          </w:p>
        </w:tc>
        <w:tc>
          <w:tcPr>
            <w:tcW w:w="630" w:type="dxa"/>
            <w:vMerge/>
          </w:tcPr>
          <w:p w14:paraId="64C938B0" w14:textId="77777777" w:rsidR="00613A23" w:rsidRPr="000F57EC" w:rsidRDefault="00613A23" w:rsidP="00EC7ED4">
            <w:pPr>
              <w:spacing w:line="260" w:lineRule="exact"/>
              <w:jc w:val="center"/>
              <w:rPr>
                <w:sz w:val="18"/>
                <w:szCs w:val="18"/>
              </w:rPr>
            </w:pPr>
          </w:p>
        </w:tc>
        <w:tc>
          <w:tcPr>
            <w:tcW w:w="630" w:type="dxa"/>
            <w:vAlign w:val="center"/>
          </w:tcPr>
          <w:p w14:paraId="483A3728" w14:textId="7E3A0482" w:rsidR="00613A23" w:rsidRPr="000F57EC" w:rsidRDefault="00613A23" w:rsidP="00EC7ED4">
            <w:pPr>
              <w:spacing w:line="260" w:lineRule="exact"/>
              <w:jc w:val="center"/>
              <w:rPr>
                <w:sz w:val="18"/>
                <w:szCs w:val="18"/>
              </w:rPr>
            </w:pPr>
            <w:r w:rsidRPr="000F57EC">
              <w:rPr>
                <w:rFonts w:hint="eastAsia"/>
                <w:sz w:val="18"/>
                <w:szCs w:val="18"/>
              </w:rPr>
              <w:t>〇</w:t>
            </w:r>
          </w:p>
        </w:tc>
        <w:tc>
          <w:tcPr>
            <w:tcW w:w="630" w:type="dxa"/>
            <w:vAlign w:val="center"/>
          </w:tcPr>
          <w:p w14:paraId="7C62D23E" w14:textId="12CBD894" w:rsidR="00613A23" w:rsidRPr="000F57EC" w:rsidRDefault="00613A23" w:rsidP="00EC7ED4">
            <w:pPr>
              <w:spacing w:line="260" w:lineRule="exact"/>
              <w:jc w:val="center"/>
              <w:rPr>
                <w:sz w:val="18"/>
                <w:szCs w:val="18"/>
              </w:rPr>
            </w:pPr>
          </w:p>
        </w:tc>
        <w:tc>
          <w:tcPr>
            <w:tcW w:w="630" w:type="dxa"/>
            <w:vAlign w:val="center"/>
          </w:tcPr>
          <w:p w14:paraId="7628971F" w14:textId="3140683A" w:rsidR="00613A23" w:rsidRPr="000F57EC" w:rsidRDefault="00613A23" w:rsidP="00EC7ED4">
            <w:pPr>
              <w:spacing w:line="260" w:lineRule="exact"/>
              <w:jc w:val="center"/>
              <w:rPr>
                <w:sz w:val="18"/>
                <w:szCs w:val="18"/>
              </w:rPr>
            </w:pPr>
          </w:p>
        </w:tc>
      </w:tr>
      <w:tr w:rsidR="000F57EC" w:rsidRPr="000F57EC" w14:paraId="3132366D" w14:textId="77777777" w:rsidTr="00B9268B">
        <w:trPr>
          <w:trHeight w:val="336"/>
          <w:jc w:val="center"/>
        </w:trPr>
        <w:tc>
          <w:tcPr>
            <w:tcW w:w="562" w:type="dxa"/>
            <w:vMerge w:val="restart"/>
          </w:tcPr>
          <w:p w14:paraId="20EBEE0A" w14:textId="18EE7F3F" w:rsidR="00B9268B" w:rsidRPr="000F57EC" w:rsidRDefault="00B9268B" w:rsidP="00EC7ED4">
            <w:pPr>
              <w:spacing w:line="260" w:lineRule="exact"/>
              <w:jc w:val="center"/>
              <w:rPr>
                <w:sz w:val="18"/>
                <w:szCs w:val="18"/>
              </w:rPr>
            </w:pPr>
            <w:r w:rsidRPr="000F57EC">
              <w:br w:type="page"/>
            </w:r>
            <w:r w:rsidRPr="000F57EC">
              <w:rPr>
                <w:rFonts w:hint="eastAsia"/>
                <w:sz w:val="18"/>
                <w:szCs w:val="18"/>
              </w:rPr>
              <w:t>2</w:t>
            </w:r>
          </w:p>
        </w:tc>
        <w:tc>
          <w:tcPr>
            <w:tcW w:w="567" w:type="dxa"/>
            <w:vMerge w:val="restart"/>
          </w:tcPr>
          <w:p w14:paraId="7EF81F59" w14:textId="77777777" w:rsidR="00B9268B" w:rsidRPr="000F57EC" w:rsidRDefault="00B9268B" w:rsidP="00EC7ED4">
            <w:pPr>
              <w:spacing w:line="260" w:lineRule="exact"/>
              <w:jc w:val="center"/>
              <w:rPr>
                <w:sz w:val="18"/>
                <w:szCs w:val="18"/>
              </w:rPr>
            </w:pPr>
          </w:p>
          <w:p w14:paraId="5E66204A" w14:textId="77777777" w:rsidR="00B9268B" w:rsidRPr="000F57EC" w:rsidRDefault="00B9268B" w:rsidP="00EC7ED4">
            <w:pPr>
              <w:spacing w:line="260" w:lineRule="exact"/>
              <w:jc w:val="center"/>
              <w:rPr>
                <w:sz w:val="18"/>
                <w:szCs w:val="18"/>
              </w:rPr>
            </w:pPr>
          </w:p>
          <w:p w14:paraId="1617C835" w14:textId="0FD7A1C8" w:rsidR="00B9268B" w:rsidRPr="000F57EC" w:rsidRDefault="00B9268B" w:rsidP="00EC7ED4">
            <w:pPr>
              <w:spacing w:line="260" w:lineRule="exact"/>
              <w:jc w:val="center"/>
              <w:rPr>
                <w:sz w:val="18"/>
                <w:szCs w:val="18"/>
              </w:rPr>
            </w:pPr>
            <w:r w:rsidRPr="000F57EC">
              <w:rPr>
                <w:rFonts w:hint="eastAsia"/>
                <w:sz w:val="18"/>
                <w:szCs w:val="18"/>
              </w:rPr>
              <w:t>9</w:t>
            </w:r>
          </w:p>
          <w:p w14:paraId="2968532D" w14:textId="77777777" w:rsidR="00B9268B" w:rsidRPr="000F57EC" w:rsidRDefault="00B9268B" w:rsidP="00EC7ED4">
            <w:pPr>
              <w:spacing w:line="260" w:lineRule="exact"/>
              <w:jc w:val="center"/>
              <w:rPr>
                <w:sz w:val="18"/>
                <w:szCs w:val="18"/>
              </w:rPr>
            </w:pPr>
          </w:p>
          <w:p w14:paraId="224BA87C" w14:textId="0C2A9899" w:rsidR="00B9268B" w:rsidRPr="000F57EC" w:rsidRDefault="00B9268B" w:rsidP="00EC7ED4">
            <w:pPr>
              <w:spacing w:line="260" w:lineRule="exact"/>
              <w:jc w:val="center"/>
              <w:rPr>
                <w:sz w:val="18"/>
                <w:szCs w:val="18"/>
              </w:rPr>
            </w:pPr>
          </w:p>
          <w:p w14:paraId="04323B51" w14:textId="77777777" w:rsidR="00B9268B" w:rsidRPr="000F57EC" w:rsidRDefault="00B9268B" w:rsidP="00EC7ED4">
            <w:pPr>
              <w:spacing w:line="260" w:lineRule="exact"/>
              <w:jc w:val="center"/>
              <w:rPr>
                <w:sz w:val="18"/>
                <w:szCs w:val="18"/>
              </w:rPr>
            </w:pPr>
          </w:p>
          <w:p w14:paraId="161A4934" w14:textId="77777777" w:rsidR="00B9268B" w:rsidRPr="000F57EC" w:rsidRDefault="00B9268B" w:rsidP="00EC7ED4">
            <w:pPr>
              <w:spacing w:line="260" w:lineRule="exact"/>
              <w:jc w:val="center"/>
              <w:rPr>
                <w:sz w:val="18"/>
                <w:szCs w:val="18"/>
              </w:rPr>
            </w:pPr>
          </w:p>
          <w:p w14:paraId="0976FAE7" w14:textId="77777777" w:rsidR="00B9268B" w:rsidRPr="000F57EC" w:rsidRDefault="00B9268B" w:rsidP="00EC7ED4">
            <w:pPr>
              <w:spacing w:line="260" w:lineRule="exact"/>
              <w:jc w:val="center"/>
              <w:rPr>
                <w:sz w:val="18"/>
                <w:szCs w:val="18"/>
              </w:rPr>
            </w:pPr>
          </w:p>
          <w:p w14:paraId="34842D6F" w14:textId="77777777" w:rsidR="00B9268B" w:rsidRPr="000F57EC" w:rsidRDefault="00B9268B" w:rsidP="00EC7ED4">
            <w:pPr>
              <w:spacing w:line="260" w:lineRule="exact"/>
              <w:jc w:val="center"/>
              <w:rPr>
                <w:sz w:val="18"/>
                <w:szCs w:val="18"/>
              </w:rPr>
            </w:pPr>
          </w:p>
          <w:p w14:paraId="4DCFDA08" w14:textId="77777777" w:rsidR="00B9268B" w:rsidRPr="000F57EC" w:rsidRDefault="00B9268B" w:rsidP="00EC7ED4">
            <w:pPr>
              <w:spacing w:line="260" w:lineRule="exact"/>
              <w:jc w:val="center"/>
              <w:rPr>
                <w:sz w:val="18"/>
                <w:szCs w:val="18"/>
              </w:rPr>
            </w:pPr>
          </w:p>
          <w:p w14:paraId="39EC5586" w14:textId="77777777" w:rsidR="00B9268B" w:rsidRPr="000F57EC" w:rsidRDefault="00B9268B" w:rsidP="00EC7ED4">
            <w:pPr>
              <w:spacing w:line="260" w:lineRule="exact"/>
              <w:jc w:val="center"/>
              <w:rPr>
                <w:sz w:val="18"/>
                <w:szCs w:val="18"/>
              </w:rPr>
            </w:pPr>
          </w:p>
          <w:p w14:paraId="4B8B6D4B" w14:textId="77777777" w:rsidR="00B9268B" w:rsidRPr="000F57EC" w:rsidRDefault="00B9268B" w:rsidP="00EC7ED4">
            <w:pPr>
              <w:spacing w:line="260" w:lineRule="exact"/>
              <w:jc w:val="center"/>
              <w:rPr>
                <w:sz w:val="18"/>
                <w:szCs w:val="18"/>
              </w:rPr>
            </w:pPr>
          </w:p>
        </w:tc>
        <w:tc>
          <w:tcPr>
            <w:tcW w:w="5061" w:type="dxa"/>
            <w:shd w:val="clear" w:color="auto" w:fill="F2F2F2" w:themeFill="background1" w:themeFillShade="F2"/>
          </w:tcPr>
          <w:p w14:paraId="3EECC4B1" w14:textId="4CB0C0FB"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sz w:val="18"/>
                <w:szCs w:val="18"/>
              </w:rPr>
              <w:t>2</w:t>
            </w:r>
            <w:r w:rsidRPr="000F57EC">
              <w:rPr>
                <w:rFonts w:ascii="BIZ UDゴシック" w:eastAsia="BIZ UDゴシック" w:hAnsi="BIZ UDゴシック" w:hint="eastAsia"/>
                <w:sz w:val="18"/>
                <w:szCs w:val="18"/>
              </w:rPr>
              <w:t>編　遺伝子とそのはたらき</w:t>
            </w:r>
          </w:p>
          <w:p w14:paraId="1C428A1A" w14:textId="2ABBDAC1" w:rsidR="00B9268B" w:rsidRPr="000F57EC" w:rsidRDefault="00B9268B" w:rsidP="00EC7ED4">
            <w:pPr>
              <w:spacing w:line="260" w:lineRule="exact"/>
              <w:rPr>
                <w:rFonts w:eastAsiaTheme="minorHAnsi"/>
                <w:sz w:val="18"/>
                <w:szCs w:val="18"/>
              </w:rPr>
            </w:pPr>
            <w:r w:rsidRPr="000F57EC">
              <w:rPr>
                <w:rFonts w:ascii="BIZ UDゴシック" w:eastAsia="BIZ UDゴシック" w:hAnsi="BIZ UDゴシック"/>
                <w:sz w:val="18"/>
                <w:szCs w:val="18"/>
              </w:rPr>
              <w:t>2</w:t>
            </w:r>
            <w:r w:rsidRPr="000F57EC">
              <w:rPr>
                <w:rFonts w:ascii="BIZ UDゴシック" w:eastAsia="BIZ UDゴシック" w:hAnsi="BIZ UDゴシック" w:hint="eastAsia"/>
                <w:sz w:val="18"/>
                <w:szCs w:val="18"/>
              </w:rPr>
              <w:t>章　遺伝情報とタンパク質</w:t>
            </w:r>
          </w:p>
        </w:tc>
        <w:tc>
          <w:tcPr>
            <w:tcW w:w="5880" w:type="dxa"/>
            <w:shd w:val="clear" w:color="auto" w:fill="F2F2F2" w:themeFill="background1" w:themeFillShade="F2"/>
          </w:tcPr>
          <w:p w14:paraId="3FB8CC14" w14:textId="77777777" w:rsidR="00B9268B" w:rsidRPr="000F57EC" w:rsidRDefault="00B9268B" w:rsidP="00215CFB">
            <w:pPr>
              <w:spacing w:line="260" w:lineRule="exact"/>
              <w:ind w:left="180" w:hangingChars="100" w:hanging="180"/>
              <w:rPr>
                <w:sz w:val="18"/>
                <w:szCs w:val="18"/>
              </w:rPr>
            </w:pPr>
          </w:p>
          <w:p w14:paraId="2F7A03CB" w14:textId="77777777" w:rsidR="00B9268B" w:rsidRPr="000F57EC" w:rsidRDefault="00B9268B" w:rsidP="00215CFB">
            <w:pPr>
              <w:spacing w:line="260" w:lineRule="exact"/>
              <w:ind w:left="180" w:hangingChars="100" w:hanging="180"/>
              <w:rPr>
                <w:sz w:val="18"/>
                <w:szCs w:val="18"/>
              </w:rPr>
            </w:pPr>
          </w:p>
        </w:tc>
        <w:tc>
          <w:tcPr>
            <w:tcW w:w="630" w:type="dxa"/>
            <w:shd w:val="clear" w:color="auto" w:fill="F2F2F2" w:themeFill="background1" w:themeFillShade="F2"/>
          </w:tcPr>
          <w:p w14:paraId="76F04521"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7A9900A4"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5ABA84F1"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408B0B03" w14:textId="77777777" w:rsidR="00B9268B" w:rsidRPr="000F57EC" w:rsidRDefault="00B9268B" w:rsidP="00EC7ED4">
            <w:pPr>
              <w:spacing w:line="260" w:lineRule="exact"/>
              <w:jc w:val="center"/>
              <w:rPr>
                <w:sz w:val="18"/>
                <w:szCs w:val="18"/>
              </w:rPr>
            </w:pPr>
          </w:p>
        </w:tc>
      </w:tr>
      <w:tr w:rsidR="000F57EC" w:rsidRPr="000F57EC" w14:paraId="7C8DB768" w14:textId="77777777" w:rsidTr="00B9268B">
        <w:trPr>
          <w:trHeight w:val="2330"/>
          <w:jc w:val="center"/>
        </w:trPr>
        <w:tc>
          <w:tcPr>
            <w:tcW w:w="562" w:type="dxa"/>
            <w:vMerge/>
          </w:tcPr>
          <w:p w14:paraId="6E5EC03F" w14:textId="77777777" w:rsidR="00B9268B" w:rsidRPr="000F57EC" w:rsidRDefault="00B9268B" w:rsidP="00EC7ED4">
            <w:pPr>
              <w:spacing w:line="260" w:lineRule="exact"/>
              <w:rPr>
                <w:sz w:val="18"/>
                <w:szCs w:val="18"/>
              </w:rPr>
            </w:pPr>
          </w:p>
        </w:tc>
        <w:tc>
          <w:tcPr>
            <w:tcW w:w="567" w:type="dxa"/>
            <w:vMerge/>
          </w:tcPr>
          <w:p w14:paraId="44022A1F" w14:textId="77777777" w:rsidR="00B9268B" w:rsidRPr="000F57EC" w:rsidRDefault="00B9268B" w:rsidP="00EC7ED4">
            <w:pPr>
              <w:spacing w:line="260" w:lineRule="exact"/>
              <w:jc w:val="center"/>
              <w:rPr>
                <w:sz w:val="18"/>
                <w:szCs w:val="18"/>
              </w:rPr>
            </w:pPr>
          </w:p>
        </w:tc>
        <w:tc>
          <w:tcPr>
            <w:tcW w:w="5061" w:type="dxa"/>
          </w:tcPr>
          <w:p w14:paraId="2216BD35" w14:textId="529F29A5" w:rsidR="00B9268B" w:rsidRPr="000F57EC" w:rsidRDefault="00B9268B" w:rsidP="00EC7ED4">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タンパク質（</w:t>
            </w:r>
            <w:r w:rsidR="0041362B" w:rsidRPr="000F57EC">
              <w:rPr>
                <w:rFonts w:eastAsiaTheme="minorHAnsi" w:hint="eastAsia"/>
                <w:sz w:val="18"/>
                <w:szCs w:val="18"/>
              </w:rPr>
              <w:t>2</w:t>
            </w:r>
            <w:r w:rsidRPr="000F57EC">
              <w:rPr>
                <w:rFonts w:eastAsiaTheme="minorHAnsi" w:hint="eastAsia"/>
                <w:sz w:val="18"/>
                <w:szCs w:val="18"/>
              </w:rPr>
              <w:t>h）</w:t>
            </w:r>
          </w:p>
          <w:p w14:paraId="5D655AD7" w14:textId="2AEF698B" w:rsidR="00B9268B" w:rsidRPr="000F57EC" w:rsidRDefault="00B9268B" w:rsidP="00EC7ED4">
            <w:pPr>
              <w:spacing w:line="260" w:lineRule="exact"/>
              <w:ind w:firstLineChars="100" w:firstLine="180"/>
              <w:rPr>
                <w:rFonts w:eastAsiaTheme="minorHAnsi"/>
                <w:sz w:val="18"/>
                <w:szCs w:val="18"/>
              </w:rPr>
            </w:pPr>
            <w:r w:rsidRPr="000F57EC">
              <w:rPr>
                <w:rFonts w:eastAsiaTheme="minorHAnsi"/>
                <w:sz w:val="18"/>
                <w:szCs w:val="18"/>
              </w:rPr>
              <w:t>Let’s start!</w:t>
            </w:r>
          </w:p>
          <w:p w14:paraId="274F9680" w14:textId="3FF39475" w:rsidR="0041362B" w:rsidRPr="000F57EC" w:rsidRDefault="00B9268B" w:rsidP="0041362B">
            <w:pPr>
              <w:adjustRightInd w:val="0"/>
              <w:snapToGrid w:val="0"/>
              <w:spacing w:line="260" w:lineRule="exact"/>
              <w:ind w:left="182" w:hangingChars="101" w:hanging="182"/>
              <w:rPr>
                <w:sz w:val="18"/>
                <w:szCs w:val="18"/>
              </w:rPr>
            </w:pPr>
            <w:r w:rsidRPr="000F57EC">
              <w:rPr>
                <w:rFonts w:eastAsiaTheme="minorHAnsi" w:hint="eastAsia"/>
                <w:sz w:val="18"/>
                <w:szCs w:val="18"/>
              </w:rPr>
              <w:t xml:space="preserve">　</w:t>
            </w:r>
          </w:p>
          <w:p w14:paraId="137B764D" w14:textId="334D7BC6" w:rsidR="0041362B" w:rsidRPr="000F57EC" w:rsidRDefault="0041362B" w:rsidP="001307F0">
            <w:pPr>
              <w:adjustRightInd w:val="0"/>
              <w:snapToGrid w:val="0"/>
              <w:spacing w:line="260" w:lineRule="exact"/>
              <w:ind w:leftChars="13" w:left="27" w:firstLineChars="100" w:firstLine="180"/>
              <w:rPr>
                <w:sz w:val="18"/>
                <w:szCs w:val="18"/>
              </w:rPr>
            </w:pPr>
            <w:r w:rsidRPr="000F57EC">
              <w:rPr>
                <w:sz w:val="18"/>
                <w:szCs w:val="18"/>
              </w:rPr>
              <w:t>A 生命現象とタンパク質</w:t>
            </w:r>
          </w:p>
          <w:p w14:paraId="08A31578" w14:textId="77777777" w:rsidR="0041362B" w:rsidRPr="000F57EC" w:rsidRDefault="0041362B" w:rsidP="001307F0">
            <w:pPr>
              <w:adjustRightInd w:val="0"/>
              <w:snapToGrid w:val="0"/>
              <w:spacing w:line="260" w:lineRule="exact"/>
              <w:ind w:leftChars="13" w:left="27" w:firstLineChars="100" w:firstLine="180"/>
              <w:rPr>
                <w:sz w:val="18"/>
                <w:szCs w:val="18"/>
              </w:rPr>
            </w:pPr>
            <w:r w:rsidRPr="000F57EC">
              <w:rPr>
                <w:sz w:val="18"/>
                <w:szCs w:val="18"/>
              </w:rPr>
              <w:t>B アミノ酸とタンパク質の構造</w:t>
            </w:r>
          </w:p>
          <w:p w14:paraId="2A6CCDF5" w14:textId="77777777" w:rsidR="0041362B" w:rsidRPr="000F57EC" w:rsidRDefault="0041362B" w:rsidP="001307F0">
            <w:pPr>
              <w:adjustRightInd w:val="0"/>
              <w:snapToGrid w:val="0"/>
              <w:spacing w:line="260" w:lineRule="exact"/>
              <w:ind w:leftChars="13" w:left="27" w:firstLineChars="100" w:firstLine="180"/>
              <w:rPr>
                <w:sz w:val="18"/>
                <w:szCs w:val="18"/>
              </w:rPr>
            </w:pPr>
          </w:p>
          <w:p w14:paraId="6C743F3A" w14:textId="77777777" w:rsidR="0041362B" w:rsidRPr="000F57EC" w:rsidRDefault="0041362B" w:rsidP="001307F0">
            <w:pPr>
              <w:adjustRightInd w:val="0"/>
              <w:snapToGrid w:val="0"/>
              <w:spacing w:line="260" w:lineRule="exact"/>
              <w:ind w:leftChars="13" w:left="27" w:firstLineChars="100" w:firstLine="180"/>
              <w:rPr>
                <w:sz w:val="18"/>
                <w:szCs w:val="18"/>
              </w:rPr>
            </w:pPr>
          </w:p>
          <w:p w14:paraId="010B86E0" w14:textId="77777777" w:rsidR="0041362B" w:rsidRPr="000F57EC" w:rsidRDefault="0041362B" w:rsidP="001307F0">
            <w:pPr>
              <w:adjustRightInd w:val="0"/>
              <w:snapToGrid w:val="0"/>
              <w:spacing w:line="260" w:lineRule="exact"/>
              <w:ind w:leftChars="13" w:left="27" w:firstLineChars="100" w:firstLine="180"/>
              <w:rPr>
                <w:sz w:val="18"/>
                <w:szCs w:val="18"/>
              </w:rPr>
            </w:pPr>
            <w:r w:rsidRPr="000F57EC">
              <w:rPr>
                <w:rFonts w:hint="eastAsia"/>
                <w:sz w:val="18"/>
                <w:szCs w:val="18"/>
              </w:rPr>
              <w:t>考えてみよう アミノ酸配列の種類</w:t>
            </w:r>
          </w:p>
          <w:p w14:paraId="3BAA7528" w14:textId="77777777" w:rsidR="0041362B" w:rsidRPr="000F57EC" w:rsidRDefault="0041362B" w:rsidP="001307F0">
            <w:pPr>
              <w:adjustRightInd w:val="0"/>
              <w:snapToGrid w:val="0"/>
              <w:spacing w:line="260" w:lineRule="exact"/>
              <w:ind w:leftChars="13" w:left="27" w:firstLineChars="100" w:firstLine="180"/>
              <w:rPr>
                <w:sz w:val="18"/>
                <w:szCs w:val="18"/>
              </w:rPr>
            </w:pPr>
          </w:p>
          <w:p w14:paraId="25CF553A" w14:textId="77777777" w:rsidR="0041362B" w:rsidRPr="000F57EC" w:rsidRDefault="0041362B" w:rsidP="001307F0">
            <w:pPr>
              <w:adjustRightInd w:val="0"/>
              <w:snapToGrid w:val="0"/>
              <w:spacing w:line="260" w:lineRule="exact"/>
              <w:ind w:leftChars="13" w:left="27" w:firstLineChars="100" w:firstLine="180"/>
              <w:rPr>
                <w:sz w:val="18"/>
                <w:szCs w:val="18"/>
              </w:rPr>
            </w:pPr>
            <w:r w:rsidRPr="000F57EC">
              <w:rPr>
                <w:sz w:val="18"/>
                <w:szCs w:val="18"/>
              </w:rPr>
              <w:t>&lt;発展&gt;アミノ酸の構造</w:t>
            </w:r>
          </w:p>
          <w:p w14:paraId="7D7B5D04" w14:textId="6C8F8B8D" w:rsidR="00B9268B" w:rsidRPr="000F57EC" w:rsidRDefault="0041362B" w:rsidP="001307F0">
            <w:pPr>
              <w:adjustRightInd w:val="0"/>
              <w:snapToGrid w:val="0"/>
              <w:spacing w:line="260" w:lineRule="exact"/>
              <w:ind w:leftChars="13" w:left="27" w:firstLineChars="100" w:firstLine="180"/>
              <w:rPr>
                <w:rFonts w:ascii="BIZ UDゴシック" w:eastAsia="BIZ UDゴシック" w:hAnsi="BIZ UDゴシック"/>
                <w:sz w:val="18"/>
                <w:szCs w:val="18"/>
              </w:rPr>
            </w:pPr>
            <w:r w:rsidRPr="000F57EC">
              <w:rPr>
                <w:sz w:val="18"/>
                <w:szCs w:val="18"/>
              </w:rPr>
              <w:t>&lt;発展&gt;タンパク質の構造</w:t>
            </w:r>
          </w:p>
        </w:tc>
        <w:tc>
          <w:tcPr>
            <w:tcW w:w="5880" w:type="dxa"/>
          </w:tcPr>
          <w:p w14:paraId="398D4F0F" w14:textId="77777777" w:rsidR="00B9268B" w:rsidRPr="000F57EC" w:rsidRDefault="00B9268B" w:rsidP="00215CFB">
            <w:pPr>
              <w:spacing w:line="260" w:lineRule="exact"/>
              <w:ind w:left="180" w:hangingChars="100" w:hanging="180"/>
              <w:rPr>
                <w:sz w:val="18"/>
                <w:szCs w:val="18"/>
              </w:rPr>
            </w:pPr>
          </w:p>
          <w:p w14:paraId="6B5B2CD6" w14:textId="77777777" w:rsidR="00B9268B" w:rsidRPr="000F57EC" w:rsidRDefault="0041362B" w:rsidP="00215CFB">
            <w:pPr>
              <w:spacing w:line="260" w:lineRule="exact"/>
              <w:ind w:left="180" w:hangingChars="100" w:hanging="180"/>
              <w:rPr>
                <w:sz w:val="18"/>
                <w:szCs w:val="18"/>
              </w:rPr>
            </w:pPr>
            <w:r w:rsidRPr="000F57EC">
              <w:rPr>
                <w:rFonts w:hint="eastAsia"/>
                <w:sz w:val="18"/>
                <w:szCs w:val="18"/>
              </w:rPr>
              <w:t>・食品に含まれるタンパク質に注目し、我々は食事からタンパク質を摂取していることに気づく。</w:t>
            </w:r>
          </w:p>
          <w:p w14:paraId="5F2F7CC7"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・生命現象には多種多様なタンパク質が関与していることを理解する。</w:t>
            </w:r>
          </w:p>
          <w:p w14:paraId="79390F37"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・タンパク質はアミノ酸がつながった分子であることを理解する。</w:t>
            </w:r>
          </w:p>
          <w:p w14:paraId="1D09AB7E"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・アミノ酸の種類と並び方によって、多様なタンパク質が生じることを理解する。</w:t>
            </w:r>
          </w:p>
          <w:p w14:paraId="2145C3D5"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・アミノ酸について、配列の違いによって生じ得るペプチドの種類を考えて計算する。</w:t>
            </w:r>
          </w:p>
          <w:p w14:paraId="26D741E0" w14:textId="77777777"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・アミノ酸の構造について理解を深める。</w:t>
            </w:r>
          </w:p>
          <w:p w14:paraId="6B9E2017" w14:textId="59E9812E" w:rsidR="0041362B" w:rsidRPr="000F57EC" w:rsidRDefault="0041362B" w:rsidP="00215CFB">
            <w:pPr>
              <w:adjustRightInd w:val="0"/>
              <w:snapToGrid w:val="0"/>
              <w:spacing w:line="260" w:lineRule="exact"/>
              <w:ind w:left="180" w:hangingChars="100" w:hanging="180"/>
              <w:rPr>
                <w:sz w:val="18"/>
                <w:szCs w:val="18"/>
              </w:rPr>
            </w:pPr>
            <w:r w:rsidRPr="000F57EC">
              <w:rPr>
                <w:rFonts w:hint="eastAsia"/>
                <w:sz w:val="18"/>
                <w:szCs w:val="18"/>
              </w:rPr>
              <w:t>・タンパク質の構造について理解を深める。</w:t>
            </w:r>
          </w:p>
        </w:tc>
        <w:tc>
          <w:tcPr>
            <w:tcW w:w="630" w:type="dxa"/>
            <w:vMerge w:val="restart"/>
            <w:textDirection w:val="tbRlV"/>
            <w:vAlign w:val="center"/>
          </w:tcPr>
          <w:p w14:paraId="2C41F317" w14:textId="05794A10" w:rsidR="00B9268B" w:rsidRPr="000F57EC" w:rsidRDefault="00B9268B" w:rsidP="00EC7ED4">
            <w:pPr>
              <w:spacing w:line="260" w:lineRule="exact"/>
              <w:ind w:right="113"/>
              <w:jc w:val="center"/>
              <w:rPr>
                <w:sz w:val="18"/>
                <w:szCs w:val="18"/>
              </w:rPr>
            </w:pPr>
            <w:r w:rsidRPr="000F57EC">
              <w:rPr>
                <w:rFonts w:hint="eastAsia"/>
                <w:sz w:val="18"/>
                <w:szCs w:val="18"/>
              </w:rPr>
              <w:t>第二学期中間考査</w:t>
            </w:r>
          </w:p>
        </w:tc>
        <w:tc>
          <w:tcPr>
            <w:tcW w:w="630" w:type="dxa"/>
            <w:vAlign w:val="center"/>
          </w:tcPr>
          <w:p w14:paraId="79178002"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1596D7F2" w14:textId="39F2B4D9" w:rsidR="00B9268B" w:rsidRPr="000F57EC" w:rsidRDefault="00B9268B" w:rsidP="00EC7ED4">
            <w:pPr>
              <w:spacing w:line="260" w:lineRule="exact"/>
              <w:jc w:val="center"/>
              <w:rPr>
                <w:sz w:val="18"/>
                <w:szCs w:val="18"/>
              </w:rPr>
            </w:pPr>
          </w:p>
        </w:tc>
        <w:tc>
          <w:tcPr>
            <w:tcW w:w="630" w:type="dxa"/>
            <w:vAlign w:val="center"/>
          </w:tcPr>
          <w:p w14:paraId="56E72545" w14:textId="77777777" w:rsidR="00B9268B" w:rsidRPr="000F57EC" w:rsidRDefault="00B9268B" w:rsidP="00EC7ED4">
            <w:pPr>
              <w:spacing w:line="260" w:lineRule="exact"/>
              <w:jc w:val="center"/>
              <w:rPr>
                <w:sz w:val="18"/>
                <w:szCs w:val="18"/>
              </w:rPr>
            </w:pPr>
          </w:p>
        </w:tc>
      </w:tr>
      <w:tr w:rsidR="000F57EC" w:rsidRPr="000F57EC" w14:paraId="5CD67C6A" w14:textId="77777777" w:rsidTr="00B9268B">
        <w:trPr>
          <w:jc w:val="center"/>
        </w:trPr>
        <w:tc>
          <w:tcPr>
            <w:tcW w:w="562" w:type="dxa"/>
            <w:vMerge/>
          </w:tcPr>
          <w:p w14:paraId="63C20DD6" w14:textId="77777777" w:rsidR="00B9268B" w:rsidRPr="000F57EC" w:rsidRDefault="00B9268B" w:rsidP="00EC7ED4">
            <w:pPr>
              <w:spacing w:line="260" w:lineRule="exact"/>
              <w:rPr>
                <w:sz w:val="18"/>
                <w:szCs w:val="18"/>
              </w:rPr>
            </w:pPr>
          </w:p>
        </w:tc>
        <w:tc>
          <w:tcPr>
            <w:tcW w:w="567" w:type="dxa"/>
            <w:vMerge/>
          </w:tcPr>
          <w:p w14:paraId="73E807A9" w14:textId="77777777" w:rsidR="00B9268B" w:rsidRPr="000F57EC" w:rsidRDefault="00B9268B" w:rsidP="00EC7ED4">
            <w:pPr>
              <w:spacing w:line="260" w:lineRule="exact"/>
              <w:jc w:val="center"/>
              <w:rPr>
                <w:sz w:val="18"/>
                <w:szCs w:val="18"/>
              </w:rPr>
            </w:pPr>
          </w:p>
        </w:tc>
        <w:tc>
          <w:tcPr>
            <w:tcW w:w="5061" w:type="dxa"/>
          </w:tcPr>
          <w:p w14:paraId="277AE3B2" w14:textId="7487AF49" w:rsidR="00B9268B" w:rsidRPr="000F57EC" w:rsidRDefault="00B9268B" w:rsidP="00EC7ED4">
            <w:pPr>
              <w:spacing w:line="260" w:lineRule="exact"/>
              <w:rPr>
                <w:rFonts w:eastAsiaTheme="minorHAnsi"/>
                <w:sz w:val="18"/>
                <w:szCs w:val="18"/>
              </w:rPr>
            </w:pPr>
            <w:r w:rsidRPr="000F57EC">
              <w:rPr>
                <w:rFonts w:eastAsiaTheme="minorHAnsi"/>
                <w:sz w:val="18"/>
                <w:szCs w:val="18"/>
              </w:rPr>
              <w:t>2</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DNAとタンパク質の合成（3h）</w:t>
            </w:r>
          </w:p>
          <w:p w14:paraId="307DDC89" w14:textId="581F74B4" w:rsidR="00B9268B" w:rsidRPr="000F57EC" w:rsidRDefault="00B9268B" w:rsidP="00EC7ED4">
            <w:pPr>
              <w:spacing w:line="260" w:lineRule="exact"/>
              <w:ind w:firstLineChars="100" w:firstLine="180"/>
              <w:rPr>
                <w:rFonts w:eastAsiaTheme="minorHAnsi"/>
                <w:sz w:val="18"/>
                <w:szCs w:val="18"/>
              </w:rPr>
            </w:pPr>
            <w:r w:rsidRPr="000F57EC">
              <w:rPr>
                <w:rFonts w:eastAsiaTheme="minorHAnsi"/>
                <w:sz w:val="18"/>
                <w:szCs w:val="18"/>
              </w:rPr>
              <w:t>Let’s start!</w:t>
            </w:r>
          </w:p>
          <w:p w14:paraId="2B955BB9" w14:textId="5B134945" w:rsidR="00B9268B" w:rsidRPr="000F57EC" w:rsidRDefault="00B9268B" w:rsidP="00EC7ED4">
            <w:pPr>
              <w:spacing w:line="260" w:lineRule="exact"/>
              <w:rPr>
                <w:rFonts w:eastAsiaTheme="minorHAnsi"/>
                <w:sz w:val="18"/>
                <w:szCs w:val="18"/>
              </w:rPr>
            </w:pPr>
          </w:p>
          <w:p w14:paraId="68582246" w14:textId="77777777" w:rsidR="001307F0" w:rsidRPr="000F57EC" w:rsidRDefault="001307F0" w:rsidP="001307F0">
            <w:pPr>
              <w:adjustRightInd w:val="0"/>
              <w:snapToGrid w:val="0"/>
              <w:spacing w:line="260" w:lineRule="exact"/>
              <w:ind w:firstLineChars="100" w:firstLine="180"/>
              <w:rPr>
                <w:sz w:val="18"/>
                <w:szCs w:val="18"/>
              </w:rPr>
            </w:pPr>
            <w:r w:rsidRPr="000F57EC">
              <w:rPr>
                <w:rFonts w:hint="eastAsia"/>
                <w:sz w:val="18"/>
                <w:szCs w:val="18"/>
              </w:rPr>
              <w:t>考えてみよう 塩基の組合せ</w:t>
            </w:r>
          </w:p>
          <w:p w14:paraId="493AEE09"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rFonts w:hint="eastAsia"/>
                <w:sz w:val="18"/>
                <w:szCs w:val="18"/>
              </w:rPr>
              <w:t>実習3</w:t>
            </w:r>
            <w:r w:rsidRPr="000F57EC">
              <w:rPr>
                <w:sz w:val="18"/>
                <w:szCs w:val="18"/>
              </w:rPr>
              <w:t xml:space="preserve"> アミノ酸とDNAの対応</w:t>
            </w:r>
          </w:p>
          <w:p w14:paraId="491CD01E" w14:textId="77777777" w:rsidR="001307F0" w:rsidRPr="000F57EC" w:rsidRDefault="001307F0" w:rsidP="001307F0">
            <w:pPr>
              <w:adjustRightInd w:val="0"/>
              <w:snapToGrid w:val="0"/>
              <w:spacing w:line="260" w:lineRule="exact"/>
              <w:ind w:leftChars="13" w:left="27" w:firstLineChars="100" w:firstLine="180"/>
              <w:rPr>
                <w:sz w:val="18"/>
                <w:szCs w:val="18"/>
              </w:rPr>
            </w:pPr>
          </w:p>
          <w:p w14:paraId="5FC9B6EF" w14:textId="77777777" w:rsidR="001307F0" w:rsidRPr="000F57EC" w:rsidRDefault="001307F0" w:rsidP="001307F0">
            <w:pPr>
              <w:adjustRightInd w:val="0"/>
              <w:snapToGrid w:val="0"/>
              <w:spacing w:line="260" w:lineRule="exact"/>
              <w:ind w:leftChars="13" w:left="27" w:firstLineChars="100" w:firstLine="180"/>
              <w:rPr>
                <w:sz w:val="18"/>
                <w:szCs w:val="18"/>
              </w:rPr>
            </w:pPr>
          </w:p>
          <w:p w14:paraId="1DD4C833"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A 遺伝情報の流れ</w:t>
            </w:r>
          </w:p>
          <w:p w14:paraId="73F238B3" w14:textId="77777777" w:rsidR="001307F0" w:rsidRPr="000F57EC" w:rsidRDefault="001307F0" w:rsidP="001307F0">
            <w:pPr>
              <w:adjustRightInd w:val="0"/>
              <w:snapToGrid w:val="0"/>
              <w:spacing w:line="260" w:lineRule="exact"/>
              <w:ind w:leftChars="13" w:left="27" w:firstLineChars="100" w:firstLine="180"/>
              <w:rPr>
                <w:sz w:val="18"/>
                <w:szCs w:val="18"/>
              </w:rPr>
            </w:pPr>
          </w:p>
          <w:p w14:paraId="34D4DA08"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lastRenderedPageBreak/>
              <w:t>B RNA</w:t>
            </w:r>
          </w:p>
          <w:p w14:paraId="4B7EB2A9"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&lt;発展&gt;デオキシリボースとリボース</w:t>
            </w:r>
          </w:p>
          <w:p w14:paraId="4274543A"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C 転写の過程</w:t>
            </w:r>
          </w:p>
          <w:p w14:paraId="5D0A32A5"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D 翻訳の過程</w:t>
            </w:r>
          </w:p>
          <w:p w14:paraId="72683B75"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E 遺伝暗号表</w:t>
            </w:r>
          </w:p>
          <w:p w14:paraId="48AE4A88" w14:textId="77777777" w:rsidR="001307F0" w:rsidRPr="000F57EC" w:rsidRDefault="001307F0" w:rsidP="001307F0">
            <w:pPr>
              <w:adjustRightInd w:val="0"/>
              <w:snapToGrid w:val="0"/>
              <w:spacing w:line="260" w:lineRule="exact"/>
              <w:ind w:leftChars="13" w:left="27" w:firstLineChars="100" w:firstLine="180"/>
              <w:rPr>
                <w:sz w:val="18"/>
                <w:szCs w:val="18"/>
              </w:rPr>
            </w:pPr>
          </w:p>
          <w:p w14:paraId="477347EB" w14:textId="77777777" w:rsidR="001307F0" w:rsidRPr="000F57EC" w:rsidRDefault="001307F0" w:rsidP="001307F0">
            <w:pPr>
              <w:adjustRightInd w:val="0"/>
              <w:snapToGrid w:val="0"/>
              <w:spacing w:line="260" w:lineRule="exact"/>
              <w:ind w:leftChars="13" w:left="27" w:firstLineChars="100" w:firstLine="180"/>
              <w:rPr>
                <w:sz w:val="18"/>
                <w:szCs w:val="18"/>
              </w:rPr>
            </w:pPr>
            <w:r w:rsidRPr="000F57EC">
              <w:rPr>
                <w:sz w:val="18"/>
                <w:szCs w:val="18"/>
              </w:rPr>
              <w:t>&lt;発展&gt;転写と翻訳のしくみ</w:t>
            </w:r>
          </w:p>
          <w:p w14:paraId="41473D7C" w14:textId="77777777" w:rsidR="001307F0" w:rsidRPr="000F57EC" w:rsidRDefault="001307F0" w:rsidP="001307F0">
            <w:pPr>
              <w:adjustRightInd w:val="0"/>
              <w:snapToGrid w:val="0"/>
              <w:spacing w:line="260" w:lineRule="exact"/>
              <w:ind w:leftChars="13" w:left="27" w:firstLineChars="100" w:firstLine="180"/>
              <w:rPr>
                <w:sz w:val="18"/>
                <w:szCs w:val="18"/>
              </w:rPr>
            </w:pPr>
          </w:p>
          <w:p w14:paraId="7E557512" w14:textId="77777777" w:rsidR="001307F0" w:rsidRPr="000F57EC" w:rsidRDefault="001307F0" w:rsidP="001307F0">
            <w:pPr>
              <w:adjustRightInd w:val="0"/>
              <w:snapToGrid w:val="0"/>
              <w:spacing w:line="260" w:lineRule="exact"/>
              <w:ind w:leftChars="13" w:left="27" w:firstLineChars="100" w:firstLine="180"/>
              <w:rPr>
                <w:sz w:val="18"/>
                <w:szCs w:val="18"/>
              </w:rPr>
            </w:pPr>
          </w:p>
          <w:p w14:paraId="0C4F5272" w14:textId="77777777" w:rsidR="001307F0" w:rsidRPr="000F57EC" w:rsidRDefault="001307F0" w:rsidP="001307F0">
            <w:pPr>
              <w:adjustRightInd w:val="0"/>
              <w:snapToGrid w:val="0"/>
              <w:spacing w:line="260" w:lineRule="exact"/>
              <w:ind w:left="180" w:firstLineChars="100" w:firstLine="180"/>
              <w:rPr>
                <w:sz w:val="18"/>
                <w:szCs w:val="18"/>
              </w:rPr>
            </w:pPr>
            <w:r w:rsidRPr="000F57EC">
              <w:rPr>
                <w:rFonts w:hint="eastAsia"/>
                <w:sz w:val="18"/>
                <w:szCs w:val="18"/>
              </w:rPr>
              <w:t>資料読解 遺伝暗号の解読</w:t>
            </w:r>
          </w:p>
          <w:p w14:paraId="1C0F91D3" w14:textId="744FC917" w:rsidR="00B9268B" w:rsidRPr="000F57EC" w:rsidRDefault="00B9268B" w:rsidP="001307F0">
            <w:pPr>
              <w:spacing w:line="260" w:lineRule="exact"/>
              <w:ind w:leftChars="100" w:left="250" w:hangingChars="22" w:hanging="40"/>
              <w:rPr>
                <w:rFonts w:eastAsiaTheme="minorHAnsi"/>
                <w:sz w:val="18"/>
                <w:szCs w:val="18"/>
              </w:rPr>
            </w:pPr>
          </w:p>
        </w:tc>
        <w:tc>
          <w:tcPr>
            <w:tcW w:w="5880" w:type="dxa"/>
          </w:tcPr>
          <w:p w14:paraId="134D395C" w14:textId="77777777" w:rsidR="00B9268B" w:rsidRPr="000F57EC" w:rsidRDefault="00B9268B" w:rsidP="00215CFB">
            <w:pPr>
              <w:spacing w:line="260" w:lineRule="exact"/>
              <w:ind w:left="180" w:hangingChars="100" w:hanging="180"/>
              <w:rPr>
                <w:sz w:val="18"/>
                <w:szCs w:val="18"/>
              </w:rPr>
            </w:pPr>
          </w:p>
          <w:p w14:paraId="20C0DB18"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・ATGCの4種類の文字の組み合わせによって遺伝情報が表現されていることに気づく。</w:t>
            </w:r>
          </w:p>
          <w:p w14:paraId="06F98432"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・４種類の塩基の組合せで表現できる情報について考える。</w:t>
            </w:r>
          </w:p>
          <w:p w14:paraId="15D44706"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・DNAの塩基配列と、それに対応するタンパク質のアミノ酸配列に関する資料から、DNAの塩基配列とアミノ酸配列の間にある関係性を見いだす。</w:t>
            </w:r>
          </w:p>
          <w:p w14:paraId="7ACC23C2"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・DNAの遺伝情報は、まずmRNAに転写された後、アミノ酸に翻訳されることで発現するという流れ（セントラルドグマ）を理解する。</w:t>
            </w:r>
          </w:p>
          <w:p w14:paraId="53B0E3D0"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lastRenderedPageBreak/>
              <w:t>・RNAとDNAの特徴の違いを理解する。</w:t>
            </w:r>
          </w:p>
          <w:p w14:paraId="76D306A5"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・デオキシリボースとリボースの違いについて理解を深める。</w:t>
            </w:r>
          </w:p>
          <w:p w14:paraId="718DE7CF"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・転写の過程について理解する。</w:t>
            </w:r>
          </w:p>
          <w:p w14:paraId="172455D3"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・翻訳の過程について理解する。</w:t>
            </w:r>
          </w:p>
          <w:p w14:paraId="126CE537"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・mRNAの塩基3つの組をトリプレットと呼び、各トリプレットがそれぞれアミノ酸に対応していることを理解する。</w:t>
            </w:r>
          </w:p>
          <w:p w14:paraId="19609027"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・コドンとアミノ酸の対応をまとめた遺伝暗号表について理解を深める。</w:t>
            </w:r>
          </w:p>
          <w:p w14:paraId="2886D98C"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・転写と翻訳のしくみについて理解を深める。</w:t>
            </w:r>
          </w:p>
          <w:p w14:paraId="2E18EC7B" w14:textId="1128A540" w:rsidR="00B9268B" w:rsidRPr="000F57EC" w:rsidRDefault="001307F0" w:rsidP="00215CFB">
            <w:pPr>
              <w:spacing w:line="260" w:lineRule="exact"/>
              <w:ind w:left="180" w:hangingChars="100" w:hanging="180"/>
              <w:rPr>
                <w:sz w:val="18"/>
                <w:szCs w:val="18"/>
              </w:rPr>
            </w:pPr>
            <w:r w:rsidRPr="000F57EC">
              <w:rPr>
                <w:rFonts w:hint="eastAsia"/>
                <w:sz w:val="18"/>
                <w:szCs w:val="18"/>
              </w:rPr>
              <w:t>・人工的に合成されたmRNAをもとに合成されたポリペプチドから、各コドンが指定するアミノ酸について考える。</w:t>
            </w:r>
          </w:p>
        </w:tc>
        <w:tc>
          <w:tcPr>
            <w:tcW w:w="630" w:type="dxa"/>
            <w:vMerge/>
          </w:tcPr>
          <w:p w14:paraId="0D350533" w14:textId="77777777" w:rsidR="00B9268B" w:rsidRPr="000F57EC" w:rsidRDefault="00B9268B" w:rsidP="00EC7ED4">
            <w:pPr>
              <w:spacing w:line="260" w:lineRule="exact"/>
              <w:jc w:val="center"/>
              <w:rPr>
                <w:sz w:val="18"/>
                <w:szCs w:val="18"/>
              </w:rPr>
            </w:pPr>
          </w:p>
        </w:tc>
        <w:tc>
          <w:tcPr>
            <w:tcW w:w="630" w:type="dxa"/>
            <w:vAlign w:val="center"/>
          </w:tcPr>
          <w:p w14:paraId="46153930"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373FC11A"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23DFD40B" w14:textId="2F3DE56F" w:rsidR="00B9268B" w:rsidRPr="000F57EC" w:rsidRDefault="00D27150" w:rsidP="00EC7ED4">
            <w:pPr>
              <w:spacing w:line="260" w:lineRule="exact"/>
              <w:jc w:val="center"/>
              <w:rPr>
                <w:sz w:val="18"/>
                <w:szCs w:val="18"/>
              </w:rPr>
            </w:pPr>
            <w:r w:rsidRPr="000F57EC">
              <w:rPr>
                <w:rFonts w:hint="eastAsia"/>
                <w:sz w:val="18"/>
                <w:szCs w:val="18"/>
              </w:rPr>
              <w:t>〇</w:t>
            </w:r>
          </w:p>
        </w:tc>
      </w:tr>
      <w:tr w:rsidR="000F57EC" w:rsidRPr="000F57EC" w14:paraId="49149C3C" w14:textId="77777777" w:rsidTr="00B9268B">
        <w:trPr>
          <w:jc w:val="center"/>
        </w:trPr>
        <w:tc>
          <w:tcPr>
            <w:tcW w:w="562" w:type="dxa"/>
            <w:vMerge/>
          </w:tcPr>
          <w:p w14:paraId="2B6FE738" w14:textId="77777777" w:rsidR="00B9268B" w:rsidRPr="000F57EC" w:rsidRDefault="00B9268B" w:rsidP="00EC7ED4">
            <w:pPr>
              <w:spacing w:line="260" w:lineRule="exact"/>
              <w:rPr>
                <w:sz w:val="18"/>
                <w:szCs w:val="18"/>
              </w:rPr>
            </w:pPr>
          </w:p>
        </w:tc>
        <w:tc>
          <w:tcPr>
            <w:tcW w:w="567" w:type="dxa"/>
            <w:vMerge/>
          </w:tcPr>
          <w:p w14:paraId="7F061AB8" w14:textId="77777777" w:rsidR="00B9268B" w:rsidRPr="000F57EC" w:rsidRDefault="00B9268B" w:rsidP="00EC7ED4">
            <w:pPr>
              <w:spacing w:line="260" w:lineRule="exact"/>
              <w:rPr>
                <w:sz w:val="18"/>
                <w:szCs w:val="18"/>
              </w:rPr>
            </w:pPr>
          </w:p>
        </w:tc>
        <w:tc>
          <w:tcPr>
            <w:tcW w:w="5061" w:type="dxa"/>
          </w:tcPr>
          <w:p w14:paraId="283BFAB5" w14:textId="01C5AF02" w:rsidR="00B9268B" w:rsidRPr="000F57EC" w:rsidRDefault="00B9268B" w:rsidP="00EC7ED4">
            <w:pPr>
              <w:spacing w:line="260" w:lineRule="exact"/>
              <w:ind w:left="360" w:hangingChars="200" w:hanging="360"/>
              <w:rPr>
                <w:sz w:val="18"/>
                <w:szCs w:val="18"/>
              </w:rPr>
            </w:pPr>
            <w:r w:rsidRPr="000F57EC">
              <w:rPr>
                <w:sz w:val="18"/>
                <w:szCs w:val="18"/>
              </w:rPr>
              <w:t>3</w:t>
            </w:r>
            <w:r w:rsidRPr="000F57EC">
              <w:rPr>
                <w:rFonts w:hint="eastAsia"/>
                <w:sz w:val="18"/>
                <w:szCs w:val="18"/>
              </w:rPr>
              <w:t>節</w:t>
            </w:r>
            <w:r w:rsidRPr="000F57EC">
              <w:rPr>
                <w:sz w:val="18"/>
                <w:szCs w:val="18"/>
              </w:rPr>
              <w:t xml:space="preserve">　</w:t>
            </w:r>
            <w:r w:rsidRPr="000F57EC">
              <w:rPr>
                <w:rFonts w:hint="eastAsia"/>
                <w:sz w:val="18"/>
                <w:szCs w:val="18"/>
              </w:rPr>
              <w:t>細胞分化と遺伝子</w:t>
            </w:r>
            <w:r w:rsidRPr="000F57EC">
              <w:rPr>
                <w:rFonts w:eastAsiaTheme="minorHAnsi" w:hint="eastAsia"/>
                <w:sz w:val="18"/>
                <w:szCs w:val="18"/>
              </w:rPr>
              <w:t>（</w:t>
            </w:r>
            <w:r w:rsidR="0041362B" w:rsidRPr="000F57EC">
              <w:rPr>
                <w:rFonts w:eastAsiaTheme="minorHAnsi" w:hint="eastAsia"/>
                <w:sz w:val="18"/>
                <w:szCs w:val="18"/>
              </w:rPr>
              <w:t>2</w:t>
            </w:r>
            <w:r w:rsidRPr="000F57EC">
              <w:rPr>
                <w:rFonts w:eastAsiaTheme="minorHAnsi" w:hint="eastAsia"/>
                <w:sz w:val="18"/>
                <w:szCs w:val="18"/>
              </w:rPr>
              <w:t>h）</w:t>
            </w:r>
          </w:p>
          <w:p w14:paraId="200DC0F5" w14:textId="23CE5AA8"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 xml:space="preserve">　</w:t>
            </w:r>
            <w:r w:rsidRPr="000F57EC">
              <w:rPr>
                <w:rFonts w:eastAsiaTheme="minorHAnsi"/>
                <w:sz w:val="18"/>
                <w:szCs w:val="18"/>
              </w:rPr>
              <w:t>Let’s start!</w:t>
            </w:r>
          </w:p>
          <w:p w14:paraId="015CCC98" w14:textId="77777777" w:rsidR="001307F0" w:rsidRPr="000F57EC" w:rsidRDefault="001307F0" w:rsidP="00EC7ED4">
            <w:pPr>
              <w:spacing w:line="260" w:lineRule="exact"/>
              <w:rPr>
                <w:rFonts w:eastAsiaTheme="minorHAnsi"/>
                <w:sz w:val="18"/>
                <w:szCs w:val="18"/>
              </w:rPr>
            </w:pPr>
          </w:p>
          <w:p w14:paraId="0D132D9D" w14:textId="77777777" w:rsidR="001307F0" w:rsidRPr="000F57EC" w:rsidRDefault="001307F0" w:rsidP="001307F0">
            <w:pPr>
              <w:adjustRightInd w:val="0"/>
              <w:snapToGrid w:val="0"/>
              <w:spacing w:line="260" w:lineRule="exact"/>
              <w:ind w:leftChars="13" w:left="29" w:hangingChars="1" w:hanging="2"/>
              <w:rPr>
                <w:sz w:val="18"/>
                <w:szCs w:val="18"/>
              </w:rPr>
            </w:pPr>
            <w:r w:rsidRPr="000F57EC">
              <w:rPr>
                <w:sz w:val="18"/>
                <w:szCs w:val="18"/>
              </w:rPr>
              <w:t>A 細胞分化と遺伝子発現</w:t>
            </w:r>
          </w:p>
          <w:p w14:paraId="4624F802" w14:textId="77777777" w:rsidR="001307F0" w:rsidRPr="000F57EC" w:rsidRDefault="001307F0" w:rsidP="001307F0">
            <w:pPr>
              <w:adjustRightInd w:val="0"/>
              <w:snapToGrid w:val="0"/>
              <w:spacing w:line="260" w:lineRule="exact"/>
              <w:ind w:leftChars="13" w:left="29" w:hangingChars="1" w:hanging="2"/>
              <w:rPr>
                <w:sz w:val="18"/>
                <w:szCs w:val="18"/>
              </w:rPr>
            </w:pPr>
          </w:p>
          <w:p w14:paraId="4869F552" w14:textId="77777777" w:rsidR="001307F0" w:rsidRPr="000F57EC" w:rsidRDefault="001307F0" w:rsidP="001307F0">
            <w:pPr>
              <w:adjustRightInd w:val="0"/>
              <w:snapToGrid w:val="0"/>
              <w:spacing w:line="260" w:lineRule="exact"/>
              <w:ind w:leftChars="13" w:left="29" w:hangingChars="1" w:hanging="2"/>
              <w:rPr>
                <w:sz w:val="18"/>
                <w:szCs w:val="18"/>
              </w:rPr>
            </w:pPr>
          </w:p>
          <w:p w14:paraId="112E87C6" w14:textId="77777777" w:rsidR="001307F0" w:rsidRPr="000F57EC" w:rsidRDefault="001307F0" w:rsidP="001307F0">
            <w:pPr>
              <w:adjustRightInd w:val="0"/>
              <w:snapToGrid w:val="0"/>
              <w:spacing w:line="260" w:lineRule="exact"/>
              <w:ind w:leftChars="13" w:left="29" w:hangingChars="1" w:hanging="2"/>
              <w:rPr>
                <w:sz w:val="18"/>
                <w:szCs w:val="18"/>
              </w:rPr>
            </w:pPr>
          </w:p>
          <w:p w14:paraId="172CEB04" w14:textId="77777777" w:rsidR="001307F0" w:rsidRPr="000F57EC" w:rsidRDefault="001307F0" w:rsidP="001307F0">
            <w:pPr>
              <w:adjustRightInd w:val="0"/>
              <w:snapToGrid w:val="0"/>
              <w:spacing w:line="260" w:lineRule="exact"/>
              <w:ind w:leftChars="13" w:left="29" w:hangingChars="1" w:hanging="2"/>
              <w:rPr>
                <w:sz w:val="18"/>
                <w:szCs w:val="18"/>
              </w:rPr>
            </w:pPr>
            <w:r w:rsidRPr="000F57EC">
              <w:rPr>
                <w:rFonts w:hint="eastAsia"/>
                <w:sz w:val="18"/>
                <w:szCs w:val="18"/>
              </w:rPr>
              <w:t>考えてみよう ヒトの組織や器官に含まれる細胞</w:t>
            </w:r>
          </w:p>
          <w:p w14:paraId="17D4E4D9" w14:textId="77777777" w:rsidR="001307F0" w:rsidRPr="000F57EC" w:rsidRDefault="001307F0" w:rsidP="001307F0">
            <w:pPr>
              <w:adjustRightInd w:val="0"/>
              <w:snapToGrid w:val="0"/>
              <w:spacing w:line="260" w:lineRule="exact"/>
              <w:ind w:leftChars="13" w:left="29" w:hangingChars="1" w:hanging="2"/>
              <w:rPr>
                <w:sz w:val="18"/>
                <w:szCs w:val="18"/>
              </w:rPr>
            </w:pPr>
          </w:p>
          <w:p w14:paraId="30707771" w14:textId="77777777" w:rsidR="001307F0" w:rsidRPr="000F57EC" w:rsidRDefault="001307F0" w:rsidP="001307F0">
            <w:pPr>
              <w:adjustRightInd w:val="0"/>
              <w:snapToGrid w:val="0"/>
              <w:spacing w:line="260" w:lineRule="exact"/>
              <w:ind w:leftChars="13" w:left="29" w:hangingChars="1" w:hanging="2"/>
              <w:rPr>
                <w:sz w:val="18"/>
                <w:szCs w:val="18"/>
              </w:rPr>
            </w:pPr>
          </w:p>
          <w:p w14:paraId="1BE21AAD" w14:textId="77777777" w:rsidR="001307F0" w:rsidRPr="000F57EC" w:rsidRDefault="001307F0" w:rsidP="001307F0">
            <w:pPr>
              <w:snapToGrid w:val="0"/>
              <w:spacing w:line="260" w:lineRule="atLeast"/>
              <w:ind w:leftChars="13" w:left="29" w:hangingChars="1" w:hanging="2"/>
              <w:rPr>
                <w:sz w:val="18"/>
                <w:szCs w:val="18"/>
              </w:rPr>
            </w:pPr>
            <w:r w:rsidRPr="000F57EC">
              <w:rPr>
                <w:rFonts w:hint="eastAsia"/>
                <w:sz w:val="18"/>
                <w:szCs w:val="18"/>
              </w:rPr>
              <w:t>やってみよう 用語の意味や定義を説明</w:t>
            </w:r>
          </w:p>
          <w:p w14:paraId="6BBF2A24" w14:textId="77777777" w:rsidR="001307F0" w:rsidRPr="000F57EC" w:rsidRDefault="001307F0" w:rsidP="001307F0">
            <w:pPr>
              <w:adjustRightInd w:val="0"/>
              <w:snapToGrid w:val="0"/>
              <w:spacing w:line="260" w:lineRule="exact"/>
              <w:ind w:leftChars="13" w:left="29" w:hangingChars="1" w:hanging="2"/>
              <w:rPr>
                <w:sz w:val="18"/>
                <w:szCs w:val="18"/>
              </w:rPr>
            </w:pPr>
            <w:r w:rsidRPr="000F57EC">
              <w:rPr>
                <w:sz w:val="18"/>
                <w:szCs w:val="18"/>
              </w:rPr>
              <w:t>&lt;資料読解&gt;ユスリカのパフの位置と大きさの変化</w:t>
            </w:r>
          </w:p>
          <w:p w14:paraId="128EE5D5" w14:textId="77777777" w:rsidR="001307F0" w:rsidRPr="000F57EC" w:rsidRDefault="001307F0" w:rsidP="001307F0">
            <w:pPr>
              <w:adjustRightInd w:val="0"/>
              <w:snapToGrid w:val="0"/>
              <w:spacing w:line="260" w:lineRule="exact"/>
              <w:ind w:leftChars="13" w:left="29" w:hangingChars="1" w:hanging="2"/>
              <w:rPr>
                <w:sz w:val="18"/>
                <w:szCs w:val="18"/>
              </w:rPr>
            </w:pPr>
          </w:p>
          <w:p w14:paraId="18C3F716" w14:textId="1A18CFD9" w:rsidR="00B9268B" w:rsidRPr="000F57EC" w:rsidRDefault="001307F0" w:rsidP="001307F0">
            <w:pPr>
              <w:adjustRightInd w:val="0"/>
              <w:snapToGrid w:val="0"/>
              <w:spacing w:line="260" w:lineRule="exact"/>
              <w:ind w:leftChars="13" w:left="29" w:hangingChars="1" w:hanging="2"/>
              <w:rPr>
                <w:sz w:val="18"/>
                <w:szCs w:val="18"/>
              </w:rPr>
            </w:pPr>
            <w:r w:rsidRPr="000F57EC">
              <w:rPr>
                <w:sz w:val="18"/>
                <w:szCs w:val="18"/>
              </w:rPr>
              <w:t>&lt;発展&gt;細胞の分化によってゲノムは変わるのか</w:t>
            </w:r>
          </w:p>
        </w:tc>
        <w:tc>
          <w:tcPr>
            <w:tcW w:w="5880" w:type="dxa"/>
          </w:tcPr>
          <w:p w14:paraId="7BCD815D" w14:textId="77777777" w:rsidR="00B9268B" w:rsidRPr="000F57EC" w:rsidRDefault="00B9268B" w:rsidP="00215CFB">
            <w:pPr>
              <w:spacing w:line="260" w:lineRule="exact"/>
              <w:ind w:left="180" w:hangingChars="100" w:hanging="180"/>
              <w:rPr>
                <w:sz w:val="18"/>
                <w:szCs w:val="18"/>
              </w:rPr>
            </w:pPr>
          </w:p>
          <w:p w14:paraId="5B71BD6A"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・1個の細胞（受精卵）から、さまざまな種類の細胞が生じることについて考える</w:t>
            </w:r>
            <w:r w:rsidRPr="000F57EC">
              <w:rPr>
                <w:sz w:val="18"/>
                <w:szCs w:val="18"/>
              </w:rPr>
              <w:t>。</w:t>
            </w:r>
          </w:p>
          <w:p w14:paraId="1E2123BE"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・1個の細胞がさまざまな細胞に分化して個体をつくっていることを理解する。</w:t>
            </w:r>
          </w:p>
          <w:p w14:paraId="7864FB19"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・個体を構成する細胞は、同一の遺伝情報をもつが、それぞれの細胞で発現する遺伝子は、その細胞の機能により異なることを理解する。</w:t>
            </w:r>
          </w:p>
          <w:p w14:paraId="059C1CFF"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・ヒトの組織や細胞に含まれる細胞には、どのような種類があるのか、それらの細胞にはどのようなはたらきをするタンパク質や酵素が必要かを考える。</w:t>
            </w:r>
          </w:p>
          <w:p w14:paraId="7738C294" w14:textId="77777777" w:rsidR="001307F0" w:rsidRPr="000F57EC" w:rsidRDefault="001307F0" w:rsidP="00215CFB">
            <w:pPr>
              <w:snapToGrid w:val="0"/>
              <w:spacing w:line="260" w:lineRule="atLeast"/>
              <w:ind w:left="180" w:hangingChars="100" w:hanging="180"/>
              <w:rPr>
                <w:sz w:val="18"/>
                <w:szCs w:val="18"/>
              </w:rPr>
            </w:pPr>
            <w:r w:rsidRPr="000F57EC">
              <w:rPr>
                <w:rFonts w:hint="eastAsia"/>
                <w:sz w:val="18"/>
                <w:szCs w:val="18"/>
              </w:rPr>
              <w:t>・ここまでに学習した用語の意味や定義を説明する。</w:t>
            </w:r>
          </w:p>
          <w:p w14:paraId="2026554A"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・ユスリカのパフの観察方法を知る。</w:t>
            </w:r>
          </w:p>
          <w:p w14:paraId="79A2B266" w14:textId="77777777" w:rsidR="001307F0" w:rsidRPr="000F57EC" w:rsidRDefault="001307F0" w:rsidP="00215CFB">
            <w:pPr>
              <w:adjustRightInd w:val="0"/>
              <w:snapToGrid w:val="0"/>
              <w:spacing w:line="260" w:lineRule="exact"/>
              <w:ind w:left="180" w:hangingChars="100" w:hanging="180"/>
              <w:rPr>
                <w:sz w:val="18"/>
                <w:szCs w:val="18"/>
              </w:rPr>
            </w:pPr>
            <w:r w:rsidRPr="000F57EC">
              <w:rPr>
                <w:rFonts w:hint="eastAsia"/>
                <w:sz w:val="18"/>
                <w:szCs w:val="18"/>
              </w:rPr>
              <w:t>・ユスリカのパフの観察からわかることを考察する。</w:t>
            </w:r>
          </w:p>
          <w:p w14:paraId="592B1A65" w14:textId="44EA7307" w:rsidR="00B9268B" w:rsidRPr="000F57EC" w:rsidRDefault="001307F0" w:rsidP="00215CFB">
            <w:pPr>
              <w:spacing w:line="260" w:lineRule="exact"/>
              <w:ind w:left="180" w:hangingChars="100" w:hanging="180"/>
              <w:rPr>
                <w:sz w:val="18"/>
                <w:szCs w:val="18"/>
              </w:rPr>
            </w:pPr>
            <w:r w:rsidRPr="000F57EC">
              <w:rPr>
                <w:rFonts w:hint="eastAsia"/>
                <w:sz w:val="18"/>
                <w:szCs w:val="18"/>
              </w:rPr>
              <w:t>・細胞の分化によってゲノムが変化するか、</w:t>
            </w:r>
            <w:proofErr w:type="spellStart"/>
            <w:r w:rsidRPr="000F57EC">
              <w:rPr>
                <w:sz w:val="18"/>
                <w:szCs w:val="18"/>
              </w:rPr>
              <w:t>iPS</w:t>
            </w:r>
            <w:proofErr w:type="spellEnd"/>
            <w:r w:rsidRPr="000F57EC">
              <w:rPr>
                <w:rFonts w:hint="eastAsia"/>
                <w:sz w:val="18"/>
                <w:szCs w:val="18"/>
              </w:rPr>
              <w:t>細胞を例にして理解を深める。</w:t>
            </w:r>
          </w:p>
        </w:tc>
        <w:tc>
          <w:tcPr>
            <w:tcW w:w="630" w:type="dxa"/>
            <w:vMerge/>
          </w:tcPr>
          <w:p w14:paraId="65A08BE6" w14:textId="77777777" w:rsidR="00B9268B" w:rsidRPr="000F57EC" w:rsidRDefault="00B9268B" w:rsidP="00EC7ED4">
            <w:pPr>
              <w:spacing w:line="260" w:lineRule="exact"/>
              <w:jc w:val="center"/>
              <w:rPr>
                <w:sz w:val="18"/>
                <w:szCs w:val="18"/>
              </w:rPr>
            </w:pPr>
          </w:p>
        </w:tc>
        <w:tc>
          <w:tcPr>
            <w:tcW w:w="630" w:type="dxa"/>
            <w:vAlign w:val="center"/>
          </w:tcPr>
          <w:p w14:paraId="0DAFE2CC" w14:textId="41B93E89"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2F9C73BE" w14:textId="52C34B93" w:rsidR="00B9268B" w:rsidRPr="000F57EC" w:rsidRDefault="00B9268B" w:rsidP="00EC7ED4">
            <w:pPr>
              <w:spacing w:line="260" w:lineRule="exact"/>
              <w:jc w:val="center"/>
              <w:rPr>
                <w:sz w:val="18"/>
                <w:szCs w:val="18"/>
              </w:rPr>
            </w:pPr>
          </w:p>
        </w:tc>
        <w:tc>
          <w:tcPr>
            <w:tcW w:w="630" w:type="dxa"/>
            <w:vAlign w:val="center"/>
          </w:tcPr>
          <w:p w14:paraId="20110C61" w14:textId="50F4768C" w:rsidR="00B9268B" w:rsidRPr="000F57EC" w:rsidRDefault="00920DBC" w:rsidP="00EC7ED4">
            <w:pPr>
              <w:spacing w:line="260" w:lineRule="exact"/>
              <w:jc w:val="center"/>
              <w:rPr>
                <w:sz w:val="18"/>
                <w:szCs w:val="18"/>
              </w:rPr>
            </w:pPr>
            <w:r w:rsidRPr="000F57EC">
              <w:rPr>
                <w:rFonts w:hint="eastAsia"/>
                <w:sz w:val="18"/>
                <w:szCs w:val="18"/>
              </w:rPr>
              <w:t>〇</w:t>
            </w:r>
          </w:p>
        </w:tc>
      </w:tr>
      <w:tr w:rsidR="000F57EC" w:rsidRPr="000F57EC" w14:paraId="2FE52A41" w14:textId="77777777" w:rsidTr="00B9268B">
        <w:trPr>
          <w:jc w:val="center"/>
        </w:trPr>
        <w:tc>
          <w:tcPr>
            <w:tcW w:w="562" w:type="dxa"/>
            <w:vMerge/>
          </w:tcPr>
          <w:p w14:paraId="36BA9013" w14:textId="77777777" w:rsidR="00B9268B" w:rsidRPr="000F57EC" w:rsidRDefault="00B9268B" w:rsidP="00EC7ED4">
            <w:pPr>
              <w:spacing w:line="260" w:lineRule="exact"/>
              <w:rPr>
                <w:sz w:val="18"/>
                <w:szCs w:val="18"/>
              </w:rPr>
            </w:pPr>
          </w:p>
        </w:tc>
        <w:tc>
          <w:tcPr>
            <w:tcW w:w="567" w:type="dxa"/>
            <w:vMerge/>
          </w:tcPr>
          <w:p w14:paraId="2E36006C" w14:textId="77777777" w:rsidR="00B9268B" w:rsidRPr="000F57EC" w:rsidRDefault="00B9268B" w:rsidP="00EC7ED4">
            <w:pPr>
              <w:spacing w:line="260" w:lineRule="exact"/>
              <w:rPr>
                <w:sz w:val="18"/>
                <w:szCs w:val="18"/>
              </w:rPr>
            </w:pPr>
          </w:p>
        </w:tc>
        <w:tc>
          <w:tcPr>
            <w:tcW w:w="5061" w:type="dxa"/>
          </w:tcPr>
          <w:p w14:paraId="68BAE8B4" w14:textId="77777777" w:rsidR="00B9268B" w:rsidRPr="000F57EC" w:rsidRDefault="00B9268B" w:rsidP="00EC7ED4">
            <w:pPr>
              <w:spacing w:line="260" w:lineRule="exact"/>
              <w:rPr>
                <w:sz w:val="18"/>
                <w:szCs w:val="18"/>
              </w:rPr>
            </w:pPr>
            <w:r w:rsidRPr="000F57EC">
              <w:rPr>
                <w:rFonts w:hint="eastAsia"/>
                <w:sz w:val="18"/>
                <w:szCs w:val="18"/>
              </w:rPr>
              <w:t>章末まとめ（</w:t>
            </w:r>
            <w:r w:rsidRPr="000F57EC">
              <w:rPr>
                <w:sz w:val="18"/>
                <w:szCs w:val="18"/>
              </w:rPr>
              <w:t>1h）</w:t>
            </w:r>
          </w:p>
          <w:p w14:paraId="657E2771" w14:textId="4E2DE7A3" w:rsidR="00B9268B" w:rsidRPr="000F57EC" w:rsidRDefault="00B9268B" w:rsidP="00EC7ED4">
            <w:pPr>
              <w:spacing w:line="260" w:lineRule="exact"/>
              <w:rPr>
                <w:sz w:val="18"/>
                <w:szCs w:val="18"/>
              </w:rPr>
            </w:pPr>
            <w:r w:rsidRPr="000F57EC">
              <w:rPr>
                <w:sz w:val="18"/>
                <w:szCs w:val="18"/>
              </w:rPr>
              <w:t>・</w:t>
            </w:r>
            <w:r w:rsidRPr="000F57EC">
              <w:rPr>
                <w:rFonts w:hint="eastAsia"/>
                <w:sz w:val="18"/>
                <w:szCs w:val="18"/>
              </w:rPr>
              <w:t>用語の確認</w:t>
            </w:r>
          </w:p>
          <w:p w14:paraId="33BC0307" w14:textId="1CB96BC8" w:rsidR="00B9268B" w:rsidRPr="000F57EC" w:rsidRDefault="00B9268B" w:rsidP="00EC7ED4">
            <w:pPr>
              <w:spacing w:line="260" w:lineRule="exact"/>
              <w:rPr>
                <w:rFonts w:asciiTheme="majorHAnsi" w:eastAsiaTheme="majorHAnsi" w:hAnsiTheme="majorHAnsi"/>
                <w:sz w:val="18"/>
                <w:szCs w:val="18"/>
              </w:rPr>
            </w:pPr>
            <w:r w:rsidRPr="000F57EC">
              <w:rPr>
                <w:sz w:val="18"/>
                <w:szCs w:val="18"/>
              </w:rPr>
              <w:t>・</w:t>
            </w:r>
            <w:r w:rsidRPr="000F57EC">
              <w:rPr>
                <w:rFonts w:hint="eastAsia"/>
                <w:sz w:val="18"/>
                <w:szCs w:val="18"/>
              </w:rPr>
              <w:t>まとめ図</w:t>
            </w:r>
          </w:p>
        </w:tc>
        <w:tc>
          <w:tcPr>
            <w:tcW w:w="5880" w:type="dxa"/>
          </w:tcPr>
          <w:p w14:paraId="7B935D93" w14:textId="77777777" w:rsidR="00B9268B" w:rsidRPr="000F57EC" w:rsidRDefault="00B9268B" w:rsidP="00215CFB">
            <w:pPr>
              <w:spacing w:line="260" w:lineRule="exact"/>
              <w:ind w:left="180" w:hangingChars="100" w:hanging="180"/>
              <w:rPr>
                <w:sz w:val="18"/>
                <w:szCs w:val="18"/>
              </w:rPr>
            </w:pPr>
          </w:p>
          <w:p w14:paraId="2621ECCE" w14:textId="1616965E" w:rsidR="00B9268B" w:rsidRPr="000F57EC" w:rsidRDefault="00B9268B" w:rsidP="00215CFB">
            <w:pPr>
              <w:spacing w:line="260" w:lineRule="exact"/>
              <w:ind w:left="180" w:hangingChars="100" w:hanging="180"/>
              <w:rPr>
                <w:sz w:val="18"/>
                <w:szCs w:val="18"/>
              </w:rPr>
            </w:pPr>
            <w:r w:rsidRPr="000F57EC">
              <w:rPr>
                <w:rFonts w:hint="eastAsia"/>
                <w:sz w:val="18"/>
                <w:szCs w:val="18"/>
              </w:rPr>
              <w:t>・</w:t>
            </w:r>
            <w:r w:rsidRPr="000F57EC">
              <w:rPr>
                <w:sz w:val="18"/>
                <w:szCs w:val="18"/>
              </w:rPr>
              <w:t>2編2章で学習した</w:t>
            </w:r>
            <w:r w:rsidRPr="000F57EC">
              <w:rPr>
                <w:rFonts w:hint="eastAsia"/>
                <w:sz w:val="18"/>
                <w:szCs w:val="18"/>
              </w:rPr>
              <w:t>内容を生物用語で</w:t>
            </w:r>
            <w:r w:rsidRPr="000F57EC">
              <w:rPr>
                <w:sz w:val="18"/>
                <w:szCs w:val="18"/>
              </w:rPr>
              <w:t>振り返る。</w:t>
            </w:r>
          </w:p>
          <w:p w14:paraId="7E866802" w14:textId="20562BD3" w:rsidR="00B9268B" w:rsidRPr="000F57EC" w:rsidRDefault="00B9268B" w:rsidP="00215CFB">
            <w:pPr>
              <w:spacing w:line="260" w:lineRule="exact"/>
              <w:ind w:left="180" w:hangingChars="100" w:hanging="180"/>
              <w:rPr>
                <w:sz w:val="18"/>
                <w:szCs w:val="18"/>
              </w:rPr>
            </w:pPr>
            <w:r w:rsidRPr="000F57EC">
              <w:rPr>
                <w:rFonts w:hint="eastAsia"/>
                <w:sz w:val="18"/>
                <w:szCs w:val="18"/>
              </w:rPr>
              <w:t>・</w:t>
            </w:r>
            <w:r w:rsidRPr="000F57EC">
              <w:rPr>
                <w:sz w:val="18"/>
                <w:szCs w:val="18"/>
              </w:rPr>
              <w:t>2</w:t>
            </w:r>
            <w:r w:rsidRPr="000F57EC">
              <w:rPr>
                <w:rFonts w:hint="eastAsia"/>
                <w:sz w:val="18"/>
                <w:szCs w:val="18"/>
              </w:rPr>
              <w:t>編</w:t>
            </w:r>
            <w:r w:rsidRPr="000F57EC">
              <w:rPr>
                <w:sz w:val="18"/>
                <w:szCs w:val="18"/>
              </w:rPr>
              <w:t>2</w:t>
            </w:r>
            <w:r w:rsidRPr="000F57EC">
              <w:rPr>
                <w:rFonts w:hint="eastAsia"/>
                <w:sz w:val="18"/>
                <w:szCs w:val="18"/>
              </w:rPr>
              <w:t>章で学習した内容を図で振り返る。</w:t>
            </w:r>
          </w:p>
        </w:tc>
        <w:tc>
          <w:tcPr>
            <w:tcW w:w="630" w:type="dxa"/>
            <w:vMerge/>
          </w:tcPr>
          <w:p w14:paraId="05511861" w14:textId="77777777" w:rsidR="00B9268B" w:rsidRPr="000F57EC" w:rsidRDefault="00B9268B" w:rsidP="00EC7ED4">
            <w:pPr>
              <w:spacing w:line="260" w:lineRule="exact"/>
              <w:jc w:val="center"/>
              <w:rPr>
                <w:sz w:val="18"/>
                <w:szCs w:val="18"/>
              </w:rPr>
            </w:pPr>
          </w:p>
        </w:tc>
        <w:tc>
          <w:tcPr>
            <w:tcW w:w="630" w:type="dxa"/>
            <w:vAlign w:val="center"/>
          </w:tcPr>
          <w:p w14:paraId="1320FA43" w14:textId="40F50A0D"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732D9894" w14:textId="77777777" w:rsidR="00B9268B" w:rsidRPr="000F57EC" w:rsidRDefault="00B9268B" w:rsidP="00EC7ED4">
            <w:pPr>
              <w:spacing w:line="260" w:lineRule="exact"/>
              <w:jc w:val="center"/>
              <w:rPr>
                <w:sz w:val="18"/>
                <w:szCs w:val="18"/>
              </w:rPr>
            </w:pPr>
          </w:p>
        </w:tc>
        <w:tc>
          <w:tcPr>
            <w:tcW w:w="630" w:type="dxa"/>
            <w:vAlign w:val="center"/>
          </w:tcPr>
          <w:p w14:paraId="37436778" w14:textId="77777777" w:rsidR="00B9268B" w:rsidRPr="000F57EC" w:rsidRDefault="00B9268B" w:rsidP="00EC7ED4">
            <w:pPr>
              <w:spacing w:line="260" w:lineRule="exact"/>
              <w:jc w:val="center"/>
              <w:rPr>
                <w:sz w:val="18"/>
                <w:szCs w:val="18"/>
              </w:rPr>
            </w:pPr>
          </w:p>
        </w:tc>
      </w:tr>
    </w:tbl>
    <w:p w14:paraId="5D633F3E" w14:textId="77777777" w:rsidR="001307F0" w:rsidRPr="000F57EC" w:rsidRDefault="001307F0">
      <w:r w:rsidRPr="000F57EC">
        <w:br w:type="page"/>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0F57EC" w:rsidRPr="000F57EC" w14:paraId="2BD6A0B8" w14:textId="77777777" w:rsidTr="00B9268B">
        <w:trPr>
          <w:trHeight w:val="336"/>
          <w:jc w:val="center"/>
        </w:trPr>
        <w:tc>
          <w:tcPr>
            <w:tcW w:w="562" w:type="dxa"/>
            <w:vMerge w:val="restart"/>
          </w:tcPr>
          <w:p w14:paraId="7CBFCAC3" w14:textId="05926CC4" w:rsidR="00B9268B" w:rsidRPr="000F57EC" w:rsidRDefault="00B9268B" w:rsidP="00EC7ED4">
            <w:pPr>
              <w:spacing w:line="260" w:lineRule="exact"/>
              <w:rPr>
                <w:sz w:val="18"/>
                <w:szCs w:val="18"/>
              </w:rPr>
            </w:pPr>
          </w:p>
        </w:tc>
        <w:tc>
          <w:tcPr>
            <w:tcW w:w="567" w:type="dxa"/>
            <w:vMerge w:val="restart"/>
          </w:tcPr>
          <w:p w14:paraId="3CBF8801" w14:textId="77777777" w:rsidR="00B9268B" w:rsidRPr="000F57EC" w:rsidRDefault="00B9268B" w:rsidP="00EC7ED4">
            <w:pPr>
              <w:spacing w:line="260" w:lineRule="exact"/>
              <w:jc w:val="center"/>
              <w:rPr>
                <w:sz w:val="18"/>
                <w:szCs w:val="18"/>
              </w:rPr>
            </w:pPr>
          </w:p>
          <w:p w14:paraId="6CD418DD" w14:textId="77777777" w:rsidR="00B9268B" w:rsidRPr="000F57EC" w:rsidRDefault="00B9268B" w:rsidP="00EC7ED4">
            <w:pPr>
              <w:spacing w:line="260" w:lineRule="exact"/>
              <w:jc w:val="center"/>
              <w:rPr>
                <w:sz w:val="18"/>
                <w:szCs w:val="18"/>
              </w:rPr>
            </w:pPr>
          </w:p>
          <w:p w14:paraId="6DEA3278" w14:textId="1AD15C71" w:rsidR="00B9268B" w:rsidRPr="000F57EC" w:rsidRDefault="00B9268B" w:rsidP="00EC7ED4">
            <w:pPr>
              <w:spacing w:line="260" w:lineRule="exact"/>
              <w:jc w:val="center"/>
              <w:rPr>
                <w:sz w:val="18"/>
                <w:szCs w:val="18"/>
              </w:rPr>
            </w:pPr>
            <w:r w:rsidRPr="000F57EC">
              <w:rPr>
                <w:rFonts w:hint="eastAsia"/>
                <w:sz w:val="18"/>
                <w:szCs w:val="18"/>
              </w:rPr>
              <w:t>10</w:t>
            </w:r>
          </w:p>
          <w:p w14:paraId="4C9F08B9" w14:textId="77777777" w:rsidR="00B9268B" w:rsidRPr="000F57EC" w:rsidRDefault="00B9268B" w:rsidP="00EC7ED4">
            <w:pPr>
              <w:spacing w:line="260" w:lineRule="exact"/>
              <w:jc w:val="center"/>
              <w:rPr>
                <w:sz w:val="18"/>
                <w:szCs w:val="18"/>
              </w:rPr>
            </w:pPr>
          </w:p>
        </w:tc>
        <w:tc>
          <w:tcPr>
            <w:tcW w:w="5061" w:type="dxa"/>
            <w:shd w:val="clear" w:color="auto" w:fill="F2F2F2" w:themeFill="background1" w:themeFillShade="F2"/>
          </w:tcPr>
          <w:p w14:paraId="0C1E870A"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3編　ヒトの体の調節</w:t>
            </w:r>
          </w:p>
          <w:p w14:paraId="0A2F3858"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1章　体内環境と情報伝達</w:t>
            </w:r>
          </w:p>
        </w:tc>
        <w:tc>
          <w:tcPr>
            <w:tcW w:w="5880" w:type="dxa"/>
            <w:shd w:val="clear" w:color="auto" w:fill="F2F2F2" w:themeFill="background1" w:themeFillShade="F2"/>
          </w:tcPr>
          <w:p w14:paraId="509133CD" w14:textId="77777777" w:rsidR="00B9268B" w:rsidRPr="000F57EC" w:rsidRDefault="00B9268B" w:rsidP="00EC7ED4">
            <w:pPr>
              <w:spacing w:line="260" w:lineRule="exact"/>
              <w:ind w:left="2"/>
              <w:rPr>
                <w:sz w:val="18"/>
                <w:szCs w:val="18"/>
              </w:rPr>
            </w:pPr>
          </w:p>
          <w:p w14:paraId="6D7D2346" w14:textId="77777777" w:rsidR="00B9268B" w:rsidRPr="000F57EC" w:rsidRDefault="00B9268B" w:rsidP="00EC7ED4">
            <w:pPr>
              <w:spacing w:line="260" w:lineRule="exact"/>
              <w:ind w:left="2"/>
              <w:rPr>
                <w:sz w:val="18"/>
                <w:szCs w:val="18"/>
              </w:rPr>
            </w:pPr>
          </w:p>
        </w:tc>
        <w:tc>
          <w:tcPr>
            <w:tcW w:w="630" w:type="dxa"/>
            <w:shd w:val="clear" w:color="auto" w:fill="F2F2F2" w:themeFill="background1" w:themeFillShade="F2"/>
          </w:tcPr>
          <w:p w14:paraId="74BF3288"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66028038"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08FDC514"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0A7E56DA" w14:textId="77777777" w:rsidR="00B9268B" w:rsidRPr="000F57EC" w:rsidRDefault="00B9268B" w:rsidP="00EC7ED4">
            <w:pPr>
              <w:spacing w:line="260" w:lineRule="exact"/>
              <w:jc w:val="center"/>
              <w:rPr>
                <w:sz w:val="18"/>
                <w:szCs w:val="18"/>
              </w:rPr>
            </w:pPr>
          </w:p>
        </w:tc>
      </w:tr>
      <w:tr w:rsidR="000F57EC" w:rsidRPr="000F57EC" w14:paraId="3505E44D" w14:textId="77777777" w:rsidTr="00B9268B">
        <w:trPr>
          <w:trHeight w:val="2330"/>
          <w:jc w:val="center"/>
        </w:trPr>
        <w:tc>
          <w:tcPr>
            <w:tcW w:w="562" w:type="dxa"/>
            <w:vMerge/>
          </w:tcPr>
          <w:p w14:paraId="63E07D2C" w14:textId="77777777" w:rsidR="00B9268B" w:rsidRPr="000F57EC" w:rsidRDefault="00B9268B" w:rsidP="00B9268B">
            <w:pPr>
              <w:spacing w:line="260" w:lineRule="exact"/>
              <w:rPr>
                <w:sz w:val="18"/>
                <w:szCs w:val="18"/>
              </w:rPr>
            </w:pPr>
          </w:p>
        </w:tc>
        <w:tc>
          <w:tcPr>
            <w:tcW w:w="567" w:type="dxa"/>
            <w:vMerge/>
          </w:tcPr>
          <w:p w14:paraId="362EE204" w14:textId="77777777" w:rsidR="00B9268B" w:rsidRPr="000F57EC" w:rsidRDefault="00B9268B" w:rsidP="00B9268B">
            <w:pPr>
              <w:spacing w:line="260" w:lineRule="exact"/>
              <w:jc w:val="center"/>
              <w:rPr>
                <w:sz w:val="18"/>
                <w:szCs w:val="18"/>
              </w:rPr>
            </w:pPr>
          </w:p>
        </w:tc>
        <w:tc>
          <w:tcPr>
            <w:tcW w:w="5061" w:type="dxa"/>
            <w:tcBorders>
              <w:bottom w:val="dashed" w:sz="4" w:space="0" w:color="FF0000"/>
            </w:tcBorders>
          </w:tcPr>
          <w:p w14:paraId="6F2E8F1D" w14:textId="77777777" w:rsidR="00B9268B" w:rsidRPr="000F57EC" w:rsidRDefault="00B9268B" w:rsidP="00B9268B">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体内環境（2h）</w:t>
            </w:r>
          </w:p>
          <w:p w14:paraId="68354D16" w14:textId="77777777" w:rsidR="00B9268B" w:rsidRPr="000F57EC" w:rsidRDefault="00B9268B" w:rsidP="00B9268B">
            <w:pPr>
              <w:spacing w:line="260" w:lineRule="exact"/>
              <w:ind w:firstLineChars="100" w:firstLine="180"/>
              <w:rPr>
                <w:rFonts w:eastAsiaTheme="minorHAnsi"/>
                <w:sz w:val="18"/>
                <w:szCs w:val="18"/>
              </w:rPr>
            </w:pPr>
            <w:r w:rsidRPr="000F57EC">
              <w:rPr>
                <w:rFonts w:eastAsiaTheme="minorHAnsi"/>
                <w:sz w:val="18"/>
                <w:szCs w:val="18"/>
              </w:rPr>
              <w:t>Let’s start!</w:t>
            </w:r>
          </w:p>
          <w:p w14:paraId="6B656E16" w14:textId="77777777" w:rsidR="0074589B" w:rsidRPr="000F57EC" w:rsidRDefault="0074589B" w:rsidP="00B9268B">
            <w:pPr>
              <w:spacing w:line="260" w:lineRule="exact"/>
              <w:ind w:firstLineChars="100" w:firstLine="180"/>
              <w:rPr>
                <w:rFonts w:eastAsiaTheme="minorHAnsi"/>
                <w:sz w:val="18"/>
                <w:szCs w:val="18"/>
              </w:rPr>
            </w:pPr>
          </w:p>
          <w:p w14:paraId="022D04FD" w14:textId="77777777" w:rsidR="0074589B" w:rsidRPr="000F57EC" w:rsidRDefault="0074589B" w:rsidP="0074589B">
            <w:pPr>
              <w:adjustRightInd w:val="0"/>
              <w:snapToGrid w:val="0"/>
              <w:spacing w:line="260" w:lineRule="exact"/>
              <w:ind w:leftChars="13" w:left="27" w:firstLineChars="100" w:firstLine="180"/>
              <w:rPr>
                <w:sz w:val="18"/>
                <w:szCs w:val="18"/>
              </w:rPr>
            </w:pPr>
            <w:r w:rsidRPr="000F57EC">
              <w:rPr>
                <w:sz w:val="18"/>
                <w:szCs w:val="18"/>
              </w:rPr>
              <w:t>A 体内環境とは</w:t>
            </w:r>
          </w:p>
          <w:p w14:paraId="6BC883C5" w14:textId="77777777" w:rsidR="0074589B" w:rsidRPr="000F57EC" w:rsidRDefault="0074589B" w:rsidP="0074589B">
            <w:pPr>
              <w:adjustRightInd w:val="0"/>
              <w:snapToGrid w:val="0"/>
              <w:spacing w:line="260" w:lineRule="exact"/>
              <w:ind w:leftChars="13" w:left="27" w:firstLineChars="100" w:firstLine="180"/>
              <w:rPr>
                <w:sz w:val="18"/>
                <w:szCs w:val="18"/>
              </w:rPr>
            </w:pPr>
            <w:r w:rsidRPr="000F57EC">
              <w:rPr>
                <w:sz w:val="18"/>
                <w:szCs w:val="18"/>
              </w:rPr>
              <w:t xml:space="preserve">B </w:t>
            </w:r>
            <w:r w:rsidRPr="000F57EC">
              <w:rPr>
                <w:rFonts w:hint="eastAsia"/>
                <w:sz w:val="18"/>
                <w:szCs w:val="18"/>
              </w:rPr>
              <w:t>情報を伝える神経系と内分泌系</w:t>
            </w:r>
          </w:p>
          <w:p w14:paraId="25BE4098" w14:textId="77777777" w:rsidR="0074589B" w:rsidRPr="000F57EC" w:rsidRDefault="0074589B" w:rsidP="0074589B">
            <w:pPr>
              <w:adjustRightInd w:val="0"/>
              <w:snapToGrid w:val="0"/>
              <w:spacing w:line="260" w:lineRule="exact"/>
              <w:ind w:leftChars="13" w:left="27" w:firstLineChars="100" w:firstLine="180"/>
              <w:rPr>
                <w:sz w:val="18"/>
                <w:szCs w:val="18"/>
              </w:rPr>
            </w:pPr>
          </w:p>
          <w:p w14:paraId="2AA6BB2F" w14:textId="77777777" w:rsidR="0074589B" w:rsidRPr="000F57EC" w:rsidRDefault="0074589B" w:rsidP="0074589B">
            <w:pPr>
              <w:adjustRightInd w:val="0"/>
              <w:snapToGrid w:val="0"/>
              <w:spacing w:line="260" w:lineRule="exact"/>
              <w:ind w:leftChars="13" w:left="27" w:firstLineChars="100" w:firstLine="180"/>
              <w:rPr>
                <w:sz w:val="18"/>
                <w:szCs w:val="18"/>
                <w:lang w:eastAsia="zh-TW"/>
              </w:rPr>
            </w:pPr>
            <w:r w:rsidRPr="000F57EC">
              <w:rPr>
                <w:sz w:val="18"/>
                <w:szCs w:val="18"/>
                <w:lang w:eastAsia="zh-TW"/>
              </w:rPr>
              <w:t>&lt;特集&gt;人体図鑑</w:t>
            </w:r>
            <w:r w:rsidRPr="000F57EC">
              <w:rPr>
                <w:rFonts w:hint="eastAsia"/>
                <w:sz w:val="18"/>
                <w:szCs w:val="18"/>
                <w:lang w:eastAsia="zh-TW"/>
              </w:rPr>
              <w:t>（循環系）</w:t>
            </w:r>
          </w:p>
          <w:p w14:paraId="7CC9C5BD" w14:textId="77777777" w:rsidR="0074589B" w:rsidRPr="000F57EC" w:rsidRDefault="0074589B" w:rsidP="0074589B">
            <w:pPr>
              <w:adjustRightInd w:val="0"/>
              <w:snapToGrid w:val="0"/>
              <w:spacing w:line="260" w:lineRule="exact"/>
              <w:ind w:leftChars="13" w:left="27" w:firstLineChars="100" w:firstLine="180"/>
              <w:rPr>
                <w:sz w:val="18"/>
                <w:szCs w:val="18"/>
              </w:rPr>
            </w:pPr>
            <w:r w:rsidRPr="000F57EC">
              <w:rPr>
                <w:rFonts w:hint="eastAsia"/>
                <w:sz w:val="18"/>
                <w:szCs w:val="18"/>
                <w:lang w:eastAsia="zh-TW"/>
              </w:rPr>
              <w:t>＜資料読解＞酸素解離曲線</w:t>
            </w:r>
          </w:p>
          <w:p w14:paraId="20EA40BF" w14:textId="77777777" w:rsidR="0074589B" w:rsidRPr="000F57EC" w:rsidRDefault="0074589B" w:rsidP="0074589B">
            <w:pPr>
              <w:adjustRightInd w:val="0"/>
              <w:snapToGrid w:val="0"/>
              <w:spacing w:line="260" w:lineRule="exact"/>
              <w:ind w:leftChars="13" w:left="27" w:firstLineChars="100" w:firstLine="180"/>
              <w:rPr>
                <w:sz w:val="18"/>
                <w:szCs w:val="18"/>
              </w:rPr>
            </w:pPr>
          </w:p>
          <w:p w14:paraId="08F1332C" w14:textId="77777777" w:rsidR="0074589B" w:rsidRPr="000F57EC" w:rsidRDefault="0074589B" w:rsidP="0074589B">
            <w:pPr>
              <w:adjustRightInd w:val="0"/>
              <w:snapToGrid w:val="0"/>
              <w:spacing w:line="260" w:lineRule="exact"/>
              <w:ind w:leftChars="13" w:left="27" w:firstLineChars="100" w:firstLine="180"/>
              <w:rPr>
                <w:sz w:val="18"/>
                <w:szCs w:val="18"/>
              </w:rPr>
            </w:pPr>
            <w:r w:rsidRPr="000F57EC">
              <w:rPr>
                <w:sz w:val="18"/>
                <w:szCs w:val="18"/>
              </w:rPr>
              <w:t xml:space="preserve">C </w:t>
            </w:r>
            <w:r w:rsidRPr="000F57EC">
              <w:rPr>
                <w:rFonts w:hint="eastAsia"/>
                <w:sz w:val="18"/>
                <w:szCs w:val="18"/>
              </w:rPr>
              <w:t>止血と血液凝固</w:t>
            </w:r>
          </w:p>
          <w:p w14:paraId="4D80F7E0" w14:textId="3B86F61E" w:rsidR="00B9268B" w:rsidRPr="000F57EC" w:rsidRDefault="0074589B" w:rsidP="0074589B">
            <w:pPr>
              <w:adjustRightInd w:val="0"/>
              <w:snapToGrid w:val="0"/>
              <w:spacing w:line="260" w:lineRule="exact"/>
              <w:ind w:leftChars="13" w:left="27" w:firstLineChars="100" w:firstLine="180"/>
              <w:rPr>
                <w:sz w:val="18"/>
                <w:szCs w:val="18"/>
              </w:rPr>
            </w:pPr>
            <w:r w:rsidRPr="000F57EC">
              <w:rPr>
                <w:rFonts w:hint="eastAsia"/>
                <w:sz w:val="18"/>
                <w:szCs w:val="18"/>
              </w:rPr>
              <w:t>&lt;発展&gt;血液凝固のしくみ</w:t>
            </w:r>
          </w:p>
        </w:tc>
        <w:tc>
          <w:tcPr>
            <w:tcW w:w="5880" w:type="dxa"/>
            <w:tcBorders>
              <w:bottom w:val="dashed" w:sz="4" w:space="0" w:color="FF0000"/>
            </w:tcBorders>
          </w:tcPr>
          <w:p w14:paraId="21734B66" w14:textId="77777777" w:rsidR="00B9268B" w:rsidRPr="000F57EC" w:rsidRDefault="00B9268B" w:rsidP="00215CFB">
            <w:pPr>
              <w:spacing w:line="260" w:lineRule="exact"/>
              <w:ind w:left="180" w:hangingChars="100" w:hanging="180"/>
              <w:rPr>
                <w:sz w:val="18"/>
                <w:szCs w:val="18"/>
              </w:rPr>
            </w:pPr>
          </w:p>
          <w:p w14:paraId="3521A313" w14:textId="77777777" w:rsidR="0074589B" w:rsidRPr="000F57EC" w:rsidRDefault="0074589B" w:rsidP="00215CFB">
            <w:pPr>
              <w:adjustRightInd w:val="0"/>
              <w:snapToGrid w:val="0"/>
              <w:spacing w:line="260" w:lineRule="exact"/>
              <w:ind w:left="239" w:hangingChars="133" w:hanging="239"/>
              <w:rPr>
                <w:sz w:val="18"/>
                <w:szCs w:val="18"/>
              </w:rPr>
            </w:pPr>
            <w:r w:rsidRPr="000F57EC">
              <w:rPr>
                <w:rFonts w:hint="eastAsia"/>
                <w:sz w:val="18"/>
                <w:szCs w:val="18"/>
              </w:rPr>
              <w:t>・ヒトの体温の例から、気温の異なる環境下でも、なぜ体温が一定の範囲内に収まっているのか考える。</w:t>
            </w:r>
          </w:p>
          <w:p w14:paraId="3403FCBA" w14:textId="77777777" w:rsidR="0074589B" w:rsidRPr="000F57EC" w:rsidRDefault="0074589B" w:rsidP="00215CFB">
            <w:pPr>
              <w:adjustRightInd w:val="0"/>
              <w:snapToGrid w:val="0"/>
              <w:spacing w:line="260" w:lineRule="exact"/>
              <w:ind w:left="239" w:hangingChars="133" w:hanging="239"/>
              <w:rPr>
                <w:sz w:val="18"/>
                <w:szCs w:val="18"/>
              </w:rPr>
            </w:pPr>
            <w:r w:rsidRPr="000F57EC">
              <w:rPr>
                <w:rFonts w:hint="eastAsia"/>
                <w:sz w:val="18"/>
                <w:szCs w:val="18"/>
              </w:rPr>
              <w:t>・体内環境と体液の関係について理解する。</w:t>
            </w:r>
          </w:p>
          <w:p w14:paraId="7A9A5AC5" w14:textId="77777777" w:rsidR="0074589B" w:rsidRPr="000F57EC" w:rsidRDefault="0074589B" w:rsidP="00215CFB">
            <w:pPr>
              <w:adjustRightInd w:val="0"/>
              <w:snapToGrid w:val="0"/>
              <w:spacing w:line="260" w:lineRule="exact"/>
              <w:ind w:left="171" w:hangingChars="95" w:hanging="171"/>
              <w:rPr>
                <w:sz w:val="18"/>
                <w:szCs w:val="18"/>
              </w:rPr>
            </w:pPr>
            <w:r w:rsidRPr="000F57EC">
              <w:rPr>
                <w:rFonts w:hint="eastAsia"/>
                <w:sz w:val="18"/>
                <w:szCs w:val="18"/>
              </w:rPr>
              <w:t>・体内の情報伝達には、神経系・循環系内分泌系が関わっていることを理解する。</w:t>
            </w:r>
          </w:p>
          <w:p w14:paraId="03F3C3E3" w14:textId="77777777" w:rsidR="0074589B" w:rsidRPr="000F57EC" w:rsidRDefault="0074589B" w:rsidP="00215CFB">
            <w:pPr>
              <w:adjustRightInd w:val="0"/>
              <w:snapToGrid w:val="0"/>
              <w:spacing w:line="260" w:lineRule="exact"/>
              <w:ind w:left="2" w:hangingChars="1" w:hanging="2"/>
              <w:rPr>
                <w:sz w:val="18"/>
                <w:szCs w:val="18"/>
              </w:rPr>
            </w:pPr>
            <w:r w:rsidRPr="000F57EC">
              <w:rPr>
                <w:rFonts w:hint="eastAsia"/>
                <w:sz w:val="18"/>
                <w:szCs w:val="18"/>
              </w:rPr>
              <w:t>・心臓と血管の役割や構造を知る。</w:t>
            </w:r>
          </w:p>
          <w:p w14:paraId="33F2EAF9" w14:textId="77777777" w:rsidR="0074589B" w:rsidRPr="000F57EC" w:rsidRDefault="0074589B" w:rsidP="00215CFB">
            <w:pPr>
              <w:adjustRightInd w:val="0"/>
              <w:snapToGrid w:val="0"/>
              <w:spacing w:line="260" w:lineRule="exact"/>
              <w:ind w:left="182" w:hangingChars="101" w:hanging="182"/>
              <w:rPr>
                <w:sz w:val="18"/>
                <w:szCs w:val="18"/>
              </w:rPr>
            </w:pPr>
            <w:r w:rsidRPr="000F57EC">
              <w:rPr>
                <w:rFonts w:hint="eastAsia"/>
                <w:sz w:val="18"/>
                <w:szCs w:val="18"/>
              </w:rPr>
              <w:t>・赤血球に含まれるヘモグロビンがどのようなしくみで酸素を運搬するか考える。</w:t>
            </w:r>
          </w:p>
          <w:p w14:paraId="627511E6" w14:textId="77777777" w:rsidR="0074589B" w:rsidRPr="000F57EC" w:rsidRDefault="0074589B" w:rsidP="00215CFB">
            <w:pPr>
              <w:adjustRightInd w:val="0"/>
              <w:snapToGrid w:val="0"/>
              <w:spacing w:line="260" w:lineRule="exact"/>
              <w:ind w:left="153" w:hangingChars="85" w:hanging="153"/>
              <w:rPr>
                <w:sz w:val="18"/>
                <w:szCs w:val="18"/>
              </w:rPr>
            </w:pPr>
            <w:r w:rsidRPr="000F57EC">
              <w:rPr>
                <w:rFonts w:hint="eastAsia"/>
                <w:sz w:val="18"/>
                <w:szCs w:val="18"/>
              </w:rPr>
              <w:t>・出血した場合、どのように止血が行われるか理解する。</w:t>
            </w:r>
          </w:p>
          <w:p w14:paraId="5C40EB74" w14:textId="439CA654" w:rsidR="0074589B" w:rsidRPr="000F57EC" w:rsidRDefault="0074589B" w:rsidP="00215CFB">
            <w:pPr>
              <w:spacing w:line="260" w:lineRule="exact"/>
              <w:ind w:left="100" w:hanging="100"/>
              <w:rPr>
                <w:sz w:val="18"/>
                <w:szCs w:val="18"/>
              </w:rPr>
            </w:pPr>
            <w:r w:rsidRPr="000F57EC">
              <w:rPr>
                <w:rFonts w:hint="eastAsia"/>
                <w:sz w:val="18"/>
                <w:szCs w:val="18"/>
              </w:rPr>
              <w:t>・どのようなしくみで血液凝固が起こっているか理解を深める。</w:t>
            </w:r>
          </w:p>
        </w:tc>
        <w:tc>
          <w:tcPr>
            <w:tcW w:w="630" w:type="dxa"/>
            <w:vMerge w:val="restart"/>
            <w:textDirection w:val="tbRlV"/>
            <w:vAlign w:val="center"/>
          </w:tcPr>
          <w:p w14:paraId="4195B654" w14:textId="16627CDB" w:rsidR="00B9268B" w:rsidRPr="000F57EC" w:rsidRDefault="00B9268B" w:rsidP="00B9268B">
            <w:pPr>
              <w:spacing w:line="260" w:lineRule="exact"/>
              <w:ind w:right="113"/>
              <w:jc w:val="center"/>
              <w:rPr>
                <w:sz w:val="18"/>
                <w:szCs w:val="18"/>
              </w:rPr>
            </w:pPr>
            <w:r w:rsidRPr="000F57EC">
              <w:rPr>
                <w:rFonts w:hint="eastAsia"/>
                <w:sz w:val="18"/>
                <w:szCs w:val="18"/>
              </w:rPr>
              <w:t>第二学期期末考査</w:t>
            </w:r>
          </w:p>
        </w:tc>
        <w:tc>
          <w:tcPr>
            <w:tcW w:w="630" w:type="dxa"/>
            <w:tcBorders>
              <w:bottom w:val="dashed" w:sz="4" w:space="0" w:color="FF0000"/>
            </w:tcBorders>
            <w:vAlign w:val="center"/>
          </w:tcPr>
          <w:p w14:paraId="278091A7" w14:textId="11DD9CD9"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0A60850B" w14:textId="1709EC6F" w:rsidR="00B9268B" w:rsidRPr="000F57EC" w:rsidRDefault="00B9268B" w:rsidP="00B9268B">
            <w:pPr>
              <w:spacing w:line="260" w:lineRule="exact"/>
              <w:jc w:val="center"/>
              <w:rPr>
                <w:sz w:val="18"/>
                <w:szCs w:val="18"/>
              </w:rPr>
            </w:pPr>
          </w:p>
        </w:tc>
        <w:tc>
          <w:tcPr>
            <w:tcW w:w="630" w:type="dxa"/>
            <w:tcBorders>
              <w:bottom w:val="dashed" w:sz="4" w:space="0" w:color="FF0000"/>
            </w:tcBorders>
            <w:vAlign w:val="center"/>
          </w:tcPr>
          <w:p w14:paraId="33DCB483" w14:textId="4F0D04E9" w:rsidR="00B9268B" w:rsidRPr="000F57EC" w:rsidRDefault="00B9268B" w:rsidP="00B9268B">
            <w:pPr>
              <w:spacing w:line="260" w:lineRule="exact"/>
              <w:jc w:val="center"/>
              <w:rPr>
                <w:sz w:val="18"/>
                <w:szCs w:val="18"/>
              </w:rPr>
            </w:pPr>
          </w:p>
        </w:tc>
      </w:tr>
      <w:tr w:rsidR="000F57EC" w:rsidRPr="000F57EC" w14:paraId="4728A883" w14:textId="77777777" w:rsidTr="00B9268B">
        <w:trPr>
          <w:jc w:val="center"/>
        </w:trPr>
        <w:tc>
          <w:tcPr>
            <w:tcW w:w="562" w:type="dxa"/>
            <w:vMerge/>
          </w:tcPr>
          <w:p w14:paraId="57642350" w14:textId="77777777" w:rsidR="00B9268B" w:rsidRPr="000F57EC" w:rsidRDefault="00B9268B" w:rsidP="00B9268B">
            <w:pPr>
              <w:spacing w:line="260" w:lineRule="exact"/>
              <w:rPr>
                <w:sz w:val="18"/>
                <w:szCs w:val="18"/>
              </w:rPr>
            </w:pPr>
          </w:p>
        </w:tc>
        <w:tc>
          <w:tcPr>
            <w:tcW w:w="567" w:type="dxa"/>
            <w:vMerge/>
          </w:tcPr>
          <w:p w14:paraId="37AB929F" w14:textId="77777777" w:rsidR="00B9268B" w:rsidRPr="000F57EC" w:rsidRDefault="00B9268B" w:rsidP="00B9268B">
            <w:pPr>
              <w:spacing w:line="260" w:lineRule="exact"/>
              <w:rPr>
                <w:sz w:val="18"/>
                <w:szCs w:val="18"/>
              </w:rPr>
            </w:pPr>
          </w:p>
        </w:tc>
        <w:tc>
          <w:tcPr>
            <w:tcW w:w="5061" w:type="dxa"/>
            <w:tcBorders>
              <w:bottom w:val="dashed" w:sz="4" w:space="0" w:color="FF0000"/>
            </w:tcBorders>
          </w:tcPr>
          <w:p w14:paraId="493C00AB" w14:textId="77777777" w:rsidR="00B9268B" w:rsidRPr="000F57EC" w:rsidRDefault="00B9268B" w:rsidP="00B9268B">
            <w:pPr>
              <w:spacing w:line="260" w:lineRule="exact"/>
              <w:rPr>
                <w:rFonts w:eastAsiaTheme="minorHAnsi"/>
                <w:sz w:val="18"/>
                <w:szCs w:val="18"/>
              </w:rPr>
            </w:pPr>
            <w:r w:rsidRPr="000F57EC">
              <w:rPr>
                <w:rFonts w:eastAsiaTheme="minorHAnsi"/>
                <w:sz w:val="18"/>
                <w:szCs w:val="18"/>
              </w:rPr>
              <w:t>2</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神経系による情報伝達（3h）</w:t>
            </w:r>
          </w:p>
          <w:p w14:paraId="1DF2825B" w14:textId="77777777" w:rsidR="00B9268B" w:rsidRPr="000F57EC" w:rsidRDefault="00B9268B" w:rsidP="00B9268B">
            <w:pPr>
              <w:spacing w:line="260" w:lineRule="exact"/>
              <w:ind w:firstLineChars="100" w:firstLine="180"/>
              <w:rPr>
                <w:rFonts w:eastAsiaTheme="minorHAnsi"/>
                <w:sz w:val="18"/>
                <w:szCs w:val="18"/>
              </w:rPr>
            </w:pPr>
            <w:r w:rsidRPr="000F57EC">
              <w:rPr>
                <w:rFonts w:eastAsiaTheme="minorHAnsi"/>
                <w:sz w:val="18"/>
                <w:szCs w:val="18"/>
              </w:rPr>
              <w:t>Let’s start!</w:t>
            </w:r>
          </w:p>
          <w:p w14:paraId="269672FA" w14:textId="77777777" w:rsidR="0074589B" w:rsidRPr="000F57EC" w:rsidRDefault="0074589B" w:rsidP="00B9268B">
            <w:pPr>
              <w:spacing w:line="260" w:lineRule="exact"/>
              <w:ind w:firstLineChars="100" w:firstLine="180"/>
              <w:rPr>
                <w:rFonts w:eastAsiaTheme="minorHAnsi"/>
                <w:sz w:val="18"/>
                <w:szCs w:val="18"/>
              </w:rPr>
            </w:pPr>
          </w:p>
          <w:p w14:paraId="087D0C4E"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rFonts w:hint="eastAsia"/>
                <w:sz w:val="18"/>
                <w:szCs w:val="18"/>
              </w:rPr>
              <w:t xml:space="preserve">実習4 </w:t>
            </w:r>
            <w:r w:rsidRPr="000F57EC">
              <w:rPr>
                <w:sz w:val="18"/>
                <w:szCs w:val="18"/>
              </w:rPr>
              <w:t>運動の前後の体の変化</w:t>
            </w:r>
          </w:p>
          <w:p w14:paraId="02769838"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sz w:val="18"/>
                <w:szCs w:val="18"/>
              </w:rPr>
              <w:t>A</w:t>
            </w:r>
            <w:r w:rsidRPr="000F57EC">
              <w:rPr>
                <w:rFonts w:hint="eastAsia"/>
                <w:sz w:val="18"/>
                <w:szCs w:val="18"/>
              </w:rPr>
              <w:t xml:space="preserve"> </w:t>
            </w:r>
            <w:r w:rsidRPr="000F57EC">
              <w:rPr>
                <w:sz w:val="18"/>
                <w:szCs w:val="18"/>
              </w:rPr>
              <w:t>神経系の構成</w:t>
            </w:r>
          </w:p>
          <w:p w14:paraId="7A77E73C"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rFonts w:hint="eastAsia"/>
                <w:sz w:val="18"/>
                <w:szCs w:val="18"/>
              </w:rPr>
              <w:t>＜発展＞神経細胞の構造</w:t>
            </w:r>
          </w:p>
          <w:p w14:paraId="39C9F510"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sz w:val="18"/>
                <w:szCs w:val="18"/>
              </w:rPr>
              <w:t>B 自律神経系による調節</w:t>
            </w:r>
          </w:p>
          <w:p w14:paraId="78D228F2"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rFonts w:hint="eastAsia"/>
                <w:sz w:val="18"/>
                <w:szCs w:val="18"/>
              </w:rPr>
              <w:t>＜発展＞交感神経と副交感神経の違い</w:t>
            </w:r>
          </w:p>
          <w:p w14:paraId="6B23F870" w14:textId="77777777" w:rsidR="0074589B" w:rsidRPr="000F57EC" w:rsidRDefault="0074589B" w:rsidP="0055217E">
            <w:pPr>
              <w:adjustRightInd w:val="0"/>
              <w:snapToGrid w:val="0"/>
              <w:spacing w:line="260" w:lineRule="exact"/>
              <w:ind w:leftChars="13" w:left="27" w:firstLineChars="100" w:firstLine="180"/>
              <w:rPr>
                <w:sz w:val="18"/>
                <w:szCs w:val="18"/>
              </w:rPr>
            </w:pPr>
          </w:p>
          <w:p w14:paraId="29C63EFE"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rFonts w:hint="eastAsia"/>
                <w:sz w:val="18"/>
                <w:szCs w:val="18"/>
              </w:rPr>
              <w:t>やってみよう 日常の例を神経系の観点から説明しよう</w:t>
            </w:r>
          </w:p>
          <w:p w14:paraId="787BF654" w14:textId="77777777" w:rsidR="0074589B" w:rsidRPr="000F57EC" w:rsidRDefault="0074589B" w:rsidP="0055217E">
            <w:pPr>
              <w:adjustRightInd w:val="0"/>
              <w:snapToGrid w:val="0"/>
              <w:spacing w:line="260" w:lineRule="exact"/>
              <w:ind w:leftChars="13" w:left="27" w:firstLineChars="100" w:firstLine="180"/>
              <w:rPr>
                <w:sz w:val="18"/>
                <w:szCs w:val="18"/>
              </w:rPr>
            </w:pPr>
          </w:p>
          <w:p w14:paraId="740C8D79"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sz w:val="18"/>
                <w:szCs w:val="18"/>
              </w:rPr>
              <w:t>C 脳の構造とおもなはたらき</w:t>
            </w:r>
          </w:p>
          <w:p w14:paraId="295965F5" w14:textId="77777777" w:rsidR="0074589B" w:rsidRPr="000F57EC" w:rsidRDefault="0074589B" w:rsidP="0055217E">
            <w:pPr>
              <w:adjustRightInd w:val="0"/>
              <w:snapToGrid w:val="0"/>
              <w:spacing w:line="260" w:lineRule="exact"/>
              <w:ind w:leftChars="13" w:left="27" w:firstLineChars="100" w:firstLine="180"/>
              <w:rPr>
                <w:sz w:val="18"/>
                <w:szCs w:val="18"/>
              </w:rPr>
            </w:pPr>
            <w:r w:rsidRPr="000F57EC">
              <w:rPr>
                <w:sz w:val="18"/>
                <w:szCs w:val="18"/>
              </w:rPr>
              <w:t>&lt;コラム&gt;死の定義</w:t>
            </w:r>
          </w:p>
          <w:p w14:paraId="539AB5C7"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調べてみよう 脳死と臓器移植をめぐる見解を調べる</w:t>
            </w:r>
          </w:p>
          <w:p w14:paraId="4C24C071" w14:textId="014BEEFB" w:rsidR="00B9268B" w:rsidRPr="000F57EC" w:rsidRDefault="00B9268B" w:rsidP="0074589B">
            <w:pPr>
              <w:spacing w:line="260" w:lineRule="exact"/>
              <w:rPr>
                <w:rFonts w:eastAsiaTheme="minorHAnsi"/>
                <w:sz w:val="18"/>
                <w:szCs w:val="18"/>
              </w:rPr>
            </w:pPr>
          </w:p>
        </w:tc>
        <w:tc>
          <w:tcPr>
            <w:tcW w:w="5880" w:type="dxa"/>
            <w:tcBorders>
              <w:bottom w:val="dashed" w:sz="4" w:space="0" w:color="FF0000"/>
            </w:tcBorders>
          </w:tcPr>
          <w:p w14:paraId="19723009" w14:textId="77777777" w:rsidR="00B9268B" w:rsidRPr="000F57EC" w:rsidRDefault="00B9268B" w:rsidP="00215CFB">
            <w:pPr>
              <w:spacing w:line="260" w:lineRule="exact"/>
              <w:ind w:left="180" w:hangingChars="100" w:hanging="180"/>
              <w:rPr>
                <w:sz w:val="18"/>
                <w:szCs w:val="18"/>
              </w:rPr>
            </w:pPr>
          </w:p>
          <w:p w14:paraId="6885FCEC"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・空腹時における不随意に体に起こる反応やはたらく器官の例から、無意識に体内環境が調節されていることに気づく。</w:t>
            </w:r>
          </w:p>
          <w:p w14:paraId="1D6A47DE"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・体内での情報の伝達が体の調節に関係していることを見いだす。</w:t>
            </w:r>
          </w:p>
          <w:p w14:paraId="28E86E22"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・神経系の構成を理解する。</w:t>
            </w:r>
          </w:p>
          <w:p w14:paraId="643C2FCE"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・神経細胞の構造と情報伝達のしくみについて理解を深める。</w:t>
            </w:r>
          </w:p>
          <w:p w14:paraId="52F66845"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・体内環境の維持と自律神経系による調節を関連付けて理解する。</w:t>
            </w:r>
          </w:p>
          <w:p w14:paraId="25427B58"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・交感神経と副交感神経の違いについて神経伝達物質の違いに着目して理解を深める。</w:t>
            </w:r>
          </w:p>
          <w:p w14:paraId="2EF3697A"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・日常の場面から交感神経と副交感神経の作用について考えて説明する。</w:t>
            </w:r>
          </w:p>
          <w:p w14:paraId="5D70B6DC" w14:textId="77777777" w:rsidR="0074589B" w:rsidRPr="000F57EC" w:rsidRDefault="0074589B" w:rsidP="00215CFB">
            <w:pPr>
              <w:adjustRightInd w:val="0"/>
              <w:snapToGrid w:val="0"/>
              <w:spacing w:line="260" w:lineRule="exact"/>
              <w:ind w:left="2" w:hangingChars="1" w:hanging="2"/>
              <w:rPr>
                <w:sz w:val="18"/>
                <w:szCs w:val="18"/>
              </w:rPr>
            </w:pPr>
            <w:r w:rsidRPr="000F57EC">
              <w:rPr>
                <w:rFonts w:hint="eastAsia"/>
                <w:sz w:val="18"/>
                <w:szCs w:val="18"/>
              </w:rPr>
              <w:t>・脳の構造とおもなはたらきについて知る。</w:t>
            </w:r>
          </w:p>
          <w:p w14:paraId="6CA6E5D7" w14:textId="77777777" w:rsidR="0074589B" w:rsidRPr="000F57EC" w:rsidRDefault="0074589B" w:rsidP="00215CFB">
            <w:pPr>
              <w:adjustRightInd w:val="0"/>
              <w:snapToGrid w:val="0"/>
              <w:spacing w:line="260" w:lineRule="exact"/>
              <w:ind w:left="220" w:hangingChars="122" w:hanging="220"/>
              <w:rPr>
                <w:sz w:val="18"/>
                <w:szCs w:val="18"/>
              </w:rPr>
            </w:pPr>
            <w:r w:rsidRPr="000F57EC">
              <w:rPr>
                <w:rFonts w:hint="eastAsia"/>
                <w:sz w:val="18"/>
                <w:szCs w:val="18"/>
              </w:rPr>
              <w:t>・死の定義から脳死について理解する。</w:t>
            </w:r>
          </w:p>
          <w:p w14:paraId="38F7915C" w14:textId="1F381B05" w:rsidR="0074589B" w:rsidRPr="000F57EC" w:rsidRDefault="0074589B" w:rsidP="00215CFB">
            <w:pPr>
              <w:spacing w:line="260" w:lineRule="exact"/>
              <w:ind w:left="100" w:hanging="100"/>
              <w:rPr>
                <w:sz w:val="18"/>
                <w:szCs w:val="18"/>
              </w:rPr>
            </w:pPr>
            <w:r w:rsidRPr="000F57EC">
              <w:rPr>
                <w:rFonts w:hint="eastAsia"/>
                <w:sz w:val="18"/>
                <w:szCs w:val="18"/>
              </w:rPr>
              <w:t>・脳死をめぐる見解について、さまざまな立場の人の意見を調べ、自分の考えを深める。</w:t>
            </w:r>
          </w:p>
        </w:tc>
        <w:tc>
          <w:tcPr>
            <w:tcW w:w="630" w:type="dxa"/>
            <w:vMerge/>
          </w:tcPr>
          <w:p w14:paraId="0C9035E4" w14:textId="77777777" w:rsidR="00B9268B" w:rsidRPr="000F57EC" w:rsidRDefault="00B9268B" w:rsidP="00B9268B">
            <w:pPr>
              <w:spacing w:line="260" w:lineRule="exact"/>
              <w:jc w:val="center"/>
              <w:rPr>
                <w:sz w:val="18"/>
                <w:szCs w:val="18"/>
              </w:rPr>
            </w:pPr>
          </w:p>
        </w:tc>
        <w:tc>
          <w:tcPr>
            <w:tcW w:w="630" w:type="dxa"/>
            <w:tcBorders>
              <w:bottom w:val="dashed" w:sz="4" w:space="0" w:color="FF0000"/>
            </w:tcBorders>
            <w:vAlign w:val="center"/>
          </w:tcPr>
          <w:p w14:paraId="1370198A" w14:textId="44BD659F"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4E906EF7" w14:textId="11C01C3B"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15FDDD8A" w14:textId="4E2EACBD" w:rsidR="00B9268B" w:rsidRPr="000F57EC" w:rsidRDefault="00B9268B" w:rsidP="00B9268B">
            <w:pPr>
              <w:spacing w:line="260" w:lineRule="exact"/>
              <w:jc w:val="center"/>
              <w:rPr>
                <w:sz w:val="18"/>
                <w:szCs w:val="18"/>
              </w:rPr>
            </w:pPr>
            <w:r w:rsidRPr="000F57EC">
              <w:rPr>
                <w:rFonts w:hint="eastAsia"/>
                <w:sz w:val="18"/>
                <w:szCs w:val="18"/>
              </w:rPr>
              <w:t>〇</w:t>
            </w:r>
          </w:p>
        </w:tc>
      </w:tr>
      <w:tr w:rsidR="000F57EC" w:rsidRPr="000F57EC" w14:paraId="0A7F0ADF" w14:textId="77777777" w:rsidTr="00B9268B">
        <w:trPr>
          <w:jc w:val="center"/>
        </w:trPr>
        <w:tc>
          <w:tcPr>
            <w:tcW w:w="562" w:type="dxa"/>
            <w:vMerge/>
          </w:tcPr>
          <w:p w14:paraId="22876C77" w14:textId="77777777" w:rsidR="00B9268B" w:rsidRPr="000F57EC" w:rsidRDefault="00B9268B" w:rsidP="00B9268B">
            <w:pPr>
              <w:spacing w:line="260" w:lineRule="exact"/>
              <w:rPr>
                <w:sz w:val="18"/>
                <w:szCs w:val="18"/>
              </w:rPr>
            </w:pPr>
          </w:p>
        </w:tc>
        <w:tc>
          <w:tcPr>
            <w:tcW w:w="567" w:type="dxa"/>
            <w:vMerge w:val="restart"/>
          </w:tcPr>
          <w:p w14:paraId="4058E47A" w14:textId="42BBB4C8" w:rsidR="00B9268B" w:rsidRPr="000F57EC" w:rsidRDefault="00B9268B" w:rsidP="00B9268B">
            <w:pPr>
              <w:spacing w:line="260" w:lineRule="exact"/>
              <w:jc w:val="center"/>
              <w:rPr>
                <w:sz w:val="18"/>
                <w:szCs w:val="18"/>
              </w:rPr>
            </w:pPr>
            <w:r w:rsidRPr="000F57EC">
              <w:rPr>
                <w:rFonts w:hint="eastAsia"/>
                <w:sz w:val="18"/>
                <w:szCs w:val="18"/>
              </w:rPr>
              <w:t>11</w:t>
            </w:r>
          </w:p>
        </w:tc>
        <w:tc>
          <w:tcPr>
            <w:tcW w:w="5061" w:type="dxa"/>
            <w:tcBorders>
              <w:bottom w:val="dashed" w:sz="4" w:space="0" w:color="FF0000"/>
            </w:tcBorders>
          </w:tcPr>
          <w:p w14:paraId="30ED8EAA" w14:textId="77777777" w:rsidR="00B9268B" w:rsidRPr="000F57EC" w:rsidRDefault="00B9268B" w:rsidP="00B9268B">
            <w:pPr>
              <w:spacing w:line="260" w:lineRule="exact"/>
              <w:ind w:left="360" w:hangingChars="200" w:hanging="360"/>
              <w:rPr>
                <w:sz w:val="18"/>
                <w:szCs w:val="18"/>
              </w:rPr>
            </w:pPr>
            <w:r w:rsidRPr="000F57EC">
              <w:rPr>
                <w:sz w:val="18"/>
                <w:szCs w:val="18"/>
              </w:rPr>
              <w:t>3</w:t>
            </w:r>
            <w:r w:rsidRPr="000F57EC">
              <w:rPr>
                <w:rFonts w:hint="eastAsia"/>
                <w:sz w:val="18"/>
                <w:szCs w:val="18"/>
              </w:rPr>
              <w:t>節</w:t>
            </w:r>
            <w:r w:rsidRPr="000F57EC">
              <w:rPr>
                <w:sz w:val="18"/>
                <w:szCs w:val="18"/>
              </w:rPr>
              <w:t xml:space="preserve">　</w:t>
            </w:r>
            <w:r w:rsidRPr="000F57EC">
              <w:rPr>
                <w:rFonts w:hint="eastAsia"/>
                <w:sz w:val="18"/>
                <w:szCs w:val="18"/>
              </w:rPr>
              <w:t>ホルモンによる情報伝達</w:t>
            </w:r>
            <w:r w:rsidRPr="000F57EC">
              <w:rPr>
                <w:rFonts w:eastAsiaTheme="minorHAnsi" w:hint="eastAsia"/>
                <w:sz w:val="18"/>
                <w:szCs w:val="18"/>
              </w:rPr>
              <w:t>（</w:t>
            </w:r>
            <w:r w:rsidRPr="000F57EC">
              <w:rPr>
                <w:rFonts w:eastAsiaTheme="minorHAnsi"/>
                <w:sz w:val="18"/>
                <w:szCs w:val="18"/>
              </w:rPr>
              <w:t>2</w:t>
            </w:r>
            <w:r w:rsidRPr="000F57EC">
              <w:rPr>
                <w:rFonts w:eastAsiaTheme="minorHAnsi" w:hint="eastAsia"/>
                <w:sz w:val="18"/>
                <w:szCs w:val="18"/>
              </w:rPr>
              <w:t>h）</w:t>
            </w:r>
          </w:p>
          <w:p w14:paraId="2486EF38" w14:textId="77777777" w:rsidR="00B9268B" w:rsidRPr="000F57EC" w:rsidRDefault="00B9268B" w:rsidP="00B9268B">
            <w:pPr>
              <w:spacing w:line="260" w:lineRule="exact"/>
              <w:ind w:firstLineChars="100" w:firstLine="180"/>
              <w:rPr>
                <w:rFonts w:eastAsiaTheme="minorHAnsi"/>
                <w:sz w:val="18"/>
                <w:szCs w:val="18"/>
              </w:rPr>
            </w:pPr>
            <w:r w:rsidRPr="000F57EC">
              <w:rPr>
                <w:rFonts w:eastAsiaTheme="minorHAnsi"/>
                <w:sz w:val="18"/>
                <w:szCs w:val="18"/>
              </w:rPr>
              <w:t>Let’s start!</w:t>
            </w:r>
          </w:p>
          <w:p w14:paraId="08F8F00C" w14:textId="77777777" w:rsidR="0055217E" w:rsidRPr="000F57EC" w:rsidRDefault="0055217E" w:rsidP="00B9268B">
            <w:pPr>
              <w:spacing w:line="260" w:lineRule="exact"/>
              <w:ind w:firstLineChars="100" w:firstLine="180"/>
              <w:rPr>
                <w:rFonts w:eastAsiaTheme="minorHAnsi"/>
                <w:sz w:val="18"/>
                <w:szCs w:val="18"/>
              </w:rPr>
            </w:pPr>
          </w:p>
          <w:p w14:paraId="342FD496"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A</w:t>
            </w:r>
            <w:r w:rsidRPr="000F57EC">
              <w:rPr>
                <w:rFonts w:hint="eastAsia"/>
                <w:sz w:val="18"/>
                <w:szCs w:val="18"/>
              </w:rPr>
              <w:t xml:space="preserve"> </w:t>
            </w:r>
            <w:r w:rsidRPr="000F57EC">
              <w:rPr>
                <w:sz w:val="18"/>
                <w:szCs w:val="18"/>
              </w:rPr>
              <w:t>ホルモンとその作用</w:t>
            </w:r>
          </w:p>
          <w:p w14:paraId="1F98E2D1" w14:textId="77777777" w:rsidR="0055217E" w:rsidRPr="000F57EC" w:rsidRDefault="0055217E" w:rsidP="0055217E">
            <w:pPr>
              <w:adjustRightInd w:val="0"/>
              <w:snapToGrid w:val="0"/>
              <w:spacing w:line="260" w:lineRule="exact"/>
              <w:ind w:leftChars="13" w:left="27" w:firstLineChars="100" w:firstLine="180"/>
              <w:rPr>
                <w:sz w:val="18"/>
                <w:szCs w:val="18"/>
              </w:rPr>
            </w:pPr>
          </w:p>
          <w:p w14:paraId="299E1062"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B</w:t>
            </w:r>
            <w:r w:rsidRPr="000F57EC">
              <w:rPr>
                <w:rFonts w:hint="eastAsia"/>
                <w:sz w:val="18"/>
                <w:szCs w:val="18"/>
              </w:rPr>
              <w:t xml:space="preserve"> 内</w:t>
            </w:r>
            <w:r w:rsidRPr="000F57EC">
              <w:rPr>
                <w:sz w:val="18"/>
                <w:szCs w:val="18"/>
              </w:rPr>
              <w:t>分泌器官としての脳</w:t>
            </w:r>
          </w:p>
          <w:p w14:paraId="166126C5" w14:textId="77777777" w:rsidR="0055217E" w:rsidRPr="000F57EC" w:rsidRDefault="0055217E" w:rsidP="0055217E">
            <w:pPr>
              <w:adjustRightInd w:val="0"/>
              <w:snapToGrid w:val="0"/>
              <w:spacing w:line="260" w:lineRule="exact"/>
              <w:ind w:leftChars="13" w:left="27" w:firstLineChars="100" w:firstLine="180"/>
              <w:rPr>
                <w:sz w:val="18"/>
                <w:szCs w:val="18"/>
              </w:rPr>
            </w:pPr>
          </w:p>
          <w:p w14:paraId="547F8DD9"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&lt;コラム&gt;</w:t>
            </w:r>
            <w:r w:rsidRPr="000F57EC">
              <w:rPr>
                <w:rFonts w:hint="eastAsia"/>
                <w:sz w:val="18"/>
                <w:szCs w:val="18"/>
              </w:rPr>
              <w:t>アドレナリンの発見から約120年</w:t>
            </w:r>
          </w:p>
          <w:p w14:paraId="70554ACE"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C</w:t>
            </w:r>
            <w:r w:rsidRPr="000F57EC">
              <w:rPr>
                <w:rFonts w:hint="eastAsia"/>
                <w:sz w:val="18"/>
                <w:szCs w:val="18"/>
              </w:rPr>
              <w:t xml:space="preserve"> </w:t>
            </w:r>
            <w:r w:rsidRPr="000F57EC">
              <w:rPr>
                <w:sz w:val="18"/>
                <w:szCs w:val="18"/>
              </w:rPr>
              <w:t>ホルモン分泌の調節</w:t>
            </w:r>
          </w:p>
          <w:p w14:paraId="00E487A7" w14:textId="77777777" w:rsidR="0055217E" w:rsidRPr="000F57EC" w:rsidRDefault="0055217E" w:rsidP="0055217E">
            <w:pPr>
              <w:adjustRightInd w:val="0"/>
              <w:snapToGrid w:val="0"/>
              <w:spacing w:line="260" w:lineRule="exact"/>
              <w:ind w:leftChars="13" w:left="27" w:firstLineChars="100" w:firstLine="180"/>
              <w:rPr>
                <w:sz w:val="18"/>
                <w:szCs w:val="18"/>
              </w:rPr>
            </w:pPr>
          </w:p>
          <w:p w14:paraId="7AD382A0" w14:textId="3A338161" w:rsidR="00B9268B"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＜発展＞細胞がホルモンを受容するしくみ</w:t>
            </w:r>
          </w:p>
        </w:tc>
        <w:tc>
          <w:tcPr>
            <w:tcW w:w="5880" w:type="dxa"/>
            <w:tcBorders>
              <w:bottom w:val="dashed" w:sz="4" w:space="0" w:color="FF0000"/>
            </w:tcBorders>
          </w:tcPr>
          <w:p w14:paraId="4B95D5D9" w14:textId="77777777" w:rsidR="00B9268B" w:rsidRPr="000F57EC" w:rsidRDefault="00B9268B" w:rsidP="00215CFB">
            <w:pPr>
              <w:spacing w:line="260" w:lineRule="exact"/>
              <w:ind w:left="180" w:hangingChars="100" w:hanging="180"/>
              <w:rPr>
                <w:sz w:val="18"/>
                <w:szCs w:val="18"/>
              </w:rPr>
            </w:pPr>
          </w:p>
          <w:p w14:paraId="27A61323" w14:textId="77777777" w:rsidR="0055217E" w:rsidRPr="000F57EC" w:rsidRDefault="0055217E" w:rsidP="00215CFB">
            <w:pPr>
              <w:adjustRightInd w:val="0"/>
              <w:snapToGrid w:val="0"/>
              <w:spacing w:line="260" w:lineRule="exact"/>
              <w:ind w:left="153" w:hangingChars="85" w:hanging="153"/>
              <w:rPr>
                <w:sz w:val="18"/>
                <w:szCs w:val="18"/>
              </w:rPr>
            </w:pPr>
            <w:r w:rsidRPr="000F57EC">
              <w:rPr>
                <w:rFonts w:hint="eastAsia"/>
                <w:sz w:val="18"/>
                <w:szCs w:val="18"/>
              </w:rPr>
              <w:t>・日常のコミュニケーション手段の例から、情報伝達には特徴に合わせたさまざまな種類があることに気づく。</w:t>
            </w:r>
          </w:p>
          <w:p w14:paraId="659E4855" w14:textId="77777777" w:rsidR="0055217E" w:rsidRPr="000F57EC" w:rsidRDefault="0055217E" w:rsidP="00215CFB">
            <w:pPr>
              <w:adjustRightInd w:val="0"/>
              <w:snapToGrid w:val="0"/>
              <w:spacing w:line="260" w:lineRule="exact"/>
              <w:ind w:left="135" w:hangingChars="75" w:hanging="135"/>
              <w:rPr>
                <w:sz w:val="18"/>
                <w:szCs w:val="18"/>
              </w:rPr>
            </w:pPr>
            <w:r w:rsidRPr="000F57EC">
              <w:rPr>
                <w:rFonts w:hint="eastAsia"/>
                <w:sz w:val="18"/>
                <w:szCs w:val="18"/>
              </w:rPr>
              <w:t>・内分泌腺と分泌されるホルモン、その作用について知り、ホルモンが受容されるしくみを理解する。</w:t>
            </w:r>
          </w:p>
          <w:p w14:paraId="7B173BC5" w14:textId="77777777" w:rsidR="0055217E" w:rsidRPr="000F57EC" w:rsidRDefault="0055217E" w:rsidP="00215CFB">
            <w:pPr>
              <w:adjustRightInd w:val="0"/>
              <w:snapToGrid w:val="0"/>
              <w:spacing w:line="260" w:lineRule="exact"/>
              <w:ind w:left="126" w:hangingChars="70" w:hanging="126"/>
              <w:rPr>
                <w:sz w:val="18"/>
                <w:szCs w:val="18"/>
              </w:rPr>
            </w:pPr>
            <w:r w:rsidRPr="000F57EC">
              <w:rPr>
                <w:rFonts w:hint="eastAsia"/>
                <w:sz w:val="18"/>
                <w:szCs w:val="18"/>
              </w:rPr>
              <w:t>・間脳の視床下部がホルモン分泌の中枢として機能することを理解する。</w:t>
            </w:r>
          </w:p>
          <w:p w14:paraId="054720CB" w14:textId="77777777" w:rsidR="0055217E" w:rsidRPr="000F57EC" w:rsidRDefault="0055217E" w:rsidP="00215CFB">
            <w:pPr>
              <w:adjustRightInd w:val="0"/>
              <w:snapToGrid w:val="0"/>
              <w:spacing w:line="260" w:lineRule="exact"/>
              <w:ind w:left="135" w:hangingChars="75" w:hanging="135"/>
              <w:rPr>
                <w:sz w:val="18"/>
                <w:szCs w:val="18"/>
              </w:rPr>
            </w:pPr>
            <w:r w:rsidRPr="000F57EC">
              <w:rPr>
                <w:rFonts w:hint="eastAsia"/>
                <w:sz w:val="18"/>
                <w:szCs w:val="18"/>
              </w:rPr>
              <w:t>・アドレナリンの発見の歴史について知る。</w:t>
            </w:r>
          </w:p>
          <w:p w14:paraId="103B9D0D" w14:textId="77777777" w:rsidR="0055217E" w:rsidRPr="000F57EC" w:rsidRDefault="0055217E" w:rsidP="00215CFB">
            <w:pPr>
              <w:adjustRightInd w:val="0"/>
              <w:snapToGrid w:val="0"/>
              <w:spacing w:line="260" w:lineRule="exact"/>
              <w:ind w:left="180" w:hangingChars="100" w:hanging="180"/>
              <w:rPr>
                <w:sz w:val="18"/>
                <w:szCs w:val="18"/>
              </w:rPr>
            </w:pPr>
            <w:r w:rsidRPr="000F57EC">
              <w:rPr>
                <w:rFonts w:hint="eastAsia"/>
                <w:sz w:val="18"/>
                <w:szCs w:val="18"/>
              </w:rPr>
              <w:t>・ホルモンの分泌量がフィードバックによって調節されていることを</w:t>
            </w:r>
            <w:r w:rsidRPr="000F57EC">
              <w:rPr>
                <w:rFonts w:hint="eastAsia"/>
                <w:sz w:val="18"/>
                <w:szCs w:val="18"/>
              </w:rPr>
              <w:lastRenderedPageBreak/>
              <w:t>理解する。</w:t>
            </w:r>
          </w:p>
          <w:p w14:paraId="1FC8A1FE" w14:textId="64F740C0" w:rsidR="0074589B" w:rsidRPr="000F57EC" w:rsidRDefault="0055217E" w:rsidP="00215CFB">
            <w:pPr>
              <w:adjustRightInd w:val="0"/>
              <w:snapToGrid w:val="0"/>
              <w:spacing w:line="260" w:lineRule="exact"/>
              <w:ind w:left="166" w:hangingChars="92" w:hanging="166"/>
              <w:rPr>
                <w:sz w:val="18"/>
                <w:szCs w:val="18"/>
              </w:rPr>
            </w:pPr>
            <w:r w:rsidRPr="000F57EC">
              <w:rPr>
                <w:rFonts w:hint="eastAsia"/>
                <w:sz w:val="18"/>
                <w:szCs w:val="18"/>
              </w:rPr>
              <w:t>・ホルモンが細胞に受容され、機能するしくみについて理解を深める。</w:t>
            </w:r>
          </w:p>
        </w:tc>
        <w:tc>
          <w:tcPr>
            <w:tcW w:w="630" w:type="dxa"/>
            <w:vMerge/>
          </w:tcPr>
          <w:p w14:paraId="6EFB4637" w14:textId="77777777" w:rsidR="00B9268B" w:rsidRPr="000F57EC" w:rsidRDefault="00B9268B" w:rsidP="00B9268B">
            <w:pPr>
              <w:spacing w:line="260" w:lineRule="exact"/>
              <w:jc w:val="center"/>
              <w:rPr>
                <w:sz w:val="18"/>
                <w:szCs w:val="18"/>
              </w:rPr>
            </w:pPr>
          </w:p>
        </w:tc>
        <w:tc>
          <w:tcPr>
            <w:tcW w:w="630" w:type="dxa"/>
            <w:tcBorders>
              <w:bottom w:val="dashed" w:sz="4" w:space="0" w:color="FF0000"/>
            </w:tcBorders>
            <w:vAlign w:val="center"/>
          </w:tcPr>
          <w:p w14:paraId="793C55B7" w14:textId="6C69A233"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1AB13E06" w14:textId="3AD7C911" w:rsidR="00B9268B" w:rsidRPr="000F57EC" w:rsidRDefault="00B9268B" w:rsidP="00B9268B">
            <w:pPr>
              <w:spacing w:line="260" w:lineRule="exact"/>
              <w:jc w:val="center"/>
              <w:rPr>
                <w:sz w:val="18"/>
                <w:szCs w:val="18"/>
              </w:rPr>
            </w:pPr>
          </w:p>
        </w:tc>
        <w:tc>
          <w:tcPr>
            <w:tcW w:w="630" w:type="dxa"/>
            <w:tcBorders>
              <w:bottom w:val="dashed" w:sz="4" w:space="0" w:color="FF0000"/>
            </w:tcBorders>
            <w:vAlign w:val="center"/>
          </w:tcPr>
          <w:p w14:paraId="1CA53F6D" w14:textId="5F2057DA" w:rsidR="00B9268B" w:rsidRPr="000F57EC" w:rsidRDefault="00B9268B" w:rsidP="00B9268B">
            <w:pPr>
              <w:spacing w:line="260" w:lineRule="exact"/>
              <w:jc w:val="center"/>
              <w:rPr>
                <w:sz w:val="18"/>
                <w:szCs w:val="18"/>
              </w:rPr>
            </w:pPr>
          </w:p>
        </w:tc>
      </w:tr>
      <w:tr w:rsidR="000F57EC" w:rsidRPr="000F57EC" w14:paraId="31A9D56C" w14:textId="77777777" w:rsidTr="00B9268B">
        <w:trPr>
          <w:jc w:val="center"/>
        </w:trPr>
        <w:tc>
          <w:tcPr>
            <w:tcW w:w="562" w:type="dxa"/>
            <w:vMerge/>
          </w:tcPr>
          <w:p w14:paraId="46D0D16C" w14:textId="77777777" w:rsidR="00B9268B" w:rsidRPr="000F57EC" w:rsidRDefault="00B9268B" w:rsidP="00B9268B">
            <w:pPr>
              <w:spacing w:line="260" w:lineRule="exact"/>
              <w:rPr>
                <w:sz w:val="18"/>
                <w:szCs w:val="18"/>
              </w:rPr>
            </w:pPr>
          </w:p>
        </w:tc>
        <w:tc>
          <w:tcPr>
            <w:tcW w:w="567" w:type="dxa"/>
            <w:vMerge/>
          </w:tcPr>
          <w:p w14:paraId="53FEEFDA" w14:textId="77777777" w:rsidR="00B9268B" w:rsidRPr="000F57EC" w:rsidRDefault="00B9268B" w:rsidP="00B9268B">
            <w:pPr>
              <w:spacing w:line="260" w:lineRule="exact"/>
              <w:rPr>
                <w:sz w:val="18"/>
                <w:szCs w:val="18"/>
              </w:rPr>
            </w:pPr>
          </w:p>
        </w:tc>
        <w:tc>
          <w:tcPr>
            <w:tcW w:w="5061" w:type="dxa"/>
            <w:tcBorders>
              <w:bottom w:val="dashed" w:sz="4" w:space="0" w:color="FF0000"/>
            </w:tcBorders>
          </w:tcPr>
          <w:p w14:paraId="39558B30" w14:textId="77777777" w:rsidR="00B9268B" w:rsidRPr="000F57EC" w:rsidRDefault="00B9268B" w:rsidP="00B9268B">
            <w:pPr>
              <w:spacing w:line="260" w:lineRule="exact"/>
              <w:ind w:left="360" w:hangingChars="200" w:hanging="360"/>
              <w:rPr>
                <w:sz w:val="18"/>
                <w:szCs w:val="18"/>
              </w:rPr>
            </w:pPr>
            <w:r w:rsidRPr="000F57EC">
              <w:rPr>
                <w:rFonts w:hint="eastAsia"/>
                <w:sz w:val="18"/>
                <w:szCs w:val="18"/>
              </w:rPr>
              <w:t>4節</w:t>
            </w:r>
            <w:r w:rsidRPr="000F57EC">
              <w:rPr>
                <w:sz w:val="18"/>
                <w:szCs w:val="18"/>
              </w:rPr>
              <w:t xml:space="preserve">　</w:t>
            </w:r>
            <w:r w:rsidRPr="000F57EC">
              <w:rPr>
                <w:rFonts w:hint="eastAsia"/>
                <w:sz w:val="18"/>
                <w:szCs w:val="18"/>
              </w:rPr>
              <w:t>血糖濃度の調節</w:t>
            </w:r>
            <w:r w:rsidRPr="000F57EC">
              <w:rPr>
                <w:rFonts w:eastAsiaTheme="minorHAnsi" w:hint="eastAsia"/>
                <w:sz w:val="18"/>
                <w:szCs w:val="18"/>
              </w:rPr>
              <w:t>（</w:t>
            </w:r>
            <w:r w:rsidRPr="000F57EC">
              <w:rPr>
                <w:rFonts w:eastAsiaTheme="minorHAnsi"/>
                <w:sz w:val="18"/>
                <w:szCs w:val="18"/>
              </w:rPr>
              <w:t>2</w:t>
            </w:r>
            <w:r w:rsidRPr="000F57EC">
              <w:rPr>
                <w:rFonts w:eastAsiaTheme="minorHAnsi" w:hint="eastAsia"/>
                <w:sz w:val="18"/>
                <w:szCs w:val="18"/>
              </w:rPr>
              <w:t>h）</w:t>
            </w:r>
          </w:p>
          <w:p w14:paraId="21C9912C" w14:textId="77777777" w:rsidR="00B9268B" w:rsidRPr="000F57EC" w:rsidRDefault="00B9268B" w:rsidP="0055217E">
            <w:pPr>
              <w:spacing w:line="260" w:lineRule="exact"/>
              <w:ind w:firstLineChars="100" w:firstLine="180"/>
              <w:rPr>
                <w:rFonts w:eastAsiaTheme="minorHAnsi"/>
                <w:sz w:val="18"/>
                <w:szCs w:val="18"/>
              </w:rPr>
            </w:pPr>
            <w:r w:rsidRPr="000F57EC">
              <w:rPr>
                <w:rFonts w:eastAsiaTheme="minorHAnsi"/>
                <w:sz w:val="18"/>
                <w:szCs w:val="18"/>
              </w:rPr>
              <w:t>Let’s start!</w:t>
            </w:r>
          </w:p>
          <w:p w14:paraId="77FA77BF"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実習5</w:t>
            </w:r>
            <w:r w:rsidRPr="000F57EC">
              <w:rPr>
                <w:sz w:val="18"/>
                <w:szCs w:val="18"/>
              </w:rPr>
              <w:t xml:space="preserve"> 血糖濃度の調節</w:t>
            </w:r>
          </w:p>
          <w:p w14:paraId="2740131D" w14:textId="77777777" w:rsidR="0055217E" w:rsidRPr="000F57EC" w:rsidRDefault="0055217E" w:rsidP="0055217E">
            <w:pPr>
              <w:adjustRightInd w:val="0"/>
              <w:snapToGrid w:val="0"/>
              <w:spacing w:line="260" w:lineRule="exact"/>
              <w:ind w:leftChars="13" w:left="27" w:firstLineChars="100" w:firstLine="180"/>
              <w:rPr>
                <w:sz w:val="18"/>
                <w:szCs w:val="18"/>
              </w:rPr>
            </w:pPr>
          </w:p>
          <w:p w14:paraId="0E5B993A"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A</w:t>
            </w:r>
            <w:r w:rsidRPr="000F57EC">
              <w:rPr>
                <w:rFonts w:hint="eastAsia"/>
                <w:sz w:val="18"/>
                <w:szCs w:val="18"/>
              </w:rPr>
              <w:t xml:space="preserve"> </w:t>
            </w:r>
            <w:r w:rsidRPr="000F57EC">
              <w:rPr>
                <w:sz w:val="18"/>
                <w:szCs w:val="18"/>
              </w:rPr>
              <w:t>血糖濃度を調節するしくみ</w:t>
            </w:r>
          </w:p>
          <w:p w14:paraId="640EACBB" w14:textId="77777777" w:rsidR="0055217E" w:rsidRPr="000F57EC" w:rsidRDefault="0055217E" w:rsidP="0055217E">
            <w:pPr>
              <w:adjustRightInd w:val="0"/>
              <w:snapToGrid w:val="0"/>
              <w:spacing w:line="260" w:lineRule="exact"/>
              <w:ind w:leftChars="13" w:left="27" w:firstLineChars="100" w:firstLine="180"/>
              <w:rPr>
                <w:sz w:val="18"/>
                <w:szCs w:val="18"/>
              </w:rPr>
            </w:pPr>
          </w:p>
          <w:p w14:paraId="29FE7449" w14:textId="77777777" w:rsidR="0055217E" w:rsidRPr="000F57EC" w:rsidRDefault="0055217E" w:rsidP="0055217E">
            <w:pPr>
              <w:adjustRightInd w:val="0"/>
              <w:snapToGrid w:val="0"/>
              <w:spacing w:line="260" w:lineRule="exact"/>
              <w:ind w:leftChars="-30" w:left="-63" w:firstLineChars="100" w:firstLine="180"/>
              <w:rPr>
                <w:sz w:val="18"/>
                <w:szCs w:val="18"/>
              </w:rPr>
            </w:pPr>
            <w:r w:rsidRPr="000F57EC">
              <w:rPr>
                <w:rFonts w:hint="eastAsia"/>
                <w:sz w:val="18"/>
                <w:szCs w:val="18"/>
              </w:rPr>
              <w:t>＜コラム＞食後の血糖濃度の上昇を抑える</w:t>
            </w:r>
          </w:p>
          <w:p w14:paraId="0F5F602E" w14:textId="77777777" w:rsidR="0055217E" w:rsidRPr="000F57EC" w:rsidRDefault="0055217E" w:rsidP="0055217E">
            <w:pPr>
              <w:adjustRightInd w:val="0"/>
              <w:snapToGrid w:val="0"/>
              <w:spacing w:line="260" w:lineRule="exact"/>
              <w:ind w:leftChars="-30" w:left="-63" w:firstLineChars="100" w:firstLine="180"/>
              <w:rPr>
                <w:sz w:val="18"/>
                <w:szCs w:val="18"/>
              </w:rPr>
            </w:pPr>
          </w:p>
          <w:p w14:paraId="58A9EDCE" w14:textId="77777777" w:rsidR="0055217E" w:rsidRPr="000F57EC" w:rsidRDefault="0055217E" w:rsidP="0055217E">
            <w:pPr>
              <w:snapToGrid w:val="0"/>
              <w:spacing w:line="260" w:lineRule="exact"/>
              <w:ind w:leftChars="13" w:left="27" w:firstLineChars="100" w:firstLine="180"/>
              <w:rPr>
                <w:sz w:val="18"/>
                <w:szCs w:val="18"/>
              </w:rPr>
            </w:pPr>
            <w:r w:rsidRPr="000F57EC">
              <w:rPr>
                <w:rFonts w:hint="eastAsia"/>
                <w:sz w:val="18"/>
                <w:szCs w:val="18"/>
              </w:rPr>
              <w:t>やってみよう 用語の意味や定義を説明</w:t>
            </w:r>
          </w:p>
          <w:p w14:paraId="5ACB3662"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＜コラム＞血糖濃度の調節にかかわるホルモン</w:t>
            </w:r>
          </w:p>
          <w:p w14:paraId="24F12AF3"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B</w:t>
            </w:r>
            <w:r w:rsidRPr="000F57EC">
              <w:rPr>
                <w:sz w:val="18"/>
                <w:szCs w:val="18"/>
              </w:rPr>
              <w:t xml:space="preserve"> 血糖濃度の調節の異常</w:t>
            </w:r>
          </w:p>
          <w:p w14:paraId="0C80103F" w14:textId="77777777" w:rsidR="0055217E" w:rsidRPr="000F57EC" w:rsidRDefault="0055217E" w:rsidP="0055217E">
            <w:pPr>
              <w:adjustRightInd w:val="0"/>
              <w:snapToGrid w:val="0"/>
              <w:spacing w:line="260" w:lineRule="exact"/>
              <w:ind w:leftChars="13" w:left="27" w:firstLineChars="100" w:firstLine="180"/>
              <w:rPr>
                <w:sz w:val="18"/>
                <w:szCs w:val="18"/>
              </w:rPr>
            </w:pPr>
          </w:p>
          <w:p w14:paraId="091F36D9" w14:textId="77777777" w:rsidR="0055217E" w:rsidRPr="000F57EC" w:rsidRDefault="0055217E" w:rsidP="0055217E">
            <w:pPr>
              <w:adjustRightInd w:val="0"/>
              <w:snapToGrid w:val="0"/>
              <w:spacing w:line="260" w:lineRule="exact"/>
              <w:ind w:leftChars="13" w:left="27" w:firstLineChars="100" w:firstLine="180"/>
              <w:rPr>
                <w:sz w:val="18"/>
                <w:szCs w:val="18"/>
              </w:rPr>
            </w:pPr>
          </w:p>
          <w:p w14:paraId="04B5060F"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rFonts w:hint="eastAsia"/>
                <w:sz w:val="18"/>
                <w:szCs w:val="18"/>
              </w:rPr>
              <w:t>＜コラム＞体温の調節</w:t>
            </w:r>
          </w:p>
          <w:p w14:paraId="7BD75636" w14:textId="77777777" w:rsidR="0055217E" w:rsidRPr="000F57EC" w:rsidRDefault="0055217E" w:rsidP="0055217E">
            <w:pPr>
              <w:adjustRightInd w:val="0"/>
              <w:snapToGrid w:val="0"/>
              <w:spacing w:line="260" w:lineRule="exact"/>
              <w:ind w:leftChars="13" w:left="27" w:firstLineChars="100" w:firstLine="180"/>
              <w:rPr>
                <w:sz w:val="18"/>
                <w:szCs w:val="18"/>
              </w:rPr>
            </w:pPr>
            <w:r w:rsidRPr="000F57EC">
              <w:rPr>
                <w:sz w:val="18"/>
                <w:szCs w:val="18"/>
              </w:rPr>
              <w:t>&lt;特集&gt;人体図鑑</w:t>
            </w:r>
            <w:r w:rsidRPr="000F57EC">
              <w:rPr>
                <w:rFonts w:hint="eastAsia"/>
                <w:sz w:val="18"/>
                <w:szCs w:val="18"/>
              </w:rPr>
              <w:t>（肝臓・腎臓）</w:t>
            </w:r>
          </w:p>
          <w:p w14:paraId="728879C7" w14:textId="77777777" w:rsidR="0055217E" w:rsidRPr="000F57EC" w:rsidRDefault="0055217E" w:rsidP="0055217E">
            <w:pPr>
              <w:adjustRightInd w:val="0"/>
              <w:snapToGrid w:val="0"/>
              <w:spacing w:line="260" w:lineRule="exact"/>
              <w:ind w:firstLineChars="100" w:firstLine="180"/>
              <w:rPr>
                <w:sz w:val="18"/>
                <w:szCs w:val="18"/>
              </w:rPr>
            </w:pPr>
            <w:r w:rsidRPr="000F57EC">
              <w:rPr>
                <w:rFonts w:hint="eastAsia"/>
                <w:sz w:val="18"/>
                <w:szCs w:val="18"/>
              </w:rPr>
              <w:t>&lt;資料読解&gt;腎臓のはたらき</w:t>
            </w:r>
          </w:p>
          <w:p w14:paraId="430C99C3" w14:textId="54942256" w:rsidR="00B9268B" w:rsidRPr="000F57EC" w:rsidRDefault="00B9268B" w:rsidP="0055217E">
            <w:pPr>
              <w:spacing w:line="260" w:lineRule="exact"/>
              <w:ind w:firstLineChars="100" w:firstLine="180"/>
              <w:rPr>
                <w:sz w:val="18"/>
                <w:szCs w:val="18"/>
              </w:rPr>
            </w:pPr>
          </w:p>
        </w:tc>
        <w:tc>
          <w:tcPr>
            <w:tcW w:w="5880" w:type="dxa"/>
            <w:tcBorders>
              <w:bottom w:val="dashed" w:sz="4" w:space="0" w:color="FF0000"/>
            </w:tcBorders>
          </w:tcPr>
          <w:p w14:paraId="44D9538C" w14:textId="77777777" w:rsidR="00B9268B" w:rsidRPr="000F57EC" w:rsidRDefault="00B9268B" w:rsidP="00215CFB">
            <w:pPr>
              <w:spacing w:line="260" w:lineRule="exact"/>
              <w:ind w:left="100" w:hanging="100"/>
              <w:rPr>
                <w:sz w:val="18"/>
                <w:szCs w:val="18"/>
              </w:rPr>
            </w:pPr>
          </w:p>
          <w:p w14:paraId="14F7FA88" w14:textId="77777777" w:rsidR="0055217E" w:rsidRPr="000F57EC" w:rsidRDefault="0055217E" w:rsidP="00215CFB">
            <w:pPr>
              <w:adjustRightInd w:val="0"/>
              <w:snapToGrid w:val="0"/>
              <w:spacing w:line="260" w:lineRule="exact"/>
              <w:ind w:left="45" w:hangingChars="25" w:hanging="45"/>
              <w:rPr>
                <w:sz w:val="18"/>
                <w:szCs w:val="18"/>
              </w:rPr>
            </w:pPr>
            <w:r w:rsidRPr="000F57EC">
              <w:rPr>
                <w:rFonts w:hint="eastAsia"/>
                <w:sz w:val="18"/>
                <w:szCs w:val="18"/>
              </w:rPr>
              <w:t>・身近な商品のパッケージから「血糖値」とは何か考える。</w:t>
            </w:r>
          </w:p>
          <w:p w14:paraId="6CE0BAB8" w14:textId="77777777" w:rsidR="0055217E" w:rsidRPr="000F57EC" w:rsidRDefault="0055217E" w:rsidP="00215CFB">
            <w:pPr>
              <w:adjustRightInd w:val="0"/>
              <w:snapToGrid w:val="0"/>
              <w:spacing w:line="260" w:lineRule="exact"/>
              <w:ind w:left="135" w:hangingChars="75" w:hanging="135"/>
              <w:rPr>
                <w:sz w:val="18"/>
                <w:szCs w:val="18"/>
              </w:rPr>
            </w:pPr>
            <w:r w:rsidRPr="000F57EC">
              <w:rPr>
                <w:rFonts w:hint="eastAsia"/>
                <w:sz w:val="18"/>
                <w:szCs w:val="18"/>
              </w:rPr>
              <w:t>・血糖濃度の調節機構による体内環境の維持とホルモンの関係について見いだして理解する。</w:t>
            </w:r>
          </w:p>
          <w:p w14:paraId="1A221D79" w14:textId="77777777" w:rsidR="0055217E" w:rsidRPr="000F57EC" w:rsidRDefault="0055217E" w:rsidP="00215CFB">
            <w:pPr>
              <w:adjustRightInd w:val="0"/>
              <w:snapToGrid w:val="0"/>
              <w:spacing w:line="260" w:lineRule="exact"/>
              <w:ind w:left="45" w:hangingChars="25" w:hanging="45"/>
              <w:rPr>
                <w:sz w:val="18"/>
                <w:szCs w:val="18"/>
              </w:rPr>
            </w:pPr>
            <w:r w:rsidRPr="000F57EC">
              <w:rPr>
                <w:rFonts w:hint="eastAsia"/>
                <w:sz w:val="18"/>
                <w:szCs w:val="18"/>
              </w:rPr>
              <w:t>・血糖濃度の調節に関わるホルモンの種類と、それぞれのはたらきについて理解する。</w:t>
            </w:r>
          </w:p>
          <w:p w14:paraId="66AC536D" w14:textId="77777777" w:rsidR="0055217E" w:rsidRPr="000F57EC" w:rsidRDefault="0055217E" w:rsidP="00215CFB">
            <w:pPr>
              <w:adjustRightInd w:val="0"/>
              <w:snapToGrid w:val="0"/>
              <w:spacing w:line="260" w:lineRule="exact"/>
              <w:ind w:left="166" w:hangingChars="92" w:hanging="166"/>
              <w:rPr>
                <w:sz w:val="18"/>
                <w:szCs w:val="18"/>
              </w:rPr>
            </w:pPr>
            <w:r w:rsidRPr="000F57EC">
              <w:rPr>
                <w:rFonts w:hint="eastAsia"/>
                <w:sz w:val="18"/>
                <w:szCs w:val="18"/>
              </w:rPr>
              <w:t>・難消化性デキストリンが食後の血糖濃度の上昇を抑えるしくみを知る。</w:t>
            </w:r>
          </w:p>
          <w:p w14:paraId="3FE13821" w14:textId="77777777" w:rsidR="0055217E" w:rsidRPr="000F57EC" w:rsidRDefault="0055217E" w:rsidP="00215CFB">
            <w:pPr>
              <w:snapToGrid w:val="0"/>
              <w:spacing w:line="260" w:lineRule="exact"/>
              <w:ind w:left="100" w:hanging="100"/>
              <w:rPr>
                <w:sz w:val="18"/>
                <w:szCs w:val="18"/>
              </w:rPr>
            </w:pPr>
            <w:r w:rsidRPr="000F57EC">
              <w:rPr>
                <w:rFonts w:hint="eastAsia"/>
                <w:sz w:val="18"/>
                <w:szCs w:val="18"/>
              </w:rPr>
              <w:t>・ここまでに学習した用語の意味や定義を説明する。</w:t>
            </w:r>
          </w:p>
          <w:p w14:paraId="068DA6F7" w14:textId="77777777" w:rsidR="0055217E" w:rsidRPr="000F57EC" w:rsidRDefault="0055217E" w:rsidP="00215CFB">
            <w:pPr>
              <w:adjustRightInd w:val="0"/>
              <w:snapToGrid w:val="0"/>
              <w:spacing w:line="260" w:lineRule="exact"/>
              <w:ind w:left="166" w:hangingChars="92" w:hanging="166"/>
              <w:rPr>
                <w:sz w:val="18"/>
                <w:szCs w:val="18"/>
              </w:rPr>
            </w:pPr>
            <w:r w:rsidRPr="000F57EC">
              <w:rPr>
                <w:rFonts w:hint="eastAsia"/>
                <w:sz w:val="18"/>
                <w:szCs w:val="18"/>
              </w:rPr>
              <w:t>・生活習慣と血糖濃度の調節に関わるホルモンとの関係について知る。</w:t>
            </w:r>
          </w:p>
          <w:p w14:paraId="29D4F4DD" w14:textId="77777777" w:rsidR="0055217E" w:rsidRPr="000F57EC" w:rsidRDefault="0055217E" w:rsidP="00215CFB">
            <w:pPr>
              <w:adjustRightInd w:val="0"/>
              <w:snapToGrid w:val="0"/>
              <w:spacing w:line="260" w:lineRule="exact"/>
              <w:ind w:left="76" w:hangingChars="42" w:hanging="76"/>
              <w:rPr>
                <w:sz w:val="18"/>
                <w:szCs w:val="18"/>
              </w:rPr>
            </w:pPr>
            <w:r w:rsidRPr="000F57EC">
              <w:rPr>
                <w:rFonts w:hint="eastAsia"/>
                <w:sz w:val="18"/>
                <w:szCs w:val="18"/>
              </w:rPr>
              <w:t>・インスリンと糖尿病の関係について理解する。</w:t>
            </w:r>
          </w:p>
          <w:p w14:paraId="69C28186" w14:textId="77777777" w:rsidR="0055217E" w:rsidRPr="000F57EC" w:rsidRDefault="0055217E" w:rsidP="00215CFB">
            <w:pPr>
              <w:adjustRightInd w:val="0"/>
              <w:snapToGrid w:val="0"/>
              <w:spacing w:line="260" w:lineRule="exact"/>
              <w:ind w:left="180" w:hangingChars="100" w:hanging="180"/>
              <w:rPr>
                <w:sz w:val="18"/>
                <w:szCs w:val="18"/>
              </w:rPr>
            </w:pPr>
            <w:r w:rsidRPr="000F57EC">
              <w:rPr>
                <w:rFonts w:hint="eastAsia"/>
                <w:sz w:val="18"/>
                <w:szCs w:val="18"/>
              </w:rPr>
              <w:t>考えてみよう 2</w:t>
            </w:r>
            <w:r w:rsidRPr="000F57EC">
              <w:rPr>
                <w:sz w:val="18"/>
                <w:szCs w:val="18"/>
              </w:rPr>
              <w:t>型糖尿病患者の</w:t>
            </w:r>
            <w:r w:rsidRPr="000F57EC">
              <w:rPr>
                <w:rFonts w:hint="eastAsia"/>
                <w:sz w:val="18"/>
                <w:szCs w:val="18"/>
              </w:rPr>
              <w:t>血糖濃度と</w:t>
            </w:r>
            <w:r w:rsidRPr="000F57EC">
              <w:rPr>
                <w:sz w:val="18"/>
                <w:szCs w:val="18"/>
              </w:rPr>
              <w:t>インスリン濃度変化</w:t>
            </w:r>
          </w:p>
          <w:p w14:paraId="65EFD735" w14:textId="77777777" w:rsidR="0055217E" w:rsidRPr="000F57EC" w:rsidRDefault="0055217E" w:rsidP="00215CFB">
            <w:pPr>
              <w:adjustRightInd w:val="0"/>
              <w:snapToGrid w:val="0"/>
              <w:spacing w:line="260" w:lineRule="exact"/>
              <w:ind w:left="100" w:hanging="100"/>
              <w:rPr>
                <w:sz w:val="18"/>
                <w:szCs w:val="18"/>
              </w:rPr>
            </w:pPr>
            <w:r w:rsidRPr="000F57EC">
              <w:rPr>
                <w:rFonts w:hint="eastAsia"/>
                <w:sz w:val="18"/>
                <w:szCs w:val="18"/>
              </w:rPr>
              <w:t>・糖尿病患者の血糖濃度とインスリン濃度の変化について考える。</w:t>
            </w:r>
          </w:p>
          <w:p w14:paraId="1B584EFB" w14:textId="77777777" w:rsidR="0055217E" w:rsidRPr="000F57EC" w:rsidRDefault="0055217E" w:rsidP="00215CFB">
            <w:pPr>
              <w:adjustRightInd w:val="0"/>
              <w:snapToGrid w:val="0"/>
              <w:spacing w:line="260" w:lineRule="exact"/>
              <w:ind w:left="76" w:hangingChars="42" w:hanging="76"/>
              <w:rPr>
                <w:sz w:val="18"/>
                <w:szCs w:val="18"/>
              </w:rPr>
            </w:pPr>
            <w:r w:rsidRPr="000F57EC">
              <w:rPr>
                <w:rFonts w:hint="eastAsia"/>
                <w:sz w:val="18"/>
                <w:szCs w:val="18"/>
              </w:rPr>
              <w:t>・体温の調節機構について、関係する器官とはたらきについて知る。</w:t>
            </w:r>
          </w:p>
          <w:p w14:paraId="16C2FF10" w14:textId="77777777" w:rsidR="0055217E" w:rsidRPr="000F57EC" w:rsidRDefault="0055217E" w:rsidP="00215CFB">
            <w:pPr>
              <w:adjustRightInd w:val="0"/>
              <w:snapToGrid w:val="0"/>
              <w:spacing w:line="260" w:lineRule="exact"/>
              <w:ind w:left="100" w:hanging="100"/>
              <w:rPr>
                <w:sz w:val="18"/>
                <w:szCs w:val="18"/>
              </w:rPr>
            </w:pPr>
            <w:r w:rsidRPr="000F57EC">
              <w:rPr>
                <w:rFonts w:hint="eastAsia"/>
                <w:sz w:val="18"/>
                <w:szCs w:val="18"/>
              </w:rPr>
              <w:t>・肝臓と腎臓の役割や構造を知る。</w:t>
            </w:r>
          </w:p>
          <w:p w14:paraId="51F612CF" w14:textId="77777777" w:rsidR="0055217E" w:rsidRPr="000F57EC" w:rsidRDefault="0055217E" w:rsidP="00215CFB">
            <w:pPr>
              <w:adjustRightInd w:val="0"/>
              <w:snapToGrid w:val="0"/>
              <w:spacing w:line="260" w:lineRule="exact"/>
              <w:ind w:left="100" w:hanging="100"/>
              <w:rPr>
                <w:sz w:val="18"/>
                <w:szCs w:val="18"/>
              </w:rPr>
            </w:pPr>
            <w:r w:rsidRPr="000F57EC">
              <w:rPr>
                <w:rFonts w:hint="eastAsia"/>
                <w:sz w:val="18"/>
                <w:szCs w:val="18"/>
              </w:rPr>
              <w:t>・腎臓のはたらきについて理解する。</w:t>
            </w:r>
          </w:p>
          <w:p w14:paraId="29FB9C24" w14:textId="683C79AC" w:rsidR="00B9268B" w:rsidRPr="000F57EC" w:rsidRDefault="0055217E" w:rsidP="00215CFB">
            <w:pPr>
              <w:spacing w:line="260" w:lineRule="exact"/>
              <w:ind w:left="180" w:hangingChars="100" w:hanging="180"/>
              <w:rPr>
                <w:sz w:val="18"/>
                <w:szCs w:val="18"/>
              </w:rPr>
            </w:pPr>
            <w:r w:rsidRPr="000F57EC">
              <w:rPr>
                <w:rFonts w:hint="eastAsia"/>
                <w:sz w:val="18"/>
                <w:szCs w:val="18"/>
              </w:rPr>
              <w:t>・血しょう・原尿・尿の中のおもな物質濃度をもとに、濃縮率・原尿量・再吸収量について考える。</w:t>
            </w:r>
          </w:p>
        </w:tc>
        <w:tc>
          <w:tcPr>
            <w:tcW w:w="630" w:type="dxa"/>
            <w:vMerge/>
          </w:tcPr>
          <w:p w14:paraId="34A1D9D6" w14:textId="77777777" w:rsidR="00B9268B" w:rsidRPr="000F57EC" w:rsidRDefault="00B9268B" w:rsidP="00B9268B">
            <w:pPr>
              <w:spacing w:line="260" w:lineRule="exact"/>
              <w:jc w:val="center"/>
              <w:rPr>
                <w:sz w:val="18"/>
                <w:szCs w:val="18"/>
              </w:rPr>
            </w:pPr>
          </w:p>
        </w:tc>
        <w:tc>
          <w:tcPr>
            <w:tcW w:w="630" w:type="dxa"/>
            <w:tcBorders>
              <w:bottom w:val="dashed" w:sz="4" w:space="0" w:color="FF0000"/>
            </w:tcBorders>
            <w:vAlign w:val="center"/>
          </w:tcPr>
          <w:p w14:paraId="402EA888" w14:textId="3286F522"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59042F50" w14:textId="331A7EF5" w:rsidR="00B9268B" w:rsidRPr="000F57EC" w:rsidRDefault="00B9268B" w:rsidP="00B9268B">
            <w:pPr>
              <w:spacing w:line="260" w:lineRule="exact"/>
              <w:jc w:val="center"/>
              <w:rPr>
                <w:sz w:val="18"/>
                <w:szCs w:val="18"/>
              </w:rPr>
            </w:pPr>
            <w:r w:rsidRPr="000F57EC">
              <w:rPr>
                <w:rFonts w:hint="eastAsia"/>
                <w:sz w:val="18"/>
                <w:szCs w:val="18"/>
              </w:rPr>
              <w:t>〇</w:t>
            </w:r>
          </w:p>
        </w:tc>
        <w:tc>
          <w:tcPr>
            <w:tcW w:w="630" w:type="dxa"/>
            <w:tcBorders>
              <w:bottom w:val="dashed" w:sz="4" w:space="0" w:color="FF0000"/>
            </w:tcBorders>
            <w:vAlign w:val="center"/>
          </w:tcPr>
          <w:p w14:paraId="1097FBF6" w14:textId="0883EC98" w:rsidR="00B9268B" w:rsidRPr="000F57EC" w:rsidRDefault="00B9268B" w:rsidP="00B9268B">
            <w:pPr>
              <w:spacing w:line="260" w:lineRule="exact"/>
              <w:jc w:val="center"/>
              <w:rPr>
                <w:sz w:val="18"/>
                <w:szCs w:val="18"/>
              </w:rPr>
            </w:pPr>
            <w:r w:rsidRPr="000F57EC">
              <w:rPr>
                <w:rFonts w:hint="eastAsia"/>
                <w:sz w:val="18"/>
                <w:szCs w:val="18"/>
              </w:rPr>
              <w:t>〇</w:t>
            </w:r>
          </w:p>
        </w:tc>
      </w:tr>
      <w:tr w:rsidR="000F57EC" w:rsidRPr="000F57EC" w14:paraId="192502C2" w14:textId="77777777" w:rsidTr="00B9268B">
        <w:trPr>
          <w:jc w:val="center"/>
        </w:trPr>
        <w:tc>
          <w:tcPr>
            <w:tcW w:w="562" w:type="dxa"/>
            <w:vMerge/>
          </w:tcPr>
          <w:p w14:paraId="5B6D6DE5" w14:textId="77777777" w:rsidR="00B9268B" w:rsidRPr="000F57EC" w:rsidRDefault="00B9268B" w:rsidP="00EC7ED4">
            <w:pPr>
              <w:spacing w:line="260" w:lineRule="exact"/>
              <w:rPr>
                <w:sz w:val="18"/>
                <w:szCs w:val="18"/>
              </w:rPr>
            </w:pPr>
          </w:p>
        </w:tc>
        <w:tc>
          <w:tcPr>
            <w:tcW w:w="567" w:type="dxa"/>
            <w:vMerge/>
          </w:tcPr>
          <w:p w14:paraId="101DC5FB" w14:textId="77777777" w:rsidR="00B9268B" w:rsidRPr="000F57EC" w:rsidRDefault="00B9268B" w:rsidP="00EC7ED4">
            <w:pPr>
              <w:spacing w:line="260" w:lineRule="exact"/>
              <w:rPr>
                <w:sz w:val="18"/>
                <w:szCs w:val="18"/>
              </w:rPr>
            </w:pPr>
          </w:p>
        </w:tc>
        <w:tc>
          <w:tcPr>
            <w:tcW w:w="5061" w:type="dxa"/>
          </w:tcPr>
          <w:p w14:paraId="6140F537" w14:textId="77777777" w:rsidR="00B9268B" w:rsidRPr="000F57EC" w:rsidRDefault="00B9268B" w:rsidP="00EC7ED4">
            <w:pPr>
              <w:spacing w:line="260" w:lineRule="exact"/>
              <w:rPr>
                <w:sz w:val="18"/>
                <w:szCs w:val="18"/>
              </w:rPr>
            </w:pPr>
            <w:r w:rsidRPr="000F57EC">
              <w:rPr>
                <w:rFonts w:hint="eastAsia"/>
                <w:sz w:val="18"/>
                <w:szCs w:val="18"/>
              </w:rPr>
              <w:t>章末まとめ（</w:t>
            </w:r>
            <w:r w:rsidRPr="000F57EC">
              <w:rPr>
                <w:sz w:val="18"/>
                <w:szCs w:val="18"/>
              </w:rPr>
              <w:t>1h）</w:t>
            </w:r>
          </w:p>
          <w:p w14:paraId="140C2051" w14:textId="1491A2D2" w:rsidR="00B9268B" w:rsidRPr="000F57EC" w:rsidRDefault="00B9268B" w:rsidP="00EC7ED4">
            <w:pPr>
              <w:spacing w:line="260" w:lineRule="exact"/>
              <w:rPr>
                <w:sz w:val="18"/>
                <w:szCs w:val="18"/>
              </w:rPr>
            </w:pPr>
            <w:r w:rsidRPr="000F57EC">
              <w:rPr>
                <w:sz w:val="18"/>
                <w:szCs w:val="18"/>
              </w:rPr>
              <w:t>・</w:t>
            </w:r>
            <w:r w:rsidRPr="000F57EC">
              <w:rPr>
                <w:rFonts w:hint="eastAsia"/>
                <w:sz w:val="18"/>
                <w:szCs w:val="18"/>
              </w:rPr>
              <w:t>用語の確認</w:t>
            </w:r>
          </w:p>
          <w:p w14:paraId="30407508" w14:textId="32200817" w:rsidR="00B9268B" w:rsidRPr="000F57EC" w:rsidRDefault="00B9268B" w:rsidP="00EC7ED4">
            <w:pPr>
              <w:spacing w:line="260" w:lineRule="exact"/>
              <w:rPr>
                <w:rFonts w:asciiTheme="majorHAnsi" w:eastAsiaTheme="majorHAnsi" w:hAnsiTheme="majorHAnsi"/>
                <w:sz w:val="18"/>
                <w:szCs w:val="18"/>
              </w:rPr>
            </w:pPr>
            <w:r w:rsidRPr="000F57EC">
              <w:rPr>
                <w:sz w:val="18"/>
                <w:szCs w:val="18"/>
              </w:rPr>
              <w:t>・</w:t>
            </w:r>
            <w:r w:rsidRPr="000F57EC">
              <w:rPr>
                <w:rFonts w:hint="eastAsia"/>
                <w:sz w:val="18"/>
                <w:szCs w:val="18"/>
              </w:rPr>
              <w:t>まとめ図</w:t>
            </w:r>
          </w:p>
        </w:tc>
        <w:tc>
          <w:tcPr>
            <w:tcW w:w="5880" w:type="dxa"/>
          </w:tcPr>
          <w:p w14:paraId="33D670D3" w14:textId="77777777" w:rsidR="00B9268B" w:rsidRPr="000F57EC" w:rsidRDefault="00B9268B" w:rsidP="00215CFB">
            <w:pPr>
              <w:spacing w:line="260" w:lineRule="exact"/>
              <w:ind w:left="100" w:hanging="100"/>
              <w:rPr>
                <w:sz w:val="18"/>
                <w:szCs w:val="18"/>
              </w:rPr>
            </w:pPr>
          </w:p>
          <w:p w14:paraId="44B31BFA" w14:textId="77777777" w:rsidR="00B9268B" w:rsidRPr="000F57EC" w:rsidRDefault="00B9268B" w:rsidP="00215CFB">
            <w:pPr>
              <w:spacing w:line="260" w:lineRule="exact"/>
              <w:ind w:left="100" w:hanging="100"/>
              <w:rPr>
                <w:sz w:val="18"/>
                <w:szCs w:val="18"/>
              </w:rPr>
            </w:pPr>
            <w:r w:rsidRPr="000F57EC">
              <w:rPr>
                <w:rFonts w:hint="eastAsia"/>
                <w:sz w:val="18"/>
                <w:szCs w:val="18"/>
              </w:rPr>
              <w:t>・3</w:t>
            </w:r>
            <w:r w:rsidRPr="000F57EC">
              <w:rPr>
                <w:sz w:val="18"/>
                <w:szCs w:val="18"/>
              </w:rPr>
              <w:t>編1章で学習した</w:t>
            </w:r>
            <w:r w:rsidRPr="000F57EC">
              <w:rPr>
                <w:rFonts w:hint="eastAsia"/>
                <w:sz w:val="18"/>
                <w:szCs w:val="18"/>
              </w:rPr>
              <w:t>内容を生物用語で</w:t>
            </w:r>
            <w:r w:rsidRPr="000F57EC">
              <w:rPr>
                <w:sz w:val="18"/>
                <w:szCs w:val="18"/>
              </w:rPr>
              <w:t>振り返る。</w:t>
            </w:r>
          </w:p>
          <w:p w14:paraId="2645310B" w14:textId="77777777" w:rsidR="00B9268B" w:rsidRPr="000F57EC" w:rsidRDefault="00B9268B" w:rsidP="00215CFB">
            <w:pPr>
              <w:spacing w:line="260" w:lineRule="exact"/>
              <w:ind w:left="100" w:hanging="100"/>
              <w:rPr>
                <w:sz w:val="18"/>
                <w:szCs w:val="18"/>
              </w:rPr>
            </w:pPr>
            <w:r w:rsidRPr="000F57EC">
              <w:rPr>
                <w:rFonts w:hint="eastAsia"/>
                <w:sz w:val="18"/>
                <w:szCs w:val="18"/>
              </w:rPr>
              <w:t>・3編1章で学習した内容を図で振り返る。</w:t>
            </w:r>
          </w:p>
        </w:tc>
        <w:tc>
          <w:tcPr>
            <w:tcW w:w="630" w:type="dxa"/>
            <w:vMerge/>
          </w:tcPr>
          <w:p w14:paraId="47774A10" w14:textId="77777777" w:rsidR="00B9268B" w:rsidRPr="000F57EC" w:rsidRDefault="00B9268B" w:rsidP="00EC7ED4">
            <w:pPr>
              <w:spacing w:line="260" w:lineRule="exact"/>
              <w:jc w:val="center"/>
              <w:rPr>
                <w:sz w:val="18"/>
                <w:szCs w:val="18"/>
              </w:rPr>
            </w:pPr>
          </w:p>
        </w:tc>
        <w:tc>
          <w:tcPr>
            <w:tcW w:w="630" w:type="dxa"/>
            <w:vAlign w:val="center"/>
          </w:tcPr>
          <w:p w14:paraId="46612433" w14:textId="6F489BF5"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Pr>
          <w:p w14:paraId="17B690F2" w14:textId="77777777" w:rsidR="00B9268B" w:rsidRPr="000F57EC" w:rsidRDefault="00B9268B" w:rsidP="00EC7ED4">
            <w:pPr>
              <w:spacing w:line="260" w:lineRule="exact"/>
              <w:jc w:val="center"/>
              <w:rPr>
                <w:sz w:val="18"/>
                <w:szCs w:val="18"/>
              </w:rPr>
            </w:pPr>
          </w:p>
        </w:tc>
        <w:tc>
          <w:tcPr>
            <w:tcW w:w="630" w:type="dxa"/>
          </w:tcPr>
          <w:p w14:paraId="51E35447" w14:textId="77777777" w:rsidR="00B9268B" w:rsidRPr="000F57EC" w:rsidRDefault="00B9268B" w:rsidP="00EC7ED4">
            <w:pPr>
              <w:spacing w:line="260" w:lineRule="exact"/>
              <w:jc w:val="center"/>
              <w:rPr>
                <w:sz w:val="18"/>
                <w:szCs w:val="18"/>
              </w:rPr>
            </w:pPr>
          </w:p>
        </w:tc>
      </w:tr>
      <w:tr w:rsidR="000F57EC" w:rsidRPr="000F57EC" w14:paraId="6385B069" w14:textId="77777777" w:rsidTr="00B9268B">
        <w:trPr>
          <w:trHeight w:val="336"/>
          <w:jc w:val="center"/>
        </w:trPr>
        <w:tc>
          <w:tcPr>
            <w:tcW w:w="562" w:type="dxa"/>
            <w:vMerge/>
          </w:tcPr>
          <w:p w14:paraId="3BE79396" w14:textId="1E79FEAD" w:rsidR="00B9268B" w:rsidRPr="000F57EC" w:rsidRDefault="00B9268B" w:rsidP="00EC7ED4">
            <w:pPr>
              <w:spacing w:line="260" w:lineRule="exact"/>
              <w:rPr>
                <w:sz w:val="18"/>
                <w:szCs w:val="18"/>
              </w:rPr>
            </w:pPr>
          </w:p>
        </w:tc>
        <w:tc>
          <w:tcPr>
            <w:tcW w:w="567" w:type="dxa"/>
            <w:vMerge w:val="restart"/>
          </w:tcPr>
          <w:p w14:paraId="3E15A36E" w14:textId="6DE28700" w:rsidR="00B9268B" w:rsidRPr="000F57EC" w:rsidRDefault="00B9268B" w:rsidP="00EC7ED4">
            <w:pPr>
              <w:spacing w:line="260" w:lineRule="exact"/>
              <w:jc w:val="center"/>
              <w:rPr>
                <w:sz w:val="18"/>
                <w:szCs w:val="18"/>
              </w:rPr>
            </w:pPr>
          </w:p>
          <w:p w14:paraId="5F2B86CE" w14:textId="77777777" w:rsidR="00B9268B" w:rsidRPr="000F57EC" w:rsidRDefault="00B9268B" w:rsidP="00EC7ED4">
            <w:pPr>
              <w:spacing w:line="260" w:lineRule="exact"/>
              <w:jc w:val="center"/>
              <w:rPr>
                <w:sz w:val="18"/>
                <w:szCs w:val="18"/>
              </w:rPr>
            </w:pPr>
          </w:p>
          <w:p w14:paraId="4DEB5B94" w14:textId="03EF134B" w:rsidR="00B9268B" w:rsidRPr="000F57EC" w:rsidRDefault="00B9268B" w:rsidP="00EC7ED4">
            <w:pPr>
              <w:spacing w:line="260" w:lineRule="exact"/>
              <w:jc w:val="center"/>
              <w:rPr>
                <w:sz w:val="18"/>
                <w:szCs w:val="18"/>
              </w:rPr>
            </w:pPr>
            <w:r w:rsidRPr="000F57EC">
              <w:rPr>
                <w:rFonts w:hint="eastAsia"/>
                <w:sz w:val="18"/>
                <w:szCs w:val="18"/>
              </w:rPr>
              <w:t>12</w:t>
            </w:r>
          </w:p>
        </w:tc>
        <w:tc>
          <w:tcPr>
            <w:tcW w:w="5061" w:type="dxa"/>
            <w:shd w:val="clear" w:color="auto" w:fill="F2F2F2" w:themeFill="background1" w:themeFillShade="F2"/>
          </w:tcPr>
          <w:p w14:paraId="59251362"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3編　ヒトの体の調節</w:t>
            </w:r>
          </w:p>
          <w:p w14:paraId="7E656F8A"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2章　免疫のはたらき</w:t>
            </w:r>
          </w:p>
        </w:tc>
        <w:tc>
          <w:tcPr>
            <w:tcW w:w="5880" w:type="dxa"/>
            <w:shd w:val="clear" w:color="auto" w:fill="F2F2F2" w:themeFill="background1" w:themeFillShade="F2"/>
          </w:tcPr>
          <w:p w14:paraId="1474F247" w14:textId="77777777" w:rsidR="00B9268B" w:rsidRPr="000F57EC" w:rsidRDefault="00B9268B" w:rsidP="00215CFB">
            <w:pPr>
              <w:spacing w:line="260" w:lineRule="exact"/>
              <w:ind w:left="100" w:hanging="100"/>
              <w:rPr>
                <w:sz w:val="18"/>
                <w:szCs w:val="18"/>
              </w:rPr>
            </w:pPr>
          </w:p>
          <w:p w14:paraId="657F4C0E" w14:textId="77777777" w:rsidR="00B9268B" w:rsidRPr="000F57EC" w:rsidRDefault="00B9268B" w:rsidP="00215CFB">
            <w:pPr>
              <w:spacing w:line="260" w:lineRule="exact"/>
              <w:ind w:left="100" w:hanging="100"/>
              <w:rPr>
                <w:sz w:val="18"/>
                <w:szCs w:val="18"/>
              </w:rPr>
            </w:pPr>
          </w:p>
        </w:tc>
        <w:tc>
          <w:tcPr>
            <w:tcW w:w="630" w:type="dxa"/>
            <w:shd w:val="clear" w:color="auto" w:fill="F2F2F2" w:themeFill="background1" w:themeFillShade="F2"/>
          </w:tcPr>
          <w:p w14:paraId="5F95B31D"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0D054D4F"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1F738726"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2E14802B" w14:textId="77777777" w:rsidR="00B9268B" w:rsidRPr="000F57EC" w:rsidRDefault="00B9268B" w:rsidP="00EC7ED4">
            <w:pPr>
              <w:spacing w:line="260" w:lineRule="exact"/>
              <w:jc w:val="center"/>
              <w:rPr>
                <w:sz w:val="18"/>
                <w:szCs w:val="18"/>
              </w:rPr>
            </w:pPr>
          </w:p>
        </w:tc>
      </w:tr>
      <w:tr w:rsidR="000F57EC" w:rsidRPr="000F57EC" w14:paraId="2B6C3EE6" w14:textId="77777777" w:rsidTr="00B9268B">
        <w:trPr>
          <w:trHeight w:val="557"/>
          <w:jc w:val="center"/>
        </w:trPr>
        <w:tc>
          <w:tcPr>
            <w:tcW w:w="562" w:type="dxa"/>
            <w:vMerge/>
          </w:tcPr>
          <w:p w14:paraId="1ACD8E3A" w14:textId="77777777" w:rsidR="00B9268B" w:rsidRPr="000F57EC" w:rsidRDefault="00B9268B" w:rsidP="00EC7ED4">
            <w:pPr>
              <w:spacing w:line="260" w:lineRule="exact"/>
              <w:rPr>
                <w:sz w:val="18"/>
                <w:szCs w:val="18"/>
              </w:rPr>
            </w:pPr>
          </w:p>
        </w:tc>
        <w:tc>
          <w:tcPr>
            <w:tcW w:w="567" w:type="dxa"/>
            <w:vMerge/>
          </w:tcPr>
          <w:p w14:paraId="5AD617FE" w14:textId="77777777" w:rsidR="00B9268B" w:rsidRPr="000F57EC" w:rsidRDefault="00B9268B" w:rsidP="00EC7ED4">
            <w:pPr>
              <w:spacing w:line="260" w:lineRule="exact"/>
              <w:jc w:val="center"/>
              <w:rPr>
                <w:sz w:val="18"/>
                <w:szCs w:val="18"/>
              </w:rPr>
            </w:pPr>
          </w:p>
        </w:tc>
        <w:tc>
          <w:tcPr>
            <w:tcW w:w="5061" w:type="dxa"/>
          </w:tcPr>
          <w:p w14:paraId="62634BB4" w14:textId="77777777" w:rsidR="00B9268B" w:rsidRPr="000F57EC" w:rsidRDefault="00B9268B" w:rsidP="00215CFB">
            <w:pPr>
              <w:spacing w:line="260" w:lineRule="exact"/>
              <w:ind w:firstLineChars="100" w:firstLine="180"/>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免疫のしくみ（2h）</w:t>
            </w:r>
          </w:p>
          <w:p w14:paraId="165C2FD4" w14:textId="15FA86DF" w:rsidR="00B9268B" w:rsidRPr="000F57EC" w:rsidRDefault="00B9268B" w:rsidP="00215CFB">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1365A19E" w14:textId="77777777" w:rsidR="0055217E" w:rsidRPr="000F57EC" w:rsidRDefault="0055217E" w:rsidP="00215CFB">
            <w:pPr>
              <w:adjustRightInd w:val="0"/>
              <w:snapToGrid w:val="0"/>
              <w:spacing w:line="260" w:lineRule="exact"/>
              <w:ind w:left="2" w:firstLineChars="100" w:firstLine="180"/>
              <w:rPr>
                <w:sz w:val="18"/>
                <w:szCs w:val="18"/>
              </w:rPr>
            </w:pPr>
            <w:r w:rsidRPr="000F57EC">
              <w:rPr>
                <w:rFonts w:hint="eastAsia"/>
                <w:sz w:val="18"/>
                <w:szCs w:val="18"/>
              </w:rPr>
              <w:t>調べてみよう</w:t>
            </w:r>
          </w:p>
          <w:p w14:paraId="77A411CC" w14:textId="5BF9A617" w:rsidR="0055217E" w:rsidRPr="000F57EC" w:rsidRDefault="0055217E" w:rsidP="00215CFB">
            <w:pPr>
              <w:adjustRightInd w:val="0"/>
              <w:snapToGrid w:val="0"/>
              <w:spacing w:line="260" w:lineRule="exact"/>
              <w:ind w:left="2" w:firstLineChars="100" w:firstLine="180"/>
              <w:rPr>
                <w:sz w:val="18"/>
                <w:szCs w:val="18"/>
              </w:rPr>
            </w:pPr>
            <w:r w:rsidRPr="000F57EC">
              <w:rPr>
                <w:sz w:val="18"/>
                <w:szCs w:val="18"/>
              </w:rPr>
              <w:t>おもな病原体が原因となって起こる病気を調べる</w:t>
            </w:r>
          </w:p>
          <w:p w14:paraId="31FFA5EA"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sz w:val="18"/>
                <w:szCs w:val="18"/>
              </w:rPr>
              <w:t xml:space="preserve">A </w:t>
            </w:r>
            <w:r w:rsidRPr="000F57EC">
              <w:rPr>
                <w:rFonts w:hint="eastAsia"/>
                <w:sz w:val="18"/>
                <w:szCs w:val="18"/>
              </w:rPr>
              <w:t>免疫を支える細胞</w:t>
            </w:r>
          </w:p>
          <w:p w14:paraId="2DC49494"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rFonts w:hint="eastAsia"/>
                <w:sz w:val="18"/>
                <w:szCs w:val="18"/>
              </w:rPr>
              <w:t>＜資料読解＞白血球のはたらきの観察</w:t>
            </w:r>
          </w:p>
          <w:p w14:paraId="2782FA0F" w14:textId="77777777" w:rsidR="00215CFB" w:rsidRPr="000F57EC" w:rsidRDefault="00215CFB" w:rsidP="00215CFB">
            <w:pPr>
              <w:adjustRightInd w:val="0"/>
              <w:snapToGrid w:val="0"/>
              <w:spacing w:line="260" w:lineRule="exact"/>
              <w:ind w:leftChars="13" w:left="27" w:firstLineChars="100" w:firstLine="180"/>
              <w:rPr>
                <w:sz w:val="18"/>
                <w:szCs w:val="18"/>
              </w:rPr>
            </w:pPr>
          </w:p>
          <w:p w14:paraId="27080509"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rFonts w:hint="eastAsia"/>
                <w:sz w:val="18"/>
                <w:szCs w:val="18"/>
              </w:rPr>
              <w:t>B</w:t>
            </w:r>
            <w:r w:rsidRPr="000F57EC">
              <w:rPr>
                <w:sz w:val="18"/>
                <w:szCs w:val="18"/>
              </w:rPr>
              <w:t xml:space="preserve"> 自然免疫</w:t>
            </w:r>
          </w:p>
          <w:p w14:paraId="514DB6F4" w14:textId="77777777" w:rsidR="0055217E" w:rsidRPr="000F57EC" w:rsidRDefault="0055217E" w:rsidP="00215CFB">
            <w:pPr>
              <w:adjustRightInd w:val="0"/>
              <w:snapToGrid w:val="0"/>
              <w:spacing w:line="260" w:lineRule="exact"/>
              <w:ind w:left="2" w:firstLineChars="100" w:firstLine="180"/>
              <w:rPr>
                <w:sz w:val="18"/>
                <w:szCs w:val="18"/>
              </w:rPr>
            </w:pPr>
            <w:r w:rsidRPr="000F57EC">
              <w:rPr>
                <w:rFonts w:hint="eastAsia"/>
                <w:sz w:val="18"/>
                <w:szCs w:val="18"/>
              </w:rPr>
              <w:t>やってみよう</w:t>
            </w:r>
            <w:r w:rsidRPr="000F57EC">
              <w:rPr>
                <w:sz w:val="18"/>
                <w:szCs w:val="18"/>
              </w:rPr>
              <w:t xml:space="preserve"> 風邪の症状を説明する</w:t>
            </w:r>
          </w:p>
          <w:p w14:paraId="53920CF0"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rFonts w:hint="eastAsia"/>
                <w:sz w:val="18"/>
                <w:szCs w:val="18"/>
              </w:rPr>
              <w:t>C</w:t>
            </w:r>
            <w:r w:rsidRPr="000F57EC">
              <w:rPr>
                <w:sz w:val="18"/>
                <w:szCs w:val="18"/>
              </w:rPr>
              <w:t xml:space="preserve"> 炎症</w:t>
            </w:r>
          </w:p>
          <w:p w14:paraId="209368FE"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rFonts w:hint="eastAsia"/>
                <w:sz w:val="18"/>
                <w:szCs w:val="18"/>
              </w:rPr>
              <w:t>考えてみよう 蚊に刺されたあとの反応と体内のできごと</w:t>
            </w:r>
          </w:p>
          <w:p w14:paraId="060E0B0C" w14:textId="77777777" w:rsidR="0055217E" w:rsidRPr="000F57EC" w:rsidRDefault="0055217E" w:rsidP="00215CFB">
            <w:pPr>
              <w:adjustRightInd w:val="0"/>
              <w:snapToGrid w:val="0"/>
              <w:spacing w:line="260" w:lineRule="exact"/>
              <w:ind w:leftChars="13" w:left="27" w:firstLineChars="100" w:firstLine="180"/>
              <w:rPr>
                <w:sz w:val="18"/>
                <w:szCs w:val="18"/>
              </w:rPr>
            </w:pPr>
            <w:r w:rsidRPr="000F57EC">
              <w:rPr>
                <w:sz w:val="18"/>
                <w:szCs w:val="18"/>
              </w:rPr>
              <w:t>D リンパ球と適応免疫</w:t>
            </w:r>
          </w:p>
          <w:p w14:paraId="67C48831" w14:textId="77777777" w:rsidR="0055217E" w:rsidRPr="000F57EC" w:rsidRDefault="0055217E" w:rsidP="00215CFB">
            <w:pPr>
              <w:adjustRightInd w:val="0"/>
              <w:snapToGrid w:val="0"/>
              <w:spacing w:line="260" w:lineRule="exact"/>
              <w:ind w:left="2" w:firstLineChars="100" w:firstLine="180"/>
              <w:rPr>
                <w:sz w:val="18"/>
                <w:szCs w:val="18"/>
              </w:rPr>
            </w:pPr>
            <w:r w:rsidRPr="000F57EC">
              <w:rPr>
                <w:rFonts w:hint="eastAsia"/>
                <w:sz w:val="18"/>
                <w:szCs w:val="18"/>
              </w:rPr>
              <w:lastRenderedPageBreak/>
              <w:t>&lt;発展&gt;サイトカイン</w:t>
            </w:r>
          </w:p>
          <w:p w14:paraId="2FD3C36C" w14:textId="0B3E942B" w:rsidR="00B9268B" w:rsidRPr="000F57EC" w:rsidRDefault="0055217E" w:rsidP="00215CFB">
            <w:pPr>
              <w:adjustRightInd w:val="0"/>
              <w:snapToGrid w:val="0"/>
              <w:spacing w:line="260" w:lineRule="exact"/>
              <w:ind w:leftChars="13" w:left="27" w:firstLineChars="100" w:firstLine="180"/>
              <w:rPr>
                <w:rFonts w:eastAsiaTheme="minorHAnsi"/>
                <w:sz w:val="18"/>
                <w:szCs w:val="18"/>
              </w:rPr>
            </w:pPr>
            <w:r w:rsidRPr="000F57EC">
              <w:rPr>
                <w:rFonts w:hint="eastAsia"/>
                <w:sz w:val="18"/>
                <w:szCs w:val="18"/>
              </w:rPr>
              <w:t>＜特集＞免疫のしくみ</w:t>
            </w:r>
          </w:p>
        </w:tc>
        <w:tc>
          <w:tcPr>
            <w:tcW w:w="5880" w:type="dxa"/>
          </w:tcPr>
          <w:p w14:paraId="69FCDB33" w14:textId="77777777" w:rsidR="00B9268B" w:rsidRPr="000F57EC" w:rsidRDefault="00B9268B" w:rsidP="00215CFB">
            <w:pPr>
              <w:spacing w:line="260" w:lineRule="exact"/>
              <w:ind w:left="100" w:hanging="100"/>
              <w:rPr>
                <w:sz w:val="18"/>
                <w:szCs w:val="18"/>
              </w:rPr>
            </w:pPr>
          </w:p>
          <w:p w14:paraId="1E23FA4F" w14:textId="77777777" w:rsidR="0055217E" w:rsidRPr="000F57EC" w:rsidRDefault="0055217E" w:rsidP="00215CFB">
            <w:pPr>
              <w:adjustRightInd w:val="0"/>
              <w:snapToGrid w:val="0"/>
              <w:spacing w:line="260" w:lineRule="exact"/>
              <w:ind w:left="2" w:hangingChars="1" w:hanging="2"/>
              <w:rPr>
                <w:sz w:val="18"/>
                <w:szCs w:val="18"/>
              </w:rPr>
            </w:pPr>
            <w:r w:rsidRPr="000F57EC">
              <w:rPr>
                <w:rFonts w:hint="eastAsia"/>
                <w:sz w:val="18"/>
                <w:szCs w:val="18"/>
              </w:rPr>
              <w:t>・風邪の症状を考える。</w:t>
            </w:r>
          </w:p>
          <w:p w14:paraId="3B901876" w14:textId="77777777" w:rsidR="0055217E" w:rsidRPr="000F57EC" w:rsidRDefault="0055217E" w:rsidP="00215CFB">
            <w:pPr>
              <w:adjustRightInd w:val="0"/>
              <w:snapToGrid w:val="0"/>
              <w:spacing w:line="260" w:lineRule="exact"/>
              <w:ind w:left="2" w:hangingChars="1" w:hanging="2"/>
              <w:rPr>
                <w:sz w:val="18"/>
                <w:szCs w:val="18"/>
              </w:rPr>
            </w:pPr>
            <w:r w:rsidRPr="000F57EC">
              <w:rPr>
                <w:rFonts w:hint="eastAsia"/>
                <w:sz w:val="18"/>
                <w:szCs w:val="18"/>
              </w:rPr>
              <w:t>・細菌、菌類、線虫、ウイルスが原因となる病気を調べる。</w:t>
            </w:r>
          </w:p>
          <w:p w14:paraId="0ECF24E5" w14:textId="77777777" w:rsidR="00215CFB" w:rsidRPr="000F57EC" w:rsidRDefault="00215CFB" w:rsidP="00215CFB">
            <w:pPr>
              <w:adjustRightInd w:val="0"/>
              <w:snapToGrid w:val="0"/>
              <w:spacing w:line="260" w:lineRule="exact"/>
              <w:ind w:left="2" w:hangingChars="1" w:hanging="2"/>
              <w:rPr>
                <w:sz w:val="18"/>
                <w:szCs w:val="18"/>
              </w:rPr>
            </w:pPr>
          </w:p>
          <w:p w14:paraId="63CC3506" w14:textId="77777777" w:rsidR="0055217E" w:rsidRPr="000F57EC" w:rsidRDefault="0055217E" w:rsidP="00215CFB">
            <w:pPr>
              <w:adjustRightInd w:val="0"/>
              <w:snapToGrid w:val="0"/>
              <w:spacing w:line="260" w:lineRule="exact"/>
              <w:ind w:left="2" w:hangingChars="1" w:hanging="2"/>
              <w:rPr>
                <w:sz w:val="18"/>
                <w:szCs w:val="18"/>
              </w:rPr>
            </w:pPr>
            <w:r w:rsidRPr="000F57EC">
              <w:rPr>
                <w:rFonts w:hint="eastAsia"/>
                <w:sz w:val="18"/>
                <w:szCs w:val="18"/>
              </w:rPr>
              <w:t>・体内に侵入した病原体が白血球により排除されることを理解する。</w:t>
            </w:r>
          </w:p>
          <w:p w14:paraId="60B53D2F" w14:textId="77777777" w:rsidR="00215CFB" w:rsidRPr="000F57EC" w:rsidRDefault="00215CFB" w:rsidP="00215CFB">
            <w:pPr>
              <w:adjustRightInd w:val="0"/>
              <w:snapToGrid w:val="0"/>
              <w:spacing w:line="260" w:lineRule="exact"/>
              <w:ind w:left="218" w:hangingChars="121" w:hanging="218"/>
              <w:rPr>
                <w:sz w:val="18"/>
                <w:szCs w:val="18"/>
              </w:rPr>
            </w:pPr>
            <w:r w:rsidRPr="000F57EC">
              <w:rPr>
                <w:rFonts w:hint="eastAsia"/>
                <w:sz w:val="18"/>
                <w:szCs w:val="18"/>
              </w:rPr>
              <w:t>・白血球の一種である好中球の食作用の資料から異物を除去する機構について気づく。</w:t>
            </w:r>
          </w:p>
          <w:p w14:paraId="2EB3F329"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・自然免疫について分類や特性を理解する。</w:t>
            </w:r>
          </w:p>
          <w:p w14:paraId="3052EE14"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・Let</w:t>
            </w:r>
            <w:r w:rsidRPr="000F57EC">
              <w:rPr>
                <w:sz w:val="18"/>
                <w:szCs w:val="18"/>
              </w:rPr>
              <w:t>’s start!</w:t>
            </w:r>
            <w:r w:rsidRPr="000F57EC">
              <w:rPr>
                <w:rFonts w:hint="eastAsia"/>
                <w:sz w:val="18"/>
                <w:szCs w:val="18"/>
              </w:rPr>
              <w:t>の風邪の症状を物理的・化学的防御を使って説明する。</w:t>
            </w:r>
          </w:p>
          <w:p w14:paraId="7FD211B9"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・炎症のしくみを理解する。</w:t>
            </w:r>
          </w:p>
          <w:p w14:paraId="6591F976"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・蚊に刺されたときの反応を考える。</w:t>
            </w:r>
          </w:p>
          <w:p w14:paraId="78ED15F6"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・適応免疫を支えるリンパ球の種類と役割を理解する。</w:t>
            </w:r>
          </w:p>
          <w:p w14:paraId="233722F3"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lastRenderedPageBreak/>
              <w:t>・免疫反応における情報伝達について理解を深める</w:t>
            </w:r>
          </w:p>
          <w:p w14:paraId="0A4BA24F" w14:textId="1C5F3345" w:rsidR="00B9268B" w:rsidRPr="000F57EC" w:rsidRDefault="00215CFB" w:rsidP="00215CFB">
            <w:pPr>
              <w:spacing w:line="260" w:lineRule="exact"/>
              <w:ind w:left="100" w:hanging="100"/>
              <w:rPr>
                <w:sz w:val="18"/>
                <w:szCs w:val="18"/>
              </w:rPr>
            </w:pPr>
            <w:r w:rsidRPr="000F57EC">
              <w:rPr>
                <w:rFonts w:hint="eastAsia"/>
                <w:sz w:val="18"/>
                <w:szCs w:val="18"/>
              </w:rPr>
              <w:t>・免疫のしくみについて俯瞰的に整理して理解する。</w:t>
            </w:r>
          </w:p>
        </w:tc>
        <w:tc>
          <w:tcPr>
            <w:tcW w:w="630" w:type="dxa"/>
            <w:vMerge w:val="restart"/>
            <w:textDirection w:val="tbRlV"/>
            <w:vAlign w:val="center"/>
          </w:tcPr>
          <w:p w14:paraId="129E6959" w14:textId="68C48E46" w:rsidR="00B9268B" w:rsidRPr="000F57EC" w:rsidRDefault="00B9268B" w:rsidP="00EC7ED4">
            <w:pPr>
              <w:spacing w:line="260" w:lineRule="exact"/>
              <w:ind w:right="113"/>
              <w:jc w:val="center"/>
              <w:rPr>
                <w:sz w:val="18"/>
                <w:szCs w:val="18"/>
              </w:rPr>
            </w:pPr>
            <w:r w:rsidRPr="000F57EC">
              <w:rPr>
                <w:rFonts w:hint="eastAsia"/>
                <w:sz w:val="18"/>
                <w:szCs w:val="18"/>
              </w:rPr>
              <w:lastRenderedPageBreak/>
              <w:t>第二学期期末考査</w:t>
            </w:r>
          </w:p>
        </w:tc>
        <w:tc>
          <w:tcPr>
            <w:tcW w:w="630" w:type="dxa"/>
            <w:vAlign w:val="center"/>
          </w:tcPr>
          <w:p w14:paraId="623C3B18"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3BB3F7AA"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0230F679" w14:textId="77777777" w:rsidR="00B9268B" w:rsidRPr="000F57EC" w:rsidRDefault="00B9268B" w:rsidP="00EC7ED4">
            <w:pPr>
              <w:spacing w:line="260" w:lineRule="exact"/>
              <w:jc w:val="center"/>
              <w:rPr>
                <w:sz w:val="18"/>
                <w:szCs w:val="18"/>
              </w:rPr>
            </w:pPr>
          </w:p>
        </w:tc>
      </w:tr>
      <w:tr w:rsidR="000F57EC" w:rsidRPr="000F57EC" w14:paraId="55937EBE" w14:textId="77777777" w:rsidTr="00B9268B">
        <w:trPr>
          <w:jc w:val="center"/>
        </w:trPr>
        <w:tc>
          <w:tcPr>
            <w:tcW w:w="562" w:type="dxa"/>
            <w:vMerge/>
          </w:tcPr>
          <w:p w14:paraId="72B5C735" w14:textId="77777777" w:rsidR="00B9268B" w:rsidRPr="000F57EC" w:rsidRDefault="00B9268B" w:rsidP="00EC7ED4">
            <w:pPr>
              <w:spacing w:line="260" w:lineRule="exact"/>
              <w:rPr>
                <w:sz w:val="18"/>
                <w:szCs w:val="18"/>
              </w:rPr>
            </w:pPr>
          </w:p>
        </w:tc>
        <w:tc>
          <w:tcPr>
            <w:tcW w:w="567" w:type="dxa"/>
            <w:vMerge/>
          </w:tcPr>
          <w:p w14:paraId="4CE1CEA0" w14:textId="072DBEB0" w:rsidR="00B9268B" w:rsidRPr="000F57EC" w:rsidRDefault="00B9268B" w:rsidP="00EC7ED4">
            <w:pPr>
              <w:spacing w:line="260" w:lineRule="exact"/>
              <w:rPr>
                <w:sz w:val="18"/>
                <w:szCs w:val="18"/>
              </w:rPr>
            </w:pPr>
          </w:p>
        </w:tc>
        <w:tc>
          <w:tcPr>
            <w:tcW w:w="5061" w:type="dxa"/>
          </w:tcPr>
          <w:p w14:paraId="0DC0AE2A" w14:textId="67FF6D22"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2節　免疫</w:t>
            </w:r>
            <w:r w:rsidR="0055217E" w:rsidRPr="000F57EC">
              <w:rPr>
                <w:rFonts w:eastAsiaTheme="minorHAnsi" w:hint="eastAsia"/>
                <w:sz w:val="18"/>
                <w:szCs w:val="18"/>
              </w:rPr>
              <w:t>の応用</w:t>
            </w:r>
            <w:r w:rsidR="003169F1" w:rsidRPr="000F57EC">
              <w:rPr>
                <w:rFonts w:eastAsiaTheme="minorHAnsi" w:hint="eastAsia"/>
                <w:sz w:val="18"/>
                <w:szCs w:val="18"/>
              </w:rPr>
              <w:t>（2h</w:t>
            </w:r>
            <w:r w:rsidR="003169F1" w:rsidRPr="000F57EC">
              <w:rPr>
                <w:rFonts w:eastAsiaTheme="minorHAnsi"/>
                <w:sz w:val="18"/>
                <w:szCs w:val="18"/>
              </w:rPr>
              <w:t>）</w:t>
            </w:r>
          </w:p>
          <w:p w14:paraId="33E64A2A" w14:textId="3A977264"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 xml:space="preserve">s </w:t>
            </w:r>
            <w:r w:rsidRPr="000F57EC">
              <w:rPr>
                <w:rFonts w:eastAsiaTheme="minorHAnsi"/>
                <w:sz w:val="18"/>
                <w:szCs w:val="18"/>
              </w:rPr>
              <w:t>s</w:t>
            </w:r>
            <w:r w:rsidRPr="000F57EC">
              <w:rPr>
                <w:rFonts w:eastAsiaTheme="minorHAnsi" w:hint="eastAsia"/>
                <w:sz w:val="18"/>
                <w:szCs w:val="18"/>
              </w:rPr>
              <w:t>tart</w:t>
            </w:r>
            <w:r w:rsidRPr="000F57EC">
              <w:rPr>
                <w:rFonts w:eastAsiaTheme="minorHAnsi"/>
                <w:sz w:val="18"/>
                <w:szCs w:val="18"/>
              </w:rPr>
              <w:t>!</w:t>
            </w:r>
          </w:p>
          <w:p w14:paraId="44799DE2" w14:textId="77777777" w:rsidR="00215CFB" w:rsidRPr="000F57EC" w:rsidRDefault="00215CFB" w:rsidP="00215CFB">
            <w:pPr>
              <w:adjustRightInd w:val="0"/>
              <w:snapToGrid w:val="0"/>
              <w:spacing w:line="260" w:lineRule="exact"/>
              <w:ind w:left="2" w:firstLineChars="100" w:firstLine="180"/>
              <w:rPr>
                <w:sz w:val="18"/>
                <w:szCs w:val="18"/>
              </w:rPr>
            </w:pPr>
            <w:r w:rsidRPr="000F57EC">
              <w:rPr>
                <w:rFonts w:hint="eastAsia"/>
                <w:sz w:val="18"/>
                <w:szCs w:val="18"/>
              </w:rPr>
              <w:t>調べてみよう</w:t>
            </w:r>
            <w:r w:rsidRPr="000F57EC">
              <w:rPr>
                <w:sz w:val="18"/>
                <w:szCs w:val="18"/>
              </w:rPr>
              <w:t xml:space="preserve"> </w:t>
            </w:r>
            <w:r w:rsidRPr="000F57EC">
              <w:rPr>
                <w:rFonts w:hint="eastAsia"/>
                <w:sz w:val="18"/>
                <w:szCs w:val="18"/>
              </w:rPr>
              <w:t>感染症と予防接種</w:t>
            </w:r>
          </w:p>
          <w:p w14:paraId="1C50B15A"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rFonts w:hint="eastAsia"/>
                <w:sz w:val="18"/>
                <w:szCs w:val="18"/>
              </w:rPr>
              <w:t xml:space="preserve">実習6 </w:t>
            </w:r>
            <w:r w:rsidRPr="000F57EC">
              <w:rPr>
                <w:sz w:val="18"/>
                <w:szCs w:val="18"/>
              </w:rPr>
              <w:t>体内の抗体量の変化</w:t>
            </w:r>
          </w:p>
          <w:p w14:paraId="1763D27C" w14:textId="77777777" w:rsidR="00215CFB" w:rsidRPr="000F57EC" w:rsidRDefault="00215CFB" w:rsidP="00215CFB">
            <w:pPr>
              <w:adjustRightInd w:val="0"/>
              <w:snapToGrid w:val="0"/>
              <w:spacing w:line="260" w:lineRule="exact"/>
              <w:ind w:leftChars="13" w:left="27" w:firstLineChars="100" w:firstLine="180"/>
              <w:rPr>
                <w:sz w:val="18"/>
                <w:szCs w:val="18"/>
              </w:rPr>
            </w:pPr>
          </w:p>
          <w:p w14:paraId="34BEA726"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sz w:val="18"/>
                <w:szCs w:val="18"/>
              </w:rPr>
              <w:t>A 記憶細胞と二次応答</w:t>
            </w:r>
          </w:p>
          <w:p w14:paraId="7235EF81"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rFonts w:hint="eastAsia"/>
                <w:sz w:val="18"/>
                <w:szCs w:val="18"/>
              </w:rPr>
              <w:t>＜発展＞抗体の構造</w:t>
            </w:r>
          </w:p>
          <w:p w14:paraId="0E21696A"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sz w:val="18"/>
                <w:szCs w:val="18"/>
              </w:rPr>
              <w:t>B</w:t>
            </w:r>
            <w:r w:rsidRPr="000F57EC">
              <w:rPr>
                <w:rFonts w:hint="eastAsia"/>
                <w:sz w:val="18"/>
                <w:szCs w:val="18"/>
              </w:rPr>
              <w:t xml:space="preserve"> </w:t>
            </w:r>
            <w:r w:rsidRPr="000F57EC">
              <w:rPr>
                <w:sz w:val="18"/>
                <w:szCs w:val="18"/>
              </w:rPr>
              <w:t>予防接種とワクチン</w:t>
            </w:r>
          </w:p>
          <w:p w14:paraId="4F7E242C"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rFonts w:hint="eastAsia"/>
                <w:sz w:val="18"/>
                <w:szCs w:val="18"/>
              </w:rPr>
              <w:t>＜コラム＞血清療法</w:t>
            </w:r>
          </w:p>
          <w:p w14:paraId="39EBA979" w14:textId="77777777" w:rsidR="00215CFB" w:rsidRPr="000F57EC" w:rsidRDefault="00215CFB" w:rsidP="00215CFB">
            <w:pPr>
              <w:adjustRightInd w:val="0"/>
              <w:snapToGrid w:val="0"/>
              <w:spacing w:line="260" w:lineRule="exact"/>
              <w:ind w:left="2" w:firstLineChars="100" w:firstLine="180"/>
              <w:rPr>
                <w:sz w:val="18"/>
                <w:szCs w:val="18"/>
              </w:rPr>
            </w:pPr>
            <w:r w:rsidRPr="000F57EC">
              <w:rPr>
                <w:rFonts w:hint="eastAsia"/>
                <w:sz w:val="18"/>
                <w:szCs w:val="18"/>
              </w:rPr>
              <w:t>やってみよう 北里柴三郎や野口英雄の功績を調べる</w:t>
            </w:r>
          </w:p>
          <w:p w14:paraId="1F7828C9" w14:textId="7707965A" w:rsidR="00B9268B" w:rsidRPr="000F57EC" w:rsidRDefault="00215CFB" w:rsidP="00215CFB">
            <w:pPr>
              <w:adjustRightInd w:val="0"/>
              <w:snapToGrid w:val="0"/>
              <w:spacing w:line="260" w:lineRule="exact"/>
              <w:ind w:leftChars="13" w:left="27" w:firstLineChars="100" w:firstLine="180"/>
              <w:rPr>
                <w:sz w:val="18"/>
                <w:szCs w:val="18"/>
              </w:rPr>
            </w:pPr>
            <w:r w:rsidRPr="000F57EC">
              <w:rPr>
                <w:rFonts w:hint="eastAsia"/>
                <w:sz w:val="18"/>
                <w:szCs w:val="18"/>
              </w:rPr>
              <w:t>＜コラム＞パンデミックを防ぐ戦い</w:t>
            </w:r>
          </w:p>
        </w:tc>
        <w:tc>
          <w:tcPr>
            <w:tcW w:w="5880" w:type="dxa"/>
          </w:tcPr>
          <w:p w14:paraId="5FC16E46" w14:textId="77777777" w:rsidR="00B9268B" w:rsidRPr="000F57EC" w:rsidRDefault="00B9268B" w:rsidP="00215CFB">
            <w:pPr>
              <w:spacing w:line="260" w:lineRule="exact"/>
              <w:ind w:left="100" w:hanging="100"/>
              <w:rPr>
                <w:sz w:val="18"/>
                <w:szCs w:val="18"/>
              </w:rPr>
            </w:pPr>
          </w:p>
          <w:p w14:paraId="363D61A2"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・乳幼児期に複数の予防接種を受ける理由について考える。</w:t>
            </w:r>
          </w:p>
          <w:p w14:paraId="17E78778" w14:textId="69B4E058" w:rsidR="00215CFB" w:rsidRPr="000F57EC" w:rsidRDefault="00215CFB" w:rsidP="00215CFB">
            <w:pPr>
              <w:adjustRightInd w:val="0"/>
              <w:snapToGrid w:val="0"/>
              <w:spacing w:line="260" w:lineRule="exact"/>
              <w:ind w:left="182" w:hangingChars="101" w:hanging="182"/>
              <w:rPr>
                <w:sz w:val="18"/>
                <w:szCs w:val="18"/>
              </w:rPr>
            </w:pPr>
            <w:r w:rsidRPr="000F57EC">
              <w:rPr>
                <w:rFonts w:hint="eastAsia"/>
                <w:sz w:val="18"/>
                <w:szCs w:val="18"/>
              </w:rPr>
              <w:t>・感染症の症状や原因および予防</w:t>
            </w:r>
            <w:r w:rsidR="00E33BF2">
              <w:rPr>
                <w:rFonts w:hint="eastAsia"/>
                <w:sz w:val="18"/>
                <w:szCs w:val="18"/>
              </w:rPr>
              <w:t>接種</w:t>
            </w:r>
            <w:r w:rsidRPr="000F57EC">
              <w:rPr>
                <w:rFonts w:hint="eastAsia"/>
                <w:sz w:val="18"/>
                <w:szCs w:val="18"/>
              </w:rPr>
              <w:t>について関連付けて理解する。</w:t>
            </w:r>
          </w:p>
          <w:p w14:paraId="7D4A9E81" w14:textId="77777777" w:rsidR="00215CFB" w:rsidRPr="000F57EC" w:rsidRDefault="00215CFB" w:rsidP="00215CFB">
            <w:pPr>
              <w:adjustRightInd w:val="0"/>
              <w:snapToGrid w:val="0"/>
              <w:spacing w:line="260" w:lineRule="exact"/>
              <w:ind w:left="182" w:hangingChars="101" w:hanging="182"/>
              <w:rPr>
                <w:sz w:val="18"/>
                <w:szCs w:val="18"/>
              </w:rPr>
            </w:pPr>
            <w:r w:rsidRPr="000F57EC">
              <w:rPr>
                <w:rFonts w:hint="eastAsia"/>
                <w:sz w:val="18"/>
                <w:szCs w:val="18"/>
              </w:rPr>
              <w:t>・体内の抗体量の変化のデータから二次応答のしくみを見いだして理解する。</w:t>
            </w:r>
          </w:p>
          <w:p w14:paraId="55590F03"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・免疫記憶と二次応答について理解する</w:t>
            </w:r>
          </w:p>
          <w:p w14:paraId="7E936789"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・抗体について構造を学習することで理解を深める。</w:t>
            </w:r>
          </w:p>
          <w:p w14:paraId="265805B8"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・予防接種のしくみを理解する。</w:t>
            </w:r>
          </w:p>
          <w:p w14:paraId="4729B0CC"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・血清療法のしくみと歴史を知る。</w:t>
            </w:r>
          </w:p>
          <w:p w14:paraId="71468DCE"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・北里柴三郎や野口英世の感染症治療の関する功績について調べる。</w:t>
            </w:r>
          </w:p>
          <w:p w14:paraId="2FE93416" w14:textId="0F66D50A" w:rsidR="00B9268B" w:rsidRPr="000F57EC" w:rsidRDefault="00215CFB" w:rsidP="00215CFB">
            <w:pPr>
              <w:spacing w:line="260" w:lineRule="exact"/>
              <w:ind w:left="180" w:hangingChars="100" w:hanging="180"/>
              <w:rPr>
                <w:sz w:val="18"/>
                <w:szCs w:val="18"/>
              </w:rPr>
            </w:pPr>
            <w:r w:rsidRPr="000F57EC">
              <w:rPr>
                <w:rFonts w:hint="eastAsia"/>
                <w:sz w:val="18"/>
                <w:szCs w:val="18"/>
              </w:rPr>
              <w:t>・天然痘ワクチン発明の経緯や、エピデミックやパンデミックの歴史を知る。</w:t>
            </w:r>
          </w:p>
        </w:tc>
        <w:tc>
          <w:tcPr>
            <w:tcW w:w="630" w:type="dxa"/>
            <w:vMerge/>
          </w:tcPr>
          <w:p w14:paraId="20800FC1" w14:textId="77777777" w:rsidR="00B9268B" w:rsidRPr="000F57EC" w:rsidRDefault="00B9268B" w:rsidP="00EC7ED4">
            <w:pPr>
              <w:spacing w:line="260" w:lineRule="exact"/>
              <w:jc w:val="center"/>
              <w:rPr>
                <w:sz w:val="18"/>
                <w:szCs w:val="18"/>
              </w:rPr>
            </w:pPr>
          </w:p>
        </w:tc>
        <w:tc>
          <w:tcPr>
            <w:tcW w:w="630" w:type="dxa"/>
            <w:vAlign w:val="center"/>
          </w:tcPr>
          <w:p w14:paraId="6BE917D5"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68443379"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1B7794C8" w14:textId="265F4DDA" w:rsidR="00B9268B" w:rsidRPr="000F57EC" w:rsidRDefault="00D27150" w:rsidP="00EC7ED4">
            <w:pPr>
              <w:spacing w:line="260" w:lineRule="exact"/>
              <w:jc w:val="center"/>
              <w:rPr>
                <w:sz w:val="18"/>
                <w:szCs w:val="18"/>
              </w:rPr>
            </w:pPr>
            <w:r w:rsidRPr="000F57EC">
              <w:rPr>
                <w:rFonts w:hint="eastAsia"/>
                <w:sz w:val="18"/>
                <w:szCs w:val="18"/>
              </w:rPr>
              <w:t>〇</w:t>
            </w:r>
          </w:p>
        </w:tc>
      </w:tr>
      <w:tr w:rsidR="000F57EC" w:rsidRPr="000F57EC" w14:paraId="29175A37" w14:textId="77777777" w:rsidTr="00B9268B">
        <w:trPr>
          <w:jc w:val="center"/>
        </w:trPr>
        <w:tc>
          <w:tcPr>
            <w:tcW w:w="562" w:type="dxa"/>
            <w:vMerge/>
          </w:tcPr>
          <w:p w14:paraId="167220CF" w14:textId="77777777" w:rsidR="00B9268B" w:rsidRPr="000F57EC" w:rsidRDefault="00B9268B" w:rsidP="00EC7ED4">
            <w:pPr>
              <w:spacing w:line="260" w:lineRule="exact"/>
              <w:rPr>
                <w:sz w:val="18"/>
                <w:szCs w:val="18"/>
              </w:rPr>
            </w:pPr>
          </w:p>
        </w:tc>
        <w:tc>
          <w:tcPr>
            <w:tcW w:w="567" w:type="dxa"/>
            <w:vMerge/>
          </w:tcPr>
          <w:p w14:paraId="33615A40" w14:textId="77777777" w:rsidR="00B9268B" w:rsidRPr="000F57EC" w:rsidRDefault="00B9268B" w:rsidP="00EC7ED4">
            <w:pPr>
              <w:spacing w:line="260" w:lineRule="exact"/>
              <w:rPr>
                <w:sz w:val="18"/>
                <w:szCs w:val="18"/>
              </w:rPr>
            </w:pPr>
          </w:p>
        </w:tc>
        <w:tc>
          <w:tcPr>
            <w:tcW w:w="5061" w:type="dxa"/>
          </w:tcPr>
          <w:p w14:paraId="38D013CE" w14:textId="151C3794"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3</w:t>
            </w:r>
            <w:r w:rsidR="005769A3" w:rsidRPr="000F57EC">
              <w:rPr>
                <w:rFonts w:eastAsiaTheme="minorHAnsi" w:hint="eastAsia"/>
                <w:sz w:val="18"/>
                <w:szCs w:val="18"/>
              </w:rPr>
              <w:t>節　免疫とさまざまな疾患</w:t>
            </w:r>
            <w:r w:rsidR="003169F1" w:rsidRPr="000F57EC">
              <w:rPr>
                <w:rFonts w:eastAsiaTheme="minorHAnsi" w:hint="eastAsia"/>
                <w:sz w:val="18"/>
                <w:szCs w:val="18"/>
              </w:rPr>
              <w:t>（2h</w:t>
            </w:r>
            <w:r w:rsidR="003169F1" w:rsidRPr="000F57EC">
              <w:rPr>
                <w:rFonts w:eastAsiaTheme="minorHAnsi"/>
                <w:sz w:val="18"/>
                <w:szCs w:val="18"/>
              </w:rPr>
              <w:t>）</w:t>
            </w:r>
          </w:p>
          <w:p w14:paraId="21949569" w14:textId="0400BA9D"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 xml:space="preserve">s </w:t>
            </w:r>
            <w:r w:rsidRPr="000F57EC">
              <w:rPr>
                <w:rFonts w:eastAsiaTheme="minorHAnsi"/>
                <w:sz w:val="18"/>
                <w:szCs w:val="18"/>
              </w:rPr>
              <w:t>s</w:t>
            </w:r>
            <w:r w:rsidRPr="000F57EC">
              <w:rPr>
                <w:rFonts w:eastAsiaTheme="minorHAnsi" w:hint="eastAsia"/>
                <w:sz w:val="18"/>
                <w:szCs w:val="18"/>
              </w:rPr>
              <w:t>tart</w:t>
            </w:r>
            <w:r w:rsidRPr="000F57EC">
              <w:rPr>
                <w:rFonts w:eastAsiaTheme="minorHAnsi"/>
                <w:sz w:val="18"/>
                <w:szCs w:val="18"/>
              </w:rPr>
              <w:t>!</w:t>
            </w:r>
          </w:p>
          <w:p w14:paraId="3479D431"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sz w:val="18"/>
                <w:szCs w:val="18"/>
              </w:rPr>
              <w:t>A</w:t>
            </w:r>
            <w:r w:rsidRPr="000F57EC">
              <w:rPr>
                <w:rFonts w:hint="eastAsia"/>
                <w:sz w:val="18"/>
                <w:szCs w:val="18"/>
              </w:rPr>
              <w:t xml:space="preserve"> </w:t>
            </w:r>
            <w:r w:rsidRPr="000F57EC">
              <w:rPr>
                <w:sz w:val="18"/>
                <w:szCs w:val="18"/>
              </w:rPr>
              <w:t>アレルギー</w:t>
            </w:r>
          </w:p>
          <w:p w14:paraId="3E3AF0CC"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rFonts w:hint="eastAsia"/>
                <w:sz w:val="18"/>
                <w:szCs w:val="18"/>
              </w:rPr>
              <w:t>＜発展＞花粉症発症のしくみ</w:t>
            </w:r>
          </w:p>
          <w:p w14:paraId="5D355517"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sz w:val="18"/>
                <w:szCs w:val="18"/>
              </w:rPr>
              <w:t>B 自己免疫疾患</w:t>
            </w:r>
          </w:p>
          <w:p w14:paraId="59B6F17C" w14:textId="77777777" w:rsidR="00215CFB" w:rsidRPr="000F57EC" w:rsidRDefault="00215CFB" w:rsidP="00215CFB">
            <w:pPr>
              <w:adjustRightInd w:val="0"/>
              <w:snapToGrid w:val="0"/>
              <w:spacing w:line="260" w:lineRule="exact"/>
              <w:ind w:leftChars="13" w:left="27" w:firstLineChars="100" w:firstLine="180"/>
              <w:rPr>
                <w:sz w:val="18"/>
                <w:szCs w:val="18"/>
              </w:rPr>
            </w:pPr>
            <w:r w:rsidRPr="000F57EC">
              <w:rPr>
                <w:sz w:val="18"/>
                <w:szCs w:val="18"/>
              </w:rPr>
              <w:t>C 免疫の機能の低下による疾患</w:t>
            </w:r>
          </w:p>
          <w:p w14:paraId="5BD06F55" w14:textId="633E72FF" w:rsidR="00B9268B" w:rsidRPr="000F57EC" w:rsidRDefault="00215CFB" w:rsidP="00215CFB">
            <w:pPr>
              <w:snapToGrid w:val="0"/>
              <w:spacing w:line="260" w:lineRule="exact"/>
              <w:ind w:leftChars="13" w:left="27" w:firstLineChars="100" w:firstLine="180"/>
              <w:rPr>
                <w:rFonts w:eastAsiaTheme="minorHAnsi"/>
                <w:sz w:val="18"/>
                <w:szCs w:val="18"/>
              </w:rPr>
            </w:pPr>
            <w:r w:rsidRPr="000F57EC">
              <w:rPr>
                <w:rFonts w:hint="eastAsia"/>
                <w:sz w:val="18"/>
                <w:szCs w:val="18"/>
              </w:rPr>
              <w:t>やってみよう 用語の意味や定義を説明</w:t>
            </w:r>
          </w:p>
        </w:tc>
        <w:tc>
          <w:tcPr>
            <w:tcW w:w="5880" w:type="dxa"/>
          </w:tcPr>
          <w:p w14:paraId="664C054A" w14:textId="77777777" w:rsidR="00B9268B" w:rsidRPr="000F57EC" w:rsidRDefault="00B9268B" w:rsidP="00215CFB">
            <w:pPr>
              <w:spacing w:line="260" w:lineRule="exact"/>
              <w:ind w:left="100" w:hanging="100"/>
              <w:rPr>
                <w:sz w:val="18"/>
                <w:szCs w:val="18"/>
              </w:rPr>
            </w:pPr>
          </w:p>
          <w:p w14:paraId="0F8564C4" w14:textId="77777777"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・身近なアレルギーについて考える。</w:t>
            </w:r>
          </w:p>
          <w:p w14:paraId="0A973916" w14:textId="77777777"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・アレルギーの定義や症状について理解する。</w:t>
            </w:r>
          </w:p>
          <w:p w14:paraId="3ED19B7A" w14:textId="77777777" w:rsidR="00215CFB" w:rsidRPr="000F57EC" w:rsidRDefault="00215CFB" w:rsidP="00215CFB">
            <w:pPr>
              <w:adjustRightInd w:val="0"/>
              <w:snapToGrid w:val="0"/>
              <w:spacing w:line="260" w:lineRule="exact"/>
              <w:ind w:left="180" w:hangingChars="100" w:hanging="180"/>
              <w:rPr>
                <w:sz w:val="18"/>
                <w:szCs w:val="18"/>
              </w:rPr>
            </w:pPr>
            <w:r w:rsidRPr="000F57EC">
              <w:rPr>
                <w:rFonts w:hint="eastAsia"/>
                <w:sz w:val="18"/>
                <w:szCs w:val="18"/>
              </w:rPr>
              <w:t>・花粉症発症のしくみを例にアレルギーの発症について理解を深める。</w:t>
            </w:r>
          </w:p>
          <w:p w14:paraId="0A225935" w14:textId="77777777"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・1型糖尿病などの自己免疫疾患について理解する。</w:t>
            </w:r>
          </w:p>
          <w:p w14:paraId="007DDAD6" w14:textId="77777777" w:rsidR="00215CFB" w:rsidRPr="000F57EC" w:rsidRDefault="00215CFB" w:rsidP="00215CFB">
            <w:pPr>
              <w:adjustRightInd w:val="0"/>
              <w:snapToGrid w:val="0"/>
              <w:spacing w:line="260" w:lineRule="exact"/>
              <w:ind w:left="2" w:hangingChars="1" w:hanging="2"/>
              <w:rPr>
                <w:sz w:val="18"/>
                <w:szCs w:val="18"/>
              </w:rPr>
            </w:pPr>
            <w:r w:rsidRPr="000F57EC">
              <w:rPr>
                <w:rFonts w:hint="eastAsia"/>
                <w:sz w:val="18"/>
                <w:szCs w:val="18"/>
              </w:rPr>
              <w:t>・AIDSを例に免疫機能の低下による疾患について理解する。</w:t>
            </w:r>
          </w:p>
          <w:p w14:paraId="518E940E" w14:textId="2B1F1A3D" w:rsidR="00B9268B" w:rsidRPr="000F57EC" w:rsidRDefault="00215CFB" w:rsidP="00215CFB">
            <w:pPr>
              <w:spacing w:line="260" w:lineRule="exact"/>
              <w:ind w:left="100" w:hanging="100"/>
              <w:rPr>
                <w:sz w:val="18"/>
                <w:szCs w:val="18"/>
              </w:rPr>
            </w:pPr>
            <w:r w:rsidRPr="000F57EC">
              <w:rPr>
                <w:rFonts w:hint="eastAsia"/>
                <w:sz w:val="18"/>
                <w:szCs w:val="18"/>
              </w:rPr>
              <w:t>・ここまでに学習した用語の意味や定義を説明する。</w:t>
            </w:r>
          </w:p>
        </w:tc>
        <w:tc>
          <w:tcPr>
            <w:tcW w:w="630" w:type="dxa"/>
            <w:vMerge/>
          </w:tcPr>
          <w:p w14:paraId="65D2B546" w14:textId="77777777" w:rsidR="00B9268B" w:rsidRPr="000F57EC" w:rsidRDefault="00B9268B" w:rsidP="00EC7ED4">
            <w:pPr>
              <w:spacing w:line="260" w:lineRule="exact"/>
              <w:jc w:val="center"/>
              <w:rPr>
                <w:sz w:val="18"/>
                <w:szCs w:val="18"/>
              </w:rPr>
            </w:pPr>
          </w:p>
        </w:tc>
        <w:tc>
          <w:tcPr>
            <w:tcW w:w="630" w:type="dxa"/>
            <w:vAlign w:val="center"/>
          </w:tcPr>
          <w:p w14:paraId="7B190C5C" w14:textId="452832E1"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0AFC11C6" w14:textId="2157CB29" w:rsidR="00B9268B" w:rsidRPr="000F57EC" w:rsidRDefault="00B9268B" w:rsidP="00EC7ED4">
            <w:pPr>
              <w:spacing w:line="260" w:lineRule="exact"/>
              <w:jc w:val="center"/>
              <w:rPr>
                <w:sz w:val="18"/>
                <w:szCs w:val="18"/>
              </w:rPr>
            </w:pPr>
          </w:p>
        </w:tc>
        <w:tc>
          <w:tcPr>
            <w:tcW w:w="630" w:type="dxa"/>
            <w:vAlign w:val="center"/>
          </w:tcPr>
          <w:p w14:paraId="03427F39" w14:textId="32E2BC2A" w:rsidR="00B9268B" w:rsidRPr="000F57EC" w:rsidRDefault="009E35EA" w:rsidP="00EC7ED4">
            <w:pPr>
              <w:spacing w:line="260" w:lineRule="exact"/>
              <w:jc w:val="center"/>
              <w:rPr>
                <w:sz w:val="18"/>
                <w:szCs w:val="18"/>
              </w:rPr>
            </w:pPr>
            <w:r w:rsidRPr="000F57EC">
              <w:rPr>
                <w:rFonts w:hint="eastAsia"/>
                <w:sz w:val="18"/>
                <w:szCs w:val="18"/>
              </w:rPr>
              <w:t>〇</w:t>
            </w:r>
          </w:p>
        </w:tc>
      </w:tr>
      <w:tr w:rsidR="000F57EC" w:rsidRPr="000F57EC" w14:paraId="19E9C97F" w14:textId="77777777" w:rsidTr="00B9268B">
        <w:trPr>
          <w:jc w:val="center"/>
        </w:trPr>
        <w:tc>
          <w:tcPr>
            <w:tcW w:w="562" w:type="dxa"/>
            <w:vMerge/>
          </w:tcPr>
          <w:p w14:paraId="7A31AF66" w14:textId="77777777" w:rsidR="00B9268B" w:rsidRPr="000F57EC" w:rsidRDefault="00B9268B" w:rsidP="00EC7ED4">
            <w:pPr>
              <w:spacing w:line="260" w:lineRule="exact"/>
              <w:rPr>
                <w:sz w:val="18"/>
                <w:szCs w:val="18"/>
              </w:rPr>
            </w:pPr>
          </w:p>
        </w:tc>
        <w:tc>
          <w:tcPr>
            <w:tcW w:w="567" w:type="dxa"/>
            <w:vMerge/>
          </w:tcPr>
          <w:p w14:paraId="5F22D463" w14:textId="77777777" w:rsidR="00B9268B" w:rsidRPr="000F57EC" w:rsidRDefault="00B9268B" w:rsidP="00EC7ED4">
            <w:pPr>
              <w:spacing w:line="260" w:lineRule="exact"/>
              <w:rPr>
                <w:sz w:val="18"/>
                <w:szCs w:val="18"/>
              </w:rPr>
            </w:pPr>
          </w:p>
        </w:tc>
        <w:tc>
          <w:tcPr>
            <w:tcW w:w="5061" w:type="dxa"/>
          </w:tcPr>
          <w:p w14:paraId="563ACF60" w14:textId="77777777" w:rsidR="00B9268B" w:rsidRPr="000F57EC" w:rsidRDefault="00B9268B" w:rsidP="00EC7ED4">
            <w:pPr>
              <w:spacing w:line="260" w:lineRule="exact"/>
              <w:rPr>
                <w:sz w:val="18"/>
                <w:szCs w:val="18"/>
              </w:rPr>
            </w:pPr>
            <w:r w:rsidRPr="000F57EC">
              <w:rPr>
                <w:rFonts w:hint="eastAsia"/>
                <w:sz w:val="18"/>
                <w:szCs w:val="18"/>
              </w:rPr>
              <w:t>章末まとめ（</w:t>
            </w:r>
            <w:r w:rsidRPr="000F57EC">
              <w:rPr>
                <w:sz w:val="18"/>
                <w:szCs w:val="18"/>
              </w:rPr>
              <w:t>1h）</w:t>
            </w:r>
          </w:p>
          <w:p w14:paraId="293287EB" w14:textId="77777777" w:rsidR="00B9268B" w:rsidRPr="000F57EC" w:rsidRDefault="00B9268B" w:rsidP="00EC7ED4">
            <w:pPr>
              <w:spacing w:line="260" w:lineRule="exact"/>
              <w:rPr>
                <w:sz w:val="18"/>
                <w:szCs w:val="18"/>
              </w:rPr>
            </w:pPr>
            <w:r w:rsidRPr="000F57EC">
              <w:rPr>
                <w:sz w:val="18"/>
                <w:szCs w:val="18"/>
              </w:rPr>
              <w:t xml:space="preserve">　・</w:t>
            </w:r>
            <w:r w:rsidRPr="000F57EC">
              <w:rPr>
                <w:rFonts w:hint="eastAsia"/>
                <w:sz w:val="18"/>
                <w:szCs w:val="18"/>
              </w:rPr>
              <w:t>用語の確認</w:t>
            </w:r>
          </w:p>
          <w:p w14:paraId="12950762" w14:textId="77777777" w:rsidR="00B9268B" w:rsidRPr="000F57EC" w:rsidRDefault="00B9268B" w:rsidP="00EC7ED4">
            <w:pPr>
              <w:spacing w:line="260" w:lineRule="exact"/>
              <w:rPr>
                <w:rFonts w:asciiTheme="majorHAnsi" w:eastAsiaTheme="majorHAnsi" w:hAnsiTheme="majorHAnsi"/>
                <w:sz w:val="18"/>
                <w:szCs w:val="18"/>
              </w:rPr>
            </w:pPr>
            <w:r w:rsidRPr="000F57EC">
              <w:rPr>
                <w:sz w:val="18"/>
                <w:szCs w:val="18"/>
              </w:rPr>
              <w:t xml:space="preserve">　・</w:t>
            </w:r>
            <w:r w:rsidRPr="000F57EC">
              <w:rPr>
                <w:rFonts w:hint="eastAsia"/>
                <w:sz w:val="18"/>
                <w:szCs w:val="18"/>
              </w:rPr>
              <w:t>まとめ図</w:t>
            </w:r>
          </w:p>
        </w:tc>
        <w:tc>
          <w:tcPr>
            <w:tcW w:w="5880" w:type="dxa"/>
          </w:tcPr>
          <w:p w14:paraId="7A48F93D" w14:textId="77777777" w:rsidR="00B9268B" w:rsidRPr="000F57EC" w:rsidRDefault="00B9268B" w:rsidP="00215CFB">
            <w:pPr>
              <w:spacing w:line="260" w:lineRule="exact"/>
              <w:ind w:left="100" w:hanging="100"/>
              <w:rPr>
                <w:sz w:val="18"/>
                <w:szCs w:val="18"/>
              </w:rPr>
            </w:pPr>
          </w:p>
          <w:p w14:paraId="5C8E93AB" w14:textId="77777777" w:rsidR="00B9268B" w:rsidRPr="000F57EC" w:rsidRDefault="00B9268B" w:rsidP="00215CFB">
            <w:pPr>
              <w:spacing w:line="260" w:lineRule="exact"/>
              <w:ind w:left="100" w:hanging="100"/>
              <w:rPr>
                <w:sz w:val="18"/>
                <w:szCs w:val="18"/>
              </w:rPr>
            </w:pPr>
            <w:r w:rsidRPr="000F57EC">
              <w:rPr>
                <w:rFonts w:hint="eastAsia"/>
                <w:sz w:val="18"/>
                <w:szCs w:val="18"/>
              </w:rPr>
              <w:t>・3</w:t>
            </w:r>
            <w:r w:rsidRPr="000F57EC">
              <w:rPr>
                <w:sz w:val="18"/>
                <w:szCs w:val="18"/>
              </w:rPr>
              <w:t>編</w:t>
            </w:r>
            <w:r w:rsidRPr="000F57EC">
              <w:rPr>
                <w:rFonts w:hint="eastAsia"/>
                <w:sz w:val="18"/>
                <w:szCs w:val="18"/>
              </w:rPr>
              <w:t>2</w:t>
            </w:r>
            <w:r w:rsidRPr="000F57EC">
              <w:rPr>
                <w:sz w:val="18"/>
                <w:szCs w:val="18"/>
              </w:rPr>
              <w:t>章で学習した</w:t>
            </w:r>
            <w:r w:rsidRPr="000F57EC">
              <w:rPr>
                <w:rFonts w:hint="eastAsia"/>
                <w:sz w:val="18"/>
                <w:szCs w:val="18"/>
              </w:rPr>
              <w:t>内容を生物用語で</w:t>
            </w:r>
            <w:r w:rsidRPr="000F57EC">
              <w:rPr>
                <w:sz w:val="18"/>
                <w:szCs w:val="18"/>
              </w:rPr>
              <w:t>振り返る。</w:t>
            </w:r>
          </w:p>
          <w:p w14:paraId="64C3E05C" w14:textId="77777777" w:rsidR="00B9268B" w:rsidRPr="000F57EC" w:rsidRDefault="00B9268B" w:rsidP="00215CFB">
            <w:pPr>
              <w:spacing w:line="260" w:lineRule="exact"/>
              <w:ind w:left="100" w:hanging="100"/>
              <w:rPr>
                <w:sz w:val="18"/>
                <w:szCs w:val="18"/>
              </w:rPr>
            </w:pPr>
            <w:r w:rsidRPr="000F57EC">
              <w:rPr>
                <w:rFonts w:hint="eastAsia"/>
                <w:sz w:val="18"/>
                <w:szCs w:val="18"/>
              </w:rPr>
              <w:t>・3編2章で学習した内容を図で振り返る。</w:t>
            </w:r>
          </w:p>
        </w:tc>
        <w:tc>
          <w:tcPr>
            <w:tcW w:w="630" w:type="dxa"/>
            <w:vMerge/>
          </w:tcPr>
          <w:p w14:paraId="49831013" w14:textId="77777777" w:rsidR="00B9268B" w:rsidRPr="000F57EC" w:rsidRDefault="00B9268B" w:rsidP="00EC7ED4">
            <w:pPr>
              <w:spacing w:line="260" w:lineRule="exact"/>
              <w:jc w:val="center"/>
              <w:rPr>
                <w:sz w:val="18"/>
                <w:szCs w:val="18"/>
              </w:rPr>
            </w:pPr>
          </w:p>
        </w:tc>
        <w:tc>
          <w:tcPr>
            <w:tcW w:w="630" w:type="dxa"/>
            <w:vAlign w:val="center"/>
          </w:tcPr>
          <w:p w14:paraId="440C7CE6" w14:textId="7AE0F3F1"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2E204EC9" w14:textId="77777777" w:rsidR="00B9268B" w:rsidRPr="000F57EC" w:rsidRDefault="00B9268B" w:rsidP="00EC7ED4">
            <w:pPr>
              <w:spacing w:line="260" w:lineRule="exact"/>
              <w:jc w:val="center"/>
              <w:rPr>
                <w:sz w:val="18"/>
                <w:szCs w:val="18"/>
              </w:rPr>
            </w:pPr>
          </w:p>
        </w:tc>
        <w:tc>
          <w:tcPr>
            <w:tcW w:w="630" w:type="dxa"/>
            <w:vAlign w:val="center"/>
          </w:tcPr>
          <w:p w14:paraId="287B3695" w14:textId="77777777" w:rsidR="00B9268B" w:rsidRPr="000F57EC" w:rsidRDefault="00B9268B" w:rsidP="00EC7ED4">
            <w:pPr>
              <w:spacing w:line="260" w:lineRule="exact"/>
              <w:jc w:val="center"/>
              <w:rPr>
                <w:sz w:val="18"/>
                <w:szCs w:val="18"/>
              </w:rPr>
            </w:pPr>
          </w:p>
        </w:tc>
      </w:tr>
      <w:tr w:rsidR="000F57EC" w:rsidRPr="000F57EC" w14:paraId="5F3D11DA" w14:textId="77777777" w:rsidTr="00B9268B">
        <w:trPr>
          <w:trHeight w:val="274"/>
          <w:jc w:val="center"/>
        </w:trPr>
        <w:tc>
          <w:tcPr>
            <w:tcW w:w="562" w:type="dxa"/>
            <w:vMerge w:val="restart"/>
          </w:tcPr>
          <w:p w14:paraId="6E4B6208" w14:textId="77777777" w:rsidR="00B9268B" w:rsidRPr="000F57EC" w:rsidRDefault="00B9268B" w:rsidP="00B9268B">
            <w:pPr>
              <w:spacing w:line="260" w:lineRule="exact"/>
              <w:jc w:val="center"/>
              <w:rPr>
                <w:sz w:val="18"/>
                <w:szCs w:val="18"/>
              </w:rPr>
            </w:pPr>
            <w:r w:rsidRPr="000F57EC">
              <w:rPr>
                <w:rFonts w:hint="eastAsia"/>
                <w:sz w:val="18"/>
                <w:szCs w:val="18"/>
              </w:rPr>
              <w:t>3</w:t>
            </w:r>
          </w:p>
          <w:p w14:paraId="38E3DF09" w14:textId="5CFCC697" w:rsidR="00B9268B" w:rsidRPr="000F57EC" w:rsidRDefault="00B9268B" w:rsidP="00EC7ED4">
            <w:pPr>
              <w:spacing w:line="260" w:lineRule="exact"/>
              <w:rPr>
                <w:sz w:val="18"/>
                <w:szCs w:val="18"/>
              </w:rPr>
            </w:pPr>
            <w:r w:rsidRPr="000F57EC">
              <w:br w:type="page"/>
            </w:r>
          </w:p>
        </w:tc>
        <w:tc>
          <w:tcPr>
            <w:tcW w:w="567" w:type="dxa"/>
            <w:vMerge w:val="restart"/>
          </w:tcPr>
          <w:p w14:paraId="39ACDB9B" w14:textId="77777777" w:rsidR="00B9268B" w:rsidRPr="000F57EC" w:rsidRDefault="00B9268B" w:rsidP="00EC7ED4">
            <w:pPr>
              <w:spacing w:line="260" w:lineRule="exact"/>
              <w:jc w:val="center"/>
              <w:rPr>
                <w:sz w:val="18"/>
                <w:szCs w:val="18"/>
              </w:rPr>
            </w:pPr>
          </w:p>
          <w:p w14:paraId="1E89AF19" w14:textId="77777777" w:rsidR="00B9268B" w:rsidRPr="000F57EC" w:rsidRDefault="00B9268B" w:rsidP="00EC7ED4">
            <w:pPr>
              <w:spacing w:line="260" w:lineRule="exact"/>
              <w:jc w:val="center"/>
              <w:rPr>
                <w:sz w:val="18"/>
                <w:szCs w:val="18"/>
              </w:rPr>
            </w:pPr>
          </w:p>
          <w:p w14:paraId="3988D8FE" w14:textId="3771A9BE" w:rsidR="00B9268B" w:rsidRPr="000F57EC" w:rsidRDefault="00B9268B" w:rsidP="00EC7ED4">
            <w:pPr>
              <w:spacing w:line="260" w:lineRule="exact"/>
              <w:jc w:val="center"/>
              <w:rPr>
                <w:sz w:val="18"/>
                <w:szCs w:val="18"/>
              </w:rPr>
            </w:pPr>
            <w:r w:rsidRPr="000F57EC">
              <w:rPr>
                <w:rFonts w:hint="eastAsia"/>
                <w:sz w:val="18"/>
                <w:szCs w:val="18"/>
              </w:rPr>
              <w:t>1</w:t>
            </w:r>
          </w:p>
          <w:p w14:paraId="51F949AF" w14:textId="77777777" w:rsidR="00B9268B" w:rsidRPr="000F57EC" w:rsidRDefault="00B9268B" w:rsidP="00EC7ED4">
            <w:pPr>
              <w:spacing w:line="260" w:lineRule="exact"/>
              <w:jc w:val="center"/>
              <w:rPr>
                <w:sz w:val="18"/>
                <w:szCs w:val="18"/>
              </w:rPr>
            </w:pPr>
          </w:p>
        </w:tc>
        <w:tc>
          <w:tcPr>
            <w:tcW w:w="5061" w:type="dxa"/>
            <w:shd w:val="clear" w:color="auto" w:fill="F2F2F2" w:themeFill="background1" w:themeFillShade="F2"/>
          </w:tcPr>
          <w:p w14:paraId="638CAE5E"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4編　生物の多様性と生態系</w:t>
            </w:r>
          </w:p>
          <w:p w14:paraId="270A264A"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1章　植生と遷移</w:t>
            </w:r>
          </w:p>
        </w:tc>
        <w:tc>
          <w:tcPr>
            <w:tcW w:w="5880" w:type="dxa"/>
            <w:shd w:val="clear" w:color="auto" w:fill="F2F2F2" w:themeFill="background1" w:themeFillShade="F2"/>
          </w:tcPr>
          <w:p w14:paraId="4B6BAC10" w14:textId="77777777" w:rsidR="00B9268B" w:rsidRPr="000F57EC" w:rsidRDefault="00B9268B" w:rsidP="00215CFB">
            <w:pPr>
              <w:spacing w:line="260" w:lineRule="exact"/>
              <w:ind w:left="100" w:hanging="100"/>
              <w:rPr>
                <w:sz w:val="18"/>
                <w:szCs w:val="18"/>
              </w:rPr>
            </w:pPr>
          </w:p>
          <w:p w14:paraId="7CB4D114" w14:textId="77777777" w:rsidR="00B9268B" w:rsidRPr="000F57EC" w:rsidRDefault="00B9268B" w:rsidP="00215CFB">
            <w:pPr>
              <w:spacing w:line="260" w:lineRule="exact"/>
              <w:ind w:left="100" w:hanging="100"/>
              <w:rPr>
                <w:sz w:val="18"/>
                <w:szCs w:val="18"/>
              </w:rPr>
            </w:pPr>
          </w:p>
        </w:tc>
        <w:tc>
          <w:tcPr>
            <w:tcW w:w="630" w:type="dxa"/>
            <w:shd w:val="clear" w:color="auto" w:fill="F2F2F2" w:themeFill="background1" w:themeFillShade="F2"/>
          </w:tcPr>
          <w:p w14:paraId="3FC5E25A"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25897ABA"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2635F7DB"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7F724E91" w14:textId="77777777" w:rsidR="00B9268B" w:rsidRPr="000F57EC" w:rsidRDefault="00B9268B" w:rsidP="00EC7ED4">
            <w:pPr>
              <w:spacing w:line="260" w:lineRule="exact"/>
              <w:jc w:val="center"/>
              <w:rPr>
                <w:sz w:val="18"/>
                <w:szCs w:val="18"/>
              </w:rPr>
            </w:pPr>
          </w:p>
        </w:tc>
      </w:tr>
      <w:tr w:rsidR="000F57EC" w:rsidRPr="000F57EC" w14:paraId="2EE9BA6F" w14:textId="77777777" w:rsidTr="00B9268B">
        <w:trPr>
          <w:trHeight w:val="1460"/>
          <w:jc w:val="center"/>
        </w:trPr>
        <w:tc>
          <w:tcPr>
            <w:tcW w:w="562" w:type="dxa"/>
            <w:vMerge/>
          </w:tcPr>
          <w:p w14:paraId="44E2B7BB" w14:textId="15F83664" w:rsidR="00B9268B" w:rsidRPr="000F57EC" w:rsidRDefault="00B9268B" w:rsidP="00EC7ED4">
            <w:pPr>
              <w:spacing w:line="260" w:lineRule="exact"/>
              <w:rPr>
                <w:sz w:val="18"/>
                <w:szCs w:val="18"/>
              </w:rPr>
            </w:pPr>
          </w:p>
        </w:tc>
        <w:tc>
          <w:tcPr>
            <w:tcW w:w="567" w:type="dxa"/>
            <w:vMerge/>
          </w:tcPr>
          <w:p w14:paraId="48AF4B1D" w14:textId="77777777" w:rsidR="00B9268B" w:rsidRPr="000F57EC" w:rsidRDefault="00B9268B" w:rsidP="00EC7ED4">
            <w:pPr>
              <w:spacing w:line="260" w:lineRule="exact"/>
              <w:jc w:val="center"/>
              <w:rPr>
                <w:sz w:val="18"/>
                <w:szCs w:val="18"/>
              </w:rPr>
            </w:pPr>
          </w:p>
        </w:tc>
        <w:tc>
          <w:tcPr>
            <w:tcW w:w="5061" w:type="dxa"/>
            <w:tcBorders>
              <w:bottom w:val="single" w:sz="4" w:space="0" w:color="4472C4" w:themeColor="accent5"/>
            </w:tcBorders>
          </w:tcPr>
          <w:p w14:paraId="4595E3FB" w14:textId="77777777" w:rsidR="00B9268B" w:rsidRPr="000F57EC" w:rsidRDefault="00B9268B" w:rsidP="00EC7ED4">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Pr="000F57EC">
              <w:rPr>
                <w:rFonts w:eastAsiaTheme="minorHAnsi" w:hint="eastAsia"/>
                <w:sz w:val="18"/>
                <w:szCs w:val="18"/>
              </w:rPr>
              <w:t>植生とその環境（2h）</w:t>
            </w:r>
          </w:p>
          <w:p w14:paraId="2257FD4F" w14:textId="02131419"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 xml:space="preserve">s </w:t>
            </w:r>
            <w:r w:rsidRPr="000F57EC">
              <w:rPr>
                <w:rFonts w:eastAsiaTheme="minorHAnsi"/>
                <w:sz w:val="18"/>
                <w:szCs w:val="18"/>
              </w:rPr>
              <w:t>s</w:t>
            </w:r>
            <w:r w:rsidRPr="000F57EC">
              <w:rPr>
                <w:rFonts w:eastAsiaTheme="minorHAnsi" w:hint="eastAsia"/>
                <w:sz w:val="18"/>
                <w:szCs w:val="18"/>
              </w:rPr>
              <w:t>tart</w:t>
            </w:r>
            <w:r w:rsidRPr="000F57EC">
              <w:rPr>
                <w:rFonts w:eastAsiaTheme="minorHAnsi"/>
                <w:sz w:val="18"/>
                <w:szCs w:val="18"/>
              </w:rPr>
              <w:t>!</w:t>
            </w:r>
          </w:p>
          <w:p w14:paraId="6338D75C"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sz w:val="18"/>
                <w:szCs w:val="18"/>
              </w:rPr>
              <w:t>A 環境形成作用</w:t>
            </w:r>
          </w:p>
          <w:p w14:paraId="2F2F6391"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t>&lt;ラボ&gt;</w:t>
            </w:r>
            <w:r w:rsidRPr="000F57EC">
              <w:rPr>
                <w:sz w:val="18"/>
                <w:szCs w:val="18"/>
              </w:rPr>
              <w:t xml:space="preserve"> 身近な植生と環境の観察</w:t>
            </w:r>
          </w:p>
          <w:p w14:paraId="79CC8879"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sz w:val="18"/>
                <w:szCs w:val="18"/>
              </w:rPr>
              <w:t>B 階層構造</w:t>
            </w:r>
          </w:p>
          <w:p w14:paraId="2CE62A3B" w14:textId="77777777" w:rsidR="00215CFB" w:rsidRPr="000F57EC" w:rsidRDefault="00215CFB" w:rsidP="00953A7C">
            <w:pPr>
              <w:adjustRightInd w:val="0"/>
              <w:snapToGrid w:val="0"/>
              <w:spacing w:line="260" w:lineRule="exact"/>
              <w:ind w:leftChars="-30" w:left="-63" w:firstLineChars="100" w:firstLine="180"/>
              <w:rPr>
                <w:sz w:val="18"/>
                <w:szCs w:val="18"/>
              </w:rPr>
            </w:pPr>
            <w:r w:rsidRPr="000F57EC">
              <w:rPr>
                <w:rFonts w:hint="eastAsia"/>
                <w:sz w:val="18"/>
                <w:szCs w:val="18"/>
              </w:rPr>
              <w:t>考えてみよう 森林内における明るさの変化</w:t>
            </w:r>
          </w:p>
          <w:p w14:paraId="56F4ED0D" w14:textId="77777777" w:rsidR="00215CFB" w:rsidRPr="000F57EC" w:rsidRDefault="00215CFB" w:rsidP="00953A7C">
            <w:pPr>
              <w:adjustRightInd w:val="0"/>
              <w:snapToGrid w:val="0"/>
              <w:spacing w:line="260" w:lineRule="exact"/>
              <w:ind w:leftChars="-30" w:left="-63" w:firstLineChars="100" w:firstLine="180"/>
              <w:rPr>
                <w:sz w:val="18"/>
                <w:szCs w:val="18"/>
              </w:rPr>
            </w:pPr>
          </w:p>
          <w:p w14:paraId="2CB2C4B8"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t>&lt;コラム&gt;植物の生活形</w:t>
            </w:r>
          </w:p>
          <w:p w14:paraId="5C998AE6" w14:textId="47C17375" w:rsidR="00B9268B" w:rsidRPr="000F57EC" w:rsidRDefault="00215CFB" w:rsidP="00953A7C">
            <w:pPr>
              <w:adjustRightInd w:val="0"/>
              <w:snapToGrid w:val="0"/>
              <w:spacing w:line="260" w:lineRule="exact"/>
              <w:ind w:leftChars="13" w:left="27" w:firstLineChars="100" w:firstLine="180"/>
              <w:rPr>
                <w:rFonts w:eastAsiaTheme="minorHAnsi"/>
                <w:sz w:val="18"/>
                <w:szCs w:val="18"/>
              </w:rPr>
            </w:pPr>
            <w:r w:rsidRPr="000F57EC">
              <w:rPr>
                <w:sz w:val="18"/>
                <w:szCs w:val="18"/>
              </w:rPr>
              <w:t>C 土壌</w:t>
            </w:r>
          </w:p>
        </w:tc>
        <w:tc>
          <w:tcPr>
            <w:tcW w:w="5880" w:type="dxa"/>
            <w:tcBorders>
              <w:bottom w:val="single" w:sz="4" w:space="0" w:color="4472C4" w:themeColor="accent5"/>
            </w:tcBorders>
          </w:tcPr>
          <w:p w14:paraId="5006FB9B" w14:textId="77777777" w:rsidR="00215CFB" w:rsidRPr="000F57EC" w:rsidRDefault="00215CFB" w:rsidP="00215CFB">
            <w:pPr>
              <w:adjustRightInd w:val="0"/>
              <w:snapToGrid w:val="0"/>
              <w:spacing w:line="260" w:lineRule="exact"/>
              <w:ind w:left="100" w:hanging="100"/>
              <w:rPr>
                <w:sz w:val="18"/>
                <w:szCs w:val="18"/>
              </w:rPr>
            </w:pPr>
          </w:p>
          <w:p w14:paraId="42672F67" w14:textId="76199F73"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・さまざまな環境に多様な植物が生育していることに気づく。</w:t>
            </w:r>
          </w:p>
          <w:p w14:paraId="180AC389" w14:textId="77777777" w:rsidR="00215CFB" w:rsidRPr="000F57EC" w:rsidRDefault="00215CFB" w:rsidP="00215CFB">
            <w:pPr>
              <w:adjustRightInd w:val="0"/>
              <w:snapToGrid w:val="0"/>
              <w:spacing w:line="260" w:lineRule="exact"/>
              <w:ind w:left="140" w:hangingChars="78" w:hanging="140"/>
              <w:rPr>
                <w:sz w:val="18"/>
                <w:szCs w:val="18"/>
              </w:rPr>
            </w:pPr>
            <w:r w:rsidRPr="000F57EC">
              <w:rPr>
                <w:rFonts w:hint="eastAsia"/>
                <w:sz w:val="18"/>
                <w:szCs w:val="18"/>
              </w:rPr>
              <w:t>・環境要因と環境形成作用の関係について理解する。</w:t>
            </w:r>
          </w:p>
          <w:p w14:paraId="0A4AE401" w14:textId="77777777"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・樹木のある場所とない場所における環境の違いを見いだす。</w:t>
            </w:r>
          </w:p>
          <w:p w14:paraId="62DB6E24" w14:textId="579500C2" w:rsidR="00215CFB" w:rsidRPr="000F57EC" w:rsidRDefault="00215CFB" w:rsidP="00215CFB">
            <w:pPr>
              <w:adjustRightInd w:val="0"/>
              <w:snapToGrid w:val="0"/>
              <w:spacing w:line="260" w:lineRule="exact"/>
              <w:ind w:left="100" w:hanging="100"/>
              <w:rPr>
                <w:sz w:val="18"/>
                <w:szCs w:val="18"/>
              </w:rPr>
            </w:pPr>
            <w:r w:rsidRPr="000F57EC">
              <w:rPr>
                <w:rFonts w:hint="eastAsia"/>
                <w:sz w:val="18"/>
                <w:szCs w:val="18"/>
              </w:rPr>
              <w:t>・森林の階層構造と光環境の関係について理解する。</w:t>
            </w:r>
          </w:p>
          <w:p w14:paraId="17162313" w14:textId="77777777" w:rsidR="00215CFB" w:rsidRPr="000F57EC" w:rsidRDefault="00215CFB" w:rsidP="00215CFB">
            <w:pPr>
              <w:adjustRightInd w:val="0"/>
              <w:snapToGrid w:val="0"/>
              <w:spacing w:line="260" w:lineRule="exact"/>
              <w:ind w:leftChars="13" w:left="209" w:hangingChars="101" w:hanging="182"/>
              <w:rPr>
                <w:sz w:val="18"/>
                <w:szCs w:val="18"/>
              </w:rPr>
            </w:pPr>
            <w:r w:rsidRPr="000F57EC">
              <w:rPr>
                <w:rFonts w:hint="eastAsia"/>
                <w:sz w:val="18"/>
                <w:szCs w:val="18"/>
              </w:rPr>
              <w:t>・森林の構造と相対照度のデータから、層ごとの明るさの変化について考える。</w:t>
            </w:r>
          </w:p>
          <w:p w14:paraId="4C92FC0F" w14:textId="77777777" w:rsidR="00215CFB" w:rsidRPr="000F57EC" w:rsidRDefault="00215CFB" w:rsidP="00215CFB">
            <w:pPr>
              <w:adjustRightInd w:val="0"/>
              <w:snapToGrid w:val="0"/>
              <w:spacing w:line="260" w:lineRule="exact"/>
              <w:ind w:leftChars="13" w:left="209" w:hangingChars="101" w:hanging="182"/>
              <w:rPr>
                <w:sz w:val="18"/>
                <w:szCs w:val="18"/>
              </w:rPr>
            </w:pPr>
            <w:r w:rsidRPr="000F57EC">
              <w:rPr>
                <w:rFonts w:hint="eastAsia"/>
                <w:sz w:val="18"/>
                <w:szCs w:val="18"/>
              </w:rPr>
              <w:t>・植物がもつ生息環境に適した形態や生活様式について知る。</w:t>
            </w:r>
          </w:p>
          <w:p w14:paraId="1D1CEE79" w14:textId="20506863" w:rsidR="00B9268B" w:rsidRPr="000F57EC" w:rsidRDefault="00215CFB" w:rsidP="00215CFB">
            <w:pPr>
              <w:spacing w:line="260" w:lineRule="exact"/>
              <w:ind w:left="100" w:hanging="100"/>
              <w:rPr>
                <w:sz w:val="18"/>
                <w:szCs w:val="18"/>
              </w:rPr>
            </w:pPr>
            <w:r w:rsidRPr="000F57EC">
              <w:rPr>
                <w:rFonts w:hint="eastAsia"/>
                <w:sz w:val="18"/>
                <w:szCs w:val="18"/>
              </w:rPr>
              <w:t>・環境要因としての土壌の構造や成り立ちについて理解する。</w:t>
            </w:r>
          </w:p>
        </w:tc>
        <w:tc>
          <w:tcPr>
            <w:tcW w:w="630" w:type="dxa"/>
            <w:vMerge w:val="restart"/>
            <w:textDirection w:val="tbRlV"/>
            <w:vAlign w:val="center"/>
          </w:tcPr>
          <w:p w14:paraId="79F5535F" w14:textId="2A52F2F4" w:rsidR="00B9268B" w:rsidRPr="000F57EC" w:rsidRDefault="00B9268B" w:rsidP="00EC7ED4">
            <w:pPr>
              <w:spacing w:line="260" w:lineRule="exact"/>
              <w:ind w:left="113" w:right="113"/>
              <w:jc w:val="center"/>
              <w:rPr>
                <w:sz w:val="18"/>
                <w:szCs w:val="18"/>
              </w:rPr>
            </w:pPr>
            <w:r w:rsidRPr="000F57EC">
              <w:rPr>
                <w:rFonts w:hint="eastAsia"/>
                <w:sz w:val="18"/>
                <w:szCs w:val="18"/>
              </w:rPr>
              <w:t>第三学期期末考査</w:t>
            </w:r>
          </w:p>
        </w:tc>
        <w:tc>
          <w:tcPr>
            <w:tcW w:w="630" w:type="dxa"/>
            <w:tcBorders>
              <w:bottom w:val="single" w:sz="4" w:space="0" w:color="4472C4" w:themeColor="accent5"/>
            </w:tcBorders>
            <w:vAlign w:val="center"/>
          </w:tcPr>
          <w:p w14:paraId="538C6549" w14:textId="3808AFAA"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4C169270" w14:textId="1FEADE54"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18FCA244" w14:textId="105FF670" w:rsidR="00B9268B" w:rsidRPr="000F57EC" w:rsidRDefault="00B9268B" w:rsidP="00EC7ED4">
            <w:pPr>
              <w:spacing w:line="260" w:lineRule="exact"/>
              <w:jc w:val="center"/>
              <w:rPr>
                <w:sz w:val="18"/>
                <w:szCs w:val="18"/>
              </w:rPr>
            </w:pPr>
            <w:r w:rsidRPr="000F57EC">
              <w:rPr>
                <w:rFonts w:hint="eastAsia"/>
                <w:sz w:val="18"/>
                <w:szCs w:val="18"/>
              </w:rPr>
              <w:t>〇</w:t>
            </w:r>
          </w:p>
        </w:tc>
      </w:tr>
      <w:tr w:rsidR="000F57EC" w:rsidRPr="000F57EC" w14:paraId="412599EA" w14:textId="77777777" w:rsidTr="00B9268B">
        <w:trPr>
          <w:jc w:val="center"/>
        </w:trPr>
        <w:tc>
          <w:tcPr>
            <w:tcW w:w="562" w:type="dxa"/>
            <w:vMerge/>
          </w:tcPr>
          <w:p w14:paraId="57A202D9" w14:textId="1D524B56" w:rsidR="00B9268B" w:rsidRPr="000F57EC" w:rsidRDefault="00B9268B" w:rsidP="00EC7ED4">
            <w:pPr>
              <w:spacing w:line="260" w:lineRule="exact"/>
              <w:rPr>
                <w:sz w:val="18"/>
                <w:szCs w:val="18"/>
              </w:rPr>
            </w:pPr>
          </w:p>
        </w:tc>
        <w:tc>
          <w:tcPr>
            <w:tcW w:w="567" w:type="dxa"/>
            <w:vMerge/>
            <w:tcBorders>
              <w:bottom w:val="single" w:sz="4" w:space="0" w:color="4472C4" w:themeColor="accent5"/>
            </w:tcBorders>
          </w:tcPr>
          <w:p w14:paraId="229CFC34" w14:textId="655803C1" w:rsidR="00B9268B" w:rsidRPr="000F57EC" w:rsidRDefault="00B9268B" w:rsidP="00EC7ED4">
            <w:pPr>
              <w:spacing w:line="260" w:lineRule="exact"/>
              <w:rPr>
                <w:sz w:val="18"/>
                <w:szCs w:val="18"/>
              </w:rPr>
            </w:pPr>
          </w:p>
        </w:tc>
        <w:tc>
          <w:tcPr>
            <w:tcW w:w="5061" w:type="dxa"/>
            <w:tcBorders>
              <w:bottom w:val="single" w:sz="4" w:space="0" w:color="4472C4" w:themeColor="accent5"/>
            </w:tcBorders>
          </w:tcPr>
          <w:p w14:paraId="27BEFBAF" w14:textId="00B72C82"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2節　植生の遷移（</w:t>
            </w:r>
            <w:r w:rsidR="003169F1" w:rsidRPr="000F57EC">
              <w:rPr>
                <w:rFonts w:eastAsiaTheme="minorHAnsi"/>
                <w:sz w:val="18"/>
                <w:szCs w:val="18"/>
              </w:rPr>
              <w:t>3</w:t>
            </w:r>
            <w:r w:rsidRPr="000F57EC">
              <w:rPr>
                <w:rFonts w:eastAsiaTheme="minorHAnsi" w:hint="eastAsia"/>
                <w:sz w:val="18"/>
                <w:szCs w:val="18"/>
              </w:rPr>
              <w:t>h）</w:t>
            </w:r>
          </w:p>
          <w:p w14:paraId="64CA27BD" w14:textId="2278032E"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1E278FA8"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lastRenderedPageBreak/>
              <w:t xml:space="preserve">実習7 </w:t>
            </w:r>
            <w:r w:rsidRPr="000F57EC">
              <w:rPr>
                <w:sz w:val="18"/>
                <w:szCs w:val="18"/>
              </w:rPr>
              <w:t>植生の遷移の要因</w:t>
            </w:r>
          </w:p>
          <w:p w14:paraId="2AA564B4" w14:textId="77777777" w:rsidR="00953A7C" w:rsidRPr="000F57EC" w:rsidRDefault="00953A7C" w:rsidP="00953A7C">
            <w:pPr>
              <w:adjustRightInd w:val="0"/>
              <w:snapToGrid w:val="0"/>
              <w:spacing w:line="260" w:lineRule="exact"/>
              <w:ind w:leftChars="13" w:left="27" w:firstLineChars="100" w:firstLine="180"/>
              <w:rPr>
                <w:sz w:val="18"/>
                <w:szCs w:val="18"/>
              </w:rPr>
            </w:pPr>
          </w:p>
          <w:p w14:paraId="2C687582"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sz w:val="18"/>
                <w:szCs w:val="18"/>
              </w:rPr>
              <w:t>A 植生の遷移</w:t>
            </w:r>
          </w:p>
          <w:p w14:paraId="085B6CAA" w14:textId="77777777" w:rsidR="00215CFB" w:rsidRPr="000F57EC" w:rsidRDefault="00215CFB" w:rsidP="00953A7C">
            <w:pPr>
              <w:adjustRightInd w:val="0"/>
              <w:snapToGrid w:val="0"/>
              <w:spacing w:line="260" w:lineRule="exact"/>
              <w:ind w:firstLineChars="100" w:firstLine="180"/>
              <w:rPr>
                <w:sz w:val="18"/>
                <w:szCs w:val="18"/>
              </w:rPr>
            </w:pPr>
            <w:r w:rsidRPr="000F57EC">
              <w:rPr>
                <w:rFonts w:hint="eastAsia"/>
                <w:sz w:val="18"/>
                <w:szCs w:val="18"/>
              </w:rPr>
              <w:t>考えてみよう 遷移の初期段階を考える</w:t>
            </w:r>
          </w:p>
          <w:p w14:paraId="44E0F793" w14:textId="77777777" w:rsidR="00215CFB" w:rsidRPr="000F57EC" w:rsidRDefault="00215CFB" w:rsidP="00953A7C">
            <w:pPr>
              <w:adjustRightInd w:val="0"/>
              <w:snapToGrid w:val="0"/>
              <w:spacing w:line="260" w:lineRule="exact"/>
              <w:ind w:leftChars="-30" w:left="-63" w:firstLineChars="100" w:firstLine="180"/>
              <w:rPr>
                <w:sz w:val="18"/>
                <w:szCs w:val="18"/>
              </w:rPr>
            </w:pPr>
            <w:r w:rsidRPr="000F57EC">
              <w:rPr>
                <w:rFonts w:hint="eastAsia"/>
                <w:sz w:val="18"/>
                <w:szCs w:val="18"/>
              </w:rPr>
              <w:t>＜コラム＞光合成速度</w:t>
            </w:r>
          </w:p>
          <w:p w14:paraId="15A6A4E9"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sz w:val="18"/>
                <w:szCs w:val="18"/>
              </w:rPr>
              <w:t>B</w:t>
            </w:r>
            <w:r w:rsidRPr="000F57EC">
              <w:rPr>
                <w:rFonts w:hint="eastAsia"/>
                <w:sz w:val="18"/>
                <w:szCs w:val="18"/>
              </w:rPr>
              <w:t xml:space="preserve"> </w:t>
            </w:r>
            <w:r w:rsidRPr="000F57EC">
              <w:rPr>
                <w:sz w:val="18"/>
                <w:szCs w:val="18"/>
              </w:rPr>
              <w:t>ギャップ</w:t>
            </w:r>
          </w:p>
          <w:p w14:paraId="6ECB2BCB"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t>考えてみよう ギャップの更新</w:t>
            </w:r>
          </w:p>
          <w:p w14:paraId="7D2E1D3F"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sz w:val="18"/>
                <w:szCs w:val="18"/>
              </w:rPr>
              <w:t>C</w:t>
            </w:r>
            <w:r w:rsidRPr="000F57EC">
              <w:rPr>
                <w:rFonts w:hint="eastAsia"/>
                <w:sz w:val="18"/>
                <w:szCs w:val="18"/>
              </w:rPr>
              <w:t xml:space="preserve"> さまざまな遷移</w:t>
            </w:r>
          </w:p>
          <w:p w14:paraId="4A1C5A5D" w14:textId="77777777" w:rsidR="00953A7C" w:rsidRPr="000F57EC" w:rsidRDefault="00953A7C" w:rsidP="00953A7C">
            <w:pPr>
              <w:adjustRightInd w:val="0"/>
              <w:snapToGrid w:val="0"/>
              <w:spacing w:line="260" w:lineRule="exact"/>
              <w:ind w:leftChars="13" w:left="27" w:firstLineChars="100" w:firstLine="180"/>
              <w:rPr>
                <w:sz w:val="18"/>
                <w:szCs w:val="18"/>
              </w:rPr>
            </w:pPr>
          </w:p>
          <w:p w14:paraId="3BE09574" w14:textId="77777777" w:rsidR="00215CF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t>やってみよう 植生の遷移と環境要因</w:t>
            </w:r>
          </w:p>
          <w:p w14:paraId="00686F72" w14:textId="284C45EF" w:rsidR="00B9268B" w:rsidRPr="000F57EC" w:rsidRDefault="00215CFB" w:rsidP="00953A7C">
            <w:pPr>
              <w:adjustRightInd w:val="0"/>
              <w:snapToGrid w:val="0"/>
              <w:spacing w:line="260" w:lineRule="exact"/>
              <w:ind w:leftChars="13" w:left="27" w:firstLineChars="100" w:firstLine="180"/>
              <w:rPr>
                <w:sz w:val="18"/>
                <w:szCs w:val="18"/>
              </w:rPr>
            </w:pPr>
            <w:r w:rsidRPr="000F57EC">
              <w:rPr>
                <w:rFonts w:hint="eastAsia"/>
                <w:sz w:val="18"/>
                <w:szCs w:val="18"/>
              </w:rPr>
              <w:t>＜コラム＞北極における遷移</w:t>
            </w:r>
          </w:p>
        </w:tc>
        <w:tc>
          <w:tcPr>
            <w:tcW w:w="5880" w:type="dxa"/>
            <w:tcBorders>
              <w:bottom w:val="single" w:sz="4" w:space="0" w:color="4472C4" w:themeColor="accent5"/>
            </w:tcBorders>
          </w:tcPr>
          <w:p w14:paraId="29C34D7C" w14:textId="77777777" w:rsidR="00B9268B" w:rsidRPr="000F57EC" w:rsidRDefault="00B9268B" w:rsidP="00215CFB">
            <w:pPr>
              <w:spacing w:line="260" w:lineRule="exact"/>
              <w:ind w:left="100" w:hanging="100"/>
              <w:rPr>
                <w:sz w:val="18"/>
                <w:szCs w:val="18"/>
              </w:rPr>
            </w:pPr>
          </w:p>
          <w:p w14:paraId="7EC300C1" w14:textId="77777777" w:rsidR="00215CFB" w:rsidRPr="000F57EC" w:rsidRDefault="00215CFB" w:rsidP="00215CFB">
            <w:pPr>
              <w:adjustRightInd w:val="0"/>
              <w:snapToGrid w:val="0"/>
              <w:spacing w:line="260" w:lineRule="exact"/>
              <w:ind w:leftChars="-30" w:left="77" w:hangingChars="78" w:hanging="140"/>
              <w:rPr>
                <w:sz w:val="18"/>
                <w:szCs w:val="18"/>
              </w:rPr>
            </w:pPr>
            <w:r w:rsidRPr="000F57EC">
              <w:rPr>
                <w:rFonts w:hint="eastAsia"/>
                <w:sz w:val="18"/>
                <w:szCs w:val="18"/>
              </w:rPr>
              <w:t>・身近な空き地の変遷から、植生が時間とともに変化することに気づく。</w:t>
            </w:r>
          </w:p>
          <w:p w14:paraId="79BEEF44" w14:textId="77777777" w:rsidR="00215CFB" w:rsidRPr="000F57EC" w:rsidRDefault="00215CFB" w:rsidP="00215CFB">
            <w:pPr>
              <w:adjustRightInd w:val="0"/>
              <w:snapToGrid w:val="0"/>
              <w:spacing w:line="260" w:lineRule="exact"/>
              <w:ind w:leftChars="-30" w:left="77" w:hangingChars="78" w:hanging="140"/>
              <w:rPr>
                <w:sz w:val="18"/>
                <w:szCs w:val="18"/>
              </w:rPr>
            </w:pPr>
            <w:r w:rsidRPr="000F57EC">
              <w:rPr>
                <w:rFonts w:hint="eastAsia"/>
                <w:sz w:val="18"/>
                <w:szCs w:val="18"/>
              </w:rPr>
              <w:lastRenderedPageBreak/>
              <w:t>・植生の遷移に関する資料に基づいて、遷移の要因としての土壌や光環境について見いだして理解する。</w:t>
            </w:r>
          </w:p>
          <w:p w14:paraId="0A070557" w14:textId="77777777" w:rsidR="00215CFB" w:rsidRPr="000F57EC" w:rsidRDefault="00215CFB" w:rsidP="00215CFB">
            <w:pPr>
              <w:adjustRightInd w:val="0"/>
              <w:snapToGrid w:val="0"/>
              <w:spacing w:line="260" w:lineRule="exact"/>
              <w:ind w:leftChars="-30" w:left="77" w:hangingChars="78" w:hanging="140"/>
              <w:rPr>
                <w:sz w:val="18"/>
                <w:szCs w:val="18"/>
              </w:rPr>
            </w:pPr>
            <w:r w:rsidRPr="000F57EC">
              <w:rPr>
                <w:rFonts w:hint="eastAsia"/>
                <w:sz w:val="18"/>
                <w:szCs w:val="18"/>
              </w:rPr>
              <w:t>・植生の遷移について、モデル的な過程とその要因を理解する。</w:t>
            </w:r>
          </w:p>
          <w:p w14:paraId="565EB8E3" w14:textId="77777777" w:rsidR="00953A7C" w:rsidRPr="000F57EC" w:rsidRDefault="00953A7C" w:rsidP="00953A7C">
            <w:pPr>
              <w:adjustRightInd w:val="0"/>
              <w:snapToGrid w:val="0"/>
              <w:spacing w:line="260" w:lineRule="exact"/>
              <w:ind w:leftChars="-30" w:left="77" w:hangingChars="78" w:hanging="140"/>
              <w:rPr>
                <w:sz w:val="18"/>
                <w:szCs w:val="18"/>
              </w:rPr>
            </w:pPr>
            <w:r w:rsidRPr="000F57EC">
              <w:rPr>
                <w:rFonts w:hint="eastAsia"/>
                <w:sz w:val="18"/>
                <w:szCs w:val="18"/>
              </w:rPr>
              <w:t>・学校の校庭を例に遷移の初期段階を考える。</w:t>
            </w:r>
          </w:p>
          <w:p w14:paraId="26E13EAE" w14:textId="77777777" w:rsidR="00953A7C" w:rsidRPr="000F57EC" w:rsidRDefault="00953A7C" w:rsidP="00953A7C">
            <w:pPr>
              <w:adjustRightInd w:val="0"/>
              <w:snapToGrid w:val="0"/>
              <w:spacing w:line="260" w:lineRule="exact"/>
              <w:ind w:leftChars="-30" w:left="77" w:hangingChars="78" w:hanging="140"/>
              <w:rPr>
                <w:sz w:val="18"/>
                <w:szCs w:val="18"/>
              </w:rPr>
            </w:pPr>
            <w:r w:rsidRPr="000F57EC">
              <w:rPr>
                <w:rFonts w:hint="eastAsia"/>
                <w:sz w:val="18"/>
                <w:szCs w:val="18"/>
              </w:rPr>
              <w:t>・遷移の進行と光合成の関係について理解する。</w:t>
            </w:r>
          </w:p>
          <w:p w14:paraId="26AB96A5" w14:textId="77777777" w:rsidR="00953A7C" w:rsidRPr="000F57EC" w:rsidRDefault="00953A7C" w:rsidP="00953A7C">
            <w:pPr>
              <w:adjustRightInd w:val="0"/>
              <w:snapToGrid w:val="0"/>
              <w:spacing w:line="260" w:lineRule="exact"/>
              <w:ind w:leftChars="-30" w:left="77" w:hangingChars="78" w:hanging="140"/>
              <w:rPr>
                <w:sz w:val="18"/>
                <w:szCs w:val="18"/>
              </w:rPr>
            </w:pPr>
            <w:r w:rsidRPr="000F57EC">
              <w:rPr>
                <w:rFonts w:hint="eastAsia"/>
                <w:sz w:val="18"/>
                <w:szCs w:val="18"/>
              </w:rPr>
              <w:t>・極相林でも起きる植生の変化について、ギャップに着目して理解する。</w:t>
            </w:r>
          </w:p>
          <w:p w14:paraId="5B007644" w14:textId="77777777" w:rsidR="00953A7C" w:rsidRPr="000F57EC" w:rsidRDefault="00953A7C" w:rsidP="00953A7C">
            <w:pPr>
              <w:adjustRightInd w:val="0"/>
              <w:snapToGrid w:val="0"/>
              <w:spacing w:line="260" w:lineRule="exact"/>
              <w:ind w:leftChars="-30" w:left="77" w:hangingChars="78" w:hanging="140"/>
              <w:rPr>
                <w:sz w:val="18"/>
                <w:szCs w:val="18"/>
              </w:rPr>
            </w:pPr>
            <w:r w:rsidRPr="000F57EC">
              <w:rPr>
                <w:rFonts w:hint="eastAsia"/>
                <w:sz w:val="18"/>
                <w:szCs w:val="18"/>
              </w:rPr>
              <w:t>・ギャップ更新が起こらないときの極相林について考える。</w:t>
            </w:r>
          </w:p>
          <w:p w14:paraId="70F3D0F8" w14:textId="77777777" w:rsidR="00953A7C" w:rsidRPr="000F57EC" w:rsidRDefault="00953A7C" w:rsidP="00953A7C">
            <w:pPr>
              <w:adjustRightInd w:val="0"/>
              <w:snapToGrid w:val="0"/>
              <w:spacing w:line="260" w:lineRule="exact"/>
              <w:ind w:leftChars="-30" w:left="77" w:hangingChars="78" w:hanging="140"/>
              <w:rPr>
                <w:sz w:val="18"/>
                <w:szCs w:val="18"/>
              </w:rPr>
            </w:pPr>
            <w:r w:rsidRPr="000F57EC">
              <w:rPr>
                <w:rFonts w:hint="eastAsia"/>
                <w:sz w:val="18"/>
                <w:szCs w:val="18"/>
              </w:rPr>
              <w:t>・二次遷移と湿性遷移について、一次遷移や乾性遷移との違いに注目して理解する。</w:t>
            </w:r>
          </w:p>
          <w:p w14:paraId="651EEE64"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・遷移の進行にともなう環境要因の変化をまとめる。</w:t>
            </w:r>
          </w:p>
          <w:p w14:paraId="67C547C3" w14:textId="30542CED" w:rsidR="00B9268B" w:rsidRPr="000F57EC" w:rsidRDefault="00953A7C" w:rsidP="00215CFB">
            <w:pPr>
              <w:spacing w:line="260" w:lineRule="exact"/>
              <w:ind w:left="100" w:hanging="100"/>
              <w:rPr>
                <w:sz w:val="18"/>
                <w:szCs w:val="18"/>
              </w:rPr>
            </w:pPr>
            <w:r w:rsidRPr="000F57EC">
              <w:rPr>
                <w:rFonts w:hint="eastAsia"/>
                <w:sz w:val="18"/>
                <w:szCs w:val="18"/>
              </w:rPr>
              <w:t>・極地での遷移など、遷移がモデル的な過程をたどらない例について知る。</w:t>
            </w:r>
          </w:p>
        </w:tc>
        <w:tc>
          <w:tcPr>
            <w:tcW w:w="630" w:type="dxa"/>
            <w:vMerge/>
          </w:tcPr>
          <w:p w14:paraId="165EED1E" w14:textId="77777777" w:rsidR="00B9268B" w:rsidRPr="000F57EC"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52BB533E" w14:textId="28214535"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777545F7" w14:textId="10AE85FC"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690A09C4" w14:textId="2940FD74" w:rsidR="00B9268B" w:rsidRPr="000F57EC" w:rsidRDefault="00B9268B" w:rsidP="00EC7ED4">
            <w:pPr>
              <w:spacing w:line="260" w:lineRule="exact"/>
              <w:jc w:val="center"/>
              <w:rPr>
                <w:sz w:val="18"/>
                <w:szCs w:val="18"/>
              </w:rPr>
            </w:pPr>
            <w:r w:rsidRPr="000F57EC">
              <w:rPr>
                <w:rFonts w:hint="eastAsia"/>
                <w:sz w:val="18"/>
                <w:szCs w:val="18"/>
              </w:rPr>
              <w:t>〇</w:t>
            </w:r>
          </w:p>
        </w:tc>
      </w:tr>
      <w:tr w:rsidR="000F57EC" w:rsidRPr="000F57EC" w14:paraId="4513B11B" w14:textId="77777777" w:rsidTr="00B9268B">
        <w:trPr>
          <w:jc w:val="center"/>
        </w:trPr>
        <w:tc>
          <w:tcPr>
            <w:tcW w:w="562" w:type="dxa"/>
            <w:vMerge/>
          </w:tcPr>
          <w:p w14:paraId="5A8E8D8F" w14:textId="686BCD06" w:rsidR="00B9268B" w:rsidRPr="000F57EC" w:rsidRDefault="00B9268B" w:rsidP="00EC7ED4">
            <w:pPr>
              <w:spacing w:line="260" w:lineRule="exact"/>
              <w:rPr>
                <w:sz w:val="18"/>
                <w:szCs w:val="18"/>
              </w:rPr>
            </w:pPr>
          </w:p>
        </w:tc>
        <w:tc>
          <w:tcPr>
            <w:tcW w:w="567" w:type="dxa"/>
            <w:vMerge w:val="restart"/>
          </w:tcPr>
          <w:p w14:paraId="6E9CF596" w14:textId="0F83EA2D" w:rsidR="00B9268B" w:rsidRPr="000F57EC" w:rsidRDefault="00B9268B" w:rsidP="00B9268B">
            <w:pPr>
              <w:spacing w:line="260" w:lineRule="exact"/>
              <w:jc w:val="center"/>
              <w:rPr>
                <w:sz w:val="18"/>
                <w:szCs w:val="18"/>
              </w:rPr>
            </w:pPr>
            <w:r w:rsidRPr="000F57EC">
              <w:rPr>
                <w:rFonts w:hint="eastAsia"/>
                <w:sz w:val="18"/>
                <w:szCs w:val="18"/>
              </w:rPr>
              <w:t>2</w:t>
            </w:r>
          </w:p>
          <w:p w14:paraId="0E192CC4" w14:textId="77777777" w:rsidR="00B9268B" w:rsidRPr="000F57EC" w:rsidRDefault="00B9268B" w:rsidP="00EC7ED4">
            <w:pPr>
              <w:spacing w:line="260" w:lineRule="exact"/>
              <w:rPr>
                <w:sz w:val="18"/>
                <w:szCs w:val="18"/>
              </w:rPr>
            </w:pPr>
          </w:p>
          <w:p w14:paraId="76D70981" w14:textId="77777777" w:rsidR="00B9268B" w:rsidRPr="000F57EC" w:rsidRDefault="00B9268B" w:rsidP="00EC7ED4">
            <w:pPr>
              <w:spacing w:line="260" w:lineRule="exact"/>
              <w:jc w:val="center"/>
              <w:rPr>
                <w:sz w:val="18"/>
                <w:szCs w:val="18"/>
              </w:rPr>
            </w:pPr>
          </w:p>
          <w:p w14:paraId="0AB2B1F8" w14:textId="77777777" w:rsidR="00B9268B" w:rsidRPr="000F57EC" w:rsidRDefault="00B9268B" w:rsidP="00EC7ED4">
            <w:pPr>
              <w:spacing w:line="260" w:lineRule="exact"/>
              <w:jc w:val="center"/>
              <w:rPr>
                <w:sz w:val="18"/>
                <w:szCs w:val="18"/>
              </w:rPr>
            </w:pPr>
          </w:p>
          <w:p w14:paraId="29D981D7" w14:textId="0A68B964" w:rsidR="00B9268B" w:rsidRPr="000F57EC" w:rsidRDefault="00B9268B" w:rsidP="00EC7ED4">
            <w:pPr>
              <w:spacing w:line="260" w:lineRule="exact"/>
              <w:rPr>
                <w:sz w:val="18"/>
                <w:szCs w:val="18"/>
              </w:rPr>
            </w:pPr>
          </w:p>
        </w:tc>
        <w:tc>
          <w:tcPr>
            <w:tcW w:w="5061" w:type="dxa"/>
          </w:tcPr>
          <w:p w14:paraId="0C752A8D" w14:textId="45E9D89A"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3節　遷移とバイオーム（</w:t>
            </w:r>
            <w:r w:rsidR="003169F1" w:rsidRPr="000F57EC">
              <w:rPr>
                <w:rFonts w:eastAsiaTheme="minorHAnsi" w:hint="eastAsia"/>
                <w:sz w:val="18"/>
                <w:szCs w:val="18"/>
              </w:rPr>
              <w:t>3</w:t>
            </w:r>
            <w:r w:rsidRPr="000F57EC">
              <w:rPr>
                <w:rFonts w:eastAsiaTheme="minorHAnsi" w:hint="eastAsia"/>
                <w:sz w:val="18"/>
                <w:szCs w:val="18"/>
              </w:rPr>
              <w:t>h）</w:t>
            </w:r>
          </w:p>
          <w:p w14:paraId="05EE0A1D" w14:textId="0EAF20E1"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3483D72B" w14:textId="77777777" w:rsidR="00953A7C" w:rsidRPr="000F57EC" w:rsidRDefault="00953A7C" w:rsidP="00953A7C">
            <w:pPr>
              <w:spacing w:line="260" w:lineRule="exact"/>
              <w:ind w:firstLineChars="100" w:firstLine="180"/>
              <w:rPr>
                <w:rFonts w:eastAsiaTheme="minorHAnsi"/>
                <w:sz w:val="18"/>
                <w:szCs w:val="18"/>
              </w:rPr>
            </w:pPr>
          </w:p>
          <w:p w14:paraId="5047B333" w14:textId="77777777" w:rsidR="00953A7C" w:rsidRPr="000F57EC" w:rsidRDefault="00953A7C" w:rsidP="00953A7C">
            <w:pPr>
              <w:overflowPunct w:val="0"/>
              <w:adjustRightInd w:val="0"/>
              <w:snapToGrid w:val="0"/>
              <w:spacing w:line="260" w:lineRule="exact"/>
              <w:ind w:left="2" w:hangingChars="1" w:hanging="2"/>
              <w:rPr>
                <w:sz w:val="18"/>
                <w:szCs w:val="18"/>
              </w:rPr>
            </w:pPr>
            <w:r w:rsidRPr="000F57EC">
              <w:rPr>
                <w:sz w:val="18"/>
                <w:szCs w:val="18"/>
              </w:rPr>
              <w:t>A</w:t>
            </w:r>
            <w:r w:rsidRPr="000F57EC">
              <w:rPr>
                <w:rFonts w:hint="eastAsia"/>
                <w:sz w:val="18"/>
                <w:szCs w:val="18"/>
              </w:rPr>
              <w:t xml:space="preserve"> </w:t>
            </w:r>
            <w:r w:rsidRPr="000F57EC">
              <w:rPr>
                <w:sz w:val="18"/>
                <w:szCs w:val="18"/>
              </w:rPr>
              <w:t>遷移とバイオーム</w:t>
            </w:r>
          </w:p>
          <w:p w14:paraId="65F918BF" w14:textId="77777777" w:rsidR="00953A7C" w:rsidRPr="000F57EC" w:rsidRDefault="00953A7C" w:rsidP="00953A7C">
            <w:pPr>
              <w:overflowPunct w:val="0"/>
              <w:adjustRightInd w:val="0"/>
              <w:snapToGrid w:val="0"/>
              <w:spacing w:line="260" w:lineRule="exact"/>
              <w:ind w:left="2" w:hangingChars="1" w:hanging="2"/>
              <w:rPr>
                <w:sz w:val="18"/>
                <w:szCs w:val="18"/>
              </w:rPr>
            </w:pPr>
          </w:p>
          <w:p w14:paraId="03E673F7" w14:textId="77777777" w:rsidR="00953A7C" w:rsidRPr="000F57EC" w:rsidRDefault="00953A7C" w:rsidP="00953A7C">
            <w:pPr>
              <w:overflowPunct w:val="0"/>
              <w:adjustRightInd w:val="0"/>
              <w:snapToGrid w:val="0"/>
              <w:spacing w:line="260" w:lineRule="exact"/>
              <w:ind w:left="2" w:hangingChars="1" w:hanging="2"/>
              <w:rPr>
                <w:sz w:val="18"/>
                <w:szCs w:val="18"/>
              </w:rPr>
            </w:pPr>
            <w:r w:rsidRPr="000F57EC">
              <w:rPr>
                <w:rFonts w:hint="eastAsia"/>
                <w:sz w:val="18"/>
                <w:szCs w:val="18"/>
              </w:rPr>
              <w:t>やってみよう</w:t>
            </w:r>
            <w:r w:rsidRPr="000F57EC">
              <w:rPr>
                <w:sz w:val="18"/>
                <w:szCs w:val="18"/>
              </w:rPr>
              <w:t xml:space="preserve"> 森林・草原・砂漠</w:t>
            </w:r>
            <w:r w:rsidRPr="000F57EC">
              <w:rPr>
                <w:rFonts w:hint="eastAsia"/>
                <w:sz w:val="18"/>
                <w:szCs w:val="18"/>
              </w:rPr>
              <w:t>の特徴</w:t>
            </w:r>
          </w:p>
          <w:p w14:paraId="302BBC6B" w14:textId="77777777" w:rsidR="00953A7C" w:rsidRPr="000F57EC" w:rsidRDefault="00953A7C" w:rsidP="00953A7C">
            <w:pPr>
              <w:overflowPunct w:val="0"/>
              <w:adjustRightInd w:val="0"/>
              <w:snapToGrid w:val="0"/>
              <w:spacing w:line="260" w:lineRule="exact"/>
              <w:ind w:left="2" w:hangingChars="1" w:hanging="2"/>
              <w:rPr>
                <w:sz w:val="18"/>
                <w:szCs w:val="18"/>
              </w:rPr>
            </w:pPr>
          </w:p>
          <w:p w14:paraId="5F4A9039" w14:textId="77777777" w:rsidR="00953A7C" w:rsidRPr="000F57EC" w:rsidRDefault="00953A7C" w:rsidP="00953A7C">
            <w:pPr>
              <w:overflowPunct w:val="0"/>
              <w:adjustRightInd w:val="0"/>
              <w:snapToGrid w:val="0"/>
              <w:spacing w:line="260" w:lineRule="exact"/>
              <w:ind w:left="175" w:hangingChars="97" w:hanging="175"/>
              <w:rPr>
                <w:sz w:val="18"/>
                <w:szCs w:val="18"/>
              </w:rPr>
            </w:pPr>
            <w:r w:rsidRPr="000F57EC">
              <w:rPr>
                <w:rFonts w:hint="eastAsia"/>
                <w:sz w:val="18"/>
                <w:szCs w:val="18"/>
              </w:rPr>
              <w:t>やってみよう バイオームと気候の関係</w:t>
            </w:r>
          </w:p>
          <w:p w14:paraId="6F4EF15C" w14:textId="77777777" w:rsidR="00953A7C" w:rsidRPr="000F57EC" w:rsidRDefault="00953A7C" w:rsidP="00953A7C">
            <w:pPr>
              <w:adjustRightInd w:val="0"/>
              <w:snapToGrid w:val="0"/>
              <w:spacing w:line="260" w:lineRule="exact"/>
              <w:ind w:left="2" w:hangingChars="1" w:hanging="2"/>
              <w:rPr>
                <w:sz w:val="18"/>
                <w:szCs w:val="18"/>
              </w:rPr>
            </w:pPr>
            <w:r w:rsidRPr="000F57EC">
              <w:rPr>
                <w:rFonts w:hint="eastAsia"/>
                <w:sz w:val="18"/>
                <w:szCs w:val="18"/>
              </w:rPr>
              <w:t>＜特集＞世界のバイオーム</w:t>
            </w:r>
          </w:p>
          <w:p w14:paraId="6A30A359" w14:textId="77777777" w:rsidR="00953A7C" w:rsidRPr="000F57EC" w:rsidRDefault="00953A7C" w:rsidP="00953A7C">
            <w:pPr>
              <w:adjustRightInd w:val="0"/>
              <w:snapToGrid w:val="0"/>
              <w:spacing w:line="260" w:lineRule="exact"/>
              <w:ind w:left="2" w:hangingChars="1" w:hanging="2"/>
              <w:rPr>
                <w:sz w:val="18"/>
                <w:szCs w:val="18"/>
              </w:rPr>
            </w:pPr>
            <w:r w:rsidRPr="000F57EC">
              <w:rPr>
                <w:sz w:val="18"/>
                <w:szCs w:val="18"/>
              </w:rPr>
              <w:t>B 日本のバイオーム</w:t>
            </w:r>
          </w:p>
          <w:p w14:paraId="4142BAD9" w14:textId="77777777" w:rsidR="00953A7C" w:rsidRPr="000F57EC" w:rsidRDefault="00953A7C" w:rsidP="00953A7C">
            <w:pPr>
              <w:adjustRightInd w:val="0"/>
              <w:snapToGrid w:val="0"/>
              <w:spacing w:line="260" w:lineRule="exact"/>
              <w:ind w:left="2" w:hangingChars="1" w:hanging="2"/>
              <w:rPr>
                <w:sz w:val="18"/>
                <w:szCs w:val="18"/>
              </w:rPr>
            </w:pPr>
            <w:r w:rsidRPr="000F57EC">
              <w:rPr>
                <w:rFonts w:hint="eastAsia"/>
                <w:sz w:val="18"/>
                <w:szCs w:val="18"/>
              </w:rPr>
              <w:t>考えてみよう 温暖化が進んだときのバイオームを考える</w:t>
            </w:r>
          </w:p>
          <w:p w14:paraId="7D20AA18" w14:textId="77777777" w:rsidR="00953A7C" w:rsidRPr="000F57EC" w:rsidRDefault="00953A7C" w:rsidP="00953A7C">
            <w:pPr>
              <w:adjustRightInd w:val="0"/>
              <w:snapToGrid w:val="0"/>
              <w:spacing w:line="260" w:lineRule="exact"/>
              <w:ind w:left="2" w:hangingChars="1" w:hanging="2"/>
              <w:rPr>
                <w:sz w:val="18"/>
                <w:szCs w:val="18"/>
              </w:rPr>
            </w:pPr>
            <w:r w:rsidRPr="000F57EC">
              <w:rPr>
                <w:rFonts w:hint="eastAsia"/>
                <w:sz w:val="18"/>
                <w:szCs w:val="18"/>
              </w:rPr>
              <w:t>＜特集＞日本のおもなバイオームと特徴的な樹木</w:t>
            </w:r>
          </w:p>
          <w:p w14:paraId="34FEC0FD" w14:textId="4271EFCB" w:rsidR="00B9268B" w:rsidRPr="000F57EC" w:rsidRDefault="00953A7C" w:rsidP="00953A7C">
            <w:pPr>
              <w:snapToGrid w:val="0"/>
              <w:spacing w:line="260" w:lineRule="exact"/>
              <w:ind w:left="2" w:hangingChars="1" w:hanging="2"/>
              <w:rPr>
                <w:rFonts w:eastAsiaTheme="minorHAnsi"/>
                <w:sz w:val="18"/>
                <w:szCs w:val="18"/>
              </w:rPr>
            </w:pPr>
            <w:r w:rsidRPr="000F57EC">
              <w:rPr>
                <w:rFonts w:hint="eastAsia"/>
                <w:sz w:val="18"/>
                <w:szCs w:val="18"/>
              </w:rPr>
              <w:t>やってみよう 用語の意味や定義を説明</w:t>
            </w:r>
          </w:p>
        </w:tc>
        <w:tc>
          <w:tcPr>
            <w:tcW w:w="5880" w:type="dxa"/>
          </w:tcPr>
          <w:p w14:paraId="311C79B7" w14:textId="77777777" w:rsidR="00B9268B" w:rsidRPr="000F57EC" w:rsidRDefault="00B9268B" w:rsidP="00215CFB">
            <w:pPr>
              <w:spacing w:line="260" w:lineRule="exact"/>
              <w:ind w:left="100" w:hanging="100"/>
              <w:rPr>
                <w:sz w:val="18"/>
                <w:szCs w:val="18"/>
              </w:rPr>
            </w:pPr>
          </w:p>
          <w:p w14:paraId="691FCE75" w14:textId="77777777" w:rsidR="00953A7C" w:rsidRPr="000F57EC" w:rsidRDefault="00953A7C" w:rsidP="00953A7C">
            <w:pPr>
              <w:adjustRightInd w:val="0"/>
              <w:snapToGrid w:val="0"/>
              <w:spacing w:line="260" w:lineRule="exact"/>
              <w:ind w:leftChars="-1" w:left="219" w:hangingChars="123" w:hanging="221"/>
              <w:rPr>
                <w:sz w:val="18"/>
                <w:szCs w:val="18"/>
              </w:rPr>
            </w:pPr>
            <w:r w:rsidRPr="000F57EC">
              <w:rPr>
                <w:rFonts w:hint="eastAsia"/>
                <w:sz w:val="18"/>
                <w:szCs w:val="18"/>
              </w:rPr>
              <w:t>・標高が高い所では森林が形成されないことから、環境によって遷移の結果が異なることに気づく。</w:t>
            </w:r>
          </w:p>
          <w:p w14:paraId="37CE7D5B" w14:textId="77777777" w:rsidR="00953A7C" w:rsidRPr="000F57EC" w:rsidRDefault="00953A7C" w:rsidP="00953A7C">
            <w:pPr>
              <w:adjustRightInd w:val="0"/>
              <w:snapToGrid w:val="0"/>
              <w:spacing w:line="260" w:lineRule="exact"/>
              <w:ind w:leftChars="-1" w:left="219" w:hangingChars="123" w:hanging="221"/>
              <w:rPr>
                <w:sz w:val="18"/>
                <w:szCs w:val="18"/>
              </w:rPr>
            </w:pPr>
            <w:r w:rsidRPr="000F57EC">
              <w:rPr>
                <w:rFonts w:hint="eastAsia"/>
                <w:sz w:val="18"/>
                <w:szCs w:val="18"/>
              </w:rPr>
              <w:t>・環境に適応した植生が成立し、植生を構成する植物と生態系によってバイオームが形成されることを理解する。</w:t>
            </w:r>
          </w:p>
          <w:p w14:paraId="356F62B4" w14:textId="77777777" w:rsidR="00953A7C" w:rsidRPr="000F57EC" w:rsidRDefault="00953A7C" w:rsidP="00953A7C">
            <w:pPr>
              <w:overflowPunct w:val="0"/>
              <w:adjustRightInd w:val="0"/>
              <w:snapToGrid w:val="0"/>
              <w:spacing w:line="260" w:lineRule="exact"/>
              <w:ind w:leftChars="-1" w:left="173" w:hangingChars="97" w:hanging="175"/>
              <w:rPr>
                <w:sz w:val="18"/>
                <w:szCs w:val="18"/>
              </w:rPr>
            </w:pPr>
            <w:r w:rsidRPr="000F57EC">
              <w:rPr>
                <w:rFonts w:hint="eastAsia"/>
                <w:sz w:val="18"/>
                <w:szCs w:val="18"/>
              </w:rPr>
              <w:t>・世界のさまざまな地域の気候について調べた内容を図示し、バイオームと気温・降水量の関係について考える。</w:t>
            </w:r>
          </w:p>
          <w:p w14:paraId="2942C0BB" w14:textId="77777777" w:rsidR="00953A7C" w:rsidRPr="000F57EC" w:rsidRDefault="00953A7C" w:rsidP="00953A7C">
            <w:pPr>
              <w:overflowPunct w:val="0"/>
              <w:adjustRightInd w:val="0"/>
              <w:snapToGrid w:val="0"/>
              <w:spacing w:line="260" w:lineRule="exact"/>
              <w:ind w:leftChars="-1" w:left="173" w:hangingChars="97" w:hanging="175"/>
              <w:rPr>
                <w:sz w:val="18"/>
                <w:szCs w:val="18"/>
              </w:rPr>
            </w:pPr>
            <w:r w:rsidRPr="000F57EC">
              <w:rPr>
                <w:rFonts w:hint="eastAsia"/>
                <w:sz w:val="18"/>
                <w:szCs w:val="18"/>
              </w:rPr>
              <w:t>・図1をもとに、各条件で成立するバイオームについて理解する。</w:t>
            </w:r>
          </w:p>
          <w:p w14:paraId="12198CFE" w14:textId="77777777" w:rsidR="00953A7C" w:rsidRPr="000F57EC" w:rsidRDefault="00953A7C" w:rsidP="00953A7C">
            <w:pPr>
              <w:adjustRightInd w:val="0"/>
              <w:snapToGrid w:val="0"/>
              <w:spacing w:line="260" w:lineRule="exact"/>
              <w:ind w:leftChars="-1" w:left="219" w:hangingChars="123" w:hanging="221"/>
              <w:rPr>
                <w:sz w:val="18"/>
                <w:szCs w:val="18"/>
              </w:rPr>
            </w:pPr>
            <w:r w:rsidRPr="000F57EC">
              <w:rPr>
                <w:rFonts w:hint="eastAsia"/>
                <w:sz w:val="18"/>
                <w:szCs w:val="18"/>
              </w:rPr>
              <w:t>・世界のバイオームについて、気候や構成する生物種を知る。</w:t>
            </w:r>
          </w:p>
          <w:p w14:paraId="1FBCD62F" w14:textId="77777777" w:rsidR="00953A7C" w:rsidRPr="000F57EC" w:rsidRDefault="00953A7C" w:rsidP="00953A7C">
            <w:pPr>
              <w:adjustRightInd w:val="0"/>
              <w:snapToGrid w:val="0"/>
              <w:spacing w:line="260" w:lineRule="exact"/>
              <w:ind w:leftChars="-1" w:left="219" w:hangingChars="123" w:hanging="221"/>
              <w:rPr>
                <w:sz w:val="18"/>
                <w:szCs w:val="18"/>
              </w:rPr>
            </w:pPr>
            <w:r w:rsidRPr="000F57EC">
              <w:rPr>
                <w:rFonts w:hint="eastAsia"/>
                <w:sz w:val="18"/>
                <w:szCs w:val="18"/>
              </w:rPr>
              <w:t>・日本のバイオームの水平分布と垂直分布について理解する。</w:t>
            </w:r>
          </w:p>
          <w:p w14:paraId="51562CBD" w14:textId="77777777" w:rsidR="00953A7C" w:rsidRPr="000F57EC" w:rsidRDefault="00953A7C" w:rsidP="00953A7C">
            <w:pPr>
              <w:adjustRightInd w:val="0"/>
              <w:snapToGrid w:val="0"/>
              <w:spacing w:line="260" w:lineRule="exact"/>
              <w:ind w:leftChars="-1" w:left="219" w:hangingChars="123" w:hanging="221"/>
              <w:rPr>
                <w:sz w:val="18"/>
                <w:szCs w:val="18"/>
              </w:rPr>
            </w:pPr>
            <w:r w:rsidRPr="000F57EC">
              <w:rPr>
                <w:rFonts w:hint="eastAsia"/>
                <w:sz w:val="18"/>
                <w:szCs w:val="18"/>
              </w:rPr>
              <w:t>・地球温暖化によるバイオームへの影響について考える。</w:t>
            </w:r>
          </w:p>
          <w:p w14:paraId="4FE173CC" w14:textId="77777777" w:rsidR="00953A7C" w:rsidRPr="000F57EC" w:rsidRDefault="00953A7C" w:rsidP="00953A7C">
            <w:pPr>
              <w:adjustRightInd w:val="0"/>
              <w:snapToGrid w:val="0"/>
              <w:spacing w:line="260" w:lineRule="exact"/>
              <w:rPr>
                <w:sz w:val="18"/>
                <w:szCs w:val="18"/>
              </w:rPr>
            </w:pPr>
            <w:r w:rsidRPr="000F57EC">
              <w:rPr>
                <w:rFonts w:hint="eastAsia"/>
                <w:sz w:val="18"/>
                <w:szCs w:val="18"/>
              </w:rPr>
              <w:t>・日本のバイオームについて、遷移と関連付けて知る。</w:t>
            </w:r>
          </w:p>
          <w:p w14:paraId="7BC99595" w14:textId="56B9AFE6" w:rsidR="00B9268B" w:rsidRPr="000F57EC" w:rsidRDefault="00953A7C" w:rsidP="00215CFB">
            <w:pPr>
              <w:spacing w:line="260" w:lineRule="exact"/>
              <w:ind w:left="180" w:hangingChars="100" w:hanging="180"/>
              <w:rPr>
                <w:sz w:val="18"/>
                <w:szCs w:val="18"/>
              </w:rPr>
            </w:pPr>
            <w:r w:rsidRPr="000F57EC">
              <w:rPr>
                <w:rFonts w:hint="eastAsia"/>
                <w:sz w:val="18"/>
                <w:szCs w:val="18"/>
              </w:rPr>
              <w:t>・ここまでに学習した用語の意味や定義を説明する。</w:t>
            </w:r>
          </w:p>
        </w:tc>
        <w:tc>
          <w:tcPr>
            <w:tcW w:w="630" w:type="dxa"/>
            <w:vMerge/>
          </w:tcPr>
          <w:p w14:paraId="7F7C74F4" w14:textId="77777777" w:rsidR="00B9268B" w:rsidRPr="000F57EC" w:rsidRDefault="00B9268B" w:rsidP="00EC7ED4">
            <w:pPr>
              <w:spacing w:line="260" w:lineRule="exact"/>
              <w:jc w:val="center"/>
              <w:rPr>
                <w:sz w:val="18"/>
                <w:szCs w:val="18"/>
              </w:rPr>
            </w:pPr>
          </w:p>
        </w:tc>
        <w:tc>
          <w:tcPr>
            <w:tcW w:w="630" w:type="dxa"/>
            <w:vAlign w:val="center"/>
          </w:tcPr>
          <w:p w14:paraId="5D3D1BF9" w14:textId="1A121D72"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0C6710E7" w14:textId="70687DBB" w:rsidR="00B9268B" w:rsidRPr="000F57EC" w:rsidRDefault="00B9268B" w:rsidP="00EC7ED4">
            <w:pPr>
              <w:spacing w:line="260" w:lineRule="exact"/>
              <w:jc w:val="center"/>
              <w:rPr>
                <w:sz w:val="18"/>
                <w:szCs w:val="18"/>
              </w:rPr>
            </w:pPr>
          </w:p>
        </w:tc>
        <w:tc>
          <w:tcPr>
            <w:tcW w:w="630" w:type="dxa"/>
            <w:vAlign w:val="center"/>
          </w:tcPr>
          <w:p w14:paraId="6900218B" w14:textId="0B0382EF" w:rsidR="00B9268B" w:rsidRPr="000F57EC" w:rsidRDefault="00B9268B" w:rsidP="00EC7ED4">
            <w:pPr>
              <w:spacing w:line="260" w:lineRule="exact"/>
              <w:jc w:val="center"/>
              <w:rPr>
                <w:sz w:val="18"/>
                <w:szCs w:val="18"/>
              </w:rPr>
            </w:pPr>
            <w:r w:rsidRPr="000F57EC">
              <w:rPr>
                <w:rFonts w:hint="eastAsia"/>
                <w:sz w:val="18"/>
                <w:szCs w:val="18"/>
              </w:rPr>
              <w:t>〇</w:t>
            </w:r>
          </w:p>
        </w:tc>
      </w:tr>
      <w:tr w:rsidR="000F57EC" w:rsidRPr="000F57EC" w14:paraId="26105779" w14:textId="77777777" w:rsidTr="00B9268B">
        <w:trPr>
          <w:jc w:val="center"/>
        </w:trPr>
        <w:tc>
          <w:tcPr>
            <w:tcW w:w="562" w:type="dxa"/>
            <w:vMerge/>
          </w:tcPr>
          <w:p w14:paraId="1F7E29F5" w14:textId="66B0891B" w:rsidR="00B9268B" w:rsidRPr="000F57EC" w:rsidRDefault="00B9268B" w:rsidP="00EC7ED4">
            <w:pPr>
              <w:spacing w:line="260" w:lineRule="exact"/>
              <w:rPr>
                <w:sz w:val="18"/>
                <w:szCs w:val="18"/>
              </w:rPr>
            </w:pPr>
          </w:p>
        </w:tc>
        <w:tc>
          <w:tcPr>
            <w:tcW w:w="567" w:type="dxa"/>
            <w:vMerge/>
          </w:tcPr>
          <w:p w14:paraId="461C6AFA" w14:textId="7DFDC44F" w:rsidR="00B9268B" w:rsidRPr="000F57EC" w:rsidRDefault="00B9268B" w:rsidP="00EC7ED4">
            <w:pPr>
              <w:spacing w:line="260" w:lineRule="exact"/>
              <w:rPr>
                <w:sz w:val="18"/>
                <w:szCs w:val="18"/>
              </w:rPr>
            </w:pPr>
          </w:p>
        </w:tc>
        <w:tc>
          <w:tcPr>
            <w:tcW w:w="5061" w:type="dxa"/>
          </w:tcPr>
          <w:p w14:paraId="4B40E3E4" w14:textId="77777777" w:rsidR="00B9268B" w:rsidRPr="000F57EC" w:rsidRDefault="00B9268B" w:rsidP="00EC7ED4">
            <w:pPr>
              <w:spacing w:line="260" w:lineRule="exact"/>
              <w:rPr>
                <w:sz w:val="18"/>
                <w:szCs w:val="18"/>
              </w:rPr>
            </w:pPr>
            <w:r w:rsidRPr="000F57EC">
              <w:rPr>
                <w:rFonts w:hint="eastAsia"/>
                <w:sz w:val="18"/>
                <w:szCs w:val="18"/>
              </w:rPr>
              <w:t>章末まとめ（</w:t>
            </w:r>
            <w:r w:rsidRPr="000F57EC">
              <w:rPr>
                <w:sz w:val="18"/>
                <w:szCs w:val="18"/>
              </w:rPr>
              <w:t>1h）</w:t>
            </w:r>
          </w:p>
          <w:p w14:paraId="13739153" w14:textId="77777777" w:rsidR="00B9268B" w:rsidRPr="000F57EC" w:rsidRDefault="00B9268B" w:rsidP="00EC7ED4">
            <w:pPr>
              <w:spacing w:line="260" w:lineRule="exact"/>
              <w:rPr>
                <w:sz w:val="18"/>
                <w:szCs w:val="18"/>
              </w:rPr>
            </w:pPr>
            <w:r w:rsidRPr="000F57EC">
              <w:rPr>
                <w:sz w:val="18"/>
                <w:szCs w:val="18"/>
              </w:rPr>
              <w:t xml:space="preserve">　・</w:t>
            </w:r>
            <w:r w:rsidRPr="000F57EC">
              <w:rPr>
                <w:rFonts w:hint="eastAsia"/>
                <w:sz w:val="18"/>
                <w:szCs w:val="18"/>
              </w:rPr>
              <w:t>用語の確認</w:t>
            </w:r>
          </w:p>
          <w:p w14:paraId="539ADB6B" w14:textId="77777777" w:rsidR="00B9268B" w:rsidRPr="000F57EC" w:rsidRDefault="00B9268B" w:rsidP="00EC7ED4">
            <w:pPr>
              <w:spacing w:line="260" w:lineRule="exact"/>
              <w:rPr>
                <w:rFonts w:asciiTheme="majorHAnsi" w:eastAsiaTheme="majorHAnsi" w:hAnsiTheme="majorHAnsi"/>
                <w:sz w:val="18"/>
                <w:szCs w:val="18"/>
              </w:rPr>
            </w:pPr>
            <w:r w:rsidRPr="000F57EC">
              <w:rPr>
                <w:sz w:val="18"/>
                <w:szCs w:val="18"/>
              </w:rPr>
              <w:t xml:space="preserve">　・</w:t>
            </w:r>
            <w:r w:rsidRPr="000F57EC">
              <w:rPr>
                <w:rFonts w:hint="eastAsia"/>
                <w:sz w:val="18"/>
                <w:szCs w:val="18"/>
              </w:rPr>
              <w:t>まとめ図</w:t>
            </w:r>
          </w:p>
        </w:tc>
        <w:tc>
          <w:tcPr>
            <w:tcW w:w="5880" w:type="dxa"/>
          </w:tcPr>
          <w:p w14:paraId="76E06F89" w14:textId="77777777" w:rsidR="00B9268B" w:rsidRPr="000F57EC" w:rsidRDefault="00B9268B" w:rsidP="00215CFB">
            <w:pPr>
              <w:spacing w:line="260" w:lineRule="exact"/>
              <w:ind w:left="100" w:hanging="100"/>
              <w:rPr>
                <w:sz w:val="18"/>
                <w:szCs w:val="18"/>
              </w:rPr>
            </w:pPr>
          </w:p>
          <w:p w14:paraId="1B23C88B" w14:textId="77777777" w:rsidR="00B9268B" w:rsidRPr="000F57EC" w:rsidRDefault="00B9268B" w:rsidP="00215CFB">
            <w:pPr>
              <w:spacing w:line="260" w:lineRule="exact"/>
              <w:ind w:left="100" w:hanging="100"/>
              <w:rPr>
                <w:sz w:val="18"/>
                <w:szCs w:val="18"/>
              </w:rPr>
            </w:pPr>
            <w:r w:rsidRPr="000F57EC">
              <w:rPr>
                <w:rFonts w:hint="eastAsia"/>
                <w:sz w:val="18"/>
                <w:szCs w:val="18"/>
              </w:rPr>
              <w:t>・4</w:t>
            </w:r>
            <w:r w:rsidRPr="000F57EC">
              <w:rPr>
                <w:sz w:val="18"/>
                <w:szCs w:val="18"/>
              </w:rPr>
              <w:t>編</w:t>
            </w:r>
            <w:r w:rsidRPr="000F57EC">
              <w:rPr>
                <w:rFonts w:hint="eastAsia"/>
                <w:sz w:val="18"/>
                <w:szCs w:val="18"/>
              </w:rPr>
              <w:t>1</w:t>
            </w:r>
            <w:r w:rsidRPr="000F57EC">
              <w:rPr>
                <w:sz w:val="18"/>
                <w:szCs w:val="18"/>
              </w:rPr>
              <w:t>章で学習した</w:t>
            </w:r>
            <w:r w:rsidRPr="000F57EC">
              <w:rPr>
                <w:rFonts w:hint="eastAsia"/>
                <w:sz w:val="18"/>
                <w:szCs w:val="18"/>
              </w:rPr>
              <w:t>内容を生物用語で</w:t>
            </w:r>
            <w:r w:rsidRPr="000F57EC">
              <w:rPr>
                <w:sz w:val="18"/>
                <w:szCs w:val="18"/>
              </w:rPr>
              <w:t>振り返る。</w:t>
            </w:r>
          </w:p>
          <w:p w14:paraId="46D13405" w14:textId="77777777" w:rsidR="00B9268B" w:rsidRPr="000F57EC" w:rsidRDefault="00B9268B" w:rsidP="00215CFB">
            <w:pPr>
              <w:spacing w:line="260" w:lineRule="exact"/>
              <w:ind w:left="100" w:hanging="100"/>
              <w:rPr>
                <w:sz w:val="18"/>
                <w:szCs w:val="18"/>
              </w:rPr>
            </w:pPr>
            <w:r w:rsidRPr="000F57EC">
              <w:rPr>
                <w:rFonts w:hint="eastAsia"/>
                <w:sz w:val="18"/>
                <w:szCs w:val="18"/>
              </w:rPr>
              <w:t>・4編1章で学習した内容を図で振り返る。</w:t>
            </w:r>
          </w:p>
        </w:tc>
        <w:tc>
          <w:tcPr>
            <w:tcW w:w="630" w:type="dxa"/>
            <w:vMerge/>
          </w:tcPr>
          <w:p w14:paraId="62C56E25" w14:textId="77777777" w:rsidR="00B9268B" w:rsidRPr="000F57EC" w:rsidRDefault="00B9268B" w:rsidP="00EC7ED4">
            <w:pPr>
              <w:spacing w:line="260" w:lineRule="exact"/>
              <w:jc w:val="center"/>
              <w:rPr>
                <w:sz w:val="18"/>
                <w:szCs w:val="18"/>
              </w:rPr>
            </w:pPr>
          </w:p>
        </w:tc>
        <w:tc>
          <w:tcPr>
            <w:tcW w:w="630" w:type="dxa"/>
            <w:vAlign w:val="center"/>
          </w:tcPr>
          <w:p w14:paraId="4B1F6279" w14:textId="22FB65F4"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0E119E6B" w14:textId="77777777" w:rsidR="00B9268B" w:rsidRPr="000F57EC" w:rsidRDefault="00B9268B" w:rsidP="00EC7ED4">
            <w:pPr>
              <w:spacing w:line="260" w:lineRule="exact"/>
              <w:jc w:val="center"/>
              <w:rPr>
                <w:sz w:val="18"/>
                <w:szCs w:val="18"/>
              </w:rPr>
            </w:pPr>
          </w:p>
        </w:tc>
        <w:tc>
          <w:tcPr>
            <w:tcW w:w="630" w:type="dxa"/>
            <w:vAlign w:val="center"/>
          </w:tcPr>
          <w:p w14:paraId="54F715E8" w14:textId="77777777" w:rsidR="00B9268B" w:rsidRPr="000F57EC" w:rsidRDefault="00B9268B" w:rsidP="00EC7ED4">
            <w:pPr>
              <w:spacing w:line="260" w:lineRule="exact"/>
              <w:jc w:val="center"/>
              <w:rPr>
                <w:sz w:val="18"/>
                <w:szCs w:val="18"/>
              </w:rPr>
            </w:pPr>
          </w:p>
        </w:tc>
      </w:tr>
    </w:tbl>
    <w:p w14:paraId="6471E5FB" w14:textId="77777777" w:rsidR="00953A7C" w:rsidRPr="000F57EC" w:rsidRDefault="00953A7C">
      <w:r w:rsidRPr="000F57EC">
        <w:br w:type="page"/>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0F57EC" w:rsidRPr="000F57EC" w14:paraId="66A842AE" w14:textId="77777777" w:rsidTr="00B9268B">
        <w:trPr>
          <w:trHeight w:val="336"/>
          <w:jc w:val="center"/>
        </w:trPr>
        <w:tc>
          <w:tcPr>
            <w:tcW w:w="562" w:type="dxa"/>
            <w:vMerge w:val="restart"/>
          </w:tcPr>
          <w:p w14:paraId="5BF88FE7" w14:textId="09F3AE49" w:rsidR="00B9268B" w:rsidRPr="000F57EC" w:rsidRDefault="00B9268B" w:rsidP="00EC7ED4">
            <w:pPr>
              <w:spacing w:line="260" w:lineRule="exact"/>
              <w:rPr>
                <w:sz w:val="18"/>
                <w:szCs w:val="18"/>
              </w:rPr>
            </w:pPr>
          </w:p>
        </w:tc>
        <w:tc>
          <w:tcPr>
            <w:tcW w:w="567" w:type="dxa"/>
            <w:vMerge w:val="restart"/>
          </w:tcPr>
          <w:p w14:paraId="38A6194C" w14:textId="2BDB4960" w:rsidR="00B9268B" w:rsidRPr="000F57EC" w:rsidRDefault="00B9268B" w:rsidP="00EC7ED4">
            <w:pPr>
              <w:spacing w:line="260" w:lineRule="exact"/>
              <w:rPr>
                <w:sz w:val="18"/>
                <w:szCs w:val="18"/>
              </w:rPr>
            </w:pPr>
          </w:p>
        </w:tc>
        <w:tc>
          <w:tcPr>
            <w:tcW w:w="5061" w:type="dxa"/>
            <w:shd w:val="clear" w:color="auto" w:fill="F2F2F2" w:themeFill="background1" w:themeFillShade="F2"/>
          </w:tcPr>
          <w:p w14:paraId="57255479"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4編　生物の多様性と生態系</w:t>
            </w:r>
          </w:p>
          <w:p w14:paraId="4E268AF6" w14:textId="77777777"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2章　生態系と生物の多様性</w:t>
            </w:r>
          </w:p>
        </w:tc>
        <w:tc>
          <w:tcPr>
            <w:tcW w:w="5880" w:type="dxa"/>
            <w:shd w:val="clear" w:color="auto" w:fill="F2F2F2" w:themeFill="background1" w:themeFillShade="F2"/>
          </w:tcPr>
          <w:p w14:paraId="37ADD383" w14:textId="77777777" w:rsidR="00B9268B" w:rsidRPr="000F57EC" w:rsidRDefault="00B9268B" w:rsidP="00215CFB">
            <w:pPr>
              <w:spacing w:line="260" w:lineRule="exact"/>
              <w:ind w:left="100" w:hanging="100"/>
              <w:rPr>
                <w:sz w:val="18"/>
                <w:szCs w:val="18"/>
              </w:rPr>
            </w:pPr>
          </w:p>
          <w:p w14:paraId="229821C2" w14:textId="77777777" w:rsidR="00B9268B" w:rsidRPr="000F57EC" w:rsidRDefault="00B9268B" w:rsidP="00215CFB">
            <w:pPr>
              <w:spacing w:line="260" w:lineRule="exact"/>
              <w:ind w:left="100" w:hanging="100"/>
              <w:rPr>
                <w:sz w:val="18"/>
                <w:szCs w:val="18"/>
              </w:rPr>
            </w:pPr>
          </w:p>
        </w:tc>
        <w:tc>
          <w:tcPr>
            <w:tcW w:w="630" w:type="dxa"/>
            <w:shd w:val="clear" w:color="auto" w:fill="F2F2F2" w:themeFill="background1" w:themeFillShade="F2"/>
          </w:tcPr>
          <w:p w14:paraId="4153C8CC"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464B123A"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490705EC"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2D7B1A2F" w14:textId="77777777" w:rsidR="00B9268B" w:rsidRPr="000F57EC" w:rsidRDefault="00B9268B" w:rsidP="00EC7ED4">
            <w:pPr>
              <w:spacing w:line="260" w:lineRule="exact"/>
              <w:jc w:val="center"/>
              <w:rPr>
                <w:sz w:val="18"/>
                <w:szCs w:val="18"/>
              </w:rPr>
            </w:pPr>
          </w:p>
        </w:tc>
      </w:tr>
      <w:tr w:rsidR="000F57EC" w:rsidRPr="000F57EC" w14:paraId="4B3D54A0" w14:textId="77777777" w:rsidTr="00B9268B">
        <w:trPr>
          <w:trHeight w:val="2330"/>
          <w:jc w:val="center"/>
        </w:trPr>
        <w:tc>
          <w:tcPr>
            <w:tcW w:w="562" w:type="dxa"/>
            <w:vMerge/>
          </w:tcPr>
          <w:p w14:paraId="60130399" w14:textId="43A1B5A1" w:rsidR="00B9268B" w:rsidRPr="000F57EC" w:rsidRDefault="00B9268B" w:rsidP="00EC7ED4">
            <w:pPr>
              <w:spacing w:line="260" w:lineRule="exact"/>
              <w:rPr>
                <w:sz w:val="18"/>
                <w:szCs w:val="18"/>
              </w:rPr>
            </w:pPr>
          </w:p>
        </w:tc>
        <w:tc>
          <w:tcPr>
            <w:tcW w:w="567" w:type="dxa"/>
            <w:vMerge/>
          </w:tcPr>
          <w:p w14:paraId="547DDE1F" w14:textId="77777777" w:rsidR="00B9268B" w:rsidRPr="000F57EC" w:rsidRDefault="00B9268B" w:rsidP="00EC7ED4">
            <w:pPr>
              <w:spacing w:line="260" w:lineRule="exact"/>
              <w:rPr>
                <w:sz w:val="18"/>
                <w:szCs w:val="18"/>
              </w:rPr>
            </w:pPr>
          </w:p>
        </w:tc>
        <w:tc>
          <w:tcPr>
            <w:tcW w:w="5061" w:type="dxa"/>
          </w:tcPr>
          <w:p w14:paraId="1DD49082" w14:textId="2D1CFAE3" w:rsidR="00B9268B" w:rsidRPr="000F57EC" w:rsidRDefault="00B9268B" w:rsidP="00EC7ED4">
            <w:pPr>
              <w:spacing w:line="260" w:lineRule="exact"/>
              <w:rPr>
                <w:rFonts w:eastAsiaTheme="minorHAnsi"/>
                <w:sz w:val="18"/>
                <w:szCs w:val="18"/>
              </w:rPr>
            </w:pPr>
            <w:r w:rsidRPr="000F57EC">
              <w:rPr>
                <w:rFonts w:eastAsiaTheme="minorHAnsi"/>
                <w:sz w:val="18"/>
                <w:szCs w:val="18"/>
              </w:rPr>
              <w:t>1</w:t>
            </w:r>
            <w:r w:rsidRPr="000F57EC">
              <w:rPr>
                <w:rFonts w:eastAsiaTheme="minorHAnsi" w:hint="eastAsia"/>
                <w:sz w:val="18"/>
                <w:szCs w:val="18"/>
              </w:rPr>
              <w:t>節</w:t>
            </w:r>
            <w:r w:rsidRPr="000F57EC">
              <w:rPr>
                <w:rFonts w:eastAsiaTheme="minorHAnsi"/>
                <w:sz w:val="18"/>
                <w:szCs w:val="18"/>
              </w:rPr>
              <w:t xml:space="preserve">　</w:t>
            </w:r>
            <w:r w:rsidR="00953A7C" w:rsidRPr="000F57EC">
              <w:rPr>
                <w:rFonts w:eastAsiaTheme="minorHAnsi" w:hint="eastAsia"/>
                <w:sz w:val="18"/>
                <w:szCs w:val="18"/>
              </w:rPr>
              <w:t>環境と生物のかかわり</w:t>
            </w:r>
            <w:r w:rsidRPr="000F57EC">
              <w:rPr>
                <w:rFonts w:eastAsiaTheme="minorHAnsi" w:hint="eastAsia"/>
                <w:sz w:val="18"/>
                <w:szCs w:val="18"/>
              </w:rPr>
              <w:t>（</w:t>
            </w:r>
            <w:r w:rsidR="003169F1" w:rsidRPr="000F57EC">
              <w:rPr>
                <w:rFonts w:eastAsiaTheme="minorHAnsi"/>
                <w:sz w:val="18"/>
                <w:szCs w:val="18"/>
              </w:rPr>
              <w:t>2</w:t>
            </w:r>
            <w:r w:rsidRPr="000F57EC">
              <w:rPr>
                <w:rFonts w:eastAsiaTheme="minorHAnsi" w:hint="eastAsia"/>
                <w:sz w:val="18"/>
                <w:szCs w:val="18"/>
              </w:rPr>
              <w:t>h）</w:t>
            </w:r>
          </w:p>
          <w:p w14:paraId="7EB893C1" w14:textId="23F0D464"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461D6859" w14:textId="77777777" w:rsidR="00953A7C" w:rsidRPr="000F57EC" w:rsidRDefault="00953A7C" w:rsidP="00EC7ED4">
            <w:pPr>
              <w:spacing w:line="260" w:lineRule="exact"/>
              <w:ind w:firstLineChars="100" w:firstLine="180"/>
              <w:rPr>
                <w:rFonts w:eastAsiaTheme="minorHAnsi"/>
                <w:sz w:val="18"/>
                <w:szCs w:val="18"/>
              </w:rPr>
            </w:pPr>
          </w:p>
          <w:p w14:paraId="6CD033B8" w14:textId="77777777" w:rsidR="00953A7C" w:rsidRPr="000F57EC" w:rsidRDefault="00953A7C" w:rsidP="00953A7C">
            <w:pPr>
              <w:adjustRightInd w:val="0"/>
              <w:snapToGrid w:val="0"/>
              <w:spacing w:line="260" w:lineRule="exact"/>
              <w:ind w:leftChars="13" w:left="27" w:firstLineChars="100" w:firstLine="180"/>
              <w:rPr>
                <w:sz w:val="18"/>
                <w:szCs w:val="18"/>
              </w:rPr>
            </w:pPr>
            <w:r w:rsidRPr="000F57EC">
              <w:rPr>
                <w:rFonts w:hint="eastAsia"/>
                <w:sz w:val="18"/>
                <w:szCs w:val="18"/>
              </w:rPr>
              <w:t>実習8 土壌動物の観察</w:t>
            </w:r>
          </w:p>
          <w:p w14:paraId="1ADF3F69" w14:textId="77777777" w:rsidR="00953A7C" w:rsidRPr="000F57EC" w:rsidRDefault="00953A7C" w:rsidP="00953A7C">
            <w:pPr>
              <w:adjustRightInd w:val="0"/>
              <w:snapToGrid w:val="0"/>
              <w:spacing w:line="260" w:lineRule="exact"/>
              <w:ind w:leftChars="13" w:left="27" w:firstLineChars="100" w:firstLine="180"/>
              <w:rPr>
                <w:sz w:val="18"/>
                <w:szCs w:val="18"/>
              </w:rPr>
            </w:pPr>
          </w:p>
          <w:p w14:paraId="2BD7C87E" w14:textId="77777777" w:rsidR="00953A7C" w:rsidRPr="000F57EC" w:rsidRDefault="00953A7C" w:rsidP="00953A7C">
            <w:pPr>
              <w:adjustRightInd w:val="0"/>
              <w:snapToGrid w:val="0"/>
              <w:spacing w:line="260" w:lineRule="exact"/>
              <w:ind w:leftChars="13" w:left="27" w:firstLineChars="100" w:firstLine="180"/>
              <w:rPr>
                <w:sz w:val="18"/>
                <w:szCs w:val="18"/>
              </w:rPr>
            </w:pPr>
            <w:r w:rsidRPr="000F57EC">
              <w:rPr>
                <w:sz w:val="18"/>
                <w:szCs w:val="18"/>
              </w:rPr>
              <w:t>A</w:t>
            </w:r>
            <w:r w:rsidRPr="000F57EC">
              <w:rPr>
                <w:rFonts w:hint="eastAsia"/>
                <w:sz w:val="18"/>
                <w:szCs w:val="18"/>
              </w:rPr>
              <w:t xml:space="preserve"> </w:t>
            </w:r>
            <w:r w:rsidRPr="000F57EC">
              <w:rPr>
                <w:sz w:val="18"/>
                <w:szCs w:val="18"/>
              </w:rPr>
              <w:t>環境と生物の関係性</w:t>
            </w:r>
          </w:p>
          <w:p w14:paraId="1E89EF52" w14:textId="77777777" w:rsidR="00953A7C" w:rsidRPr="000F57EC" w:rsidRDefault="00953A7C" w:rsidP="00953A7C">
            <w:pPr>
              <w:adjustRightInd w:val="0"/>
              <w:snapToGrid w:val="0"/>
              <w:spacing w:line="260" w:lineRule="exact"/>
              <w:ind w:leftChars="13" w:left="27" w:firstLineChars="100" w:firstLine="180"/>
              <w:rPr>
                <w:sz w:val="18"/>
                <w:szCs w:val="18"/>
              </w:rPr>
            </w:pPr>
            <w:r w:rsidRPr="000F57EC">
              <w:rPr>
                <w:rFonts w:hint="eastAsia"/>
                <w:sz w:val="18"/>
                <w:szCs w:val="18"/>
              </w:rPr>
              <w:t>＜コラム＞ちりめんじゃこの中の生物の多様性</w:t>
            </w:r>
          </w:p>
          <w:p w14:paraId="1C1368B1" w14:textId="77777777" w:rsidR="00953A7C" w:rsidRPr="000F57EC" w:rsidRDefault="00953A7C" w:rsidP="00953A7C">
            <w:pPr>
              <w:adjustRightInd w:val="0"/>
              <w:snapToGrid w:val="0"/>
              <w:spacing w:line="260" w:lineRule="exact"/>
              <w:ind w:leftChars="13" w:left="27" w:firstLineChars="100" w:firstLine="180"/>
              <w:rPr>
                <w:sz w:val="18"/>
                <w:szCs w:val="18"/>
              </w:rPr>
            </w:pPr>
          </w:p>
          <w:p w14:paraId="4D4CC646" w14:textId="77777777" w:rsidR="00953A7C" w:rsidRPr="000F57EC" w:rsidRDefault="00953A7C" w:rsidP="00953A7C">
            <w:pPr>
              <w:adjustRightInd w:val="0"/>
              <w:snapToGrid w:val="0"/>
              <w:spacing w:line="260" w:lineRule="exact"/>
              <w:ind w:leftChars="13" w:left="27" w:firstLineChars="100" w:firstLine="180"/>
              <w:rPr>
                <w:sz w:val="18"/>
                <w:szCs w:val="18"/>
              </w:rPr>
            </w:pPr>
            <w:r w:rsidRPr="000F57EC">
              <w:rPr>
                <w:sz w:val="18"/>
                <w:szCs w:val="18"/>
              </w:rPr>
              <w:t>B 種多様性</w:t>
            </w:r>
          </w:p>
          <w:p w14:paraId="04FF4213" w14:textId="77777777" w:rsidR="00953A7C" w:rsidRPr="000F57EC" w:rsidRDefault="00953A7C" w:rsidP="00953A7C">
            <w:pPr>
              <w:adjustRightInd w:val="0"/>
              <w:snapToGrid w:val="0"/>
              <w:spacing w:line="260" w:lineRule="exact"/>
              <w:ind w:leftChars="13" w:left="27" w:firstLineChars="100" w:firstLine="180"/>
              <w:rPr>
                <w:sz w:val="18"/>
                <w:szCs w:val="18"/>
              </w:rPr>
            </w:pPr>
            <w:r w:rsidRPr="000F57EC">
              <w:rPr>
                <w:rFonts w:hint="eastAsia"/>
                <w:sz w:val="18"/>
                <w:szCs w:val="18"/>
              </w:rPr>
              <w:t>＜発展＞生態系の多様性の３つの視点</w:t>
            </w:r>
          </w:p>
          <w:p w14:paraId="1A01294E" w14:textId="37D5BA2B" w:rsidR="00B9268B" w:rsidRPr="000F57EC" w:rsidRDefault="00953A7C" w:rsidP="00953A7C">
            <w:pPr>
              <w:adjustRightInd w:val="0"/>
              <w:snapToGrid w:val="0"/>
              <w:spacing w:line="260" w:lineRule="exact"/>
              <w:ind w:leftChars="13" w:left="27" w:firstLineChars="100" w:firstLine="180"/>
              <w:rPr>
                <w:rFonts w:eastAsiaTheme="minorHAnsi"/>
                <w:sz w:val="18"/>
                <w:szCs w:val="18"/>
              </w:rPr>
            </w:pPr>
            <w:r w:rsidRPr="000F57EC">
              <w:rPr>
                <w:rFonts w:hint="eastAsia"/>
                <w:sz w:val="18"/>
                <w:szCs w:val="18"/>
              </w:rPr>
              <w:t>＜コラム＞生物多様性ホットスポットと日本の生態系</w:t>
            </w:r>
          </w:p>
        </w:tc>
        <w:tc>
          <w:tcPr>
            <w:tcW w:w="5880" w:type="dxa"/>
          </w:tcPr>
          <w:p w14:paraId="6FF392F6" w14:textId="77777777" w:rsidR="00B9268B" w:rsidRPr="000F57EC" w:rsidRDefault="00B9268B" w:rsidP="00215CFB">
            <w:pPr>
              <w:spacing w:line="260" w:lineRule="exact"/>
              <w:ind w:left="100" w:hanging="100"/>
              <w:rPr>
                <w:sz w:val="18"/>
                <w:szCs w:val="18"/>
              </w:rPr>
            </w:pPr>
          </w:p>
          <w:p w14:paraId="409B8BBA"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・ちりめんじゃこから、ある環境の中にさまざまな生物が存在していることに気づく。</w:t>
            </w:r>
          </w:p>
          <w:p w14:paraId="479DE1CD"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・土壌に生息する生物の種類と個体数の調査から、生態系における種の多様性を見いだして理解する。</w:t>
            </w:r>
          </w:p>
          <w:p w14:paraId="175E31D8"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・環境によって生息する生物が異なることを理解する。</w:t>
            </w:r>
          </w:p>
          <w:p w14:paraId="4BE9F03E"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・Let</w:t>
            </w:r>
            <w:r w:rsidRPr="000F57EC">
              <w:rPr>
                <w:sz w:val="18"/>
                <w:szCs w:val="18"/>
              </w:rPr>
              <w:t>’</w:t>
            </w:r>
            <w:r w:rsidRPr="000F57EC">
              <w:rPr>
                <w:rFonts w:hint="eastAsia"/>
                <w:sz w:val="18"/>
                <w:szCs w:val="18"/>
              </w:rPr>
              <w:t>s start</w:t>
            </w:r>
            <w:r w:rsidRPr="000F57EC">
              <w:rPr>
                <w:sz w:val="18"/>
                <w:szCs w:val="18"/>
              </w:rPr>
              <w:t>!</w:t>
            </w:r>
            <w:r w:rsidRPr="000F57EC">
              <w:rPr>
                <w:rFonts w:hint="eastAsia"/>
                <w:sz w:val="18"/>
                <w:szCs w:val="18"/>
              </w:rPr>
              <w:t>で見たちりめんじゃこを例に、生態系内の生物種の多様性を知る。</w:t>
            </w:r>
          </w:p>
          <w:p w14:paraId="4BF9CF06"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・バイオームと種多様性の関係について理解する。</w:t>
            </w:r>
          </w:p>
          <w:p w14:paraId="1C86491A"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・生物の多様性について、３つの視点から理解を深める。</w:t>
            </w:r>
          </w:p>
          <w:p w14:paraId="66EDDD4A" w14:textId="0735D915" w:rsidR="00B9268B" w:rsidRPr="000F57EC" w:rsidRDefault="00953A7C" w:rsidP="00953A7C">
            <w:pPr>
              <w:spacing w:line="260" w:lineRule="exact"/>
              <w:ind w:firstLineChars="100" w:firstLine="180"/>
              <w:rPr>
                <w:sz w:val="18"/>
                <w:szCs w:val="18"/>
              </w:rPr>
            </w:pPr>
            <w:r w:rsidRPr="000F57EC">
              <w:rPr>
                <w:rFonts w:hint="eastAsia"/>
                <w:sz w:val="18"/>
                <w:szCs w:val="18"/>
              </w:rPr>
              <w:t>・生物多様性ホットスポットと日本の関係について知る。</w:t>
            </w:r>
          </w:p>
        </w:tc>
        <w:tc>
          <w:tcPr>
            <w:tcW w:w="630" w:type="dxa"/>
            <w:vMerge w:val="restart"/>
            <w:textDirection w:val="tbRlV"/>
            <w:vAlign w:val="center"/>
          </w:tcPr>
          <w:p w14:paraId="4E4F4DCD" w14:textId="7C545BDF" w:rsidR="00B9268B" w:rsidRPr="000F57EC" w:rsidRDefault="00B9268B" w:rsidP="00EC7ED4">
            <w:pPr>
              <w:spacing w:line="260" w:lineRule="exact"/>
              <w:ind w:right="113"/>
              <w:jc w:val="center"/>
              <w:rPr>
                <w:sz w:val="18"/>
                <w:szCs w:val="18"/>
              </w:rPr>
            </w:pPr>
            <w:r w:rsidRPr="000F57EC">
              <w:rPr>
                <w:rFonts w:hint="eastAsia"/>
                <w:sz w:val="18"/>
                <w:szCs w:val="18"/>
              </w:rPr>
              <w:t>第三学期期末考査</w:t>
            </w:r>
          </w:p>
        </w:tc>
        <w:tc>
          <w:tcPr>
            <w:tcW w:w="630" w:type="dxa"/>
            <w:vAlign w:val="center"/>
          </w:tcPr>
          <w:p w14:paraId="53689D38" w14:textId="1F08996C"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6F644ED3" w14:textId="1ED5910A"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7630DA8D" w14:textId="59DE11C6" w:rsidR="00B9268B" w:rsidRPr="000F57EC" w:rsidRDefault="00D27150" w:rsidP="00EC7ED4">
            <w:pPr>
              <w:spacing w:line="260" w:lineRule="exact"/>
              <w:jc w:val="center"/>
              <w:rPr>
                <w:sz w:val="18"/>
                <w:szCs w:val="18"/>
              </w:rPr>
            </w:pPr>
            <w:r w:rsidRPr="000F57EC">
              <w:rPr>
                <w:rFonts w:hint="eastAsia"/>
                <w:sz w:val="18"/>
                <w:szCs w:val="18"/>
              </w:rPr>
              <w:t>〇</w:t>
            </w:r>
          </w:p>
        </w:tc>
      </w:tr>
      <w:tr w:rsidR="000F57EC" w:rsidRPr="000F57EC" w14:paraId="5852F297" w14:textId="77777777" w:rsidTr="00B9268B">
        <w:trPr>
          <w:jc w:val="center"/>
        </w:trPr>
        <w:tc>
          <w:tcPr>
            <w:tcW w:w="562" w:type="dxa"/>
            <w:vMerge/>
          </w:tcPr>
          <w:p w14:paraId="0AE44C47" w14:textId="3B2D04DF" w:rsidR="00B9268B" w:rsidRPr="000F57EC" w:rsidRDefault="00B9268B" w:rsidP="00EC7ED4">
            <w:pPr>
              <w:spacing w:line="260" w:lineRule="exact"/>
              <w:rPr>
                <w:sz w:val="18"/>
                <w:szCs w:val="18"/>
              </w:rPr>
            </w:pPr>
          </w:p>
        </w:tc>
        <w:tc>
          <w:tcPr>
            <w:tcW w:w="567" w:type="dxa"/>
            <w:vMerge/>
          </w:tcPr>
          <w:p w14:paraId="0966F4FB" w14:textId="77777777" w:rsidR="00B9268B" w:rsidRPr="000F57EC" w:rsidRDefault="00B9268B" w:rsidP="00EC7ED4">
            <w:pPr>
              <w:spacing w:line="260" w:lineRule="exact"/>
              <w:rPr>
                <w:sz w:val="18"/>
                <w:szCs w:val="18"/>
              </w:rPr>
            </w:pPr>
          </w:p>
        </w:tc>
        <w:tc>
          <w:tcPr>
            <w:tcW w:w="5061" w:type="dxa"/>
          </w:tcPr>
          <w:p w14:paraId="51FE6B77" w14:textId="5E29CC7C"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 xml:space="preserve">2節　</w:t>
            </w:r>
            <w:r w:rsidR="00953A7C" w:rsidRPr="000F57EC">
              <w:rPr>
                <w:rFonts w:eastAsiaTheme="minorHAnsi" w:hint="eastAsia"/>
                <w:sz w:val="18"/>
                <w:szCs w:val="18"/>
              </w:rPr>
              <w:t>生物間の関係</w:t>
            </w:r>
            <w:r w:rsidRPr="000F57EC">
              <w:rPr>
                <w:rFonts w:eastAsiaTheme="minorHAnsi" w:hint="eastAsia"/>
                <w:sz w:val="18"/>
                <w:szCs w:val="18"/>
              </w:rPr>
              <w:t>（2h）</w:t>
            </w:r>
          </w:p>
          <w:p w14:paraId="576D18A7" w14:textId="1D29785F" w:rsidR="00953A7C" w:rsidRDefault="00B9268B" w:rsidP="00E33BF2">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0106CAC8" w14:textId="77777777" w:rsidR="00E33BF2" w:rsidRPr="000F57EC" w:rsidRDefault="00E33BF2" w:rsidP="00E33BF2">
            <w:pPr>
              <w:spacing w:line="260" w:lineRule="exact"/>
              <w:ind w:firstLineChars="100" w:firstLine="180"/>
              <w:rPr>
                <w:rFonts w:eastAsiaTheme="minorHAnsi"/>
                <w:sz w:val="18"/>
                <w:szCs w:val="18"/>
              </w:rPr>
            </w:pPr>
          </w:p>
          <w:p w14:paraId="1E7D7696"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A 食物網</w:t>
            </w:r>
            <w:r w:rsidRPr="000F57EC">
              <w:rPr>
                <w:rFonts w:hint="eastAsia"/>
                <w:sz w:val="18"/>
                <w:szCs w:val="18"/>
              </w:rPr>
              <w:t>と生態ピラミッド</w:t>
            </w:r>
          </w:p>
          <w:p w14:paraId="083625F6" w14:textId="77777777" w:rsidR="00953A7C" w:rsidRPr="000F57EC" w:rsidRDefault="00953A7C" w:rsidP="00953A7C">
            <w:pPr>
              <w:adjustRightInd w:val="0"/>
              <w:snapToGrid w:val="0"/>
              <w:spacing w:line="260" w:lineRule="exact"/>
              <w:ind w:leftChars="13" w:left="29" w:hangingChars="1" w:hanging="2"/>
              <w:rPr>
                <w:sz w:val="18"/>
                <w:szCs w:val="18"/>
              </w:rPr>
            </w:pPr>
          </w:p>
          <w:p w14:paraId="56871F73"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&lt;資料読解&gt;</w:t>
            </w:r>
            <w:r w:rsidRPr="000F57EC">
              <w:rPr>
                <w:sz w:val="18"/>
                <w:szCs w:val="18"/>
              </w:rPr>
              <w:t xml:space="preserve"> 生態系から特</w:t>
            </w:r>
            <w:r w:rsidRPr="000F57EC">
              <w:rPr>
                <w:rFonts w:hint="eastAsia"/>
                <w:sz w:val="18"/>
                <w:szCs w:val="18"/>
              </w:rPr>
              <w:t>定</w:t>
            </w:r>
            <w:r w:rsidRPr="000F57EC">
              <w:rPr>
                <w:sz w:val="18"/>
                <w:szCs w:val="18"/>
              </w:rPr>
              <w:t>の生物を除去したときの影響</w:t>
            </w:r>
          </w:p>
          <w:p w14:paraId="5DF4A21E" w14:textId="77777777" w:rsidR="00953A7C" w:rsidRPr="000F57EC" w:rsidRDefault="00953A7C" w:rsidP="00953A7C">
            <w:pPr>
              <w:adjustRightInd w:val="0"/>
              <w:snapToGrid w:val="0"/>
              <w:spacing w:line="260" w:lineRule="exact"/>
              <w:ind w:leftChars="13" w:left="29" w:hangingChars="1" w:hanging="2"/>
              <w:rPr>
                <w:sz w:val="18"/>
                <w:szCs w:val="18"/>
              </w:rPr>
            </w:pPr>
          </w:p>
          <w:p w14:paraId="469FDB61" w14:textId="77777777" w:rsidR="00953A7C" w:rsidRPr="000F57EC" w:rsidRDefault="00953A7C" w:rsidP="00953A7C">
            <w:pPr>
              <w:adjustRightInd w:val="0"/>
              <w:snapToGrid w:val="0"/>
              <w:spacing w:line="260" w:lineRule="exact"/>
              <w:ind w:leftChars="13" w:left="29" w:hangingChars="1" w:hanging="2"/>
              <w:rPr>
                <w:sz w:val="18"/>
                <w:szCs w:val="18"/>
              </w:rPr>
            </w:pPr>
          </w:p>
          <w:p w14:paraId="40470A44"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B</w:t>
            </w:r>
            <w:r w:rsidRPr="000F57EC">
              <w:rPr>
                <w:sz w:val="18"/>
                <w:szCs w:val="18"/>
              </w:rPr>
              <w:t xml:space="preserve"> キーストーン種</w:t>
            </w:r>
          </w:p>
          <w:p w14:paraId="402D6AC3"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＜コラム＞ラッコの減少による生態系の変化</w:t>
            </w:r>
          </w:p>
          <w:p w14:paraId="3667F567"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＜コラム＞オオカミの再導入</w:t>
            </w:r>
          </w:p>
          <w:p w14:paraId="69157EC2"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C</w:t>
            </w:r>
            <w:r w:rsidRPr="000F57EC">
              <w:rPr>
                <w:sz w:val="18"/>
                <w:szCs w:val="18"/>
              </w:rPr>
              <w:t xml:space="preserve"> 生態系エンジニア</w:t>
            </w:r>
          </w:p>
          <w:p w14:paraId="25B70234" w14:textId="788B73A7" w:rsidR="00B9268B" w:rsidRPr="000F57EC" w:rsidRDefault="00953A7C" w:rsidP="00953A7C">
            <w:pPr>
              <w:adjustRightInd w:val="0"/>
              <w:snapToGrid w:val="0"/>
              <w:spacing w:line="260" w:lineRule="exact"/>
              <w:rPr>
                <w:rFonts w:eastAsiaTheme="minorHAnsi"/>
                <w:sz w:val="18"/>
                <w:szCs w:val="18"/>
              </w:rPr>
            </w:pPr>
            <w:r w:rsidRPr="000F57EC">
              <w:rPr>
                <w:rFonts w:hint="eastAsia"/>
                <w:sz w:val="18"/>
                <w:szCs w:val="18"/>
              </w:rPr>
              <w:t>&lt;発展&gt;生態ピラミッドと生態系における物質収支</w:t>
            </w:r>
          </w:p>
        </w:tc>
        <w:tc>
          <w:tcPr>
            <w:tcW w:w="5880" w:type="dxa"/>
          </w:tcPr>
          <w:p w14:paraId="1132E17A" w14:textId="77777777" w:rsidR="00B9268B" w:rsidRPr="000F57EC" w:rsidRDefault="00B9268B" w:rsidP="00953A7C">
            <w:pPr>
              <w:spacing w:line="260" w:lineRule="exact"/>
              <w:ind w:left="180" w:hangingChars="100" w:hanging="180"/>
              <w:rPr>
                <w:sz w:val="18"/>
                <w:szCs w:val="18"/>
              </w:rPr>
            </w:pPr>
          </w:p>
          <w:p w14:paraId="6EAAED30"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・エゾリスを例に、生態系において生物どうしが関わり合っていることに気づく。</w:t>
            </w:r>
          </w:p>
          <w:p w14:paraId="79AA08A9"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・食物網、栄養段階と生態ピラミッドについて理解する。</w:t>
            </w:r>
          </w:p>
          <w:p w14:paraId="0B1B27AB"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・種多様性の高さが生態系全体のバランスを保つことを理解する。</w:t>
            </w:r>
          </w:p>
          <w:p w14:paraId="128990DE"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・生態系から特定の生物を除去したときの影響から、被食と捕食による生物どうしのつながりに気づき、生物の関係性が種多様性に関わることを見いだして理解する。</w:t>
            </w:r>
          </w:p>
          <w:p w14:paraId="5001D44E"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・キーストーン種と生態系のバランスとの関係性について理解する。</w:t>
            </w:r>
          </w:p>
          <w:p w14:paraId="6DECB18C"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・ラッコの減少を例に生態系の変化について知る。</w:t>
            </w:r>
          </w:p>
          <w:p w14:paraId="38111EAA"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・オオカミの再導入の例から、生態系の回復について知る。</w:t>
            </w:r>
          </w:p>
          <w:p w14:paraId="7C03B888"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・生態系エンジニアと生態系の関係について理解する。</w:t>
            </w:r>
          </w:p>
          <w:p w14:paraId="0C738222" w14:textId="7DB3DF53" w:rsidR="00B9268B" w:rsidRPr="000F57EC" w:rsidRDefault="00953A7C" w:rsidP="00953A7C">
            <w:pPr>
              <w:spacing w:line="260" w:lineRule="exact"/>
              <w:ind w:left="180" w:hangingChars="100" w:hanging="180"/>
              <w:rPr>
                <w:sz w:val="18"/>
                <w:szCs w:val="18"/>
              </w:rPr>
            </w:pPr>
            <w:r w:rsidRPr="000F57EC">
              <w:rPr>
                <w:rFonts w:hint="eastAsia"/>
                <w:sz w:val="18"/>
                <w:szCs w:val="18"/>
              </w:rPr>
              <w:t>・生産者の物質収支と生態系における各栄養段階の生物が利用する有機物量について理解を深める。</w:t>
            </w:r>
          </w:p>
        </w:tc>
        <w:tc>
          <w:tcPr>
            <w:tcW w:w="630" w:type="dxa"/>
            <w:vMerge/>
          </w:tcPr>
          <w:p w14:paraId="4653FBA3" w14:textId="77777777" w:rsidR="00B9268B" w:rsidRPr="000F57EC" w:rsidRDefault="00B9268B" w:rsidP="00EC7ED4">
            <w:pPr>
              <w:spacing w:line="260" w:lineRule="exact"/>
              <w:jc w:val="center"/>
              <w:rPr>
                <w:sz w:val="18"/>
                <w:szCs w:val="18"/>
              </w:rPr>
            </w:pPr>
          </w:p>
        </w:tc>
        <w:tc>
          <w:tcPr>
            <w:tcW w:w="630" w:type="dxa"/>
            <w:vAlign w:val="center"/>
          </w:tcPr>
          <w:p w14:paraId="1EE97947"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7DDE6331" w14:textId="7777777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57905D2A" w14:textId="4D347D24" w:rsidR="00B9268B" w:rsidRPr="000F57EC" w:rsidRDefault="00B9268B" w:rsidP="00EC7ED4">
            <w:pPr>
              <w:spacing w:line="260" w:lineRule="exact"/>
              <w:jc w:val="center"/>
              <w:rPr>
                <w:sz w:val="18"/>
                <w:szCs w:val="18"/>
              </w:rPr>
            </w:pPr>
          </w:p>
        </w:tc>
      </w:tr>
      <w:tr w:rsidR="000F57EC" w:rsidRPr="000F57EC" w14:paraId="1FA8CE1B" w14:textId="77777777" w:rsidTr="00B9268B">
        <w:trPr>
          <w:jc w:val="center"/>
        </w:trPr>
        <w:tc>
          <w:tcPr>
            <w:tcW w:w="562" w:type="dxa"/>
            <w:vMerge/>
          </w:tcPr>
          <w:p w14:paraId="01317F00" w14:textId="7CA70925" w:rsidR="00B9268B" w:rsidRPr="000F57EC" w:rsidRDefault="00B9268B" w:rsidP="00EC7ED4">
            <w:pPr>
              <w:spacing w:line="260" w:lineRule="exact"/>
              <w:rPr>
                <w:sz w:val="18"/>
                <w:szCs w:val="18"/>
              </w:rPr>
            </w:pPr>
          </w:p>
        </w:tc>
        <w:tc>
          <w:tcPr>
            <w:tcW w:w="567" w:type="dxa"/>
            <w:vMerge w:val="restart"/>
          </w:tcPr>
          <w:p w14:paraId="62E1C4F1" w14:textId="166C6DEC" w:rsidR="00B9268B" w:rsidRPr="000F57EC" w:rsidRDefault="00B9268B" w:rsidP="00B9268B">
            <w:pPr>
              <w:spacing w:line="260" w:lineRule="exact"/>
              <w:jc w:val="center"/>
              <w:rPr>
                <w:sz w:val="18"/>
                <w:szCs w:val="18"/>
              </w:rPr>
            </w:pPr>
            <w:r w:rsidRPr="000F57EC">
              <w:rPr>
                <w:rFonts w:hint="eastAsia"/>
                <w:sz w:val="18"/>
                <w:szCs w:val="18"/>
              </w:rPr>
              <w:t>3</w:t>
            </w:r>
          </w:p>
        </w:tc>
        <w:tc>
          <w:tcPr>
            <w:tcW w:w="5061" w:type="dxa"/>
            <w:tcBorders>
              <w:bottom w:val="single" w:sz="4" w:space="0" w:color="4472C4" w:themeColor="accent5"/>
            </w:tcBorders>
          </w:tcPr>
          <w:p w14:paraId="3F36AA62" w14:textId="61A1DE0E"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3節　生態系と</w:t>
            </w:r>
            <w:r w:rsidR="00953A7C" w:rsidRPr="000F57EC">
              <w:rPr>
                <w:rFonts w:eastAsiaTheme="minorHAnsi" w:hint="eastAsia"/>
                <w:sz w:val="18"/>
                <w:szCs w:val="18"/>
              </w:rPr>
              <w:t>かく</w:t>
            </w:r>
            <w:r w:rsidRPr="000F57EC">
              <w:rPr>
                <w:rFonts w:eastAsiaTheme="minorHAnsi" w:hint="eastAsia"/>
                <w:sz w:val="18"/>
                <w:szCs w:val="18"/>
              </w:rPr>
              <w:t>乱（2h）</w:t>
            </w:r>
          </w:p>
          <w:p w14:paraId="2F33545C" w14:textId="71799FAD"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45D3C05C" w14:textId="77777777" w:rsidR="00953A7C" w:rsidRPr="000F57EC" w:rsidRDefault="00953A7C" w:rsidP="00EC7ED4">
            <w:pPr>
              <w:spacing w:line="260" w:lineRule="exact"/>
              <w:ind w:firstLineChars="100" w:firstLine="180"/>
              <w:rPr>
                <w:rFonts w:eastAsiaTheme="minorHAnsi"/>
                <w:sz w:val="18"/>
                <w:szCs w:val="18"/>
              </w:rPr>
            </w:pPr>
          </w:p>
          <w:p w14:paraId="1480717C"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A 人為的攪乱</w:t>
            </w:r>
          </w:p>
          <w:p w14:paraId="5750F1E2"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&lt;資料読解&gt;</w:t>
            </w:r>
            <w:r w:rsidRPr="000F57EC">
              <w:rPr>
                <w:sz w:val="18"/>
                <w:szCs w:val="18"/>
              </w:rPr>
              <w:t>生活排水の流入による河川への影響</w:t>
            </w:r>
          </w:p>
          <w:p w14:paraId="518FF91C" w14:textId="77777777" w:rsidR="00953A7C" w:rsidRPr="000F57EC" w:rsidRDefault="00953A7C" w:rsidP="00953A7C">
            <w:pPr>
              <w:adjustRightInd w:val="0"/>
              <w:snapToGrid w:val="0"/>
              <w:spacing w:line="260" w:lineRule="exact"/>
              <w:ind w:leftChars="13" w:left="29" w:hangingChars="1" w:hanging="2"/>
              <w:rPr>
                <w:sz w:val="18"/>
                <w:szCs w:val="18"/>
              </w:rPr>
            </w:pPr>
          </w:p>
          <w:p w14:paraId="0AB398E1"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＜コラム＞さまざまな人為的かく乱</w:t>
            </w:r>
          </w:p>
          <w:p w14:paraId="4752EC87"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B</w:t>
            </w:r>
            <w:r w:rsidRPr="000F57EC">
              <w:rPr>
                <w:rFonts w:hint="eastAsia"/>
                <w:sz w:val="18"/>
                <w:szCs w:val="18"/>
              </w:rPr>
              <w:t xml:space="preserve"> </w:t>
            </w:r>
            <w:r w:rsidRPr="000F57EC">
              <w:rPr>
                <w:sz w:val="18"/>
                <w:szCs w:val="18"/>
              </w:rPr>
              <w:t>自然</w:t>
            </w:r>
            <w:r w:rsidRPr="000F57EC">
              <w:rPr>
                <w:rFonts w:hint="eastAsia"/>
                <w:sz w:val="18"/>
                <w:szCs w:val="18"/>
              </w:rPr>
              <w:t>かく乱</w:t>
            </w:r>
          </w:p>
          <w:p w14:paraId="02386371" w14:textId="77777777" w:rsidR="00953A7C" w:rsidRPr="000F57EC" w:rsidRDefault="00953A7C" w:rsidP="00953A7C">
            <w:pPr>
              <w:adjustRightInd w:val="0"/>
              <w:snapToGrid w:val="0"/>
              <w:spacing w:line="260" w:lineRule="exact"/>
              <w:ind w:leftChars="13" w:left="29" w:hangingChars="1" w:hanging="2"/>
              <w:rPr>
                <w:sz w:val="18"/>
                <w:szCs w:val="18"/>
              </w:rPr>
            </w:pPr>
          </w:p>
          <w:p w14:paraId="2D2BACA2"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C 生態系の復元力</w:t>
            </w:r>
          </w:p>
          <w:p w14:paraId="716773F7" w14:textId="77777777" w:rsidR="00953A7C" w:rsidRPr="000F57EC" w:rsidRDefault="00953A7C" w:rsidP="00953A7C">
            <w:pPr>
              <w:adjustRightInd w:val="0"/>
              <w:snapToGrid w:val="0"/>
              <w:spacing w:line="260" w:lineRule="exact"/>
              <w:ind w:leftChars="13" w:left="29" w:hangingChars="1" w:hanging="2"/>
              <w:rPr>
                <w:sz w:val="18"/>
                <w:szCs w:val="18"/>
              </w:rPr>
            </w:pPr>
          </w:p>
          <w:p w14:paraId="042E3E07"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＜コラム＞自然かく乱と生物多様性</w:t>
            </w:r>
          </w:p>
          <w:p w14:paraId="27E5FC63"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 xml:space="preserve">D </w:t>
            </w:r>
            <w:r w:rsidRPr="000F57EC">
              <w:rPr>
                <w:rFonts w:hint="eastAsia"/>
                <w:sz w:val="18"/>
                <w:szCs w:val="18"/>
              </w:rPr>
              <w:t>人間活動が生態系に与える影響</w:t>
            </w:r>
          </w:p>
          <w:p w14:paraId="2F74C64F"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E 気候の変動</w:t>
            </w:r>
          </w:p>
          <w:p w14:paraId="4B9359CB"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&lt;コラム&gt;地球温暖化が私たちの生活にもたらす影響</w:t>
            </w:r>
          </w:p>
          <w:p w14:paraId="3B98F1AF" w14:textId="6422AB72" w:rsidR="00B9268B" w:rsidRPr="000F57EC" w:rsidRDefault="00B9268B" w:rsidP="00953A7C">
            <w:pPr>
              <w:spacing w:line="260" w:lineRule="exact"/>
              <w:rPr>
                <w:rFonts w:eastAsiaTheme="minorHAnsi"/>
                <w:sz w:val="18"/>
                <w:szCs w:val="18"/>
              </w:rPr>
            </w:pPr>
          </w:p>
        </w:tc>
        <w:tc>
          <w:tcPr>
            <w:tcW w:w="5880" w:type="dxa"/>
            <w:tcBorders>
              <w:bottom w:val="single" w:sz="4" w:space="0" w:color="4472C4" w:themeColor="accent5"/>
            </w:tcBorders>
          </w:tcPr>
          <w:p w14:paraId="43369E86" w14:textId="77777777" w:rsidR="00B9268B" w:rsidRPr="000F57EC" w:rsidRDefault="00B9268B" w:rsidP="00953A7C">
            <w:pPr>
              <w:spacing w:line="260" w:lineRule="exact"/>
              <w:ind w:left="180" w:hangingChars="100" w:hanging="180"/>
              <w:rPr>
                <w:sz w:val="18"/>
                <w:szCs w:val="18"/>
              </w:rPr>
            </w:pPr>
          </w:p>
          <w:p w14:paraId="6E920494"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・台風や伐採の例から、生態系のバランスには変化が起きることに気づく。</w:t>
            </w:r>
          </w:p>
          <w:p w14:paraId="1F64814A"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・人為的攪乱について生物の多様性との関係を理解する。</w:t>
            </w:r>
          </w:p>
          <w:p w14:paraId="7258FC58"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・生活排水の河川への流入の例から、人為的攪乱による生態系への影響を見いだして理解する。</w:t>
            </w:r>
          </w:p>
          <w:p w14:paraId="1139B0BA"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・生物濃縮とマイクロプラスチックの問題について知る。</w:t>
            </w:r>
          </w:p>
          <w:p w14:paraId="60E33A19"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・台風や大雨などの自然攪乱について、生物の多様性との関係を理解する。</w:t>
            </w:r>
          </w:p>
          <w:p w14:paraId="365A64E3"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・生態系の復元力（レジリエンス）について、生態系のバランスとの関</w:t>
            </w:r>
            <w:r w:rsidRPr="000F57EC">
              <w:rPr>
                <w:rFonts w:hint="eastAsia"/>
                <w:sz w:val="18"/>
                <w:szCs w:val="18"/>
              </w:rPr>
              <w:lastRenderedPageBreak/>
              <w:t>係を理解する。</w:t>
            </w:r>
          </w:p>
          <w:p w14:paraId="0CA7A85D"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・自然攪乱と生物多様性について知る。</w:t>
            </w:r>
          </w:p>
          <w:p w14:paraId="438F0109"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・外来生物や里山の減少が生態系に与える影響について理解する。</w:t>
            </w:r>
          </w:p>
          <w:p w14:paraId="4A5DF690"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・温室効果ガスによる地球温暖化の現状について理解する。</w:t>
            </w:r>
          </w:p>
          <w:p w14:paraId="27DC8295" w14:textId="71B1A2AC" w:rsidR="00B9268B" w:rsidRPr="000F57EC" w:rsidRDefault="00953A7C" w:rsidP="00953A7C">
            <w:pPr>
              <w:spacing w:line="260" w:lineRule="exact"/>
              <w:ind w:left="180" w:hangingChars="100" w:hanging="180"/>
              <w:rPr>
                <w:sz w:val="18"/>
                <w:szCs w:val="18"/>
              </w:rPr>
            </w:pPr>
            <w:r w:rsidRPr="000F57EC">
              <w:rPr>
                <w:rFonts w:hint="eastAsia"/>
                <w:sz w:val="18"/>
                <w:szCs w:val="18"/>
              </w:rPr>
              <w:t>・地球温暖化の進行による感染症の流行や自然現象の変化について知る。</w:t>
            </w:r>
          </w:p>
        </w:tc>
        <w:tc>
          <w:tcPr>
            <w:tcW w:w="630" w:type="dxa"/>
            <w:vMerge/>
          </w:tcPr>
          <w:p w14:paraId="518A4520" w14:textId="77777777" w:rsidR="00B9268B" w:rsidRPr="000F57EC"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2663EF70" w14:textId="7296E925"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62E55528" w14:textId="227B3751"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1300C596" w14:textId="7B879F21" w:rsidR="00B9268B" w:rsidRPr="000F57EC" w:rsidRDefault="00D27150" w:rsidP="00EC7ED4">
            <w:pPr>
              <w:spacing w:line="260" w:lineRule="exact"/>
              <w:jc w:val="center"/>
              <w:rPr>
                <w:sz w:val="18"/>
                <w:szCs w:val="18"/>
              </w:rPr>
            </w:pPr>
            <w:r w:rsidRPr="000F57EC">
              <w:rPr>
                <w:rFonts w:hint="eastAsia"/>
                <w:sz w:val="18"/>
                <w:szCs w:val="18"/>
              </w:rPr>
              <w:t>〇</w:t>
            </w:r>
          </w:p>
        </w:tc>
      </w:tr>
      <w:tr w:rsidR="000F57EC" w:rsidRPr="000F57EC" w14:paraId="2228BA87" w14:textId="77777777" w:rsidTr="00B9268B">
        <w:trPr>
          <w:jc w:val="center"/>
        </w:trPr>
        <w:tc>
          <w:tcPr>
            <w:tcW w:w="562" w:type="dxa"/>
            <w:vMerge/>
          </w:tcPr>
          <w:p w14:paraId="29F7A7A5" w14:textId="6FDA9D63" w:rsidR="00B9268B" w:rsidRPr="000F57EC" w:rsidRDefault="00B9268B" w:rsidP="00EC7ED4">
            <w:pPr>
              <w:spacing w:line="260" w:lineRule="exact"/>
              <w:rPr>
                <w:sz w:val="18"/>
                <w:szCs w:val="18"/>
              </w:rPr>
            </w:pPr>
          </w:p>
        </w:tc>
        <w:tc>
          <w:tcPr>
            <w:tcW w:w="567" w:type="dxa"/>
            <w:vMerge/>
          </w:tcPr>
          <w:p w14:paraId="1CE72382" w14:textId="66AAFEA8" w:rsidR="00B9268B" w:rsidRPr="000F57EC" w:rsidRDefault="00B9268B" w:rsidP="00EC7ED4">
            <w:pPr>
              <w:spacing w:line="260" w:lineRule="exact"/>
              <w:jc w:val="center"/>
              <w:rPr>
                <w:sz w:val="18"/>
                <w:szCs w:val="18"/>
              </w:rPr>
            </w:pPr>
          </w:p>
        </w:tc>
        <w:tc>
          <w:tcPr>
            <w:tcW w:w="5061" w:type="dxa"/>
            <w:tcBorders>
              <w:bottom w:val="single" w:sz="4" w:space="0" w:color="4472C4" w:themeColor="accent5"/>
            </w:tcBorders>
          </w:tcPr>
          <w:p w14:paraId="527E9AF6" w14:textId="77777777" w:rsidR="00B9268B" w:rsidRPr="000F57EC" w:rsidRDefault="00B9268B" w:rsidP="00EC7ED4">
            <w:pPr>
              <w:spacing w:line="260" w:lineRule="exact"/>
              <w:rPr>
                <w:rFonts w:eastAsiaTheme="minorHAnsi"/>
                <w:sz w:val="18"/>
                <w:szCs w:val="18"/>
              </w:rPr>
            </w:pPr>
            <w:r w:rsidRPr="000F57EC">
              <w:rPr>
                <w:rFonts w:eastAsiaTheme="minorHAnsi" w:hint="eastAsia"/>
                <w:sz w:val="18"/>
                <w:szCs w:val="18"/>
              </w:rPr>
              <w:t>4節　生態系の保全（3h）</w:t>
            </w:r>
          </w:p>
          <w:p w14:paraId="5E0BA0BD" w14:textId="303A2314" w:rsidR="00B9268B" w:rsidRPr="000F57EC" w:rsidRDefault="00B9268B" w:rsidP="00EC7ED4">
            <w:pPr>
              <w:spacing w:line="260" w:lineRule="exact"/>
              <w:ind w:firstLineChars="100" w:firstLine="180"/>
              <w:rPr>
                <w:rFonts w:eastAsiaTheme="minorHAnsi"/>
                <w:sz w:val="18"/>
                <w:szCs w:val="18"/>
              </w:rPr>
            </w:pPr>
            <w:r w:rsidRPr="000F57EC">
              <w:rPr>
                <w:rFonts w:eastAsiaTheme="minorHAnsi" w:hint="eastAsia"/>
                <w:sz w:val="18"/>
                <w:szCs w:val="18"/>
              </w:rPr>
              <w:t>Let</w:t>
            </w:r>
            <w:r w:rsidRPr="000F57EC">
              <w:rPr>
                <w:rFonts w:eastAsiaTheme="minorHAnsi"/>
                <w:sz w:val="18"/>
                <w:szCs w:val="18"/>
              </w:rPr>
              <w:t>’</w:t>
            </w:r>
            <w:r w:rsidRPr="000F57EC">
              <w:rPr>
                <w:rFonts w:eastAsiaTheme="minorHAnsi" w:hint="eastAsia"/>
                <w:sz w:val="18"/>
                <w:szCs w:val="18"/>
              </w:rPr>
              <w:t>s start</w:t>
            </w:r>
            <w:r w:rsidRPr="000F57EC">
              <w:rPr>
                <w:rFonts w:eastAsiaTheme="minorHAnsi"/>
                <w:sz w:val="18"/>
                <w:szCs w:val="18"/>
              </w:rPr>
              <w:t>!</w:t>
            </w:r>
          </w:p>
          <w:p w14:paraId="29C7CBC2"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A 生物多様性の保全</w:t>
            </w:r>
          </w:p>
          <w:p w14:paraId="5728BAC2" w14:textId="77777777" w:rsidR="00953A7C" w:rsidRPr="000F57EC" w:rsidRDefault="00953A7C" w:rsidP="00953A7C">
            <w:pPr>
              <w:adjustRightInd w:val="0"/>
              <w:snapToGrid w:val="0"/>
              <w:spacing w:line="260" w:lineRule="exact"/>
              <w:ind w:leftChars="13" w:left="29" w:hangingChars="1" w:hanging="2"/>
              <w:rPr>
                <w:sz w:val="18"/>
                <w:szCs w:val="18"/>
              </w:rPr>
            </w:pPr>
          </w:p>
          <w:p w14:paraId="756C9BDB"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&lt;ラボ&gt;</w:t>
            </w:r>
            <w:r w:rsidRPr="000F57EC">
              <w:rPr>
                <w:sz w:val="18"/>
                <w:szCs w:val="18"/>
              </w:rPr>
              <w:t>高速道路の建設に伴う環境アセスメント</w:t>
            </w:r>
          </w:p>
          <w:p w14:paraId="6C50D40E" w14:textId="77777777" w:rsidR="00953A7C" w:rsidRPr="000F57EC" w:rsidRDefault="00953A7C" w:rsidP="00953A7C">
            <w:pPr>
              <w:adjustRightInd w:val="0"/>
              <w:snapToGrid w:val="0"/>
              <w:spacing w:line="260" w:lineRule="exact"/>
              <w:ind w:leftChars="13" w:left="29" w:hangingChars="1" w:hanging="2"/>
              <w:rPr>
                <w:sz w:val="18"/>
                <w:szCs w:val="18"/>
              </w:rPr>
            </w:pPr>
          </w:p>
          <w:p w14:paraId="4A4DCFD5"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B</w:t>
            </w:r>
            <w:r w:rsidRPr="000F57EC">
              <w:rPr>
                <w:rFonts w:hint="eastAsia"/>
                <w:sz w:val="18"/>
                <w:szCs w:val="18"/>
              </w:rPr>
              <w:t xml:space="preserve"> </w:t>
            </w:r>
            <w:r w:rsidRPr="000F57EC">
              <w:rPr>
                <w:sz w:val="18"/>
                <w:szCs w:val="18"/>
              </w:rPr>
              <w:t>生態系サービス</w:t>
            </w:r>
          </w:p>
          <w:p w14:paraId="5A1F66E7"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調べてみよう 身のまわりの生態系サービスを調べる</w:t>
            </w:r>
          </w:p>
          <w:p w14:paraId="127D0FD9"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sz w:val="18"/>
                <w:szCs w:val="18"/>
              </w:rPr>
              <w:t>C 生物多様性と生態系サービス</w:t>
            </w:r>
          </w:p>
          <w:p w14:paraId="3D7557B5" w14:textId="77777777" w:rsidR="00953A7C" w:rsidRPr="000F57EC" w:rsidRDefault="00953A7C" w:rsidP="00953A7C">
            <w:pPr>
              <w:snapToGrid w:val="0"/>
              <w:spacing w:line="260" w:lineRule="atLeast"/>
              <w:ind w:leftChars="13" w:left="29" w:hangingChars="1" w:hanging="2"/>
              <w:rPr>
                <w:sz w:val="18"/>
                <w:szCs w:val="18"/>
              </w:rPr>
            </w:pPr>
            <w:r w:rsidRPr="000F57EC">
              <w:rPr>
                <w:rFonts w:hint="eastAsia"/>
                <w:sz w:val="18"/>
                <w:szCs w:val="18"/>
              </w:rPr>
              <w:t>やってみよう 用語の意味や定義を説明</w:t>
            </w:r>
          </w:p>
          <w:p w14:paraId="30DEF535"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＜コラム＞生態系サービスと自然資本</w:t>
            </w:r>
          </w:p>
          <w:p w14:paraId="47FDFC73"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 xml:space="preserve">D </w:t>
            </w:r>
            <w:r w:rsidRPr="000F57EC">
              <w:rPr>
                <w:sz w:val="18"/>
                <w:szCs w:val="18"/>
              </w:rPr>
              <w:t>日々の生活と生態系の保全</w:t>
            </w:r>
          </w:p>
          <w:p w14:paraId="7906034F"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考えてみよう 生態系を保全することの必要性を考える</w:t>
            </w:r>
          </w:p>
          <w:p w14:paraId="55F40825"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考えてみよう 食品廃棄の問題を考える</w:t>
            </w:r>
          </w:p>
          <w:p w14:paraId="526B7C6F" w14:textId="3ECDC0D5" w:rsidR="00B9268B"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＜コラム＞熱帯多雨林の減少と私たちの生活</w:t>
            </w:r>
          </w:p>
        </w:tc>
        <w:tc>
          <w:tcPr>
            <w:tcW w:w="5880" w:type="dxa"/>
            <w:tcBorders>
              <w:bottom w:val="single" w:sz="4" w:space="0" w:color="4472C4" w:themeColor="accent5"/>
            </w:tcBorders>
          </w:tcPr>
          <w:p w14:paraId="6709264E" w14:textId="77777777" w:rsidR="00B9268B" w:rsidRPr="000F57EC" w:rsidRDefault="00B9268B" w:rsidP="00215CFB">
            <w:pPr>
              <w:spacing w:line="260" w:lineRule="exact"/>
              <w:ind w:left="100" w:hanging="100"/>
              <w:rPr>
                <w:sz w:val="18"/>
                <w:szCs w:val="18"/>
              </w:rPr>
            </w:pPr>
          </w:p>
          <w:p w14:paraId="53B8FDEF"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・写真の生物が絶滅したり、個体数が減少したりするのか考える。</w:t>
            </w:r>
          </w:p>
          <w:p w14:paraId="1A6CBA4D"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・生物多様性の保全にはそれぞれの立場からの努力や協力が必要であることを理解する。</w:t>
            </w:r>
          </w:p>
          <w:p w14:paraId="21310CD9"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・環境アセスメントの具体的な事例をもとに、生態系の保全の重要性を見いだして理解する。</w:t>
            </w:r>
          </w:p>
          <w:p w14:paraId="601FC6E6"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・生態系サービスについて私たちの生活と関連付けて理解する。</w:t>
            </w:r>
          </w:p>
          <w:p w14:paraId="650F7B3D" w14:textId="206AC0AC" w:rsidR="00215CFB" w:rsidRPr="000F57EC" w:rsidRDefault="00953A7C" w:rsidP="00215CFB">
            <w:pPr>
              <w:spacing w:line="260" w:lineRule="exact"/>
              <w:ind w:left="180" w:hangingChars="100" w:hanging="180"/>
              <w:rPr>
                <w:sz w:val="18"/>
                <w:szCs w:val="18"/>
              </w:rPr>
            </w:pPr>
            <w:r w:rsidRPr="000F57EC">
              <w:rPr>
                <w:rFonts w:hint="eastAsia"/>
                <w:sz w:val="18"/>
                <w:szCs w:val="18"/>
              </w:rPr>
              <w:t>・生態系サービスの例を調べる。</w:t>
            </w:r>
          </w:p>
          <w:p w14:paraId="742910E5"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・生物多様性と生態系サービスの関係について理解する。</w:t>
            </w:r>
          </w:p>
          <w:p w14:paraId="4ACBEB43" w14:textId="77777777" w:rsidR="00953A7C" w:rsidRPr="000F57EC" w:rsidRDefault="00953A7C" w:rsidP="00953A7C">
            <w:pPr>
              <w:snapToGrid w:val="0"/>
              <w:spacing w:line="260" w:lineRule="atLeast"/>
              <w:ind w:leftChars="13" w:left="209" w:hangingChars="101" w:hanging="182"/>
              <w:rPr>
                <w:sz w:val="18"/>
                <w:szCs w:val="18"/>
              </w:rPr>
            </w:pPr>
            <w:r w:rsidRPr="000F57EC">
              <w:rPr>
                <w:rFonts w:hint="eastAsia"/>
                <w:sz w:val="18"/>
                <w:szCs w:val="18"/>
              </w:rPr>
              <w:t>・ここまでに学習した用語の意味や定義を説明する。</w:t>
            </w:r>
          </w:p>
          <w:p w14:paraId="58EAEA45" w14:textId="77777777" w:rsidR="00953A7C" w:rsidRPr="000F57EC" w:rsidRDefault="00953A7C" w:rsidP="00953A7C">
            <w:pPr>
              <w:adjustRightInd w:val="0"/>
              <w:snapToGrid w:val="0"/>
              <w:spacing w:line="260" w:lineRule="exact"/>
              <w:ind w:leftChars="13" w:left="29" w:hangingChars="1" w:hanging="2"/>
              <w:rPr>
                <w:sz w:val="18"/>
                <w:szCs w:val="18"/>
              </w:rPr>
            </w:pPr>
            <w:r w:rsidRPr="000F57EC">
              <w:rPr>
                <w:rFonts w:hint="eastAsia"/>
                <w:sz w:val="18"/>
                <w:szCs w:val="18"/>
              </w:rPr>
              <w:t>・生態系サービスと自然資本について知る。</w:t>
            </w:r>
          </w:p>
          <w:p w14:paraId="50716AA8"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・日々の生活の見直しが、生態系の保全につながることを理解する。</w:t>
            </w:r>
          </w:p>
          <w:p w14:paraId="5078FD6E"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・生態系保全の重要性を考える。</w:t>
            </w:r>
          </w:p>
          <w:p w14:paraId="24E6D647" w14:textId="77777777" w:rsidR="00953A7C" w:rsidRPr="000F57EC" w:rsidRDefault="00953A7C" w:rsidP="00953A7C">
            <w:pPr>
              <w:adjustRightInd w:val="0"/>
              <w:snapToGrid w:val="0"/>
              <w:spacing w:line="260" w:lineRule="exact"/>
              <w:ind w:left="220" w:hangingChars="122" w:hanging="220"/>
              <w:rPr>
                <w:sz w:val="18"/>
                <w:szCs w:val="18"/>
              </w:rPr>
            </w:pPr>
            <w:r w:rsidRPr="000F57EC">
              <w:rPr>
                <w:rFonts w:hint="eastAsia"/>
                <w:sz w:val="18"/>
                <w:szCs w:val="18"/>
              </w:rPr>
              <w:t>・食品廃棄の問題から日々の生活と生態系の関係を考える。</w:t>
            </w:r>
          </w:p>
          <w:p w14:paraId="024051F4" w14:textId="766B843E" w:rsidR="00B9268B" w:rsidRPr="000F57EC" w:rsidRDefault="00953A7C" w:rsidP="00953A7C">
            <w:pPr>
              <w:spacing w:line="260" w:lineRule="exact"/>
              <w:rPr>
                <w:sz w:val="18"/>
                <w:szCs w:val="18"/>
              </w:rPr>
            </w:pPr>
            <w:r w:rsidRPr="000F57EC">
              <w:rPr>
                <w:rFonts w:hint="eastAsia"/>
                <w:sz w:val="18"/>
                <w:szCs w:val="18"/>
              </w:rPr>
              <w:t>・熱帯多雨林の例から、日々の生活が大きな環境問題とつながっていることを知る。</w:t>
            </w:r>
          </w:p>
        </w:tc>
        <w:tc>
          <w:tcPr>
            <w:tcW w:w="630" w:type="dxa"/>
            <w:vMerge/>
          </w:tcPr>
          <w:p w14:paraId="7894B59C" w14:textId="77777777" w:rsidR="00B9268B" w:rsidRPr="000F57EC"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7C0815CF" w14:textId="1742E2D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5D39ABF2" w14:textId="7C04FE03"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tcBorders>
              <w:bottom w:val="single" w:sz="4" w:space="0" w:color="4472C4" w:themeColor="accent5"/>
            </w:tcBorders>
            <w:vAlign w:val="center"/>
          </w:tcPr>
          <w:p w14:paraId="08864599" w14:textId="6691A3DC" w:rsidR="00B9268B" w:rsidRPr="000F57EC" w:rsidRDefault="00B9268B" w:rsidP="00EC7ED4">
            <w:pPr>
              <w:spacing w:line="260" w:lineRule="exact"/>
              <w:jc w:val="center"/>
              <w:rPr>
                <w:sz w:val="18"/>
                <w:szCs w:val="18"/>
              </w:rPr>
            </w:pPr>
            <w:r w:rsidRPr="000F57EC">
              <w:rPr>
                <w:rFonts w:hint="eastAsia"/>
                <w:sz w:val="18"/>
                <w:szCs w:val="18"/>
              </w:rPr>
              <w:t>〇</w:t>
            </w:r>
          </w:p>
        </w:tc>
      </w:tr>
      <w:tr w:rsidR="000F57EC" w:rsidRPr="000F57EC" w14:paraId="19C839EA" w14:textId="77777777" w:rsidTr="00B9268B">
        <w:trPr>
          <w:jc w:val="center"/>
        </w:trPr>
        <w:tc>
          <w:tcPr>
            <w:tcW w:w="562" w:type="dxa"/>
            <w:vMerge/>
          </w:tcPr>
          <w:p w14:paraId="0F888C83" w14:textId="344FB79F" w:rsidR="00B9268B" w:rsidRPr="000F57EC" w:rsidRDefault="00B9268B" w:rsidP="00EC7ED4">
            <w:pPr>
              <w:spacing w:line="260" w:lineRule="exact"/>
              <w:rPr>
                <w:sz w:val="18"/>
                <w:szCs w:val="18"/>
              </w:rPr>
            </w:pPr>
          </w:p>
        </w:tc>
        <w:tc>
          <w:tcPr>
            <w:tcW w:w="567" w:type="dxa"/>
            <w:vMerge/>
          </w:tcPr>
          <w:p w14:paraId="04832B4D" w14:textId="74D43F91" w:rsidR="00B9268B" w:rsidRPr="000F57EC" w:rsidRDefault="00B9268B" w:rsidP="00EC7ED4">
            <w:pPr>
              <w:spacing w:line="260" w:lineRule="exact"/>
              <w:jc w:val="center"/>
              <w:rPr>
                <w:sz w:val="18"/>
                <w:szCs w:val="18"/>
              </w:rPr>
            </w:pPr>
          </w:p>
        </w:tc>
        <w:tc>
          <w:tcPr>
            <w:tcW w:w="5061" w:type="dxa"/>
          </w:tcPr>
          <w:p w14:paraId="3720D4CE" w14:textId="77777777" w:rsidR="00B9268B" w:rsidRPr="000F57EC" w:rsidRDefault="00B9268B" w:rsidP="00EC7ED4">
            <w:pPr>
              <w:spacing w:line="260" w:lineRule="exact"/>
              <w:rPr>
                <w:sz w:val="18"/>
                <w:szCs w:val="18"/>
              </w:rPr>
            </w:pPr>
            <w:r w:rsidRPr="000F57EC">
              <w:rPr>
                <w:rFonts w:hint="eastAsia"/>
                <w:sz w:val="18"/>
                <w:szCs w:val="18"/>
              </w:rPr>
              <w:t>章末まとめ（</w:t>
            </w:r>
            <w:r w:rsidRPr="000F57EC">
              <w:rPr>
                <w:sz w:val="18"/>
                <w:szCs w:val="18"/>
              </w:rPr>
              <w:t>1h）</w:t>
            </w:r>
          </w:p>
          <w:p w14:paraId="0190C6A5" w14:textId="77777777" w:rsidR="00B9268B" w:rsidRPr="000F57EC" w:rsidRDefault="00B9268B" w:rsidP="00EC7ED4">
            <w:pPr>
              <w:spacing w:line="260" w:lineRule="exact"/>
              <w:rPr>
                <w:sz w:val="18"/>
                <w:szCs w:val="18"/>
              </w:rPr>
            </w:pPr>
            <w:r w:rsidRPr="000F57EC">
              <w:rPr>
                <w:sz w:val="18"/>
                <w:szCs w:val="18"/>
              </w:rPr>
              <w:t xml:space="preserve">　・</w:t>
            </w:r>
            <w:r w:rsidRPr="000F57EC">
              <w:rPr>
                <w:rFonts w:hint="eastAsia"/>
                <w:sz w:val="18"/>
                <w:szCs w:val="18"/>
              </w:rPr>
              <w:t>用語の確認</w:t>
            </w:r>
          </w:p>
          <w:p w14:paraId="2A215952" w14:textId="77777777" w:rsidR="00B9268B" w:rsidRPr="000F57EC" w:rsidRDefault="00B9268B" w:rsidP="00EC7ED4">
            <w:pPr>
              <w:spacing w:line="260" w:lineRule="exact"/>
              <w:rPr>
                <w:rFonts w:asciiTheme="majorHAnsi" w:eastAsiaTheme="majorHAnsi" w:hAnsiTheme="majorHAnsi"/>
                <w:sz w:val="18"/>
                <w:szCs w:val="18"/>
              </w:rPr>
            </w:pPr>
            <w:r w:rsidRPr="000F57EC">
              <w:rPr>
                <w:sz w:val="18"/>
                <w:szCs w:val="18"/>
              </w:rPr>
              <w:t xml:space="preserve">　・</w:t>
            </w:r>
            <w:r w:rsidRPr="000F57EC">
              <w:rPr>
                <w:rFonts w:hint="eastAsia"/>
                <w:sz w:val="18"/>
                <w:szCs w:val="18"/>
              </w:rPr>
              <w:t>まとめ図</w:t>
            </w:r>
          </w:p>
        </w:tc>
        <w:tc>
          <w:tcPr>
            <w:tcW w:w="5880" w:type="dxa"/>
          </w:tcPr>
          <w:p w14:paraId="5C6C6D2A" w14:textId="77777777" w:rsidR="00B9268B" w:rsidRPr="000F57EC" w:rsidRDefault="00B9268B" w:rsidP="00215CFB">
            <w:pPr>
              <w:spacing w:line="260" w:lineRule="exact"/>
              <w:ind w:left="100" w:hanging="100"/>
              <w:rPr>
                <w:sz w:val="18"/>
                <w:szCs w:val="18"/>
              </w:rPr>
            </w:pPr>
          </w:p>
          <w:p w14:paraId="46A4C973" w14:textId="77777777" w:rsidR="00B9268B" w:rsidRPr="000F57EC" w:rsidRDefault="00B9268B" w:rsidP="00215CFB">
            <w:pPr>
              <w:spacing w:line="260" w:lineRule="exact"/>
              <w:ind w:left="100" w:hanging="100"/>
              <w:rPr>
                <w:sz w:val="18"/>
                <w:szCs w:val="18"/>
              </w:rPr>
            </w:pPr>
            <w:r w:rsidRPr="000F57EC">
              <w:rPr>
                <w:rFonts w:hint="eastAsia"/>
                <w:sz w:val="18"/>
                <w:szCs w:val="18"/>
              </w:rPr>
              <w:t>・4</w:t>
            </w:r>
            <w:r w:rsidRPr="000F57EC">
              <w:rPr>
                <w:sz w:val="18"/>
                <w:szCs w:val="18"/>
              </w:rPr>
              <w:t>編</w:t>
            </w:r>
            <w:r w:rsidRPr="000F57EC">
              <w:rPr>
                <w:rFonts w:hint="eastAsia"/>
                <w:sz w:val="18"/>
                <w:szCs w:val="18"/>
              </w:rPr>
              <w:t>2</w:t>
            </w:r>
            <w:r w:rsidRPr="000F57EC">
              <w:rPr>
                <w:sz w:val="18"/>
                <w:szCs w:val="18"/>
              </w:rPr>
              <w:t>章で学習した</w:t>
            </w:r>
            <w:r w:rsidRPr="000F57EC">
              <w:rPr>
                <w:rFonts w:hint="eastAsia"/>
                <w:sz w:val="18"/>
                <w:szCs w:val="18"/>
              </w:rPr>
              <w:t>内容を生物用語で</w:t>
            </w:r>
            <w:r w:rsidRPr="000F57EC">
              <w:rPr>
                <w:sz w:val="18"/>
                <w:szCs w:val="18"/>
              </w:rPr>
              <w:t>振り返る。</w:t>
            </w:r>
          </w:p>
          <w:p w14:paraId="3AD11333" w14:textId="77777777" w:rsidR="00B9268B" w:rsidRPr="000F57EC" w:rsidRDefault="00B9268B" w:rsidP="00215CFB">
            <w:pPr>
              <w:spacing w:line="260" w:lineRule="exact"/>
              <w:ind w:left="100" w:hanging="100"/>
              <w:rPr>
                <w:sz w:val="18"/>
                <w:szCs w:val="18"/>
              </w:rPr>
            </w:pPr>
            <w:r w:rsidRPr="000F57EC">
              <w:rPr>
                <w:rFonts w:hint="eastAsia"/>
                <w:sz w:val="18"/>
                <w:szCs w:val="18"/>
              </w:rPr>
              <w:t>・4編2章で学習した内容を図で振り返る。</w:t>
            </w:r>
          </w:p>
        </w:tc>
        <w:tc>
          <w:tcPr>
            <w:tcW w:w="630" w:type="dxa"/>
            <w:vMerge/>
          </w:tcPr>
          <w:p w14:paraId="01DA5DE1" w14:textId="77777777" w:rsidR="00B9268B" w:rsidRPr="000F57EC" w:rsidRDefault="00B9268B" w:rsidP="00EC7ED4">
            <w:pPr>
              <w:spacing w:line="260" w:lineRule="exact"/>
              <w:jc w:val="center"/>
              <w:rPr>
                <w:sz w:val="18"/>
                <w:szCs w:val="18"/>
              </w:rPr>
            </w:pPr>
          </w:p>
        </w:tc>
        <w:tc>
          <w:tcPr>
            <w:tcW w:w="630" w:type="dxa"/>
            <w:vAlign w:val="center"/>
          </w:tcPr>
          <w:p w14:paraId="315025C1" w14:textId="6C896487" w:rsidR="00B9268B" w:rsidRPr="000F57EC" w:rsidRDefault="00B9268B" w:rsidP="00EC7ED4">
            <w:pPr>
              <w:spacing w:line="260" w:lineRule="exact"/>
              <w:jc w:val="center"/>
              <w:rPr>
                <w:sz w:val="18"/>
                <w:szCs w:val="18"/>
              </w:rPr>
            </w:pPr>
            <w:r w:rsidRPr="000F57EC">
              <w:rPr>
                <w:rFonts w:hint="eastAsia"/>
                <w:sz w:val="18"/>
                <w:szCs w:val="18"/>
              </w:rPr>
              <w:t>〇</w:t>
            </w:r>
          </w:p>
        </w:tc>
        <w:tc>
          <w:tcPr>
            <w:tcW w:w="630" w:type="dxa"/>
            <w:vAlign w:val="center"/>
          </w:tcPr>
          <w:p w14:paraId="6AC52C9D" w14:textId="77777777" w:rsidR="00B9268B" w:rsidRPr="000F57EC" w:rsidRDefault="00B9268B" w:rsidP="00EC7ED4">
            <w:pPr>
              <w:spacing w:line="260" w:lineRule="exact"/>
              <w:jc w:val="center"/>
              <w:rPr>
                <w:sz w:val="18"/>
                <w:szCs w:val="18"/>
              </w:rPr>
            </w:pPr>
          </w:p>
        </w:tc>
        <w:tc>
          <w:tcPr>
            <w:tcW w:w="630" w:type="dxa"/>
            <w:vAlign w:val="center"/>
          </w:tcPr>
          <w:p w14:paraId="294D692A" w14:textId="77777777" w:rsidR="00B9268B" w:rsidRPr="000F57EC" w:rsidRDefault="00B9268B" w:rsidP="00EC7ED4">
            <w:pPr>
              <w:spacing w:line="260" w:lineRule="exact"/>
              <w:jc w:val="center"/>
              <w:rPr>
                <w:sz w:val="18"/>
                <w:szCs w:val="18"/>
              </w:rPr>
            </w:pPr>
          </w:p>
        </w:tc>
      </w:tr>
      <w:tr w:rsidR="000F57EC" w:rsidRPr="000F57EC" w14:paraId="4A39EABA" w14:textId="77777777" w:rsidTr="00B9268B">
        <w:trPr>
          <w:trHeight w:val="336"/>
          <w:jc w:val="center"/>
        </w:trPr>
        <w:tc>
          <w:tcPr>
            <w:tcW w:w="562" w:type="dxa"/>
            <w:vMerge/>
          </w:tcPr>
          <w:p w14:paraId="31628EB1" w14:textId="53ACAF6D" w:rsidR="00B9268B" w:rsidRPr="000F57EC" w:rsidRDefault="00B9268B" w:rsidP="00EC7ED4">
            <w:pPr>
              <w:spacing w:line="260" w:lineRule="exact"/>
              <w:rPr>
                <w:sz w:val="18"/>
                <w:szCs w:val="18"/>
              </w:rPr>
            </w:pPr>
          </w:p>
        </w:tc>
        <w:tc>
          <w:tcPr>
            <w:tcW w:w="567" w:type="dxa"/>
            <w:vMerge/>
          </w:tcPr>
          <w:p w14:paraId="2D08D71F" w14:textId="77D44E75" w:rsidR="00B9268B" w:rsidRPr="000F57EC" w:rsidRDefault="00B9268B" w:rsidP="00EC7ED4">
            <w:pPr>
              <w:spacing w:line="260" w:lineRule="exact"/>
              <w:jc w:val="center"/>
              <w:rPr>
                <w:sz w:val="18"/>
                <w:szCs w:val="18"/>
              </w:rPr>
            </w:pPr>
          </w:p>
        </w:tc>
        <w:tc>
          <w:tcPr>
            <w:tcW w:w="5061" w:type="dxa"/>
            <w:shd w:val="clear" w:color="auto" w:fill="F2F2F2" w:themeFill="background1" w:themeFillShade="F2"/>
          </w:tcPr>
          <w:p w14:paraId="47318A4A" w14:textId="45C24162" w:rsidR="00B9268B" w:rsidRPr="000F57EC" w:rsidRDefault="00B9268B" w:rsidP="00EC7ED4">
            <w:pPr>
              <w:spacing w:line="260" w:lineRule="exact"/>
              <w:rPr>
                <w:rFonts w:ascii="BIZ UDゴシック" w:eastAsia="BIZ UDゴシック" w:hAnsi="BIZ UDゴシック"/>
                <w:sz w:val="18"/>
                <w:szCs w:val="18"/>
              </w:rPr>
            </w:pPr>
            <w:r w:rsidRPr="000F57EC">
              <w:rPr>
                <w:rFonts w:ascii="BIZ UDゴシック" w:eastAsia="BIZ UDゴシック" w:hAnsi="BIZ UDゴシック" w:hint="eastAsia"/>
                <w:sz w:val="18"/>
                <w:szCs w:val="18"/>
              </w:rPr>
              <w:t>結章　生物基礎と私たち</w:t>
            </w:r>
            <w:r w:rsidR="003169F1" w:rsidRPr="000F57EC">
              <w:rPr>
                <w:rFonts w:hint="eastAsia"/>
                <w:sz w:val="18"/>
                <w:szCs w:val="18"/>
              </w:rPr>
              <w:t>（</w:t>
            </w:r>
            <w:r w:rsidR="003169F1" w:rsidRPr="000F57EC">
              <w:rPr>
                <w:sz w:val="18"/>
                <w:szCs w:val="18"/>
              </w:rPr>
              <w:t>4h）</w:t>
            </w:r>
          </w:p>
        </w:tc>
        <w:tc>
          <w:tcPr>
            <w:tcW w:w="5880" w:type="dxa"/>
            <w:shd w:val="clear" w:color="auto" w:fill="F2F2F2" w:themeFill="background1" w:themeFillShade="F2"/>
          </w:tcPr>
          <w:p w14:paraId="52932467" w14:textId="77777777" w:rsidR="00B9268B" w:rsidRPr="000F57EC" w:rsidRDefault="00B9268B" w:rsidP="00215CFB">
            <w:pPr>
              <w:spacing w:line="260" w:lineRule="exact"/>
              <w:ind w:left="100" w:hanging="100"/>
              <w:rPr>
                <w:sz w:val="18"/>
                <w:szCs w:val="18"/>
              </w:rPr>
            </w:pPr>
          </w:p>
          <w:p w14:paraId="71E8765B" w14:textId="77777777" w:rsidR="00B9268B" w:rsidRPr="000F57EC" w:rsidRDefault="00B9268B" w:rsidP="00215CFB">
            <w:pPr>
              <w:spacing w:line="260" w:lineRule="exact"/>
              <w:ind w:left="100" w:hanging="100"/>
              <w:rPr>
                <w:sz w:val="18"/>
                <w:szCs w:val="18"/>
              </w:rPr>
            </w:pPr>
          </w:p>
        </w:tc>
        <w:tc>
          <w:tcPr>
            <w:tcW w:w="630" w:type="dxa"/>
            <w:shd w:val="clear" w:color="auto" w:fill="F2F2F2" w:themeFill="background1" w:themeFillShade="F2"/>
          </w:tcPr>
          <w:p w14:paraId="7E117352"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7E821123"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5ED871C3" w14:textId="77777777" w:rsidR="00B9268B" w:rsidRPr="000F57EC" w:rsidRDefault="00B9268B" w:rsidP="00EC7ED4">
            <w:pPr>
              <w:spacing w:line="260" w:lineRule="exact"/>
              <w:jc w:val="center"/>
              <w:rPr>
                <w:sz w:val="18"/>
                <w:szCs w:val="18"/>
              </w:rPr>
            </w:pPr>
          </w:p>
        </w:tc>
        <w:tc>
          <w:tcPr>
            <w:tcW w:w="630" w:type="dxa"/>
            <w:shd w:val="clear" w:color="auto" w:fill="F2F2F2" w:themeFill="background1" w:themeFillShade="F2"/>
          </w:tcPr>
          <w:p w14:paraId="30911E08" w14:textId="77777777" w:rsidR="00B9268B" w:rsidRPr="000F57EC" w:rsidRDefault="00B9268B" w:rsidP="00EC7ED4">
            <w:pPr>
              <w:spacing w:line="260" w:lineRule="exact"/>
              <w:jc w:val="center"/>
              <w:rPr>
                <w:sz w:val="18"/>
                <w:szCs w:val="18"/>
              </w:rPr>
            </w:pPr>
          </w:p>
        </w:tc>
      </w:tr>
      <w:tr w:rsidR="000F57EC" w:rsidRPr="000F57EC" w14:paraId="5DCDA19B" w14:textId="77777777" w:rsidTr="00B9268B">
        <w:trPr>
          <w:trHeight w:val="2330"/>
          <w:jc w:val="center"/>
        </w:trPr>
        <w:tc>
          <w:tcPr>
            <w:tcW w:w="562" w:type="dxa"/>
            <w:vMerge/>
          </w:tcPr>
          <w:p w14:paraId="2AEEC8E6" w14:textId="77777777" w:rsidR="00B9268B" w:rsidRPr="000F57EC" w:rsidRDefault="00B9268B" w:rsidP="00EC7ED4">
            <w:pPr>
              <w:spacing w:line="260" w:lineRule="exact"/>
              <w:rPr>
                <w:sz w:val="18"/>
                <w:szCs w:val="18"/>
              </w:rPr>
            </w:pPr>
          </w:p>
        </w:tc>
        <w:tc>
          <w:tcPr>
            <w:tcW w:w="567" w:type="dxa"/>
            <w:vMerge/>
          </w:tcPr>
          <w:p w14:paraId="259DE58A" w14:textId="77777777" w:rsidR="00B9268B" w:rsidRPr="000F57EC" w:rsidRDefault="00B9268B" w:rsidP="00EC7ED4">
            <w:pPr>
              <w:spacing w:line="260" w:lineRule="exact"/>
              <w:jc w:val="center"/>
              <w:rPr>
                <w:sz w:val="18"/>
                <w:szCs w:val="18"/>
              </w:rPr>
            </w:pPr>
          </w:p>
        </w:tc>
        <w:tc>
          <w:tcPr>
            <w:tcW w:w="5061" w:type="dxa"/>
          </w:tcPr>
          <w:p w14:paraId="76E5E16C" w14:textId="5B0F7319" w:rsidR="00953A7C" w:rsidRPr="000F57EC" w:rsidRDefault="00953A7C" w:rsidP="000F57EC">
            <w:pPr>
              <w:adjustRightInd w:val="0"/>
              <w:snapToGrid w:val="0"/>
              <w:spacing w:line="260" w:lineRule="exact"/>
              <w:ind w:leftChars="100" w:left="210"/>
              <w:rPr>
                <w:sz w:val="18"/>
                <w:szCs w:val="18"/>
              </w:rPr>
            </w:pPr>
            <w:r w:rsidRPr="000F57EC">
              <w:rPr>
                <w:rFonts w:hint="eastAsia"/>
                <w:sz w:val="18"/>
                <w:szCs w:val="18"/>
              </w:rPr>
              <w:t>多様な価値や知識の融合が、今までの延長にはないアイデアと行動を生み出す</w:t>
            </w:r>
          </w:p>
          <w:p w14:paraId="3A3277AC" w14:textId="77777777" w:rsidR="00953A7C" w:rsidRPr="000F57EC" w:rsidRDefault="00953A7C" w:rsidP="000F57EC">
            <w:pPr>
              <w:adjustRightInd w:val="0"/>
              <w:snapToGrid w:val="0"/>
              <w:spacing w:line="260" w:lineRule="exact"/>
              <w:ind w:leftChars="100" w:left="210"/>
              <w:rPr>
                <w:sz w:val="18"/>
                <w:szCs w:val="18"/>
              </w:rPr>
            </w:pPr>
            <w:r w:rsidRPr="000F57EC">
              <w:rPr>
                <w:rFonts w:hint="eastAsia"/>
                <w:sz w:val="18"/>
                <w:szCs w:val="18"/>
              </w:rPr>
              <w:t>あなたらしい、あなたにしかできない「未来への行動」を考える</w:t>
            </w:r>
          </w:p>
          <w:p w14:paraId="17C4F486" w14:textId="0C821FA7" w:rsidR="00B9268B" w:rsidRPr="000F57EC" w:rsidRDefault="00953A7C" w:rsidP="000F57EC">
            <w:pPr>
              <w:adjustRightInd w:val="0"/>
              <w:snapToGrid w:val="0"/>
              <w:spacing w:line="260" w:lineRule="exact"/>
              <w:ind w:leftChars="100" w:left="210"/>
              <w:rPr>
                <w:rFonts w:eastAsiaTheme="minorHAnsi"/>
                <w:sz w:val="18"/>
                <w:szCs w:val="18"/>
              </w:rPr>
            </w:pPr>
            <w:r w:rsidRPr="000F57EC">
              <w:rPr>
                <w:rFonts w:hint="eastAsia"/>
                <w:sz w:val="18"/>
                <w:szCs w:val="18"/>
              </w:rPr>
              <w:t>考えを行動に移すために必要な視点はなんだろうか</w:t>
            </w:r>
          </w:p>
        </w:tc>
        <w:tc>
          <w:tcPr>
            <w:tcW w:w="5880" w:type="dxa"/>
          </w:tcPr>
          <w:p w14:paraId="4208B4E7" w14:textId="77777777" w:rsidR="00953A7C"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・生物基礎の学習内容と身近な社会現象を結びつけることで、新たな価値を生み出すことを理解する。</w:t>
            </w:r>
          </w:p>
          <w:p w14:paraId="6CE6973A" w14:textId="77777777" w:rsidR="00953A7C" w:rsidRPr="000F57EC" w:rsidRDefault="00953A7C" w:rsidP="00953A7C">
            <w:pPr>
              <w:adjustRightInd w:val="0"/>
              <w:snapToGrid w:val="0"/>
              <w:spacing w:line="260" w:lineRule="exact"/>
              <w:rPr>
                <w:sz w:val="18"/>
                <w:szCs w:val="18"/>
              </w:rPr>
            </w:pPr>
            <w:r w:rsidRPr="000F57EC">
              <w:rPr>
                <w:rFonts w:hint="eastAsia"/>
                <w:sz w:val="18"/>
                <w:szCs w:val="18"/>
              </w:rPr>
              <w:t>・生物基礎の学習内容と日常生活の違和感を関連付け、自分らしい行動について考え、表現する。</w:t>
            </w:r>
          </w:p>
          <w:p w14:paraId="70FA51A2" w14:textId="0B2ACF98" w:rsidR="00B9268B" w:rsidRPr="000F57EC" w:rsidRDefault="00953A7C" w:rsidP="00953A7C">
            <w:pPr>
              <w:adjustRightInd w:val="0"/>
              <w:snapToGrid w:val="0"/>
              <w:spacing w:line="260" w:lineRule="exact"/>
              <w:ind w:left="180" w:hangingChars="100" w:hanging="180"/>
              <w:rPr>
                <w:sz w:val="18"/>
                <w:szCs w:val="18"/>
              </w:rPr>
            </w:pPr>
            <w:r w:rsidRPr="000F57EC">
              <w:rPr>
                <w:rFonts w:hint="eastAsia"/>
                <w:sz w:val="18"/>
                <w:szCs w:val="18"/>
              </w:rPr>
              <w:t>・考えた行動を実行するためのプロジェクトを計画する。</w:t>
            </w:r>
          </w:p>
        </w:tc>
        <w:tc>
          <w:tcPr>
            <w:tcW w:w="630" w:type="dxa"/>
            <w:textDirection w:val="tbRlV"/>
          </w:tcPr>
          <w:p w14:paraId="40E5B3C6" w14:textId="5F11FC4A" w:rsidR="00B9268B" w:rsidRPr="000F57EC" w:rsidRDefault="00B9268B" w:rsidP="00EC7ED4">
            <w:pPr>
              <w:spacing w:line="260" w:lineRule="exact"/>
              <w:ind w:right="113"/>
              <w:rPr>
                <w:sz w:val="18"/>
                <w:szCs w:val="18"/>
              </w:rPr>
            </w:pPr>
          </w:p>
          <w:p w14:paraId="4E1AA0DF" w14:textId="24D2AA8D" w:rsidR="00B9268B" w:rsidRPr="000F57EC" w:rsidRDefault="00B9268B" w:rsidP="00EC7ED4">
            <w:pPr>
              <w:spacing w:line="260" w:lineRule="exact"/>
              <w:ind w:right="113"/>
              <w:rPr>
                <w:sz w:val="18"/>
                <w:szCs w:val="18"/>
              </w:rPr>
            </w:pPr>
          </w:p>
        </w:tc>
        <w:tc>
          <w:tcPr>
            <w:tcW w:w="630" w:type="dxa"/>
            <w:vAlign w:val="center"/>
          </w:tcPr>
          <w:p w14:paraId="6E9A6FF0" w14:textId="5C132419" w:rsidR="00B9268B" w:rsidRPr="000F57EC" w:rsidRDefault="00953A7C" w:rsidP="00EC7ED4">
            <w:pPr>
              <w:spacing w:line="260" w:lineRule="exact"/>
              <w:jc w:val="center"/>
              <w:rPr>
                <w:sz w:val="18"/>
                <w:szCs w:val="18"/>
              </w:rPr>
            </w:pPr>
            <w:r w:rsidRPr="000F57EC">
              <w:rPr>
                <w:rFonts w:hint="eastAsia"/>
                <w:sz w:val="18"/>
                <w:szCs w:val="18"/>
              </w:rPr>
              <w:t>〇</w:t>
            </w:r>
          </w:p>
        </w:tc>
        <w:tc>
          <w:tcPr>
            <w:tcW w:w="630" w:type="dxa"/>
            <w:vAlign w:val="center"/>
          </w:tcPr>
          <w:p w14:paraId="35C53DBA" w14:textId="74997BF5" w:rsidR="00B9268B" w:rsidRPr="000F57EC" w:rsidRDefault="00953A7C" w:rsidP="00EC7ED4">
            <w:pPr>
              <w:spacing w:line="260" w:lineRule="exact"/>
              <w:jc w:val="center"/>
              <w:rPr>
                <w:sz w:val="18"/>
                <w:szCs w:val="18"/>
              </w:rPr>
            </w:pPr>
            <w:r w:rsidRPr="000F57EC">
              <w:rPr>
                <w:rFonts w:hint="eastAsia"/>
                <w:sz w:val="18"/>
                <w:szCs w:val="18"/>
              </w:rPr>
              <w:t>〇</w:t>
            </w:r>
          </w:p>
        </w:tc>
        <w:tc>
          <w:tcPr>
            <w:tcW w:w="630" w:type="dxa"/>
            <w:vAlign w:val="center"/>
          </w:tcPr>
          <w:p w14:paraId="6ADDE601" w14:textId="30D71955" w:rsidR="00B9268B" w:rsidRPr="000F57EC" w:rsidRDefault="00B9268B" w:rsidP="00EC7ED4">
            <w:pPr>
              <w:spacing w:line="260" w:lineRule="exact"/>
              <w:jc w:val="center"/>
              <w:rPr>
                <w:sz w:val="18"/>
                <w:szCs w:val="18"/>
              </w:rPr>
            </w:pPr>
            <w:r w:rsidRPr="000F57EC">
              <w:rPr>
                <w:rFonts w:hint="eastAsia"/>
                <w:sz w:val="18"/>
                <w:szCs w:val="18"/>
              </w:rPr>
              <w:t>〇</w:t>
            </w:r>
          </w:p>
        </w:tc>
      </w:tr>
    </w:tbl>
    <w:p w14:paraId="12B0A80A" w14:textId="77777777" w:rsidR="00144A38" w:rsidRPr="000F57EC" w:rsidRDefault="00144A38" w:rsidP="00FF1337"/>
    <w:sectPr w:rsidR="00144A38" w:rsidRPr="000F57EC"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9593" w14:textId="77777777" w:rsidR="00AB5A52" w:rsidRDefault="00AB5A52" w:rsidP="008858E0">
      <w:r>
        <w:separator/>
      </w:r>
    </w:p>
  </w:endnote>
  <w:endnote w:type="continuationSeparator" w:id="0">
    <w:p w14:paraId="5628C3C7" w14:textId="77777777" w:rsidR="00AB5A52" w:rsidRDefault="00AB5A52"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EA72" w14:textId="77777777" w:rsidR="00AB5A52" w:rsidRDefault="00AB5A52" w:rsidP="008858E0">
      <w:r>
        <w:separator/>
      </w:r>
    </w:p>
  </w:footnote>
  <w:footnote w:type="continuationSeparator" w:id="0">
    <w:p w14:paraId="7E79F4E9" w14:textId="77777777" w:rsidR="00AB5A52" w:rsidRDefault="00AB5A52"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718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035E8"/>
    <w:rsid w:val="00020FC5"/>
    <w:rsid w:val="00025404"/>
    <w:rsid w:val="00053126"/>
    <w:rsid w:val="000660B3"/>
    <w:rsid w:val="0007495A"/>
    <w:rsid w:val="00094D69"/>
    <w:rsid w:val="000C78B0"/>
    <w:rsid w:val="000F57EC"/>
    <w:rsid w:val="001131F3"/>
    <w:rsid w:val="001133E0"/>
    <w:rsid w:val="001224BC"/>
    <w:rsid w:val="001307F0"/>
    <w:rsid w:val="00130C6B"/>
    <w:rsid w:val="00134DA8"/>
    <w:rsid w:val="001436BE"/>
    <w:rsid w:val="00144A38"/>
    <w:rsid w:val="00156ABD"/>
    <w:rsid w:val="00162DCA"/>
    <w:rsid w:val="00183B77"/>
    <w:rsid w:val="001A5C24"/>
    <w:rsid w:val="001B6ECD"/>
    <w:rsid w:val="001C61FA"/>
    <w:rsid w:val="001D149F"/>
    <w:rsid w:val="001F2B37"/>
    <w:rsid w:val="0020287E"/>
    <w:rsid w:val="00205604"/>
    <w:rsid w:val="00215CFB"/>
    <w:rsid w:val="00220AC6"/>
    <w:rsid w:val="002278A0"/>
    <w:rsid w:val="00227D42"/>
    <w:rsid w:val="00247C48"/>
    <w:rsid w:val="00276AA0"/>
    <w:rsid w:val="00277B87"/>
    <w:rsid w:val="002842CB"/>
    <w:rsid w:val="002A1356"/>
    <w:rsid w:val="002A22C8"/>
    <w:rsid w:val="002C69CD"/>
    <w:rsid w:val="002D476E"/>
    <w:rsid w:val="002E54B9"/>
    <w:rsid w:val="002F58F5"/>
    <w:rsid w:val="003034C8"/>
    <w:rsid w:val="003169F1"/>
    <w:rsid w:val="0033191A"/>
    <w:rsid w:val="00357F0C"/>
    <w:rsid w:val="00370714"/>
    <w:rsid w:val="0037272A"/>
    <w:rsid w:val="00375D9E"/>
    <w:rsid w:val="003833EC"/>
    <w:rsid w:val="003A2AB7"/>
    <w:rsid w:val="003E0CAC"/>
    <w:rsid w:val="003E623A"/>
    <w:rsid w:val="003F0C73"/>
    <w:rsid w:val="00405323"/>
    <w:rsid w:val="004125C8"/>
    <w:rsid w:val="0041362B"/>
    <w:rsid w:val="00423E07"/>
    <w:rsid w:val="00457C30"/>
    <w:rsid w:val="00471F94"/>
    <w:rsid w:val="0048496A"/>
    <w:rsid w:val="004943F7"/>
    <w:rsid w:val="004B77CF"/>
    <w:rsid w:val="004E668F"/>
    <w:rsid w:val="005074EC"/>
    <w:rsid w:val="00521D24"/>
    <w:rsid w:val="005411D0"/>
    <w:rsid w:val="0055217E"/>
    <w:rsid w:val="00564F1F"/>
    <w:rsid w:val="005769A3"/>
    <w:rsid w:val="006002B0"/>
    <w:rsid w:val="0061103B"/>
    <w:rsid w:val="00613A23"/>
    <w:rsid w:val="0064053C"/>
    <w:rsid w:val="006A4D45"/>
    <w:rsid w:val="006C2F4F"/>
    <w:rsid w:val="006E28E5"/>
    <w:rsid w:val="006F209A"/>
    <w:rsid w:val="007148E8"/>
    <w:rsid w:val="007153D0"/>
    <w:rsid w:val="00744D57"/>
    <w:rsid w:val="0074589B"/>
    <w:rsid w:val="0075241B"/>
    <w:rsid w:val="00753A87"/>
    <w:rsid w:val="0077087D"/>
    <w:rsid w:val="00780D56"/>
    <w:rsid w:val="0079021F"/>
    <w:rsid w:val="007932AE"/>
    <w:rsid w:val="0079575A"/>
    <w:rsid w:val="007A12D5"/>
    <w:rsid w:val="007B13B7"/>
    <w:rsid w:val="007C69BB"/>
    <w:rsid w:val="007D6DB5"/>
    <w:rsid w:val="00800AE9"/>
    <w:rsid w:val="0081288A"/>
    <w:rsid w:val="00826108"/>
    <w:rsid w:val="00841F15"/>
    <w:rsid w:val="00844701"/>
    <w:rsid w:val="00844F7F"/>
    <w:rsid w:val="008563A8"/>
    <w:rsid w:val="0086279B"/>
    <w:rsid w:val="008858E0"/>
    <w:rsid w:val="0089108F"/>
    <w:rsid w:val="008B4D5A"/>
    <w:rsid w:val="008C70B0"/>
    <w:rsid w:val="008F40D9"/>
    <w:rsid w:val="008F642F"/>
    <w:rsid w:val="00900307"/>
    <w:rsid w:val="00920DBC"/>
    <w:rsid w:val="00925DD3"/>
    <w:rsid w:val="00953A7C"/>
    <w:rsid w:val="00957047"/>
    <w:rsid w:val="00993E30"/>
    <w:rsid w:val="009A5C9C"/>
    <w:rsid w:val="009E35EA"/>
    <w:rsid w:val="009F7BB6"/>
    <w:rsid w:val="00A10092"/>
    <w:rsid w:val="00A14E61"/>
    <w:rsid w:val="00A50859"/>
    <w:rsid w:val="00A51AA5"/>
    <w:rsid w:val="00A65811"/>
    <w:rsid w:val="00A67F0B"/>
    <w:rsid w:val="00A73BF2"/>
    <w:rsid w:val="00A818B8"/>
    <w:rsid w:val="00A85B40"/>
    <w:rsid w:val="00A95F33"/>
    <w:rsid w:val="00AA71D8"/>
    <w:rsid w:val="00AB110E"/>
    <w:rsid w:val="00AB4E57"/>
    <w:rsid w:val="00AB5A52"/>
    <w:rsid w:val="00AB5CFF"/>
    <w:rsid w:val="00AB6805"/>
    <w:rsid w:val="00AD62FD"/>
    <w:rsid w:val="00AF133C"/>
    <w:rsid w:val="00AF1C88"/>
    <w:rsid w:val="00B05796"/>
    <w:rsid w:val="00B35DA5"/>
    <w:rsid w:val="00B360B5"/>
    <w:rsid w:val="00B371C4"/>
    <w:rsid w:val="00B9268B"/>
    <w:rsid w:val="00BA67F4"/>
    <w:rsid w:val="00BC37E6"/>
    <w:rsid w:val="00BD25A4"/>
    <w:rsid w:val="00BE7C82"/>
    <w:rsid w:val="00C01711"/>
    <w:rsid w:val="00C0575D"/>
    <w:rsid w:val="00C1536B"/>
    <w:rsid w:val="00C21863"/>
    <w:rsid w:val="00C575D4"/>
    <w:rsid w:val="00C72CE1"/>
    <w:rsid w:val="00C8089C"/>
    <w:rsid w:val="00C85C57"/>
    <w:rsid w:val="00C9521B"/>
    <w:rsid w:val="00CA7780"/>
    <w:rsid w:val="00CB7EC9"/>
    <w:rsid w:val="00CC2717"/>
    <w:rsid w:val="00CD2024"/>
    <w:rsid w:val="00CD6ACF"/>
    <w:rsid w:val="00D108A9"/>
    <w:rsid w:val="00D147A7"/>
    <w:rsid w:val="00D20D9C"/>
    <w:rsid w:val="00D269BA"/>
    <w:rsid w:val="00D27150"/>
    <w:rsid w:val="00D41977"/>
    <w:rsid w:val="00D47C7E"/>
    <w:rsid w:val="00D573CD"/>
    <w:rsid w:val="00D75E4B"/>
    <w:rsid w:val="00D8559C"/>
    <w:rsid w:val="00D944D6"/>
    <w:rsid w:val="00DA0B08"/>
    <w:rsid w:val="00DA2885"/>
    <w:rsid w:val="00DA7237"/>
    <w:rsid w:val="00DA7C6A"/>
    <w:rsid w:val="00DD08BE"/>
    <w:rsid w:val="00DD1260"/>
    <w:rsid w:val="00DD7576"/>
    <w:rsid w:val="00DD7D06"/>
    <w:rsid w:val="00DF0DA6"/>
    <w:rsid w:val="00DF1646"/>
    <w:rsid w:val="00E031CE"/>
    <w:rsid w:val="00E0387C"/>
    <w:rsid w:val="00E1754F"/>
    <w:rsid w:val="00E207FA"/>
    <w:rsid w:val="00E33BF2"/>
    <w:rsid w:val="00E33C4E"/>
    <w:rsid w:val="00E44371"/>
    <w:rsid w:val="00E71C61"/>
    <w:rsid w:val="00E753BB"/>
    <w:rsid w:val="00E7715A"/>
    <w:rsid w:val="00EA44EF"/>
    <w:rsid w:val="00EC6D69"/>
    <w:rsid w:val="00EC7A84"/>
    <w:rsid w:val="00EC7ED4"/>
    <w:rsid w:val="00EE38B8"/>
    <w:rsid w:val="00F10A3A"/>
    <w:rsid w:val="00F34019"/>
    <w:rsid w:val="00F50DAD"/>
    <w:rsid w:val="00F579F5"/>
    <w:rsid w:val="00F620AA"/>
    <w:rsid w:val="00F62CA7"/>
    <w:rsid w:val="00F74FD8"/>
    <w:rsid w:val="00F90F62"/>
    <w:rsid w:val="00F94C08"/>
    <w:rsid w:val="00FB0AA1"/>
    <w:rsid w:val="00FB2F98"/>
    <w:rsid w:val="00FE5E13"/>
    <w:rsid w:val="00FF1337"/>
    <w:rsid w:val="00FF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63446"/>
  <w15:chartTrackingRefBased/>
  <w15:docId w15:val="{8DD8987D-26F7-4C40-B125-8CD0F6D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6DFE-4047-49D0-BEB3-122F79AA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2069</Words>
  <Characters>11795</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2025-09-19T06:59:00Z</cp:lastPrinted>
  <dcterms:created xsi:type="dcterms:W3CDTF">2025-09-19T06:46:00Z</dcterms:created>
  <dcterms:modified xsi:type="dcterms:W3CDTF">2025-09-19T06:59:00Z</dcterms:modified>
</cp:coreProperties>
</file>