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89AA" w14:textId="5DDF9985" w:rsidR="00D71727" w:rsidRPr="00AF758D" w:rsidRDefault="000D6B3D" w:rsidP="001F640E">
      <w:pPr>
        <w:pStyle w:val="0"/>
        <w:ind w:firstLine="222"/>
      </w:pPr>
      <w:r w:rsidRPr="00AF75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14:anchorId="24F5965A" wp14:editId="7C95C2FF">
                <wp:simplePos x="0" y="0"/>
                <wp:positionH relativeFrom="margin">
                  <wp:align>center</wp:align>
                </wp:positionH>
                <wp:positionV relativeFrom="paragraph">
                  <wp:posOffset>38100</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EB6BB03" w14:textId="56162B70" w:rsidR="000D6B3D" w:rsidRDefault="000D6B3D" w:rsidP="000D6B3D">
                            <w:pPr>
                              <w:jc w:val="left"/>
                              <w:rPr>
                                <w:rFonts w:ascii="ＭＳ ゴシック" w:eastAsia="ＭＳ ゴシック" w:hAnsi="ＭＳ ゴシック"/>
                                <w:b/>
                              </w:rPr>
                            </w:pPr>
                            <w:r>
                              <w:rPr>
                                <w:rFonts w:ascii="ＭＳ ゴシック" w:eastAsia="ＭＳ ゴシック" w:hAnsi="ＭＳ ゴシック" w:hint="eastAsia"/>
                                <w:b/>
                              </w:rPr>
                              <w:t>①</w:t>
                            </w:r>
                            <w:r w:rsidR="00EF3F2B">
                              <w:rPr>
                                <w:rFonts w:ascii="ＭＳ ゴシック" w:eastAsia="ＭＳ ゴシック" w:hAnsi="ＭＳ ゴシック" w:hint="eastAsia"/>
                                <w:b/>
                              </w:rPr>
                              <w:t>1項目を1時</w:t>
                            </w:r>
                            <w:r w:rsidR="00A955A3">
                              <w:rPr>
                                <w:rFonts w:ascii="ＭＳ ゴシック" w:eastAsia="ＭＳ ゴシック" w:hAnsi="ＭＳ ゴシック" w:hint="eastAsia"/>
                                <w:b/>
                              </w:rPr>
                              <w:t>間の</w:t>
                            </w:r>
                            <w:r w:rsidR="00EF3F2B">
                              <w:rPr>
                                <w:rFonts w:ascii="ＭＳ ゴシック" w:eastAsia="ＭＳ ゴシック" w:hAnsi="ＭＳ ゴシック" w:hint="eastAsia"/>
                                <w:b/>
                              </w:rPr>
                              <w:t>授業</w:t>
                            </w:r>
                            <w:r w:rsidR="00A955A3">
                              <w:rPr>
                                <w:rFonts w:ascii="ＭＳ ゴシック" w:eastAsia="ＭＳ ゴシック" w:hAnsi="ＭＳ ゴシック" w:hint="eastAsia"/>
                                <w:b/>
                              </w:rPr>
                              <w:t>で</w:t>
                            </w:r>
                            <w:r w:rsidR="00EF3F2B">
                              <w:rPr>
                                <w:rFonts w:ascii="ＭＳ ゴシック" w:eastAsia="ＭＳ ゴシック" w:hAnsi="ＭＳ ゴシック" w:hint="eastAsia"/>
                                <w:b/>
                              </w:rPr>
                              <w:t>計画・実施</w:t>
                            </w:r>
                            <w:r w:rsidR="00A955A3">
                              <w:rPr>
                                <w:rFonts w:ascii="ＭＳ ゴシック" w:eastAsia="ＭＳ ゴシック" w:hAnsi="ＭＳ ゴシック" w:hint="eastAsia"/>
                                <w:b/>
                              </w:rPr>
                              <w:t>する</w:t>
                            </w:r>
                            <w:r>
                              <w:rPr>
                                <w:rFonts w:ascii="ＭＳ ゴシック" w:eastAsia="ＭＳ ゴシック" w:hAnsi="ＭＳ ゴシック" w:hint="eastAsia"/>
                                <w:b/>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4F5965A" id="角丸四角形 2" o:spid="_x0000_s1026" style="position:absolute;left:0;text-align:left;margin-left:0;margin-top:3pt;width:444.85pt;height:2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" fillcolor="#bcbcbc">
                <v:fill color2="#ededed" rotate="t" angle="180" colors="0 #bcbcbc;22938f #d0d0d0;1 #ededed" focus="100%" type="gradient"/>
                <v:shadow on="t" color="black" opacity="24903f" origin=",.5" offset="0,.55556mm"/>
                <v:path arrowok="t"/>
                <v:textbox>
                  <w:txbxContent>
                    <w:p w14:paraId="4EB6BB03" w14:textId="56162B70" w:rsidR="000D6B3D" w:rsidRDefault="000D6B3D" w:rsidP="000D6B3D">
                      <w:pPr>
                        <w:jc w:val="left"/>
                        <w:rPr>
                          <w:rFonts w:ascii="ＭＳ ゴシック" w:eastAsia="ＭＳ ゴシック" w:hAnsi="ＭＳ ゴシック"/>
                          <w:b/>
                        </w:rPr>
                      </w:pPr>
                      <w:r>
                        <w:rPr>
                          <w:rFonts w:ascii="ＭＳ ゴシック" w:eastAsia="ＭＳ ゴシック" w:hAnsi="ＭＳ ゴシック" w:hint="eastAsia"/>
                          <w:b/>
                        </w:rPr>
                        <w:t>①</w:t>
                      </w:r>
                      <w:r w:rsidR="00EF3F2B">
                        <w:rPr>
                          <w:rFonts w:ascii="ＭＳ ゴシック" w:eastAsia="ＭＳ ゴシック" w:hAnsi="ＭＳ ゴシック" w:hint="eastAsia"/>
                          <w:b/>
                        </w:rPr>
                        <w:t>1項目を1時</w:t>
                      </w:r>
                      <w:r w:rsidR="00A955A3">
                        <w:rPr>
                          <w:rFonts w:ascii="ＭＳ ゴシック" w:eastAsia="ＭＳ ゴシック" w:hAnsi="ＭＳ ゴシック" w:hint="eastAsia"/>
                          <w:b/>
                        </w:rPr>
                        <w:t>間の</w:t>
                      </w:r>
                      <w:r w:rsidR="00EF3F2B">
                        <w:rPr>
                          <w:rFonts w:ascii="ＭＳ ゴシック" w:eastAsia="ＭＳ ゴシック" w:hAnsi="ＭＳ ゴシック" w:hint="eastAsia"/>
                          <w:b/>
                        </w:rPr>
                        <w:t>授業</w:t>
                      </w:r>
                      <w:r w:rsidR="00A955A3">
                        <w:rPr>
                          <w:rFonts w:ascii="ＭＳ ゴシック" w:eastAsia="ＭＳ ゴシック" w:hAnsi="ＭＳ ゴシック" w:hint="eastAsia"/>
                          <w:b/>
                        </w:rPr>
                        <w:t>で</w:t>
                      </w:r>
                      <w:r w:rsidR="00EF3F2B">
                        <w:rPr>
                          <w:rFonts w:ascii="ＭＳ ゴシック" w:eastAsia="ＭＳ ゴシック" w:hAnsi="ＭＳ ゴシック" w:hint="eastAsia"/>
                          <w:b/>
                        </w:rPr>
                        <w:t>計画・実施</w:t>
                      </w:r>
                      <w:r w:rsidR="00A955A3">
                        <w:rPr>
                          <w:rFonts w:ascii="ＭＳ ゴシック" w:eastAsia="ＭＳ ゴシック" w:hAnsi="ＭＳ ゴシック" w:hint="eastAsia"/>
                          <w:b/>
                        </w:rPr>
                        <w:t>する</w:t>
                      </w:r>
                      <w:r>
                        <w:rPr>
                          <w:rFonts w:ascii="ＭＳ ゴシック" w:eastAsia="ＭＳ ゴシック" w:hAnsi="ＭＳ ゴシック" w:hint="eastAsia"/>
                          <w:b/>
                        </w:rPr>
                        <w:t>例</w:t>
                      </w:r>
                    </w:p>
                  </w:txbxContent>
                </v:textbox>
                <w10:wrap type="topAndBottom" anchorx="margin"/>
              </v:roundrect>
            </w:pict>
          </mc:Fallback>
        </mc:AlternateContent>
      </w:r>
      <w:r w:rsidR="004A6CEE" w:rsidRPr="00AF758D">
        <w:rPr>
          <w:rFonts w:hint="eastAsia"/>
        </w:rPr>
        <w:t>理論</w:t>
      </w:r>
      <w:r w:rsidR="00AB0184" w:rsidRPr="00AF758D">
        <w:rPr>
          <w:rFonts w:hint="eastAsia"/>
        </w:rPr>
        <w:t>的な1～4章</w:t>
      </w:r>
      <w:r w:rsidR="004A6CEE" w:rsidRPr="00AF758D">
        <w:rPr>
          <w:rFonts w:hint="eastAsia"/>
        </w:rPr>
        <w:t>の</w:t>
      </w:r>
      <w:r w:rsidR="00B86F44" w:rsidRPr="00AF758D">
        <w:rPr>
          <w:rFonts w:hint="eastAsia"/>
        </w:rPr>
        <w:t>全</w:t>
      </w:r>
      <w:r w:rsidR="00D71727" w:rsidRPr="00AF758D">
        <w:t>ての内容</w:t>
      </w:r>
      <w:r w:rsidR="001F640E" w:rsidRPr="00AF758D">
        <w:rPr>
          <w:rFonts w:hint="eastAsia"/>
        </w:rPr>
        <w:t>の</w:t>
      </w:r>
      <w:bookmarkStart w:id="0" w:name="_Hlk186805240"/>
      <w:r w:rsidR="001F640E" w:rsidRPr="00AF758D">
        <w:rPr>
          <w:rFonts w:hint="eastAsia"/>
        </w:rPr>
        <w:t>1項目</w:t>
      </w:r>
      <w:bookmarkEnd w:id="0"/>
      <w:r w:rsidR="001F640E" w:rsidRPr="00AF758D">
        <w:rPr>
          <w:rFonts w:hint="eastAsia"/>
        </w:rPr>
        <w:t>を1時</w:t>
      </w:r>
      <w:r w:rsidR="00A955A3">
        <w:rPr>
          <w:rFonts w:hint="eastAsia"/>
        </w:rPr>
        <w:t>間</w:t>
      </w:r>
      <w:r w:rsidR="001F640E" w:rsidRPr="00AF758D">
        <w:rPr>
          <w:rFonts w:hint="eastAsia"/>
        </w:rPr>
        <w:t>で授業する</w:t>
      </w:r>
      <w:r w:rsidR="00AD01B7">
        <w:rPr>
          <w:rFonts w:hint="eastAsia"/>
        </w:rPr>
        <w:t>、</w:t>
      </w:r>
      <w:r w:rsidR="001F640E" w:rsidRPr="00AF758D">
        <w:rPr>
          <w:rFonts w:hint="eastAsia"/>
        </w:rPr>
        <w:t>計画・実施しやす</w:t>
      </w:r>
      <w:r w:rsidR="00EF3F2B" w:rsidRPr="00AF758D">
        <w:rPr>
          <w:rFonts w:hint="eastAsia"/>
        </w:rPr>
        <w:t>くバランスの</w:t>
      </w:r>
      <w:r w:rsidR="00AD01B7">
        <w:rPr>
          <w:rFonts w:hint="eastAsia"/>
        </w:rPr>
        <w:t>よ</w:t>
      </w:r>
      <w:r w:rsidR="00EF3F2B" w:rsidRPr="00AF758D">
        <w:rPr>
          <w:rFonts w:hint="eastAsia"/>
        </w:rPr>
        <w:t>い</w:t>
      </w:r>
      <w:r w:rsidR="001F640E" w:rsidRPr="00AF758D">
        <w:rPr>
          <w:rFonts w:hint="eastAsia"/>
        </w:rPr>
        <w:t>シラバスである。</w:t>
      </w:r>
      <w:r w:rsidR="00634110" w:rsidRPr="00AF758D">
        <w:rPr>
          <w:rFonts w:hint="eastAsia"/>
        </w:rPr>
        <w:t>そして</w:t>
      </w:r>
      <w:r w:rsidR="001F640E" w:rsidRPr="00AF758D">
        <w:rPr>
          <w:rFonts w:hint="eastAsia"/>
        </w:rPr>
        <w:t>、大学入試で情報Iを利用する生徒がいる場合</w:t>
      </w:r>
      <w:r w:rsidR="00EF3F2B" w:rsidRPr="00AF758D">
        <w:rPr>
          <w:rFonts w:hint="eastAsia"/>
        </w:rPr>
        <w:t>の対応も考慮することが可能である</w:t>
      </w:r>
      <w:r w:rsidR="00D71727" w:rsidRPr="00AF758D">
        <w:rPr>
          <w:rFonts w:hint="eastAsia"/>
        </w:rPr>
        <w:t>。</w:t>
      </w:r>
      <w:r w:rsidR="00EF3F2B" w:rsidRPr="00AF758D">
        <w:rPr>
          <w:rFonts w:hint="eastAsia"/>
        </w:rPr>
        <w:t>なお、</w:t>
      </w:r>
      <w:r w:rsidR="007C1F50" w:rsidRPr="00AF758D">
        <w:rPr>
          <w:rFonts w:hint="eastAsia"/>
        </w:rPr>
        <w:t>生徒</w:t>
      </w:r>
      <w:r w:rsidR="00A955A3">
        <w:rPr>
          <w:rFonts w:hint="eastAsia"/>
        </w:rPr>
        <w:t>は</w:t>
      </w:r>
      <w:r w:rsidR="00EF3F2B" w:rsidRPr="00AF758D">
        <w:rPr>
          <w:rFonts w:hint="eastAsia"/>
        </w:rPr>
        <w:t>小中学校でGIGAスクールを体験して</w:t>
      </w:r>
      <w:r w:rsidR="00A955A3">
        <w:rPr>
          <w:rFonts w:hint="eastAsia"/>
        </w:rPr>
        <w:t>おり</w:t>
      </w:r>
      <w:r w:rsidR="00EF3F2B" w:rsidRPr="00AF758D">
        <w:rPr>
          <w:rFonts w:hint="eastAsia"/>
        </w:rPr>
        <w:t>、ある程度パソコンなどの操作能力</w:t>
      </w:r>
      <w:r w:rsidR="00AD01B7">
        <w:rPr>
          <w:rFonts w:hint="eastAsia"/>
        </w:rPr>
        <w:t>は</w:t>
      </w:r>
      <w:r w:rsidR="00EF3F2B" w:rsidRPr="00AF758D">
        <w:rPr>
          <w:rFonts w:hint="eastAsia"/>
        </w:rPr>
        <w:t>向上しているが、生徒による能力の違い</w:t>
      </w:r>
      <w:r w:rsidR="00AD01B7">
        <w:rPr>
          <w:rFonts w:hint="eastAsia"/>
        </w:rPr>
        <w:t>に</w:t>
      </w:r>
      <w:r w:rsidR="00EF3F2B" w:rsidRPr="00AF758D">
        <w:rPr>
          <w:rFonts w:hint="eastAsia"/>
        </w:rPr>
        <w:t>も考慮できるものである。</w:t>
      </w:r>
    </w:p>
    <w:p w14:paraId="4422E951" w14:textId="77777777" w:rsidR="00295A40" w:rsidRPr="00AF758D" w:rsidRDefault="00D71727" w:rsidP="001053D3">
      <w:pPr>
        <w:pStyle w:val="0"/>
        <w:ind w:firstLineChars="0" w:firstLine="0"/>
        <w:rPr>
          <w:b/>
        </w:rPr>
      </w:pPr>
      <w:r w:rsidRPr="00AF758D">
        <w:rPr>
          <w:rFonts w:hint="eastAsia"/>
          <w:b/>
        </w:rPr>
        <w:t>本シラバスの特徴</w:t>
      </w:r>
    </w:p>
    <w:p w14:paraId="1FF7DCA2" w14:textId="206A7FE9" w:rsidR="00EF3F2B" w:rsidRPr="00AF758D" w:rsidRDefault="00B86F44" w:rsidP="00D71727">
      <w:pPr>
        <w:pStyle w:val="0"/>
      </w:pPr>
      <w:bookmarkStart w:id="1" w:name="_Hlk186805439"/>
      <w:r w:rsidRPr="00AF758D">
        <w:t>教科書の内容を順番に</w:t>
      </w:r>
      <w:r w:rsidR="00AD01B7">
        <w:t>、</w:t>
      </w:r>
      <w:r w:rsidR="00585680" w:rsidRPr="00AF758D">
        <w:rPr>
          <w:rFonts w:hint="eastAsia"/>
        </w:rPr>
        <w:t>1～4章</w:t>
      </w:r>
      <w:r w:rsidR="00295A40" w:rsidRPr="00AF758D">
        <w:rPr>
          <w:rFonts w:hint="eastAsia"/>
        </w:rPr>
        <w:t>の</w:t>
      </w:r>
      <w:r w:rsidRPr="00AF758D">
        <w:rPr>
          <w:rFonts w:hint="eastAsia"/>
        </w:rPr>
        <w:t>全て</w:t>
      </w:r>
      <w:r w:rsidR="00295A40" w:rsidRPr="00AF758D">
        <w:t>の内容を学習している。</w:t>
      </w:r>
      <w:r w:rsidR="00EF3F2B" w:rsidRPr="00AF758D">
        <w:rPr>
          <w:rFonts w:hint="eastAsia"/>
        </w:rPr>
        <w:t>授業自体は、おおよそ各2ページの</w:t>
      </w:r>
      <w:r w:rsidR="00585680" w:rsidRPr="00AF758D">
        <w:rPr>
          <w:rFonts w:hint="eastAsia"/>
        </w:rPr>
        <w:t>項目単位に</w:t>
      </w:r>
      <w:r w:rsidR="00EF3F2B" w:rsidRPr="00AF758D">
        <w:rPr>
          <w:rFonts w:hint="eastAsia"/>
        </w:rPr>
        <w:t>、説明や簡単な</w:t>
      </w:r>
      <w:r w:rsidR="00AB0184" w:rsidRPr="00AF758D">
        <w:rPr>
          <w:rFonts w:hint="eastAsia"/>
        </w:rPr>
        <w:t>演習</w:t>
      </w:r>
      <w:r w:rsidR="00682852">
        <w:rPr>
          <w:rFonts w:hint="eastAsia"/>
        </w:rPr>
        <w:t>、資料</w:t>
      </w:r>
      <w:r w:rsidR="00EF3F2B" w:rsidRPr="00AF758D">
        <w:rPr>
          <w:rFonts w:hint="eastAsia"/>
        </w:rPr>
        <w:t>ノートなどの副教材を使い</w:t>
      </w:r>
      <w:r w:rsidR="00682852">
        <w:rPr>
          <w:rFonts w:hint="eastAsia"/>
        </w:rPr>
        <w:t>、</w:t>
      </w:r>
      <w:r w:rsidR="00EF3F2B" w:rsidRPr="00AF758D">
        <w:rPr>
          <w:rFonts w:hint="eastAsia"/>
        </w:rPr>
        <w:t>1時</w:t>
      </w:r>
      <w:r w:rsidR="00A955A3">
        <w:rPr>
          <w:rFonts w:hint="eastAsia"/>
        </w:rPr>
        <w:t>間</w:t>
      </w:r>
      <w:r w:rsidR="00EF3F2B" w:rsidRPr="00AF758D">
        <w:rPr>
          <w:rFonts w:hint="eastAsia"/>
        </w:rPr>
        <w:t>で実施することを想定する。</w:t>
      </w:r>
    </w:p>
    <w:bookmarkEnd w:id="1"/>
    <w:p w14:paraId="326676C3" w14:textId="4497DB78" w:rsidR="00EF3F2B" w:rsidRPr="00AF758D" w:rsidRDefault="00EF3F2B" w:rsidP="00D71727">
      <w:pPr>
        <w:pStyle w:val="0"/>
      </w:pPr>
      <w:r w:rsidRPr="00AF758D">
        <w:rPr>
          <w:rFonts w:hint="eastAsia"/>
        </w:rPr>
        <w:t>また大学入試で基礎となる部分については、演習</w:t>
      </w:r>
      <w:r w:rsidR="002C25BA" w:rsidRPr="00AF758D">
        <w:rPr>
          <w:rFonts w:hint="eastAsia"/>
        </w:rPr>
        <w:t>・実習などでしっかり学習するとともに、特に習得が困難なプログラミングとシミュレーションには十分な時間を</w:t>
      </w:r>
      <w:r w:rsidR="00682852">
        <w:rPr>
          <w:rFonts w:hint="eastAsia"/>
        </w:rPr>
        <w:t>取る</w:t>
      </w:r>
      <w:r w:rsidR="002C25BA" w:rsidRPr="00AF758D">
        <w:rPr>
          <w:rFonts w:hint="eastAsia"/>
        </w:rPr>
        <w:t>ように考慮している。</w:t>
      </w:r>
    </w:p>
    <w:p w14:paraId="0A5DA8DD" w14:textId="4C11DAC4" w:rsidR="00D71727" w:rsidRPr="00AF758D" w:rsidRDefault="00295A40" w:rsidP="00D71727">
      <w:pPr>
        <w:pStyle w:val="0"/>
      </w:pPr>
      <w:r w:rsidRPr="00AF758D">
        <w:rPr>
          <w:rFonts w:hint="eastAsia"/>
        </w:rPr>
        <w:t>また</w:t>
      </w:r>
      <w:r w:rsidR="00AD01B7">
        <w:rPr>
          <w:rFonts w:hint="eastAsia"/>
        </w:rPr>
        <w:t>、</w:t>
      </w:r>
      <w:r w:rsidR="002C25BA" w:rsidRPr="00AF758D">
        <w:rPr>
          <w:rFonts w:hint="eastAsia"/>
        </w:rPr>
        <w:t>GIGAスクールの施策により生徒の入学時</w:t>
      </w:r>
      <w:r w:rsidR="00682852" w:rsidRPr="00AF758D">
        <w:rPr>
          <w:rFonts w:hint="eastAsia"/>
        </w:rPr>
        <w:t>の</w:t>
      </w:r>
      <w:r w:rsidR="002C25BA" w:rsidRPr="00AF758D">
        <w:rPr>
          <w:rFonts w:hint="eastAsia"/>
        </w:rPr>
        <w:t>パソコン操作能力は向上しているが、</w:t>
      </w:r>
      <w:r w:rsidR="00682852">
        <w:rPr>
          <w:rFonts w:hint="eastAsia"/>
        </w:rPr>
        <w:t>ほか</w:t>
      </w:r>
      <w:r w:rsidR="002C25BA" w:rsidRPr="00AF758D">
        <w:rPr>
          <w:rFonts w:hint="eastAsia"/>
        </w:rPr>
        <w:t>の教科で</w:t>
      </w:r>
      <w:r w:rsidR="00682852">
        <w:rPr>
          <w:rFonts w:hint="eastAsia"/>
        </w:rPr>
        <w:t>も</w:t>
      </w:r>
      <w:r w:rsidR="002C25BA" w:rsidRPr="00AF758D">
        <w:rPr>
          <w:rFonts w:hint="eastAsia"/>
        </w:rPr>
        <w:t>より活用できるように、文書処理ソフトウェアや表計算ソフトウェアの学習</w:t>
      </w:r>
      <w:r w:rsidR="005A4E71">
        <w:rPr>
          <w:rFonts w:hint="eastAsia"/>
        </w:rPr>
        <w:t>の</w:t>
      </w:r>
      <w:r w:rsidR="002C25BA" w:rsidRPr="00AF758D">
        <w:rPr>
          <w:rFonts w:hint="eastAsia"/>
        </w:rPr>
        <w:t>時間</w:t>
      </w:r>
      <w:r w:rsidR="005A4E71">
        <w:rPr>
          <w:rFonts w:hint="eastAsia"/>
        </w:rPr>
        <w:t>も</w:t>
      </w:r>
      <w:r w:rsidR="00682852">
        <w:rPr>
          <w:rFonts w:hint="eastAsia"/>
        </w:rPr>
        <w:t>取れ</w:t>
      </w:r>
      <w:r w:rsidR="002C25BA" w:rsidRPr="00AF758D">
        <w:rPr>
          <w:rFonts w:hint="eastAsia"/>
        </w:rPr>
        <w:t>るようしている。</w:t>
      </w:r>
    </w:p>
    <w:p w14:paraId="4623D0FF" w14:textId="77777777" w:rsidR="00295A40" w:rsidRPr="00AF758D" w:rsidRDefault="00D71727" w:rsidP="001053D3">
      <w:pPr>
        <w:pStyle w:val="0"/>
        <w:ind w:firstLineChars="0" w:firstLine="0"/>
        <w:rPr>
          <w:b/>
        </w:rPr>
      </w:pPr>
      <w:r w:rsidRPr="00AF758D">
        <w:rPr>
          <w:rFonts w:hint="eastAsia"/>
          <w:b/>
        </w:rPr>
        <w:t>授業の進め方</w:t>
      </w:r>
    </w:p>
    <w:p w14:paraId="67158EA4" w14:textId="73002772" w:rsidR="002E04B9" w:rsidRPr="00AF758D" w:rsidRDefault="00D71727" w:rsidP="00D71727">
      <w:pPr>
        <w:pStyle w:val="0"/>
      </w:pPr>
      <w:bookmarkStart w:id="2" w:name="_Hlk186889180"/>
      <w:r w:rsidRPr="00AF758D">
        <w:t>前述したように</w:t>
      </w:r>
      <w:r w:rsidR="00AD01B7">
        <w:rPr>
          <w:rFonts w:hint="eastAsia"/>
        </w:rPr>
        <w:t>、</w:t>
      </w:r>
      <w:r w:rsidR="00295A40" w:rsidRPr="00AF758D">
        <w:t>教員</w:t>
      </w:r>
      <w:r w:rsidR="00295A40" w:rsidRPr="00AF758D">
        <w:rPr>
          <w:rFonts w:hint="eastAsia"/>
        </w:rPr>
        <w:t>が</w:t>
      </w:r>
      <w:r w:rsidR="00585680" w:rsidRPr="00AF758D">
        <w:rPr>
          <w:rFonts w:hint="eastAsia"/>
        </w:rPr>
        <w:t>1～4章</w:t>
      </w:r>
      <w:r w:rsidRPr="00AF758D">
        <w:t>の内容</w:t>
      </w:r>
      <w:r w:rsidR="00585680" w:rsidRPr="00AF758D">
        <w:rPr>
          <w:rFonts w:hint="eastAsia"/>
        </w:rPr>
        <w:t>を</w:t>
      </w:r>
      <w:r w:rsidRPr="00AF758D">
        <w:t>説明し</w:t>
      </w:r>
      <w:r w:rsidR="00295A40" w:rsidRPr="00AF758D">
        <w:rPr>
          <w:rFonts w:hint="eastAsia"/>
        </w:rPr>
        <w:t>た</w:t>
      </w:r>
      <w:r w:rsidRPr="00AF758D">
        <w:t>後</w:t>
      </w:r>
      <w:r w:rsidR="00AD01B7">
        <w:t>、</w:t>
      </w:r>
      <w:r w:rsidR="00295A40" w:rsidRPr="00AF758D">
        <w:t>生徒</w:t>
      </w:r>
      <w:r w:rsidR="00295A40" w:rsidRPr="00AF758D">
        <w:rPr>
          <w:rFonts w:hint="eastAsia"/>
        </w:rPr>
        <w:t>は</w:t>
      </w:r>
      <w:r w:rsidR="00DF5A6C" w:rsidRPr="00AF758D">
        <w:rPr>
          <w:rFonts w:hint="eastAsia"/>
        </w:rPr>
        <w:t>、</w:t>
      </w:r>
      <w:r w:rsidR="00C06D37" w:rsidRPr="00AF758D">
        <w:rPr>
          <w:rFonts w:hint="eastAsia"/>
        </w:rPr>
        <w:t>教科書の</w:t>
      </w:r>
      <w:r w:rsidR="00C06D37" w:rsidRPr="00AF758D">
        <w:t>「やってみよう</w:t>
      </w:r>
      <w:r w:rsidR="00C06D37" w:rsidRPr="00AF758D">
        <w:rPr>
          <w:rFonts w:ascii="Segoe UI Symbol" w:hAnsi="Segoe UI Symbol" w:cs="Segoe UI Symbol" w:hint="eastAsia"/>
        </w:rPr>
        <w:t>！</w:t>
      </w:r>
      <w:r w:rsidR="00C06D37" w:rsidRPr="00AF758D">
        <w:t>」や</w:t>
      </w:r>
      <w:r w:rsidR="00C06D37" w:rsidRPr="00AF758D">
        <w:rPr>
          <w:rFonts w:hint="eastAsia"/>
        </w:rPr>
        <w:t>5章、</w:t>
      </w:r>
      <w:r w:rsidR="007C1F50">
        <w:rPr>
          <w:rFonts w:hint="eastAsia"/>
        </w:rPr>
        <w:t>資料</w:t>
      </w:r>
      <w:r w:rsidR="00DF5A6C" w:rsidRPr="00AF758D">
        <w:rPr>
          <w:rFonts w:hint="eastAsia"/>
        </w:rPr>
        <w:t>ノートなどの副教材</w:t>
      </w:r>
      <w:r w:rsidR="00295A40" w:rsidRPr="00AF758D">
        <w:rPr>
          <w:rFonts w:hint="eastAsia"/>
        </w:rPr>
        <w:t>を活用して</w:t>
      </w:r>
      <w:r w:rsidR="00AD01B7">
        <w:rPr>
          <w:rFonts w:hint="eastAsia"/>
        </w:rPr>
        <w:t>、</w:t>
      </w:r>
      <w:r w:rsidR="00B86F44" w:rsidRPr="00AF758D">
        <w:t>主体的に学習を進める。</w:t>
      </w:r>
      <w:bookmarkStart w:id="3" w:name="_Hlk186890024"/>
      <w:r w:rsidRPr="00AF758D">
        <w:t>「やってみよう</w:t>
      </w:r>
      <w:r w:rsidR="00BB3C69" w:rsidRPr="00AF758D">
        <w:rPr>
          <w:rFonts w:hint="eastAsia"/>
        </w:rPr>
        <w:t>！</w:t>
      </w:r>
      <w:r w:rsidRPr="00AF758D">
        <w:t>」</w:t>
      </w:r>
      <w:r w:rsidR="00C06D37" w:rsidRPr="00AF758D">
        <w:rPr>
          <w:rFonts w:hint="eastAsia"/>
        </w:rPr>
        <w:t>や5章</w:t>
      </w:r>
      <w:r w:rsidR="00295A40" w:rsidRPr="00AF758D">
        <w:rPr>
          <w:rFonts w:hint="eastAsia"/>
        </w:rPr>
        <w:t>の成果物</w:t>
      </w:r>
      <w:r w:rsidR="00C06D37" w:rsidRPr="00AF758D">
        <w:rPr>
          <w:rFonts w:hint="eastAsia"/>
        </w:rPr>
        <w:t>を制作する活動において</w:t>
      </w:r>
      <w:r w:rsidR="00AD01B7">
        <w:t>、</w:t>
      </w:r>
      <w:r w:rsidR="00295A40" w:rsidRPr="00AF758D">
        <w:t>情報を</w:t>
      </w:r>
      <w:r w:rsidR="00295A40" w:rsidRPr="00AF758D">
        <w:rPr>
          <w:rFonts w:hint="eastAsia"/>
        </w:rPr>
        <w:t>インターネット上</w:t>
      </w:r>
      <w:r w:rsidRPr="00AF758D">
        <w:t>で検索</w:t>
      </w:r>
      <w:r w:rsidR="00FA03D0" w:rsidRPr="00AF758D">
        <w:rPr>
          <w:rFonts w:hint="eastAsia"/>
        </w:rPr>
        <w:t>し</w:t>
      </w:r>
      <w:r w:rsidR="00295A40" w:rsidRPr="00AF758D">
        <w:rPr>
          <w:rFonts w:hint="eastAsia"/>
        </w:rPr>
        <w:t>たり</w:t>
      </w:r>
      <w:r w:rsidR="00AD01B7">
        <w:t>、</w:t>
      </w:r>
      <w:r w:rsidR="00B86F44" w:rsidRPr="00AF758D">
        <w:rPr>
          <w:rFonts w:hint="eastAsia"/>
        </w:rPr>
        <w:t>文書処理や表計算などのソフトウェア</w:t>
      </w:r>
      <w:r w:rsidRPr="00AF758D">
        <w:t>を</w:t>
      </w:r>
      <w:r w:rsidR="00FA03D0" w:rsidRPr="00AF758D">
        <w:rPr>
          <w:rFonts w:hint="eastAsia"/>
        </w:rPr>
        <w:t>利用</w:t>
      </w:r>
      <w:r w:rsidR="00295A40" w:rsidRPr="00AF758D">
        <w:rPr>
          <w:rFonts w:hint="eastAsia"/>
        </w:rPr>
        <w:t>したり</w:t>
      </w:r>
      <w:r w:rsidR="00295A40" w:rsidRPr="00AF758D">
        <w:t>すること</w:t>
      </w:r>
      <w:r w:rsidR="00295A40" w:rsidRPr="00AF758D">
        <w:rPr>
          <w:rFonts w:hint="eastAsia"/>
        </w:rPr>
        <w:t>で</w:t>
      </w:r>
      <w:r w:rsidR="00AD01B7">
        <w:rPr>
          <w:rFonts w:hint="eastAsia"/>
        </w:rPr>
        <w:t>、</w:t>
      </w:r>
      <w:r w:rsidR="00295A40" w:rsidRPr="00AF758D">
        <w:t>情報活用能力</w:t>
      </w:r>
      <w:r w:rsidR="00295A40" w:rsidRPr="00AF758D">
        <w:rPr>
          <w:rFonts w:hint="eastAsia"/>
        </w:rPr>
        <w:t>の</w:t>
      </w:r>
      <w:r w:rsidR="00295A40" w:rsidRPr="00AF758D">
        <w:t>向上</w:t>
      </w:r>
      <w:r w:rsidR="00295A40" w:rsidRPr="00AF758D">
        <w:rPr>
          <w:rFonts w:hint="eastAsia"/>
        </w:rPr>
        <w:t>も図る</w:t>
      </w:r>
      <w:r w:rsidRPr="00AF758D">
        <w:t>。</w:t>
      </w:r>
      <w:bookmarkEnd w:id="3"/>
      <w:r w:rsidRPr="00AF758D">
        <w:t>また</w:t>
      </w:r>
      <w:r w:rsidR="00AD01B7">
        <w:t>、</w:t>
      </w:r>
      <w:r w:rsidR="00585680" w:rsidRPr="00AF758D">
        <w:rPr>
          <w:rFonts w:hint="eastAsia"/>
        </w:rPr>
        <w:t>1～4章</w:t>
      </w:r>
      <w:r w:rsidR="00295A40" w:rsidRPr="00AF758D">
        <w:t>で説明した内容</w:t>
      </w:r>
      <w:r w:rsidR="00295A40" w:rsidRPr="00AF758D">
        <w:rPr>
          <w:rFonts w:hint="eastAsia"/>
        </w:rPr>
        <w:t>の理解度</w:t>
      </w:r>
      <w:r w:rsidR="00295A40" w:rsidRPr="00AF758D">
        <w:t>を小テストなどで</w:t>
      </w:r>
      <w:r w:rsidRPr="00AF758D">
        <w:t>確</w:t>
      </w:r>
      <w:r w:rsidR="00F25CA9" w:rsidRPr="00AF758D">
        <w:t>認すること</w:t>
      </w:r>
      <w:r w:rsidR="00F25CA9" w:rsidRPr="00AF758D">
        <w:rPr>
          <w:rFonts w:hint="eastAsia"/>
        </w:rPr>
        <w:t>も</w:t>
      </w:r>
      <w:r w:rsidRPr="00AF758D">
        <w:t>有効と考えられる。</w:t>
      </w:r>
    </w:p>
    <w:bookmarkEnd w:id="2"/>
    <w:p w14:paraId="410E18C6" w14:textId="54C3E544" w:rsidR="00295A40" w:rsidRPr="00AF758D" w:rsidRDefault="00DF5A6C" w:rsidP="001053D3">
      <w:pPr>
        <w:pStyle w:val="0"/>
        <w:ind w:firstLineChars="0" w:firstLine="0"/>
      </w:pPr>
      <w:r w:rsidRPr="00AF758D">
        <w:rPr>
          <w:rFonts w:hint="eastAsia"/>
          <w:b/>
        </w:rPr>
        <w:t>演習・</w:t>
      </w:r>
      <w:r w:rsidR="002E04B9" w:rsidRPr="00AF758D">
        <w:rPr>
          <w:rFonts w:hint="eastAsia"/>
          <w:b/>
        </w:rPr>
        <w:t>実習のヒント</w:t>
      </w:r>
    </w:p>
    <w:p w14:paraId="1714B588" w14:textId="7CC1DFCD" w:rsidR="00DF5A6C" w:rsidRPr="00AF758D" w:rsidRDefault="00DF5A6C" w:rsidP="00997A72">
      <w:pPr>
        <w:pStyle w:val="0"/>
      </w:pPr>
      <w:bookmarkStart w:id="4" w:name="_Hlk186890394"/>
      <w:r w:rsidRPr="00AF758D">
        <w:rPr>
          <w:rFonts w:hint="eastAsia"/>
        </w:rPr>
        <w:t>生徒の入学時のパソコンの操作能力は向上しているが、小中</w:t>
      </w:r>
      <w:r w:rsidR="00682852">
        <w:rPr>
          <w:rFonts w:hint="eastAsia"/>
        </w:rPr>
        <w:t>学校</w:t>
      </w:r>
      <w:r w:rsidRPr="00AF758D">
        <w:rPr>
          <w:rFonts w:hint="eastAsia"/>
        </w:rPr>
        <w:t>ではプレゼンテーションソフトウェアの利用が中心の場合もあり、文書処理ソフトウェアの</w:t>
      </w:r>
      <w:r w:rsidR="00682852">
        <w:rPr>
          <w:rFonts w:hint="eastAsia"/>
        </w:rPr>
        <w:t>操作</w:t>
      </w:r>
      <w:r w:rsidRPr="00AF758D">
        <w:rPr>
          <w:rFonts w:hint="eastAsia"/>
        </w:rPr>
        <w:t>能力が不十分な場合は、7月に</w:t>
      </w:r>
      <w:r w:rsidR="00A955A3">
        <w:rPr>
          <w:rFonts w:hint="eastAsia"/>
        </w:rPr>
        <w:t>実習を</w:t>
      </w:r>
      <w:r w:rsidRPr="00AF758D">
        <w:rPr>
          <w:rFonts w:hint="eastAsia"/>
        </w:rPr>
        <w:t>実施</w:t>
      </w:r>
      <w:r w:rsidR="00A955A3" w:rsidRPr="00AF758D">
        <w:rPr>
          <w:rFonts w:hint="eastAsia"/>
        </w:rPr>
        <w:t>、</w:t>
      </w:r>
      <w:r w:rsidR="00682852">
        <w:rPr>
          <w:rFonts w:hint="eastAsia"/>
        </w:rPr>
        <w:t>また</w:t>
      </w:r>
      <w:r w:rsidRPr="00AF758D">
        <w:rPr>
          <w:rFonts w:hint="eastAsia"/>
        </w:rPr>
        <w:t>は前倒しで4月に2～4時間程度実施すると、後の実習なども文書</w:t>
      </w:r>
      <w:r w:rsidR="00571CBD">
        <w:rPr>
          <w:rFonts w:hint="eastAsia"/>
        </w:rPr>
        <w:t>処理</w:t>
      </w:r>
      <w:r w:rsidRPr="00AF758D">
        <w:rPr>
          <w:rFonts w:hint="eastAsia"/>
        </w:rPr>
        <w:t>ソフトウェアで作成することができる。</w:t>
      </w:r>
    </w:p>
    <w:p w14:paraId="2A941DBA" w14:textId="38F14253" w:rsidR="00D71727" w:rsidRPr="00AF758D" w:rsidRDefault="00997A72" w:rsidP="00295A40">
      <w:pPr>
        <w:pStyle w:val="0"/>
      </w:pPr>
      <w:r w:rsidRPr="00AF758D">
        <w:rPr>
          <w:rFonts w:hint="eastAsia"/>
        </w:rPr>
        <w:t>プログラミング</w:t>
      </w:r>
      <w:r w:rsidR="002E04B9" w:rsidRPr="00AF758D">
        <w:rPr>
          <w:rFonts w:hint="eastAsia"/>
        </w:rPr>
        <w:t>では</w:t>
      </w:r>
      <w:r w:rsidR="00AD01B7">
        <w:rPr>
          <w:rFonts w:hint="eastAsia"/>
        </w:rPr>
        <w:t>、</w:t>
      </w:r>
      <w:r w:rsidR="00DF5A6C" w:rsidRPr="00AF758D">
        <w:rPr>
          <w:rFonts w:hint="eastAsia"/>
        </w:rPr>
        <w:t>以前に比べて</w:t>
      </w:r>
      <w:r w:rsidR="00FD41D6" w:rsidRPr="00AF758D">
        <w:rPr>
          <w:rFonts w:hint="eastAsia"/>
        </w:rPr>
        <w:t>生徒の</w:t>
      </w:r>
      <w:r w:rsidR="00BB3C69" w:rsidRPr="00AF758D">
        <w:rPr>
          <w:rFonts w:hint="eastAsia"/>
        </w:rPr>
        <w:t>プログラミング経験が</w:t>
      </w:r>
      <w:r w:rsidR="00DF5A6C" w:rsidRPr="00AF758D">
        <w:rPr>
          <w:rFonts w:hint="eastAsia"/>
        </w:rPr>
        <w:t>増えているため</w:t>
      </w:r>
      <w:r w:rsidR="00AD01B7">
        <w:rPr>
          <w:rFonts w:hint="eastAsia"/>
        </w:rPr>
        <w:t>、</w:t>
      </w:r>
      <w:r w:rsidR="00DF5A6C" w:rsidRPr="00AF758D">
        <w:rPr>
          <w:rFonts w:hint="eastAsia"/>
        </w:rPr>
        <w:t>共通テストのプログラミング言語に類似した</w:t>
      </w:r>
      <w:r w:rsidR="00A955A3">
        <w:rPr>
          <w:rFonts w:hint="eastAsia"/>
        </w:rPr>
        <w:t>「</w:t>
      </w:r>
      <w:r w:rsidR="00FD41D6" w:rsidRPr="00AF758D">
        <w:rPr>
          <w:rFonts w:hint="eastAsia"/>
        </w:rPr>
        <w:t>Python</w:t>
      </w:r>
      <w:r w:rsidR="00A955A3">
        <w:rPr>
          <w:rFonts w:hint="eastAsia"/>
        </w:rPr>
        <w:t>」</w:t>
      </w:r>
      <w:r w:rsidR="00D71727" w:rsidRPr="00AF758D">
        <w:t>の利用を</w:t>
      </w:r>
      <w:r w:rsidR="002E04B9" w:rsidRPr="00AF758D">
        <w:rPr>
          <w:rFonts w:hint="eastAsia"/>
        </w:rPr>
        <w:t>勧める</w:t>
      </w:r>
      <w:r w:rsidR="00D542D3" w:rsidRPr="00AF758D">
        <w:t>。</w:t>
      </w:r>
      <w:r w:rsidR="00D71727" w:rsidRPr="00AF758D">
        <w:t>授業の中で課題を一斉に学習する</w:t>
      </w:r>
      <w:r w:rsidR="00FD41D6" w:rsidRPr="00AF758D">
        <w:rPr>
          <w:rFonts w:hint="eastAsia"/>
        </w:rPr>
        <w:t>だけでなく</w:t>
      </w:r>
      <w:r w:rsidR="00AD01B7">
        <w:t>、</w:t>
      </w:r>
      <w:r w:rsidR="00D71727" w:rsidRPr="00AF758D">
        <w:t>個々の生徒のペースで自由に実習</w:t>
      </w:r>
      <w:r w:rsidR="00295A40" w:rsidRPr="00AF758D">
        <w:rPr>
          <w:rFonts w:hint="eastAsia"/>
        </w:rPr>
        <w:t>を進める</w:t>
      </w:r>
      <w:r w:rsidR="00BB3C69" w:rsidRPr="00AF758D">
        <w:rPr>
          <w:rFonts w:hint="eastAsia"/>
        </w:rPr>
        <w:t>ほう</w:t>
      </w:r>
      <w:r w:rsidR="00D71727" w:rsidRPr="00AF758D">
        <w:t>が</w:t>
      </w:r>
      <w:r w:rsidR="00AD01B7">
        <w:t>、</w:t>
      </w:r>
      <w:r w:rsidRPr="00AF758D">
        <w:t>生徒自身の理解度や授業に対する満足度</w:t>
      </w:r>
      <w:r w:rsidR="00A955A3">
        <w:rPr>
          <w:rFonts w:hint="eastAsia"/>
        </w:rPr>
        <w:t>が高く</w:t>
      </w:r>
      <w:r w:rsidR="00AD01B7">
        <w:rPr>
          <w:rFonts w:hint="eastAsia"/>
        </w:rPr>
        <w:t>、</w:t>
      </w:r>
      <w:r w:rsidRPr="00AF758D">
        <w:t>主体的な学習につながると</w:t>
      </w:r>
      <w:r w:rsidRPr="00AF758D">
        <w:rPr>
          <w:rFonts w:hint="eastAsia"/>
        </w:rPr>
        <w:t>考えられる</w:t>
      </w:r>
      <w:r w:rsidR="00D71727" w:rsidRPr="00AF758D">
        <w:t>。</w:t>
      </w:r>
    </w:p>
    <w:p w14:paraId="0F452E7B" w14:textId="227F39E1" w:rsidR="00D71727" w:rsidRPr="00AF758D" w:rsidRDefault="00FD41D6" w:rsidP="00997A72">
      <w:pPr>
        <w:pStyle w:val="0"/>
      </w:pPr>
      <w:r w:rsidRPr="00AF758D">
        <w:rPr>
          <w:rFonts w:hint="eastAsia"/>
        </w:rPr>
        <w:t>大学入試をある程度考慮する場合は、基礎としてしっかり習得すべき、n進法の変換やデジタル化のデータ量、論理回路など</w:t>
      </w:r>
      <w:r w:rsidR="00682852">
        <w:rPr>
          <w:rFonts w:hint="eastAsia"/>
        </w:rPr>
        <w:t>の</w:t>
      </w:r>
      <w:r w:rsidR="00682852" w:rsidRPr="00AF758D">
        <w:rPr>
          <w:rFonts w:hint="eastAsia"/>
        </w:rPr>
        <w:t>演習に</w:t>
      </w:r>
      <w:r w:rsidRPr="00AF758D">
        <w:rPr>
          <w:rFonts w:hint="eastAsia"/>
        </w:rPr>
        <w:t>十分</w:t>
      </w:r>
      <w:r w:rsidR="00682852">
        <w:rPr>
          <w:rFonts w:hint="eastAsia"/>
        </w:rPr>
        <w:t>な</w:t>
      </w:r>
      <w:r w:rsidRPr="00AF758D">
        <w:rPr>
          <w:rFonts w:hint="eastAsia"/>
        </w:rPr>
        <w:t>時間を</w:t>
      </w:r>
      <w:r w:rsidR="00682852">
        <w:rPr>
          <w:rFonts w:hint="eastAsia"/>
        </w:rPr>
        <w:t>取る</w:t>
      </w:r>
      <w:r w:rsidRPr="00AF758D">
        <w:rPr>
          <w:rFonts w:hint="eastAsia"/>
        </w:rPr>
        <w:t>必要がある</w:t>
      </w:r>
      <w:r w:rsidR="00D71727" w:rsidRPr="00AF758D">
        <w:rPr>
          <w:rFonts w:hint="eastAsia"/>
        </w:rPr>
        <w:t>。</w:t>
      </w:r>
      <w:r w:rsidR="000002B6" w:rsidRPr="00AF758D">
        <w:rPr>
          <w:rFonts w:hint="eastAsia"/>
        </w:rPr>
        <w:t>またシミュレーションの実習においては、表計算</w:t>
      </w:r>
      <w:r w:rsidR="007C1F50">
        <w:rPr>
          <w:rFonts w:hint="eastAsia"/>
        </w:rPr>
        <w:t>ソフトウェア</w:t>
      </w:r>
      <w:r w:rsidR="000002B6" w:rsidRPr="00AF758D">
        <w:rPr>
          <w:rFonts w:hint="eastAsia"/>
        </w:rPr>
        <w:t>を使った複利計算や待ち行列の課題</w:t>
      </w:r>
      <w:r w:rsidR="00A955A3">
        <w:rPr>
          <w:rFonts w:hint="eastAsia"/>
        </w:rPr>
        <w:t>など</w:t>
      </w:r>
      <w:r w:rsidR="000002B6" w:rsidRPr="00AF758D">
        <w:rPr>
          <w:rFonts w:hint="eastAsia"/>
        </w:rPr>
        <w:t>を行うことが望ましい。</w:t>
      </w:r>
    </w:p>
    <w:p w14:paraId="6C14EA37" w14:textId="5E9289C9" w:rsidR="00D71727" w:rsidRPr="00AF758D" w:rsidRDefault="00FD41D6" w:rsidP="00D71727">
      <w:pPr>
        <w:pStyle w:val="0"/>
      </w:pPr>
      <w:r w:rsidRPr="00AF758D">
        <w:rPr>
          <w:rFonts w:hint="eastAsia"/>
        </w:rPr>
        <w:t>データサイエンスについては、</w:t>
      </w:r>
      <w:r w:rsidR="00682852">
        <w:rPr>
          <w:rFonts w:hint="eastAsia"/>
        </w:rPr>
        <w:t>「</w:t>
      </w:r>
      <w:r w:rsidR="00D71727" w:rsidRPr="00AF758D">
        <w:rPr>
          <w:rFonts w:hint="eastAsia"/>
        </w:rPr>
        <w:t>クラスの実態調査</w:t>
      </w:r>
      <w:r w:rsidR="00682852">
        <w:rPr>
          <w:rFonts w:hint="eastAsia"/>
        </w:rPr>
        <w:t>」</w:t>
      </w:r>
      <w:r w:rsidRPr="00AF758D">
        <w:rPr>
          <w:rFonts w:hint="eastAsia"/>
        </w:rPr>
        <w:t>が</w:t>
      </w:r>
      <w:r w:rsidR="00AD01B7">
        <w:rPr>
          <w:rFonts w:hint="eastAsia"/>
        </w:rPr>
        <w:t>、</w:t>
      </w:r>
      <w:r w:rsidR="00636532" w:rsidRPr="00AF758D">
        <w:rPr>
          <w:rFonts w:hint="eastAsia"/>
        </w:rPr>
        <w:t>生徒の関心が高い</w:t>
      </w:r>
      <w:r w:rsidR="00295A40" w:rsidRPr="00AF758D">
        <w:rPr>
          <w:rFonts w:hint="eastAsia"/>
        </w:rPr>
        <w:t>クラスメイトの状況を把握できるデータを扱う実習であり</w:t>
      </w:r>
      <w:r w:rsidR="00682852">
        <w:rPr>
          <w:rFonts w:hint="eastAsia"/>
        </w:rPr>
        <w:t>、</w:t>
      </w:r>
      <w:r w:rsidR="00295A40" w:rsidRPr="00AF758D">
        <w:rPr>
          <w:rFonts w:hint="eastAsia"/>
        </w:rPr>
        <w:t>主体的に分析に取り組むことが考えられる</w:t>
      </w:r>
      <w:r w:rsidR="00D71727" w:rsidRPr="00AF758D">
        <w:rPr>
          <w:rFonts w:hint="eastAsia"/>
        </w:rPr>
        <w:t>。なお</w:t>
      </w:r>
      <w:r w:rsidR="00AD01B7">
        <w:rPr>
          <w:rFonts w:hint="eastAsia"/>
        </w:rPr>
        <w:t>、</w:t>
      </w:r>
      <w:r w:rsidR="00D71727" w:rsidRPr="00AF758D">
        <w:t>1ク</w:t>
      </w:r>
      <w:r w:rsidR="00BB3C69" w:rsidRPr="00AF758D">
        <w:t>ラス</w:t>
      </w:r>
      <w:r w:rsidR="00BB3C69" w:rsidRPr="00AF758D">
        <w:rPr>
          <w:rFonts w:hint="eastAsia"/>
        </w:rPr>
        <w:t>では</w:t>
      </w:r>
      <w:r w:rsidR="002E04B9" w:rsidRPr="00AF758D">
        <w:t>データ数が少ないこともあり</w:t>
      </w:r>
      <w:r w:rsidR="00AD01B7">
        <w:t>、</w:t>
      </w:r>
      <w:r w:rsidR="002E04B9" w:rsidRPr="00AF758D">
        <w:t>複数クラス</w:t>
      </w:r>
      <w:r w:rsidR="002E04B9" w:rsidRPr="00AF758D">
        <w:rPr>
          <w:rFonts w:hint="eastAsia"/>
        </w:rPr>
        <w:t>の</w:t>
      </w:r>
      <w:r w:rsidR="00F25CA9" w:rsidRPr="00AF758D">
        <w:t>共通アンケート</w:t>
      </w:r>
      <w:r w:rsidR="002E04B9" w:rsidRPr="00AF758D">
        <w:rPr>
          <w:rFonts w:hint="eastAsia"/>
        </w:rPr>
        <w:t>で</w:t>
      </w:r>
      <w:r w:rsidR="00D71727" w:rsidRPr="00AF758D">
        <w:t>データ数を増やすことを勧める。データを分析する表計算ソフト</w:t>
      </w:r>
      <w:r w:rsidR="00997A72" w:rsidRPr="00AF758D">
        <w:rPr>
          <w:rFonts w:hint="eastAsia"/>
        </w:rPr>
        <w:t>ウェア</w:t>
      </w:r>
      <w:r w:rsidRPr="00AF758D">
        <w:rPr>
          <w:rFonts w:hint="eastAsia"/>
        </w:rPr>
        <w:t>の</w:t>
      </w:r>
      <w:r w:rsidR="00694F01" w:rsidRPr="00AF758D">
        <w:rPr>
          <w:rFonts w:hint="eastAsia"/>
        </w:rPr>
        <w:t>習得も目指す。大学入試をある程度考慮する場合は、度数分布や相関係数を分析に加えることを考慮する</w:t>
      </w:r>
      <w:bookmarkEnd w:id="4"/>
      <w:r w:rsidR="00D71727" w:rsidRPr="00AF758D">
        <w:t>。</w:t>
      </w:r>
    </w:p>
    <w:p w14:paraId="796A2F65" w14:textId="480BBE97" w:rsidR="00295A40" w:rsidRPr="00AF758D" w:rsidRDefault="00D71727" w:rsidP="001053D3">
      <w:pPr>
        <w:pStyle w:val="0"/>
        <w:ind w:firstLineChars="0" w:firstLine="0"/>
      </w:pPr>
      <w:r w:rsidRPr="00AF758D">
        <w:rPr>
          <w:rFonts w:hint="eastAsia"/>
          <w:b/>
        </w:rPr>
        <w:t>時間配当</w:t>
      </w:r>
      <w:r w:rsidR="00FE05F0" w:rsidRPr="00AF758D">
        <w:rPr>
          <w:rFonts w:hint="eastAsia"/>
          <w:b/>
        </w:rPr>
        <w:t>・授業内容</w:t>
      </w:r>
      <w:r w:rsidRPr="00AF758D">
        <w:rPr>
          <w:rFonts w:hint="eastAsia"/>
          <w:b/>
        </w:rPr>
        <w:t>の増減方法</w:t>
      </w:r>
    </w:p>
    <w:p w14:paraId="73B6BEF0" w14:textId="77777777" w:rsidR="00682852" w:rsidRDefault="002E04B9" w:rsidP="00571CBD">
      <w:pPr>
        <w:pStyle w:val="0"/>
      </w:pPr>
      <w:r w:rsidRPr="00AF758D">
        <w:t>本シラバスでは</w:t>
      </w:r>
      <w:r w:rsidR="00AD01B7">
        <w:t>、</w:t>
      </w:r>
      <w:r w:rsidRPr="00AF758D">
        <w:t>実質的な授業時間</w:t>
      </w:r>
      <w:r w:rsidRPr="00AF758D">
        <w:rPr>
          <w:rFonts w:hint="eastAsia"/>
        </w:rPr>
        <w:t>として</w:t>
      </w:r>
      <w:r w:rsidR="00FA03D0" w:rsidRPr="00AF758D">
        <w:t>5</w:t>
      </w:r>
      <w:r w:rsidR="008306A9" w:rsidRPr="00AF758D">
        <w:rPr>
          <w:rFonts w:hint="eastAsia"/>
        </w:rPr>
        <w:t>8</w:t>
      </w:r>
      <w:r w:rsidR="00D71727" w:rsidRPr="00AF758D">
        <w:t>時間を想定している。</w:t>
      </w:r>
    </w:p>
    <w:p w14:paraId="34C46FF6" w14:textId="10F68CE9" w:rsidR="00D71727" w:rsidRDefault="00FE05F0" w:rsidP="00682852">
      <w:pPr>
        <w:pStyle w:val="0"/>
      </w:pPr>
      <w:r w:rsidRPr="00AF758D">
        <w:t>時数を増加する場合は</w:t>
      </w:r>
      <w:r w:rsidR="00AD01B7">
        <w:t>、</w:t>
      </w:r>
      <w:r w:rsidR="00571CBD">
        <w:rPr>
          <w:rFonts w:hint="eastAsia"/>
        </w:rPr>
        <w:t>考査試験のためのまとめの時間を設定したり、</w:t>
      </w:r>
      <w:r w:rsidRPr="00AF758D">
        <w:t>本シラバスでは使用していない実習を追加</w:t>
      </w:r>
      <w:r w:rsidR="00682852">
        <w:rPr>
          <w:rFonts w:hint="eastAsia"/>
        </w:rPr>
        <w:t>したり、</w:t>
      </w:r>
      <w:r w:rsidRPr="00AF758D">
        <w:rPr>
          <w:rFonts w:hint="eastAsia"/>
        </w:rPr>
        <w:t>プログラミング・シミュレーションの実習の時数</w:t>
      </w:r>
      <w:r w:rsidR="00682852">
        <w:rPr>
          <w:rFonts w:hint="eastAsia"/>
        </w:rPr>
        <w:t>を</w:t>
      </w:r>
      <w:r w:rsidRPr="00AF758D">
        <w:rPr>
          <w:rFonts w:hint="eastAsia"/>
        </w:rPr>
        <w:t>増加</w:t>
      </w:r>
      <w:r w:rsidR="00682852">
        <w:rPr>
          <w:rFonts w:hint="eastAsia"/>
        </w:rPr>
        <w:t>したり</w:t>
      </w:r>
      <w:r w:rsidRPr="00AF758D">
        <w:rPr>
          <w:rFonts w:hint="eastAsia"/>
        </w:rPr>
        <w:t>すること</w:t>
      </w:r>
      <w:r w:rsidRPr="00AF758D">
        <w:t>で対応できる。</w:t>
      </w:r>
    </w:p>
    <w:p w14:paraId="6C1ADD36" w14:textId="0591815A" w:rsidR="00571CBD" w:rsidRPr="00E347A9" w:rsidRDefault="00571CBD" w:rsidP="00571CBD">
      <w:pPr>
        <w:pStyle w:val="0"/>
        <w:sectPr w:rsidR="00571CBD" w:rsidRPr="00E347A9" w:rsidSect="00170E8E">
          <w:headerReference w:type="default" r:id="rId6"/>
          <w:pgSz w:w="10318" w:h="14570" w:code="13"/>
          <w:pgMar w:top="1418" w:right="720" w:bottom="1418" w:left="720" w:header="851" w:footer="992" w:gutter="0"/>
          <w:cols w:num="2" w:space="420"/>
          <w:docGrid w:type="linesAndChars" w:linePitch="293" w:charSpace="-3640"/>
        </w:sectPr>
      </w:pPr>
      <w:r w:rsidRPr="00AF758D">
        <w:t>時数を削減する場合は</w:t>
      </w:r>
      <w:r w:rsidR="00AD01B7">
        <w:t>、</w:t>
      </w:r>
      <w:r w:rsidRPr="00AF758D">
        <w:rPr>
          <w:rFonts w:hint="eastAsia"/>
        </w:rPr>
        <w:t>特に</w:t>
      </w:r>
      <w:r w:rsidR="00682852">
        <w:rPr>
          <w:rFonts w:hint="eastAsia"/>
        </w:rPr>
        <w:t>1</w:t>
      </w:r>
      <w:r w:rsidRPr="00AF758D">
        <w:rPr>
          <w:rFonts w:hint="eastAsia"/>
        </w:rPr>
        <w:t>学期の内容は複数時限の授業を1時間に圧縮しても影響が少ない。また、このように圧縮して情報デザインの2～3時</w:t>
      </w:r>
      <w:r w:rsidR="00A955A3">
        <w:rPr>
          <w:rFonts w:hint="eastAsia"/>
        </w:rPr>
        <w:t>間</w:t>
      </w:r>
      <w:r w:rsidRPr="00AF758D">
        <w:rPr>
          <w:rFonts w:hint="eastAsia"/>
        </w:rPr>
        <w:t>程度の実習や文書処理ソフトウェアの実習</w:t>
      </w:r>
      <w:r w:rsidR="00682852">
        <w:rPr>
          <w:rFonts w:hint="eastAsia"/>
        </w:rPr>
        <w:t>の</w:t>
      </w:r>
      <w:r w:rsidRPr="00AF758D">
        <w:rPr>
          <w:rFonts w:hint="eastAsia"/>
        </w:rPr>
        <w:t>時数</w:t>
      </w:r>
      <w:r w:rsidR="00682852">
        <w:rPr>
          <w:rFonts w:hint="eastAsia"/>
        </w:rPr>
        <w:t>を</w:t>
      </w:r>
      <w:r w:rsidRPr="00AF758D">
        <w:rPr>
          <w:rFonts w:hint="eastAsia"/>
        </w:rPr>
        <w:t>増加することも有効と考える。</w:t>
      </w:r>
    </w:p>
    <w:p w14:paraId="5DA550EF" w14:textId="17254FD1" w:rsidR="001E3CC1" w:rsidRDefault="005B2B66" w:rsidP="00BE5EFC">
      <w:pPr>
        <w:rPr>
          <w:rFonts w:ascii="ＭＳ Ｐ明朝" w:eastAsia="ＭＳ Ｐ明朝" w:hAnsi="ＭＳ Ｐ明朝"/>
          <w:sz w:val="18"/>
          <w:szCs w:val="18"/>
        </w:rPr>
      </w:pPr>
      <w:r w:rsidRPr="00E347A9">
        <w:rPr>
          <w:rFonts w:ascii="ＭＳ Ｐ明朝" w:eastAsia="ＭＳ Ｐ明朝" w:hAnsi="ＭＳ Ｐ明朝" w:hint="eastAsia"/>
          <w:sz w:val="18"/>
          <w:szCs w:val="18"/>
        </w:rPr>
        <w:lastRenderedPageBreak/>
        <w:t>補足</w:t>
      </w:r>
      <w:r w:rsidR="00682852">
        <w:rPr>
          <w:rFonts w:ascii="ＭＳ Ｐ明朝" w:eastAsia="ＭＳ Ｐ明朝" w:hAnsi="ＭＳ Ｐ明朝" w:hint="eastAsia"/>
          <w:sz w:val="18"/>
          <w:szCs w:val="18"/>
        </w:rPr>
        <w:t>：</w:t>
      </w:r>
      <w:r w:rsidRPr="00E347A9">
        <w:rPr>
          <w:rFonts w:ascii="ＭＳ Ｐ明朝" w:eastAsia="ＭＳ Ｐ明朝" w:hAnsi="ＭＳ Ｐ明朝"/>
          <w:sz w:val="18"/>
          <w:szCs w:val="18"/>
        </w:rPr>
        <w:t>本シラバス中の(や)は</w:t>
      </w:r>
      <w:r w:rsidR="00AD01B7">
        <w:rPr>
          <w:rFonts w:ascii="ＭＳ Ｐ明朝" w:eastAsia="ＭＳ Ｐ明朝" w:hAnsi="ＭＳ Ｐ明朝"/>
          <w:sz w:val="18"/>
          <w:szCs w:val="18"/>
        </w:rPr>
        <w:t>、</w:t>
      </w:r>
      <w:r w:rsidRPr="00E347A9">
        <w:rPr>
          <w:rFonts w:ascii="ＭＳ Ｐ明朝" w:eastAsia="ＭＳ Ｐ明朝" w:hAnsi="ＭＳ Ｐ明朝"/>
          <w:sz w:val="18"/>
          <w:szCs w:val="18"/>
        </w:rPr>
        <w:t>「やってみよう</w:t>
      </w:r>
      <w:r w:rsidR="00BB3C69" w:rsidRPr="00E347A9">
        <w:rPr>
          <w:rFonts w:ascii="ＭＳ Ｐ明朝" w:eastAsia="ＭＳ Ｐ明朝" w:hAnsi="ＭＳ Ｐ明朝" w:hint="eastAsia"/>
          <w:sz w:val="18"/>
          <w:szCs w:val="18"/>
        </w:rPr>
        <w:t>！</w:t>
      </w:r>
      <w:r w:rsidRPr="00E347A9">
        <w:rPr>
          <w:rFonts w:ascii="ＭＳ Ｐ明朝" w:eastAsia="ＭＳ Ｐ明朝" w:hAnsi="ＭＳ Ｐ明朝"/>
          <w:sz w:val="18"/>
          <w:szCs w:val="18"/>
        </w:rPr>
        <w:t>」</w:t>
      </w:r>
      <w:bookmarkStart w:id="5" w:name="_Hlk186871305"/>
      <w:r w:rsidR="00682852">
        <w:rPr>
          <w:rFonts w:ascii="ＭＳ Ｐ明朝" w:eastAsia="ＭＳ Ｐ明朝" w:hAnsi="ＭＳ Ｐ明朝" w:hint="eastAsia"/>
          <w:sz w:val="18"/>
          <w:szCs w:val="18"/>
        </w:rPr>
        <w:t>の内容を簡略化したものである。</w:t>
      </w:r>
      <w:r w:rsidR="00682852" w:rsidRPr="00682852">
        <w:rPr>
          <w:rFonts w:ascii="ＭＳ Ｐ明朝" w:eastAsia="ＭＳ Ｐ明朝" w:hAnsi="ＭＳ Ｐ明朝" w:hint="eastAsia"/>
          <w:sz w:val="18"/>
          <w:szCs w:val="18"/>
        </w:rPr>
        <w:t>演習・</w:t>
      </w:r>
      <w:r w:rsidR="00556261" w:rsidRPr="00682852">
        <w:rPr>
          <w:rFonts w:ascii="ＭＳ Ｐ明朝" w:eastAsia="ＭＳ Ｐ明朝" w:hAnsi="ＭＳ Ｐ明朝" w:hint="eastAsia"/>
          <w:sz w:val="18"/>
          <w:szCs w:val="18"/>
        </w:rPr>
        <w:t>実習については太字で記載</w:t>
      </w:r>
      <w:bookmarkEnd w:id="5"/>
      <w:r w:rsidR="00682852">
        <w:rPr>
          <w:rFonts w:ascii="ＭＳ Ｐ明朝" w:eastAsia="ＭＳ Ｐ明朝" w:hAnsi="ＭＳ Ｐ明朝" w:hint="eastAsia"/>
          <w:sz w:val="18"/>
          <w:szCs w:val="18"/>
        </w:rPr>
        <w:t>している。</w:t>
      </w:r>
    </w:p>
    <w:p w14:paraId="4E4B3812" w14:textId="72723B1A" w:rsidR="00682852" w:rsidRPr="00BB3C69" w:rsidRDefault="00682852" w:rsidP="00BE5EFC">
      <w:pPr>
        <w:rPr>
          <w:rFonts w:ascii="ＭＳ Ｐ明朝" w:eastAsia="ＭＳ Ｐ明朝" w:hAnsi="ＭＳ Ｐ明朝"/>
          <w:sz w:val="18"/>
          <w:szCs w:val="18"/>
        </w:rPr>
      </w:pPr>
      <w:r>
        <w:rPr>
          <w:rFonts w:ascii="ＭＳ Ｐ明朝" w:eastAsia="ＭＳ Ｐ明朝" w:hAnsi="ＭＳ Ｐ明朝" w:hint="eastAsia"/>
          <w:sz w:val="18"/>
          <w:szCs w:val="18"/>
        </w:rPr>
        <w:t xml:space="preserve">　　　（　）は共通テストに対応する場合</w:t>
      </w:r>
      <w:r w:rsidR="005A4E71">
        <w:rPr>
          <w:rFonts w:ascii="ＭＳ Ｐ明朝" w:eastAsia="ＭＳ Ｐ明朝" w:hAnsi="ＭＳ Ｐ明朝" w:hint="eastAsia"/>
          <w:sz w:val="18"/>
          <w:szCs w:val="18"/>
        </w:rPr>
        <w:t>を示している</w:t>
      </w:r>
      <w:r>
        <w:rPr>
          <w:rFonts w:ascii="ＭＳ Ｐ明朝" w:eastAsia="ＭＳ Ｐ明朝" w:hAnsi="ＭＳ Ｐ明朝" w:hint="eastAsia"/>
          <w:sz w:val="18"/>
          <w:szCs w:val="18"/>
        </w:rPr>
        <w:t>。</w:t>
      </w:r>
    </w:p>
    <w:tbl>
      <w:tblPr>
        <w:tblStyle w:val="a3"/>
        <w:tblW w:w="0" w:type="auto"/>
        <w:tblLook w:val="04A0" w:firstRow="1" w:lastRow="0" w:firstColumn="1" w:lastColumn="0" w:noHBand="0" w:noVBand="1"/>
      </w:tblPr>
      <w:tblGrid>
        <w:gridCol w:w="379"/>
        <w:gridCol w:w="1920"/>
        <w:gridCol w:w="514"/>
        <w:gridCol w:w="2846"/>
        <w:gridCol w:w="3209"/>
      </w:tblGrid>
      <w:tr w:rsidR="001E3CC1" w:rsidRPr="00B54F52" w14:paraId="1E3BA8CF" w14:textId="77777777" w:rsidTr="004D6915">
        <w:tc>
          <w:tcPr>
            <w:tcW w:w="379" w:type="dxa"/>
            <w:tcBorders>
              <w:bottom w:val="single" w:sz="4" w:space="0" w:color="auto"/>
            </w:tcBorders>
            <w:shd w:val="clear" w:color="auto" w:fill="D9D9D9" w:themeFill="background1" w:themeFillShade="D9"/>
            <w:noWrap/>
            <w:vAlign w:val="center"/>
            <w:hideMark/>
          </w:tcPr>
          <w:p w14:paraId="2A1EC574" w14:textId="77777777" w:rsidR="001E3CC1" w:rsidRPr="00B54F52" w:rsidRDefault="001E3CC1" w:rsidP="000D6B3D">
            <w:pPr>
              <w:spacing w:line="220" w:lineRule="exact"/>
              <w:jc w:val="center"/>
              <w:rPr>
                <w:rFonts w:ascii="ＭＳ Ｐ明朝" w:eastAsia="ＭＳ Ｐ明朝" w:hAnsi="ＭＳ Ｐ明朝"/>
                <w:sz w:val="18"/>
                <w:szCs w:val="18"/>
              </w:rPr>
            </w:pPr>
            <w:bookmarkStart w:id="6" w:name="RANGE!A1:E25"/>
            <w:r w:rsidRPr="00B54F52">
              <w:rPr>
                <w:rFonts w:ascii="ＭＳ Ｐ明朝" w:eastAsia="ＭＳ Ｐ明朝" w:hAnsi="ＭＳ Ｐ明朝" w:hint="eastAsia"/>
                <w:sz w:val="18"/>
                <w:szCs w:val="18"/>
              </w:rPr>
              <w:t>月</w:t>
            </w:r>
            <w:bookmarkEnd w:id="6"/>
          </w:p>
        </w:tc>
        <w:tc>
          <w:tcPr>
            <w:tcW w:w="1920" w:type="dxa"/>
            <w:shd w:val="clear" w:color="auto" w:fill="D9D9D9" w:themeFill="background1" w:themeFillShade="D9"/>
            <w:noWrap/>
            <w:vAlign w:val="center"/>
            <w:hideMark/>
          </w:tcPr>
          <w:p w14:paraId="7989CACE"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14:paraId="36362E9B" w14:textId="77777777" w:rsidR="001E3CC1" w:rsidRPr="00B54F52" w:rsidRDefault="001E3CC1" w:rsidP="000D6B3D">
            <w:pPr>
              <w:spacing w:line="220" w:lineRule="exact"/>
              <w:jc w:val="center"/>
              <w:rPr>
                <w:rFonts w:ascii="ＭＳ Ｐ明朝" w:eastAsia="ＭＳ Ｐ明朝" w:hAnsi="ＭＳ Ｐ明朝"/>
                <w:sz w:val="16"/>
                <w:szCs w:val="16"/>
              </w:rPr>
            </w:pPr>
            <w:r w:rsidRPr="00B54F52">
              <w:rPr>
                <w:rFonts w:ascii="ＭＳ Ｐ明朝" w:eastAsia="ＭＳ Ｐ明朝" w:hAnsi="ＭＳ Ｐ明朝" w:hint="eastAsia"/>
                <w:sz w:val="16"/>
                <w:szCs w:val="16"/>
              </w:rPr>
              <w:t>時間</w:t>
            </w:r>
            <w:r w:rsidRPr="00B54F52">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14:paraId="57A6CE31"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14:paraId="35411E7E"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1E3CC1" w:rsidRPr="00B54F52" w14:paraId="509ABF9C" w14:textId="77777777" w:rsidTr="00E347A9">
        <w:tc>
          <w:tcPr>
            <w:tcW w:w="379" w:type="dxa"/>
            <w:tcBorders>
              <w:bottom w:val="nil"/>
            </w:tcBorders>
            <w:shd w:val="clear" w:color="auto" w:fill="auto"/>
            <w:noWrap/>
            <w:hideMark/>
          </w:tcPr>
          <w:p w14:paraId="71C7C94A"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shd w:val="clear" w:color="auto" w:fill="auto"/>
            <w:hideMark/>
          </w:tcPr>
          <w:p w14:paraId="18820FA6"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tc>
        <w:tc>
          <w:tcPr>
            <w:tcW w:w="514" w:type="dxa"/>
            <w:shd w:val="clear" w:color="auto" w:fill="auto"/>
            <w:hideMark/>
          </w:tcPr>
          <w:p w14:paraId="509F1F35"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shd w:val="clear" w:color="auto" w:fill="auto"/>
            <w:hideMark/>
          </w:tcPr>
          <w:p w14:paraId="037D0E2C" w14:textId="1FF46617" w:rsidR="001E3CC1" w:rsidRPr="00B54F52" w:rsidRDefault="000002B6"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・情報Iの目的と学習内容を</w:t>
            </w:r>
            <w:r w:rsidR="001E3CC1" w:rsidRPr="00B54F52">
              <w:rPr>
                <w:rFonts w:ascii="ＭＳ Ｐ明朝" w:eastAsia="ＭＳ Ｐ明朝" w:hAnsi="ＭＳ Ｐ明朝" w:hint="eastAsia"/>
                <w:sz w:val="18"/>
                <w:szCs w:val="18"/>
              </w:rPr>
              <w:t>理解する。</w:t>
            </w:r>
            <w:r w:rsidR="001E3CC1" w:rsidRPr="00B54F52">
              <w:rPr>
                <w:rFonts w:ascii="ＭＳ Ｐ明朝" w:eastAsia="ＭＳ Ｐ明朝" w:hAnsi="ＭＳ Ｐ明朝" w:hint="eastAsia"/>
                <w:sz w:val="18"/>
                <w:szCs w:val="18"/>
              </w:rPr>
              <w:br/>
              <w:t>・実習用</w:t>
            </w:r>
            <w:r w:rsidR="005059FE">
              <w:rPr>
                <w:rFonts w:ascii="ＭＳ Ｐ明朝" w:eastAsia="ＭＳ Ｐ明朝" w:hAnsi="ＭＳ Ｐ明朝" w:hint="eastAsia"/>
                <w:sz w:val="18"/>
                <w:szCs w:val="18"/>
              </w:rPr>
              <w:t>コンピュータ</w:t>
            </w:r>
            <w:r w:rsidR="001E3CC1" w:rsidRPr="00B54F52">
              <w:rPr>
                <w:rFonts w:ascii="ＭＳ Ｐ明朝" w:eastAsia="ＭＳ Ｐ明朝" w:hAnsi="ＭＳ Ｐ明朝" w:hint="eastAsia"/>
                <w:sz w:val="18"/>
                <w:szCs w:val="18"/>
              </w:rPr>
              <w:t>の使い方を理解する。</w:t>
            </w:r>
            <w:r>
              <w:rPr>
                <w:rFonts w:ascii="ＭＳ Ｐ明朝" w:eastAsia="ＭＳ Ｐ明朝" w:hAnsi="ＭＳ Ｐ明朝"/>
                <w:sz w:val="18"/>
                <w:szCs w:val="18"/>
              </w:rPr>
              <w:br/>
            </w:r>
            <w:r w:rsidR="005A4E71">
              <w:rPr>
                <w:rFonts w:ascii="ＭＳ Ｐ明朝" w:eastAsia="ＭＳ Ｐ明朝" w:hAnsi="ＭＳ Ｐ明朝" w:hint="eastAsia"/>
                <w:sz w:val="18"/>
                <w:szCs w:val="18"/>
              </w:rPr>
              <w:t>（</w:t>
            </w:r>
            <w:r>
              <w:rPr>
                <w:rFonts w:ascii="ＭＳ Ｐ明朝" w:eastAsia="ＭＳ Ｐ明朝" w:hAnsi="ＭＳ Ｐ明朝" w:hint="eastAsia"/>
                <w:sz w:val="18"/>
                <w:szCs w:val="18"/>
              </w:rPr>
              <w:t>・共通テストの出題傾向と3年間の学習方法を理解する</w:t>
            </w:r>
            <w:r w:rsidR="00682852">
              <w:rPr>
                <w:rFonts w:ascii="ＭＳ Ｐ明朝" w:eastAsia="ＭＳ Ｐ明朝" w:hAnsi="ＭＳ Ｐ明朝" w:hint="eastAsia"/>
                <w:sz w:val="18"/>
                <w:szCs w:val="18"/>
              </w:rPr>
              <w:t>。</w:t>
            </w:r>
            <w:r w:rsidR="005A4E71">
              <w:rPr>
                <w:rFonts w:ascii="ＭＳ Ｐ明朝" w:eastAsia="ＭＳ Ｐ明朝" w:hAnsi="ＭＳ Ｐ明朝" w:hint="eastAsia"/>
                <w:sz w:val="18"/>
                <w:szCs w:val="18"/>
              </w:rPr>
              <w:t>）</w:t>
            </w:r>
          </w:p>
        </w:tc>
        <w:tc>
          <w:tcPr>
            <w:tcW w:w="3209" w:type="dxa"/>
            <w:shd w:val="clear" w:color="auto" w:fill="auto"/>
            <w:hideMark/>
          </w:tcPr>
          <w:p w14:paraId="6F956042" w14:textId="55565CE8" w:rsidR="001E3CC1" w:rsidRPr="00B54F52" w:rsidRDefault="00A955A3"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0002B6">
              <w:rPr>
                <w:rFonts w:ascii="ＭＳ Ｐ明朝" w:eastAsia="ＭＳ Ｐ明朝" w:hAnsi="ＭＳ Ｐ明朝" w:hint="eastAsia"/>
                <w:sz w:val="18"/>
                <w:szCs w:val="18"/>
              </w:rPr>
              <w:t>情報Iの目的と学習内容を</w:t>
            </w:r>
            <w:r w:rsidR="00520634">
              <w:rPr>
                <w:rFonts w:ascii="ＭＳ Ｐ明朝" w:eastAsia="ＭＳ Ｐ明朝" w:hAnsi="ＭＳ Ｐ明朝" w:hint="eastAsia"/>
                <w:sz w:val="18"/>
                <w:szCs w:val="18"/>
              </w:rPr>
              <w:t>理解でき</w:t>
            </w:r>
            <w:r w:rsidR="00CA6875">
              <w:rPr>
                <w:rFonts w:ascii="ＭＳ Ｐ明朝" w:eastAsia="ＭＳ Ｐ明朝" w:hAnsi="ＭＳ Ｐ明朝" w:hint="eastAsia"/>
                <w:sz w:val="18"/>
                <w:szCs w:val="18"/>
              </w:rPr>
              <w:t>る。</w:t>
            </w:r>
            <w:r w:rsidR="00DD41EA">
              <w:rPr>
                <w:rFonts w:ascii="ＭＳ Ｐ明朝" w:eastAsia="ＭＳ Ｐ明朝" w:hAnsi="ＭＳ Ｐ明朝" w:hint="eastAsia"/>
                <w:sz w:val="18"/>
                <w:szCs w:val="18"/>
              </w:rPr>
              <w:t>[</w:t>
            </w:r>
            <w:r w:rsidR="00DD41EA" w:rsidRPr="00B54F52">
              <w:rPr>
                <w:rFonts w:ascii="ＭＳ Ｐ明朝" w:eastAsia="ＭＳ Ｐ明朝" w:hAnsi="ＭＳ Ｐ明朝" w:hint="eastAsia"/>
                <w:sz w:val="18"/>
                <w:szCs w:val="18"/>
              </w:rPr>
              <w:t>知]</w:t>
            </w:r>
          </w:p>
        </w:tc>
      </w:tr>
      <w:tr w:rsidR="001E3CC1" w:rsidRPr="00B54F52" w14:paraId="1B164D22" w14:textId="77777777" w:rsidTr="00E347A9">
        <w:tc>
          <w:tcPr>
            <w:tcW w:w="379" w:type="dxa"/>
            <w:tcBorders>
              <w:top w:val="nil"/>
              <w:bottom w:val="nil"/>
            </w:tcBorders>
            <w:shd w:val="clear" w:color="auto" w:fill="auto"/>
            <w:noWrap/>
            <w:hideMark/>
          </w:tcPr>
          <w:p w14:paraId="5BB5926C"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5FBF0F66" w14:textId="3A874650" w:rsidR="001E3CC1" w:rsidRPr="00B54F52"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 情報とメディアの特性[p.</w:t>
            </w:r>
            <w:r w:rsidR="00F90983">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(や)表現メディアの違いによるメリットとデメリット</w:t>
            </w:r>
          </w:p>
        </w:tc>
        <w:tc>
          <w:tcPr>
            <w:tcW w:w="514" w:type="dxa"/>
            <w:shd w:val="clear" w:color="auto" w:fill="auto"/>
            <w:hideMark/>
          </w:tcPr>
          <w:p w14:paraId="3FBEB7E9"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shd w:val="clear" w:color="auto" w:fill="auto"/>
            <w:hideMark/>
          </w:tcPr>
          <w:p w14:paraId="12A24927" w14:textId="30F95523"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情報とは何か理解する。</w:t>
            </w:r>
            <w:r w:rsidRPr="00B54F52">
              <w:rPr>
                <w:rFonts w:ascii="ＭＳ Ｐ明朝" w:eastAsia="ＭＳ Ｐ明朝" w:hAnsi="ＭＳ Ｐ明朝" w:hint="eastAsia"/>
                <w:sz w:val="18"/>
                <w:szCs w:val="18"/>
              </w:rPr>
              <w:br/>
              <w:t>・さまざまなメディアの特性を理解する。</w:t>
            </w:r>
          </w:p>
        </w:tc>
        <w:tc>
          <w:tcPr>
            <w:tcW w:w="3209" w:type="dxa"/>
            <w:shd w:val="clear" w:color="auto" w:fill="auto"/>
            <w:hideMark/>
          </w:tcPr>
          <w:p w14:paraId="76DD1908" w14:textId="0FC4510D" w:rsidR="001E3CC1" w:rsidRPr="00B54F52"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AD01B7">
              <w:rPr>
                <w:rFonts w:ascii="ＭＳ Ｐ明朝" w:eastAsia="ＭＳ Ｐ明朝" w:hAnsi="ＭＳ Ｐ明朝" w:hint="eastAsia"/>
                <w:sz w:val="18"/>
                <w:szCs w:val="18"/>
              </w:rPr>
              <w:t>、</w:t>
            </w:r>
            <w:r w:rsidR="00520634">
              <w:rPr>
                <w:rFonts w:ascii="ＭＳ Ｐ明朝" w:eastAsia="ＭＳ Ｐ明朝" w:hAnsi="ＭＳ Ｐ明朝" w:hint="eastAsia"/>
                <w:sz w:val="18"/>
                <w:szCs w:val="18"/>
              </w:rPr>
              <w:t>情報とは何か理解でき</w:t>
            </w:r>
            <w:r w:rsidRPr="00B54F52">
              <w:rPr>
                <w:rFonts w:ascii="ＭＳ Ｐ明朝" w:eastAsia="ＭＳ Ｐ明朝" w:hAnsi="ＭＳ Ｐ明朝" w:hint="eastAsia"/>
                <w:sz w:val="18"/>
                <w:szCs w:val="18"/>
              </w:rPr>
              <w:t>る。[知]</w:t>
            </w:r>
            <w:r w:rsidRPr="00B54F52">
              <w:rPr>
                <w:rFonts w:ascii="ＭＳ Ｐ明朝" w:eastAsia="ＭＳ Ｐ明朝" w:hAnsi="ＭＳ Ｐ明朝" w:hint="eastAsia"/>
                <w:sz w:val="18"/>
                <w:szCs w:val="18"/>
              </w:rPr>
              <w:br/>
              <w:t>・情報やメディアの特性を理解できる。[知]</w:t>
            </w:r>
            <w:r w:rsidRPr="00B54F52">
              <w:rPr>
                <w:rFonts w:ascii="ＭＳ Ｐ明朝" w:eastAsia="ＭＳ Ｐ明朝" w:hAnsi="ＭＳ Ｐ明朝" w:hint="eastAsia"/>
                <w:sz w:val="18"/>
                <w:szCs w:val="18"/>
              </w:rPr>
              <w:br/>
            </w:r>
          </w:p>
        </w:tc>
      </w:tr>
      <w:tr w:rsidR="001E3CC1" w:rsidRPr="00B54F52" w14:paraId="18487E03" w14:textId="77777777" w:rsidTr="00E347A9">
        <w:tc>
          <w:tcPr>
            <w:tcW w:w="379" w:type="dxa"/>
            <w:tcBorders>
              <w:top w:val="nil"/>
              <w:bottom w:val="single" w:sz="4" w:space="0" w:color="auto"/>
            </w:tcBorders>
            <w:shd w:val="clear" w:color="auto" w:fill="auto"/>
            <w:noWrap/>
            <w:hideMark/>
          </w:tcPr>
          <w:p w14:paraId="4199C354"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42E74D46" w14:textId="2E70DAD1"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 問題解決の流れ[p.</w:t>
            </w:r>
            <w:r w:rsidR="00F90983">
              <w:rPr>
                <w:rFonts w:ascii="ＭＳ Ｐ明朝" w:eastAsia="ＭＳ Ｐ明朝" w:hAnsi="ＭＳ Ｐ明朝" w:hint="eastAsia"/>
                <w:sz w:val="18"/>
                <w:szCs w:val="18"/>
              </w:rPr>
              <w:t>10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3 発想法[p.</w:t>
            </w:r>
            <w:r w:rsidR="00F90983">
              <w:rPr>
                <w:rFonts w:ascii="ＭＳ Ｐ明朝" w:eastAsia="ＭＳ Ｐ明朝" w:hAnsi="ＭＳ Ｐ明朝" w:hint="eastAsia"/>
                <w:sz w:val="18"/>
                <w:szCs w:val="18"/>
              </w:rPr>
              <w:t>12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実41 アイデアの大量生産[p</w:t>
            </w:r>
            <w:r w:rsidR="00520634" w:rsidRPr="00556261">
              <w:rPr>
                <w:rFonts w:ascii="ＭＳ Ｐ明朝" w:eastAsia="ＭＳ Ｐ明朝" w:hAnsi="ＭＳ Ｐ明朝" w:hint="eastAsia"/>
                <w:b/>
                <w:bCs/>
                <w:sz w:val="18"/>
                <w:szCs w:val="18"/>
              </w:rPr>
              <w:t>.</w:t>
            </w:r>
            <w:r w:rsidRPr="00556261">
              <w:rPr>
                <w:rFonts w:ascii="ＭＳ Ｐ明朝" w:eastAsia="ＭＳ Ｐ明朝" w:hAnsi="ＭＳ Ｐ明朝" w:hint="eastAsia"/>
                <w:b/>
                <w:bCs/>
                <w:sz w:val="18"/>
                <w:szCs w:val="18"/>
              </w:rPr>
              <w:t>1</w:t>
            </w:r>
            <w:r w:rsidR="00F90983" w:rsidRPr="00556261">
              <w:rPr>
                <w:rFonts w:ascii="ＭＳ Ｐ明朝" w:eastAsia="ＭＳ Ｐ明朝" w:hAnsi="ＭＳ Ｐ明朝" w:hint="eastAsia"/>
                <w:b/>
                <w:bCs/>
                <w:sz w:val="18"/>
                <w:szCs w:val="18"/>
              </w:rPr>
              <w:t>20</w:t>
            </w:r>
            <w:r w:rsidRPr="00556261">
              <w:rPr>
                <w:rFonts w:ascii="ＭＳ Ｐ明朝" w:eastAsia="ＭＳ Ｐ明朝" w:hAnsi="ＭＳ Ｐ明朝" w:hint="eastAsia"/>
                <w:b/>
                <w:bCs/>
                <w:sz w:val="18"/>
                <w:szCs w:val="18"/>
              </w:rPr>
              <w:t>]</w:t>
            </w:r>
          </w:p>
        </w:tc>
        <w:tc>
          <w:tcPr>
            <w:tcW w:w="514" w:type="dxa"/>
            <w:shd w:val="clear" w:color="auto" w:fill="auto"/>
            <w:hideMark/>
          </w:tcPr>
          <w:p w14:paraId="3E8C5584"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shd w:val="clear" w:color="auto" w:fill="auto"/>
            <w:hideMark/>
          </w:tcPr>
          <w:p w14:paraId="28B96FB0" w14:textId="77777777"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・問題を発見・解決するための一連の流れを理解する。</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情報技術が活用できることを理解する。</w:t>
            </w:r>
            <w:r w:rsidRPr="00B54F52">
              <w:rPr>
                <w:rFonts w:ascii="ＭＳ Ｐ明朝" w:eastAsia="ＭＳ Ｐ明朝" w:hAnsi="ＭＳ Ｐ明朝" w:hint="eastAsia"/>
                <w:sz w:val="18"/>
                <w:szCs w:val="18"/>
              </w:rPr>
              <w:br/>
              <w:t>・問題解決の各場面で活用できる発想法</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tc>
        <w:tc>
          <w:tcPr>
            <w:tcW w:w="3209" w:type="dxa"/>
            <w:shd w:val="clear" w:color="auto" w:fill="auto"/>
            <w:hideMark/>
          </w:tcPr>
          <w:p w14:paraId="6CFE7865" w14:textId="5B51C4D4" w:rsidR="00F25CA9"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・問題を発見・解決するための一連の流れを理解できる。[知]</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情報技術が活用できることを理解できる。[知]</w:t>
            </w:r>
            <w:r w:rsidRPr="00B54F52">
              <w:rPr>
                <w:rFonts w:ascii="ＭＳ Ｐ明朝" w:eastAsia="ＭＳ Ｐ明朝" w:hAnsi="ＭＳ Ｐ明朝" w:hint="eastAsia"/>
                <w:sz w:val="18"/>
                <w:szCs w:val="18"/>
              </w:rPr>
              <w:br/>
              <w:t>・ブレーンストーミング</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KJ</w:t>
            </w:r>
            <w:r w:rsidR="00520634">
              <w:rPr>
                <w:rFonts w:ascii="ＭＳ Ｐ明朝" w:eastAsia="ＭＳ Ｐ明朝" w:hAnsi="ＭＳ Ｐ明朝" w:hint="eastAsia"/>
                <w:sz w:val="18"/>
                <w:szCs w:val="18"/>
              </w:rPr>
              <w:t>法の</w:t>
            </w:r>
            <w:r w:rsidR="00A552BA">
              <w:rPr>
                <w:rFonts w:ascii="ＭＳ Ｐ明朝" w:eastAsia="ＭＳ Ｐ明朝" w:hAnsi="ＭＳ Ｐ明朝" w:hint="eastAsia"/>
                <w:sz w:val="18"/>
                <w:szCs w:val="18"/>
              </w:rPr>
              <w:t>手法を身につ</w:t>
            </w:r>
            <w:r w:rsidRPr="00B54F52">
              <w:rPr>
                <w:rFonts w:ascii="ＭＳ Ｐ明朝" w:eastAsia="ＭＳ Ｐ明朝" w:hAnsi="ＭＳ Ｐ明朝" w:hint="eastAsia"/>
                <w:sz w:val="18"/>
                <w:szCs w:val="18"/>
              </w:rPr>
              <w:t>けている。[知]</w:t>
            </w:r>
          </w:p>
          <w:p w14:paraId="795DA323" w14:textId="68A0D780" w:rsidR="001E3CC1" w:rsidRPr="00B54F52" w:rsidRDefault="001E3CC1" w:rsidP="00F25CA9">
            <w:pPr>
              <w:spacing w:line="220" w:lineRule="exact"/>
              <w:rPr>
                <w:rFonts w:ascii="ＭＳ Ｐ明朝" w:eastAsia="ＭＳ Ｐ明朝" w:hAnsi="ＭＳ Ｐ明朝"/>
                <w:color w:val="FF0000"/>
                <w:sz w:val="18"/>
                <w:szCs w:val="18"/>
              </w:rPr>
            </w:pPr>
            <w:r w:rsidRPr="00B54F52">
              <w:rPr>
                <w:rFonts w:ascii="ＭＳ Ｐ明朝" w:eastAsia="ＭＳ Ｐ明朝" w:hAnsi="ＭＳ Ｐ明朝" w:hint="eastAsia"/>
                <w:sz w:val="18"/>
                <w:szCs w:val="18"/>
              </w:rPr>
              <w:t>・粘り強く</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多様な意見をまとめようとしている。[主]</w:t>
            </w:r>
          </w:p>
        </w:tc>
      </w:tr>
      <w:tr w:rsidR="001E3CC1" w:rsidRPr="00B54F52" w14:paraId="6409CCA0" w14:textId="77777777" w:rsidTr="00E347A9">
        <w:tc>
          <w:tcPr>
            <w:tcW w:w="379" w:type="dxa"/>
            <w:tcBorders>
              <w:bottom w:val="nil"/>
            </w:tcBorders>
            <w:shd w:val="clear" w:color="auto" w:fill="auto"/>
            <w:noWrap/>
            <w:hideMark/>
          </w:tcPr>
          <w:p w14:paraId="3016FC27"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5</w:t>
            </w:r>
          </w:p>
        </w:tc>
        <w:tc>
          <w:tcPr>
            <w:tcW w:w="1920" w:type="dxa"/>
            <w:shd w:val="clear" w:color="auto" w:fill="auto"/>
            <w:hideMark/>
          </w:tcPr>
          <w:p w14:paraId="7CD42D72" w14:textId="3CA07D31" w:rsidR="001E3CC1" w:rsidRPr="00B54F52"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 情報モラル[p.1</w:t>
            </w:r>
            <w:r w:rsidR="00F90983">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(や)法律が社会の変化に対応できていない</w:t>
            </w:r>
            <w:r w:rsidR="00F25CA9">
              <w:rPr>
                <w:rFonts w:ascii="ＭＳ Ｐ明朝" w:eastAsia="ＭＳ Ｐ明朝" w:hAnsi="ＭＳ Ｐ明朝" w:hint="eastAsia"/>
                <w:sz w:val="18"/>
                <w:szCs w:val="18"/>
              </w:rPr>
              <w:t>例</w:t>
            </w:r>
            <w:r w:rsidRPr="00B54F52">
              <w:rPr>
                <w:rFonts w:ascii="ＭＳ Ｐ明朝" w:eastAsia="ＭＳ Ｐ明朝" w:hAnsi="ＭＳ Ｐ明朝" w:hint="eastAsia"/>
                <w:sz w:val="18"/>
                <w:szCs w:val="18"/>
              </w:rPr>
              <w:br/>
              <w:t>5 個人情報の流出[p.1</w:t>
            </w:r>
            <w:r w:rsidR="00F90983">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sidR="00A552BA">
              <w:rPr>
                <w:rFonts w:ascii="ＭＳ Ｐ明朝" w:eastAsia="ＭＳ Ｐ明朝" w:hAnsi="ＭＳ Ｐ明朝" w:hint="eastAsia"/>
                <w:sz w:val="18"/>
                <w:szCs w:val="18"/>
              </w:rPr>
              <w:t>個人情報を</w:t>
            </w:r>
            <w:r w:rsidRPr="00B54F52">
              <w:rPr>
                <w:rFonts w:ascii="ＭＳ Ｐ明朝" w:eastAsia="ＭＳ Ｐ明朝" w:hAnsi="ＭＳ Ｐ明朝" w:hint="eastAsia"/>
                <w:sz w:val="18"/>
                <w:szCs w:val="18"/>
              </w:rPr>
              <w:t>どこまでインターネット</w:t>
            </w:r>
            <w:r w:rsidR="00520634">
              <w:rPr>
                <w:rFonts w:ascii="ＭＳ Ｐ明朝" w:eastAsia="ＭＳ Ｐ明朝" w:hAnsi="ＭＳ Ｐ明朝" w:hint="eastAsia"/>
                <w:sz w:val="18"/>
                <w:szCs w:val="18"/>
              </w:rPr>
              <w:t>上に公開できるか</w:t>
            </w:r>
            <w:r w:rsidRPr="00B54F52">
              <w:rPr>
                <w:rFonts w:ascii="ＭＳ Ｐ明朝" w:eastAsia="ＭＳ Ｐ明朝" w:hAnsi="ＭＳ Ｐ明朝" w:hint="eastAsia"/>
                <w:sz w:val="18"/>
                <w:szCs w:val="18"/>
              </w:rPr>
              <w:br/>
              <w:t>6 傷つかない傷つけないために[p.1</w:t>
            </w:r>
            <w:r w:rsidR="00F90983">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(や)セキュリティ上</w:t>
            </w:r>
            <w:r w:rsidR="00520634">
              <w:rPr>
                <w:rFonts w:ascii="ＭＳ Ｐ明朝" w:eastAsia="ＭＳ Ｐ明朝" w:hAnsi="ＭＳ Ｐ明朝" w:hint="eastAsia"/>
                <w:sz w:val="18"/>
                <w:szCs w:val="18"/>
              </w:rPr>
              <w:t>よ</w:t>
            </w:r>
            <w:r w:rsidR="00F25CA9">
              <w:rPr>
                <w:rFonts w:ascii="ＭＳ Ｐ明朝" w:eastAsia="ＭＳ Ｐ明朝" w:hAnsi="ＭＳ Ｐ明朝" w:hint="eastAsia"/>
                <w:sz w:val="18"/>
                <w:szCs w:val="18"/>
              </w:rPr>
              <w:t>い</w:t>
            </w:r>
            <w:r w:rsidR="00520634">
              <w:rPr>
                <w:rFonts w:ascii="ＭＳ Ｐ明朝" w:eastAsia="ＭＳ Ｐ明朝" w:hAnsi="ＭＳ Ｐ明朝" w:hint="eastAsia"/>
                <w:sz w:val="18"/>
                <w:szCs w:val="18"/>
              </w:rPr>
              <w:t>パスワード</w:t>
            </w:r>
          </w:p>
        </w:tc>
        <w:tc>
          <w:tcPr>
            <w:tcW w:w="514" w:type="dxa"/>
            <w:shd w:val="clear" w:color="auto" w:fill="auto"/>
            <w:hideMark/>
          </w:tcPr>
          <w:p w14:paraId="72E060FA"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shd w:val="clear" w:color="auto" w:fill="auto"/>
            <w:hideMark/>
          </w:tcPr>
          <w:p w14:paraId="24F54CAF" w14:textId="0A5FD3B0" w:rsidR="00F25CA9"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・情報社会で生活していくための情報モラルを理解する。</w:t>
            </w:r>
            <w:r w:rsidRPr="00B54F52">
              <w:rPr>
                <w:rFonts w:ascii="ＭＳ Ｐ明朝" w:eastAsia="ＭＳ Ｐ明朝" w:hAnsi="ＭＳ Ｐ明朝" w:hint="eastAsia"/>
                <w:sz w:val="18"/>
                <w:szCs w:val="18"/>
              </w:rPr>
              <w:br/>
              <w:t>・情報社会の安全を守るための</w:t>
            </w:r>
            <w:r w:rsidR="00AD01B7">
              <w:rPr>
                <w:rFonts w:ascii="ＭＳ Ｐ明朝" w:eastAsia="ＭＳ Ｐ明朝" w:hAnsi="ＭＳ Ｐ明朝" w:hint="eastAsia"/>
                <w:sz w:val="18"/>
                <w:szCs w:val="18"/>
              </w:rPr>
              <w:t>、</w:t>
            </w:r>
            <w:r w:rsidR="005B2B66">
              <w:rPr>
                <w:rFonts w:ascii="ＭＳ Ｐ明朝" w:eastAsia="ＭＳ Ｐ明朝" w:hAnsi="ＭＳ Ｐ明朝" w:hint="eastAsia"/>
                <w:sz w:val="18"/>
                <w:szCs w:val="18"/>
              </w:rPr>
              <w:t>法規や制度</w:t>
            </w:r>
            <w:r w:rsidR="00813E35">
              <w:rPr>
                <w:rFonts w:ascii="ＭＳ Ｐ明朝" w:eastAsia="ＭＳ Ｐ明朝" w:hAnsi="ＭＳ Ｐ明朝" w:hint="eastAsia"/>
                <w:sz w:val="18"/>
                <w:szCs w:val="18"/>
              </w:rPr>
              <w:t>および個人の責任について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・個人情報とはどのようなものか理解する。</w:t>
            </w:r>
            <w:r w:rsidRPr="00B54F52">
              <w:rPr>
                <w:rFonts w:ascii="ＭＳ Ｐ明朝" w:eastAsia="ＭＳ Ｐ明朝" w:hAnsi="ＭＳ Ｐ明朝" w:hint="eastAsia"/>
                <w:sz w:val="18"/>
                <w:szCs w:val="18"/>
              </w:rPr>
              <w:br/>
              <w:t>・SNSを通して個人情報が流出・特定される仕組み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14:paraId="718BA4C5" w14:textId="77777777" w:rsidR="001E3CC1" w:rsidRPr="00B54F52"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・SNS</w:t>
            </w:r>
            <w:r w:rsidR="00520634">
              <w:rPr>
                <w:rFonts w:ascii="ＭＳ Ｐ明朝" w:eastAsia="ＭＳ Ｐ明朝" w:hAnsi="ＭＳ Ｐ明朝" w:hint="eastAsia"/>
                <w:sz w:val="18"/>
                <w:szCs w:val="18"/>
              </w:rPr>
              <w:t>等の</w:t>
            </w:r>
            <w:r w:rsidRPr="00B54F52">
              <w:rPr>
                <w:rFonts w:ascii="ＭＳ Ｐ明朝" w:eastAsia="ＭＳ Ｐ明朝" w:hAnsi="ＭＳ Ｐ明朝" w:hint="eastAsia"/>
                <w:sz w:val="18"/>
                <w:szCs w:val="18"/>
              </w:rPr>
              <w:t>不適切な使い方による問題を理解する。</w:t>
            </w:r>
            <w:r w:rsidRPr="00B54F52">
              <w:rPr>
                <w:rFonts w:ascii="ＭＳ Ｐ明朝" w:eastAsia="ＭＳ Ｐ明朝" w:hAnsi="ＭＳ Ｐ明朝" w:hint="eastAsia"/>
                <w:sz w:val="18"/>
                <w:szCs w:val="18"/>
              </w:rPr>
              <w:br/>
              <w:t>・ソーシャルエンジニアリングにより不正に情報が盗まれることを理解する。</w:t>
            </w:r>
          </w:p>
        </w:tc>
        <w:tc>
          <w:tcPr>
            <w:tcW w:w="3209" w:type="dxa"/>
            <w:shd w:val="clear" w:color="auto" w:fill="auto"/>
            <w:hideMark/>
          </w:tcPr>
          <w:p w14:paraId="153D198C" w14:textId="77777777" w:rsidR="001E3CC1" w:rsidRPr="00B54F52" w:rsidRDefault="001E3CC1" w:rsidP="00A1429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・情報に関する法規や制度があることを理解できる。[知]</w:t>
            </w:r>
            <w:r w:rsidRPr="00B54F52">
              <w:rPr>
                <w:rFonts w:ascii="ＭＳ Ｐ明朝" w:eastAsia="ＭＳ Ｐ明朝" w:hAnsi="ＭＳ Ｐ明朝" w:hint="eastAsia"/>
                <w:sz w:val="18"/>
                <w:szCs w:val="18"/>
              </w:rPr>
              <w:br/>
              <w:t>・個人情報とはどのようなものか理解できる。[知]</w:t>
            </w:r>
            <w:r w:rsidRPr="00B54F52">
              <w:rPr>
                <w:rFonts w:ascii="ＭＳ Ｐ明朝" w:eastAsia="ＭＳ Ｐ明朝" w:hAnsi="ＭＳ Ｐ明朝" w:hint="eastAsia"/>
                <w:sz w:val="18"/>
                <w:szCs w:val="18"/>
              </w:rPr>
              <w:br/>
              <w:t>・個人情報が流出・特定される仕組み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・情報モラルに配慮して情報を発信することができる。[思]</w:t>
            </w:r>
            <w:r w:rsidRPr="00B54F52">
              <w:rPr>
                <w:rFonts w:ascii="ＭＳ Ｐ明朝" w:eastAsia="ＭＳ Ｐ明朝" w:hAnsi="ＭＳ Ｐ明朝" w:hint="eastAsia"/>
                <w:sz w:val="18"/>
                <w:szCs w:val="18"/>
              </w:rPr>
              <w:br/>
              <w:t>・SNS</w:t>
            </w:r>
            <w:r w:rsidR="005A3006">
              <w:rPr>
                <w:rFonts w:ascii="ＭＳ Ｐ明朝" w:eastAsia="ＭＳ Ｐ明朝" w:hAnsi="ＭＳ Ｐ明朝" w:hint="eastAsia"/>
                <w:sz w:val="18"/>
                <w:szCs w:val="18"/>
              </w:rPr>
              <w:t>等で加害者や被害者にならない</w:t>
            </w:r>
            <w:r w:rsidRPr="00B54F52">
              <w:rPr>
                <w:rFonts w:ascii="ＭＳ Ｐ明朝" w:eastAsia="ＭＳ Ｐ明朝" w:hAnsi="ＭＳ Ｐ明朝" w:hint="eastAsia"/>
                <w:sz w:val="18"/>
                <w:szCs w:val="18"/>
              </w:rPr>
              <w:t>ための対応が判断できる。[思]</w:t>
            </w:r>
            <w:r w:rsidRPr="00B54F52">
              <w:rPr>
                <w:rFonts w:ascii="ＭＳ Ｐ明朝" w:eastAsia="ＭＳ Ｐ明朝" w:hAnsi="ＭＳ Ｐ明朝" w:hint="eastAsia"/>
                <w:sz w:val="18"/>
                <w:szCs w:val="18"/>
              </w:rPr>
              <w:br/>
              <w:t>・セキュリティ上よいとされるパスワードはどのようなものか判断できる。[思</w:t>
            </w:r>
            <w:r w:rsidR="00F25CA9">
              <w:rPr>
                <w:rFonts w:ascii="ＭＳ Ｐ明朝" w:eastAsia="ＭＳ Ｐ明朝" w:hAnsi="ＭＳ Ｐ明朝" w:hint="eastAsia"/>
                <w:sz w:val="18"/>
                <w:szCs w:val="18"/>
              </w:rPr>
              <w:t>]</w:t>
            </w:r>
          </w:p>
        </w:tc>
      </w:tr>
      <w:tr w:rsidR="001E3CC1" w:rsidRPr="00B54F52" w14:paraId="01380ECD" w14:textId="77777777" w:rsidTr="00E347A9">
        <w:tc>
          <w:tcPr>
            <w:tcW w:w="379" w:type="dxa"/>
            <w:tcBorders>
              <w:top w:val="nil"/>
              <w:bottom w:val="nil"/>
            </w:tcBorders>
            <w:shd w:val="clear" w:color="auto" w:fill="auto"/>
            <w:noWrap/>
            <w:hideMark/>
          </w:tcPr>
          <w:p w14:paraId="66FBFBE0"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6BFAB3D6" w14:textId="02733E4A" w:rsidR="001E3CC1" w:rsidRPr="00B54F52"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7 </w:t>
            </w:r>
            <w:r w:rsidR="00F90983">
              <w:rPr>
                <w:rFonts w:ascii="ＭＳ Ｐ明朝" w:eastAsia="ＭＳ Ｐ明朝" w:hAnsi="ＭＳ Ｐ明朝" w:hint="eastAsia"/>
                <w:sz w:val="18"/>
                <w:szCs w:val="18"/>
              </w:rPr>
              <w:t>知的財産権</w:t>
            </w:r>
            <w:r w:rsidRPr="00B54F52">
              <w:rPr>
                <w:rFonts w:ascii="ＭＳ Ｐ明朝" w:eastAsia="ＭＳ Ｐ明朝" w:hAnsi="ＭＳ Ｐ明朝" w:hint="eastAsia"/>
                <w:sz w:val="18"/>
                <w:szCs w:val="18"/>
              </w:rPr>
              <w:t>[p.</w:t>
            </w:r>
            <w:r w:rsidR="00F90983">
              <w:rPr>
                <w:rFonts w:ascii="ＭＳ Ｐ明朝" w:eastAsia="ＭＳ Ｐ明朝" w:hAnsi="ＭＳ Ｐ明朝" w:hint="eastAsia"/>
                <w:sz w:val="18"/>
                <w:szCs w:val="18"/>
              </w:rPr>
              <w:t>20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sidR="00682852">
              <w:rPr>
                <w:rFonts w:ascii="ＭＳ Ｐ明朝" w:eastAsia="ＭＳ Ｐ明朝" w:hAnsi="ＭＳ Ｐ明朝" w:hint="eastAsia"/>
                <w:sz w:val="18"/>
                <w:szCs w:val="18"/>
              </w:rPr>
              <w:t>SARTRASの役割</w:t>
            </w:r>
          </w:p>
        </w:tc>
        <w:tc>
          <w:tcPr>
            <w:tcW w:w="514" w:type="dxa"/>
            <w:shd w:val="clear" w:color="auto" w:fill="auto"/>
            <w:hideMark/>
          </w:tcPr>
          <w:p w14:paraId="0BD2156D"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shd w:val="clear" w:color="auto" w:fill="auto"/>
            <w:hideMark/>
          </w:tcPr>
          <w:p w14:paraId="23A05860" w14:textId="2F97AFD6" w:rsidR="000002B6" w:rsidRDefault="000002B6"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・知的財産</w:t>
            </w:r>
            <w:r w:rsidR="00A955A3">
              <w:rPr>
                <w:rFonts w:ascii="ＭＳ Ｐ明朝" w:eastAsia="ＭＳ Ｐ明朝" w:hAnsi="ＭＳ Ｐ明朝" w:hint="eastAsia"/>
                <w:sz w:val="18"/>
                <w:szCs w:val="18"/>
              </w:rPr>
              <w:t>権</w:t>
            </w:r>
            <w:r>
              <w:rPr>
                <w:rFonts w:ascii="ＭＳ Ｐ明朝" w:eastAsia="ＭＳ Ｐ明朝" w:hAnsi="ＭＳ Ｐ明朝" w:hint="eastAsia"/>
                <w:sz w:val="18"/>
                <w:szCs w:val="18"/>
              </w:rPr>
              <w:t>について理解する。</w:t>
            </w:r>
          </w:p>
          <w:p w14:paraId="158CB3AB" w14:textId="2169CD4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w:t>
            </w:r>
            <w:r w:rsidR="005413D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w:t>
            </w:r>
            <w:r w:rsidR="00682852">
              <w:rPr>
                <w:rFonts w:ascii="ＭＳ Ｐ明朝" w:eastAsia="ＭＳ Ｐ明朝" w:hAnsi="ＭＳ Ｐ明朝" w:hint="eastAsia"/>
                <w:sz w:val="18"/>
                <w:szCs w:val="18"/>
              </w:rPr>
              <w:t>産業財産権について</w:t>
            </w:r>
            <w:r w:rsidRPr="00B54F52">
              <w:rPr>
                <w:rFonts w:ascii="ＭＳ Ｐ明朝" w:eastAsia="ＭＳ Ｐ明朝" w:hAnsi="ＭＳ Ｐ明朝" w:hint="eastAsia"/>
                <w:sz w:val="18"/>
                <w:szCs w:val="18"/>
              </w:rPr>
              <w:t>理解する。</w:t>
            </w:r>
          </w:p>
        </w:tc>
        <w:tc>
          <w:tcPr>
            <w:tcW w:w="3209" w:type="dxa"/>
            <w:shd w:val="clear" w:color="auto" w:fill="auto"/>
            <w:hideMark/>
          </w:tcPr>
          <w:p w14:paraId="56803045" w14:textId="05253CFC" w:rsidR="000002B6" w:rsidRDefault="000002B6"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知的財産</w:t>
            </w:r>
            <w:r w:rsidR="00A955A3">
              <w:rPr>
                <w:rFonts w:ascii="ＭＳ Ｐ明朝" w:eastAsia="ＭＳ Ｐ明朝" w:hAnsi="ＭＳ Ｐ明朝" w:hint="eastAsia"/>
                <w:sz w:val="18"/>
                <w:szCs w:val="18"/>
              </w:rPr>
              <w:t>権</w:t>
            </w:r>
            <w:r w:rsidRPr="00B54F52">
              <w:rPr>
                <w:rFonts w:ascii="ＭＳ Ｐ明朝" w:eastAsia="ＭＳ Ｐ明朝" w:hAnsi="ＭＳ Ｐ明朝" w:hint="eastAsia"/>
                <w:sz w:val="18"/>
                <w:szCs w:val="18"/>
              </w:rPr>
              <w:t>の内容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51D55C05" w14:textId="4919025C" w:rsidR="001E3CC1" w:rsidRPr="00B54F52"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・著作権の内容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w:t>
            </w:r>
            <w:r w:rsidR="00682852">
              <w:rPr>
                <w:rFonts w:ascii="ＭＳ Ｐ明朝" w:eastAsia="ＭＳ Ｐ明朝" w:hAnsi="ＭＳ Ｐ明朝" w:hint="eastAsia"/>
                <w:sz w:val="18"/>
                <w:szCs w:val="18"/>
              </w:rPr>
              <w:t>産業財産権の内容を理解</w:t>
            </w:r>
            <w:r w:rsidR="005A4E71">
              <w:rPr>
                <w:rFonts w:ascii="ＭＳ Ｐ明朝" w:eastAsia="ＭＳ Ｐ明朝" w:hAnsi="ＭＳ Ｐ明朝" w:hint="eastAsia"/>
                <w:sz w:val="18"/>
                <w:szCs w:val="18"/>
              </w:rPr>
              <w:t>できる</w:t>
            </w:r>
            <w:r w:rsidRPr="00B54F52">
              <w:rPr>
                <w:rFonts w:ascii="ＭＳ Ｐ明朝" w:eastAsia="ＭＳ Ｐ明朝" w:hAnsi="ＭＳ Ｐ明朝" w:hint="eastAsia"/>
                <w:sz w:val="18"/>
                <w:szCs w:val="18"/>
              </w:rPr>
              <w:t>。[</w:t>
            </w:r>
            <w:r w:rsidR="006828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・学校で利用できる著作物</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p>
        </w:tc>
      </w:tr>
      <w:tr w:rsidR="001E3CC1" w:rsidRPr="00B54F52" w14:paraId="27D7931A" w14:textId="77777777" w:rsidTr="00E347A9">
        <w:tc>
          <w:tcPr>
            <w:tcW w:w="379" w:type="dxa"/>
            <w:tcBorders>
              <w:top w:val="nil"/>
              <w:bottom w:val="single" w:sz="4" w:space="0" w:color="auto"/>
            </w:tcBorders>
            <w:shd w:val="clear" w:color="auto" w:fill="auto"/>
            <w:noWrap/>
            <w:hideMark/>
          </w:tcPr>
          <w:p w14:paraId="5E9C7FEC"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34E47C71" w14:textId="3BF9A7B1" w:rsidR="001E3CC1"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8 情報技術の発展[p.</w:t>
            </w:r>
            <w:r w:rsidR="00F90983">
              <w:rPr>
                <w:rFonts w:ascii="ＭＳ Ｐ明朝" w:eastAsia="ＭＳ Ｐ明朝" w:hAnsi="ＭＳ Ｐ明朝" w:hint="eastAsia"/>
                <w:sz w:val="18"/>
                <w:szCs w:val="18"/>
              </w:rPr>
              <w:t>22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(や)電子マネーと現金</w:t>
            </w:r>
            <w:r w:rsidR="005B25E5">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9 情報化と私たちの生活の変化[p.2</w:t>
            </w:r>
            <w:r w:rsidR="00F90983">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10 よりよい情報社会へ[p.2</w:t>
            </w:r>
            <w:r w:rsidR="00F90983">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p>
          <w:p w14:paraId="3C86DC15" w14:textId="77777777" w:rsidR="005B25E5" w:rsidRPr="00B54F52" w:rsidRDefault="005B25E5"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w:t>
            </w:r>
            <w:r w:rsidR="00520634">
              <w:rPr>
                <w:rFonts w:ascii="ＭＳ Ｐ明朝" w:eastAsia="ＭＳ Ｐ明朝" w:hAnsi="ＭＳ Ｐ明朝" w:hint="eastAsia"/>
                <w:sz w:val="18"/>
                <w:szCs w:val="18"/>
              </w:rPr>
              <w:t>サイバー犯罪</w:t>
            </w:r>
            <w:r>
              <w:rPr>
                <w:rFonts w:ascii="ＭＳ Ｐ明朝" w:eastAsia="ＭＳ Ｐ明朝" w:hAnsi="ＭＳ Ｐ明朝" w:hint="eastAsia"/>
                <w:sz w:val="18"/>
                <w:szCs w:val="18"/>
              </w:rPr>
              <w:t>の対策</w:t>
            </w:r>
          </w:p>
        </w:tc>
        <w:tc>
          <w:tcPr>
            <w:tcW w:w="514" w:type="dxa"/>
            <w:shd w:val="clear" w:color="auto" w:fill="auto"/>
            <w:hideMark/>
          </w:tcPr>
          <w:p w14:paraId="1CB5F416" w14:textId="77777777"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hideMark/>
          </w:tcPr>
          <w:p w14:paraId="0B61BD66" w14:textId="77777777" w:rsidR="001E3CC1" w:rsidRPr="00B54F52" w:rsidRDefault="00520634"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・画像処理</w:t>
            </w:r>
            <w:r w:rsidR="00813E35">
              <w:rPr>
                <w:rFonts w:ascii="ＭＳ Ｐ明朝" w:eastAsia="ＭＳ Ｐ明朝" w:hAnsi="ＭＳ Ｐ明朝" w:hint="eastAsia"/>
                <w:sz w:val="18"/>
                <w:szCs w:val="18"/>
              </w:rPr>
              <w:t>や電子商取引などの新しい情報技術について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・人工知能やロボット</w:t>
            </w:r>
            <w:r>
              <w:rPr>
                <w:rFonts w:ascii="ＭＳ Ｐ明朝" w:eastAsia="ＭＳ Ｐ明朝" w:hAnsi="ＭＳ Ｐ明朝" w:hint="eastAsia"/>
                <w:sz w:val="18"/>
                <w:szCs w:val="18"/>
              </w:rPr>
              <w:t>など</w:t>
            </w:r>
            <w:r w:rsidR="001E3CC1" w:rsidRPr="00B54F52">
              <w:rPr>
                <w:rFonts w:ascii="ＭＳ Ｐ明朝" w:eastAsia="ＭＳ Ｐ明朝" w:hAnsi="ＭＳ Ｐ明朝" w:hint="eastAsia"/>
                <w:sz w:val="18"/>
                <w:szCs w:val="18"/>
              </w:rPr>
              <w:t>の情報技術と生活の変化を理解する。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・情報化による</w:t>
            </w:r>
            <w:r w:rsidR="001E3CC1" w:rsidRPr="00B54F52">
              <w:rPr>
                <w:rFonts w:ascii="ＭＳ Ｐ明朝" w:eastAsia="ＭＳ Ｐ明朝" w:hAnsi="ＭＳ Ｐ明朝" w:hint="eastAsia"/>
                <w:sz w:val="18"/>
                <w:szCs w:val="18"/>
              </w:rPr>
              <w:t>健康</w:t>
            </w:r>
            <w:r>
              <w:rPr>
                <w:rFonts w:ascii="ＭＳ Ｐ明朝" w:eastAsia="ＭＳ Ｐ明朝" w:hAnsi="ＭＳ Ｐ明朝" w:hint="eastAsia"/>
                <w:sz w:val="18"/>
                <w:szCs w:val="18"/>
              </w:rPr>
              <w:t>への影響などの問題</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・サイバー犯罪などの問題について</w:t>
            </w:r>
            <w:r>
              <w:rPr>
                <w:rFonts w:ascii="ＭＳ Ｐ明朝" w:eastAsia="ＭＳ Ｐ明朝" w:hAnsi="ＭＳ Ｐ明朝" w:hint="eastAsia"/>
                <w:sz w:val="18"/>
                <w:szCs w:val="18"/>
              </w:rPr>
              <w:t>学習する</w:t>
            </w:r>
            <w:r w:rsidR="00824924">
              <w:rPr>
                <w:rFonts w:ascii="ＭＳ Ｐ明朝" w:eastAsia="ＭＳ Ｐ明朝" w:hAnsi="ＭＳ Ｐ明朝" w:hint="eastAsia"/>
                <w:sz w:val="18"/>
                <w:szCs w:val="18"/>
              </w:rPr>
              <w:t>。</w:t>
            </w:r>
          </w:p>
        </w:tc>
        <w:tc>
          <w:tcPr>
            <w:tcW w:w="3209" w:type="dxa"/>
            <w:shd w:val="clear" w:color="auto" w:fill="auto"/>
            <w:hideMark/>
          </w:tcPr>
          <w:p w14:paraId="3FAB9785" w14:textId="5C3FD168" w:rsidR="005B25E5" w:rsidRDefault="007C1F50"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・新しい情報技術について理解できる。[知]</w:t>
            </w:r>
            <w:r w:rsidRPr="00B54F52">
              <w:rPr>
                <w:rFonts w:ascii="ＭＳ Ｐ明朝" w:eastAsia="ＭＳ Ｐ明朝" w:hAnsi="ＭＳ Ｐ明朝" w:hint="eastAsia"/>
                <w:sz w:val="18"/>
                <w:szCs w:val="18"/>
              </w:rPr>
              <w:br/>
            </w:r>
            <w:r w:rsidR="001E3CC1" w:rsidRPr="00B54F52">
              <w:rPr>
                <w:rFonts w:ascii="ＭＳ Ｐ明朝" w:eastAsia="ＭＳ Ｐ明朝" w:hAnsi="ＭＳ Ｐ明朝" w:hint="eastAsia"/>
                <w:sz w:val="18"/>
                <w:szCs w:val="18"/>
              </w:rPr>
              <w:t>・情報技術による社会・生活の変化が理解できる。[知]</w:t>
            </w:r>
            <w:r w:rsidR="001E3CC1" w:rsidRPr="00B54F52">
              <w:rPr>
                <w:rFonts w:ascii="ＭＳ Ｐ明朝" w:eastAsia="ＭＳ Ｐ明朝" w:hAnsi="ＭＳ Ｐ明朝" w:hint="eastAsia"/>
                <w:sz w:val="18"/>
                <w:szCs w:val="18"/>
              </w:rPr>
              <w:br/>
              <w:t>・情報化による健康</w:t>
            </w:r>
            <w:r w:rsidR="00520634">
              <w:rPr>
                <w:rFonts w:ascii="ＭＳ Ｐ明朝" w:eastAsia="ＭＳ Ｐ明朝" w:hAnsi="ＭＳ Ｐ明朝" w:hint="eastAsia"/>
                <w:sz w:val="18"/>
                <w:szCs w:val="18"/>
              </w:rPr>
              <w:t>へ</w:t>
            </w:r>
            <w:r w:rsidR="001E3CC1" w:rsidRPr="00B54F52">
              <w:rPr>
                <w:rFonts w:ascii="ＭＳ Ｐ明朝" w:eastAsia="ＭＳ Ｐ明朝" w:hAnsi="ＭＳ Ｐ明朝" w:hint="eastAsia"/>
                <w:sz w:val="18"/>
                <w:szCs w:val="18"/>
              </w:rPr>
              <w:t>の影響などの「影」の部分を理解できる。[知]</w:t>
            </w:r>
          </w:p>
          <w:p w14:paraId="0C7DC32A" w14:textId="2F8C3C78" w:rsidR="000002B6" w:rsidRDefault="001E3CC1" w:rsidP="00C1140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・デジタルデバイ</w:t>
            </w:r>
            <w:r w:rsidR="00520634">
              <w:rPr>
                <w:rFonts w:ascii="ＭＳ Ｐ明朝" w:eastAsia="ＭＳ Ｐ明朝" w:hAnsi="ＭＳ Ｐ明朝" w:hint="eastAsia"/>
                <w:sz w:val="18"/>
                <w:szCs w:val="18"/>
              </w:rPr>
              <w:t>ド</w:t>
            </w:r>
            <w:r w:rsidRPr="00B54F52">
              <w:rPr>
                <w:rFonts w:ascii="ＭＳ Ｐ明朝" w:eastAsia="ＭＳ Ｐ明朝" w:hAnsi="ＭＳ Ｐ明朝" w:hint="eastAsia"/>
                <w:sz w:val="18"/>
                <w:szCs w:val="18"/>
              </w:rPr>
              <w:t>を理解できる。[知]</w:t>
            </w:r>
          </w:p>
          <w:p w14:paraId="34E09C43" w14:textId="54EFABB6" w:rsidR="001E3CC1" w:rsidRPr="00B54F52" w:rsidRDefault="001E3CC1" w:rsidP="00C1140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・電子マネーと現金のメリットとデメリット</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・サイバー犯罪</w:t>
            </w:r>
            <w:r w:rsidR="00A552BA">
              <w:rPr>
                <w:rFonts w:ascii="ＭＳ Ｐ明朝" w:eastAsia="ＭＳ Ｐ明朝" w:hAnsi="ＭＳ Ｐ明朝" w:hint="eastAsia"/>
                <w:sz w:val="18"/>
                <w:szCs w:val="18"/>
              </w:rPr>
              <w:t>へ</w:t>
            </w:r>
            <w:r w:rsidR="00520634">
              <w:rPr>
                <w:rFonts w:ascii="ＭＳ Ｐ明朝" w:eastAsia="ＭＳ Ｐ明朝" w:hAnsi="ＭＳ Ｐ明朝" w:hint="eastAsia"/>
                <w:sz w:val="18"/>
                <w:szCs w:val="18"/>
              </w:rPr>
              <w:t>の対応</w:t>
            </w:r>
            <w:r w:rsidRPr="00B54F52">
              <w:rPr>
                <w:rFonts w:ascii="ＭＳ Ｐ明朝" w:eastAsia="ＭＳ Ｐ明朝" w:hAnsi="ＭＳ Ｐ明朝" w:hint="eastAsia"/>
                <w:sz w:val="18"/>
                <w:szCs w:val="18"/>
              </w:rPr>
              <w:t>を判断できる。[思</w:t>
            </w:r>
            <w:r w:rsidR="005B25E5">
              <w:rPr>
                <w:rFonts w:ascii="ＭＳ Ｐ明朝" w:eastAsia="ＭＳ Ｐ明朝" w:hAnsi="ＭＳ Ｐ明朝" w:hint="eastAsia"/>
                <w:sz w:val="18"/>
                <w:szCs w:val="18"/>
              </w:rPr>
              <w:t>]</w:t>
            </w:r>
          </w:p>
        </w:tc>
      </w:tr>
      <w:tr w:rsidR="001E3CC1" w:rsidRPr="00B54F52" w14:paraId="480BA6F1" w14:textId="77777777" w:rsidTr="00E347A9">
        <w:tc>
          <w:tcPr>
            <w:tcW w:w="379" w:type="dxa"/>
            <w:tcBorders>
              <w:bottom w:val="nil"/>
            </w:tcBorders>
            <w:shd w:val="clear" w:color="auto" w:fill="auto"/>
            <w:noWrap/>
            <w:hideMark/>
          </w:tcPr>
          <w:p w14:paraId="14332158"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6</w:t>
            </w:r>
          </w:p>
        </w:tc>
        <w:tc>
          <w:tcPr>
            <w:tcW w:w="1920" w:type="dxa"/>
            <w:shd w:val="clear" w:color="auto" w:fill="auto"/>
            <w:hideMark/>
          </w:tcPr>
          <w:p w14:paraId="0892D8BB" w14:textId="6AD58145" w:rsidR="001E3CC1" w:rsidRPr="00B54F52"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11 コミュニケーション手段の変化[p.</w:t>
            </w:r>
            <w:r w:rsidR="00F90983">
              <w:rPr>
                <w:rFonts w:ascii="ＭＳ Ｐ明朝" w:eastAsia="ＭＳ Ｐ明朝" w:hAnsi="ＭＳ Ｐ明朝" w:hint="eastAsia"/>
                <w:sz w:val="18"/>
                <w:szCs w:val="18"/>
              </w:rPr>
              <w:t>36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(や)スマートフォンがない時代</w:t>
            </w:r>
            <w:r w:rsidR="005B25E5">
              <w:rPr>
                <w:rFonts w:ascii="ＭＳ Ｐ明朝" w:eastAsia="ＭＳ Ｐ明朝" w:hAnsi="ＭＳ Ｐ明朝" w:hint="eastAsia"/>
                <w:sz w:val="18"/>
                <w:szCs w:val="18"/>
              </w:rPr>
              <w:t>の生活</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 xml:space="preserve">12 </w:t>
            </w:r>
            <w:r w:rsidR="00520634">
              <w:rPr>
                <w:rFonts w:ascii="ＭＳ Ｐ明朝" w:eastAsia="ＭＳ Ｐ明朝" w:hAnsi="ＭＳ Ｐ明朝" w:hint="eastAsia"/>
                <w:sz w:val="18"/>
                <w:szCs w:val="18"/>
              </w:rPr>
              <w:t>ネットコミュニケーションの特徴</w:t>
            </w:r>
            <w:r w:rsidRPr="00B54F52">
              <w:rPr>
                <w:rFonts w:ascii="ＭＳ Ｐ明朝" w:eastAsia="ＭＳ Ｐ明朝" w:hAnsi="ＭＳ Ｐ明朝" w:hint="eastAsia"/>
                <w:sz w:val="18"/>
                <w:szCs w:val="18"/>
              </w:rPr>
              <w:t>[p.</w:t>
            </w:r>
            <w:r w:rsidR="00F90983">
              <w:rPr>
                <w:rFonts w:ascii="ＭＳ Ｐ明朝" w:eastAsia="ＭＳ Ｐ明朝" w:hAnsi="ＭＳ Ｐ明朝" w:hint="eastAsia"/>
                <w:sz w:val="18"/>
                <w:szCs w:val="18"/>
              </w:rPr>
              <w:t>38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sidR="005466EA">
              <w:rPr>
                <w:rFonts w:ascii="ＭＳ Ｐ明朝" w:eastAsia="ＭＳ Ｐ明朝" w:hAnsi="ＭＳ Ｐ明朝" w:hint="eastAsia"/>
                <w:sz w:val="18"/>
                <w:szCs w:val="18"/>
              </w:rPr>
              <w:t>直接会うことができない場合の</w:t>
            </w:r>
            <w:r w:rsidRPr="00B54F52">
              <w:rPr>
                <w:rFonts w:ascii="ＭＳ Ｐ明朝" w:eastAsia="ＭＳ Ｐ明朝" w:hAnsi="ＭＳ Ｐ明朝" w:hint="eastAsia"/>
                <w:sz w:val="18"/>
                <w:szCs w:val="18"/>
              </w:rPr>
              <w:t>メディア</w:t>
            </w:r>
            <w:r w:rsidR="00520634">
              <w:rPr>
                <w:rFonts w:ascii="ＭＳ Ｐ明朝" w:eastAsia="ＭＳ Ｐ明朝" w:hAnsi="ＭＳ Ｐ明朝" w:hint="eastAsia"/>
                <w:sz w:val="18"/>
                <w:szCs w:val="18"/>
              </w:rPr>
              <w:t>の選択</w:t>
            </w:r>
          </w:p>
        </w:tc>
        <w:tc>
          <w:tcPr>
            <w:tcW w:w="514" w:type="dxa"/>
            <w:shd w:val="clear" w:color="auto" w:fill="auto"/>
            <w:hideMark/>
          </w:tcPr>
          <w:p w14:paraId="04913469"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2</w:t>
            </w:r>
          </w:p>
        </w:tc>
        <w:tc>
          <w:tcPr>
            <w:tcW w:w="2846" w:type="dxa"/>
            <w:shd w:val="clear" w:color="auto" w:fill="auto"/>
            <w:hideMark/>
          </w:tcPr>
          <w:p w14:paraId="519455A5" w14:textId="77777777" w:rsidR="005466EA" w:rsidRDefault="005059FE"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p w14:paraId="42A668F1" w14:textId="77777777" w:rsidR="001E3CC1" w:rsidRPr="00B54F52" w:rsidRDefault="00F40117"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w:t>
            </w:r>
            <w:r w:rsidR="00813E35">
              <w:rPr>
                <w:rFonts w:ascii="ＭＳ Ｐ明朝" w:eastAsia="ＭＳ Ｐ明朝" w:hAnsi="ＭＳ Ｐ明朝" w:hint="eastAsia"/>
                <w:sz w:val="18"/>
                <w:szCs w:val="18"/>
              </w:rPr>
              <w:t>について</w:t>
            </w:r>
            <w:r w:rsidR="005466EA">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・近年のソーシャルメディアによる人の</w:t>
            </w:r>
            <w:r w:rsidR="001E3CC1" w:rsidRPr="00B54F52">
              <w:rPr>
                <w:rFonts w:ascii="ＭＳ Ｐ明朝" w:eastAsia="ＭＳ Ｐ明朝" w:hAnsi="ＭＳ Ｐ明朝" w:hint="eastAsia"/>
                <w:sz w:val="18"/>
                <w:szCs w:val="18"/>
              </w:rPr>
              <w:lastRenderedPageBreak/>
              <w:t>つながりを理解する。</w:t>
            </w:r>
            <w:r w:rsidR="001E3CC1"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・ネット</w:t>
            </w:r>
            <w:r w:rsidR="001E3CC1" w:rsidRPr="00B54F52">
              <w:rPr>
                <w:rFonts w:ascii="ＭＳ Ｐ明朝" w:eastAsia="ＭＳ Ｐ明朝" w:hAnsi="ＭＳ Ｐ明朝" w:hint="eastAsia"/>
                <w:sz w:val="18"/>
                <w:szCs w:val="18"/>
              </w:rPr>
              <w:t>コミュニケーションの特徴である記録性や匿名性</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tc>
        <w:tc>
          <w:tcPr>
            <w:tcW w:w="3209" w:type="dxa"/>
            <w:shd w:val="clear" w:color="auto" w:fill="auto"/>
            <w:hideMark/>
          </w:tcPr>
          <w:p w14:paraId="0514C2C4" w14:textId="1624462F" w:rsidR="005466EA"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・メディアの特性とコミュニケーション手段の特徴</w:t>
            </w:r>
            <w:r w:rsidR="007516A7">
              <w:rPr>
                <w:rFonts w:ascii="ＭＳ Ｐ明朝" w:eastAsia="ＭＳ Ｐ明朝" w:hAnsi="ＭＳ Ｐ明朝" w:hint="eastAsia"/>
                <w:sz w:val="18"/>
                <w:szCs w:val="18"/>
              </w:rPr>
              <w:t>を</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その変遷も踏まえて理解できる。[知]</w:t>
            </w:r>
          </w:p>
          <w:p w14:paraId="08808B2F" w14:textId="4399AFAC" w:rsidR="00DF6BD3" w:rsidRDefault="00DF6BD3"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・ネット</w:t>
            </w:r>
            <w:r w:rsidR="00520634">
              <w:rPr>
                <w:rFonts w:ascii="ＭＳ Ｐ明朝" w:eastAsia="ＭＳ Ｐ明朝" w:hAnsi="ＭＳ Ｐ明朝" w:hint="eastAsia"/>
                <w:sz w:val="18"/>
                <w:szCs w:val="18"/>
              </w:rPr>
              <w:t>コミュニケーション</w:t>
            </w:r>
            <w:r w:rsidR="00910EB7">
              <w:rPr>
                <w:rFonts w:ascii="ＭＳ Ｐ明朝" w:eastAsia="ＭＳ Ｐ明朝" w:hAnsi="ＭＳ Ｐ明朝" w:hint="eastAsia"/>
                <w:sz w:val="18"/>
                <w:szCs w:val="18"/>
              </w:rPr>
              <w:t>の特性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w:t>
            </w:r>
            <w:r w:rsidRPr="00B54F52">
              <w:rPr>
                <w:rFonts w:ascii="ＭＳ Ｐ明朝" w:eastAsia="ＭＳ Ｐ明朝" w:hAnsi="ＭＳ Ｐ明朝" w:hint="eastAsia"/>
                <w:sz w:val="18"/>
                <w:szCs w:val="18"/>
              </w:rPr>
              <w:lastRenderedPageBreak/>
              <w:t>る。[知]</w:t>
            </w:r>
            <w:r w:rsidRPr="00B54F52">
              <w:rPr>
                <w:rFonts w:ascii="ＭＳ Ｐ明朝" w:eastAsia="ＭＳ Ｐ明朝" w:hAnsi="ＭＳ Ｐ明朝" w:hint="eastAsia"/>
                <w:sz w:val="18"/>
                <w:szCs w:val="18"/>
              </w:rPr>
              <w:br/>
              <w:t>・匿名性のメリット</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デメリット</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46684378" w14:textId="77777777" w:rsidR="005466EA" w:rsidRDefault="00520634" w:rsidP="005466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・メディアの特性とコミュニケーション手段の特徴から適切な情報の</w:t>
            </w:r>
            <w:r w:rsidR="001E3CC1" w:rsidRPr="00B54F52">
              <w:rPr>
                <w:rFonts w:ascii="ＭＳ Ｐ明朝" w:eastAsia="ＭＳ Ｐ明朝" w:hAnsi="ＭＳ Ｐ明朝" w:hint="eastAsia"/>
                <w:sz w:val="18"/>
                <w:szCs w:val="18"/>
              </w:rPr>
              <w:t>表現</w:t>
            </w:r>
            <w:r>
              <w:rPr>
                <w:rFonts w:ascii="ＭＳ Ｐ明朝" w:eastAsia="ＭＳ Ｐ明朝" w:hAnsi="ＭＳ Ｐ明朝" w:hint="eastAsia"/>
                <w:sz w:val="18"/>
                <w:szCs w:val="18"/>
              </w:rPr>
              <w:t>が</w:t>
            </w:r>
            <w:r w:rsidR="001E3CC1" w:rsidRPr="00B54F52">
              <w:rPr>
                <w:rFonts w:ascii="ＭＳ Ｐ明朝" w:eastAsia="ＭＳ Ｐ明朝" w:hAnsi="ＭＳ Ｐ明朝" w:hint="eastAsia"/>
                <w:sz w:val="18"/>
                <w:szCs w:val="18"/>
              </w:rPr>
              <w:t>できる。[思]</w:t>
            </w:r>
          </w:p>
          <w:p w14:paraId="28F131AE" w14:textId="77777777" w:rsidR="001E3CC1" w:rsidRPr="00B54F52" w:rsidRDefault="001E3CC1" w:rsidP="00910EB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・通信メディアの進歩</w:t>
            </w:r>
            <w:r w:rsidR="00520634">
              <w:rPr>
                <w:rFonts w:ascii="ＭＳ Ｐ明朝" w:eastAsia="ＭＳ Ｐ明朝" w:hAnsi="ＭＳ Ｐ明朝" w:hint="eastAsia"/>
                <w:sz w:val="18"/>
                <w:szCs w:val="18"/>
              </w:rPr>
              <w:t>による</w:t>
            </w:r>
            <w:r w:rsidRPr="00B54F52">
              <w:rPr>
                <w:rFonts w:ascii="ＭＳ Ｐ明朝" w:eastAsia="ＭＳ Ｐ明朝" w:hAnsi="ＭＳ Ｐ明朝" w:hint="eastAsia"/>
                <w:sz w:val="18"/>
                <w:szCs w:val="18"/>
              </w:rPr>
              <w:t>社会や生活</w:t>
            </w:r>
            <w:r w:rsidR="00910EB7">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変化</w:t>
            </w:r>
            <w:r w:rsidR="00910EB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1E3CC1" w:rsidRPr="00B54F52" w14:paraId="5B81B805" w14:textId="77777777" w:rsidTr="00E347A9">
        <w:tc>
          <w:tcPr>
            <w:tcW w:w="379" w:type="dxa"/>
            <w:tcBorders>
              <w:top w:val="nil"/>
              <w:bottom w:val="single" w:sz="4" w:space="0" w:color="auto"/>
            </w:tcBorders>
            <w:shd w:val="clear" w:color="auto" w:fill="auto"/>
            <w:noWrap/>
            <w:hideMark/>
          </w:tcPr>
          <w:p w14:paraId="02105760"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1920" w:type="dxa"/>
            <w:shd w:val="clear" w:color="auto" w:fill="auto"/>
            <w:hideMark/>
          </w:tcPr>
          <w:p w14:paraId="2D128161" w14:textId="77777777" w:rsidR="006828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13 デジタルの世界へ[p.</w:t>
            </w:r>
            <w:r w:rsidR="00F90983">
              <w:rPr>
                <w:rFonts w:ascii="ＭＳ Ｐ明朝" w:eastAsia="ＭＳ Ｐ明朝" w:hAnsi="ＭＳ Ｐ明朝" w:hint="eastAsia"/>
                <w:sz w:val="18"/>
                <w:szCs w:val="18"/>
              </w:rPr>
              <w:t>40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(や)アナログ表示とデジタル表示の</w:t>
            </w:r>
            <w:r w:rsidR="00F57946">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14 数値と文字のデジタル表現[p.</w:t>
            </w:r>
            <w:r w:rsidR="00F90983">
              <w:rPr>
                <w:rFonts w:ascii="ＭＳ Ｐ明朝" w:eastAsia="ＭＳ Ｐ明朝" w:hAnsi="ＭＳ Ｐ明朝" w:hint="eastAsia"/>
                <w:sz w:val="18"/>
                <w:szCs w:val="18"/>
              </w:rPr>
              <w:t>42</w:t>
            </w:r>
            <w:r w:rsidRPr="00B54F52">
              <w:rPr>
                <w:rFonts w:ascii="ＭＳ Ｐ明朝" w:eastAsia="ＭＳ Ｐ明朝" w:hAnsi="ＭＳ Ｐ明朝" w:hint="eastAsia"/>
                <w:sz w:val="18"/>
                <w:szCs w:val="18"/>
              </w:rPr>
              <w:t>]</w:t>
            </w:r>
          </w:p>
          <w:p w14:paraId="47F4BFF6" w14:textId="29F6D12B" w:rsidR="001E3CC1" w:rsidRPr="00B54F52" w:rsidRDefault="00682852" w:rsidP="007516A7">
            <w:pPr>
              <w:spacing w:line="220" w:lineRule="exact"/>
              <w:rPr>
                <w:rFonts w:ascii="ＭＳ Ｐ明朝" w:eastAsia="ＭＳ Ｐ明朝" w:hAnsi="ＭＳ Ｐ明朝"/>
                <w:sz w:val="18"/>
                <w:szCs w:val="18"/>
              </w:rPr>
            </w:pPr>
            <w:r w:rsidRPr="007C1F50">
              <w:rPr>
                <w:rFonts w:ascii="ＭＳ Ｐ明朝" w:eastAsia="ＭＳ Ｐ明朝" w:hAnsi="ＭＳ Ｐ明朝" w:hint="eastAsia"/>
                <w:b/>
                <w:bCs/>
                <w:sz w:val="18"/>
                <w:szCs w:val="18"/>
              </w:rPr>
              <w:t>（2進法の計算・16進法の計算[p.178]）</w:t>
            </w:r>
            <w:r w:rsidR="001E3CC1" w:rsidRPr="00B54F52">
              <w:rPr>
                <w:rFonts w:ascii="ＭＳ Ｐ明朝" w:eastAsia="ＭＳ Ｐ明朝" w:hAnsi="ＭＳ Ｐ明朝" w:hint="eastAsia"/>
                <w:sz w:val="18"/>
                <w:szCs w:val="18"/>
              </w:rPr>
              <w:br/>
              <w:t>15 音と画像のデジタル表現[p.4</w:t>
            </w:r>
            <w:r w:rsidR="00F90983">
              <w:rPr>
                <w:rFonts w:ascii="ＭＳ Ｐ明朝" w:eastAsia="ＭＳ Ｐ明朝" w:hAnsi="ＭＳ Ｐ明朝" w:hint="eastAsia"/>
                <w:sz w:val="18"/>
                <w:szCs w:val="18"/>
              </w:rPr>
              <w:t>4</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t>16 色と動画のデジタル表現[p.4</w:t>
            </w:r>
            <w:r w:rsidR="00F90983">
              <w:rPr>
                <w:rFonts w:ascii="ＭＳ Ｐ明朝" w:eastAsia="ＭＳ Ｐ明朝" w:hAnsi="ＭＳ Ｐ明朝" w:hint="eastAsia"/>
                <w:sz w:val="18"/>
                <w:szCs w:val="18"/>
              </w:rPr>
              <w:t>6</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t>17 目的に応じたデジタル化[p.4</w:t>
            </w:r>
            <w:r w:rsidR="00F90983">
              <w:rPr>
                <w:rFonts w:ascii="ＭＳ Ｐ明朝" w:eastAsia="ＭＳ Ｐ明朝" w:hAnsi="ＭＳ Ｐ明朝" w:hint="eastAsia"/>
                <w:sz w:val="18"/>
                <w:szCs w:val="18"/>
              </w:rPr>
              <w:t>8</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r>
          </w:p>
        </w:tc>
        <w:tc>
          <w:tcPr>
            <w:tcW w:w="514" w:type="dxa"/>
            <w:shd w:val="clear" w:color="auto" w:fill="auto"/>
            <w:hideMark/>
          </w:tcPr>
          <w:p w14:paraId="13752227" w14:textId="77777777"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846" w:type="dxa"/>
            <w:shd w:val="clear" w:color="auto" w:fill="auto"/>
            <w:hideMark/>
          </w:tcPr>
          <w:p w14:paraId="0FABFE39" w14:textId="6BAD887B" w:rsidR="00F57946"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・デジタルデータとは何か学習する。</w:t>
            </w:r>
            <w:r w:rsidRPr="00B54F52">
              <w:rPr>
                <w:rFonts w:ascii="ＭＳ Ｐ明朝" w:eastAsia="ＭＳ Ｐ明朝" w:hAnsi="ＭＳ Ｐ明朝" w:hint="eastAsia"/>
                <w:sz w:val="18"/>
                <w:szCs w:val="18"/>
              </w:rPr>
              <w:br/>
              <w:t>・デジタルデータのメリットとデメリットを理解する。</w:t>
            </w:r>
            <w:r w:rsidRPr="00B54F52">
              <w:rPr>
                <w:rFonts w:ascii="ＭＳ Ｐ明朝" w:eastAsia="ＭＳ Ｐ明朝" w:hAnsi="ＭＳ Ｐ明朝" w:hint="eastAsia"/>
                <w:sz w:val="18"/>
                <w:szCs w:val="18"/>
              </w:rPr>
              <w:br/>
              <w:t>・2進法と情報の単位</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・文字のデジタル表現</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・音</w:t>
            </w:r>
            <w:r w:rsidR="00AD01B7">
              <w:rPr>
                <w:rFonts w:ascii="ＭＳ Ｐ明朝" w:eastAsia="ＭＳ Ｐ明朝" w:hAnsi="ＭＳ Ｐ明朝" w:hint="eastAsia"/>
                <w:sz w:val="18"/>
                <w:szCs w:val="18"/>
              </w:rPr>
              <w:t>、</w:t>
            </w:r>
            <w:r w:rsidR="00F57946">
              <w:rPr>
                <w:rFonts w:ascii="ＭＳ Ｐ明朝" w:eastAsia="ＭＳ Ｐ明朝" w:hAnsi="ＭＳ Ｐ明朝" w:hint="eastAsia"/>
                <w:sz w:val="18"/>
                <w:szCs w:val="18"/>
              </w:rPr>
              <w:t>画像</w:t>
            </w:r>
            <w:r w:rsidR="00AD01B7">
              <w:rPr>
                <w:rFonts w:ascii="ＭＳ Ｐ明朝" w:eastAsia="ＭＳ Ｐ明朝" w:hAnsi="ＭＳ Ｐ明朝" w:hint="eastAsia"/>
                <w:sz w:val="18"/>
                <w:szCs w:val="18"/>
              </w:rPr>
              <w:t>、</w:t>
            </w:r>
            <w:r w:rsidR="00910EB7">
              <w:rPr>
                <w:rFonts w:ascii="ＭＳ Ｐ明朝" w:eastAsia="ＭＳ Ｐ明朝" w:hAnsi="ＭＳ Ｐ明朝" w:hint="eastAsia"/>
                <w:sz w:val="18"/>
                <w:szCs w:val="18"/>
              </w:rPr>
              <w:t>動画</w:t>
            </w:r>
            <w:r w:rsidRPr="00B54F52">
              <w:rPr>
                <w:rFonts w:ascii="ＭＳ Ｐ明朝" w:eastAsia="ＭＳ Ｐ明朝" w:hAnsi="ＭＳ Ｐ明朝" w:hint="eastAsia"/>
                <w:sz w:val="18"/>
                <w:szCs w:val="18"/>
              </w:rPr>
              <w:t>のデジタル化</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00AA609D">
              <w:rPr>
                <w:rFonts w:ascii="ＭＳ Ｐ明朝" w:eastAsia="ＭＳ Ｐ明朝" w:hAnsi="ＭＳ Ｐ明朝"/>
                <w:sz w:val="18"/>
                <w:szCs w:val="18"/>
              </w:rPr>
              <w:br/>
            </w:r>
            <w:r w:rsidR="00AA609D">
              <w:rPr>
                <w:rFonts w:ascii="ＭＳ Ｐ明朝" w:eastAsia="ＭＳ Ｐ明朝" w:hAnsi="ＭＳ Ｐ明朝" w:hint="eastAsia"/>
                <w:sz w:val="18"/>
                <w:szCs w:val="18"/>
              </w:rPr>
              <w:t>(・</w:t>
            </w:r>
            <w:r w:rsidR="00AA609D" w:rsidRPr="00B54F52">
              <w:rPr>
                <w:rFonts w:ascii="ＭＳ Ｐ明朝" w:eastAsia="ＭＳ Ｐ明朝" w:hAnsi="ＭＳ Ｐ明朝" w:hint="eastAsia"/>
                <w:sz w:val="18"/>
                <w:szCs w:val="18"/>
              </w:rPr>
              <w:t>音</w:t>
            </w:r>
            <w:r w:rsidR="00AD01B7">
              <w:rPr>
                <w:rFonts w:ascii="ＭＳ Ｐ明朝" w:eastAsia="ＭＳ Ｐ明朝" w:hAnsi="ＭＳ Ｐ明朝" w:hint="eastAsia"/>
                <w:sz w:val="18"/>
                <w:szCs w:val="18"/>
              </w:rPr>
              <w:t>、</w:t>
            </w:r>
            <w:r w:rsidR="00AA609D">
              <w:rPr>
                <w:rFonts w:ascii="ＭＳ Ｐ明朝" w:eastAsia="ＭＳ Ｐ明朝" w:hAnsi="ＭＳ Ｐ明朝" w:hint="eastAsia"/>
                <w:sz w:val="18"/>
                <w:szCs w:val="18"/>
              </w:rPr>
              <w:t>画像</w:t>
            </w:r>
            <w:r w:rsidR="00AD01B7">
              <w:rPr>
                <w:rFonts w:ascii="ＭＳ Ｐ明朝" w:eastAsia="ＭＳ Ｐ明朝" w:hAnsi="ＭＳ Ｐ明朝" w:hint="eastAsia"/>
                <w:sz w:val="18"/>
                <w:szCs w:val="18"/>
              </w:rPr>
              <w:t>、</w:t>
            </w:r>
            <w:r w:rsidR="00AA609D">
              <w:rPr>
                <w:rFonts w:ascii="ＭＳ Ｐ明朝" w:eastAsia="ＭＳ Ｐ明朝" w:hAnsi="ＭＳ Ｐ明朝" w:hint="eastAsia"/>
                <w:sz w:val="18"/>
                <w:szCs w:val="18"/>
              </w:rPr>
              <w:t>動画</w:t>
            </w:r>
            <w:r w:rsidR="00AA609D" w:rsidRPr="00B54F52">
              <w:rPr>
                <w:rFonts w:ascii="ＭＳ Ｐ明朝" w:eastAsia="ＭＳ Ｐ明朝" w:hAnsi="ＭＳ Ｐ明朝" w:hint="eastAsia"/>
                <w:sz w:val="18"/>
                <w:szCs w:val="18"/>
              </w:rPr>
              <w:t>のデジタル化</w:t>
            </w:r>
            <w:r w:rsidR="00AA609D">
              <w:rPr>
                <w:rFonts w:ascii="ＭＳ Ｐ明朝" w:eastAsia="ＭＳ Ｐ明朝" w:hAnsi="ＭＳ Ｐ明朝" w:hint="eastAsia"/>
                <w:sz w:val="18"/>
                <w:szCs w:val="18"/>
              </w:rPr>
              <w:t>のデータサイズについて学習する。)</w:t>
            </w:r>
          </w:p>
          <w:p w14:paraId="54449232" w14:textId="77777777" w:rsidR="001E3CC1" w:rsidRPr="00B54F52" w:rsidRDefault="001E3CC1" w:rsidP="00910EB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・デジタルでの色の原理を理解する。</w:t>
            </w:r>
            <w:r w:rsidRPr="00B54F52">
              <w:rPr>
                <w:rFonts w:ascii="ＭＳ Ｐ明朝" w:eastAsia="ＭＳ Ｐ明朝" w:hAnsi="ＭＳ Ｐ明朝" w:hint="eastAsia"/>
                <w:sz w:val="18"/>
                <w:szCs w:val="18"/>
              </w:rPr>
              <w:br/>
              <w:t>・デジタル情報の品質の違い</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・データの圧縮</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shd w:val="clear" w:color="auto" w:fill="auto"/>
            <w:hideMark/>
          </w:tcPr>
          <w:p w14:paraId="65A9588F" w14:textId="4485626A" w:rsidR="007516A7"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・2進法</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10進法</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16進法の</w:t>
            </w:r>
            <w:r w:rsidR="00BB3C69">
              <w:rPr>
                <w:rFonts w:ascii="ＭＳ Ｐ明朝" w:eastAsia="ＭＳ Ｐ明朝" w:hAnsi="ＭＳ Ｐ明朝" w:hint="eastAsia"/>
                <w:sz w:val="18"/>
                <w:szCs w:val="18"/>
              </w:rPr>
              <w:t>仕組みが理解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・文字コードが理解できる。[知]</w:t>
            </w:r>
          </w:p>
          <w:p w14:paraId="2CB76255" w14:textId="678F4929" w:rsidR="00F57946"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・デジタル化の標本化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量子化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符号化が</w:t>
            </w:r>
            <w:r w:rsidR="00520634">
              <w:rPr>
                <w:rFonts w:ascii="ＭＳ Ｐ明朝" w:eastAsia="ＭＳ Ｐ明朝" w:hAnsi="ＭＳ Ｐ明朝" w:hint="eastAsia"/>
                <w:sz w:val="18"/>
                <w:szCs w:val="18"/>
              </w:rPr>
              <w:t>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w:t>
            </w:r>
            <w:r w:rsidR="00520634">
              <w:rPr>
                <w:rFonts w:ascii="ＭＳ Ｐ明朝" w:eastAsia="ＭＳ Ｐ明朝" w:hAnsi="ＭＳ Ｐ明朝" w:hint="eastAsia"/>
                <w:sz w:val="18"/>
                <w:szCs w:val="18"/>
              </w:rPr>
              <w:t>光と</w:t>
            </w:r>
            <w:r w:rsidRPr="00B54F52">
              <w:rPr>
                <w:rFonts w:ascii="ＭＳ Ｐ明朝" w:eastAsia="ＭＳ Ｐ明朝" w:hAnsi="ＭＳ Ｐ明朝" w:hint="eastAsia"/>
                <w:sz w:val="18"/>
                <w:szCs w:val="18"/>
              </w:rPr>
              <w:t>色の三原色</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・動画の仕組み</w:t>
            </w:r>
            <w:r w:rsidRPr="00B54F52">
              <w:rPr>
                <w:rFonts w:ascii="ＭＳ Ｐ明朝" w:eastAsia="ＭＳ Ｐ明朝" w:hAnsi="ＭＳ Ｐ明朝" w:hint="eastAsia"/>
                <w:sz w:val="18"/>
                <w:szCs w:val="18"/>
              </w:rPr>
              <w:t>が理解できる。[知]</w:t>
            </w:r>
          </w:p>
          <w:p w14:paraId="60A822CB" w14:textId="0E8FCB8B" w:rsidR="00AA609D" w:rsidRDefault="00AA609D" w:rsidP="00F57946">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音</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画像</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動画</w:t>
            </w:r>
            <w:r w:rsidRPr="00B54F52">
              <w:rPr>
                <w:rFonts w:ascii="ＭＳ Ｐ明朝" w:eastAsia="ＭＳ Ｐ明朝" w:hAnsi="ＭＳ Ｐ明朝" w:hint="eastAsia"/>
                <w:sz w:val="18"/>
                <w:szCs w:val="18"/>
              </w:rPr>
              <w:t>のデジタル化</w:t>
            </w:r>
            <w:r>
              <w:rPr>
                <w:rFonts w:ascii="ＭＳ Ｐ明朝" w:eastAsia="ＭＳ Ｐ明朝" w:hAnsi="ＭＳ Ｐ明朝" w:hint="eastAsia"/>
                <w:sz w:val="18"/>
                <w:szCs w:val="18"/>
              </w:rPr>
              <w:t>のデータサイズが計算できる</w:t>
            </w:r>
            <w:r w:rsidR="00A955A3">
              <w:rPr>
                <w:rFonts w:ascii="ＭＳ Ｐ明朝" w:eastAsia="ＭＳ Ｐ明朝" w:hAnsi="ＭＳ Ｐ明朝" w:hint="eastAsia"/>
                <w:sz w:val="18"/>
                <w:szCs w:val="18"/>
              </w:rPr>
              <w:t>。</w:t>
            </w:r>
            <w:r w:rsidR="00A955A3" w:rsidRPr="00B54F52">
              <w:rPr>
                <w:rFonts w:ascii="ＭＳ Ｐ明朝" w:eastAsia="ＭＳ Ｐ明朝" w:hAnsi="ＭＳ Ｐ明朝" w:hint="eastAsia"/>
                <w:sz w:val="18"/>
                <w:szCs w:val="18"/>
              </w:rPr>
              <w:t>[知]</w:t>
            </w:r>
            <w:r>
              <w:rPr>
                <w:rFonts w:ascii="ＭＳ Ｐ明朝" w:eastAsia="ＭＳ Ｐ明朝" w:hAnsi="ＭＳ Ｐ明朝" w:hint="eastAsia"/>
                <w:sz w:val="18"/>
                <w:szCs w:val="18"/>
              </w:rPr>
              <w:t>)</w:t>
            </w:r>
          </w:p>
          <w:p w14:paraId="12441E70" w14:textId="77777777" w:rsidR="00F57946" w:rsidRDefault="00520634" w:rsidP="00F57946">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w:t>
            </w:r>
            <w:r w:rsidR="001E3CC1" w:rsidRPr="00B54F52">
              <w:rPr>
                <w:rFonts w:ascii="ＭＳ Ｐ明朝" w:eastAsia="ＭＳ Ｐ明朝" w:hAnsi="ＭＳ Ｐ明朝" w:hint="eastAsia"/>
                <w:sz w:val="18"/>
                <w:szCs w:val="18"/>
              </w:rPr>
              <w:t>や音声の圧縮形式</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・デジタルデータとアナログデータを区別できる。[思]</w:t>
            </w:r>
            <w:r w:rsidR="001E3CC1" w:rsidRPr="00B54F52">
              <w:rPr>
                <w:rFonts w:ascii="ＭＳ Ｐ明朝" w:eastAsia="ＭＳ Ｐ明朝" w:hAnsi="ＭＳ Ｐ明朝" w:hint="eastAsia"/>
                <w:sz w:val="18"/>
                <w:szCs w:val="18"/>
              </w:rPr>
              <w:br/>
              <w:t>・デジタル情報とアナログ情報のメリットとデメリットを考えることができる。[思]</w:t>
            </w:r>
          </w:p>
          <w:p w14:paraId="5A507412" w14:textId="77777777" w:rsidR="001E3CC1" w:rsidRPr="00B54F52"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・画像や音声の圧縮形式は何であるか判断できる。[思]</w:t>
            </w:r>
          </w:p>
        </w:tc>
      </w:tr>
      <w:tr w:rsidR="001E3CC1" w:rsidRPr="00B54F52" w14:paraId="7375A178" w14:textId="77777777" w:rsidTr="00E347A9">
        <w:tc>
          <w:tcPr>
            <w:tcW w:w="379" w:type="dxa"/>
            <w:tcBorders>
              <w:top w:val="single" w:sz="4" w:space="0" w:color="auto"/>
              <w:bottom w:val="nil"/>
            </w:tcBorders>
            <w:shd w:val="clear" w:color="auto" w:fill="auto"/>
            <w:noWrap/>
            <w:hideMark/>
          </w:tcPr>
          <w:p w14:paraId="1A7D7DB9" w14:textId="77777777" w:rsidR="001E3CC1" w:rsidRPr="00B54F52" w:rsidRDefault="007516A7"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7</w:t>
            </w:r>
          </w:p>
        </w:tc>
        <w:tc>
          <w:tcPr>
            <w:tcW w:w="1920" w:type="dxa"/>
            <w:shd w:val="clear" w:color="auto" w:fill="auto"/>
            <w:hideMark/>
          </w:tcPr>
          <w:p w14:paraId="1C1B01E3" w14:textId="6D235B53" w:rsidR="001E3CC1" w:rsidRPr="00556261" w:rsidRDefault="001E3CC1" w:rsidP="00D870B4">
            <w:pPr>
              <w:spacing w:line="220" w:lineRule="exact"/>
              <w:rPr>
                <w:rFonts w:ascii="ＭＳ Ｐ明朝" w:eastAsia="ＭＳ Ｐ明朝" w:hAnsi="ＭＳ Ｐ明朝"/>
                <w:b/>
                <w:bCs/>
                <w:sz w:val="18"/>
                <w:szCs w:val="18"/>
              </w:rPr>
            </w:pPr>
            <w:r w:rsidRPr="00B54F52">
              <w:rPr>
                <w:rFonts w:ascii="ＭＳ Ｐ明朝" w:eastAsia="ＭＳ Ｐ明朝" w:hAnsi="ＭＳ Ｐ明朝" w:hint="eastAsia"/>
                <w:sz w:val="18"/>
                <w:szCs w:val="18"/>
              </w:rPr>
              <w:t>18 情報デザイン[p.</w:t>
            </w:r>
            <w:r w:rsidR="00F90983">
              <w:rPr>
                <w:rFonts w:ascii="ＭＳ Ｐ明朝" w:eastAsia="ＭＳ Ｐ明朝" w:hAnsi="ＭＳ Ｐ明朝" w:hint="eastAsia"/>
                <w:sz w:val="18"/>
                <w:szCs w:val="18"/>
              </w:rPr>
              <w:t>50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実4</w:t>
            </w:r>
            <w:r w:rsidR="00571CBD">
              <w:rPr>
                <w:rFonts w:ascii="ＭＳ Ｐ明朝" w:eastAsia="ＭＳ Ｐ明朝" w:hAnsi="ＭＳ Ｐ明朝" w:hint="eastAsia"/>
                <w:b/>
                <w:bCs/>
                <w:sz w:val="18"/>
                <w:szCs w:val="18"/>
              </w:rPr>
              <w:t>8</w:t>
            </w:r>
            <w:r w:rsidRPr="00556261">
              <w:rPr>
                <w:rFonts w:ascii="ＭＳ Ｐ明朝" w:eastAsia="ＭＳ Ｐ明朝" w:hAnsi="ＭＳ Ｐ明朝" w:hint="eastAsia"/>
                <w:b/>
                <w:bCs/>
                <w:sz w:val="18"/>
                <w:szCs w:val="18"/>
              </w:rPr>
              <w:t xml:space="preserve"> 図解表現[p.12</w:t>
            </w:r>
            <w:r w:rsidR="00571CBD">
              <w:rPr>
                <w:rFonts w:ascii="ＭＳ Ｐ明朝" w:eastAsia="ＭＳ Ｐ明朝" w:hAnsi="ＭＳ Ｐ明朝" w:hint="eastAsia"/>
                <w:b/>
                <w:bCs/>
                <w:sz w:val="18"/>
                <w:szCs w:val="18"/>
              </w:rPr>
              <w:t>8</w:t>
            </w:r>
            <w:r w:rsidRPr="00556261">
              <w:rPr>
                <w:rFonts w:ascii="ＭＳ Ｐ明朝" w:eastAsia="ＭＳ Ｐ明朝" w:hAnsi="ＭＳ Ｐ明朝" w:hint="eastAsia"/>
                <w:b/>
                <w:bCs/>
                <w:sz w:val="18"/>
                <w:szCs w:val="18"/>
              </w:rPr>
              <w:t>]</w:t>
            </w:r>
          </w:p>
          <w:p w14:paraId="5B4CD6E1" w14:textId="4FFD23A9" w:rsidR="00904387" w:rsidRPr="00B54F52" w:rsidRDefault="00682852" w:rsidP="00D870B4">
            <w:pPr>
              <w:spacing w:line="220" w:lineRule="exact"/>
              <w:rPr>
                <w:rFonts w:ascii="ＭＳ Ｐ明朝" w:eastAsia="ＭＳ Ｐ明朝" w:hAnsi="ＭＳ Ｐ明朝"/>
                <w:sz w:val="18"/>
                <w:szCs w:val="18"/>
              </w:rPr>
            </w:pPr>
            <w:r>
              <w:rPr>
                <w:rFonts w:ascii="ＭＳ Ｐ明朝" w:eastAsia="ＭＳ Ｐ明朝" w:hAnsi="ＭＳ Ｐ明朝" w:hint="eastAsia"/>
                <w:b/>
                <w:bCs/>
                <w:sz w:val="18"/>
                <w:szCs w:val="18"/>
              </w:rPr>
              <w:t>また</w:t>
            </w:r>
            <w:r w:rsidR="00904387" w:rsidRPr="00556261">
              <w:rPr>
                <w:rFonts w:ascii="ＭＳ Ｐ明朝" w:eastAsia="ＭＳ Ｐ明朝" w:hAnsi="ＭＳ Ｐ明朝" w:hint="eastAsia"/>
                <w:b/>
                <w:bCs/>
                <w:sz w:val="18"/>
                <w:szCs w:val="18"/>
              </w:rPr>
              <w:t>は文書処理ソフトウェアの操作[p.15</w:t>
            </w:r>
            <w:r w:rsidR="00571CBD">
              <w:rPr>
                <w:rFonts w:ascii="ＭＳ Ｐ明朝" w:eastAsia="ＭＳ Ｐ明朝" w:hAnsi="ＭＳ Ｐ明朝" w:hint="eastAsia"/>
                <w:b/>
                <w:bCs/>
                <w:sz w:val="18"/>
                <w:szCs w:val="18"/>
              </w:rPr>
              <w:t>4</w:t>
            </w:r>
            <w:r w:rsidR="00904387" w:rsidRPr="00556261">
              <w:rPr>
                <w:rFonts w:ascii="ＭＳ Ｐ明朝" w:eastAsia="ＭＳ Ｐ明朝" w:hAnsi="ＭＳ Ｐ明朝"/>
                <w:b/>
                <w:bCs/>
                <w:sz w:val="18"/>
                <w:szCs w:val="18"/>
              </w:rPr>
              <w:t>]</w:t>
            </w:r>
          </w:p>
        </w:tc>
        <w:tc>
          <w:tcPr>
            <w:tcW w:w="514" w:type="dxa"/>
            <w:shd w:val="clear" w:color="auto" w:fill="auto"/>
            <w:hideMark/>
          </w:tcPr>
          <w:p w14:paraId="2DDC6A2E" w14:textId="13D10EAA" w:rsidR="001E3CC1" w:rsidRPr="00B54F52" w:rsidRDefault="0090438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shd w:val="clear" w:color="auto" w:fill="auto"/>
            <w:hideMark/>
          </w:tcPr>
          <w:p w14:paraId="0905E9AD" w14:textId="1DDCE85D" w:rsidR="005A4E7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・情報デザインとは何か学習する。</w:t>
            </w:r>
            <w:r w:rsidRPr="00B54F52">
              <w:rPr>
                <w:rFonts w:ascii="ＭＳ Ｐ明朝" w:eastAsia="ＭＳ Ｐ明朝" w:hAnsi="ＭＳ Ｐ明朝" w:hint="eastAsia"/>
                <w:sz w:val="18"/>
                <w:szCs w:val="18"/>
              </w:rPr>
              <w:br/>
            </w:r>
            <w:r w:rsidR="00A3781D">
              <w:rPr>
                <w:rFonts w:ascii="ＭＳ Ｐ明朝" w:eastAsia="ＭＳ Ｐ明朝" w:hAnsi="ＭＳ Ｐ明朝" w:hint="eastAsia"/>
                <w:sz w:val="18"/>
                <w:szCs w:val="18"/>
              </w:rPr>
              <w:t>・情報デザインの方法である</w:t>
            </w:r>
            <w:r w:rsidR="007C1F50" w:rsidRPr="00B54F52">
              <w:rPr>
                <w:rFonts w:ascii="ＭＳ Ｐ明朝" w:eastAsia="ＭＳ Ｐ明朝" w:hAnsi="ＭＳ Ｐ明朝" w:hint="eastAsia"/>
                <w:sz w:val="18"/>
                <w:szCs w:val="18"/>
              </w:rPr>
              <w:t>構造化</w:t>
            </w:r>
            <w:r w:rsidR="007C1F50">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抽象化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理解する。</w:t>
            </w:r>
          </w:p>
          <w:p w14:paraId="7BE22486" w14:textId="4249170B"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・情報デザインの方法を使って分かりやすい文書を作成する。</w:t>
            </w:r>
          </w:p>
        </w:tc>
        <w:tc>
          <w:tcPr>
            <w:tcW w:w="3209" w:type="dxa"/>
            <w:shd w:val="clear" w:color="auto" w:fill="auto"/>
            <w:hideMark/>
          </w:tcPr>
          <w:p w14:paraId="2DA02344" w14:textId="522C3967" w:rsidR="001E3CC1" w:rsidRPr="00B54F52" w:rsidRDefault="001E3CC1" w:rsidP="00F4011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・情報デザインの目的を理解できる。[知]</w:t>
            </w:r>
            <w:r w:rsidRPr="00B54F52">
              <w:rPr>
                <w:rFonts w:ascii="ＭＳ Ｐ明朝" w:eastAsia="ＭＳ Ｐ明朝" w:hAnsi="ＭＳ Ｐ明朝" w:hint="eastAsia"/>
                <w:sz w:val="18"/>
                <w:szCs w:val="18"/>
              </w:rPr>
              <w:br/>
              <w:t>・</w:t>
            </w:r>
            <w:r w:rsidR="007C1F50" w:rsidRPr="00B54F52">
              <w:rPr>
                <w:rFonts w:ascii="ＭＳ Ｐ明朝" w:eastAsia="ＭＳ Ｐ明朝" w:hAnsi="ＭＳ Ｐ明朝" w:hint="eastAsia"/>
                <w:sz w:val="18"/>
                <w:szCs w:val="18"/>
              </w:rPr>
              <w:t>構造化</w:t>
            </w:r>
            <w:r w:rsidR="007C1F50">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抽象化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可視化の方法を</w:t>
            </w:r>
            <w:r w:rsidR="00D870B4">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・情報を整理</w:t>
            </w:r>
            <w:r w:rsidR="00A3781D">
              <w:rPr>
                <w:rFonts w:ascii="ＭＳ Ｐ明朝" w:eastAsia="ＭＳ Ｐ明朝" w:hAnsi="ＭＳ Ｐ明朝" w:hint="eastAsia"/>
                <w:sz w:val="18"/>
                <w:szCs w:val="18"/>
              </w:rPr>
              <w:t>し</w:t>
            </w:r>
            <w:r w:rsidR="00AD01B7">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適切に構造化・</w:t>
            </w:r>
            <w:r w:rsidRPr="00B54F52">
              <w:rPr>
                <w:rFonts w:ascii="ＭＳ Ｐ明朝" w:eastAsia="ＭＳ Ｐ明朝" w:hAnsi="ＭＳ Ｐ明朝" w:hint="eastAsia"/>
                <w:sz w:val="18"/>
                <w:szCs w:val="18"/>
              </w:rPr>
              <w:t>可視化して表現できる。[思]</w:t>
            </w:r>
            <w:r w:rsidRPr="00B54F52">
              <w:rPr>
                <w:rFonts w:ascii="ＭＳ Ｐ明朝" w:eastAsia="ＭＳ Ｐ明朝" w:hAnsi="ＭＳ Ｐ明朝" w:hint="eastAsia"/>
                <w:sz w:val="18"/>
                <w:szCs w:val="18"/>
              </w:rPr>
              <w:br/>
              <w:t>・粘り強く</w:t>
            </w:r>
            <w:r w:rsidR="00AD01B7">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分かりやすい文書</w:t>
            </w:r>
            <w:r w:rsidRPr="00B54F52">
              <w:rPr>
                <w:rFonts w:ascii="ＭＳ Ｐ明朝" w:eastAsia="ＭＳ Ｐ明朝" w:hAnsi="ＭＳ Ｐ明朝" w:hint="eastAsia"/>
                <w:sz w:val="18"/>
                <w:szCs w:val="18"/>
              </w:rPr>
              <w:t>を作ろうとしている</w:t>
            </w:r>
            <w:r w:rsidR="00A552BA">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[主]</w:t>
            </w:r>
          </w:p>
        </w:tc>
      </w:tr>
      <w:tr w:rsidR="001E3CC1" w:rsidRPr="00B54F52" w14:paraId="75CC47E1" w14:textId="77777777" w:rsidTr="00E347A9">
        <w:tc>
          <w:tcPr>
            <w:tcW w:w="379" w:type="dxa"/>
            <w:tcBorders>
              <w:top w:val="nil"/>
              <w:bottom w:val="nil"/>
            </w:tcBorders>
            <w:shd w:val="clear" w:color="auto" w:fill="auto"/>
            <w:noWrap/>
            <w:hideMark/>
          </w:tcPr>
          <w:p w14:paraId="02C07A86" w14:textId="77777777" w:rsidR="001E3CC1" w:rsidRPr="00B54F52" w:rsidRDefault="001E3CC1" w:rsidP="00B54F52">
            <w:pPr>
              <w:spacing w:line="220" w:lineRule="exact"/>
              <w:rPr>
                <w:rFonts w:ascii="ＭＳ Ｐ明朝" w:eastAsia="ＭＳ Ｐ明朝" w:hAnsi="ＭＳ Ｐ明朝"/>
                <w:sz w:val="18"/>
                <w:szCs w:val="18"/>
              </w:rPr>
            </w:pPr>
          </w:p>
        </w:tc>
        <w:tc>
          <w:tcPr>
            <w:tcW w:w="1920" w:type="dxa"/>
            <w:shd w:val="clear" w:color="auto" w:fill="auto"/>
            <w:hideMark/>
          </w:tcPr>
          <w:p w14:paraId="2D2918F5" w14:textId="0583BA62" w:rsidR="001E3CC1" w:rsidRPr="00B54F52" w:rsidRDefault="001E3CC1" w:rsidP="00100BE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19 ユニバーサルデザイン[p.5</w:t>
            </w:r>
            <w:r w:rsidR="00571CBD">
              <w:rPr>
                <w:rFonts w:ascii="ＭＳ Ｐ明朝" w:eastAsia="ＭＳ Ｐ明朝" w:hAnsi="ＭＳ Ｐ明朝" w:hint="eastAsia"/>
                <w:sz w:val="18"/>
                <w:szCs w:val="18"/>
              </w:rPr>
              <w:t>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(や)身の回り</w:t>
            </w:r>
            <w:r w:rsidR="00D870B4">
              <w:rPr>
                <w:rFonts w:ascii="ＭＳ Ｐ明朝" w:eastAsia="ＭＳ Ｐ明朝" w:hAnsi="ＭＳ Ｐ明朝" w:hint="eastAsia"/>
                <w:sz w:val="18"/>
                <w:szCs w:val="18"/>
              </w:rPr>
              <w:t>の</w:t>
            </w:r>
            <w:r w:rsidR="00100BE7">
              <w:rPr>
                <w:rFonts w:ascii="ＭＳ Ｐ明朝" w:eastAsia="ＭＳ Ｐ明朝" w:hAnsi="ＭＳ Ｐ明朝" w:hint="eastAsia"/>
                <w:sz w:val="18"/>
                <w:szCs w:val="18"/>
              </w:rPr>
              <w:t>機器のユーザ</w:t>
            </w:r>
            <w:r w:rsidRPr="00B54F52">
              <w:rPr>
                <w:rFonts w:ascii="ＭＳ Ｐ明朝" w:eastAsia="ＭＳ Ｐ明朝" w:hAnsi="ＭＳ Ｐ明朝" w:hint="eastAsia"/>
                <w:sz w:val="18"/>
                <w:szCs w:val="18"/>
              </w:rPr>
              <w:t>インタフェース</w:t>
            </w:r>
            <w:r w:rsidR="00D870B4">
              <w:rPr>
                <w:rFonts w:ascii="ＭＳ Ｐ明朝" w:eastAsia="ＭＳ Ｐ明朝" w:hAnsi="ＭＳ Ｐ明朝" w:hint="eastAsia"/>
                <w:sz w:val="18"/>
                <w:szCs w:val="18"/>
              </w:rPr>
              <w:t>の改善</w:t>
            </w:r>
          </w:p>
        </w:tc>
        <w:tc>
          <w:tcPr>
            <w:tcW w:w="514" w:type="dxa"/>
            <w:shd w:val="clear" w:color="auto" w:fill="auto"/>
            <w:hideMark/>
          </w:tcPr>
          <w:p w14:paraId="1CAF4447" w14:textId="77777777"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shd w:val="clear" w:color="auto" w:fill="auto"/>
            <w:hideMark/>
          </w:tcPr>
          <w:p w14:paraId="0ADB1709" w14:textId="77777777" w:rsidR="001E3CC1" w:rsidRPr="00B54F52"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・ユーザ</w:t>
            </w:r>
            <w:r w:rsidRPr="00B54F52">
              <w:rPr>
                <w:rFonts w:ascii="ＭＳ Ｐ明朝" w:eastAsia="ＭＳ Ｐ明朝" w:hAnsi="ＭＳ Ｐ明朝" w:hint="eastAsia"/>
                <w:sz w:val="18"/>
                <w:szCs w:val="18"/>
              </w:rPr>
              <w:t>インタフェース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shd w:val="clear" w:color="auto" w:fill="auto"/>
            <w:hideMark/>
          </w:tcPr>
          <w:p w14:paraId="120F7370" w14:textId="4DAFB442" w:rsidR="001E3CC1" w:rsidRPr="00B54F52"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sidR="00A3781D">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・ユーザインタフェースとユーザエクスペリエンス</w:t>
            </w:r>
            <w:r w:rsidR="0068285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・ユーザインタ</w:t>
            </w:r>
            <w:r w:rsidRPr="00B54F52">
              <w:rPr>
                <w:rFonts w:ascii="ＭＳ Ｐ明朝" w:eastAsia="ＭＳ Ｐ明朝" w:hAnsi="ＭＳ Ｐ明朝" w:hint="eastAsia"/>
                <w:sz w:val="18"/>
                <w:szCs w:val="18"/>
              </w:rPr>
              <w:t>フェースの問題点を考えることができる。[思</w:t>
            </w:r>
            <w:r w:rsidR="00237F63">
              <w:rPr>
                <w:rFonts w:ascii="ＭＳ Ｐ明朝" w:eastAsia="ＭＳ Ｐ明朝" w:hAnsi="ＭＳ Ｐ明朝" w:hint="eastAsia"/>
                <w:sz w:val="18"/>
                <w:szCs w:val="18"/>
              </w:rPr>
              <w:t>]</w:t>
            </w:r>
          </w:p>
        </w:tc>
      </w:tr>
      <w:tr w:rsidR="001E3CC1" w:rsidRPr="00B54F52" w14:paraId="50E5D899" w14:textId="77777777" w:rsidTr="00E347A9">
        <w:tc>
          <w:tcPr>
            <w:tcW w:w="379" w:type="dxa"/>
            <w:tcBorders>
              <w:top w:val="nil"/>
              <w:bottom w:val="single" w:sz="4" w:space="0" w:color="auto"/>
            </w:tcBorders>
            <w:shd w:val="clear" w:color="auto" w:fill="auto"/>
            <w:noWrap/>
            <w:hideMark/>
          </w:tcPr>
          <w:p w14:paraId="38EE8BC8"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32755A0A" w14:textId="234B41BA"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20 情報デザインの流れ[p.5</w:t>
            </w:r>
            <w:r w:rsidR="00571CBD">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(や)ユーザ</w:t>
            </w:r>
            <w:r w:rsidR="00682852">
              <w:rPr>
                <w:rFonts w:ascii="ＭＳ Ｐ明朝" w:eastAsia="ＭＳ Ｐ明朝" w:hAnsi="ＭＳ Ｐ明朝" w:hint="eastAsia"/>
                <w:sz w:val="18"/>
                <w:szCs w:val="18"/>
              </w:rPr>
              <w:t>ー</w:t>
            </w:r>
            <w:r w:rsidRPr="00B54F52">
              <w:rPr>
                <w:rFonts w:ascii="ＭＳ Ｐ明朝" w:eastAsia="ＭＳ Ｐ明朝" w:hAnsi="ＭＳ Ｐ明朝" w:hint="eastAsia"/>
                <w:sz w:val="18"/>
                <w:szCs w:val="18"/>
              </w:rPr>
              <w:t>を地域の高齢者と想定したとき</w:t>
            </w:r>
            <w:r w:rsidR="00AD01B7">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どのような分析ができるか考える</w:t>
            </w:r>
          </w:p>
        </w:tc>
        <w:tc>
          <w:tcPr>
            <w:tcW w:w="514" w:type="dxa"/>
            <w:shd w:val="clear" w:color="auto" w:fill="auto"/>
            <w:hideMark/>
          </w:tcPr>
          <w:p w14:paraId="5B0BF810"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shd w:val="clear" w:color="auto" w:fill="auto"/>
            <w:hideMark/>
          </w:tcPr>
          <w:p w14:paraId="7538741F" w14:textId="77777777" w:rsidR="001E3CC1" w:rsidRPr="00B54F52" w:rsidRDefault="001E3CC1" w:rsidP="00A552B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・情報デザインのプロセス</w:t>
            </w:r>
            <w:r w:rsidR="00A552BA">
              <w:rPr>
                <w:rFonts w:ascii="ＭＳ Ｐ明朝" w:eastAsia="ＭＳ Ｐ明朝" w:hAnsi="ＭＳ Ｐ明朝" w:hint="eastAsia"/>
                <w:sz w:val="18"/>
                <w:szCs w:val="18"/>
              </w:rPr>
              <w:t>を活用する方法</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身につけ</w:t>
            </w:r>
            <w:r w:rsidRPr="00B54F52">
              <w:rPr>
                <w:rFonts w:ascii="ＭＳ Ｐ明朝" w:eastAsia="ＭＳ Ｐ明朝" w:hAnsi="ＭＳ Ｐ明朝" w:hint="eastAsia"/>
                <w:sz w:val="18"/>
                <w:szCs w:val="18"/>
              </w:rPr>
              <w:t>る。</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・デザイン思考に基づいた</w:t>
            </w:r>
            <w:r w:rsidR="005059FE">
              <w:rPr>
                <w:rFonts w:ascii="ＭＳ Ｐ明朝" w:eastAsia="ＭＳ Ｐ明朝" w:hAnsi="ＭＳ Ｐ明朝" w:hint="eastAsia"/>
                <w:sz w:val="18"/>
                <w:szCs w:val="18"/>
              </w:rPr>
              <w:t>分析を理解する</w:t>
            </w:r>
            <w:r w:rsidRPr="00B54F52">
              <w:rPr>
                <w:rFonts w:ascii="ＭＳ Ｐ明朝" w:eastAsia="ＭＳ Ｐ明朝" w:hAnsi="ＭＳ Ｐ明朝" w:hint="eastAsia"/>
                <w:sz w:val="18"/>
                <w:szCs w:val="18"/>
              </w:rPr>
              <w:t>。</w:t>
            </w:r>
          </w:p>
        </w:tc>
        <w:tc>
          <w:tcPr>
            <w:tcW w:w="3209" w:type="dxa"/>
            <w:shd w:val="clear" w:color="auto" w:fill="auto"/>
            <w:hideMark/>
          </w:tcPr>
          <w:p w14:paraId="11CBC233" w14:textId="6DAD3E30" w:rsidR="001E3CC1" w:rsidRPr="00B54F52" w:rsidRDefault="001E3CC1" w:rsidP="00D870B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・デザイン思考に基づいた</w:t>
            </w:r>
            <w:r w:rsidRPr="00B54F52">
              <w:rPr>
                <w:rFonts w:ascii="ＭＳ Ｐ明朝" w:eastAsia="ＭＳ Ｐ明朝" w:hAnsi="ＭＳ Ｐ明朝" w:hint="eastAsia"/>
                <w:sz w:val="18"/>
                <w:szCs w:val="18"/>
              </w:rPr>
              <w:t>分析を理解できる。[知]</w:t>
            </w:r>
            <w:r w:rsidRPr="00B54F52">
              <w:rPr>
                <w:rFonts w:ascii="ＭＳ Ｐ明朝" w:eastAsia="ＭＳ Ｐ明朝" w:hAnsi="ＭＳ Ｐ明朝" w:hint="eastAsia"/>
                <w:sz w:val="18"/>
                <w:szCs w:val="18"/>
              </w:rPr>
              <w:br/>
              <w:t>・想定したユーザ</w:t>
            </w:r>
            <w:r w:rsidR="00667130">
              <w:rPr>
                <w:rFonts w:ascii="ＭＳ Ｐ明朝" w:eastAsia="ＭＳ Ｐ明朝" w:hAnsi="ＭＳ Ｐ明朝" w:hint="eastAsia"/>
                <w:sz w:val="18"/>
                <w:szCs w:val="18"/>
              </w:rPr>
              <w:t>ー</w:t>
            </w:r>
            <w:r w:rsidRPr="00B54F52">
              <w:rPr>
                <w:rFonts w:ascii="ＭＳ Ｐ明朝" w:eastAsia="ＭＳ Ｐ明朝" w:hAnsi="ＭＳ Ｐ明朝" w:hint="eastAsia"/>
                <w:sz w:val="18"/>
                <w:szCs w:val="18"/>
              </w:rPr>
              <w:t>の考えや行動を分析できる。[思]</w:t>
            </w:r>
          </w:p>
        </w:tc>
      </w:tr>
      <w:tr w:rsidR="001E3CC1" w:rsidRPr="00B54F52" w14:paraId="053730D7" w14:textId="77777777" w:rsidTr="00E347A9">
        <w:tc>
          <w:tcPr>
            <w:tcW w:w="379" w:type="dxa"/>
            <w:tcBorders>
              <w:bottom w:val="nil"/>
            </w:tcBorders>
            <w:shd w:val="clear" w:color="auto" w:fill="auto"/>
            <w:noWrap/>
            <w:hideMark/>
          </w:tcPr>
          <w:p w14:paraId="30B8CB8D" w14:textId="77777777" w:rsidR="001E3CC1" w:rsidRDefault="00A7380B"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p w14:paraId="390CAD44" w14:textId="2E4F4888" w:rsidR="00FE35C5" w:rsidRPr="00B54F52" w:rsidRDefault="00FE35C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shd w:val="clear" w:color="auto" w:fill="auto"/>
            <w:hideMark/>
          </w:tcPr>
          <w:p w14:paraId="365FD801" w14:textId="395B23E9" w:rsidR="001E3CC1" w:rsidRPr="00682852"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21 コンピュータとは何か[p.</w:t>
            </w:r>
            <w:r w:rsidR="00F90983">
              <w:rPr>
                <w:rFonts w:ascii="ＭＳ Ｐ明朝" w:eastAsia="ＭＳ Ｐ明朝" w:hAnsi="ＭＳ Ｐ明朝" w:hint="eastAsia"/>
                <w:sz w:val="18"/>
                <w:szCs w:val="18"/>
              </w:rPr>
              <w:t>64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22 ソフトウェアの仕組み[p.6</w:t>
            </w:r>
            <w:r w:rsidR="00571CBD">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(や)プログラミング言語</w:t>
            </w:r>
            <w:r w:rsidR="00A050A5">
              <w:rPr>
                <w:rFonts w:ascii="ＭＳ Ｐ明朝" w:eastAsia="ＭＳ Ｐ明朝" w:hAnsi="ＭＳ Ｐ明朝" w:hint="eastAsia"/>
                <w:sz w:val="18"/>
                <w:szCs w:val="18"/>
              </w:rPr>
              <w:t>の種類</w:t>
            </w:r>
            <w:r w:rsidRPr="00B54F52">
              <w:rPr>
                <w:rFonts w:ascii="ＭＳ Ｐ明朝" w:eastAsia="ＭＳ Ｐ明朝" w:hAnsi="ＭＳ Ｐ明朝" w:hint="eastAsia"/>
                <w:sz w:val="18"/>
                <w:szCs w:val="18"/>
              </w:rPr>
              <w:br/>
              <w:t>23 演算の仕組みとコンピュータの限界[p.6</w:t>
            </w:r>
            <w:r w:rsidR="00571CBD">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003F7D42">
              <w:rPr>
                <w:rFonts w:ascii="ＭＳ Ｐ明朝" w:eastAsia="ＭＳ Ｐ明朝" w:hAnsi="ＭＳ Ｐ明朝"/>
                <w:sz w:val="18"/>
                <w:szCs w:val="18"/>
              </w:rPr>
              <w:br/>
            </w:r>
            <w:r w:rsidR="00682852">
              <w:rPr>
                <w:rFonts w:ascii="ＭＳ Ｐ明朝" w:eastAsia="ＭＳ Ｐ明朝" w:hAnsi="ＭＳ Ｐ明朝" w:hint="eastAsia"/>
                <w:sz w:val="18"/>
                <w:szCs w:val="18"/>
              </w:rPr>
              <w:t>（</w:t>
            </w:r>
            <w:r w:rsidR="003F7D42">
              <w:rPr>
                <w:rFonts w:ascii="ＭＳ Ｐ明朝" w:eastAsia="ＭＳ Ｐ明朝" w:hAnsi="ＭＳ Ｐ明朝" w:hint="eastAsia"/>
                <w:sz w:val="18"/>
                <w:szCs w:val="18"/>
              </w:rPr>
              <w:t>2進</w:t>
            </w:r>
            <w:r w:rsidR="00682852">
              <w:rPr>
                <w:rFonts w:ascii="ＭＳ Ｐ明朝" w:eastAsia="ＭＳ Ｐ明朝" w:hAnsi="ＭＳ Ｐ明朝" w:hint="eastAsia"/>
                <w:sz w:val="18"/>
                <w:szCs w:val="18"/>
              </w:rPr>
              <w:t>法</w:t>
            </w:r>
            <w:r w:rsidR="003F7D42">
              <w:rPr>
                <w:rFonts w:ascii="ＭＳ Ｐ明朝" w:eastAsia="ＭＳ Ｐ明朝" w:hAnsi="ＭＳ Ｐ明朝" w:hint="eastAsia"/>
                <w:sz w:val="18"/>
                <w:szCs w:val="18"/>
              </w:rPr>
              <w:t>の足し算回路</w:t>
            </w:r>
            <w:r w:rsidR="00682852" w:rsidRPr="00B54F52">
              <w:rPr>
                <w:rFonts w:ascii="ＭＳ Ｐ明朝" w:eastAsia="ＭＳ Ｐ明朝" w:hAnsi="ＭＳ Ｐ明朝" w:hint="eastAsia"/>
                <w:sz w:val="18"/>
                <w:szCs w:val="18"/>
              </w:rPr>
              <w:t>[p.</w:t>
            </w:r>
            <w:r w:rsidR="00682852">
              <w:rPr>
                <w:rFonts w:ascii="ＭＳ Ｐ明朝" w:eastAsia="ＭＳ Ｐ明朝" w:hAnsi="ＭＳ Ｐ明朝" w:hint="eastAsia"/>
                <w:sz w:val="18"/>
                <w:szCs w:val="18"/>
              </w:rPr>
              <w:t>85</w:t>
            </w:r>
            <w:r w:rsidR="00682852" w:rsidRPr="00B54F52">
              <w:rPr>
                <w:rFonts w:ascii="ＭＳ Ｐ明朝" w:eastAsia="ＭＳ Ｐ明朝" w:hAnsi="ＭＳ Ｐ明朝" w:hint="eastAsia"/>
                <w:sz w:val="18"/>
                <w:szCs w:val="18"/>
              </w:rPr>
              <w:t>]</w:t>
            </w:r>
            <w:r w:rsidR="00682852">
              <w:rPr>
                <w:rFonts w:ascii="ＭＳ Ｐ明朝" w:eastAsia="ＭＳ Ｐ明朝" w:hAnsi="ＭＳ Ｐ明朝" w:hint="eastAsia"/>
                <w:sz w:val="18"/>
                <w:szCs w:val="18"/>
              </w:rPr>
              <w:t>）</w:t>
            </w:r>
          </w:p>
        </w:tc>
        <w:tc>
          <w:tcPr>
            <w:tcW w:w="514" w:type="dxa"/>
            <w:shd w:val="clear" w:color="auto" w:fill="auto"/>
            <w:hideMark/>
          </w:tcPr>
          <w:p w14:paraId="15EE7116" w14:textId="77777777"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hideMark/>
          </w:tcPr>
          <w:p w14:paraId="777520D8" w14:textId="77777777" w:rsidR="001E3CC1" w:rsidRPr="00B54F52"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・コンピュータの基本構成</w:t>
            </w:r>
            <w:r w:rsidR="00B4507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・ハードウェアとソフトウェア</w:t>
            </w:r>
            <w:r w:rsidR="00B4507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・プログラムの動作の仕組みについて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・コンピュータの演算の仕方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・コンピュータの処理のための基本的な回路</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shd w:val="clear" w:color="auto" w:fill="auto"/>
            <w:hideMark/>
          </w:tcPr>
          <w:p w14:paraId="637A0616" w14:textId="77777777" w:rsidR="00A050A5"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・コンピュータの基本構成</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・基本ソフトウェアと応用ソフトウェアの役割を理解できる。[知]</w:t>
            </w:r>
          </w:p>
          <w:p w14:paraId="5B487180" w14:textId="34005D9C" w:rsidR="001E3CC1" w:rsidRPr="00B54F52" w:rsidRDefault="001E3CC1" w:rsidP="001870E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・CPUでのプログラムの実行の仕組みを理解できる。[知]</w:t>
            </w:r>
            <w:r w:rsidRPr="00B54F52">
              <w:rPr>
                <w:rFonts w:ascii="ＭＳ Ｐ明朝" w:eastAsia="ＭＳ Ｐ明朝" w:hAnsi="ＭＳ Ｐ明朝" w:hint="eastAsia"/>
                <w:sz w:val="18"/>
                <w:szCs w:val="18"/>
              </w:rPr>
              <w:br/>
              <w:t>・プログラミング言語の種類</w:t>
            </w:r>
            <w:r w:rsidR="007516A7">
              <w:rPr>
                <w:rFonts w:ascii="ＭＳ Ｐ明朝" w:eastAsia="ＭＳ Ｐ明朝" w:hAnsi="ＭＳ Ｐ明朝" w:hint="eastAsia"/>
                <w:sz w:val="18"/>
                <w:szCs w:val="18"/>
              </w:rPr>
              <w:t>を</w:t>
            </w:r>
            <w:r w:rsidR="001870E8">
              <w:rPr>
                <w:rFonts w:ascii="ＭＳ Ｐ明朝" w:eastAsia="ＭＳ Ｐ明朝" w:hAnsi="ＭＳ Ｐ明朝" w:hint="eastAsia"/>
                <w:sz w:val="18"/>
                <w:szCs w:val="18"/>
              </w:rPr>
              <w:t>理解</w:t>
            </w:r>
            <w:r w:rsidR="00BB3C69">
              <w:rPr>
                <w:rFonts w:ascii="ＭＳ Ｐ明朝" w:eastAsia="ＭＳ Ｐ明朝" w:hAnsi="ＭＳ Ｐ明朝" w:hint="eastAsia"/>
                <w:sz w:val="18"/>
                <w:szCs w:val="18"/>
              </w:rPr>
              <w:t>でき</w:t>
            </w:r>
            <w:r w:rsidRPr="00B54F52">
              <w:rPr>
                <w:rFonts w:ascii="ＭＳ Ｐ明朝" w:eastAsia="ＭＳ Ｐ明朝" w:hAnsi="ＭＳ Ｐ明朝" w:hint="eastAsia"/>
                <w:sz w:val="18"/>
                <w:szCs w:val="18"/>
              </w:rPr>
              <w:t>る。[知]</w:t>
            </w:r>
            <w:r w:rsidRPr="00B54F52">
              <w:rPr>
                <w:rFonts w:ascii="ＭＳ Ｐ明朝" w:eastAsia="ＭＳ Ｐ明朝" w:hAnsi="ＭＳ Ｐ明朝" w:hint="eastAsia"/>
                <w:sz w:val="18"/>
                <w:szCs w:val="18"/>
              </w:rPr>
              <w:br/>
              <w:t>・コンピュータの演算の方法とその限界</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・AND</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OR</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NOT回路の仕組み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tc>
      </w:tr>
      <w:tr w:rsidR="001E3CC1" w:rsidRPr="00B54F52" w14:paraId="7D03AD51" w14:textId="77777777" w:rsidTr="00E347A9">
        <w:tc>
          <w:tcPr>
            <w:tcW w:w="379" w:type="dxa"/>
            <w:tcBorders>
              <w:top w:val="nil"/>
              <w:left w:val="single" w:sz="4" w:space="0" w:color="auto"/>
              <w:bottom w:val="nil"/>
              <w:right w:val="single" w:sz="4" w:space="0" w:color="auto"/>
            </w:tcBorders>
            <w:shd w:val="clear" w:color="auto" w:fill="auto"/>
            <w:noWrap/>
            <w:hideMark/>
          </w:tcPr>
          <w:p w14:paraId="31596CD1"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1920" w:type="dxa"/>
            <w:tcBorders>
              <w:left w:val="single" w:sz="4" w:space="0" w:color="auto"/>
            </w:tcBorders>
            <w:shd w:val="clear" w:color="auto" w:fill="auto"/>
            <w:hideMark/>
          </w:tcPr>
          <w:p w14:paraId="4EB0570E" w14:textId="48953ED4" w:rsidR="001E3CC1" w:rsidRPr="00B54F52" w:rsidRDefault="001E3CC1" w:rsidP="00227371">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24</w:t>
            </w:r>
            <w:r w:rsidR="00667130">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アルゴリズムの表現[p.</w:t>
            </w:r>
            <w:r w:rsidR="003F7D42">
              <w:rPr>
                <w:rFonts w:ascii="ＭＳ Ｐ明朝" w:eastAsia="ＭＳ Ｐ明朝" w:hAnsi="ＭＳ Ｐ明朝" w:hint="eastAsia"/>
                <w:sz w:val="18"/>
                <w:szCs w:val="18"/>
              </w:rPr>
              <w:t>70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25</w:t>
            </w:r>
            <w:r w:rsidR="00667130">
              <w:rPr>
                <w:rFonts w:ascii="ＭＳ Ｐ明朝" w:eastAsia="ＭＳ Ｐ明朝" w:hAnsi="ＭＳ Ｐ明朝" w:hint="eastAsia"/>
                <w:b/>
                <w:bCs/>
                <w:sz w:val="18"/>
                <w:szCs w:val="18"/>
              </w:rPr>
              <w:t xml:space="preserve"> </w:t>
            </w:r>
            <w:r w:rsidRPr="00556261">
              <w:rPr>
                <w:rFonts w:ascii="ＭＳ Ｐ明朝" w:eastAsia="ＭＳ Ｐ明朝" w:hAnsi="ＭＳ Ｐ明朝" w:hint="eastAsia"/>
                <w:b/>
                <w:bCs/>
                <w:sz w:val="18"/>
                <w:szCs w:val="18"/>
              </w:rPr>
              <w:t>プログラムの基本構造1[p.7</w:t>
            </w:r>
            <w:r w:rsidR="003F7D42" w:rsidRPr="00556261">
              <w:rPr>
                <w:rFonts w:ascii="ＭＳ Ｐ明朝" w:eastAsia="ＭＳ Ｐ明朝" w:hAnsi="ＭＳ Ｐ明朝" w:hint="eastAsia"/>
                <w:b/>
                <w:bCs/>
                <w:sz w:val="18"/>
                <w:szCs w:val="18"/>
              </w:rPr>
              <w:t>2</w:t>
            </w:r>
            <w:r w:rsidRPr="00556261">
              <w:rPr>
                <w:rFonts w:ascii="ＭＳ Ｐ明朝" w:eastAsia="ＭＳ Ｐ明朝" w:hAnsi="ＭＳ Ｐ明朝" w:hint="eastAsia"/>
                <w:b/>
                <w:bCs/>
                <w:sz w:val="18"/>
                <w:szCs w:val="18"/>
              </w:rPr>
              <w:t>]</w:t>
            </w:r>
            <w:r w:rsidRPr="00556261">
              <w:rPr>
                <w:rFonts w:ascii="ＭＳ Ｐ明朝" w:eastAsia="ＭＳ Ｐ明朝" w:hAnsi="ＭＳ Ｐ明朝" w:hint="eastAsia"/>
                <w:b/>
                <w:bCs/>
                <w:sz w:val="18"/>
                <w:szCs w:val="18"/>
              </w:rPr>
              <w:br/>
              <w:t>26</w:t>
            </w:r>
            <w:r w:rsidR="00667130">
              <w:rPr>
                <w:rFonts w:ascii="ＭＳ Ｐ明朝" w:eastAsia="ＭＳ Ｐ明朝" w:hAnsi="ＭＳ Ｐ明朝" w:hint="eastAsia"/>
                <w:b/>
                <w:bCs/>
                <w:sz w:val="18"/>
                <w:szCs w:val="18"/>
              </w:rPr>
              <w:t xml:space="preserve"> </w:t>
            </w:r>
            <w:r w:rsidRPr="00556261">
              <w:rPr>
                <w:rFonts w:ascii="ＭＳ Ｐ明朝" w:eastAsia="ＭＳ Ｐ明朝" w:hAnsi="ＭＳ Ｐ明朝" w:hint="eastAsia"/>
                <w:b/>
                <w:bCs/>
                <w:sz w:val="18"/>
                <w:szCs w:val="18"/>
              </w:rPr>
              <w:t>プログラムの基本構造2[p.7</w:t>
            </w:r>
            <w:r w:rsidR="003F7D42" w:rsidRPr="00556261">
              <w:rPr>
                <w:rFonts w:ascii="ＭＳ Ｐ明朝" w:eastAsia="ＭＳ Ｐ明朝" w:hAnsi="ＭＳ Ｐ明朝" w:hint="eastAsia"/>
                <w:b/>
                <w:bCs/>
                <w:sz w:val="18"/>
                <w:szCs w:val="18"/>
              </w:rPr>
              <w:t>4</w:t>
            </w:r>
            <w:r w:rsidRPr="00556261">
              <w:rPr>
                <w:rFonts w:ascii="ＭＳ Ｐ明朝" w:eastAsia="ＭＳ Ｐ明朝" w:hAnsi="ＭＳ Ｐ明朝" w:hint="eastAsia"/>
                <w:b/>
                <w:bCs/>
                <w:sz w:val="18"/>
                <w:szCs w:val="18"/>
              </w:rPr>
              <w:t>]</w:t>
            </w:r>
            <w:r w:rsidRPr="00B54F52">
              <w:rPr>
                <w:rFonts w:ascii="ＭＳ Ｐ明朝" w:eastAsia="ＭＳ Ｐ明朝" w:hAnsi="ＭＳ Ｐ明朝" w:hint="eastAsia"/>
                <w:sz w:val="18"/>
                <w:szCs w:val="18"/>
              </w:rPr>
              <w:br/>
            </w:r>
          </w:p>
        </w:tc>
        <w:tc>
          <w:tcPr>
            <w:tcW w:w="514" w:type="dxa"/>
            <w:shd w:val="clear" w:color="auto" w:fill="auto"/>
            <w:hideMark/>
          </w:tcPr>
          <w:p w14:paraId="5E0898B7" w14:textId="10A7471D" w:rsidR="001E3CC1" w:rsidRPr="00B54F52" w:rsidRDefault="00A7380B"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shd w:val="clear" w:color="auto" w:fill="auto"/>
            <w:hideMark/>
          </w:tcPr>
          <w:p w14:paraId="0AD77C26"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・アルゴリズムの必要性を理解する。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・アルゴリズムの表現方法について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・プログラムの作り方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・プログラムの制御構造</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shd w:val="clear" w:color="auto" w:fill="auto"/>
            <w:hideMark/>
          </w:tcPr>
          <w:p w14:paraId="07C28537" w14:textId="77777777" w:rsidR="00E231A8"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・プログラムとアルゴリズムの関係を理解できる。[知]</w:t>
            </w:r>
            <w:r w:rsidRPr="00B54F52">
              <w:rPr>
                <w:rFonts w:ascii="ＭＳ Ｐ明朝" w:eastAsia="ＭＳ Ｐ明朝" w:hAnsi="ＭＳ Ｐ明朝" w:hint="eastAsia"/>
                <w:sz w:val="18"/>
                <w:szCs w:val="18"/>
              </w:rPr>
              <w:br/>
            </w:r>
            <w:r w:rsidR="00A3781D">
              <w:rPr>
                <w:rFonts w:ascii="ＭＳ Ｐ明朝" w:eastAsia="ＭＳ Ｐ明朝" w:hAnsi="ＭＳ Ｐ明朝" w:hint="eastAsia"/>
                <w:sz w:val="18"/>
                <w:szCs w:val="18"/>
              </w:rPr>
              <w:t>・フローチャートでアルゴリズムを表現することができる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・プログラムを作ることができる。[知]</w:t>
            </w:r>
            <w:r w:rsidRPr="00B54F52">
              <w:rPr>
                <w:rFonts w:ascii="ＭＳ Ｐ明朝" w:eastAsia="ＭＳ Ｐ明朝" w:hAnsi="ＭＳ Ｐ明朝" w:hint="eastAsia"/>
                <w:sz w:val="18"/>
                <w:szCs w:val="18"/>
              </w:rPr>
              <w:br/>
              <w:t>・プログラムを構成する変数</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4C7D466D" w14:textId="6CC2DE09" w:rsidR="001E3CC1" w:rsidRPr="00B54F52" w:rsidRDefault="00B45072"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・分岐構造と反復構造を含んだプログラムを作ることができ</w:t>
            </w:r>
            <w:r w:rsidR="001E3CC1" w:rsidRPr="00B54F52">
              <w:rPr>
                <w:rFonts w:ascii="ＭＳ Ｐ明朝" w:eastAsia="ＭＳ Ｐ明朝" w:hAnsi="ＭＳ Ｐ明朝" w:hint="eastAsia"/>
                <w:sz w:val="18"/>
                <w:szCs w:val="18"/>
              </w:rPr>
              <w:t>る。</w:t>
            </w:r>
            <w:r w:rsidR="00E231A8" w:rsidRPr="00B54F52">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br/>
              <w:t>・粘り強く</w:t>
            </w:r>
            <w:r w:rsidR="00AD01B7">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プログラム</w:t>
            </w:r>
            <w:r w:rsidR="001E3CC1" w:rsidRPr="00B54F52">
              <w:rPr>
                <w:rFonts w:ascii="ＭＳ Ｐ明朝" w:eastAsia="ＭＳ Ｐ明朝" w:hAnsi="ＭＳ Ｐ明朝" w:hint="eastAsia"/>
                <w:sz w:val="18"/>
                <w:szCs w:val="18"/>
              </w:rPr>
              <w:t>を作ろうとしている。[主]</w:t>
            </w:r>
          </w:p>
        </w:tc>
      </w:tr>
      <w:tr w:rsidR="001E3CC1" w:rsidRPr="00B54F52" w14:paraId="092F1550" w14:textId="77777777" w:rsidTr="00E347A9">
        <w:tc>
          <w:tcPr>
            <w:tcW w:w="379" w:type="dxa"/>
            <w:tcBorders>
              <w:top w:val="nil"/>
              <w:left w:val="single" w:sz="4" w:space="0" w:color="auto"/>
              <w:bottom w:val="single" w:sz="4" w:space="0" w:color="auto"/>
              <w:right w:val="single" w:sz="4" w:space="0" w:color="auto"/>
            </w:tcBorders>
            <w:shd w:val="clear" w:color="auto" w:fill="auto"/>
            <w:noWrap/>
            <w:hideMark/>
          </w:tcPr>
          <w:p w14:paraId="111D07F2" w14:textId="24413A16" w:rsidR="00A7380B" w:rsidRPr="00B54F52" w:rsidRDefault="00A7380B" w:rsidP="00FE35C5">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hideMark/>
          </w:tcPr>
          <w:p w14:paraId="21C68AC9" w14:textId="7F013B2D" w:rsidR="001E3CC1" w:rsidRPr="00B54F52" w:rsidRDefault="001E3CC1" w:rsidP="007516A7">
            <w:pPr>
              <w:spacing w:line="220" w:lineRule="exact"/>
              <w:rPr>
                <w:rFonts w:ascii="ＭＳ Ｐ明朝" w:eastAsia="ＭＳ Ｐ明朝" w:hAnsi="ＭＳ Ｐ明朝"/>
                <w:sz w:val="18"/>
                <w:szCs w:val="18"/>
              </w:rPr>
            </w:pPr>
            <w:r w:rsidRPr="00556261">
              <w:rPr>
                <w:rFonts w:ascii="ＭＳ Ｐ明朝" w:eastAsia="ＭＳ Ｐ明朝" w:hAnsi="ＭＳ Ｐ明朝" w:hint="eastAsia"/>
                <w:b/>
                <w:bCs/>
                <w:sz w:val="18"/>
                <w:szCs w:val="18"/>
              </w:rPr>
              <w:t xml:space="preserve">27 </w:t>
            </w:r>
            <w:r w:rsidR="003F7D42" w:rsidRPr="00556261">
              <w:rPr>
                <w:rFonts w:ascii="ＭＳ Ｐ明朝" w:eastAsia="ＭＳ Ｐ明朝" w:hAnsi="ＭＳ Ｐ明朝" w:hint="eastAsia"/>
                <w:b/>
                <w:bCs/>
                <w:sz w:val="18"/>
                <w:szCs w:val="18"/>
              </w:rPr>
              <w:t>プログラミングの工夫[</w:t>
            </w:r>
            <w:r w:rsidRPr="00556261">
              <w:rPr>
                <w:rFonts w:ascii="ＭＳ Ｐ明朝" w:eastAsia="ＭＳ Ｐ明朝" w:hAnsi="ＭＳ Ｐ明朝" w:hint="eastAsia"/>
                <w:b/>
                <w:bCs/>
                <w:sz w:val="18"/>
                <w:szCs w:val="18"/>
              </w:rPr>
              <w:t>p.7</w:t>
            </w:r>
            <w:r w:rsidR="003F7D42" w:rsidRPr="00556261">
              <w:rPr>
                <w:rFonts w:ascii="ＭＳ Ｐ明朝" w:eastAsia="ＭＳ Ｐ明朝" w:hAnsi="ＭＳ Ｐ明朝" w:hint="eastAsia"/>
                <w:b/>
                <w:bCs/>
                <w:sz w:val="18"/>
                <w:szCs w:val="18"/>
              </w:rPr>
              <w:t>6</w:t>
            </w:r>
            <w:r w:rsidRPr="00556261">
              <w:rPr>
                <w:rFonts w:ascii="ＭＳ Ｐ明朝" w:eastAsia="ＭＳ Ｐ明朝" w:hAnsi="ＭＳ Ｐ明朝" w:hint="eastAsia"/>
                <w:b/>
                <w:bCs/>
                <w:sz w:val="18"/>
                <w:szCs w:val="18"/>
              </w:rPr>
              <w:t>]</w:t>
            </w:r>
            <w:r w:rsidRPr="00556261">
              <w:rPr>
                <w:rFonts w:ascii="ＭＳ Ｐ明朝" w:eastAsia="ＭＳ Ｐ明朝" w:hAnsi="ＭＳ Ｐ明朝" w:hint="eastAsia"/>
                <w:b/>
                <w:bCs/>
                <w:sz w:val="18"/>
                <w:szCs w:val="18"/>
              </w:rPr>
              <w:br/>
              <w:t>28 発展的なプログラム</w:t>
            </w:r>
            <w:r w:rsidR="00A955A3" w:rsidRPr="00556261">
              <w:rPr>
                <w:rFonts w:ascii="ＭＳ Ｐ明朝" w:eastAsia="ＭＳ Ｐ明朝" w:hAnsi="ＭＳ Ｐ明朝" w:hint="eastAsia"/>
                <w:b/>
                <w:bCs/>
                <w:sz w:val="18"/>
                <w:szCs w:val="18"/>
              </w:rPr>
              <w:t xml:space="preserve"> </w:t>
            </w:r>
            <w:r w:rsidRPr="00556261">
              <w:rPr>
                <w:rFonts w:ascii="ＭＳ Ｐ明朝" w:eastAsia="ＭＳ Ｐ明朝" w:hAnsi="ＭＳ Ｐ明朝" w:hint="eastAsia"/>
                <w:b/>
                <w:bCs/>
                <w:sz w:val="18"/>
                <w:szCs w:val="18"/>
              </w:rPr>
              <w:t>[p.</w:t>
            </w:r>
            <w:r w:rsidR="003F7D42" w:rsidRPr="00556261">
              <w:rPr>
                <w:rFonts w:ascii="ＭＳ Ｐ明朝" w:eastAsia="ＭＳ Ｐ明朝" w:hAnsi="ＭＳ Ｐ明朝" w:hint="eastAsia"/>
                <w:b/>
                <w:bCs/>
                <w:sz w:val="18"/>
                <w:szCs w:val="18"/>
              </w:rPr>
              <w:t>78</w:t>
            </w:r>
            <w:r w:rsidRPr="00556261">
              <w:rPr>
                <w:rFonts w:ascii="ＭＳ Ｐ明朝" w:eastAsia="ＭＳ Ｐ明朝" w:hAnsi="ＭＳ Ｐ明朝" w:hint="eastAsia"/>
                <w:b/>
                <w:bCs/>
                <w:sz w:val="18"/>
                <w:szCs w:val="18"/>
              </w:rPr>
              <w:t>]</w:t>
            </w:r>
            <w:r w:rsidRPr="00556261">
              <w:rPr>
                <w:rFonts w:ascii="ＭＳ Ｐ明朝" w:eastAsia="ＭＳ Ｐ明朝" w:hAnsi="ＭＳ Ｐ明朝" w:hint="eastAsia"/>
                <w:b/>
                <w:bCs/>
                <w:sz w:val="18"/>
                <w:szCs w:val="18"/>
              </w:rPr>
              <w:br/>
            </w:r>
            <w:r w:rsidR="00B252D9" w:rsidRPr="00556261">
              <w:rPr>
                <w:rFonts w:ascii="ＭＳ Ｐ明朝" w:eastAsia="ＭＳ Ｐ明朝" w:hAnsi="ＭＳ Ｐ明朝" w:hint="eastAsia"/>
                <w:b/>
                <w:bCs/>
                <w:sz w:val="18"/>
                <w:szCs w:val="18"/>
              </w:rPr>
              <w:t>実5</w:t>
            </w:r>
            <w:r w:rsidR="00571CBD">
              <w:rPr>
                <w:rFonts w:ascii="ＭＳ Ｐ明朝" w:eastAsia="ＭＳ Ｐ明朝" w:hAnsi="ＭＳ Ｐ明朝" w:hint="eastAsia"/>
                <w:b/>
                <w:bCs/>
                <w:sz w:val="18"/>
                <w:szCs w:val="18"/>
              </w:rPr>
              <w:t>1</w:t>
            </w:r>
            <w:r w:rsidR="00B252D9" w:rsidRPr="00556261">
              <w:rPr>
                <w:rFonts w:ascii="ＭＳ Ｐ明朝" w:eastAsia="ＭＳ Ｐ明朝" w:hAnsi="ＭＳ Ｐ明朝" w:hint="eastAsia"/>
                <w:b/>
                <w:bCs/>
                <w:sz w:val="18"/>
                <w:szCs w:val="18"/>
              </w:rPr>
              <w:t xml:space="preserve"> 気まぐれAI[p.134</w:t>
            </w:r>
            <w:r w:rsidR="00B252D9" w:rsidRPr="00B54F52">
              <w:rPr>
                <w:rFonts w:ascii="ＭＳ Ｐ明朝" w:eastAsia="ＭＳ Ｐ明朝" w:hAnsi="ＭＳ Ｐ明朝" w:hint="eastAsia"/>
                <w:sz w:val="18"/>
                <w:szCs w:val="18"/>
              </w:rPr>
              <w:t>]</w:t>
            </w:r>
          </w:p>
        </w:tc>
        <w:tc>
          <w:tcPr>
            <w:tcW w:w="514" w:type="dxa"/>
            <w:shd w:val="clear" w:color="auto" w:fill="auto"/>
            <w:hideMark/>
          </w:tcPr>
          <w:p w14:paraId="58C6F984" w14:textId="2A378081" w:rsidR="001E3CC1" w:rsidRPr="00B54F52" w:rsidRDefault="00A7380B"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shd w:val="clear" w:color="auto" w:fill="auto"/>
            <w:hideMark/>
          </w:tcPr>
          <w:p w14:paraId="59990CF4" w14:textId="54A453EF" w:rsidR="00667130" w:rsidRDefault="00813E35"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・プログラムで制御構造を組み合わせる方法</w:t>
            </w:r>
            <w:r w:rsidR="001E3CC1" w:rsidRPr="00B54F52">
              <w:rPr>
                <w:rFonts w:ascii="ＭＳ Ｐ明朝" w:eastAsia="ＭＳ Ｐ明朝" w:hAnsi="ＭＳ Ｐ明朝" w:hint="eastAsia"/>
                <w:sz w:val="18"/>
                <w:szCs w:val="18"/>
              </w:rPr>
              <w:t>を学習する。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・プログラムの</w:t>
            </w:r>
            <w:r w:rsidR="00A955A3">
              <w:rPr>
                <w:rFonts w:ascii="ＭＳ Ｐ明朝" w:eastAsia="ＭＳ Ｐ明朝" w:hAnsi="ＭＳ Ｐ明朝" w:hint="eastAsia"/>
                <w:sz w:val="18"/>
                <w:szCs w:val="18"/>
              </w:rPr>
              <w:t>リスト</w:t>
            </w:r>
            <w:r>
              <w:rPr>
                <w:rFonts w:ascii="ＭＳ Ｐ明朝" w:eastAsia="ＭＳ Ｐ明朝" w:hAnsi="ＭＳ Ｐ明朝" w:hint="eastAsia"/>
                <w:sz w:val="18"/>
                <w:szCs w:val="18"/>
              </w:rPr>
              <w:t>と</w:t>
            </w:r>
            <w:r w:rsidR="00A955A3">
              <w:rPr>
                <w:rFonts w:ascii="ＭＳ Ｐ明朝" w:eastAsia="ＭＳ Ｐ明朝" w:hAnsi="ＭＳ Ｐ明朝" w:hint="eastAsia"/>
                <w:sz w:val="18"/>
                <w:szCs w:val="18"/>
              </w:rPr>
              <w:t>配列</w:t>
            </w:r>
            <w:r>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sidR="00667130">
              <w:rPr>
                <w:rFonts w:ascii="ＭＳ Ｐ明朝" w:eastAsia="ＭＳ Ｐ明朝" w:hAnsi="ＭＳ Ｐ明朝" w:hint="eastAsia"/>
                <w:sz w:val="18"/>
                <w:szCs w:val="18"/>
              </w:rPr>
              <w:t>・プログラムでの関数の利用について</w:t>
            </w:r>
            <w:r w:rsidR="00667130" w:rsidRPr="00B54F52">
              <w:rPr>
                <w:rFonts w:ascii="ＭＳ Ｐ明朝" w:eastAsia="ＭＳ Ｐ明朝" w:hAnsi="ＭＳ Ｐ明朝" w:hint="eastAsia"/>
                <w:sz w:val="18"/>
                <w:szCs w:val="18"/>
              </w:rPr>
              <w:t>学習する。</w:t>
            </w:r>
          </w:p>
          <w:p w14:paraId="645F1524" w14:textId="5F92D04B" w:rsidR="001E3CC1" w:rsidRPr="00B54F52" w:rsidRDefault="00A552BA"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・簡易な</w:t>
            </w:r>
            <w:r w:rsidR="001E3CC1" w:rsidRPr="00B54F52">
              <w:rPr>
                <w:rFonts w:ascii="ＭＳ Ｐ明朝" w:eastAsia="ＭＳ Ｐ明朝" w:hAnsi="ＭＳ Ｐ明朝" w:hint="eastAsia"/>
                <w:sz w:val="18"/>
                <w:szCs w:val="18"/>
              </w:rPr>
              <w:t>対話プログラムを開発する。</w:t>
            </w:r>
          </w:p>
        </w:tc>
        <w:tc>
          <w:tcPr>
            <w:tcW w:w="3209" w:type="dxa"/>
            <w:shd w:val="clear" w:color="auto" w:fill="auto"/>
            <w:hideMark/>
          </w:tcPr>
          <w:p w14:paraId="2EBAFE44" w14:textId="4C61BDFC" w:rsidR="007516A7"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・制御構造を組み合わせてプログラムを作成できる。[知]</w:t>
            </w:r>
            <w:r w:rsidRPr="00B54F52">
              <w:rPr>
                <w:rFonts w:ascii="ＭＳ Ｐ明朝" w:eastAsia="ＭＳ Ｐ明朝" w:hAnsi="ＭＳ Ｐ明朝" w:hint="eastAsia"/>
                <w:sz w:val="18"/>
                <w:szCs w:val="18"/>
              </w:rPr>
              <w:br/>
              <w:t>・</w:t>
            </w:r>
            <w:r w:rsidR="00A955A3">
              <w:rPr>
                <w:rFonts w:ascii="ＭＳ Ｐ明朝" w:eastAsia="ＭＳ Ｐ明朝" w:hAnsi="ＭＳ Ｐ明朝" w:hint="eastAsia"/>
                <w:sz w:val="18"/>
                <w:szCs w:val="18"/>
              </w:rPr>
              <w:t>リストと配列</w:t>
            </w:r>
            <w:r w:rsidRPr="00B54F52">
              <w:rPr>
                <w:rFonts w:ascii="ＭＳ Ｐ明朝" w:eastAsia="ＭＳ Ｐ明朝" w:hAnsi="ＭＳ Ｐ明朝" w:hint="eastAsia"/>
                <w:sz w:val="18"/>
                <w:szCs w:val="18"/>
              </w:rPr>
              <w:t>の意味と使い方を理解できる。[知]</w:t>
            </w:r>
            <w:r w:rsidRPr="00B54F52">
              <w:rPr>
                <w:rFonts w:ascii="ＭＳ Ｐ明朝" w:eastAsia="ＭＳ Ｐ明朝" w:hAnsi="ＭＳ Ｐ明朝" w:hint="eastAsia"/>
                <w:sz w:val="18"/>
                <w:szCs w:val="18"/>
              </w:rPr>
              <w:br/>
              <w:t>・関数の意味と利用方法を理解できる。[知]</w:t>
            </w:r>
          </w:p>
          <w:p w14:paraId="56B937AA" w14:textId="1CAB5D76" w:rsidR="00E231A8"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A955A3">
              <w:rPr>
                <w:rFonts w:ascii="ＭＳ Ｐ明朝" w:eastAsia="ＭＳ Ｐ明朝" w:hAnsi="ＭＳ Ｐ明朝" w:hint="eastAsia"/>
                <w:sz w:val="18"/>
                <w:szCs w:val="18"/>
              </w:rPr>
              <w:t>リストや配列</w:t>
            </w:r>
            <w:r w:rsidRPr="00B54F52">
              <w:rPr>
                <w:rFonts w:ascii="ＭＳ Ｐ明朝" w:eastAsia="ＭＳ Ｐ明朝" w:hAnsi="ＭＳ Ｐ明朝" w:hint="eastAsia"/>
                <w:sz w:val="18"/>
                <w:szCs w:val="18"/>
              </w:rPr>
              <w:t>をプログラムで使用できる。[思]</w:t>
            </w:r>
          </w:p>
          <w:p w14:paraId="1A99611B" w14:textId="73638E4B" w:rsidR="001E3CC1" w:rsidRPr="00B54F52"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・デバッグを</w:t>
            </w:r>
            <w:r w:rsidR="00A158DC">
              <w:rPr>
                <w:rFonts w:ascii="ＭＳ Ｐ明朝" w:eastAsia="ＭＳ Ｐ明朝" w:hAnsi="ＭＳ Ｐ明朝" w:hint="eastAsia"/>
                <w:sz w:val="18"/>
                <w:szCs w:val="18"/>
              </w:rPr>
              <w:t>行い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プログラムを改善しようとしている。[主</w:t>
            </w:r>
            <w:r w:rsidR="00E231A8">
              <w:rPr>
                <w:rFonts w:ascii="ＭＳ Ｐ明朝" w:eastAsia="ＭＳ Ｐ明朝" w:hAnsi="ＭＳ Ｐ明朝" w:hint="eastAsia"/>
                <w:sz w:val="18"/>
                <w:szCs w:val="18"/>
              </w:rPr>
              <w:t>]</w:t>
            </w:r>
          </w:p>
        </w:tc>
      </w:tr>
      <w:tr w:rsidR="00A7380B" w:rsidRPr="00B54F52" w14:paraId="7DA6F1A7" w14:textId="77777777" w:rsidTr="00E347A9">
        <w:tc>
          <w:tcPr>
            <w:tcW w:w="379" w:type="dxa"/>
            <w:tcBorders>
              <w:top w:val="single" w:sz="4" w:space="0" w:color="auto"/>
              <w:left w:val="single" w:sz="4" w:space="0" w:color="auto"/>
              <w:bottom w:val="nil"/>
              <w:right w:val="single" w:sz="4" w:space="0" w:color="auto"/>
            </w:tcBorders>
            <w:shd w:val="clear" w:color="auto" w:fill="auto"/>
            <w:noWrap/>
          </w:tcPr>
          <w:p w14:paraId="42D067E6" w14:textId="22E342AC" w:rsidR="00A7380B" w:rsidRPr="00B54F52" w:rsidRDefault="00FE35C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Borders>
              <w:left w:val="single" w:sz="4" w:space="0" w:color="auto"/>
              <w:bottom w:val="single" w:sz="4" w:space="0" w:color="auto"/>
            </w:tcBorders>
            <w:shd w:val="clear" w:color="auto" w:fill="auto"/>
          </w:tcPr>
          <w:p w14:paraId="502EC7A2" w14:textId="0403CC18" w:rsidR="00A7380B" w:rsidRPr="00556261" w:rsidRDefault="00A7380B" w:rsidP="00B54F52">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表計算ソフトウェアの操作</w:t>
            </w:r>
            <w:r w:rsidRPr="00556261">
              <w:rPr>
                <w:rFonts w:ascii="ＭＳ Ｐ明朝" w:eastAsia="ＭＳ Ｐ明朝" w:hAnsi="ＭＳ Ｐ明朝"/>
                <w:b/>
                <w:bCs/>
                <w:sz w:val="18"/>
                <w:szCs w:val="18"/>
              </w:rPr>
              <w:t>[p.158]</w:t>
            </w:r>
          </w:p>
        </w:tc>
        <w:tc>
          <w:tcPr>
            <w:tcW w:w="514" w:type="dxa"/>
            <w:shd w:val="clear" w:color="auto" w:fill="auto"/>
          </w:tcPr>
          <w:p w14:paraId="2DAD6CF7" w14:textId="422E8E49" w:rsidR="00A7380B" w:rsidRDefault="00A7380B"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tcPr>
          <w:p w14:paraId="713A14C5" w14:textId="77777777" w:rsidR="00A7380B" w:rsidRPr="00B54F52" w:rsidRDefault="00A7380B" w:rsidP="00237F63">
            <w:pPr>
              <w:spacing w:line="220" w:lineRule="exact"/>
              <w:rPr>
                <w:rFonts w:ascii="ＭＳ Ｐ明朝" w:eastAsia="ＭＳ Ｐ明朝" w:hAnsi="ＭＳ Ｐ明朝"/>
                <w:sz w:val="18"/>
                <w:szCs w:val="18"/>
              </w:rPr>
            </w:pPr>
          </w:p>
        </w:tc>
        <w:tc>
          <w:tcPr>
            <w:tcW w:w="3209" w:type="dxa"/>
            <w:shd w:val="clear" w:color="auto" w:fill="auto"/>
          </w:tcPr>
          <w:p w14:paraId="5C3BCFFD" w14:textId="77777777" w:rsidR="00A7380B" w:rsidRPr="00B54F52" w:rsidRDefault="00A7380B" w:rsidP="00237F63">
            <w:pPr>
              <w:spacing w:line="220" w:lineRule="exact"/>
              <w:rPr>
                <w:rFonts w:ascii="ＭＳ Ｐ明朝" w:eastAsia="ＭＳ Ｐ明朝" w:hAnsi="ＭＳ Ｐ明朝"/>
                <w:sz w:val="18"/>
                <w:szCs w:val="18"/>
              </w:rPr>
            </w:pPr>
          </w:p>
        </w:tc>
      </w:tr>
      <w:tr w:rsidR="001E3CC1" w:rsidRPr="00B54F52" w14:paraId="14B0FF2B" w14:textId="77777777" w:rsidTr="00E347A9">
        <w:tc>
          <w:tcPr>
            <w:tcW w:w="379" w:type="dxa"/>
            <w:tcBorders>
              <w:top w:val="nil"/>
              <w:left w:val="single" w:sz="4" w:space="0" w:color="auto"/>
              <w:bottom w:val="single" w:sz="4" w:space="0" w:color="auto"/>
              <w:right w:val="single" w:sz="4" w:space="0" w:color="auto"/>
            </w:tcBorders>
            <w:shd w:val="clear" w:color="auto" w:fill="auto"/>
            <w:noWrap/>
            <w:hideMark/>
          </w:tcPr>
          <w:p w14:paraId="6E5162FE"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434FAEAC" w14:textId="675C87AB" w:rsidR="001E3CC1" w:rsidRPr="00FE35C5" w:rsidRDefault="001E3CC1" w:rsidP="00B54F52">
            <w:pPr>
              <w:spacing w:line="220" w:lineRule="exact"/>
              <w:rPr>
                <w:rFonts w:ascii="ＭＳ Ｐ明朝" w:eastAsia="ＭＳ Ｐ明朝" w:hAnsi="ＭＳ Ｐ明朝"/>
                <w:sz w:val="18"/>
                <w:szCs w:val="18"/>
              </w:rPr>
            </w:pPr>
            <w:r w:rsidRPr="00FE35C5">
              <w:rPr>
                <w:rFonts w:ascii="ＭＳ Ｐ明朝" w:eastAsia="ＭＳ Ｐ明朝" w:hAnsi="ＭＳ Ｐ明朝" w:hint="eastAsia"/>
                <w:sz w:val="18"/>
                <w:szCs w:val="18"/>
              </w:rPr>
              <w:t>29 モデル化とシミュレーション[p.</w:t>
            </w:r>
            <w:r w:rsidR="003F7D42" w:rsidRPr="00FE35C5">
              <w:rPr>
                <w:rFonts w:ascii="ＭＳ Ｐ明朝" w:eastAsia="ＭＳ Ｐ明朝" w:hAnsi="ＭＳ Ｐ明朝" w:hint="eastAsia"/>
                <w:sz w:val="18"/>
                <w:szCs w:val="18"/>
              </w:rPr>
              <w:t>80</w:t>
            </w:r>
            <w:r w:rsidRPr="00FE35C5">
              <w:rPr>
                <w:rFonts w:ascii="ＭＳ Ｐ明朝" w:eastAsia="ＭＳ Ｐ明朝" w:hAnsi="ＭＳ Ｐ明朝" w:hint="eastAsia"/>
                <w:sz w:val="18"/>
                <w:szCs w:val="18"/>
              </w:rPr>
              <w:t>]</w:t>
            </w:r>
            <w:r w:rsidRPr="00FE35C5">
              <w:rPr>
                <w:rFonts w:ascii="ＭＳ Ｐ明朝" w:eastAsia="ＭＳ Ｐ明朝" w:hAnsi="ＭＳ Ｐ明朝" w:hint="eastAsia"/>
                <w:sz w:val="18"/>
                <w:szCs w:val="18"/>
              </w:rPr>
              <w:br/>
              <w:t>30 シミュレーションの活用[p.8</w:t>
            </w:r>
            <w:r w:rsidR="003F7D42" w:rsidRPr="00FE35C5">
              <w:rPr>
                <w:rFonts w:ascii="ＭＳ Ｐ明朝" w:eastAsia="ＭＳ Ｐ明朝" w:hAnsi="ＭＳ Ｐ明朝" w:hint="eastAsia"/>
                <w:sz w:val="18"/>
                <w:szCs w:val="18"/>
              </w:rPr>
              <w:t>2</w:t>
            </w:r>
            <w:r w:rsidRPr="00FE35C5">
              <w:rPr>
                <w:rFonts w:ascii="ＭＳ Ｐ明朝" w:eastAsia="ＭＳ Ｐ明朝" w:hAnsi="ＭＳ Ｐ明朝" w:hint="eastAsia"/>
                <w:sz w:val="18"/>
                <w:szCs w:val="18"/>
              </w:rPr>
              <w:t>]</w:t>
            </w:r>
            <w:r w:rsidRPr="00FE35C5">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実5</w:t>
            </w:r>
            <w:r w:rsidR="00667130">
              <w:rPr>
                <w:rFonts w:ascii="ＭＳ Ｐ明朝" w:eastAsia="ＭＳ Ｐ明朝" w:hAnsi="ＭＳ Ｐ明朝" w:hint="eastAsia"/>
                <w:b/>
                <w:bCs/>
                <w:sz w:val="18"/>
                <w:szCs w:val="18"/>
              </w:rPr>
              <w:t>4</w:t>
            </w:r>
            <w:r w:rsidRPr="00556261">
              <w:rPr>
                <w:rFonts w:ascii="ＭＳ Ｐ明朝" w:eastAsia="ＭＳ Ｐ明朝" w:hAnsi="ＭＳ Ｐ明朝" w:hint="eastAsia"/>
                <w:b/>
                <w:bCs/>
                <w:sz w:val="18"/>
                <w:szCs w:val="18"/>
              </w:rPr>
              <w:t xml:space="preserve"> </w:t>
            </w:r>
            <w:r w:rsidR="00667130">
              <w:rPr>
                <w:rFonts w:ascii="ＭＳ Ｐ明朝" w:eastAsia="ＭＳ Ｐ明朝" w:hAnsi="ＭＳ Ｐ明朝" w:hint="eastAsia"/>
                <w:b/>
                <w:bCs/>
                <w:sz w:val="18"/>
                <w:szCs w:val="18"/>
              </w:rPr>
              <w:t>家具配置</w:t>
            </w:r>
            <w:r w:rsidRPr="00556261">
              <w:rPr>
                <w:rFonts w:ascii="ＭＳ Ｐ明朝" w:eastAsia="ＭＳ Ｐ明朝" w:hAnsi="ＭＳ Ｐ明朝" w:hint="eastAsia"/>
                <w:b/>
                <w:bCs/>
                <w:sz w:val="18"/>
                <w:szCs w:val="18"/>
              </w:rPr>
              <w:t>シミュレーシ</w:t>
            </w:r>
            <w:r w:rsidRPr="005A4E71">
              <w:rPr>
                <w:rFonts w:ascii="ＭＳ Ｐ明朝" w:eastAsia="ＭＳ Ｐ明朝" w:hAnsi="ＭＳ Ｐ明朝" w:hint="eastAsia"/>
                <w:b/>
                <w:bCs/>
                <w:sz w:val="18"/>
                <w:szCs w:val="18"/>
              </w:rPr>
              <w:t>ョン</w:t>
            </w:r>
            <w:r w:rsidR="00667130" w:rsidRPr="005A4E71">
              <w:rPr>
                <w:rFonts w:ascii="ＭＳ Ｐ明朝" w:eastAsia="ＭＳ Ｐ明朝" w:hAnsi="ＭＳ Ｐ明朝" w:hint="eastAsia"/>
                <w:b/>
                <w:bCs/>
                <w:sz w:val="18"/>
                <w:szCs w:val="18"/>
              </w:rPr>
              <w:t>[p.140]</w:t>
            </w:r>
            <w:r w:rsidR="00FE35C5" w:rsidRPr="005A4E71">
              <w:rPr>
                <w:rFonts w:ascii="ＭＳ Ｐ明朝" w:eastAsia="ＭＳ Ｐ明朝" w:hAnsi="ＭＳ Ｐ明朝"/>
                <w:b/>
                <w:bCs/>
                <w:sz w:val="18"/>
                <w:szCs w:val="18"/>
              </w:rPr>
              <w:br/>
            </w:r>
            <w:r w:rsidR="00667130">
              <w:rPr>
                <w:rFonts w:ascii="ＭＳ Ｐ明朝" w:eastAsia="ＭＳ Ｐ明朝" w:hAnsi="ＭＳ Ｐ明朝" w:hint="eastAsia"/>
                <w:b/>
                <w:bCs/>
                <w:sz w:val="18"/>
                <w:szCs w:val="18"/>
              </w:rPr>
              <w:t>（また</w:t>
            </w:r>
            <w:r w:rsidR="00FE35C5" w:rsidRPr="00556261">
              <w:rPr>
                <w:rFonts w:ascii="ＭＳ Ｐ明朝" w:eastAsia="ＭＳ Ｐ明朝" w:hAnsi="ＭＳ Ｐ明朝" w:hint="eastAsia"/>
                <w:b/>
                <w:bCs/>
                <w:sz w:val="18"/>
                <w:szCs w:val="18"/>
              </w:rPr>
              <w:t>は表計算</w:t>
            </w:r>
            <w:r w:rsidR="007C1F50">
              <w:rPr>
                <w:rFonts w:ascii="ＭＳ Ｐ明朝" w:eastAsia="ＭＳ Ｐ明朝" w:hAnsi="ＭＳ Ｐ明朝" w:hint="eastAsia"/>
                <w:b/>
                <w:bCs/>
                <w:sz w:val="18"/>
                <w:szCs w:val="18"/>
              </w:rPr>
              <w:t>ソフトウェア</w:t>
            </w:r>
            <w:r w:rsidR="00FE35C5" w:rsidRPr="00556261">
              <w:rPr>
                <w:rFonts w:ascii="ＭＳ Ｐ明朝" w:eastAsia="ＭＳ Ｐ明朝" w:hAnsi="ＭＳ Ｐ明朝" w:hint="eastAsia"/>
                <w:b/>
                <w:bCs/>
                <w:sz w:val="18"/>
                <w:szCs w:val="18"/>
              </w:rPr>
              <w:t>で実施するシミュレーション)</w:t>
            </w:r>
          </w:p>
        </w:tc>
        <w:tc>
          <w:tcPr>
            <w:tcW w:w="514" w:type="dxa"/>
            <w:tcBorders>
              <w:left w:val="single" w:sz="4" w:space="0" w:color="auto"/>
              <w:bottom w:val="single" w:sz="4" w:space="0" w:color="auto"/>
            </w:tcBorders>
            <w:shd w:val="clear" w:color="auto" w:fill="auto"/>
            <w:hideMark/>
          </w:tcPr>
          <w:p w14:paraId="62ECD4D3" w14:textId="77777777" w:rsidR="001E3CC1" w:rsidRPr="00B54F52" w:rsidRDefault="000D491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shd w:val="clear" w:color="auto" w:fill="auto"/>
            <w:hideMark/>
          </w:tcPr>
          <w:p w14:paraId="32AD8269" w14:textId="3D4DF95D" w:rsidR="001E3CC1" w:rsidRPr="00B54F52"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・モデル化の考え方と</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モデルの分類</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・シミュレーションによるモデルの評価について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・モデル化とシミュレーションにおける注意点を学習する。</w:t>
            </w:r>
            <w:r w:rsidRPr="00B54F52">
              <w:rPr>
                <w:rFonts w:ascii="ＭＳ Ｐ明朝" w:eastAsia="ＭＳ Ｐ明朝" w:hAnsi="ＭＳ Ｐ明朝" w:hint="eastAsia"/>
                <w:sz w:val="18"/>
                <w:szCs w:val="18"/>
              </w:rPr>
              <w:br/>
              <w:t>・表計算</w:t>
            </w:r>
            <w:r w:rsidR="00B45072">
              <w:rPr>
                <w:rFonts w:ascii="ＭＳ Ｐ明朝" w:eastAsia="ＭＳ Ｐ明朝" w:hAnsi="ＭＳ Ｐ明朝" w:hint="eastAsia"/>
                <w:sz w:val="18"/>
                <w:szCs w:val="18"/>
              </w:rPr>
              <w:t>ソフトウェア</w:t>
            </w:r>
            <w:r w:rsidRPr="00B54F52">
              <w:rPr>
                <w:rFonts w:ascii="ＭＳ Ｐ明朝" w:eastAsia="ＭＳ Ｐ明朝" w:hAnsi="ＭＳ Ｐ明朝" w:hint="eastAsia"/>
                <w:sz w:val="18"/>
                <w:szCs w:val="18"/>
              </w:rPr>
              <w:t>でシミュレーションを行う。</w:t>
            </w:r>
          </w:p>
        </w:tc>
        <w:tc>
          <w:tcPr>
            <w:tcW w:w="3209" w:type="dxa"/>
            <w:shd w:val="clear" w:color="auto" w:fill="auto"/>
            <w:hideMark/>
          </w:tcPr>
          <w:p w14:paraId="4570D53B" w14:textId="2351DDE0" w:rsidR="001E3CC1" w:rsidRPr="00B54F52"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・物理モデル</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図的モデル</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数理モデルを理解できる。[知]</w:t>
            </w:r>
            <w:r w:rsidRPr="00B54F52">
              <w:rPr>
                <w:rFonts w:ascii="ＭＳ Ｐ明朝" w:eastAsia="ＭＳ Ｐ明朝" w:hAnsi="ＭＳ Ｐ明朝" w:hint="eastAsia"/>
                <w:sz w:val="18"/>
                <w:szCs w:val="18"/>
              </w:rPr>
              <w:br/>
              <w:t>・モデル化とシミュレーションにおける注意点を理解できる。[知]</w:t>
            </w:r>
            <w:r w:rsidRPr="00B54F52">
              <w:rPr>
                <w:rFonts w:ascii="ＭＳ Ｐ明朝" w:eastAsia="ＭＳ Ｐ明朝" w:hAnsi="ＭＳ Ｐ明朝" w:hint="eastAsia"/>
                <w:sz w:val="18"/>
                <w:szCs w:val="18"/>
              </w:rPr>
              <w:br/>
            </w:r>
            <w:r w:rsidR="00A158DC">
              <w:rPr>
                <w:rFonts w:ascii="ＭＳ Ｐ明朝" w:eastAsia="ＭＳ Ｐ明朝" w:hAnsi="ＭＳ Ｐ明朝" w:hint="eastAsia"/>
                <w:sz w:val="18"/>
                <w:szCs w:val="18"/>
              </w:rPr>
              <w:t>・表計算</w:t>
            </w:r>
            <w:r w:rsidR="00A552BA">
              <w:rPr>
                <w:rFonts w:ascii="ＭＳ Ｐ明朝" w:eastAsia="ＭＳ Ｐ明朝" w:hAnsi="ＭＳ Ｐ明朝" w:hint="eastAsia"/>
                <w:sz w:val="18"/>
                <w:szCs w:val="18"/>
              </w:rPr>
              <w:t>ソフトウェア</w:t>
            </w:r>
            <w:r w:rsidR="00A158DC">
              <w:rPr>
                <w:rFonts w:ascii="ＭＳ Ｐ明朝" w:eastAsia="ＭＳ Ｐ明朝" w:hAnsi="ＭＳ Ｐ明朝" w:hint="eastAsia"/>
                <w:sz w:val="18"/>
                <w:szCs w:val="18"/>
              </w:rPr>
              <w:t>でシミュレーションを行う方法を身につ</w:t>
            </w:r>
            <w:r w:rsidRPr="00B54F52">
              <w:rPr>
                <w:rFonts w:ascii="ＭＳ Ｐ明朝" w:eastAsia="ＭＳ Ｐ明朝" w:hAnsi="ＭＳ Ｐ明朝" w:hint="eastAsia"/>
                <w:sz w:val="18"/>
                <w:szCs w:val="18"/>
              </w:rPr>
              <w:t>けている。[知]</w:t>
            </w:r>
            <w:r w:rsidRPr="00B54F52">
              <w:rPr>
                <w:rFonts w:ascii="ＭＳ Ｐ明朝" w:eastAsia="ＭＳ Ｐ明朝" w:hAnsi="ＭＳ Ｐ明朝" w:hint="eastAsia"/>
                <w:sz w:val="18"/>
                <w:szCs w:val="18"/>
              </w:rPr>
              <w:br/>
              <w:t>・モデル化の方法や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モデルの適切性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00CB1B99">
              <w:rPr>
                <w:rFonts w:ascii="ＭＳ Ｐ明朝" w:eastAsia="ＭＳ Ｐ明朝" w:hAnsi="ＭＳ Ｐ明朝" w:hint="eastAsia"/>
                <w:sz w:val="18"/>
                <w:szCs w:val="18"/>
              </w:rPr>
              <w:t>]</w:t>
            </w:r>
          </w:p>
        </w:tc>
      </w:tr>
      <w:tr w:rsidR="001E3CC1" w:rsidRPr="00B54F52" w14:paraId="2AEFB396" w14:textId="77777777" w:rsidTr="00E347A9">
        <w:tc>
          <w:tcPr>
            <w:tcW w:w="379" w:type="dxa"/>
            <w:tcBorders>
              <w:top w:val="single" w:sz="4" w:space="0" w:color="auto"/>
              <w:bottom w:val="nil"/>
            </w:tcBorders>
            <w:shd w:val="clear" w:color="auto" w:fill="auto"/>
            <w:noWrap/>
            <w:hideMark/>
          </w:tcPr>
          <w:p w14:paraId="6539DA14"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1920" w:type="dxa"/>
            <w:tcBorders>
              <w:top w:val="single" w:sz="4" w:space="0" w:color="auto"/>
              <w:bottom w:val="single" w:sz="4" w:space="0" w:color="auto"/>
            </w:tcBorders>
            <w:shd w:val="clear" w:color="auto" w:fill="auto"/>
            <w:hideMark/>
          </w:tcPr>
          <w:p w14:paraId="777019B6" w14:textId="39289B16" w:rsidR="001E3CC1" w:rsidRPr="00B54F52" w:rsidRDefault="001E3CC1" w:rsidP="00CB1B9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31 ネットワークとインターネット[p.9</w:t>
            </w:r>
            <w:r w:rsidR="003F7D42">
              <w:rPr>
                <w:rFonts w:ascii="ＭＳ Ｐ明朝" w:eastAsia="ＭＳ Ｐ明朝" w:hAnsi="ＭＳ Ｐ明朝" w:hint="eastAsia"/>
                <w:sz w:val="18"/>
                <w:szCs w:val="18"/>
              </w:rPr>
              <w:t>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(や)インターネット</w:t>
            </w:r>
            <w:r w:rsidR="00CB1B99">
              <w:rPr>
                <w:rFonts w:ascii="ＭＳ Ｐ明朝" w:eastAsia="ＭＳ Ｐ明朝" w:hAnsi="ＭＳ Ｐ明朝" w:hint="eastAsia"/>
                <w:sz w:val="18"/>
                <w:szCs w:val="18"/>
              </w:rPr>
              <w:t>の今後の利用</w:t>
            </w:r>
            <w:r w:rsidRPr="00B54F52">
              <w:rPr>
                <w:rFonts w:ascii="ＭＳ Ｐ明朝" w:eastAsia="ＭＳ Ｐ明朝" w:hAnsi="ＭＳ Ｐ明朝" w:hint="eastAsia"/>
                <w:sz w:val="18"/>
                <w:szCs w:val="18"/>
              </w:rPr>
              <w:br/>
              <w:t>32 インターネットの仕組み[p.9</w:t>
            </w:r>
            <w:r w:rsidR="003F7D42">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(や)学校のコンピュータ</w:t>
            </w:r>
            <w:r w:rsidR="00CB1B99">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IP</w:t>
            </w:r>
            <w:r w:rsidR="00A158DC">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br/>
              <w:t>33 サーバとクライアント[p.9</w:t>
            </w:r>
            <w:r w:rsidR="003F7D42">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tcBorders>
              <w:bottom w:val="single" w:sz="4" w:space="0" w:color="auto"/>
            </w:tcBorders>
            <w:shd w:val="clear" w:color="auto" w:fill="auto"/>
            <w:hideMark/>
          </w:tcPr>
          <w:p w14:paraId="22976344" w14:textId="77777777" w:rsidR="001E3CC1" w:rsidRPr="00B54F52" w:rsidRDefault="000D491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hideMark/>
          </w:tcPr>
          <w:p w14:paraId="24C7DCD4" w14:textId="6C2120B6"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A158DC">
              <w:rPr>
                <w:rFonts w:ascii="ＭＳ Ｐ明朝" w:eastAsia="ＭＳ Ｐ明朝" w:hAnsi="ＭＳ Ｐ明朝" w:hint="eastAsia"/>
                <w:sz w:val="18"/>
                <w:szCs w:val="18"/>
              </w:rPr>
              <w:t>情報</w:t>
            </w:r>
            <w:r w:rsidRPr="00B54F52">
              <w:rPr>
                <w:rFonts w:ascii="ＭＳ Ｐ明朝" w:eastAsia="ＭＳ Ｐ明朝" w:hAnsi="ＭＳ Ｐ明朝" w:hint="eastAsia"/>
                <w:sz w:val="18"/>
                <w:szCs w:val="18"/>
              </w:rPr>
              <w:t>通信ネットワークとは何か学習する。</w:t>
            </w:r>
            <w:r w:rsidRPr="00B54F52">
              <w:rPr>
                <w:rFonts w:ascii="ＭＳ Ｐ明朝" w:eastAsia="ＭＳ Ｐ明朝" w:hAnsi="ＭＳ Ｐ明朝" w:hint="eastAsia"/>
                <w:sz w:val="18"/>
                <w:szCs w:val="18"/>
              </w:rPr>
              <w:br/>
              <w:t>・LANとWANの違いを学習する。</w:t>
            </w:r>
            <w:r w:rsidRPr="00B54F52">
              <w:rPr>
                <w:rFonts w:ascii="ＭＳ Ｐ明朝" w:eastAsia="ＭＳ Ｐ明朝" w:hAnsi="ＭＳ Ｐ明朝" w:hint="eastAsia"/>
                <w:sz w:val="18"/>
                <w:szCs w:val="18"/>
              </w:rPr>
              <w:br/>
              <w:t>・プロトコル</w:t>
            </w:r>
            <w:r w:rsidR="002C51AA">
              <w:rPr>
                <w:rFonts w:ascii="ＭＳ Ｐ明朝" w:eastAsia="ＭＳ Ｐ明朝" w:hAnsi="ＭＳ Ｐ明朝" w:hint="eastAsia"/>
                <w:sz w:val="18"/>
                <w:szCs w:val="18"/>
              </w:rPr>
              <w:t>と</w:t>
            </w:r>
            <w:r w:rsidR="00AD01B7">
              <w:rPr>
                <w:rFonts w:ascii="ＭＳ Ｐ明朝" w:eastAsia="ＭＳ Ｐ明朝" w:hAnsi="ＭＳ Ｐ明朝" w:hint="eastAsia"/>
                <w:sz w:val="18"/>
                <w:szCs w:val="18"/>
              </w:rPr>
              <w:t>、</w:t>
            </w:r>
            <w:r w:rsidR="002C51AA">
              <w:rPr>
                <w:rFonts w:ascii="ＭＳ Ｐ明朝" w:eastAsia="ＭＳ Ｐ明朝" w:hAnsi="ＭＳ Ｐ明朝" w:hint="eastAsia"/>
                <w:sz w:val="18"/>
                <w:szCs w:val="18"/>
              </w:rPr>
              <w:t>その1つ</w:t>
            </w:r>
            <w:r w:rsidRPr="00B54F52">
              <w:rPr>
                <w:rFonts w:ascii="ＭＳ Ｐ明朝" w:eastAsia="ＭＳ Ｐ明朝" w:hAnsi="ＭＳ Ｐ明朝" w:hint="eastAsia"/>
                <w:sz w:val="18"/>
                <w:szCs w:val="18"/>
              </w:rPr>
              <w:t>としてTCP/IP</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・ネットワークを構成するハードウェアについて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・サーバ</w:t>
            </w:r>
            <w:r w:rsidRPr="00B54F52">
              <w:rPr>
                <w:rFonts w:ascii="ＭＳ Ｐ明朝" w:eastAsia="ＭＳ Ｐ明朝" w:hAnsi="ＭＳ Ｐ明朝" w:hint="eastAsia"/>
                <w:sz w:val="18"/>
                <w:szCs w:val="18"/>
              </w:rPr>
              <w:t>の役割</w:t>
            </w:r>
            <w:r w:rsidR="00A552BA">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・インターネットでのIP</w:t>
            </w:r>
            <w:r w:rsidR="00A552BA">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t>とDNSの役割</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shd w:val="clear" w:color="auto" w:fill="auto"/>
            <w:hideMark/>
          </w:tcPr>
          <w:p w14:paraId="226F828A" w14:textId="2BA9CA60" w:rsidR="001E3CC1" w:rsidRPr="00B54F52" w:rsidRDefault="00F40117" w:rsidP="009E2C3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・インターネットとはどのようなものか</w:t>
            </w:r>
            <w:r w:rsidR="00AD01B7">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・LANとWANの違いを理解できる。[知]</w:t>
            </w:r>
            <w:r w:rsidR="001E3CC1" w:rsidRPr="00B54F52">
              <w:rPr>
                <w:rFonts w:ascii="ＭＳ Ｐ明朝" w:eastAsia="ＭＳ Ｐ明朝" w:hAnsi="ＭＳ Ｐ明朝" w:hint="eastAsia"/>
                <w:sz w:val="18"/>
                <w:szCs w:val="18"/>
              </w:rPr>
              <w:br/>
              <w:t>・プロトコルと</w:t>
            </w:r>
            <w:r w:rsidR="00AD01B7">
              <w:rPr>
                <w:rFonts w:ascii="ＭＳ Ｐ明朝" w:eastAsia="ＭＳ Ｐ明朝" w:hAnsi="ＭＳ Ｐ明朝" w:hint="eastAsia"/>
                <w:sz w:val="18"/>
                <w:szCs w:val="18"/>
              </w:rPr>
              <w:t>、</w:t>
            </w:r>
            <w:r w:rsidR="00A158DC">
              <w:rPr>
                <w:rFonts w:ascii="ＭＳ Ｐ明朝" w:eastAsia="ＭＳ Ｐ明朝" w:hAnsi="ＭＳ Ｐ明朝" w:hint="eastAsia"/>
                <w:sz w:val="18"/>
                <w:szCs w:val="18"/>
              </w:rPr>
              <w:t>その1</w:t>
            </w:r>
            <w:r w:rsidR="001E3CC1" w:rsidRPr="00B54F52">
              <w:rPr>
                <w:rFonts w:ascii="ＭＳ Ｐ明朝" w:eastAsia="ＭＳ Ｐ明朝" w:hAnsi="ＭＳ Ｐ明朝" w:hint="eastAsia"/>
                <w:sz w:val="18"/>
                <w:szCs w:val="18"/>
              </w:rPr>
              <w:t>つであるTCP/IPを理解できる。[知]</w:t>
            </w:r>
            <w:r w:rsidR="001E3CC1" w:rsidRPr="00B54F52">
              <w:rPr>
                <w:rFonts w:ascii="ＭＳ Ｐ明朝" w:eastAsia="ＭＳ Ｐ明朝" w:hAnsi="ＭＳ Ｐ明朝" w:hint="eastAsia"/>
                <w:sz w:val="18"/>
                <w:szCs w:val="18"/>
              </w:rPr>
              <w:br/>
            </w:r>
            <w:r w:rsidR="0058730E">
              <w:rPr>
                <w:rFonts w:ascii="ＭＳ Ｐ明朝" w:eastAsia="ＭＳ Ｐ明朝" w:hAnsi="ＭＳ Ｐ明朝" w:hint="eastAsia"/>
                <w:sz w:val="18"/>
                <w:szCs w:val="18"/>
              </w:rPr>
              <w:t>・ルータ</w:t>
            </w:r>
            <w:r w:rsidR="001E3CC1" w:rsidRPr="00B54F52">
              <w:rPr>
                <w:rFonts w:ascii="ＭＳ Ｐ明朝" w:eastAsia="ＭＳ Ｐ明朝" w:hAnsi="ＭＳ Ｐ明朝" w:hint="eastAsia"/>
                <w:sz w:val="18"/>
                <w:szCs w:val="18"/>
              </w:rPr>
              <w:t>とハブの役割を理解できる。[知]</w:t>
            </w:r>
            <w:r w:rsidR="001E3CC1" w:rsidRPr="00B54F52">
              <w:rPr>
                <w:rFonts w:ascii="ＭＳ Ｐ明朝" w:eastAsia="ＭＳ Ｐ明朝" w:hAnsi="ＭＳ Ｐ明朝" w:hint="eastAsia"/>
                <w:sz w:val="18"/>
                <w:szCs w:val="18"/>
              </w:rPr>
              <w:br/>
              <w:t>・IPアドレスの調べ方が身</w:t>
            </w:r>
            <w:r w:rsidR="00846AEE">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いる。[知]</w:t>
            </w:r>
            <w:r w:rsidR="001E3CC1"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・サーバ</w:t>
            </w:r>
            <w:r w:rsidR="001E3CC1" w:rsidRPr="00B54F52">
              <w:rPr>
                <w:rFonts w:ascii="ＭＳ Ｐ明朝" w:eastAsia="ＭＳ Ｐ明朝" w:hAnsi="ＭＳ Ｐ明朝" w:hint="eastAsia"/>
                <w:sz w:val="18"/>
                <w:szCs w:val="18"/>
              </w:rPr>
              <w:t>とクライアントの役割</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・DNS</w:t>
            </w:r>
            <w:r w:rsidR="00A158DC">
              <w:rPr>
                <w:rFonts w:ascii="ＭＳ Ｐ明朝" w:eastAsia="ＭＳ Ｐ明朝" w:hAnsi="ＭＳ Ｐ明朝" w:hint="eastAsia"/>
                <w:sz w:val="18"/>
                <w:szCs w:val="18"/>
              </w:rPr>
              <w:t>の役割と動作の仕組み</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p>
        </w:tc>
      </w:tr>
      <w:tr w:rsidR="00A7380B" w:rsidRPr="00B54F52" w14:paraId="6FE2D9D0" w14:textId="77777777" w:rsidTr="00E347A9">
        <w:tc>
          <w:tcPr>
            <w:tcW w:w="379" w:type="dxa"/>
            <w:tcBorders>
              <w:top w:val="nil"/>
              <w:left w:val="single" w:sz="4" w:space="0" w:color="auto"/>
              <w:bottom w:val="single" w:sz="4" w:space="0" w:color="auto"/>
              <w:right w:val="single" w:sz="4" w:space="0" w:color="auto"/>
            </w:tcBorders>
            <w:shd w:val="clear" w:color="auto" w:fill="auto"/>
            <w:noWrap/>
          </w:tcPr>
          <w:p w14:paraId="56DD5012" w14:textId="097807F6" w:rsidR="00A7380B" w:rsidRPr="00B54F52" w:rsidRDefault="00A7380B" w:rsidP="00A7380B">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0355B8C8" w14:textId="01DA2B82" w:rsidR="00A7380B" w:rsidRPr="00B54F52" w:rsidRDefault="00A7380B" w:rsidP="00A7380B">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34</w:t>
            </w:r>
            <w:r w:rsidR="00101843">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インターネット上のサービス[p.9</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Pr>
                <w:rFonts w:ascii="ＭＳ Ｐ明朝" w:eastAsia="ＭＳ Ｐ明朝" w:hAnsi="ＭＳ Ｐ明朝" w:hint="eastAsia"/>
                <w:sz w:val="18"/>
                <w:szCs w:val="18"/>
              </w:rPr>
              <w:t>ネットワークがつながらなくなったとき</w:t>
            </w:r>
            <w:r w:rsidRPr="00B54F52">
              <w:rPr>
                <w:rFonts w:ascii="ＭＳ Ｐ明朝" w:eastAsia="ＭＳ Ｐ明朝" w:hAnsi="ＭＳ Ｐ明朝" w:hint="eastAsia"/>
                <w:sz w:val="18"/>
                <w:szCs w:val="18"/>
              </w:rPr>
              <w:t>の</w:t>
            </w:r>
            <w:r>
              <w:rPr>
                <w:rFonts w:ascii="ＭＳ Ｐ明朝" w:eastAsia="ＭＳ Ｐ明朝" w:hAnsi="ＭＳ Ｐ明朝" w:hint="eastAsia"/>
                <w:sz w:val="18"/>
                <w:szCs w:val="18"/>
              </w:rPr>
              <w:t>対応</w:t>
            </w:r>
            <w:r w:rsidRPr="00B54F52">
              <w:rPr>
                <w:rFonts w:ascii="ＭＳ Ｐ明朝" w:eastAsia="ＭＳ Ｐ明朝" w:hAnsi="ＭＳ Ｐ明朝" w:hint="eastAsia"/>
                <w:sz w:val="18"/>
                <w:szCs w:val="18"/>
              </w:rPr>
              <w:br/>
              <w:t>35</w:t>
            </w:r>
            <w:r w:rsidR="00101843">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情報セキュリティ[p.</w:t>
            </w:r>
            <w:r>
              <w:rPr>
                <w:rFonts w:ascii="ＭＳ Ｐ明朝" w:eastAsia="ＭＳ Ｐ明朝" w:hAnsi="ＭＳ Ｐ明朝" w:hint="eastAsia"/>
                <w:sz w:val="18"/>
                <w:szCs w:val="18"/>
              </w:rPr>
              <w:t>100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(や)学校内</w:t>
            </w:r>
            <w:r>
              <w:rPr>
                <w:rFonts w:ascii="ＭＳ Ｐ明朝" w:eastAsia="ＭＳ Ｐ明朝" w:hAnsi="ＭＳ Ｐ明朝" w:hint="eastAsia"/>
                <w:sz w:val="18"/>
                <w:szCs w:val="18"/>
              </w:rPr>
              <w:t>の情報セキュリティ技術</w:t>
            </w:r>
          </w:p>
        </w:tc>
        <w:tc>
          <w:tcPr>
            <w:tcW w:w="514" w:type="dxa"/>
            <w:tcBorders>
              <w:top w:val="single" w:sz="4" w:space="0" w:color="auto"/>
              <w:left w:val="single" w:sz="4" w:space="0" w:color="auto"/>
              <w:bottom w:val="single" w:sz="4" w:space="0" w:color="auto"/>
            </w:tcBorders>
            <w:shd w:val="clear" w:color="auto" w:fill="auto"/>
          </w:tcPr>
          <w:p w14:paraId="0A9E75E6" w14:textId="0B195FD7" w:rsidR="00A7380B" w:rsidRDefault="00A7380B" w:rsidP="00A7380B">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2</w:t>
            </w:r>
          </w:p>
        </w:tc>
        <w:tc>
          <w:tcPr>
            <w:tcW w:w="2846" w:type="dxa"/>
            <w:shd w:val="clear" w:color="auto" w:fill="auto"/>
          </w:tcPr>
          <w:p w14:paraId="7C1DB698" w14:textId="3275C292" w:rsidR="00A7380B" w:rsidRDefault="00A7380B" w:rsidP="00A7380B">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・WWW</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・電子メール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・情報の機密性</w:t>
            </w:r>
            <w:r w:rsidR="00A955A3">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完全性</w:t>
            </w:r>
            <w:r w:rsidR="00A955A3">
              <w:rPr>
                <w:rFonts w:ascii="ＭＳ Ｐ明朝" w:eastAsia="ＭＳ Ｐ明朝" w:hAnsi="ＭＳ Ｐ明朝" w:hint="eastAsia"/>
                <w:sz w:val="18"/>
                <w:szCs w:val="18"/>
              </w:rPr>
              <w:t>・</w:t>
            </w:r>
            <w:r>
              <w:rPr>
                <w:rFonts w:ascii="ＭＳ Ｐ明朝" w:eastAsia="ＭＳ Ｐ明朝" w:hAnsi="ＭＳ Ｐ明朝" w:hint="eastAsia"/>
                <w:sz w:val="18"/>
                <w:szCs w:val="18"/>
              </w:rPr>
              <w:t>可用性を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・情報セキュリティを確保するための方法・技術について</w:t>
            </w:r>
            <w:r w:rsidRPr="00B54F52">
              <w:rPr>
                <w:rFonts w:ascii="ＭＳ Ｐ明朝" w:eastAsia="ＭＳ Ｐ明朝" w:hAnsi="ＭＳ Ｐ明朝" w:hint="eastAsia"/>
                <w:sz w:val="18"/>
                <w:szCs w:val="18"/>
              </w:rPr>
              <w:t>学習する。</w:t>
            </w:r>
          </w:p>
        </w:tc>
        <w:tc>
          <w:tcPr>
            <w:tcW w:w="3209" w:type="dxa"/>
            <w:shd w:val="clear" w:color="auto" w:fill="auto"/>
          </w:tcPr>
          <w:p w14:paraId="1AF2CE59" w14:textId="5DDF340A" w:rsidR="00A7380B" w:rsidRPr="00B54F52" w:rsidRDefault="00A7380B" w:rsidP="00A7380B">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・Web</w:t>
            </w:r>
            <w:r w:rsidR="007702DE">
              <w:rPr>
                <w:rFonts w:ascii="ＭＳ Ｐ明朝" w:eastAsia="ＭＳ Ｐ明朝" w:hAnsi="ＭＳ Ｐ明朝" w:hint="eastAsia"/>
                <w:sz w:val="18"/>
                <w:szCs w:val="18"/>
              </w:rPr>
              <w:t>ページ</w:t>
            </w:r>
            <w:r>
              <w:rPr>
                <w:rFonts w:ascii="ＭＳ Ｐ明朝" w:eastAsia="ＭＳ Ｐ明朝" w:hAnsi="ＭＳ Ｐ明朝" w:hint="eastAsia"/>
                <w:sz w:val="18"/>
                <w:szCs w:val="18"/>
              </w:rPr>
              <w:t>を閲覧する</w:t>
            </w:r>
            <w:r w:rsidRPr="00B54F52">
              <w:rPr>
                <w:rFonts w:ascii="ＭＳ Ｐ明朝" w:eastAsia="ＭＳ Ｐ明朝" w:hAnsi="ＭＳ Ｐ明朝" w:hint="eastAsia"/>
                <w:sz w:val="18"/>
                <w:szCs w:val="18"/>
              </w:rPr>
              <w:t>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・電子メールを送受信する仕組み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・個人認証と暗号化について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・ファイア</w:t>
            </w:r>
            <w:r w:rsidRPr="00B54F52">
              <w:rPr>
                <w:rFonts w:ascii="ＭＳ Ｐ明朝" w:eastAsia="ＭＳ Ｐ明朝" w:hAnsi="ＭＳ Ｐ明朝" w:hint="eastAsia"/>
                <w:sz w:val="18"/>
                <w:szCs w:val="18"/>
              </w:rPr>
              <w:t>ウォール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lastRenderedPageBreak/>
              <w:t>[知]</w:t>
            </w:r>
            <w:r w:rsidRPr="00B54F52">
              <w:rPr>
                <w:rFonts w:ascii="ＭＳ Ｐ明朝" w:eastAsia="ＭＳ Ｐ明朝" w:hAnsi="ＭＳ Ｐ明朝" w:hint="eastAsia"/>
                <w:sz w:val="18"/>
                <w:szCs w:val="18"/>
              </w:rPr>
              <w:br/>
              <w:t>・ドメイン名とメールアドレス</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URLの関係</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・ネットワークのトラブルが起こった際</w:t>
            </w:r>
            <w:r w:rsidRPr="00B54F52">
              <w:rPr>
                <w:rFonts w:ascii="ＭＳ Ｐ明朝" w:eastAsia="ＭＳ Ｐ明朝" w:hAnsi="ＭＳ Ｐ明朝" w:hint="eastAsia"/>
                <w:sz w:val="18"/>
                <w:szCs w:val="18"/>
              </w:rPr>
              <w:t>に対応を判断できる。[思</w:t>
            </w:r>
            <w:r>
              <w:rPr>
                <w:rFonts w:ascii="ＭＳ Ｐ明朝" w:eastAsia="ＭＳ Ｐ明朝" w:hAnsi="ＭＳ Ｐ明朝" w:hint="eastAsia"/>
                <w:sz w:val="18"/>
                <w:szCs w:val="18"/>
              </w:rPr>
              <w:t>]</w:t>
            </w:r>
          </w:p>
        </w:tc>
      </w:tr>
      <w:tr w:rsidR="001E3CC1" w:rsidRPr="00B54F52" w14:paraId="434DAF59" w14:textId="77777777" w:rsidTr="00E347A9">
        <w:tc>
          <w:tcPr>
            <w:tcW w:w="379" w:type="dxa"/>
            <w:tcBorders>
              <w:top w:val="single" w:sz="4" w:space="0" w:color="auto"/>
              <w:bottom w:val="nil"/>
            </w:tcBorders>
            <w:shd w:val="clear" w:color="auto" w:fill="auto"/>
            <w:noWrap/>
            <w:hideMark/>
          </w:tcPr>
          <w:p w14:paraId="6E353CAB" w14:textId="743752FF" w:rsidR="001E3CC1" w:rsidRPr="00B54F52" w:rsidRDefault="00960A3A"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w:t>
            </w:r>
          </w:p>
        </w:tc>
        <w:tc>
          <w:tcPr>
            <w:tcW w:w="1920" w:type="dxa"/>
            <w:tcBorders>
              <w:top w:val="single" w:sz="4" w:space="0" w:color="auto"/>
            </w:tcBorders>
            <w:shd w:val="clear" w:color="auto" w:fill="auto"/>
            <w:hideMark/>
          </w:tcPr>
          <w:p w14:paraId="3A5FF8C7" w14:textId="63CDA733" w:rsidR="001E3CC1"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36 </w:t>
            </w:r>
            <w:r w:rsidR="003F7D42" w:rsidRPr="003F7D42">
              <w:rPr>
                <w:rFonts w:ascii="ＭＳ Ｐ明朝" w:eastAsia="ＭＳ Ｐ明朝" w:hAnsi="ＭＳ Ｐ明朝" w:hint="eastAsia"/>
                <w:sz w:val="18"/>
                <w:szCs w:val="18"/>
              </w:rPr>
              <w:t>データの活用</w:t>
            </w:r>
            <w:r w:rsidR="003F7D42">
              <w:rPr>
                <w:rFonts w:ascii="ＭＳ Ｐ明朝" w:eastAsia="ＭＳ Ｐ明朝" w:hAnsi="ＭＳ Ｐ明朝" w:hint="eastAsia"/>
                <w:sz w:val="18"/>
                <w:szCs w:val="18"/>
              </w:rPr>
              <w:t>とデータベース</w:t>
            </w:r>
            <w:r w:rsidR="003F7D42" w:rsidRPr="003F7D42">
              <w:rPr>
                <w:rFonts w:ascii="ＭＳ Ｐ明朝" w:eastAsia="ＭＳ Ｐ明朝" w:hAnsi="ＭＳ Ｐ明朝"/>
                <w:sz w:val="18"/>
                <w:szCs w:val="18"/>
              </w:rPr>
              <w:t>[p.102]</w:t>
            </w:r>
          </w:p>
          <w:p w14:paraId="0ED7C03D" w14:textId="77777777" w:rsidR="003F7D42" w:rsidRDefault="003F7D42" w:rsidP="003F7D4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37さまざまなデータモデル[p.104]</w:t>
            </w:r>
          </w:p>
          <w:p w14:paraId="67D1B126" w14:textId="31E8FD4F" w:rsidR="00667130" w:rsidRDefault="00667130" w:rsidP="003F7D4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(や)</w:t>
            </w:r>
            <w:r>
              <w:rPr>
                <w:rFonts w:ascii="ＭＳ Ｐ明朝" w:eastAsia="ＭＳ Ｐ明朝" w:hAnsi="ＭＳ Ｐ明朝" w:hint="eastAsia"/>
                <w:sz w:val="18"/>
                <w:szCs w:val="18"/>
              </w:rPr>
              <w:t>関係</w:t>
            </w:r>
            <w:r w:rsidRPr="00B54F52">
              <w:rPr>
                <w:rFonts w:ascii="ＭＳ Ｐ明朝" w:eastAsia="ＭＳ Ｐ明朝" w:hAnsi="ＭＳ Ｐ明朝" w:hint="eastAsia"/>
                <w:sz w:val="18"/>
                <w:szCs w:val="18"/>
              </w:rPr>
              <w:t>データ</w:t>
            </w:r>
            <w:r>
              <w:rPr>
                <w:rFonts w:ascii="ＭＳ Ｐ明朝" w:eastAsia="ＭＳ Ｐ明朝" w:hAnsi="ＭＳ Ｐ明朝" w:hint="eastAsia"/>
                <w:sz w:val="18"/>
                <w:szCs w:val="18"/>
              </w:rPr>
              <w:t>モデルの利点</w:t>
            </w:r>
          </w:p>
          <w:p w14:paraId="0B6560B7" w14:textId="4B17BC1A" w:rsidR="003F7D42" w:rsidRPr="00556261" w:rsidRDefault="00B252D9" w:rsidP="00904358">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実59 コンビニデータベース</w:t>
            </w:r>
            <w:r w:rsidR="00571CBD">
              <w:rPr>
                <w:rFonts w:ascii="ＭＳ Ｐ明朝" w:eastAsia="ＭＳ Ｐ明朝" w:hAnsi="ＭＳ Ｐ明朝" w:hint="eastAsia"/>
                <w:b/>
                <w:bCs/>
                <w:sz w:val="18"/>
                <w:szCs w:val="18"/>
              </w:rPr>
              <w:t>[p.146]</w:t>
            </w:r>
          </w:p>
        </w:tc>
        <w:tc>
          <w:tcPr>
            <w:tcW w:w="514" w:type="dxa"/>
            <w:tcBorders>
              <w:top w:val="single" w:sz="4" w:space="0" w:color="auto"/>
            </w:tcBorders>
            <w:shd w:val="clear" w:color="auto" w:fill="auto"/>
            <w:hideMark/>
          </w:tcPr>
          <w:p w14:paraId="4B3BF1DF" w14:textId="4B7BE959" w:rsidR="001E3CC1" w:rsidRPr="00B54F52" w:rsidRDefault="003F7D42"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hideMark/>
          </w:tcPr>
          <w:p w14:paraId="55BAC3FD" w14:textId="4B2CF5DE" w:rsidR="001E3CC1" w:rsidRPr="00B54F52" w:rsidRDefault="003F7D42"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・データベースの役割がどのようなものか</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・社会でのデータベースの活用例</w:t>
            </w:r>
            <w:r>
              <w:rPr>
                <w:rFonts w:ascii="ＭＳ Ｐ明朝" w:eastAsia="ＭＳ Ｐ明朝" w:hAnsi="ＭＳ Ｐ明朝" w:hint="eastAsia"/>
                <w:sz w:val="18"/>
                <w:szCs w:val="18"/>
              </w:rPr>
              <w:t>を学習</w:t>
            </w:r>
            <w:r w:rsidRPr="00B54F52">
              <w:rPr>
                <w:rFonts w:ascii="ＭＳ Ｐ明朝" w:eastAsia="ＭＳ Ｐ明朝" w:hAnsi="ＭＳ Ｐ明朝" w:hint="eastAsia"/>
                <w:sz w:val="18"/>
                <w:szCs w:val="18"/>
              </w:rPr>
              <w:t>する。</w:t>
            </w:r>
            <w:r w:rsidRPr="00B54F52">
              <w:rPr>
                <w:rFonts w:ascii="ＭＳ Ｐ明朝" w:eastAsia="ＭＳ Ｐ明朝" w:hAnsi="ＭＳ Ｐ明朝" w:hint="eastAsia"/>
                <w:sz w:val="18"/>
                <w:szCs w:val="18"/>
              </w:rPr>
              <w:br/>
              <w:t>・データベースで使用するデータモデル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w:t>
            </w:r>
            <w:r>
              <w:rPr>
                <w:rFonts w:ascii="ＭＳ Ｐ明朝" w:eastAsia="ＭＳ Ｐ明朝" w:hAnsi="ＭＳ Ｐ明朝" w:hint="eastAsia"/>
                <w:sz w:val="18"/>
                <w:szCs w:val="18"/>
              </w:rPr>
              <w:t>関係</w:t>
            </w:r>
            <w:r w:rsidRPr="00B54F52">
              <w:rPr>
                <w:rFonts w:ascii="ＭＳ Ｐ明朝" w:eastAsia="ＭＳ Ｐ明朝" w:hAnsi="ＭＳ Ｐ明朝" w:hint="eastAsia"/>
                <w:sz w:val="18"/>
                <w:szCs w:val="18"/>
              </w:rPr>
              <w:t>データベースを分析して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解釈する。</w:t>
            </w:r>
          </w:p>
        </w:tc>
        <w:tc>
          <w:tcPr>
            <w:tcW w:w="3209" w:type="dxa"/>
            <w:shd w:val="clear" w:color="auto" w:fill="auto"/>
            <w:hideMark/>
          </w:tcPr>
          <w:p w14:paraId="3534BD44" w14:textId="127CB3C3" w:rsidR="001E3CC1" w:rsidRPr="00B54F52" w:rsidRDefault="003F7D42"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・データベースの利点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w:t>
            </w:r>
            <w:r w:rsidR="00A955A3" w:rsidRPr="00B54F52">
              <w:rPr>
                <w:rFonts w:ascii="ＭＳ Ｐ明朝" w:eastAsia="ＭＳ Ｐ明朝" w:hAnsi="ＭＳ Ｐ明朝" w:hint="eastAsia"/>
                <w:sz w:val="18"/>
                <w:szCs w:val="18"/>
              </w:rPr>
              <w:t>POSシステム</w:t>
            </w:r>
            <w:r w:rsidR="00AD01B7">
              <w:rPr>
                <w:rFonts w:ascii="ＭＳ Ｐ明朝" w:eastAsia="ＭＳ Ｐ明朝" w:hAnsi="ＭＳ Ｐ明朝" w:hint="eastAsia"/>
                <w:sz w:val="18"/>
                <w:szCs w:val="18"/>
              </w:rPr>
              <w:t>、</w:t>
            </w:r>
            <w:r w:rsidR="00A955A3" w:rsidRPr="00B54F52">
              <w:rPr>
                <w:rFonts w:ascii="ＭＳ Ｐ明朝" w:eastAsia="ＭＳ Ｐ明朝" w:hAnsi="ＭＳ Ｐ明朝" w:hint="eastAsia"/>
                <w:sz w:val="18"/>
                <w:szCs w:val="18"/>
              </w:rPr>
              <w:t>銀行システム</w:t>
            </w:r>
            <w:r w:rsidRPr="00B54F52">
              <w:rPr>
                <w:rFonts w:ascii="ＭＳ Ｐ明朝" w:eastAsia="ＭＳ Ｐ明朝" w:hAnsi="ＭＳ Ｐ明朝" w:hint="eastAsia"/>
                <w:sz w:val="18"/>
                <w:szCs w:val="18"/>
              </w:rPr>
              <w:t>でのデータベースの利用方法</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・データベース管理システムの必要性</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・関係データベースの操作ができる。[知]</w:t>
            </w:r>
            <w:r w:rsidRPr="00B54F52">
              <w:rPr>
                <w:rFonts w:ascii="ＭＳ Ｐ明朝" w:eastAsia="ＭＳ Ｐ明朝" w:hAnsi="ＭＳ Ｐ明朝" w:hint="eastAsia"/>
                <w:sz w:val="18"/>
                <w:szCs w:val="18"/>
              </w:rPr>
              <w:br/>
              <w:t>・関係データモデルの利点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1E3CC1" w:rsidRPr="00B54F52" w14:paraId="7EF7782B" w14:textId="77777777" w:rsidTr="00E347A9">
        <w:tc>
          <w:tcPr>
            <w:tcW w:w="379" w:type="dxa"/>
            <w:tcBorders>
              <w:top w:val="nil"/>
              <w:bottom w:val="single" w:sz="4" w:space="0" w:color="auto"/>
            </w:tcBorders>
            <w:shd w:val="clear" w:color="auto" w:fill="auto"/>
            <w:noWrap/>
            <w:hideMark/>
          </w:tcPr>
          <w:p w14:paraId="164CB46A"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17B1FA23" w14:textId="40CA2B0F" w:rsidR="001E3CC1" w:rsidRPr="00B54F52" w:rsidRDefault="003F7D42"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38</w:t>
            </w:r>
            <w:r>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データの形式[p.10</w:t>
            </w:r>
            <w:r w:rsidR="00571CBD">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(や)身近にあるデータ</w:t>
            </w:r>
            <w:r>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質的データ</w:t>
            </w:r>
            <w:r w:rsidR="00A955A3">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量的データおよび各尺度の</w:t>
            </w:r>
            <w:r>
              <w:rPr>
                <w:rFonts w:ascii="ＭＳ Ｐ明朝" w:eastAsia="ＭＳ Ｐ明朝" w:hAnsi="ＭＳ Ｐ明朝" w:hint="eastAsia"/>
                <w:sz w:val="18"/>
                <w:szCs w:val="18"/>
              </w:rPr>
              <w:t>判断</w:t>
            </w:r>
            <w:r w:rsidR="001E3CC1" w:rsidRPr="00B54F52">
              <w:rPr>
                <w:rFonts w:ascii="ＭＳ Ｐ明朝" w:eastAsia="ＭＳ Ｐ明朝" w:hAnsi="ＭＳ Ｐ明朝" w:hint="eastAsia"/>
                <w:sz w:val="18"/>
                <w:szCs w:val="18"/>
              </w:rPr>
              <w:br/>
            </w:r>
          </w:p>
        </w:tc>
        <w:tc>
          <w:tcPr>
            <w:tcW w:w="514" w:type="dxa"/>
            <w:shd w:val="clear" w:color="auto" w:fill="auto"/>
            <w:hideMark/>
          </w:tcPr>
          <w:p w14:paraId="21D5C9F6" w14:textId="60DC20C7" w:rsidR="001E3CC1" w:rsidRPr="00B54F52" w:rsidRDefault="003F7D42"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shd w:val="clear" w:color="auto" w:fill="auto"/>
            <w:hideMark/>
          </w:tcPr>
          <w:p w14:paraId="21B1B384" w14:textId="61D18E97" w:rsidR="003F7D42" w:rsidRPr="00B54F52" w:rsidRDefault="003F7D42" w:rsidP="00A552B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・データとは何か学習する。</w:t>
            </w:r>
            <w:r w:rsidRPr="00B54F52">
              <w:rPr>
                <w:rFonts w:ascii="ＭＳ Ｐ明朝" w:eastAsia="ＭＳ Ｐ明朝" w:hAnsi="ＭＳ Ｐ明朝" w:hint="eastAsia"/>
                <w:sz w:val="18"/>
                <w:szCs w:val="18"/>
              </w:rPr>
              <w:br/>
              <w:t>・データの尺度とは何か学習する。</w:t>
            </w:r>
          </w:p>
        </w:tc>
        <w:tc>
          <w:tcPr>
            <w:tcW w:w="3209" w:type="dxa"/>
            <w:shd w:val="clear" w:color="auto" w:fill="auto"/>
            <w:hideMark/>
          </w:tcPr>
          <w:p w14:paraId="668184C1" w14:textId="74E9077B" w:rsidR="003F7D42" w:rsidRDefault="003F7D42" w:rsidP="003F7D4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・質的データと量的データの違いを理解できる。[知]</w:t>
            </w:r>
            <w:r w:rsidRPr="00B54F52">
              <w:rPr>
                <w:rFonts w:ascii="ＭＳ Ｐ明朝" w:eastAsia="ＭＳ Ｐ明朝" w:hAnsi="ＭＳ Ｐ明朝" w:hint="eastAsia"/>
                <w:sz w:val="18"/>
                <w:szCs w:val="18"/>
              </w:rPr>
              <w:br/>
              <w:t>・名義尺度</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順序</w:t>
            </w:r>
            <w:r w:rsidRPr="00B54F52">
              <w:rPr>
                <w:rFonts w:ascii="ＭＳ Ｐ明朝" w:eastAsia="ＭＳ Ｐ明朝" w:hAnsi="ＭＳ Ｐ明朝" w:hint="eastAsia"/>
                <w:sz w:val="18"/>
                <w:szCs w:val="18"/>
              </w:rPr>
              <w:t>尺度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間隔尺度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比例尺度の違いを理解できる。[知]</w:t>
            </w:r>
          </w:p>
          <w:p w14:paraId="39409DEE" w14:textId="11CECD70" w:rsidR="003F7D42" w:rsidRPr="00B54F52" w:rsidRDefault="003F7D42" w:rsidP="003F7D4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・あるデータがどの尺度に当たる</w:t>
            </w:r>
            <w:r w:rsidRPr="00B54F52">
              <w:rPr>
                <w:rFonts w:ascii="ＭＳ Ｐ明朝" w:eastAsia="ＭＳ Ｐ明朝" w:hAnsi="ＭＳ Ｐ明朝" w:hint="eastAsia"/>
                <w:sz w:val="18"/>
                <w:szCs w:val="18"/>
              </w:rPr>
              <w:t>か判断できる。[思</w:t>
            </w:r>
            <w:r>
              <w:rPr>
                <w:rFonts w:ascii="ＭＳ Ｐ明朝" w:eastAsia="ＭＳ Ｐ明朝" w:hAnsi="ＭＳ Ｐ明朝" w:hint="eastAsia"/>
                <w:sz w:val="18"/>
                <w:szCs w:val="18"/>
              </w:rPr>
              <w:t>]</w:t>
            </w:r>
          </w:p>
        </w:tc>
      </w:tr>
      <w:tr w:rsidR="001E3CC1" w:rsidRPr="00B54F52" w14:paraId="54E88D83" w14:textId="77777777" w:rsidTr="00E347A9">
        <w:tc>
          <w:tcPr>
            <w:tcW w:w="379" w:type="dxa"/>
            <w:tcBorders>
              <w:bottom w:val="nil"/>
            </w:tcBorders>
            <w:shd w:val="clear" w:color="auto" w:fill="auto"/>
            <w:noWrap/>
            <w:hideMark/>
          </w:tcPr>
          <w:p w14:paraId="76C9F91D" w14:textId="77777777" w:rsidR="000D4917"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14:paraId="3D66B22A"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shd w:val="clear" w:color="auto" w:fill="auto"/>
            <w:hideMark/>
          </w:tcPr>
          <w:p w14:paraId="2CC25EB9" w14:textId="77777777" w:rsidR="00667130" w:rsidRDefault="001E3CC1" w:rsidP="00667130">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39 データ分析の流れ[p.10</w:t>
            </w:r>
            <w:r w:rsidR="003F7D42">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667130" w:rsidRPr="00B54F52">
              <w:rPr>
                <w:rFonts w:ascii="ＭＳ Ｐ明朝" w:eastAsia="ＭＳ Ｐ明朝" w:hAnsi="ＭＳ Ｐ明朝" w:hint="eastAsia"/>
                <w:sz w:val="18"/>
                <w:szCs w:val="18"/>
              </w:rPr>
              <w:t>(や)欠損値や外れ値が含まれ</w:t>
            </w:r>
            <w:r w:rsidR="00667130">
              <w:rPr>
                <w:rFonts w:ascii="ＭＳ Ｐ明朝" w:eastAsia="ＭＳ Ｐ明朝" w:hAnsi="ＭＳ Ｐ明朝" w:hint="eastAsia"/>
                <w:sz w:val="18"/>
                <w:szCs w:val="18"/>
              </w:rPr>
              <w:t>て</w:t>
            </w:r>
            <w:r w:rsidR="00667130" w:rsidRPr="00B54F52">
              <w:rPr>
                <w:rFonts w:ascii="ＭＳ Ｐ明朝" w:eastAsia="ＭＳ Ｐ明朝" w:hAnsi="ＭＳ Ｐ明朝" w:hint="eastAsia"/>
                <w:sz w:val="18"/>
                <w:szCs w:val="18"/>
              </w:rPr>
              <w:t>いた</w:t>
            </w:r>
            <w:r w:rsidR="00667130">
              <w:rPr>
                <w:rFonts w:ascii="ＭＳ Ｐ明朝" w:eastAsia="ＭＳ Ｐ明朝" w:hAnsi="ＭＳ Ｐ明朝" w:hint="eastAsia"/>
                <w:sz w:val="18"/>
                <w:szCs w:val="18"/>
              </w:rPr>
              <w:t>場合の分析結果</w:t>
            </w:r>
          </w:p>
          <w:p w14:paraId="27CDCD00" w14:textId="443047CE" w:rsidR="001E3CC1"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40 </w:t>
            </w:r>
            <w:r w:rsidR="00667130">
              <w:rPr>
                <w:rFonts w:ascii="ＭＳ Ｐ明朝" w:eastAsia="ＭＳ Ｐ明朝" w:hAnsi="ＭＳ Ｐ明朝" w:hint="eastAsia"/>
                <w:sz w:val="18"/>
                <w:szCs w:val="18"/>
              </w:rPr>
              <w:t>2</w:t>
            </w:r>
            <w:r w:rsidR="003F7D42">
              <w:rPr>
                <w:rFonts w:ascii="ＭＳ Ｐ明朝" w:eastAsia="ＭＳ Ｐ明朝" w:hAnsi="ＭＳ Ｐ明朝" w:hint="eastAsia"/>
                <w:sz w:val="18"/>
                <w:szCs w:val="18"/>
              </w:rPr>
              <w:t>つの</w:t>
            </w:r>
            <w:r w:rsidR="00667130">
              <w:rPr>
                <w:rFonts w:ascii="ＭＳ Ｐ明朝" w:eastAsia="ＭＳ Ｐ明朝" w:hAnsi="ＭＳ Ｐ明朝" w:hint="eastAsia"/>
                <w:sz w:val="18"/>
                <w:szCs w:val="18"/>
              </w:rPr>
              <w:t>事柄</w:t>
            </w:r>
            <w:r w:rsidR="003F7D42">
              <w:rPr>
                <w:rFonts w:ascii="ＭＳ Ｐ明朝" w:eastAsia="ＭＳ Ｐ明朝" w:hAnsi="ＭＳ Ｐ明朝" w:hint="eastAsia"/>
                <w:sz w:val="18"/>
                <w:szCs w:val="18"/>
              </w:rPr>
              <w:t>の関係</w:t>
            </w:r>
            <w:r w:rsidRPr="00B54F52">
              <w:rPr>
                <w:rFonts w:ascii="ＭＳ Ｐ明朝" w:eastAsia="ＭＳ Ｐ明朝" w:hAnsi="ＭＳ Ｐ明朝" w:hint="eastAsia"/>
                <w:sz w:val="18"/>
                <w:szCs w:val="18"/>
              </w:rPr>
              <w:t>[p.1</w:t>
            </w:r>
            <w:r w:rsidR="003F7D42">
              <w:rPr>
                <w:rFonts w:ascii="ＭＳ Ｐ明朝" w:eastAsia="ＭＳ Ｐ明朝" w:hAnsi="ＭＳ Ｐ明朝" w:hint="eastAsia"/>
                <w:sz w:val="18"/>
                <w:szCs w:val="18"/>
              </w:rPr>
              <w:t>10</w:t>
            </w:r>
            <w:r w:rsidRPr="00B54F52">
              <w:rPr>
                <w:rFonts w:ascii="ＭＳ Ｐ明朝" w:eastAsia="ＭＳ Ｐ明朝" w:hAnsi="ＭＳ Ｐ明朝" w:hint="eastAsia"/>
                <w:sz w:val="18"/>
                <w:szCs w:val="18"/>
              </w:rPr>
              <w:t>]</w:t>
            </w:r>
          </w:p>
          <w:p w14:paraId="1D3E4761" w14:textId="2F6BEDF1" w:rsidR="00A158DC" w:rsidRPr="00B54F52" w:rsidRDefault="00667130"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(や)</w:t>
            </w:r>
            <w:r>
              <w:rPr>
                <w:rFonts w:ascii="ＭＳ Ｐ明朝" w:eastAsia="ＭＳ Ｐ明朝" w:hAnsi="ＭＳ Ｐ明朝" w:hint="eastAsia"/>
                <w:sz w:val="18"/>
                <w:szCs w:val="18"/>
              </w:rPr>
              <w:t>クロス集計表の結果の</w:t>
            </w:r>
            <w:r w:rsidRPr="00B54F52">
              <w:rPr>
                <w:rFonts w:ascii="ＭＳ Ｐ明朝" w:eastAsia="ＭＳ Ｐ明朝" w:hAnsi="ＭＳ Ｐ明朝" w:hint="eastAsia"/>
                <w:sz w:val="18"/>
                <w:szCs w:val="18"/>
              </w:rPr>
              <w:t>考察</w:t>
            </w:r>
            <w:r w:rsidRPr="00B54F52">
              <w:rPr>
                <w:rFonts w:ascii="ＭＳ Ｐ明朝" w:eastAsia="ＭＳ Ｐ明朝" w:hAnsi="ＭＳ Ｐ明朝" w:hint="eastAsia"/>
                <w:sz w:val="18"/>
                <w:szCs w:val="18"/>
              </w:rPr>
              <w:br/>
            </w:r>
          </w:p>
        </w:tc>
        <w:tc>
          <w:tcPr>
            <w:tcW w:w="514" w:type="dxa"/>
            <w:shd w:val="clear" w:color="auto" w:fill="auto"/>
            <w:hideMark/>
          </w:tcPr>
          <w:p w14:paraId="79450790" w14:textId="77777777"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tc>
        <w:tc>
          <w:tcPr>
            <w:tcW w:w="2846" w:type="dxa"/>
            <w:shd w:val="clear" w:color="auto" w:fill="auto"/>
            <w:hideMark/>
          </w:tcPr>
          <w:p w14:paraId="434F0883" w14:textId="77777777" w:rsidR="001E3CC1" w:rsidRDefault="00A158DC"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・データ分析の</w:t>
            </w:r>
            <w:r w:rsidR="001E3CC1" w:rsidRPr="00B54F52">
              <w:rPr>
                <w:rFonts w:ascii="ＭＳ Ｐ明朝" w:eastAsia="ＭＳ Ｐ明朝" w:hAnsi="ＭＳ Ｐ明朝" w:hint="eastAsia"/>
                <w:sz w:val="18"/>
                <w:szCs w:val="18"/>
              </w:rPr>
              <w:t>流れ</w:t>
            </w:r>
            <w:r w:rsidR="00EB1B4E">
              <w:rPr>
                <w:rFonts w:ascii="ＭＳ Ｐ明朝" w:eastAsia="ＭＳ Ｐ明朝" w:hAnsi="ＭＳ Ｐ明朝" w:hint="eastAsia"/>
                <w:sz w:val="18"/>
                <w:szCs w:val="18"/>
              </w:rPr>
              <w:t>と方法を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・分析の目的に合わせた</w:t>
            </w:r>
            <w:r w:rsidR="001E3CC1" w:rsidRPr="00B54F52">
              <w:rPr>
                <w:rFonts w:ascii="ＭＳ Ｐ明朝" w:eastAsia="ＭＳ Ｐ明朝" w:hAnsi="ＭＳ Ｐ明朝" w:hint="eastAsia"/>
                <w:sz w:val="18"/>
                <w:szCs w:val="18"/>
              </w:rPr>
              <w:t>データ</w:t>
            </w:r>
            <w:r>
              <w:rPr>
                <w:rFonts w:ascii="ＭＳ Ｐ明朝" w:eastAsia="ＭＳ Ｐ明朝" w:hAnsi="ＭＳ Ｐ明朝" w:hint="eastAsia"/>
                <w:sz w:val="18"/>
                <w:szCs w:val="18"/>
              </w:rPr>
              <w:t>の利用</w:t>
            </w:r>
            <w:r w:rsidR="00813E35">
              <w:rPr>
                <w:rFonts w:ascii="ＭＳ Ｐ明朝" w:eastAsia="ＭＳ Ｐ明朝" w:hAnsi="ＭＳ Ｐ明朝" w:hint="eastAsia"/>
                <w:sz w:val="18"/>
                <w:szCs w:val="18"/>
              </w:rPr>
              <w:t>方法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・適切なデータの解釈方法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p>
          <w:p w14:paraId="5CE6D5AF" w14:textId="77777777" w:rsidR="00B252D9" w:rsidRDefault="00B252D9"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・散布図、相関係数、回帰直線を学習する。</w:t>
            </w:r>
          </w:p>
          <w:p w14:paraId="68400969" w14:textId="5010CF10" w:rsidR="00B252D9" w:rsidRPr="00B54F52" w:rsidRDefault="00B252D9"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w:t>
            </w:r>
            <w:r w:rsidR="00667130">
              <w:rPr>
                <w:rFonts w:ascii="ＭＳ Ｐ明朝" w:eastAsia="ＭＳ Ｐ明朝" w:hAnsi="ＭＳ Ｐ明朝" w:hint="eastAsia"/>
                <w:sz w:val="18"/>
                <w:szCs w:val="18"/>
              </w:rPr>
              <w:t>関係</w:t>
            </w:r>
            <w:r>
              <w:rPr>
                <w:rFonts w:ascii="ＭＳ Ｐ明朝" w:eastAsia="ＭＳ Ｐ明朝" w:hAnsi="ＭＳ Ｐ明朝" w:hint="eastAsia"/>
                <w:sz w:val="18"/>
                <w:szCs w:val="18"/>
              </w:rPr>
              <w:t>と因果関係を学習する。</w:t>
            </w:r>
          </w:p>
        </w:tc>
        <w:tc>
          <w:tcPr>
            <w:tcW w:w="3209" w:type="dxa"/>
            <w:shd w:val="clear" w:color="auto" w:fill="auto"/>
            <w:hideMark/>
          </w:tcPr>
          <w:p w14:paraId="7BB5E2C6" w14:textId="66035AA7" w:rsidR="001E3CC1"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・問題解決におけるデータ分析の位置づけを理解できる。[知]</w:t>
            </w:r>
            <w:r w:rsidRPr="00B54F52">
              <w:rPr>
                <w:rFonts w:ascii="ＭＳ Ｐ明朝" w:eastAsia="ＭＳ Ｐ明朝" w:hAnsi="ＭＳ Ｐ明朝" w:hint="eastAsia"/>
                <w:sz w:val="18"/>
                <w:szCs w:val="18"/>
              </w:rPr>
              <w:br/>
              <w:t>・データの代表値とグラフ化による分析方法を理解できる。[知]</w:t>
            </w:r>
          </w:p>
          <w:p w14:paraId="7E105772" w14:textId="29F61A7E" w:rsidR="00B252D9" w:rsidRDefault="00A158DC"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・欠損値や外れ値など</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適切なデータの</w:t>
            </w:r>
            <w:r w:rsidRPr="00B54F52">
              <w:rPr>
                <w:rFonts w:ascii="ＭＳ Ｐ明朝" w:eastAsia="ＭＳ Ｐ明朝" w:hAnsi="ＭＳ Ｐ明朝" w:hint="eastAsia"/>
                <w:sz w:val="18"/>
                <w:szCs w:val="18"/>
              </w:rPr>
              <w:t>選択</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p>
          <w:p w14:paraId="53CE0201" w14:textId="77777777" w:rsidR="007C1F50" w:rsidRDefault="007C1F50"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・クロス集計の結果を分析できる。[思</w:t>
            </w:r>
            <w:r>
              <w:rPr>
                <w:rFonts w:ascii="ＭＳ Ｐ明朝" w:eastAsia="ＭＳ Ｐ明朝" w:hAnsi="ＭＳ Ｐ明朝" w:hint="eastAsia"/>
                <w:sz w:val="18"/>
                <w:szCs w:val="18"/>
              </w:rPr>
              <w:t>]</w:t>
            </w:r>
          </w:p>
          <w:p w14:paraId="25451166" w14:textId="29B9B128" w:rsidR="00B252D9" w:rsidRDefault="00B252D9"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・相関係数の判断ができる。</w:t>
            </w:r>
            <w:r w:rsidRPr="00B54F52">
              <w:rPr>
                <w:rFonts w:ascii="ＭＳ Ｐ明朝" w:eastAsia="ＭＳ Ｐ明朝" w:hAnsi="ＭＳ Ｐ明朝" w:hint="eastAsia"/>
                <w:sz w:val="18"/>
                <w:szCs w:val="18"/>
              </w:rPr>
              <w:t>[思]</w:t>
            </w:r>
          </w:p>
          <w:p w14:paraId="0BC9B9C6" w14:textId="3252EECE" w:rsidR="00A158DC" w:rsidRPr="00B54F52" w:rsidRDefault="00B252D9"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・因果関係を検討することができる。</w:t>
            </w:r>
            <w:r w:rsidRPr="00B54F52">
              <w:rPr>
                <w:rFonts w:ascii="ＭＳ Ｐ明朝" w:eastAsia="ＭＳ Ｐ明朝" w:hAnsi="ＭＳ Ｐ明朝" w:hint="eastAsia"/>
                <w:sz w:val="18"/>
                <w:szCs w:val="18"/>
              </w:rPr>
              <w:t>[思]</w:t>
            </w:r>
            <w:r w:rsidR="00A158DC" w:rsidRPr="00B54F52">
              <w:rPr>
                <w:rFonts w:ascii="ＭＳ Ｐ明朝" w:eastAsia="ＭＳ Ｐ明朝" w:hAnsi="ＭＳ Ｐ明朝" w:hint="eastAsia"/>
                <w:sz w:val="18"/>
                <w:szCs w:val="18"/>
              </w:rPr>
              <w:br/>
            </w:r>
            <w:r w:rsidR="00A158DC">
              <w:rPr>
                <w:rFonts w:ascii="ＭＳ Ｐ明朝" w:eastAsia="ＭＳ Ｐ明朝" w:hAnsi="ＭＳ Ｐ明朝" w:hint="eastAsia"/>
                <w:sz w:val="18"/>
                <w:szCs w:val="18"/>
              </w:rPr>
              <w:t>・データ分析の結果と解釈を振り返り</w:t>
            </w:r>
            <w:r w:rsidR="00A158DC" w:rsidRPr="00B54F52">
              <w:rPr>
                <w:rFonts w:ascii="ＭＳ Ｐ明朝" w:eastAsia="ＭＳ Ｐ明朝" w:hAnsi="ＭＳ Ｐ明朝" w:hint="eastAsia"/>
                <w:sz w:val="18"/>
                <w:szCs w:val="18"/>
              </w:rPr>
              <w:t>ながら</w:t>
            </w:r>
            <w:r w:rsidR="00AD01B7">
              <w:rPr>
                <w:rFonts w:ascii="ＭＳ Ｐ明朝" w:eastAsia="ＭＳ Ｐ明朝" w:hAnsi="ＭＳ Ｐ明朝" w:hint="eastAsia"/>
                <w:sz w:val="18"/>
                <w:szCs w:val="18"/>
              </w:rPr>
              <w:t>、</w:t>
            </w:r>
            <w:r w:rsidR="00A158DC" w:rsidRPr="00B54F52">
              <w:rPr>
                <w:rFonts w:ascii="ＭＳ Ｐ明朝" w:eastAsia="ＭＳ Ｐ明朝" w:hAnsi="ＭＳ Ｐ明朝" w:hint="eastAsia"/>
                <w:sz w:val="18"/>
                <w:szCs w:val="18"/>
              </w:rPr>
              <w:t>データ分析の改善をしようとしている。[主]</w:t>
            </w:r>
          </w:p>
        </w:tc>
      </w:tr>
      <w:tr w:rsidR="001E3CC1" w:rsidRPr="00B54F52" w14:paraId="30FD4865" w14:textId="77777777" w:rsidTr="00E347A9">
        <w:tc>
          <w:tcPr>
            <w:tcW w:w="379" w:type="dxa"/>
            <w:tcBorders>
              <w:top w:val="nil"/>
              <w:bottom w:val="single" w:sz="4" w:space="0" w:color="auto"/>
            </w:tcBorders>
            <w:shd w:val="clear" w:color="auto" w:fill="auto"/>
            <w:noWrap/>
            <w:hideMark/>
          </w:tcPr>
          <w:p w14:paraId="7889B759"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hideMark/>
          </w:tcPr>
          <w:p w14:paraId="564BCC97" w14:textId="795517F1" w:rsidR="001E3CC1" w:rsidRPr="00B54F52" w:rsidRDefault="001E3CC1" w:rsidP="00A158DC">
            <w:pPr>
              <w:spacing w:line="220" w:lineRule="exact"/>
              <w:rPr>
                <w:rFonts w:ascii="ＭＳ Ｐ明朝" w:eastAsia="ＭＳ Ｐ明朝" w:hAnsi="ＭＳ Ｐ明朝"/>
                <w:sz w:val="18"/>
                <w:szCs w:val="18"/>
              </w:rPr>
            </w:pPr>
            <w:r w:rsidRPr="00556261">
              <w:rPr>
                <w:rFonts w:ascii="ＭＳ Ｐ明朝" w:eastAsia="ＭＳ Ｐ明朝" w:hAnsi="ＭＳ Ｐ明朝" w:hint="eastAsia"/>
                <w:b/>
                <w:bCs/>
                <w:sz w:val="18"/>
                <w:szCs w:val="18"/>
              </w:rPr>
              <w:t>実60 クラスの実態調査[p.14</w:t>
            </w:r>
            <w:r w:rsidR="00667130">
              <w:rPr>
                <w:rFonts w:ascii="ＭＳ Ｐ明朝" w:eastAsia="ＭＳ Ｐ明朝" w:hAnsi="ＭＳ Ｐ明朝" w:hint="eastAsia"/>
                <w:b/>
                <w:bCs/>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shd w:val="clear" w:color="auto" w:fill="auto"/>
            <w:hideMark/>
          </w:tcPr>
          <w:p w14:paraId="34F48F0E" w14:textId="2013CE4D" w:rsidR="001E3CC1" w:rsidRPr="00B54F52" w:rsidRDefault="00A7380B"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2846" w:type="dxa"/>
            <w:shd w:val="clear" w:color="auto" w:fill="auto"/>
            <w:hideMark/>
          </w:tcPr>
          <w:p w14:paraId="2520C987" w14:textId="47144A0B"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・クラスの実態調査をアンケートで行い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分析結果を発表する。</w:t>
            </w:r>
          </w:p>
        </w:tc>
        <w:tc>
          <w:tcPr>
            <w:tcW w:w="3209" w:type="dxa"/>
            <w:shd w:val="clear" w:color="auto" w:fill="auto"/>
            <w:hideMark/>
          </w:tcPr>
          <w:p w14:paraId="19F0F73C" w14:textId="77777777" w:rsidR="00634110"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・適切なアンケートを作ることができる。[知]</w:t>
            </w:r>
            <w:r w:rsidRPr="00B54F52">
              <w:rPr>
                <w:rFonts w:ascii="ＭＳ Ｐ明朝" w:eastAsia="ＭＳ Ｐ明朝" w:hAnsi="ＭＳ Ｐ明朝" w:hint="eastAsia"/>
                <w:sz w:val="18"/>
                <w:szCs w:val="18"/>
              </w:rPr>
              <w:br/>
              <w:t>・データ分析の結果を適切な表現方法で発表することができる。[思]</w:t>
            </w:r>
          </w:p>
          <w:p w14:paraId="27481B07" w14:textId="04EDAC74" w:rsidR="001E3CC1" w:rsidRDefault="00634110"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・データを適切に分析することができる。</w:t>
            </w:r>
            <w:r w:rsidRPr="00B54F52">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・散布図を作成し、相関</w:t>
            </w:r>
            <w:r w:rsidR="00A955A3">
              <w:rPr>
                <w:rFonts w:ascii="ＭＳ Ｐ明朝" w:eastAsia="ＭＳ Ｐ明朝" w:hAnsi="ＭＳ Ｐ明朝" w:hint="eastAsia"/>
                <w:sz w:val="18"/>
                <w:szCs w:val="18"/>
              </w:rPr>
              <w:t>係</w:t>
            </w:r>
            <w:r w:rsidR="00667130">
              <w:rPr>
                <w:rFonts w:ascii="ＭＳ Ｐ明朝" w:eastAsia="ＭＳ Ｐ明朝" w:hAnsi="ＭＳ Ｐ明朝" w:hint="eastAsia"/>
                <w:sz w:val="18"/>
                <w:szCs w:val="18"/>
              </w:rPr>
              <w:t>数</w:t>
            </w:r>
            <w:r>
              <w:rPr>
                <w:rFonts w:ascii="ＭＳ Ｐ明朝" w:eastAsia="ＭＳ Ｐ明朝" w:hAnsi="ＭＳ Ｐ明朝" w:hint="eastAsia"/>
                <w:sz w:val="18"/>
                <w:szCs w:val="18"/>
              </w:rPr>
              <w:t>を計算することができる。</w:t>
            </w:r>
            <w:r w:rsidRPr="00B54F52">
              <w:rPr>
                <w:rFonts w:ascii="ＭＳ Ｐ明朝" w:eastAsia="ＭＳ Ｐ明朝" w:hAnsi="ＭＳ Ｐ明朝" w:hint="eastAsia"/>
                <w:sz w:val="18"/>
                <w:szCs w:val="18"/>
              </w:rPr>
              <w:t>[思]</w:t>
            </w:r>
          </w:p>
          <w:p w14:paraId="75E017C8" w14:textId="1ED14B41" w:rsidR="00634110" w:rsidRPr="00B54F52" w:rsidRDefault="00634110"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・データ分析から因果関係を検討することができる。</w:t>
            </w:r>
            <w:r w:rsidRPr="00B54F52">
              <w:rPr>
                <w:rFonts w:ascii="ＭＳ Ｐ明朝" w:eastAsia="ＭＳ Ｐ明朝" w:hAnsi="ＭＳ Ｐ明朝" w:hint="eastAsia"/>
                <w:sz w:val="18"/>
                <w:szCs w:val="18"/>
              </w:rPr>
              <w:t>[思]</w:t>
            </w:r>
          </w:p>
        </w:tc>
      </w:tr>
    </w:tbl>
    <w:p w14:paraId="7FCF2487" w14:textId="77777777" w:rsidR="00180A5E" w:rsidRDefault="00180A5E" w:rsidP="00BE5EFC">
      <w:pPr>
        <w:rPr>
          <w:rFonts w:ascii="ＭＳ Ｐ明朝" w:eastAsia="ＭＳ Ｐ明朝" w:hAnsi="ＭＳ Ｐ明朝"/>
        </w:rPr>
      </w:pPr>
    </w:p>
    <w:p w14:paraId="48B94714" w14:textId="77777777" w:rsidR="00180A5E" w:rsidRDefault="00180A5E">
      <w:pPr>
        <w:widowControl/>
        <w:jc w:val="left"/>
        <w:rPr>
          <w:rFonts w:ascii="ＭＳ Ｐ明朝" w:eastAsia="ＭＳ Ｐ明朝" w:hAnsi="ＭＳ Ｐ明朝"/>
        </w:rPr>
      </w:pPr>
      <w:r>
        <w:rPr>
          <w:rFonts w:ascii="ＭＳ Ｐ明朝" w:eastAsia="ＭＳ Ｐ明朝" w:hAnsi="ＭＳ Ｐ明朝"/>
        </w:rPr>
        <w:br w:type="page"/>
      </w:r>
    </w:p>
    <w:p w14:paraId="06E8A3CF" w14:textId="77777777" w:rsidR="00180A5E" w:rsidRDefault="00180A5E" w:rsidP="00BE5EFC">
      <w:pPr>
        <w:rPr>
          <w:rFonts w:ascii="ＭＳ Ｐ明朝" w:eastAsia="ＭＳ Ｐ明朝" w:hAnsi="ＭＳ Ｐ明朝"/>
        </w:rPr>
        <w:sectPr w:rsidR="00180A5E" w:rsidSect="001E3CC1">
          <w:pgSz w:w="10318" w:h="14570" w:code="13"/>
          <w:pgMar w:top="1418" w:right="720" w:bottom="1418" w:left="720" w:header="851" w:footer="992" w:gutter="0"/>
          <w:cols w:space="420"/>
          <w:docGrid w:type="linesAndChars" w:linePitch="293" w:charSpace="-3640"/>
        </w:sectPr>
      </w:pPr>
    </w:p>
    <w:p w14:paraId="25E0F200" w14:textId="1F8B7787" w:rsidR="00180A5E" w:rsidRDefault="00667130" w:rsidP="00180A5E">
      <w:pPr>
        <w:pStyle w:val="0"/>
      </w:pPr>
      <w:r w:rsidRPr="008C7E1F">
        <w:lastRenderedPageBreak/>
        <w:t>生徒</w:t>
      </w:r>
      <w:r w:rsidR="00650EDC">
        <w:rPr>
          <w:rFonts w:hint="eastAsia"/>
        </w:rPr>
        <w:t>は</w:t>
      </w:r>
      <w:r w:rsidR="008C7E1F" w:rsidRPr="008C7E1F">
        <w:rPr>
          <w:rFonts w:hint="eastAsia"/>
        </w:rPr>
        <w:t>小中学校で</w:t>
      </w:r>
      <w:r w:rsidR="008C7E1F" w:rsidRPr="008C7E1F">
        <w:t>GIGAスクールを体験していて、ある程度パソコンなどの操作能力</w:t>
      </w:r>
      <w:r>
        <w:rPr>
          <w:rFonts w:hint="eastAsia"/>
        </w:rPr>
        <w:t>は</w:t>
      </w:r>
      <w:r w:rsidR="008C7E1F" w:rsidRPr="008C7E1F">
        <w:t>向上している</w:t>
      </w:r>
      <w:r w:rsidR="00180A5E">
        <w:rPr>
          <w:noProof/>
        </w:rPr>
        <mc:AlternateContent>
          <mc:Choice Requires="wps">
            <w:drawing>
              <wp:anchor distT="0" distB="0" distL="114300" distR="114300" simplePos="0" relativeHeight="251660288" behindDoc="1" locked="0" layoutInCell="1" allowOverlap="1" wp14:anchorId="1866BBB5" wp14:editId="383BC707">
                <wp:simplePos x="0" y="0"/>
                <wp:positionH relativeFrom="margin">
                  <wp:align>center</wp:align>
                </wp:positionH>
                <wp:positionV relativeFrom="paragraph">
                  <wp:posOffset>38100</wp:posOffset>
                </wp:positionV>
                <wp:extent cx="5649595" cy="327025"/>
                <wp:effectExtent l="57150" t="38100" r="84455" b="92075"/>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60B0626" w14:textId="6C2E63D6" w:rsidR="00180A5E" w:rsidRDefault="00180A5E" w:rsidP="00180A5E">
                            <w:pPr>
                              <w:jc w:val="left"/>
                              <w:rPr>
                                <w:rFonts w:ascii="ＭＳ ゴシック" w:eastAsia="ＭＳ ゴシック" w:hAnsi="ＭＳ ゴシック"/>
                                <w:b/>
                              </w:rPr>
                            </w:pPr>
                            <w:r>
                              <w:rPr>
                                <w:rFonts w:ascii="ＭＳ ゴシック" w:eastAsia="ＭＳ ゴシック" w:hAnsi="ＭＳ ゴシック" w:hint="eastAsia"/>
                                <w:b/>
                              </w:rPr>
                              <w:t>②基礎的・基本的</w:t>
                            </w:r>
                            <w:r w:rsidR="00F32965">
                              <w:rPr>
                                <w:rFonts w:ascii="ＭＳ ゴシック" w:eastAsia="ＭＳ ゴシック" w:hAnsi="ＭＳ ゴシック" w:hint="eastAsia"/>
                                <w:b/>
                              </w:rPr>
                              <w:t>な情報活用能力に</w:t>
                            </w:r>
                            <w:r>
                              <w:rPr>
                                <w:rFonts w:ascii="ＭＳ ゴシック" w:eastAsia="ＭＳ ゴシック" w:hAnsi="ＭＳ ゴシック" w:hint="eastAsia"/>
                                <w:b/>
                              </w:rPr>
                              <w:t>重点を置く例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66BBB5" id="角丸四角形 3" o:spid="_x0000_s1027" style="position:absolute;left:0;text-align:left;margin-left:0;margin-top:3pt;width:444.85pt;height:25.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" fillcolor="#bcbcbc">
                <v:fill color2="#ededed" rotate="t" angle="180" colors="0 #bcbcbc;22938f #d0d0d0;1 #ededed" focus="100%" type="gradient"/>
                <v:shadow on="t" color="black" opacity="24903f" origin=",.5" offset="0,.55556mm"/>
                <v:path arrowok="t"/>
                <v:textbox>
                  <w:txbxContent>
                    <w:p w14:paraId="260B0626" w14:textId="6C2E63D6" w:rsidR="00180A5E" w:rsidRDefault="00180A5E" w:rsidP="00180A5E">
                      <w:pPr>
                        <w:jc w:val="left"/>
                        <w:rPr>
                          <w:rFonts w:ascii="ＭＳ ゴシック" w:eastAsia="ＭＳ ゴシック" w:hAnsi="ＭＳ ゴシック"/>
                          <w:b/>
                        </w:rPr>
                      </w:pPr>
                      <w:r>
                        <w:rPr>
                          <w:rFonts w:ascii="ＭＳ ゴシック" w:eastAsia="ＭＳ ゴシック" w:hAnsi="ＭＳ ゴシック" w:hint="eastAsia"/>
                          <w:b/>
                        </w:rPr>
                        <w:t>②基礎的・基本的</w:t>
                      </w:r>
                      <w:r w:rsidR="00F32965">
                        <w:rPr>
                          <w:rFonts w:ascii="ＭＳ ゴシック" w:eastAsia="ＭＳ ゴシック" w:hAnsi="ＭＳ ゴシック" w:hint="eastAsia"/>
                          <w:b/>
                        </w:rPr>
                        <w:t>な情報活用能力に</w:t>
                      </w:r>
                      <w:r>
                        <w:rPr>
                          <w:rFonts w:ascii="ＭＳ ゴシック" w:eastAsia="ＭＳ ゴシック" w:hAnsi="ＭＳ ゴシック" w:hint="eastAsia"/>
                          <w:b/>
                        </w:rPr>
                        <w:t>重点を置く例</w:t>
                      </w:r>
                    </w:p>
                  </w:txbxContent>
                </v:textbox>
                <w10:wrap type="topAndBottom" anchorx="margin"/>
              </v:roundrect>
            </w:pict>
          </mc:Fallback>
        </mc:AlternateContent>
      </w:r>
      <w:r w:rsidR="008C7E1F">
        <w:rPr>
          <w:rFonts w:hint="eastAsia"/>
        </w:rPr>
        <w:t>が、</w:t>
      </w:r>
      <w:r w:rsidR="00180A5E">
        <w:rPr>
          <w:rFonts w:hint="eastAsia"/>
        </w:rPr>
        <w:t>文書処理ソフトウェアや表計算ソフトウェアの</w:t>
      </w:r>
      <w:r w:rsidR="008C7E1F">
        <w:rPr>
          <w:rFonts w:hint="eastAsia"/>
        </w:rPr>
        <w:t>操作は十分</w:t>
      </w:r>
      <w:r>
        <w:rPr>
          <w:rFonts w:hint="eastAsia"/>
        </w:rPr>
        <w:t>に</w:t>
      </w:r>
      <w:r w:rsidR="008C7E1F">
        <w:rPr>
          <w:rFonts w:hint="eastAsia"/>
        </w:rPr>
        <w:t>習得していない生徒も多い。</w:t>
      </w:r>
      <w:r w:rsidR="00180A5E">
        <w:rPr>
          <w:rFonts w:hint="eastAsia"/>
        </w:rPr>
        <w:t>また</w:t>
      </w:r>
      <w:r w:rsidR="00AD01B7">
        <w:rPr>
          <w:rFonts w:hint="eastAsia"/>
        </w:rPr>
        <w:t>、</w:t>
      </w:r>
      <w:r w:rsidR="00180A5E">
        <w:rPr>
          <w:rFonts w:hint="eastAsia"/>
        </w:rPr>
        <w:t>学習指導要領にも「基礎的・基本的な事項に重点を置くなどその内容を適切に選択して指導することができる」と記載されている。そのため</w:t>
      </w:r>
      <w:r w:rsidR="00AD01B7">
        <w:rPr>
          <w:rFonts w:hint="eastAsia"/>
        </w:rPr>
        <w:t>、</w:t>
      </w:r>
      <w:r>
        <w:rPr>
          <w:rFonts w:hint="eastAsia"/>
        </w:rPr>
        <w:t>ほか</w:t>
      </w:r>
      <w:r w:rsidR="00996F4F">
        <w:rPr>
          <w:rFonts w:hint="eastAsia"/>
        </w:rPr>
        <w:t>の探</w:t>
      </w:r>
      <w:r w:rsidR="00A955A3">
        <w:rPr>
          <w:rFonts w:hint="eastAsia"/>
        </w:rPr>
        <w:t>究</w:t>
      </w:r>
      <w:r w:rsidR="00996F4F">
        <w:rPr>
          <w:rFonts w:hint="eastAsia"/>
        </w:rPr>
        <w:t>の授業でも役立つ、</w:t>
      </w:r>
      <w:r w:rsidR="00180A5E">
        <w:rPr>
          <w:rFonts w:hint="eastAsia"/>
        </w:rPr>
        <w:t>基本的な情報活用能力を身につけることを目的として</w:t>
      </w:r>
      <w:r w:rsidR="00AD01B7">
        <w:rPr>
          <w:rFonts w:hint="eastAsia"/>
        </w:rPr>
        <w:t>、</w:t>
      </w:r>
      <w:r w:rsidR="00180A5E">
        <w:rPr>
          <w:rFonts w:hint="eastAsia"/>
        </w:rPr>
        <w:t>本シラバスを作成した。</w:t>
      </w:r>
      <w:r w:rsidR="008C7E1F">
        <w:rPr>
          <w:rFonts w:hint="eastAsia"/>
        </w:rPr>
        <w:t>特に大学入試を意識した内容ではないが</w:t>
      </w:r>
      <w:r w:rsidR="00AD01B7">
        <w:rPr>
          <w:rFonts w:hint="eastAsia"/>
        </w:rPr>
        <w:t>、</w:t>
      </w:r>
      <w:r w:rsidR="00180A5E">
        <w:rPr>
          <w:rFonts w:hint="eastAsia"/>
        </w:rPr>
        <w:t>情報Iの中核となる問題解決や</w:t>
      </w:r>
      <w:r w:rsidR="00AD01B7">
        <w:rPr>
          <w:rFonts w:hint="eastAsia"/>
        </w:rPr>
        <w:t>、</w:t>
      </w:r>
      <w:r w:rsidR="00180A5E">
        <w:rPr>
          <w:rFonts w:hint="eastAsia"/>
        </w:rPr>
        <w:t>生徒にとって重要な情報モラルについて十分な指導の時間を確保するとともに</w:t>
      </w:r>
      <w:r w:rsidR="00AD01B7">
        <w:rPr>
          <w:rFonts w:hint="eastAsia"/>
        </w:rPr>
        <w:t>、</w:t>
      </w:r>
      <w:r w:rsidR="00180A5E">
        <w:rPr>
          <w:rFonts w:hint="eastAsia"/>
        </w:rPr>
        <w:t>情報デザインやデータサイエンスなどの新しい内容や</w:t>
      </w:r>
      <w:r w:rsidR="00AD01B7">
        <w:rPr>
          <w:rFonts w:hint="eastAsia"/>
        </w:rPr>
        <w:t>、</w:t>
      </w:r>
      <w:r w:rsidR="00180A5E">
        <w:rPr>
          <w:rFonts w:hint="eastAsia"/>
        </w:rPr>
        <w:t>全生徒が必履修となったプログラミングも学習できるようにしている。</w:t>
      </w:r>
    </w:p>
    <w:p w14:paraId="41B0AD83" w14:textId="77777777" w:rsidR="00180A5E" w:rsidRDefault="00180A5E" w:rsidP="00180A5E">
      <w:pPr>
        <w:rPr>
          <w:rFonts w:ascii="ＭＳ Ｐ明朝" w:eastAsia="ＭＳ Ｐ明朝" w:hAnsi="ＭＳ Ｐ明朝"/>
          <w:b/>
        </w:rPr>
      </w:pPr>
      <w:r>
        <w:rPr>
          <w:rFonts w:ascii="ＭＳ Ｐ明朝" w:eastAsia="ＭＳ Ｐ明朝" w:hAnsi="ＭＳ Ｐ明朝" w:hint="eastAsia"/>
          <w:b/>
        </w:rPr>
        <w:t>本シラバスの特徴</w:t>
      </w:r>
    </w:p>
    <w:p w14:paraId="31FD4751" w14:textId="7760914C" w:rsidR="00180A5E" w:rsidRDefault="005A51DF" w:rsidP="00180A5E">
      <w:pPr>
        <w:ind w:firstLineChars="100" w:firstLine="192"/>
        <w:rPr>
          <w:rFonts w:ascii="ＭＳ Ｐ明朝" w:eastAsia="ＭＳ Ｐ明朝" w:hAnsi="ＭＳ Ｐ明朝"/>
        </w:rPr>
      </w:pPr>
      <w:r w:rsidRPr="005A51DF">
        <w:rPr>
          <w:rFonts w:ascii="ＭＳ Ｐ明朝" w:eastAsia="ＭＳ Ｐ明朝" w:hAnsi="ＭＳ Ｐ明朝" w:hint="eastAsia"/>
        </w:rPr>
        <w:t>教科書の内容を順番に</w:t>
      </w:r>
      <w:r w:rsidR="00AD01B7">
        <w:rPr>
          <w:rFonts w:ascii="ＭＳ Ｐ明朝" w:eastAsia="ＭＳ Ｐ明朝" w:hAnsi="ＭＳ Ｐ明朝" w:hint="eastAsia"/>
        </w:rPr>
        <w:t>、</w:t>
      </w:r>
      <w:r w:rsidR="00585680">
        <w:rPr>
          <w:rFonts w:ascii="ＭＳ Ｐ明朝" w:eastAsia="ＭＳ Ｐ明朝" w:hAnsi="ＭＳ Ｐ明朝" w:hint="eastAsia"/>
        </w:rPr>
        <w:t>１～4章の</w:t>
      </w:r>
      <w:r w:rsidRPr="005A51DF">
        <w:rPr>
          <w:rFonts w:ascii="ＭＳ Ｐ明朝" w:eastAsia="ＭＳ Ｐ明朝" w:hAnsi="ＭＳ Ｐ明朝" w:hint="eastAsia"/>
        </w:rPr>
        <w:t>内容を</w:t>
      </w:r>
      <w:r w:rsidR="00667130">
        <w:rPr>
          <w:rFonts w:ascii="ＭＳ Ｐ明朝" w:eastAsia="ＭＳ Ｐ明朝" w:hAnsi="ＭＳ Ｐ明朝" w:hint="eastAsia"/>
        </w:rPr>
        <w:t>おおむ</w:t>
      </w:r>
      <w:r>
        <w:rPr>
          <w:rFonts w:ascii="ＭＳ Ｐ明朝" w:eastAsia="ＭＳ Ｐ明朝" w:hAnsi="ＭＳ Ｐ明朝" w:hint="eastAsia"/>
        </w:rPr>
        <w:t>ね</w:t>
      </w:r>
      <w:r w:rsidRPr="005A51DF">
        <w:rPr>
          <w:rFonts w:ascii="ＭＳ Ｐ明朝" w:eastAsia="ＭＳ Ｐ明朝" w:hAnsi="ＭＳ Ｐ明朝" w:hint="eastAsia"/>
        </w:rPr>
        <w:t>学習している</w:t>
      </w:r>
      <w:r>
        <w:rPr>
          <w:rFonts w:ascii="ＭＳ Ｐ明朝" w:eastAsia="ＭＳ Ｐ明朝" w:hAnsi="ＭＳ Ｐ明朝" w:hint="eastAsia"/>
        </w:rPr>
        <w:t>が、</w:t>
      </w:r>
      <w:r w:rsidRPr="005A51DF">
        <w:rPr>
          <w:rFonts w:ascii="ＭＳ Ｐ明朝" w:eastAsia="ＭＳ Ｐ明朝" w:hAnsi="ＭＳ Ｐ明朝" w:hint="eastAsia"/>
        </w:rPr>
        <w:t>授業自体は、</w:t>
      </w:r>
      <w:r>
        <w:rPr>
          <w:rFonts w:ascii="ＭＳ Ｐ明朝" w:eastAsia="ＭＳ Ｐ明朝" w:hAnsi="ＭＳ Ｐ明朝" w:hint="eastAsia"/>
        </w:rPr>
        <w:t>半分以上</w:t>
      </w:r>
      <w:r w:rsidR="00A955A3">
        <w:rPr>
          <w:rFonts w:ascii="ＭＳ Ｐ明朝" w:eastAsia="ＭＳ Ｐ明朝" w:hAnsi="ＭＳ Ｐ明朝" w:hint="eastAsia"/>
        </w:rPr>
        <w:t>が</w:t>
      </w:r>
      <w:r w:rsidR="00585680">
        <w:rPr>
          <w:rFonts w:ascii="ＭＳ Ｐ明朝" w:eastAsia="ＭＳ Ｐ明朝" w:hAnsi="ＭＳ Ｐ明朝" w:hint="eastAsia"/>
        </w:rPr>
        <w:t>5章などの</w:t>
      </w:r>
      <w:r>
        <w:rPr>
          <w:rFonts w:ascii="ＭＳ Ｐ明朝" w:eastAsia="ＭＳ Ｐ明朝" w:hAnsi="ＭＳ Ｐ明朝" w:hint="eastAsia"/>
        </w:rPr>
        <w:t>実習から構成され、</w:t>
      </w:r>
      <w:r w:rsidR="00996F4F">
        <w:rPr>
          <w:rFonts w:ascii="ＭＳ Ｐ明朝" w:eastAsia="ＭＳ Ｐ明朝" w:hAnsi="ＭＳ Ｐ明朝" w:hint="eastAsia"/>
        </w:rPr>
        <w:t>生徒が</w:t>
      </w:r>
      <w:r>
        <w:rPr>
          <w:rFonts w:ascii="ＭＳ Ｐ明朝" w:eastAsia="ＭＳ Ｐ明朝" w:hAnsi="ＭＳ Ｐ明朝" w:hint="eastAsia"/>
        </w:rPr>
        <w:t>体験を通じて情報Iに興味を持つとともに、楽しみながら学習できるように考慮している。特に、文書処理ソフトウェア、</w:t>
      </w:r>
      <w:r w:rsidR="00180A5E">
        <w:rPr>
          <w:rFonts w:ascii="ＭＳ Ｐ明朝" w:eastAsia="ＭＳ Ｐ明朝" w:hAnsi="ＭＳ Ｐ明朝" w:hint="eastAsia"/>
        </w:rPr>
        <w:t>表計算ソフトウェア</w:t>
      </w:r>
      <w:r w:rsidR="008C7E1F">
        <w:rPr>
          <w:rFonts w:ascii="ＭＳ Ｐ明朝" w:eastAsia="ＭＳ Ｐ明朝" w:hAnsi="ＭＳ Ｐ明朝" w:hint="eastAsia"/>
        </w:rPr>
        <w:t>、プレゼンテーションソフトウェア</w:t>
      </w:r>
      <w:r w:rsidR="00180A5E">
        <w:rPr>
          <w:rFonts w:ascii="ＭＳ Ｐ明朝" w:eastAsia="ＭＳ Ｐ明朝" w:hAnsi="ＭＳ Ｐ明朝" w:hint="eastAsia"/>
        </w:rPr>
        <w:t>の操作を学習する時間を確保し</w:t>
      </w:r>
      <w:r w:rsidR="00AD01B7">
        <w:rPr>
          <w:rFonts w:ascii="ＭＳ Ｐ明朝" w:eastAsia="ＭＳ Ｐ明朝" w:hAnsi="ＭＳ Ｐ明朝" w:hint="eastAsia"/>
        </w:rPr>
        <w:t>、</w:t>
      </w:r>
      <w:r w:rsidR="00180A5E">
        <w:rPr>
          <w:rFonts w:ascii="ＭＳ Ｐ明朝" w:eastAsia="ＭＳ Ｐ明朝" w:hAnsi="ＭＳ Ｐ明朝" w:hint="eastAsia"/>
        </w:rPr>
        <w:t>それらの学習の後</w:t>
      </w:r>
      <w:r w:rsidR="008C7E1F">
        <w:rPr>
          <w:rFonts w:ascii="ＭＳ Ｐ明朝" w:eastAsia="ＭＳ Ｐ明朝" w:hAnsi="ＭＳ Ｐ明朝" w:hint="eastAsia"/>
        </w:rPr>
        <w:t>に関連した実習を行うことで、</w:t>
      </w:r>
      <w:r w:rsidR="00180A5E">
        <w:rPr>
          <w:rFonts w:ascii="ＭＳ Ｐ明朝" w:eastAsia="ＭＳ Ｐ明朝" w:hAnsi="ＭＳ Ｐ明朝" w:hint="eastAsia"/>
        </w:rPr>
        <w:t>ソフトウェアの応用的な活用を経験できるように考慮している。</w:t>
      </w:r>
    </w:p>
    <w:p w14:paraId="5CA5C843" w14:textId="597D5CBA" w:rsidR="00180A5E" w:rsidRDefault="005A51DF" w:rsidP="00BB3C69">
      <w:pPr>
        <w:pStyle w:val="0"/>
      </w:pPr>
      <w:r>
        <w:rPr>
          <w:rFonts w:hint="eastAsia"/>
        </w:rPr>
        <w:t>そして</w:t>
      </w:r>
      <w:r w:rsidR="00AD01B7">
        <w:rPr>
          <w:rFonts w:hint="eastAsia"/>
        </w:rPr>
        <w:t>、</w:t>
      </w:r>
      <w:r w:rsidR="00180A5E">
        <w:rPr>
          <w:rFonts w:hint="eastAsia"/>
        </w:rPr>
        <w:t>教員の準備や授業中の負担を軽減するため</w:t>
      </w:r>
      <w:r w:rsidR="00AD01B7">
        <w:rPr>
          <w:rFonts w:hint="eastAsia"/>
        </w:rPr>
        <w:t>、</w:t>
      </w:r>
      <w:r w:rsidR="00180A5E">
        <w:rPr>
          <w:rFonts w:hint="eastAsia"/>
        </w:rPr>
        <w:t>教科書で示された学習活動を行うことを前提として</w:t>
      </w:r>
      <w:r w:rsidR="00AD01B7">
        <w:rPr>
          <w:rFonts w:hint="eastAsia"/>
        </w:rPr>
        <w:t>、</w:t>
      </w:r>
      <w:r w:rsidR="00180A5E">
        <w:rPr>
          <w:rFonts w:hint="eastAsia"/>
        </w:rPr>
        <w:t>本教科書の</w:t>
      </w:r>
      <w:r w:rsidR="00585680">
        <w:rPr>
          <w:rFonts w:hint="eastAsia"/>
        </w:rPr>
        <w:t>１～4章</w:t>
      </w:r>
      <w:r w:rsidR="00180A5E">
        <w:rPr>
          <w:rFonts w:hint="eastAsia"/>
        </w:rPr>
        <w:t>にある「やってみよう</w:t>
      </w:r>
      <w:r w:rsidR="00BB3C69">
        <w:rPr>
          <w:rFonts w:hint="eastAsia"/>
        </w:rPr>
        <w:t>！」と</w:t>
      </w:r>
      <w:r w:rsidR="00101843">
        <w:rPr>
          <w:rFonts w:hint="eastAsia"/>
        </w:rPr>
        <w:t>5</w:t>
      </w:r>
      <w:r w:rsidR="00AB0184">
        <w:rPr>
          <w:rFonts w:hint="eastAsia"/>
        </w:rPr>
        <w:t>章</w:t>
      </w:r>
      <w:r w:rsidR="00180A5E">
        <w:rPr>
          <w:rFonts w:hint="eastAsia"/>
        </w:rPr>
        <w:t>の内容を活用している。</w:t>
      </w:r>
    </w:p>
    <w:p w14:paraId="5F00AA60" w14:textId="77777777" w:rsidR="00180A5E" w:rsidRDefault="00180A5E" w:rsidP="00180A5E">
      <w:pPr>
        <w:rPr>
          <w:rFonts w:ascii="ＭＳ Ｐ明朝" w:eastAsia="ＭＳ Ｐ明朝" w:hAnsi="ＭＳ Ｐ明朝"/>
          <w:b/>
        </w:rPr>
      </w:pPr>
      <w:r>
        <w:rPr>
          <w:rFonts w:ascii="ＭＳ Ｐ明朝" w:eastAsia="ＭＳ Ｐ明朝" w:hAnsi="ＭＳ Ｐ明朝" w:hint="eastAsia"/>
          <w:b/>
        </w:rPr>
        <w:t>授業の進め方</w:t>
      </w:r>
    </w:p>
    <w:p w14:paraId="3794FE44" w14:textId="2C0AFBAC" w:rsidR="00180A5E" w:rsidRDefault="00BB3C69" w:rsidP="007C1F50">
      <w:pPr>
        <w:ind w:firstLineChars="100" w:firstLine="192"/>
        <w:rPr>
          <w:rFonts w:ascii="ＭＳ Ｐ明朝" w:eastAsia="ＭＳ Ｐ明朝" w:hAnsi="ＭＳ Ｐ明朝"/>
        </w:rPr>
      </w:pPr>
      <w:r>
        <w:rPr>
          <w:rFonts w:ascii="ＭＳ Ｐ明朝" w:eastAsia="ＭＳ Ｐ明朝" w:hAnsi="ＭＳ Ｐ明朝" w:hint="eastAsia"/>
        </w:rPr>
        <w:t>教員が授業の初めに</w:t>
      </w:r>
      <w:r w:rsidR="00AB0184">
        <w:rPr>
          <w:rFonts w:ascii="ＭＳ Ｐ明朝" w:eastAsia="ＭＳ Ｐ明朝" w:hAnsi="ＭＳ Ｐ明朝" w:hint="eastAsia"/>
        </w:rPr>
        <w:t>教科書</w:t>
      </w:r>
      <w:r>
        <w:rPr>
          <w:rFonts w:ascii="ＭＳ Ｐ明朝" w:eastAsia="ＭＳ Ｐ明朝" w:hAnsi="ＭＳ Ｐ明朝" w:hint="eastAsia"/>
        </w:rPr>
        <w:t>の内容を</w:t>
      </w:r>
      <w:r w:rsidR="00180A5E">
        <w:rPr>
          <w:rFonts w:ascii="ＭＳ Ｐ明朝" w:eastAsia="ＭＳ Ｐ明朝" w:hAnsi="ＭＳ Ｐ明朝" w:hint="eastAsia"/>
        </w:rPr>
        <w:t>説明した後</w:t>
      </w:r>
      <w:r w:rsidR="00AD01B7">
        <w:rPr>
          <w:rFonts w:ascii="ＭＳ Ｐ明朝" w:eastAsia="ＭＳ Ｐ明朝" w:hAnsi="ＭＳ Ｐ明朝" w:hint="eastAsia"/>
        </w:rPr>
        <w:t>、</w:t>
      </w:r>
      <w:r w:rsidR="00180A5E">
        <w:rPr>
          <w:rFonts w:ascii="ＭＳ Ｐ明朝" w:eastAsia="ＭＳ Ｐ明朝" w:hAnsi="ＭＳ Ｐ明朝" w:hint="eastAsia"/>
        </w:rPr>
        <w:t>生徒が「やってみよう</w:t>
      </w:r>
      <w:r>
        <w:rPr>
          <w:rFonts w:ascii="ＭＳ Ｐ明朝" w:eastAsia="ＭＳ Ｐ明朝" w:hAnsi="ＭＳ Ｐ明朝" w:hint="eastAsia"/>
        </w:rPr>
        <w:t>！</w:t>
      </w:r>
      <w:r w:rsidR="00180A5E">
        <w:rPr>
          <w:rFonts w:ascii="ＭＳ Ｐ明朝" w:eastAsia="ＭＳ Ｐ明朝" w:hAnsi="ＭＳ Ｐ明朝" w:hint="eastAsia"/>
        </w:rPr>
        <w:t>」や</w:t>
      </w:r>
      <w:r w:rsidR="00AB0184">
        <w:rPr>
          <w:rFonts w:ascii="ＭＳ Ｐ明朝" w:eastAsia="ＭＳ Ｐ明朝" w:hAnsi="ＭＳ Ｐ明朝" w:hint="eastAsia"/>
        </w:rPr>
        <w:t>5章の実習</w:t>
      </w:r>
      <w:r w:rsidR="00180A5E">
        <w:rPr>
          <w:rFonts w:ascii="ＭＳ Ｐ明朝" w:eastAsia="ＭＳ Ｐ明朝" w:hAnsi="ＭＳ Ｐ明朝" w:hint="eastAsia"/>
        </w:rPr>
        <w:t>内容で主体的に学習する流れを想定している。</w:t>
      </w:r>
      <w:r w:rsidR="008C7E1F">
        <w:rPr>
          <w:rFonts w:ascii="ＭＳ Ｐ明朝" w:eastAsia="ＭＳ Ｐ明朝" w:hAnsi="ＭＳ Ｐ明朝" w:hint="eastAsia"/>
        </w:rPr>
        <w:t>理論</w:t>
      </w:r>
      <w:r w:rsidR="00AB0184">
        <w:rPr>
          <w:rFonts w:ascii="ＭＳ Ｐ明朝" w:eastAsia="ＭＳ Ｐ明朝" w:hAnsi="ＭＳ Ｐ明朝" w:hint="eastAsia"/>
        </w:rPr>
        <w:t>的なことに</w:t>
      </w:r>
      <w:r w:rsidR="008C7E1F">
        <w:rPr>
          <w:rFonts w:ascii="ＭＳ Ｐ明朝" w:eastAsia="ＭＳ Ｐ明朝" w:hAnsi="ＭＳ Ｐ明朝" w:hint="eastAsia"/>
        </w:rPr>
        <w:t>ついては、時間</w:t>
      </w:r>
      <w:r w:rsidR="007C1F50">
        <w:rPr>
          <w:rFonts w:ascii="ＭＳ Ｐ明朝" w:eastAsia="ＭＳ Ｐ明朝" w:hAnsi="ＭＳ Ｐ明朝" w:hint="eastAsia"/>
        </w:rPr>
        <w:t>に</w:t>
      </w:r>
      <w:r w:rsidR="008C7E1F">
        <w:rPr>
          <w:rFonts w:ascii="ＭＳ Ｐ明朝" w:eastAsia="ＭＳ Ｐ明朝" w:hAnsi="ＭＳ Ｐ明朝" w:hint="eastAsia"/>
        </w:rPr>
        <w:t>余裕がある場合は</w:t>
      </w:r>
      <w:r w:rsidR="00A07798">
        <w:rPr>
          <w:rFonts w:ascii="ＭＳ Ｐ明朝" w:eastAsia="ＭＳ Ｐ明朝" w:hAnsi="ＭＳ Ｐ明朝" w:hint="eastAsia"/>
        </w:rPr>
        <w:t>資料</w:t>
      </w:r>
      <w:r w:rsidR="008C7E1F">
        <w:rPr>
          <w:rFonts w:ascii="ＭＳ Ｐ明朝" w:eastAsia="ＭＳ Ｐ明朝" w:hAnsi="ＭＳ Ｐ明朝" w:hint="eastAsia"/>
        </w:rPr>
        <w:t>ノートや小テストなどで知識や技能の定着を図る</w:t>
      </w:r>
      <w:r w:rsidR="00180A5E">
        <w:rPr>
          <w:rFonts w:ascii="ＭＳ Ｐ明朝" w:eastAsia="ＭＳ Ｐ明朝" w:hAnsi="ＭＳ Ｐ明朝" w:hint="eastAsia"/>
        </w:rPr>
        <w:t>。</w:t>
      </w:r>
    </w:p>
    <w:p w14:paraId="01C02A38" w14:textId="65114410" w:rsidR="00180A5E" w:rsidRDefault="00996F4F" w:rsidP="00180A5E">
      <w:pPr>
        <w:rPr>
          <w:rFonts w:ascii="ＭＳ Ｐ明朝" w:eastAsia="ＭＳ Ｐ明朝" w:hAnsi="ＭＳ Ｐ明朝"/>
          <w:b/>
        </w:rPr>
      </w:pPr>
      <w:r>
        <w:rPr>
          <w:rFonts w:ascii="ＭＳ Ｐ明朝" w:eastAsia="ＭＳ Ｐ明朝" w:hAnsi="ＭＳ Ｐ明朝" w:hint="eastAsia"/>
          <w:b/>
        </w:rPr>
        <w:t>演習・</w:t>
      </w:r>
      <w:r w:rsidR="00180A5E">
        <w:rPr>
          <w:rFonts w:ascii="ＭＳ Ｐ明朝" w:eastAsia="ＭＳ Ｐ明朝" w:hAnsi="ＭＳ Ｐ明朝" w:hint="eastAsia"/>
          <w:b/>
        </w:rPr>
        <w:t>実習のヒント</w:t>
      </w:r>
    </w:p>
    <w:p w14:paraId="4BA7F3BB" w14:textId="6F3BFAC2" w:rsidR="00A07798" w:rsidRDefault="00A07798" w:rsidP="00A07798">
      <w:pPr>
        <w:ind w:firstLineChars="100" w:firstLine="192"/>
        <w:rPr>
          <w:rFonts w:ascii="ＭＳ Ｐ明朝" w:eastAsia="ＭＳ Ｐ明朝" w:hAnsi="ＭＳ Ｐ明朝"/>
        </w:rPr>
      </w:pPr>
      <w:r>
        <w:rPr>
          <w:rFonts w:ascii="ＭＳ Ｐ明朝" w:eastAsia="ＭＳ Ｐ明朝" w:hAnsi="ＭＳ Ｐ明朝" w:hint="eastAsia"/>
        </w:rPr>
        <w:t>1～4章の「やってみよう！」を積極的に取</w:t>
      </w:r>
      <w:r w:rsidR="00A955A3">
        <w:rPr>
          <w:rFonts w:ascii="ＭＳ Ｐ明朝" w:eastAsia="ＭＳ Ｐ明朝" w:hAnsi="ＭＳ Ｐ明朝" w:hint="eastAsia"/>
        </w:rPr>
        <w:t>り</w:t>
      </w:r>
      <w:r>
        <w:rPr>
          <w:rFonts w:ascii="ＭＳ Ｐ明朝" w:eastAsia="ＭＳ Ｐ明朝" w:hAnsi="ＭＳ Ｐ明朝" w:hint="eastAsia"/>
        </w:rPr>
        <w:t>入れることが望ましい。</w:t>
      </w:r>
    </w:p>
    <w:p w14:paraId="053E2E45" w14:textId="45B1F125" w:rsidR="00A07798" w:rsidRPr="00A07798" w:rsidRDefault="00A07798" w:rsidP="00A07798">
      <w:pPr>
        <w:ind w:firstLineChars="100" w:firstLine="192"/>
        <w:rPr>
          <w:rFonts w:ascii="ＭＳ Ｐ明朝" w:eastAsia="ＭＳ Ｐ明朝" w:hAnsi="ＭＳ Ｐ明朝"/>
        </w:rPr>
      </w:pPr>
      <w:r>
        <w:rPr>
          <w:rFonts w:ascii="ＭＳ Ｐ明朝" w:eastAsia="ＭＳ Ｐ明朝" w:hAnsi="ＭＳ Ｐ明朝" w:hint="eastAsia"/>
        </w:rPr>
        <w:t>実習で、タイピング速度は重要な要素である。必要に応じて、毎回授業の初めにキーボード入力の練習を行うことで、実習をスムーズに進めることができるようになる。また、文書処理ソフトウェアと表計算ソフトウェアの基本操作習得のために別途教材を準備することが必要であるが、ほかの課題の成果物をこれらのソフトウェアで作成することで、ソフトウェアの機能や操作の</w:t>
      </w:r>
      <w:r w:rsidR="00A955A3">
        <w:rPr>
          <w:rFonts w:ascii="ＭＳ Ｐ明朝" w:eastAsia="ＭＳ Ｐ明朝" w:hAnsi="ＭＳ Ｐ明朝" w:hint="eastAsia"/>
        </w:rPr>
        <w:t>方法</w:t>
      </w:r>
      <w:r>
        <w:rPr>
          <w:rFonts w:ascii="ＭＳ Ｐ明朝" w:eastAsia="ＭＳ Ｐ明朝" w:hAnsi="ＭＳ Ｐ明朝" w:hint="eastAsia"/>
        </w:rPr>
        <w:t>を生徒が理解し、課題を実施することが望ましい。</w:t>
      </w:r>
    </w:p>
    <w:p w14:paraId="3D81BEAB" w14:textId="49995088" w:rsidR="00A07798" w:rsidRDefault="00A07798" w:rsidP="00A07798">
      <w:pPr>
        <w:pStyle w:val="0"/>
      </w:pPr>
      <w:r>
        <w:rPr>
          <w:rFonts w:hint="eastAsia"/>
        </w:rPr>
        <w:t>プログラミングでは、実習として初めに「Scratch」を1時間使い、その後に</w:t>
      </w:r>
      <w:r w:rsidR="00A955A3">
        <w:rPr>
          <w:rFonts w:hint="eastAsia"/>
        </w:rPr>
        <w:t>「</w:t>
      </w:r>
      <w:r>
        <w:rPr>
          <w:rFonts w:hint="eastAsia"/>
        </w:rPr>
        <w:t>Python</w:t>
      </w:r>
      <w:r w:rsidR="00A955A3">
        <w:rPr>
          <w:rFonts w:hint="eastAsia"/>
        </w:rPr>
        <w:t>」</w:t>
      </w:r>
      <w:r>
        <w:rPr>
          <w:rFonts w:hint="eastAsia"/>
        </w:rPr>
        <w:t>を利用することを想定しているが、生徒の状況により、全てのプログラミングの実習を「Scratch」で実施してもよいと考える。</w:t>
      </w:r>
    </w:p>
    <w:p w14:paraId="357C8967" w14:textId="35E75A69" w:rsidR="00A07798" w:rsidRDefault="00A07798" w:rsidP="00A07798">
      <w:pPr>
        <w:pStyle w:val="0"/>
      </w:pPr>
      <w:r>
        <w:rPr>
          <w:rFonts w:hint="eastAsia"/>
        </w:rPr>
        <w:t>「クラスの実態調査」においては、表計算ソフトウェアの応用とともに、プレゼンテーションソフトウェアの利用も考慮する。十分に時間が取れる場合は、作成したスライドで実際のプレゼンテーションを実施することも有効である。</w:t>
      </w:r>
    </w:p>
    <w:p w14:paraId="05B001BF" w14:textId="77777777" w:rsidR="00A07798" w:rsidRDefault="00A07798" w:rsidP="00A07798">
      <w:pPr>
        <w:pStyle w:val="0"/>
        <w:ind w:firstLineChars="0" w:firstLine="0"/>
        <w:rPr>
          <w:b/>
        </w:rPr>
      </w:pPr>
      <w:r>
        <w:rPr>
          <w:rFonts w:hint="eastAsia"/>
          <w:b/>
        </w:rPr>
        <w:t>時間配当の増減方法</w:t>
      </w:r>
    </w:p>
    <w:p w14:paraId="4C3FC13F" w14:textId="33DEE961" w:rsidR="00A07798" w:rsidRDefault="00A07798" w:rsidP="00A07798">
      <w:pPr>
        <w:pStyle w:val="0"/>
      </w:pPr>
      <w:r>
        <w:rPr>
          <w:rFonts w:hint="eastAsia"/>
        </w:rPr>
        <w:t>本シラバスでは、教科書の見開き2ページの1項目をいくつかまとめて授業で使用することを前提に、実質的な授業時間として61時間を想定している。</w:t>
      </w:r>
    </w:p>
    <w:p w14:paraId="44E564F4" w14:textId="4BFD0887" w:rsidR="00A07798" w:rsidRDefault="00A07798" w:rsidP="00A07798">
      <w:pPr>
        <w:pStyle w:val="0"/>
      </w:pPr>
      <w:r>
        <w:rPr>
          <w:rFonts w:hint="eastAsia"/>
        </w:rPr>
        <w:t>時数を増加する場合は、</w:t>
      </w:r>
      <w:r w:rsidRPr="00DC4747">
        <w:rPr>
          <w:rFonts w:hint="eastAsia"/>
        </w:rPr>
        <w:t>考査試験のためのまとめの時間を設定したり、</w:t>
      </w:r>
      <w:r>
        <w:rPr>
          <w:rFonts w:hint="eastAsia"/>
        </w:rPr>
        <w:t>文書処理ソフトウェア、表計算ソフトウェア、プレゼンテーションソフトウェアの実習時間を増や</w:t>
      </w:r>
      <w:r w:rsidR="00923333">
        <w:rPr>
          <w:rFonts w:hint="eastAsia"/>
        </w:rPr>
        <w:t>したり</w:t>
      </w:r>
      <w:r>
        <w:rPr>
          <w:rFonts w:hint="eastAsia"/>
        </w:rPr>
        <w:t>す</w:t>
      </w:r>
      <w:r w:rsidR="00923333">
        <w:rPr>
          <w:rFonts w:hint="eastAsia"/>
        </w:rPr>
        <w:t>る</w:t>
      </w:r>
      <w:r>
        <w:rPr>
          <w:rFonts w:hint="eastAsia"/>
        </w:rPr>
        <w:t>か、ピクトグラムや調査の実習のスライドを使った、実際のプレゼンテーションを行うことを考慮する。時数を削減する場合は、シラバス上のいくつかの実習を削除するか、もしくは理論的な説明をする授業を短縮する。</w:t>
      </w:r>
    </w:p>
    <w:p w14:paraId="2F5EC107" w14:textId="77777777" w:rsidR="00A07798" w:rsidRPr="00667130" w:rsidRDefault="00A07798" w:rsidP="00A07798">
      <w:pPr>
        <w:pStyle w:val="0"/>
      </w:pPr>
      <w:r>
        <w:rPr>
          <w:rFonts w:hint="eastAsia"/>
        </w:rPr>
        <w:t>各月の配当時間は、できるだけ単元が月にまたがらないようにしている。実際には、各学校の実情に合わせて調整する必要がある。</w:t>
      </w:r>
    </w:p>
    <w:p w14:paraId="5DEDB1C6" w14:textId="77777777" w:rsidR="00A07798" w:rsidRDefault="00A07798" w:rsidP="00180A5E">
      <w:pPr>
        <w:rPr>
          <w:rFonts w:ascii="ＭＳ Ｐ明朝" w:eastAsia="ＭＳ Ｐ明朝" w:hAnsi="ＭＳ Ｐ明朝"/>
          <w:b/>
        </w:rPr>
      </w:pPr>
    </w:p>
    <w:p w14:paraId="749C7291" w14:textId="77777777" w:rsidR="005A51DF" w:rsidRDefault="005A51DF" w:rsidP="00180A5E">
      <w:pPr>
        <w:widowControl/>
        <w:jc w:val="left"/>
        <w:rPr>
          <w:rFonts w:ascii="ＭＳ Ｐ明朝" w:eastAsia="ＭＳ Ｐ明朝" w:hAnsi="ＭＳ Ｐ明朝"/>
          <w:kern w:val="0"/>
        </w:rPr>
      </w:pPr>
    </w:p>
    <w:p w14:paraId="79E40906" w14:textId="77777777" w:rsidR="00667130" w:rsidRDefault="00667130" w:rsidP="00180A5E">
      <w:pPr>
        <w:widowControl/>
        <w:jc w:val="left"/>
        <w:rPr>
          <w:rFonts w:ascii="ＭＳ Ｐ明朝" w:eastAsia="ＭＳ Ｐ明朝" w:hAnsi="ＭＳ Ｐ明朝"/>
          <w:kern w:val="0"/>
        </w:rPr>
        <w:sectPr w:rsidR="00667130" w:rsidSect="00A07798">
          <w:type w:val="continuous"/>
          <w:pgSz w:w="10318" w:h="14570"/>
          <w:pgMar w:top="1418" w:right="720" w:bottom="1418" w:left="720" w:header="851" w:footer="992" w:gutter="0"/>
          <w:cols w:num="2" w:space="420"/>
          <w:docGrid w:type="linesAndChars" w:linePitch="293" w:charSpace="-3640"/>
        </w:sectPr>
      </w:pPr>
    </w:p>
    <w:p w14:paraId="3C3B2085" w14:textId="7762AE34" w:rsidR="00180A5E" w:rsidRDefault="00923333" w:rsidP="00923333">
      <w:pPr>
        <w:pStyle w:val="0"/>
        <w:ind w:firstLineChars="0" w:firstLine="0"/>
        <w:rPr>
          <w:sz w:val="18"/>
          <w:szCs w:val="18"/>
        </w:rPr>
      </w:pPr>
      <w:r w:rsidRPr="00E347A9">
        <w:rPr>
          <w:rFonts w:hint="eastAsia"/>
          <w:sz w:val="18"/>
          <w:szCs w:val="18"/>
        </w:rPr>
        <w:lastRenderedPageBreak/>
        <w:t>補足</w:t>
      </w:r>
      <w:r>
        <w:rPr>
          <w:rFonts w:hint="eastAsia"/>
          <w:sz w:val="18"/>
          <w:szCs w:val="18"/>
        </w:rPr>
        <w:t>：</w:t>
      </w:r>
      <w:r w:rsidRPr="00E347A9">
        <w:rPr>
          <w:sz w:val="18"/>
          <w:szCs w:val="18"/>
        </w:rPr>
        <w:t>本シラバス中の(や)は</w:t>
      </w:r>
      <w:r>
        <w:rPr>
          <w:sz w:val="18"/>
          <w:szCs w:val="18"/>
        </w:rPr>
        <w:t>、</w:t>
      </w:r>
      <w:r w:rsidRPr="00E347A9">
        <w:rPr>
          <w:sz w:val="18"/>
          <w:szCs w:val="18"/>
        </w:rPr>
        <w:t>「やってみよう</w:t>
      </w:r>
      <w:r w:rsidRPr="00E347A9">
        <w:rPr>
          <w:rFonts w:hint="eastAsia"/>
          <w:sz w:val="18"/>
          <w:szCs w:val="18"/>
        </w:rPr>
        <w:t>！</w:t>
      </w:r>
      <w:r w:rsidRPr="00E347A9">
        <w:rPr>
          <w:sz w:val="18"/>
          <w:szCs w:val="18"/>
        </w:rPr>
        <w:t>」</w:t>
      </w:r>
      <w:r>
        <w:rPr>
          <w:rFonts w:hint="eastAsia"/>
          <w:sz w:val="18"/>
          <w:szCs w:val="18"/>
        </w:rPr>
        <w:t>の内容を簡略化したものである。</w:t>
      </w:r>
      <w:r w:rsidRPr="00682852">
        <w:rPr>
          <w:rFonts w:hint="eastAsia"/>
          <w:sz w:val="18"/>
          <w:szCs w:val="18"/>
        </w:rPr>
        <w:t>演習・実習については太字で記載</w:t>
      </w:r>
      <w:r>
        <w:rPr>
          <w:rFonts w:hint="eastAsia"/>
          <w:sz w:val="18"/>
          <w:szCs w:val="18"/>
        </w:rPr>
        <w:t>している。</w:t>
      </w:r>
    </w:p>
    <w:tbl>
      <w:tblPr>
        <w:tblStyle w:val="a3"/>
        <w:tblW w:w="0" w:type="auto"/>
        <w:tblLook w:val="04A0" w:firstRow="1" w:lastRow="0" w:firstColumn="1" w:lastColumn="0" w:noHBand="0" w:noVBand="1"/>
      </w:tblPr>
      <w:tblGrid>
        <w:gridCol w:w="379"/>
        <w:gridCol w:w="1920"/>
        <w:gridCol w:w="514"/>
        <w:gridCol w:w="2846"/>
        <w:gridCol w:w="3209"/>
      </w:tblGrid>
      <w:tr w:rsidR="00A36019" w:rsidRPr="00B54F52" w14:paraId="40AEA808" w14:textId="77777777" w:rsidTr="002D34DA">
        <w:tc>
          <w:tcPr>
            <w:tcW w:w="379" w:type="dxa"/>
            <w:tcBorders>
              <w:bottom w:val="single" w:sz="4" w:space="0" w:color="auto"/>
            </w:tcBorders>
            <w:shd w:val="clear" w:color="auto" w:fill="D9D9D9" w:themeFill="background1" w:themeFillShade="D9"/>
            <w:noWrap/>
            <w:vAlign w:val="center"/>
            <w:hideMark/>
          </w:tcPr>
          <w:p w14:paraId="4C4CAFA7"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月</w:t>
            </w:r>
          </w:p>
        </w:tc>
        <w:tc>
          <w:tcPr>
            <w:tcW w:w="1920" w:type="dxa"/>
            <w:shd w:val="clear" w:color="auto" w:fill="D9D9D9" w:themeFill="background1" w:themeFillShade="D9"/>
            <w:noWrap/>
            <w:vAlign w:val="center"/>
            <w:hideMark/>
          </w:tcPr>
          <w:p w14:paraId="34FB6486"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14:paraId="2B4C2DC4" w14:textId="77777777" w:rsidR="00A36019" w:rsidRPr="00B54F52" w:rsidRDefault="00A36019" w:rsidP="00321EFC">
            <w:pPr>
              <w:spacing w:line="220" w:lineRule="exact"/>
              <w:jc w:val="center"/>
              <w:rPr>
                <w:rFonts w:ascii="ＭＳ Ｐ明朝" w:eastAsia="ＭＳ Ｐ明朝" w:hAnsi="ＭＳ Ｐ明朝"/>
                <w:sz w:val="16"/>
                <w:szCs w:val="16"/>
              </w:rPr>
            </w:pPr>
            <w:r w:rsidRPr="00B54F52">
              <w:rPr>
                <w:rFonts w:ascii="ＭＳ Ｐ明朝" w:eastAsia="ＭＳ Ｐ明朝" w:hAnsi="ＭＳ Ｐ明朝" w:hint="eastAsia"/>
                <w:sz w:val="16"/>
                <w:szCs w:val="16"/>
              </w:rPr>
              <w:t>時間</w:t>
            </w:r>
            <w:r w:rsidRPr="00B54F52">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14:paraId="24847DD0"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14:paraId="09DB6497"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A36019" w:rsidRPr="00B54F52" w14:paraId="297C87EE" w14:textId="77777777" w:rsidTr="002D34DA">
        <w:tc>
          <w:tcPr>
            <w:tcW w:w="379" w:type="dxa"/>
            <w:tcBorders>
              <w:top w:val="single" w:sz="4" w:space="0" w:color="auto"/>
              <w:left w:val="single" w:sz="4" w:space="0" w:color="auto"/>
              <w:bottom w:val="nil"/>
              <w:right w:val="single" w:sz="4" w:space="0" w:color="auto"/>
            </w:tcBorders>
            <w:noWrap/>
            <w:hideMark/>
          </w:tcPr>
          <w:p w14:paraId="07711712"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tcBorders>
              <w:left w:val="single" w:sz="4" w:space="0" w:color="auto"/>
            </w:tcBorders>
            <w:hideMark/>
          </w:tcPr>
          <w:p w14:paraId="188ED10D"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tc>
        <w:tc>
          <w:tcPr>
            <w:tcW w:w="514" w:type="dxa"/>
            <w:hideMark/>
          </w:tcPr>
          <w:p w14:paraId="39F6AC73"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14:paraId="4742919E" w14:textId="45DAAAAB"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・情報Iの目的と学習内容を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・実習用</w:t>
            </w:r>
            <w:r>
              <w:rPr>
                <w:rFonts w:ascii="ＭＳ Ｐ明朝" w:eastAsia="ＭＳ Ｐ明朝" w:hAnsi="ＭＳ Ｐ明朝" w:hint="eastAsia"/>
                <w:sz w:val="18"/>
                <w:szCs w:val="18"/>
              </w:rPr>
              <w:t>コンピュータ</w:t>
            </w:r>
            <w:r w:rsidRPr="00B54F52">
              <w:rPr>
                <w:rFonts w:ascii="ＭＳ Ｐ明朝" w:eastAsia="ＭＳ Ｐ明朝" w:hAnsi="ＭＳ Ｐ明朝" w:hint="eastAsia"/>
                <w:sz w:val="18"/>
                <w:szCs w:val="18"/>
              </w:rPr>
              <w:t>の使い方を理解する。</w:t>
            </w:r>
          </w:p>
        </w:tc>
        <w:tc>
          <w:tcPr>
            <w:tcW w:w="3209" w:type="dxa"/>
            <w:hideMark/>
          </w:tcPr>
          <w:p w14:paraId="5FD92C12" w14:textId="3C7D4ED2" w:rsidR="00A36019" w:rsidRPr="00B54F52" w:rsidRDefault="00F64A92"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A36019">
              <w:rPr>
                <w:rFonts w:ascii="ＭＳ Ｐ明朝" w:eastAsia="ＭＳ Ｐ明朝" w:hAnsi="ＭＳ Ｐ明朝" w:hint="eastAsia"/>
                <w:sz w:val="18"/>
                <w:szCs w:val="18"/>
              </w:rPr>
              <w:t>情報Iの目的と学習内容を理解できる。[</w:t>
            </w:r>
            <w:r w:rsidR="00A36019" w:rsidRPr="00B54F52">
              <w:rPr>
                <w:rFonts w:ascii="ＭＳ Ｐ明朝" w:eastAsia="ＭＳ Ｐ明朝" w:hAnsi="ＭＳ Ｐ明朝" w:hint="eastAsia"/>
                <w:sz w:val="18"/>
                <w:szCs w:val="18"/>
              </w:rPr>
              <w:t>知]</w:t>
            </w:r>
          </w:p>
        </w:tc>
      </w:tr>
      <w:tr w:rsidR="00A36019" w:rsidRPr="00B54F52" w14:paraId="2BB3A8CB" w14:textId="77777777" w:rsidTr="002D34DA">
        <w:tc>
          <w:tcPr>
            <w:tcW w:w="379" w:type="dxa"/>
            <w:tcBorders>
              <w:top w:val="nil"/>
              <w:left w:val="single" w:sz="4" w:space="0" w:color="auto"/>
              <w:bottom w:val="nil"/>
              <w:right w:val="single" w:sz="4" w:space="0" w:color="auto"/>
            </w:tcBorders>
            <w:noWrap/>
            <w:hideMark/>
          </w:tcPr>
          <w:p w14:paraId="297783B0"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hideMark/>
          </w:tcPr>
          <w:p w14:paraId="6903C2B0" w14:textId="1FC2060A"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 情報とメディアの特性[p.</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(や)表現メディアの違いによるメリットとデメリット</w:t>
            </w:r>
          </w:p>
        </w:tc>
        <w:tc>
          <w:tcPr>
            <w:tcW w:w="514" w:type="dxa"/>
            <w:hideMark/>
          </w:tcPr>
          <w:p w14:paraId="5050CC47"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14:paraId="46B9A0AD" w14:textId="0F4456B9"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情報とは何か理解する。</w:t>
            </w:r>
            <w:r w:rsidRPr="00B54F52">
              <w:rPr>
                <w:rFonts w:ascii="ＭＳ Ｐ明朝" w:eastAsia="ＭＳ Ｐ明朝" w:hAnsi="ＭＳ Ｐ明朝" w:hint="eastAsia"/>
                <w:sz w:val="18"/>
                <w:szCs w:val="18"/>
              </w:rPr>
              <w:br/>
              <w:t>・さまざまなメディアの特性を理解する。</w:t>
            </w:r>
          </w:p>
        </w:tc>
        <w:tc>
          <w:tcPr>
            <w:tcW w:w="3209" w:type="dxa"/>
            <w:hideMark/>
          </w:tcPr>
          <w:p w14:paraId="5A55E15E" w14:textId="11630000"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情報とは何か理解でき</w:t>
            </w:r>
            <w:r w:rsidRPr="00B54F52">
              <w:rPr>
                <w:rFonts w:ascii="ＭＳ Ｐ明朝" w:eastAsia="ＭＳ Ｐ明朝" w:hAnsi="ＭＳ Ｐ明朝" w:hint="eastAsia"/>
                <w:sz w:val="18"/>
                <w:szCs w:val="18"/>
              </w:rPr>
              <w:t>る。[知]</w:t>
            </w:r>
            <w:r w:rsidRPr="00B54F52">
              <w:rPr>
                <w:rFonts w:ascii="ＭＳ Ｐ明朝" w:eastAsia="ＭＳ Ｐ明朝" w:hAnsi="ＭＳ Ｐ明朝" w:hint="eastAsia"/>
                <w:sz w:val="18"/>
                <w:szCs w:val="18"/>
              </w:rPr>
              <w:br/>
              <w:t>・情報やメディアの特性を理解できる。[知]</w:t>
            </w:r>
            <w:r w:rsidRPr="00B54F52">
              <w:rPr>
                <w:rFonts w:ascii="ＭＳ Ｐ明朝" w:eastAsia="ＭＳ Ｐ明朝" w:hAnsi="ＭＳ Ｐ明朝" w:hint="eastAsia"/>
                <w:sz w:val="18"/>
                <w:szCs w:val="18"/>
              </w:rPr>
              <w:br/>
            </w:r>
          </w:p>
        </w:tc>
      </w:tr>
      <w:tr w:rsidR="007746A4" w:rsidRPr="00B54F52" w14:paraId="658EFD2A" w14:textId="77777777" w:rsidTr="002D34DA">
        <w:tc>
          <w:tcPr>
            <w:tcW w:w="379" w:type="dxa"/>
            <w:tcBorders>
              <w:top w:val="nil"/>
              <w:left w:val="single" w:sz="4" w:space="0" w:color="auto"/>
              <w:bottom w:val="nil"/>
              <w:right w:val="single" w:sz="4" w:space="0" w:color="auto"/>
            </w:tcBorders>
            <w:noWrap/>
          </w:tcPr>
          <w:p w14:paraId="1661C92B" w14:textId="77777777" w:rsidR="007746A4" w:rsidRPr="00B54F52" w:rsidRDefault="007746A4" w:rsidP="00321EFC">
            <w:pPr>
              <w:spacing w:line="220" w:lineRule="exact"/>
              <w:rPr>
                <w:rFonts w:ascii="ＭＳ Ｐ明朝" w:eastAsia="ＭＳ Ｐ明朝" w:hAnsi="ＭＳ Ｐ明朝"/>
                <w:sz w:val="18"/>
                <w:szCs w:val="18"/>
              </w:rPr>
            </w:pPr>
          </w:p>
        </w:tc>
        <w:tc>
          <w:tcPr>
            <w:tcW w:w="1920" w:type="dxa"/>
            <w:tcBorders>
              <w:left w:val="single" w:sz="4" w:space="0" w:color="auto"/>
            </w:tcBorders>
          </w:tcPr>
          <w:p w14:paraId="406F2AEC" w14:textId="52677B98" w:rsidR="007746A4" w:rsidRPr="00556261" w:rsidRDefault="007746A4"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文書処理ソフトウェアの操作[p.15</w:t>
            </w:r>
            <w:r w:rsidR="006949C1">
              <w:rPr>
                <w:rFonts w:ascii="ＭＳ Ｐ明朝" w:eastAsia="ＭＳ Ｐ明朝" w:hAnsi="ＭＳ Ｐ明朝" w:hint="eastAsia"/>
                <w:b/>
                <w:bCs/>
                <w:sz w:val="18"/>
                <w:szCs w:val="18"/>
              </w:rPr>
              <w:t>4</w:t>
            </w:r>
            <w:r w:rsidRPr="00556261">
              <w:rPr>
                <w:rFonts w:ascii="ＭＳ Ｐ明朝" w:eastAsia="ＭＳ Ｐ明朝" w:hAnsi="ＭＳ Ｐ明朝"/>
                <w:b/>
                <w:bCs/>
                <w:sz w:val="18"/>
                <w:szCs w:val="18"/>
              </w:rPr>
              <w:t>]</w:t>
            </w:r>
          </w:p>
        </w:tc>
        <w:tc>
          <w:tcPr>
            <w:tcW w:w="514" w:type="dxa"/>
          </w:tcPr>
          <w:p w14:paraId="03CE7156" w14:textId="2FEB32DA" w:rsidR="007746A4" w:rsidRPr="00B54F52" w:rsidRDefault="007746A4"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14:paraId="21DE9C4D" w14:textId="77777777" w:rsidR="007746A4" w:rsidRPr="00B54F52" w:rsidRDefault="007746A4" w:rsidP="00321EFC">
            <w:pPr>
              <w:spacing w:line="220" w:lineRule="exact"/>
              <w:rPr>
                <w:rFonts w:ascii="ＭＳ Ｐ明朝" w:eastAsia="ＭＳ Ｐ明朝" w:hAnsi="ＭＳ Ｐ明朝"/>
                <w:sz w:val="18"/>
                <w:szCs w:val="18"/>
              </w:rPr>
            </w:pPr>
          </w:p>
        </w:tc>
        <w:tc>
          <w:tcPr>
            <w:tcW w:w="3209" w:type="dxa"/>
          </w:tcPr>
          <w:p w14:paraId="741F0851" w14:textId="77777777" w:rsidR="007746A4" w:rsidRPr="00B54F52" w:rsidRDefault="007746A4" w:rsidP="00321EFC">
            <w:pPr>
              <w:spacing w:line="220" w:lineRule="exact"/>
              <w:rPr>
                <w:rFonts w:ascii="ＭＳ Ｐ明朝" w:eastAsia="ＭＳ Ｐ明朝" w:hAnsi="ＭＳ Ｐ明朝"/>
                <w:sz w:val="18"/>
                <w:szCs w:val="18"/>
              </w:rPr>
            </w:pPr>
          </w:p>
        </w:tc>
      </w:tr>
      <w:tr w:rsidR="00A36019" w:rsidRPr="00B54F52" w14:paraId="7A275D34" w14:textId="77777777" w:rsidTr="002D34DA">
        <w:tc>
          <w:tcPr>
            <w:tcW w:w="379" w:type="dxa"/>
            <w:tcBorders>
              <w:top w:val="nil"/>
              <w:left w:val="single" w:sz="4" w:space="0" w:color="auto"/>
              <w:bottom w:val="single" w:sz="4" w:space="0" w:color="auto"/>
              <w:right w:val="single" w:sz="4" w:space="0" w:color="auto"/>
            </w:tcBorders>
            <w:noWrap/>
            <w:hideMark/>
          </w:tcPr>
          <w:p w14:paraId="265F3ED3"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hideMark/>
          </w:tcPr>
          <w:p w14:paraId="2EF9FEA5" w14:textId="716E7EED"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 問題解決の流れ[p.</w:t>
            </w:r>
            <w:r>
              <w:rPr>
                <w:rFonts w:ascii="ＭＳ Ｐ明朝" w:eastAsia="ＭＳ Ｐ明朝" w:hAnsi="ＭＳ Ｐ明朝" w:hint="eastAsia"/>
                <w:sz w:val="18"/>
                <w:szCs w:val="18"/>
              </w:rPr>
              <w:t>10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3 発想法[p.</w:t>
            </w:r>
            <w:r>
              <w:rPr>
                <w:rFonts w:ascii="ＭＳ Ｐ明朝" w:eastAsia="ＭＳ Ｐ明朝" w:hAnsi="ＭＳ Ｐ明朝" w:hint="eastAsia"/>
                <w:sz w:val="18"/>
                <w:szCs w:val="18"/>
              </w:rPr>
              <w:t>12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実41 アイデアの大量生産[p.120]</w:t>
            </w:r>
          </w:p>
        </w:tc>
        <w:tc>
          <w:tcPr>
            <w:tcW w:w="514" w:type="dxa"/>
            <w:hideMark/>
          </w:tcPr>
          <w:p w14:paraId="47AAB930"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14:paraId="7B8F3795"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情報技術が活用できることを理解する。</w:t>
            </w:r>
            <w:r w:rsidRPr="00B54F52">
              <w:rPr>
                <w:rFonts w:ascii="ＭＳ Ｐ明朝" w:eastAsia="ＭＳ Ｐ明朝" w:hAnsi="ＭＳ Ｐ明朝" w:hint="eastAsia"/>
                <w:sz w:val="18"/>
                <w:szCs w:val="18"/>
              </w:rPr>
              <w:br/>
              <w:t>・問題解決の各場面で活用できる発想法</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tc>
        <w:tc>
          <w:tcPr>
            <w:tcW w:w="3209" w:type="dxa"/>
            <w:hideMark/>
          </w:tcPr>
          <w:p w14:paraId="40544478" w14:textId="1247DB9F"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情報技術が活用できることを理解できる。[知]</w:t>
            </w:r>
            <w:r w:rsidRPr="00B54F52">
              <w:rPr>
                <w:rFonts w:ascii="ＭＳ Ｐ明朝" w:eastAsia="ＭＳ Ｐ明朝" w:hAnsi="ＭＳ Ｐ明朝" w:hint="eastAsia"/>
                <w:sz w:val="18"/>
                <w:szCs w:val="18"/>
              </w:rPr>
              <w:br/>
              <w:t>・ブレーンストーミング</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KJ</w:t>
            </w:r>
            <w:r>
              <w:rPr>
                <w:rFonts w:ascii="ＭＳ Ｐ明朝" w:eastAsia="ＭＳ Ｐ明朝" w:hAnsi="ＭＳ Ｐ明朝" w:hint="eastAsia"/>
                <w:sz w:val="18"/>
                <w:szCs w:val="18"/>
              </w:rPr>
              <w:t>法の手法を身につ</w:t>
            </w:r>
            <w:r w:rsidRPr="00B54F52">
              <w:rPr>
                <w:rFonts w:ascii="ＭＳ Ｐ明朝" w:eastAsia="ＭＳ Ｐ明朝" w:hAnsi="ＭＳ Ｐ明朝" w:hint="eastAsia"/>
                <w:sz w:val="18"/>
                <w:szCs w:val="18"/>
              </w:rPr>
              <w:t>けている。[知]</w:t>
            </w:r>
          </w:p>
          <w:p w14:paraId="7BD37473" w14:textId="2F2B9795" w:rsidR="00A36019" w:rsidRPr="00B54F52" w:rsidRDefault="00A36019" w:rsidP="00321EFC">
            <w:pPr>
              <w:spacing w:line="220" w:lineRule="exact"/>
              <w:rPr>
                <w:rFonts w:ascii="ＭＳ Ｐ明朝" w:eastAsia="ＭＳ Ｐ明朝" w:hAnsi="ＭＳ Ｐ明朝"/>
                <w:color w:val="FF0000"/>
                <w:sz w:val="18"/>
                <w:szCs w:val="18"/>
              </w:rPr>
            </w:pPr>
            <w:r w:rsidRPr="00B54F52">
              <w:rPr>
                <w:rFonts w:ascii="ＭＳ Ｐ明朝" w:eastAsia="ＭＳ Ｐ明朝" w:hAnsi="ＭＳ Ｐ明朝" w:hint="eastAsia"/>
                <w:sz w:val="18"/>
                <w:szCs w:val="18"/>
              </w:rPr>
              <w:t>・粘り強く</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多様な意見をまとめようとしている。[主]</w:t>
            </w:r>
          </w:p>
        </w:tc>
      </w:tr>
      <w:tr w:rsidR="00A36019" w:rsidRPr="00B54F52" w14:paraId="1B954722" w14:textId="77777777" w:rsidTr="002D34DA">
        <w:tc>
          <w:tcPr>
            <w:tcW w:w="379" w:type="dxa"/>
            <w:tcBorders>
              <w:top w:val="single" w:sz="4" w:space="0" w:color="auto"/>
              <w:bottom w:val="nil"/>
            </w:tcBorders>
            <w:noWrap/>
            <w:hideMark/>
          </w:tcPr>
          <w:p w14:paraId="532F96CA"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5</w:t>
            </w:r>
          </w:p>
        </w:tc>
        <w:tc>
          <w:tcPr>
            <w:tcW w:w="1920" w:type="dxa"/>
            <w:hideMark/>
          </w:tcPr>
          <w:p w14:paraId="1C7A81BF"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 情報モラル[p.1</w:t>
            </w:r>
            <w:r>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5 個人情報の流出[p.1</w:t>
            </w:r>
            <w:r>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Pr>
                <w:rFonts w:ascii="ＭＳ Ｐ明朝" w:eastAsia="ＭＳ Ｐ明朝" w:hAnsi="ＭＳ Ｐ明朝" w:hint="eastAsia"/>
                <w:sz w:val="18"/>
                <w:szCs w:val="18"/>
              </w:rPr>
              <w:t>個人情報を</w:t>
            </w:r>
            <w:r w:rsidRPr="00B54F52">
              <w:rPr>
                <w:rFonts w:ascii="ＭＳ Ｐ明朝" w:eastAsia="ＭＳ Ｐ明朝" w:hAnsi="ＭＳ Ｐ明朝" w:hint="eastAsia"/>
                <w:sz w:val="18"/>
                <w:szCs w:val="18"/>
              </w:rPr>
              <w:t>どこまでインターネット</w:t>
            </w:r>
            <w:r>
              <w:rPr>
                <w:rFonts w:ascii="ＭＳ Ｐ明朝" w:eastAsia="ＭＳ Ｐ明朝" w:hAnsi="ＭＳ Ｐ明朝" w:hint="eastAsia"/>
                <w:sz w:val="18"/>
                <w:szCs w:val="18"/>
              </w:rPr>
              <w:t>上に公開できるか</w:t>
            </w:r>
            <w:r w:rsidRPr="00B54F52">
              <w:rPr>
                <w:rFonts w:ascii="ＭＳ Ｐ明朝" w:eastAsia="ＭＳ Ｐ明朝" w:hAnsi="ＭＳ Ｐ明朝" w:hint="eastAsia"/>
                <w:sz w:val="18"/>
                <w:szCs w:val="18"/>
              </w:rPr>
              <w:br/>
              <w:t>6 傷つかない傷つけないために[p.1</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(や)セキュリティ上</w:t>
            </w:r>
            <w:r>
              <w:rPr>
                <w:rFonts w:ascii="ＭＳ Ｐ明朝" w:eastAsia="ＭＳ Ｐ明朝" w:hAnsi="ＭＳ Ｐ明朝" w:hint="eastAsia"/>
                <w:sz w:val="18"/>
                <w:szCs w:val="18"/>
              </w:rPr>
              <w:t>よいパスワード</w:t>
            </w:r>
          </w:p>
          <w:p w14:paraId="63B8A9CF" w14:textId="37084D5F" w:rsidR="009E2EE8" w:rsidRPr="00556261" w:rsidRDefault="009E2EE8"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実4</w:t>
            </w:r>
            <w:r w:rsidR="006949C1">
              <w:rPr>
                <w:rFonts w:ascii="ＭＳ Ｐ明朝" w:eastAsia="ＭＳ Ｐ明朝" w:hAnsi="ＭＳ Ｐ明朝" w:hint="eastAsia"/>
                <w:b/>
                <w:bCs/>
                <w:sz w:val="18"/>
                <w:szCs w:val="18"/>
              </w:rPr>
              <w:t>3</w:t>
            </w:r>
            <w:r w:rsidRPr="00556261">
              <w:rPr>
                <w:rFonts w:ascii="ＭＳ Ｐ明朝" w:eastAsia="ＭＳ Ｐ明朝" w:hAnsi="ＭＳ Ｐ明朝" w:hint="eastAsia"/>
                <w:b/>
                <w:bCs/>
                <w:sz w:val="18"/>
                <w:szCs w:val="18"/>
              </w:rPr>
              <w:t xml:space="preserve">　作ろう!マイルール</w:t>
            </w:r>
            <w:r w:rsidR="006949C1">
              <w:rPr>
                <w:rFonts w:ascii="ＭＳ Ｐ明朝" w:eastAsia="ＭＳ Ｐ明朝" w:hAnsi="ＭＳ Ｐ明朝" w:hint="eastAsia"/>
                <w:b/>
                <w:bCs/>
                <w:sz w:val="18"/>
                <w:szCs w:val="18"/>
              </w:rPr>
              <w:t>[p.122]</w:t>
            </w:r>
          </w:p>
        </w:tc>
        <w:tc>
          <w:tcPr>
            <w:tcW w:w="514" w:type="dxa"/>
            <w:hideMark/>
          </w:tcPr>
          <w:p w14:paraId="705770EB" w14:textId="62196B61" w:rsidR="00A36019" w:rsidRDefault="009E2EE8"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p w14:paraId="3E574FA7" w14:textId="696F8D07" w:rsidR="007746A4" w:rsidRPr="00B54F52" w:rsidRDefault="007746A4" w:rsidP="00321EFC">
            <w:pPr>
              <w:spacing w:line="220" w:lineRule="exact"/>
              <w:jc w:val="center"/>
              <w:rPr>
                <w:rFonts w:ascii="ＭＳ Ｐ明朝" w:eastAsia="ＭＳ Ｐ明朝" w:hAnsi="ＭＳ Ｐ明朝"/>
                <w:sz w:val="18"/>
                <w:szCs w:val="18"/>
              </w:rPr>
            </w:pPr>
          </w:p>
        </w:tc>
        <w:tc>
          <w:tcPr>
            <w:tcW w:w="2846" w:type="dxa"/>
            <w:hideMark/>
          </w:tcPr>
          <w:p w14:paraId="36979143" w14:textId="10F43CEA"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・情報社会で生活していくための情報モラルを理解する。</w:t>
            </w:r>
            <w:r w:rsidRPr="00B54F52">
              <w:rPr>
                <w:rFonts w:ascii="ＭＳ Ｐ明朝" w:eastAsia="ＭＳ Ｐ明朝" w:hAnsi="ＭＳ Ｐ明朝" w:hint="eastAsia"/>
                <w:sz w:val="18"/>
                <w:szCs w:val="18"/>
              </w:rPr>
              <w:br/>
              <w:t>・情報社会の安全を守るための</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法規や制度および個人の責任について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・個人情報とはどのようなものか理解する。</w:t>
            </w:r>
            <w:r w:rsidRPr="00B54F52">
              <w:rPr>
                <w:rFonts w:ascii="ＭＳ Ｐ明朝" w:eastAsia="ＭＳ Ｐ明朝" w:hAnsi="ＭＳ Ｐ明朝" w:hint="eastAsia"/>
                <w:sz w:val="18"/>
                <w:szCs w:val="18"/>
              </w:rPr>
              <w:br/>
              <w:t>・SNSを通して個人情報が流出・特定される仕組み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14:paraId="6FAC77C7"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・SNS</w:t>
            </w:r>
            <w:r>
              <w:rPr>
                <w:rFonts w:ascii="ＭＳ Ｐ明朝" w:eastAsia="ＭＳ Ｐ明朝" w:hAnsi="ＭＳ Ｐ明朝" w:hint="eastAsia"/>
                <w:sz w:val="18"/>
                <w:szCs w:val="18"/>
              </w:rPr>
              <w:t>等の</w:t>
            </w:r>
            <w:r w:rsidRPr="00B54F52">
              <w:rPr>
                <w:rFonts w:ascii="ＭＳ Ｐ明朝" w:eastAsia="ＭＳ Ｐ明朝" w:hAnsi="ＭＳ Ｐ明朝" w:hint="eastAsia"/>
                <w:sz w:val="18"/>
                <w:szCs w:val="18"/>
              </w:rPr>
              <w:t>不適切な使い方による問題を理解する。</w:t>
            </w:r>
            <w:r w:rsidRPr="00B54F52">
              <w:rPr>
                <w:rFonts w:ascii="ＭＳ Ｐ明朝" w:eastAsia="ＭＳ Ｐ明朝" w:hAnsi="ＭＳ Ｐ明朝" w:hint="eastAsia"/>
                <w:sz w:val="18"/>
                <w:szCs w:val="18"/>
              </w:rPr>
              <w:br/>
              <w:t>・ソーシャルエンジニアリングにより不正に情報が盗まれることを理解する。</w:t>
            </w:r>
          </w:p>
        </w:tc>
        <w:tc>
          <w:tcPr>
            <w:tcW w:w="3209" w:type="dxa"/>
            <w:hideMark/>
          </w:tcPr>
          <w:p w14:paraId="467BEF39"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・情報に関する法規や制度があることを理解できる。[知]</w:t>
            </w:r>
            <w:r w:rsidRPr="00B54F52">
              <w:rPr>
                <w:rFonts w:ascii="ＭＳ Ｐ明朝" w:eastAsia="ＭＳ Ｐ明朝" w:hAnsi="ＭＳ Ｐ明朝" w:hint="eastAsia"/>
                <w:sz w:val="18"/>
                <w:szCs w:val="18"/>
              </w:rPr>
              <w:br/>
              <w:t>・個人情報とはどのようなものか理解できる。[知]</w:t>
            </w:r>
            <w:r w:rsidRPr="00B54F52">
              <w:rPr>
                <w:rFonts w:ascii="ＭＳ Ｐ明朝" w:eastAsia="ＭＳ Ｐ明朝" w:hAnsi="ＭＳ Ｐ明朝" w:hint="eastAsia"/>
                <w:sz w:val="18"/>
                <w:szCs w:val="18"/>
              </w:rPr>
              <w:br/>
              <w:t>・個人情報が流出・特定される仕組み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・情報モラルに配慮して情報を発信することができる。[思]</w:t>
            </w:r>
            <w:r w:rsidRPr="00B54F52">
              <w:rPr>
                <w:rFonts w:ascii="ＭＳ Ｐ明朝" w:eastAsia="ＭＳ Ｐ明朝" w:hAnsi="ＭＳ Ｐ明朝" w:hint="eastAsia"/>
                <w:sz w:val="18"/>
                <w:szCs w:val="18"/>
              </w:rPr>
              <w:br/>
              <w:t>・SNS</w:t>
            </w:r>
            <w:r>
              <w:rPr>
                <w:rFonts w:ascii="ＭＳ Ｐ明朝" w:eastAsia="ＭＳ Ｐ明朝" w:hAnsi="ＭＳ Ｐ明朝" w:hint="eastAsia"/>
                <w:sz w:val="18"/>
                <w:szCs w:val="18"/>
              </w:rPr>
              <w:t>等で加害者や被害者にならない</w:t>
            </w:r>
            <w:r w:rsidRPr="00B54F52">
              <w:rPr>
                <w:rFonts w:ascii="ＭＳ Ｐ明朝" w:eastAsia="ＭＳ Ｐ明朝" w:hAnsi="ＭＳ Ｐ明朝" w:hint="eastAsia"/>
                <w:sz w:val="18"/>
                <w:szCs w:val="18"/>
              </w:rPr>
              <w:t>ための対応が判断できる。[思]</w:t>
            </w:r>
            <w:r w:rsidRPr="00B54F52">
              <w:rPr>
                <w:rFonts w:ascii="ＭＳ Ｐ明朝" w:eastAsia="ＭＳ Ｐ明朝" w:hAnsi="ＭＳ Ｐ明朝" w:hint="eastAsia"/>
                <w:sz w:val="18"/>
                <w:szCs w:val="18"/>
              </w:rPr>
              <w:br/>
              <w:t>・セキュリティ上よいとされるパスワードはどのようなものか判断できる。[思</w:t>
            </w:r>
            <w:r>
              <w:rPr>
                <w:rFonts w:ascii="ＭＳ Ｐ明朝" w:eastAsia="ＭＳ Ｐ明朝" w:hAnsi="ＭＳ Ｐ明朝" w:hint="eastAsia"/>
                <w:sz w:val="18"/>
                <w:szCs w:val="18"/>
              </w:rPr>
              <w:t>]</w:t>
            </w:r>
          </w:p>
        </w:tc>
      </w:tr>
      <w:tr w:rsidR="00A36019" w:rsidRPr="00B54F52" w14:paraId="4033D99F" w14:textId="77777777" w:rsidTr="00321EFC">
        <w:tc>
          <w:tcPr>
            <w:tcW w:w="379" w:type="dxa"/>
            <w:tcBorders>
              <w:top w:val="nil"/>
              <w:bottom w:val="nil"/>
            </w:tcBorders>
            <w:noWrap/>
            <w:hideMark/>
          </w:tcPr>
          <w:p w14:paraId="48D6ACA2"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14:paraId="56684B12"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7 </w:t>
            </w:r>
            <w:r>
              <w:rPr>
                <w:rFonts w:ascii="ＭＳ Ｐ明朝" w:eastAsia="ＭＳ Ｐ明朝" w:hAnsi="ＭＳ Ｐ明朝" w:hint="eastAsia"/>
                <w:sz w:val="18"/>
                <w:szCs w:val="18"/>
              </w:rPr>
              <w:t>知的財産権</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20</w:t>
            </w:r>
            <w:r w:rsidRPr="00B54F52">
              <w:rPr>
                <w:rFonts w:ascii="ＭＳ Ｐ明朝" w:eastAsia="ＭＳ Ｐ明朝" w:hAnsi="ＭＳ Ｐ明朝" w:hint="eastAsia"/>
                <w:sz w:val="18"/>
                <w:szCs w:val="18"/>
              </w:rPr>
              <w:t>]</w:t>
            </w:r>
          </w:p>
          <w:p w14:paraId="6EA98F0D" w14:textId="7A14D976" w:rsidR="00E03DB1" w:rsidRPr="00B54F52" w:rsidRDefault="00E03DB1"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(や)</w:t>
            </w:r>
            <w:r>
              <w:rPr>
                <w:rFonts w:ascii="ＭＳ Ｐ明朝" w:eastAsia="ＭＳ Ｐ明朝" w:hAnsi="ＭＳ Ｐ明朝" w:hint="eastAsia"/>
                <w:sz w:val="18"/>
                <w:szCs w:val="18"/>
              </w:rPr>
              <w:t>SARTRASの役割</w:t>
            </w:r>
          </w:p>
        </w:tc>
        <w:tc>
          <w:tcPr>
            <w:tcW w:w="514" w:type="dxa"/>
            <w:hideMark/>
          </w:tcPr>
          <w:p w14:paraId="79E1DB82"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14:paraId="68AEF8BE" w14:textId="60846795"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・知的財産</w:t>
            </w:r>
            <w:r w:rsidR="00F64A92">
              <w:rPr>
                <w:rFonts w:ascii="ＭＳ Ｐ明朝" w:eastAsia="ＭＳ Ｐ明朝" w:hAnsi="ＭＳ Ｐ明朝" w:hint="eastAsia"/>
                <w:sz w:val="18"/>
                <w:szCs w:val="18"/>
              </w:rPr>
              <w:t>権</w:t>
            </w:r>
            <w:r>
              <w:rPr>
                <w:rFonts w:ascii="ＭＳ Ｐ明朝" w:eastAsia="ＭＳ Ｐ明朝" w:hAnsi="ＭＳ Ｐ明朝" w:hint="eastAsia"/>
                <w:sz w:val="18"/>
                <w:szCs w:val="18"/>
              </w:rPr>
              <w:t>について理解する。</w:t>
            </w:r>
          </w:p>
          <w:p w14:paraId="1B898E3B" w14:textId="51632395"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E03DB1">
              <w:rPr>
                <w:rFonts w:ascii="ＭＳ Ｐ明朝" w:eastAsia="ＭＳ Ｐ明朝" w:hAnsi="ＭＳ Ｐ明朝" w:hint="eastAsia"/>
                <w:sz w:val="18"/>
                <w:szCs w:val="18"/>
              </w:rPr>
              <w:t>産業財産権について</w:t>
            </w:r>
            <w:r w:rsidRPr="00B54F52">
              <w:rPr>
                <w:rFonts w:ascii="ＭＳ Ｐ明朝" w:eastAsia="ＭＳ Ｐ明朝" w:hAnsi="ＭＳ Ｐ明朝" w:hint="eastAsia"/>
                <w:sz w:val="18"/>
                <w:szCs w:val="18"/>
              </w:rPr>
              <w:t>理解する。</w:t>
            </w:r>
          </w:p>
        </w:tc>
        <w:tc>
          <w:tcPr>
            <w:tcW w:w="3209" w:type="dxa"/>
            <w:hideMark/>
          </w:tcPr>
          <w:p w14:paraId="072234EB" w14:textId="0FD015F4"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知的財産</w:t>
            </w:r>
            <w:r w:rsidR="00F64A92">
              <w:rPr>
                <w:rFonts w:ascii="ＭＳ Ｐ明朝" w:eastAsia="ＭＳ Ｐ明朝" w:hAnsi="ＭＳ Ｐ明朝" w:hint="eastAsia"/>
                <w:sz w:val="18"/>
                <w:szCs w:val="18"/>
              </w:rPr>
              <w:t>権</w:t>
            </w:r>
            <w:r w:rsidRPr="00B54F52">
              <w:rPr>
                <w:rFonts w:ascii="ＭＳ Ｐ明朝" w:eastAsia="ＭＳ Ｐ明朝" w:hAnsi="ＭＳ Ｐ明朝" w:hint="eastAsia"/>
                <w:sz w:val="18"/>
                <w:szCs w:val="18"/>
              </w:rPr>
              <w:t>の内容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4654D9C9" w14:textId="180747D6"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・著作権の内容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w:t>
            </w:r>
            <w:r w:rsidR="00E03DB1">
              <w:rPr>
                <w:rFonts w:ascii="ＭＳ Ｐ明朝" w:eastAsia="ＭＳ Ｐ明朝" w:hAnsi="ＭＳ Ｐ明朝" w:hint="eastAsia"/>
                <w:sz w:val="18"/>
                <w:szCs w:val="18"/>
              </w:rPr>
              <w:t>産業財産権の内容を理解できる</w:t>
            </w:r>
            <w:r w:rsidRPr="00B54F52">
              <w:rPr>
                <w:rFonts w:ascii="ＭＳ Ｐ明朝" w:eastAsia="ＭＳ Ｐ明朝" w:hAnsi="ＭＳ Ｐ明朝" w:hint="eastAsia"/>
                <w:sz w:val="18"/>
                <w:szCs w:val="18"/>
              </w:rPr>
              <w:t>。[</w:t>
            </w:r>
            <w:r w:rsidR="00E03DB1">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・学校で利用できる著作物</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p>
        </w:tc>
      </w:tr>
      <w:tr w:rsidR="00A36019" w:rsidRPr="00B54F52" w14:paraId="73C72604" w14:textId="77777777" w:rsidTr="00353D71">
        <w:tc>
          <w:tcPr>
            <w:tcW w:w="379" w:type="dxa"/>
            <w:tcBorders>
              <w:top w:val="nil"/>
              <w:bottom w:val="single" w:sz="4" w:space="0" w:color="auto"/>
            </w:tcBorders>
            <w:noWrap/>
            <w:hideMark/>
          </w:tcPr>
          <w:p w14:paraId="20308E4B"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14:paraId="01CF8B72"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8 情報技術の発展[p.</w:t>
            </w:r>
            <w:r>
              <w:rPr>
                <w:rFonts w:ascii="ＭＳ Ｐ明朝" w:eastAsia="ＭＳ Ｐ明朝" w:hAnsi="ＭＳ Ｐ明朝" w:hint="eastAsia"/>
                <w:sz w:val="18"/>
                <w:szCs w:val="18"/>
              </w:rPr>
              <w:t>22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(や)電子マネーと現金</w:t>
            </w:r>
            <w:r>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9 情報化と私たちの生活の変化[p.2</w:t>
            </w:r>
            <w:r>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10 よりよい情報社会へ[p.2</w:t>
            </w:r>
            <w:r>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p>
          <w:p w14:paraId="122550BC"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(や)サイバー犯罪の対策</w:t>
            </w:r>
          </w:p>
        </w:tc>
        <w:tc>
          <w:tcPr>
            <w:tcW w:w="514" w:type="dxa"/>
            <w:hideMark/>
          </w:tcPr>
          <w:p w14:paraId="2FED923A" w14:textId="77777777" w:rsidR="00A36019" w:rsidRDefault="007746A4"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p w14:paraId="3C96F83E" w14:textId="7CB9D821" w:rsidR="007746A4" w:rsidRPr="00B54F52" w:rsidRDefault="007746A4" w:rsidP="00321EFC">
            <w:pPr>
              <w:spacing w:line="220" w:lineRule="exact"/>
              <w:jc w:val="center"/>
              <w:rPr>
                <w:rFonts w:ascii="ＭＳ Ｐ明朝" w:eastAsia="ＭＳ Ｐ明朝" w:hAnsi="ＭＳ Ｐ明朝"/>
                <w:sz w:val="18"/>
                <w:szCs w:val="18"/>
              </w:rPr>
            </w:pPr>
          </w:p>
        </w:tc>
        <w:tc>
          <w:tcPr>
            <w:tcW w:w="2846" w:type="dxa"/>
            <w:hideMark/>
          </w:tcPr>
          <w:p w14:paraId="06BE38FF"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・画像処理や電子商取引などの新しい情報技術について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・人工知能やロボット</w:t>
            </w:r>
            <w:r>
              <w:rPr>
                <w:rFonts w:ascii="ＭＳ Ｐ明朝" w:eastAsia="ＭＳ Ｐ明朝" w:hAnsi="ＭＳ Ｐ明朝" w:hint="eastAsia"/>
                <w:sz w:val="18"/>
                <w:szCs w:val="18"/>
              </w:rPr>
              <w:t>など</w:t>
            </w:r>
            <w:r w:rsidRPr="00B54F52">
              <w:rPr>
                <w:rFonts w:ascii="ＭＳ Ｐ明朝" w:eastAsia="ＭＳ Ｐ明朝" w:hAnsi="ＭＳ Ｐ明朝" w:hint="eastAsia"/>
                <w:sz w:val="18"/>
                <w:szCs w:val="18"/>
              </w:rPr>
              <w:t>の情報技術と生活の変化を理解する。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・情報化による</w:t>
            </w:r>
            <w:r w:rsidRPr="00B54F52">
              <w:rPr>
                <w:rFonts w:ascii="ＭＳ Ｐ明朝" w:eastAsia="ＭＳ Ｐ明朝" w:hAnsi="ＭＳ Ｐ明朝" w:hint="eastAsia"/>
                <w:sz w:val="18"/>
                <w:szCs w:val="18"/>
              </w:rPr>
              <w:t>健康</w:t>
            </w:r>
            <w:r>
              <w:rPr>
                <w:rFonts w:ascii="ＭＳ Ｐ明朝" w:eastAsia="ＭＳ Ｐ明朝" w:hAnsi="ＭＳ Ｐ明朝" w:hint="eastAsia"/>
                <w:sz w:val="18"/>
                <w:szCs w:val="18"/>
              </w:rPr>
              <w:t>への影響などの問題について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・サイバー犯罪などの問題について学習する。</w:t>
            </w:r>
          </w:p>
        </w:tc>
        <w:tc>
          <w:tcPr>
            <w:tcW w:w="3209" w:type="dxa"/>
            <w:hideMark/>
          </w:tcPr>
          <w:p w14:paraId="4A9D3347" w14:textId="15504464" w:rsidR="00A36019" w:rsidRDefault="007C1F50"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・新しい情報技術について理解できる。[知]</w:t>
            </w:r>
            <w:r w:rsidRPr="00B54F52">
              <w:rPr>
                <w:rFonts w:ascii="ＭＳ Ｐ明朝" w:eastAsia="ＭＳ Ｐ明朝" w:hAnsi="ＭＳ Ｐ明朝" w:hint="eastAsia"/>
                <w:sz w:val="18"/>
                <w:szCs w:val="18"/>
              </w:rPr>
              <w:br/>
            </w:r>
            <w:r w:rsidR="00A36019" w:rsidRPr="00B54F52">
              <w:rPr>
                <w:rFonts w:ascii="ＭＳ Ｐ明朝" w:eastAsia="ＭＳ Ｐ明朝" w:hAnsi="ＭＳ Ｐ明朝" w:hint="eastAsia"/>
                <w:sz w:val="18"/>
                <w:szCs w:val="18"/>
              </w:rPr>
              <w:t>・情報技術による社会・生活の変化が理解できる。[知]</w:t>
            </w:r>
            <w:r w:rsidR="00A36019" w:rsidRPr="00B54F52">
              <w:rPr>
                <w:rFonts w:ascii="ＭＳ Ｐ明朝" w:eastAsia="ＭＳ Ｐ明朝" w:hAnsi="ＭＳ Ｐ明朝" w:hint="eastAsia"/>
                <w:sz w:val="18"/>
                <w:szCs w:val="18"/>
              </w:rPr>
              <w:br/>
              <w:t>・情報化による健康</w:t>
            </w:r>
            <w:r w:rsidR="00A36019">
              <w:rPr>
                <w:rFonts w:ascii="ＭＳ Ｐ明朝" w:eastAsia="ＭＳ Ｐ明朝" w:hAnsi="ＭＳ Ｐ明朝" w:hint="eastAsia"/>
                <w:sz w:val="18"/>
                <w:szCs w:val="18"/>
              </w:rPr>
              <w:t>へ</w:t>
            </w:r>
            <w:r w:rsidR="00A36019" w:rsidRPr="00B54F52">
              <w:rPr>
                <w:rFonts w:ascii="ＭＳ Ｐ明朝" w:eastAsia="ＭＳ Ｐ明朝" w:hAnsi="ＭＳ Ｐ明朝" w:hint="eastAsia"/>
                <w:sz w:val="18"/>
                <w:szCs w:val="18"/>
              </w:rPr>
              <w:t>の影響などの「影」の部分を理解できる。[知]</w:t>
            </w:r>
          </w:p>
          <w:p w14:paraId="0BC4FDD1" w14:textId="56FBDFA4"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・デジタルデバイ</w:t>
            </w:r>
            <w:r>
              <w:rPr>
                <w:rFonts w:ascii="ＭＳ Ｐ明朝" w:eastAsia="ＭＳ Ｐ明朝" w:hAnsi="ＭＳ Ｐ明朝" w:hint="eastAsia"/>
                <w:sz w:val="18"/>
                <w:szCs w:val="18"/>
              </w:rPr>
              <w:t>ド</w:t>
            </w:r>
            <w:r w:rsidRPr="00B54F52">
              <w:rPr>
                <w:rFonts w:ascii="ＭＳ Ｐ明朝" w:eastAsia="ＭＳ Ｐ明朝" w:hAnsi="ＭＳ Ｐ明朝" w:hint="eastAsia"/>
                <w:sz w:val="18"/>
                <w:szCs w:val="18"/>
              </w:rPr>
              <w:t>を理解できる。[知]</w:t>
            </w:r>
          </w:p>
          <w:p w14:paraId="1F49F84B" w14:textId="2EFF5AEF"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・電子マネーと現金のメリットとデメリット</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・サイバー犯罪への対応</w:t>
            </w:r>
            <w:r w:rsidRPr="00B54F52">
              <w:rPr>
                <w:rFonts w:ascii="ＭＳ Ｐ明朝" w:eastAsia="ＭＳ Ｐ明朝" w:hAnsi="ＭＳ Ｐ明朝" w:hint="eastAsia"/>
                <w:sz w:val="18"/>
                <w:szCs w:val="18"/>
              </w:rPr>
              <w:t>を判断できる。[思</w:t>
            </w:r>
            <w:r>
              <w:rPr>
                <w:rFonts w:ascii="ＭＳ Ｐ明朝" w:eastAsia="ＭＳ Ｐ明朝" w:hAnsi="ＭＳ Ｐ明朝" w:hint="eastAsia"/>
                <w:sz w:val="18"/>
                <w:szCs w:val="18"/>
              </w:rPr>
              <w:t>]</w:t>
            </w:r>
          </w:p>
        </w:tc>
      </w:tr>
      <w:tr w:rsidR="00A36019" w:rsidRPr="00B54F52" w14:paraId="739593D1" w14:textId="77777777" w:rsidTr="00353D71">
        <w:tc>
          <w:tcPr>
            <w:tcW w:w="379" w:type="dxa"/>
            <w:tcBorders>
              <w:bottom w:val="nil"/>
            </w:tcBorders>
            <w:noWrap/>
            <w:hideMark/>
          </w:tcPr>
          <w:p w14:paraId="3A0A6050"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6</w:t>
            </w:r>
          </w:p>
        </w:tc>
        <w:tc>
          <w:tcPr>
            <w:tcW w:w="1920" w:type="dxa"/>
            <w:hideMark/>
          </w:tcPr>
          <w:p w14:paraId="3B1DB674" w14:textId="76D7216A"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11 コミュニケーション手段の変化[p.</w:t>
            </w:r>
            <w:r>
              <w:rPr>
                <w:rFonts w:ascii="ＭＳ Ｐ明朝" w:eastAsia="ＭＳ Ｐ明朝" w:hAnsi="ＭＳ Ｐ明朝" w:hint="eastAsia"/>
                <w:sz w:val="18"/>
                <w:szCs w:val="18"/>
              </w:rPr>
              <w:t>36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7746A4">
              <w:rPr>
                <w:rFonts w:ascii="ＭＳ Ｐ明朝" w:eastAsia="ＭＳ Ｐ明朝" w:hAnsi="ＭＳ Ｐ明朝" w:hint="eastAsia"/>
                <w:sz w:val="18"/>
                <w:szCs w:val="18"/>
              </w:rPr>
              <w:t>1</w:t>
            </w:r>
            <w:r w:rsidRPr="00B54F52">
              <w:rPr>
                <w:rFonts w:ascii="ＭＳ Ｐ明朝" w:eastAsia="ＭＳ Ｐ明朝" w:hAnsi="ＭＳ Ｐ明朝" w:hint="eastAsia"/>
                <w:sz w:val="18"/>
                <w:szCs w:val="18"/>
              </w:rPr>
              <w:t xml:space="preserve">2 </w:t>
            </w:r>
            <w:r>
              <w:rPr>
                <w:rFonts w:ascii="ＭＳ Ｐ明朝" w:eastAsia="ＭＳ Ｐ明朝" w:hAnsi="ＭＳ Ｐ明朝" w:hint="eastAsia"/>
                <w:sz w:val="18"/>
                <w:szCs w:val="18"/>
              </w:rPr>
              <w:t>ネットコミュニケーションの特徴</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38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hideMark/>
          </w:tcPr>
          <w:p w14:paraId="3ED79F2E" w14:textId="6D18A10D" w:rsidR="007746A4" w:rsidRDefault="007746A4"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p w14:paraId="7DED4E5D" w14:textId="00A56480" w:rsidR="00A36019" w:rsidRPr="00B54F52" w:rsidRDefault="00A36019" w:rsidP="00321EFC">
            <w:pPr>
              <w:spacing w:line="220" w:lineRule="exact"/>
              <w:jc w:val="center"/>
              <w:rPr>
                <w:rFonts w:ascii="ＭＳ Ｐ明朝" w:eastAsia="ＭＳ Ｐ明朝" w:hAnsi="ＭＳ Ｐ明朝"/>
                <w:sz w:val="18"/>
                <w:szCs w:val="18"/>
              </w:rPr>
            </w:pPr>
          </w:p>
        </w:tc>
        <w:tc>
          <w:tcPr>
            <w:tcW w:w="2846" w:type="dxa"/>
            <w:hideMark/>
          </w:tcPr>
          <w:p w14:paraId="13E437E7"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・メディアとコミュニケーションの変遷について</w:t>
            </w:r>
            <w:r w:rsidRPr="00B54F52">
              <w:rPr>
                <w:rFonts w:ascii="ＭＳ Ｐ明朝" w:eastAsia="ＭＳ Ｐ明朝" w:hAnsi="ＭＳ Ｐ明朝" w:hint="eastAsia"/>
                <w:sz w:val="18"/>
                <w:szCs w:val="18"/>
              </w:rPr>
              <w:t>学習する。</w:t>
            </w:r>
          </w:p>
          <w:p w14:paraId="354164F9"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・メディアの特性について学習する。</w:t>
            </w:r>
            <w:r w:rsidRPr="00B54F52">
              <w:rPr>
                <w:rFonts w:ascii="ＭＳ Ｐ明朝" w:eastAsia="ＭＳ Ｐ明朝" w:hAnsi="ＭＳ Ｐ明朝" w:hint="eastAsia"/>
                <w:sz w:val="18"/>
                <w:szCs w:val="18"/>
              </w:rPr>
              <w:br/>
              <w:t>・近年のソーシャルメディアによる人のつながりを理解する。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lastRenderedPageBreak/>
              <w:t>・ネット</w:t>
            </w:r>
            <w:r w:rsidRPr="00B54F52">
              <w:rPr>
                <w:rFonts w:ascii="ＭＳ Ｐ明朝" w:eastAsia="ＭＳ Ｐ明朝" w:hAnsi="ＭＳ Ｐ明朝" w:hint="eastAsia"/>
                <w:sz w:val="18"/>
                <w:szCs w:val="18"/>
              </w:rPr>
              <w:t>コミュニケーションの特徴である記録性や匿名性</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14:paraId="28CB65F2" w14:textId="7852C330"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・メディアの特性とコミュニケーション手段の特徴</w:t>
            </w:r>
            <w:r>
              <w:rPr>
                <w:rFonts w:ascii="ＭＳ Ｐ明朝" w:eastAsia="ＭＳ Ｐ明朝" w:hAnsi="ＭＳ Ｐ明朝" w:hint="eastAsia"/>
                <w:sz w:val="18"/>
                <w:szCs w:val="18"/>
              </w:rPr>
              <w:t>を</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その変遷も踏まえて理解できる。[知]</w:t>
            </w:r>
          </w:p>
          <w:p w14:paraId="1E12C551" w14:textId="7F5D3CA3"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・ネット</w:t>
            </w:r>
            <w:r>
              <w:rPr>
                <w:rFonts w:ascii="ＭＳ Ｐ明朝" w:eastAsia="ＭＳ Ｐ明朝" w:hAnsi="ＭＳ Ｐ明朝" w:hint="eastAsia"/>
                <w:sz w:val="18"/>
                <w:szCs w:val="18"/>
              </w:rPr>
              <w:t>コミュニケーションの特性を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・匿名性のメリット</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デメリット</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51286414"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・メディアの特性とコミュニケーション手段の特徴から適切な情報の</w:t>
            </w:r>
            <w:r w:rsidRPr="00B54F52">
              <w:rPr>
                <w:rFonts w:ascii="ＭＳ Ｐ明朝" w:eastAsia="ＭＳ Ｐ明朝" w:hAnsi="ＭＳ Ｐ明朝" w:hint="eastAsia"/>
                <w:sz w:val="18"/>
                <w:szCs w:val="18"/>
              </w:rPr>
              <w:t>表現</w:t>
            </w:r>
            <w:r>
              <w:rPr>
                <w:rFonts w:ascii="ＭＳ Ｐ明朝" w:eastAsia="ＭＳ Ｐ明朝" w:hAnsi="ＭＳ Ｐ明朝" w:hint="eastAsia"/>
                <w:sz w:val="18"/>
                <w:szCs w:val="18"/>
              </w:rPr>
              <w:t>が</w:t>
            </w:r>
            <w:r w:rsidRPr="00B54F52">
              <w:rPr>
                <w:rFonts w:ascii="ＭＳ Ｐ明朝" w:eastAsia="ＭＳ Ｐ明朝" w:hAnsi="ＭＳ Ｐ明朝" w:hint="eastAsia"/>
                <w:sz w:val="18"/>
                <w:szCs w:val="18"/>
              </w:rPr>
              <w:t>できる。[思]</w:t>
            </w:r>
          </w:p>
          <w:p w14:paraId="15944130"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・通信メディアの進歩</w:t>
            </w:r>
            <w:r>
              <w:rPr>
                <w:rFonts w:ascii="ＭＳ Ｐ明朝" w:eastAsia="ＭＳ Ｐ明朝" w:hAnsi="ＭＳ Ｐ明朝" w:hint="eastAsia"/>
                <w:sz w:val="18"/>
                <w:szCs w:val="18"/>
              </w:rPr>
              <w:t>による</w:t>
            </w:r>
            <w:r w:rsidRPr="00B54F52">
              <w:rPr>
                <w:rFonts w:ascii="ＭＳ Ｐ明朝" w:eastAsia="ＭＳ Ｐ明朝" w:hAnsi="ＭＳ Ｐ明朝" w:hint="eastAsia"/>
                <w:sz w:val="18"/>
                <w:szCs w:val="18"/>
              </w:rPr>
              <w:t>社会や生活</w:t>
            </w:r>
            <w:r>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変化</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A36019" w:rsidRPr="00B54F52" w14:paraId="62AA86B6" w14:textId="77777777" w:rsidTr="00353D71">
        <w:tc>
          <w:tcPr>
            <w:tcW w:w="379" w:type="dxa"/>
            <w:tcBorders>
              <w:top w:val="nil"/>
              <w:left w:val="single" w:sz="4" w:space="0" w:color="auto"/>
              <w:bottom w:val="nil"/>
              <w:right w:val="single" w:sz="4" w:space="0" w:color="auto"/>
            </w:tcBorders>
            <w:noWrap/>
            <w:hideMark/>
          </w:tcPr>
          <w:p w14:paraId="4C54C0C5" w14:textId="7317D293" w:rsidR="00A36019" w:rsidRPr="00B54F52" w:rsidRDefault="00A36019" w:rsidP="00321EFC">
            <w:pPr>
              <w:spacing w:line="220" w:lineRule="exact"/>
              <w:rPr>
                <w:rFonts w:ascii="ＭＳ Ｐ明朝" w:eastAsia="ＭＳ Ｐ明朝" w:hAnsi="ＭＳ Ｐ明朝"/>
                <w:sz w:val="18"/>
                <w:szCs w:val="18"/>
              </w:rPr>
            </w:pPr>
          </w:p>
        </w:tc>
        <w:tc>
          <w:tcPr>
            <w:tcW w:w="1920" w:type="dxa"/>
            <w:tcBorders>
              <w:left w:val="single" w:sz="4" w:space="0" w:color="auto"/>
            </w:tcBorders>
            <w:hideMark/>
          </w:tcPr>
          <w:p w14:paraId="6A742B8B"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13 デジタルの世界へ[p.</w:t>
            </w:r>
            <w:r>
              <w:rPr>
                <w:rFonts w:ascii="ＭＳ Ｐ明朝" w:eastAsia="ＭＳ Ｐ明朝" w:hAnsi="ＭＳ Ｐ明朝" w:hint="eastAsia"/>
                <w:sz w:val="18"/>
                <w:szCs w:val="18"/>
              </w:rPr>
              <w:t>40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(や)アナログ表示とデジタル表示の</w:t>
            </w:r>
            <w:r>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14 数値と文字のデジタル表現[p.</w:t>
            </w:r>
            <w:r>
              <w:rPr>
                <w:rFonts w:ascii="ＭＳ Ｐ明朝" w:eastAsia="ＭＳ Ｐ明朝" w:hAnsi="ＭＳ Ｐ明朝" w:hint="eastAsia"/>
                <w:sz w:val="18"/>
                <w:szCs w:val="18"/>
              </w:rPr>
              <w:t>42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15 音と画像のデジタル表現[p.4</w:t>
            </w:r>
            <w:r>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16 色と動画のデジタル表現[p.4</w:t>
            </w:r>
            <w:r>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17 目的に応じたデジタル化[p.4</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hideMark/>
          </w:tcPr>
          <w:p w14:paraId="40E9D937" w14:textId="7A60EAAC" w:rsidR="009E2EE8" w:rsidRDefault="009E2EE8"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p w14:paraId="78E420FD" w14:textId="640D3560" w:rsidR="00A36019" w:rsidRDefault="00A36019" w:rsidP="00321EFC">
            <w:pPr>
              <w:spacing w:line="220" w:lineRule="exact"/>
              <w:jc w:val="center"/>
              <w:rPr>
                <w:rFonts w:ascii="ＭＳ Ｐ明朝" w:eastAsia="ＭＳ Ｐ明朝" w:hAnsi="ＭＳ Ｐ明朝"/>
                <w:sz w:val="18"/>
                <w:szCs w:val="18"/>
              </w:rPr>
            </w:pPr>
          </w:p>
          <w:p w14:paraId="05B75582" w14:textId="70F4811E" w:rsidR="009E2EE8" w:rsidRPr="00B54F52" w:rsidRDefault="009E2EE8" w:rsidP="00321EFC">
            <w:pPr>
              <w:spacing w:line="220" w:lineRule="exact"/>
              <w:jc w:val="center"/>
              <w:rPr>
                <w:rFonts w:ascii="ＭＳ Ｐ明朝" w:eastAsia="ＭＳ Ｐ明朝" w:hAnsi="ＭＳ Ｐ明朝"/>
                <w:sz w:val="18"/>
                <w:szCs w:val="18"/>
              </w:rPr>
            </w:pPr>
          </w:p>
        </w:tc>
        <w:tc>
          <w:tcPr>
            <w:tcW w:w="2846" w:type="dxa"/>
            <w:hideMark/>
          </w:tcPr>
          <w:p w14:paraId="7BFDD97A" w14:textId="27831EC0" w:rsidR="00A36019" w:rsidRPr="00B54F52" w:rsidRDefault="00A36019" w:rsidP="00353D71">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・デジタルデータとは何か学習する。</w:t>
            </w:r>
            <w:r w:rsidRPr="00B54F52">
              <w:rPr>
                <w:rFonts w:ascii="ＭＳ Ｐ明朝" w:eastAsia="ＭＳ Ｐ明朝" w:hAnsi="ＭＳ Ｐ明朝" w:hint="eastAsia"/>
                <w:sz w:val="18"/>
                <w:szCs w:val="18"/>
              </w:rPr>
              <w:br/>
              <w:t>・デジタルデータのメリットとデメリットを理解する。</w:t>
            </w:r>
            <w:r w:rsidRPr="00B54F52">
              <w:rPr>
                <w:rFonts w:ascii="ＭＳ Ｐ明朝" w:eastAsia="ＭＳ Ｐ明朝" w:hAnsi="ＭＳ Ｐ明朝" w:hint="eastAsia"/>
                <w:sz w:val="18"/>
                <w:szCs w:val="18"/>
              </w:rPr>
              <w:br/>
              <w:t>・2進法と情報の単位</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・文字のデジタル表現</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・音</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画像</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動画</w:t>
            </w:r>
            <w:r w:rsidRPr="00B54F52">
              <w:rPr>
                <w:rFonts w:ascii="ＭＳ Ｐ明朝" w:eastAsia="ＭＳ Ｐ明朝" w:hAnsi="ＭＳ Ｐ明朝" w:hint="eastAsia"/>
                <w:sz w:val="18"/>
                <w:szCs w:val="18"/>
              </w:rPr>
              <w:t>のデジタル化</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Pr>
                <w:rFonts w:ascii="ＭＳ Ｐ明朝" w:eastAsia="ＭＳ Ｐ明朝" w:hAnsi="ＭＳ Ｐ明朝"/>
                <w:sz w:val="18"/>
                <w:szCs w:val="18"/>
              </w:rPr>
              <w:br/>
            </w:r>
            <w:r w:rsidRPr="00B54F52">
              <w:rPr>
                <w:rFonts w:ascii="ＭＳ Ｐ明朝" w:eastAsia="ＭＳ Ｐ明朝" w:hAnsi="ＭＳ Ｐ明朝" w:hint="eastAsia"/>
                <w:sz w:val="18"/>
                <w:szCs w:val="18"/>
              </w:rPr>
              <w:t>・デジタルでの色の原理を理解する。</w:t>
            </w:r>
            <w:r w:rsidRPr="00B54F52">
              <w:rPr>
                <w:rFonts w:ascii="ＭＳ Ｐ明朝" w:eastAsia="ＭＳ Ｐ明朝" w:hAnsi="ＭＳ Ｐ明朝" w:hint="eastAsia"/>
                <w:sz w:val="18"/>
                <w:szCs w:val="18"/>
              </w:rPr>
              <w:br/>
              <w:t>・デジタル情報の品質の違い</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・データの圧縮</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hideMark/>
          </w:tcPr>
          <w:p w14:paraId="548D1461" w14:textId="418B405C"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・2進法</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10進法</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16進法の</w:t>
            </w:r>
            <w:r>
              <w:rPr>
                <w:rFonts w:ascii="ＭＳ Ｐ明朝" w:eastAsia="ＭＳ Ｐ明朝" w:hAnsi="ＭＳ Ｐ明朝" w:hint="eastAsia"/>
                <w:sz w:val="18"/>
                <w:szCs w:val="18"/>
              </w:rPr>
              <w:t>仕組みが理解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・文字コードが理解できる。[知]</w:t>
            </w:r>
          </w:p>
          <w:p w14:paraId="4353BF34" w14:textId="683AEBB0"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・デジタル化の標本化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量子化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符号化が</w:t>
            </w:r>
            <w:r>
              <w:rPr>
                <w:rFonts w:ascii="ＭＳ Ｐ明朝" w:eastAsia="ＭＳ Ｐ明朝" w:hAnsi="ＭＳ Ｐ明朝" w:hint="eastAsia"/>
                <w:sz w:val="18"/>
                <w:szCs w:val="18"/>
              </w:rPr>
              <w:t>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w:t>
            </w:r>
            <w:r>
              <w:rPr>
                <w:rFonts w:ascii="ＭＳ Ｐ明朝" w:eastAsia="ＭＳ Ｐ明朝" w:hAnsi="ＭＳ Ｐ明朝" w:hint="eastAsia"/>
                <w:sz w:val="18"/>
                <w:szCs w:val="18"/>
              </w:rPr>
              <w:t>光と</w:t>
            </w:r>
            <w:r w:rsidRPr="00B54F52">
              <w:rPr>
                <w:rFonts w:ascii="ＭＳ Ｐ明朝" w:eastAsia="ＭＳ Ｐ明朝" w:hAnsi="ＭＳ Ｐ明朝" w:hint="eastAsia"/>
                <w:sz w:val="18"/>
                <w:szCs w:val="18"/>
              </w:rPr>
              <w:t>色の三原色</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・動画の仕組み</w:t>
            </w:r>
            <w:r w:rsidRPr="00B54F52">
              <w:rPr>
                <w:rFonts w:ascii="ＭＳ Ｐ明朝" w:eastAsia="ＭＳ Ｐ明朝" w:hAnsi="ＭＳ Ｐ明朝" w:hint="eastAsia"/>
                <w:sz w:val="18"/>
                <w:szCs w:val="18"/>
              </w:rPr>
              <w:t>が理解できる。[知]</w:t>
            </w:r>
          </w:p>
          <w:p w14:paraId="3559B05F"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w:t>
            </w:r>
            <w:r w:rsidRPr="00B54F52">
              <w:rPr>
                <w:rFonts w:ascii="ＭＳ Ｐ明朝" w:eastAsia="ＭＳ Ｐ明朝" w:hAnsi="ＭＳ Ｐ明朝" w:hint="eastAsia"/>
                <w:sz w:val="18"/>
                <w:szCs w:val="18"/>
              </w:rPr>
              <w:t>や音声の圧縮形式</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・デジタルデータとアナログデータを区別できる。[思]</w:t>
            </w:r>
            <w:r w:rsidRPr="00B54F52">
              <w:rPr>
                <w:rFonts w:ascii="ＭＳ Ｐ明朝" w:eastAsia="ＭＳ Ｐ明朝" w:hAnsi="ＭＳ Ｐ明朝" w:hint="eastAsia"/>
                <w:sz w:val="18"/>
                <w:szCs w:val="18"/>
              </w:rPr>
              <w:br/>
              <w:t>・デジタル情報とアナログ情報のメリットとデメリットを考えることができる。[思]</w:t>
            </w:r>
          </w:p>
          <w:p w14:paraId="4CD0005B"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・画像や音声の圧縮形式は何であるか判断できる。[思]</w:t>
            </w:r>
          </w:p>
        </w:tc>
      </w:tr>
      <w:tr w:rsidR="00353D71" w:rsidRPr="00B54F52" w14:paraId="44973E15" w14:textId="77777777" w:rsidTr="00353D71">
        <w:tc>
          <w:tcPr>
            <w:tcW w:w="379" w:type="dxa"/>
            <w:tcBorders>
              <w:top w:val="nil"/>
              <w:left w:val="single" w:sz="4" w:space="0" w:color="auto"/>
              <w:bottom w:val="single" w:sz="4" w:space="0" w:color="auto"/>
              <w:right w:val="single" w:sz="4" w:space="0" w:color="auto"/>
            </w:tcBorders>
            <w:noWrap/>
          </w:tcPr>
          <w:p w14:paraId="1806677F" w14:textId="77777777" w:rsidR="00353D71" w:rsidRPr="00B54F52" w:rsidRDefault="00353D71" w:rsidP="00321EFC">
            <w:pPr>
              <w:spacing w:line="220" w:lineRule="exact"/>
              <w:rPr>
                <w:rFonts w:ascii="ＭＳ Ｐ明朝" w:eastAsia="ＭＳ Ｐ明朝" w:hAnsi="ＭＳ Ｐ明朝"/>
                <w:sz w:val="18"/>
                <w:szCs w:val="18"/>
              </w:rPr>
            </w:pPr>
          </w:p>
        </w:tc>
        <w:tc>
          <w:tcPr>
            <w:tcW w:w="1920" w:type="dxa"/>
            <w:tcBorders>
              <w:left w:val="single" w:sz="4" w:space="0" w:color="auto"/>
            </w:tcBorders>
          </w:tcPr>
          <w:p w14:paraId="48BD3BBE" w14:textId="3F3EF15F" w:rsidR="00353D71" w:rsidRPr="00E03DB1" w:rsidRDefault="00353D71" w:rsidP="00321EFC">
            <w:pPr>
              <w:spacing w:line="220" w:lineRule="exact"/>
              <w:rPr>
                <w:rFonts w:ascii="ＭＳ Ｐ明朝" w:eastAsia="ＭＳ Ｐ明朝" w:hAnsi="ＭＳ Ｐ明朝"/>
                <w:b/>
                <w:bCs/>
                <w:sz w:val="18"/>
                <w:szCs w:val="18"/>
              </w:rPr>
            </w:pPr>
            <w:r w:rsidRPr="00E03DB1">
              <w:rPr>
                <w:rFonts w:ascii="ＭＳ Ｐ明朝" w:eastAsia="ＭＳ Ｐ明朝" w:hAnsi="ＭＳ Ｐ明朝" w:hint="eastAsia"/>
                <w:b/>
                <w:bCs/>
                <w:sz w:val="18"/>
                <w:szCs w:val="18"/>
              </w:rPr>
              <w:t>プロゼンテーションソフトウェアの操作</w:t>
            </w:r>
            <w:r w:rsidR="00E03DB1" w:rsidRPr="00E03DB1">
              <w:rPr>
                <w:rFonts w:ascii="ＭＳ Ｐ明朝" w:eastAsia="ＭＳ Ｐ明朝" w:hAnsi="ＭＳ Ｐ明朝" w:hint="eastAsia"/>
                <w:b/>
                <w:bCs/>
                <w:sz w:val="18"/>
                <w:szCs w:val="18"/>
              </w:rPr>
              <w:t>[p.156]</w:t>
            </w:r>
          </w:p>
        </w:tc>
        <w:tc>
          <w:tcPr>
            <w:tcW w:w="514" w:type="dxa"/>
          </w:tcPr>
          <w:p w14:paraId="1EA9C23D" w14:textId="0081108C" w:rsidR="00353D71" w:rsidRDefault="00353D71"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14:paraId="718D6C4F" w14:textId="77777777" w:rsidR="00353D71" w:rsidRPr="00B54F52" w:rsidRDefault="00353D71" w:rsidP="00321EFC">
            <w:pPr>
              <w:spacing w:line="220" w:lineRule="exact"/>
              <w:rPr>
                <w:rFonts w:ascii="ＭＳ Ｐ明朝" w:eastAsia="ＭＳ Ｐ明朝" w:hAnsi="ＭＳ Ｐ明朝"/>
                <w:sz w:val="18"/>
                <w:szCs w:val="18"/>
              </w:rPr>
            </w:pPr>
          </w:p>
        </w:tc>
        <w:tc>
          <w:tcPr>
            <w:tcW w:w="3209" w:type="dxa"/>
          </w:tcPr>
          <w:p w14:paraId="5980FDD8" w14:textId="77777777" w:rsidR="00353D71" w:rsidRPr="00B54F52" w:rsidRDefault="00353D71" w:rsidP="00321EFC">
            <w:pPr>
              <w:spacing w:line="220" w:lineRule="exact"/>
              <w:rPr>
                <w:rFonts w:ascii="ＭＳ Ｐ明朝" w:eastAsia="ＭＳ Ｐ明朝" w:hAnsi="ＭＳ Ｐ明朝"/>
                <w:sz w:val="18"/>
                <w:szCs w:val="18"/>
              </w:rPr>
            </w:pPr>
          </w:p>
        </w:tc>
      </w:tr>
      <w:tr w:rsidR="00A36019" w:rsidRPr="00B54F52" w14:paraId="407CE333" w14:textId="77777777" w:rsidTr="00353D71">
        <w:tc>
          <w:tcPr>
            <w:tcW w:w="379" w:type="dxa"/>
            <w:tcBorders>
              <w:top w:val="single" w:sz="4" w:space="0" w:color="auto"/>
              <w:bottom w:val="nil"/>
            </w:tcBorders>
            <w:noWrap/>
            <w:hideMark/>
          </w:tcPr>
          <w:p w14:paraId="42FEE449"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7</w:t>
            </w:r>
          </w:p>
        </w:tc>
        <w:tc>
          <w:tcPr>
            <w:tcW w:w="1920" w:type="dxa"/>
            <w:hideMark/>
          </w:tcPr>
          <w:p w14:paraId="47889B23" w14:textId="54496C52"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18 情報デザイン[p.</w:t>
            </w:r>
            <w:r>
              <w:rPr>
                <w:rFonts w:ascii="ＭＳ Ｐ明朝" w:eastAsia="ＭＳ Ｐ明朝" w:hAnsi="ＭＳ Ｐ明朝" w:hint="eastAsia"/>
                <w:sz w:val="18"/>
                <w:szCs w:val="18"/>
              </w:rPr>
              <w:t>50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E03DB1" w:rsidRPr="00B54F52">
              <w:rPr>
                <w:rFonts w:ascii="ＭＳ Ｐ明朝" w:eastAsia="ＭＳ Ｐ明朝" w:hAnsi="ＭＳ Ｐ明朝" w:hint="eastAsia"/>
                <w:sz w:val="18"/>
                <w:szCs w:val="18"/>
              </w:rPr>
              <w:t>(や)</w:t>
            </w:r>
            <w:r w:rsidR="00E03DB1">
              <w:rPr>
                <w:rFonts w:ascii="ＭＳ Ｐ明朝" w:eastAsia="ＭＳ Ｐ明朝" w:hAnsi="ＭＳ Ｐ明朝" w:hint="eastAsia"/>
                <w:sz w:val="18"/>
                <w:szCs w:val="18"/>
              </w:rPr>
              <w:t>標識で抽象化されているもの</w:t>
            </w:r>
          </w:p>
          <w:p w14:paraId="5EB466A7" w14:textId="5FC624F9" w:rsidR="00A36019" w:rsidRPr="00B54F52" w:rsidRDefault="00A36019" w:rsidP="00321EFC">
            <w:pPr>
              <w:spacing w:line="220" w:lineRule="exact"/>
              <w:rPr>
                <w:rFonts w:ascii="ＭＳ Ｐ明朝" w:eastAsia="ＭＳ Ｐ明朝" w:hAnsi="ＭＳ Ｐ明朝"/>
                <w:sz w:val="18"/>
                <w:szCs w:val="18"/>
              </w:rPr>
            </w:pPr>
          </w:p>
        </w:tc>
        <w:tc>
          <w:tcPr>
            <w:tcW w:w="514" w:type="dxa"/>
            <w:hideMark/>
          </w:tcPr>
          <w:p w14:paraId="49D305CF" w14:textId="5C95BC6A" w:rsidR="00A36019" w:rsidRPr="00B54F52" w:rsidRDefault="00353D71"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3F92BAAE" w14:textId="01A8E7B6"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・情報デザインとは何か学習する。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・情報デザインの方法である</w:t>
            </w:r>
            <w:r w:rsidR="007C1F50" w:rsidRPr="00B54F52">
              <w:rPr>
                <w:rFonts w:ascii="ＭＳ Ｐ明朝" w:eastAsia="ＭＳ Ｐ明朝" w:hAnsi="ＭＳ Ｐ明朝" w:hint="eastAsia"/>
                <w:sz w:val="18"/>
                <w:szCs w:val="18"/>
              </w:rPr>
              <w:t>構造化</w:t>
            </w:r>
            <w:r w:rsidR="007C1F50">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抽象化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p>
        </w:tc>
        <w:tc>
          <w:tcPr>
            <w:tcW w:w="3209" w:type="dxa"/>
            <w:hideMark/>
          </w:tcPr>
          <w:p w14:paraId="7B106EF0" w14:textId="167B1450"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・情報デザインの目的を理解できる。[知]</w:t>
            </w:r>
            <w:r w:rsidRPr="00B54F52">
              <w:rPr>
                <w:rFonts w:ascii="ＭＳ Ｐ明朝" w:eastAsia="ＭＳ Ｐ明朝" w:hAnsi="ＭＳ Ｐ明朝" w:hint="eastAsia"/>
                <w:sz w:val="18"/>
                <w:szCs w:val="18"/>
              </w:rPr>
              <w:br/>
              <w:t>・</w:t>
            </w:r>
            <w:r w:rsidR="007C1F50" w:rsidRPr="00B54F52">
              <w:rPr>
                <w:rFonts w:ascii="ＭＳ Ｐ明朝" w:eastAsia="ＭＳ Ｐ明朝" w:hAnsi="ＭＳ Ｐ明朝" w:hint="eastAsia"/>
                <w:sz w:val="18"/>
                <w:szCs w:val="18"/>
              </w:rPr>
              <w:t>構造化</w:t>
            </w:r>
            <w:r w:rsidR="007C1F50">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抽象化</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可視化の方法を</w:t>
            </w:r>
            <w:r>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・情報</w:t>
            </w:r>
            <w:r w:rsidR="00E03DB1">
              <w:rPr>
                <w:rFonts w:ascii="ＭＳ Ｐ明朝" w:eastAsia="ＭＳ Ｐ明朝" w:hAnsi="ＭＳ Ｐ明朝" w:hint="eastAsia"/>
                <w:sz w:val="18"/>
                <w:szCs w:val="18"/>
              </w:rPr>
              <w:t>の抽象化について考えることができる</w:t>
            </w:r>
            <w:r w:rsidRPr="00B54F52">
              <w:rPr>
                <w:rFonts w:ascii="ＭＳ Ｐ明朝" w:eastAsia="ＭＳ Ｐ明朝" w:hAnsi="ＭＳ Ｐ明朝" w:hint="eastAsia"/>
                <w:sz w:val="18"/>
                <w:szCs w:val="18"/>
              </w:rPr>
              <w:t>。[思]</w:t>
            </w:r>
          </w:p>
        </w:tc>
      </w:tr>
      <w:tr w:rsidR="00A36019" w:rsidRPr="00B54F52" w14:paraId="633BA4E9" w14:textId="77777777" w:rsidTr="00321EFC">
        <w:tc>
          <w:tcPr>
            <w:tcW w:w="379" w:type="dxa"/>
            <w:tcBorders>
              <w:top w:val="nil"/>
              <w:bottom w:val="nil"/>
            </w:tcBorders>
            <w:noWrap/>
            <w:hideMark/>
          </w:tcPr>
          <w:p w14:paraId="1224F8AB" w14:textId="77777777" w:rsidR="00A36019" w:rsidRPr="00B54F52" w:rsidRDefault="00A36019" w:rsidP="00321EFC">
            <w:pPr>
              <w:spacing w:line="220" w:lineRule="exact"/>
              <w:rPr>
                <w:rFonts w:ascii="ＭＳ Ｐ明朝" w:eastAsia="ＭＳ Ｐ明朝" w:hAnsi="ＭＳ Ｐ明朝"/>
                <w:sz w:val="18"/>
                <w:szCs w:val="18"/>
              </w:rPr>
            </w:pPr>
          </w:p>
        </w:tc>
        <w:tc>
          <w:tcPr>
            <w:tcW w:w="1920" w:type="dxa"/>
            <w:hideMark/>
          </w:tcPr>
          <w:p w14:paraId="2F646322" w14:textId="278A7C0F"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19 ユニバーサルデザイン[p.5</w:t>
            </w:r>
            <w:r w:rsidR="006949C1">
              <w:rPr>
                <w:rFonts w:ascii="ＭＳ Ｐ明朝" w:eastAsia="ＭＳ Ｐ明朝" w:hAnsi="ＭＳ Ｐ明朝" w:hint="eastAsia"/>
                <w:sz w:val="18"/>
                <w:szCs w:val="18"/>
              </w:rPr>
              <w:t>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(や)身の回り</w:t>
            </w:r>
            <w:r>
              <w:rPr>
                <w:rFonts w:ascii="ＭＳ Ｐ明朝" w:eastAsia="ＭＳ Ｐ明朝" w:hAnsi="ＭＳ Ｐ明朝" w:hint="eastAsia"/>
                <w:sz w:val="18"/>
                <w:szCs w:val="18"/>
              </w:rPr>
              <w:t>の機器のユーザ</w:t>
            </w:r>
            <w:r w:rsidRPr="00B54F52">
              <w:rPr>
                <w:rFonts w:ascii="ＭＳ Ｐ明朝" w:eastAsia="ＭＳ Ｐ明朝" w:hAnsi="ＭＳ Ｐ明朝" w:hint="eastAsia"/>
                <w:sz w:val="18"/>
                <w:szCs w:val="18"/>
              </w:rPr>
              <w:t>インタフェース</w:t>
            </w:r>
            <w:r>
              <w:rPr>
                <w:rFonts w:ascii="ＭＳ Ｐ明朝" w:eastAsia="ＭＳ Ｐ明朝" w:hAnsi="ＭＳ Ｐ明朝" w:hint="eastAsia"/>
                <w:sz w:val="18"/>
                <w:szCs w:val="18"/>
              </w:rPr>
              <w:t>の改善</w:t>
            </w:r>
          </w:p>
        </w:tc>
        <w:tc>
          <w:tcPr>
            <w:tcW w:w="514" w:type="dxa"/>
            <w:hideMark/>
          </w:tcPr>
          <w:p w14:paraId="393BCCDE"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462F3F5C"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・ユーザ</w:t>
            </w:r>
            <w:r w:rsidRPr="00B54F52">
              <w:rPr>
                <w:rFonts w:ascii="ＭＳ Ｐ明朝" w:eastAsia="ＭＳ Ｐ明朝" w:hAnsi="ＭＳ Ｐ明朝" w:hint="eastAsia"/>
                <w:sz w:val="18"/>
                <w:szCs w:val="18"/>
              </w:rPr>
              <w:t>インタフェース</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14:paraId="1D9E76AE" w14:textId="19B841C2"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・ユーザインタフェースとユーザエクスペリエンス</w:t>
            </w:r>
            <w:r w:rsidR="007C1F50">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・ユーザインタ</w:t>
            </w:r>
            <w:r w:rsidRPr="00B54F52">
              <w:rPr>
                <w:rFonts w:ascii="ＭＳ Ｐ明朝" w:eastAsia="ＭＳ Ｐ明朝" w:hAnsi="ＭＳ Ｐ明朝" w:hint="eastAsia"/>
                <w:sz w:val="18"/>
                <w:szCs w:val="18"/>
              </w:rPr>
              <w:t>フェースの問題点を考えることができる。[思</w:t>
            </w:r>
            <w:r>
              <w:rPr>
                <w:rFonts w:ascii="ＭＳ Ｐ明朝" w:eastAsia="ＭＳ Ｐ明朝" w:hAnsi="ＭＳ Ｐ明朝" w:hint="eastAsia"/>
                <w:sz w:val="18"/>
                <w:szCs w:val="18"/>
              </w:rPr>
              <w:t>]</w:t>
            </w:r>
          </w:p>
        </w:tc>
      </w:tr>
      <w:tr w:rsidR="00A36019" w:rsidRPr="00B54F52" w14:paraId="51945A54" w14:textId="77777777" w:rsidTr="00321EFC">
        <w:tc>
          <w:tcPr>
            <w:tcW w:w="379" w:type="dxa"/>
            <w:tcBorders>
              <w:top w:val="nil"/>
              <w:bottom w:val="single" w:sz="4" w:space="0" w:color="auto"/>
            </w:tcBorders>
            <w:noWrap/>
            <w:hideMark/>
          </w:tcPr>
          <w:p w14:paraId="0232653A"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14:paraId="626208BB" w14:textId="7A521C66" w:rsidR="00353D71" w:rsidRPr="00B54F52" w:rsidRDefault="00A36019" w:rsidP="00800BC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20 情報デザインの流れ[p.5</w:t>
            </w:r>
            <w:r w:rsidR="006949C1">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353D71" w:rsidRPr="00556261">
              <w:rPr>
                <w:rFonts w:ascii="ＭＳ Ｐ明朝" w:eastAsia="ＭＳ Ｐ明朝" w:hAnsi="ＭＳ Ｐ明朝" w:hint="eastAsia"/>
                <w:b/>
                <w:bCs/>
                <w:sz w:val="18"/>
                <w:szCs w:val="18"/>
              </w:rPr>
              <w:t>実47 ピクトグラム[p.127]</w:t>
            </w:r>
          </w:p>
        </w:tc>
        <w:tc>
          <w:tcPr>
            <w:tcW w:w="514" w:type="dxa"/>
            <w:hideMark/>
          </w:tcPr>
          <w:p w14:paraId="65F5E3A5" w14:textId="139A26C7" w:rsidR="00A36019" w:rsidRPr="00B54F52" w:rsidRDefault="00353D71"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252B2F7F"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・情報デザインのプロセス</w:t>
            </w:r>
            <w:r>
              <w:rPr>
                <w:rFonts w:ascii="ＭＳ Ｐ明朝" w:eastAsia="ＭＳ Ｐ明朝" w:hAnsi="ＭＳ Ｐ明朝" w:hint="eastAsia"/>
                <w:sz w:val="18"/>
                <w:szCs w:val="18"/>
              </w:rPr>
              <w:t>を活用する方法を身につけ</w:t>
            </w:r>
            <w:r w:rsidRPr="00B54F52">
              <w:rPr>
                <w:rFonts w:ascii="ＭＳ Ｐ明朝" w:eastAsia="ＭＳ Ｐ明朝" w:hAnsi="ＭＳ Ｐ明朝" w:hint="eastAsia"/>
                <w:sz w:val="18"/>
                <w:szCs w:val="18"/>
              </w:rPr>
              <w:t>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・デザイン思考に基づいた分析を理解する</w:t>
            </w:r>
            <w:r w:rsidRPr="00B54F52">
              <w:rPr>
                <w:rFonts w:ascii="ＭＳ Ｐ明朝" w:eastAsia="ＭＳ Ｐ明朝" w:hAnsi="ＭＳ Ｐ明朝" w:hint="eastAsia"/>
                <w:sz w:val="18"/>
                <w:szCs w:val="18"/>
              </w:rPr>
              <w:t>。</w:t>
            </w:r>
          </w:p>
        </w:tc>
        <w:tc>
          <w:tcPr>
            <w:tcW w:w="3209" w:type="dxa"/>
            <w:hideMark/>
          </w:tcPr>
          <w:p w14:paraId="04C9ECF6" w14:textId="6AE7A6BA"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・デザイン思考に基づいた</w:t>
            </w:r>
            <w:r w:rsidRPr="00B54F52">
              <w:rPr>
                <w:rFonts w:ascii="ＭＳ Ｐ明朝" w:eastAsia="ＭＳ Ｐ明朝" w:hAnsi="ＭＳ Ｐ明朝" w:hint="eastAsia"/>
                <w:sz w:val="18"/>
                <w:szCs w:val="18"/>
              </w:rPr>
              <w:t>分析を理解できる。[知]</w:t>
            </w:r>
            <w:r w:rsidRPr="00B54F52">
              <w:rPr>
                <w:rFonts w:ascii="ＭＳ Ｐ明朝" w:eastAsia="ＭＳ Ｐ明朝" w:hAnsi="ＭＳ Ｐ明朝" w:hint="eastAsia"/>
                <w:sz w:val="18"/>
                <w:szCs w:val="18"/>
              </w:rPr>
              <w:br/>
              <w:t>・想定したユーザ</w:t>
            </w:r>
            <w:r w:rsidR="00E03DB1">
              <w:rPr>
                <w:rFonts w:ascii="ＭＳ Ｐ明朝" w:eastAsia="ＭＳ Ｐ明朝" w:hAnsi="ＭＳ Ｐ明朝" w:hint="eastAsia"/>
                <w:sz w:val="18"/>
                <w:szCs w:val="18"/>
              </w:rPr>
              <w:t>ー</w:t>
            </w:r>
            <w:r w:rsidRPr="00B54F52">
              <w:rPr>
                <w:rFonts w:ascii="ＭＳ Ｐ明朝" w:eastAsia="ＭＳ Ｐ明朝" w:hAnsi="ＭＳ Ｐ明朝" w:hint="eastAsia"/>
                <w:sz w:val="18"/>
                <w:szCs w:val="18"/>
              </w:rPr>
              <w:t>の考えや行動を分析できる。[思]</w:t>
            </w:r>
          </w:p>
        </w:tc>
      </w:tr>
      <w:tr w:rsidR="00A36019" w:rsidRPr="00B54F52" w14:paraId="5D8EEBE0" w14:textId="77777777" w:rsidTr="00321EFC">
        <w:tc>
          <w:tcPr>
            <w:tcW w:w="379" w:type="dxa"/>
            <w:tcBorders>
              <w:bottom w:val="nil"/>
            </w:tcBorders>
            <w:noWrap/>
            <w:hideMark/>
          </w:tcPr>
          <w:p w14:paraId="435A34DD"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p w14:paraId="76AACEC9"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hideMark/>
          </w:tcPr>
          <w:p w14:paraId="11CBE052" w14:textId="7DF77C75"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21 コンピュータとは何か[p.</w:t>
            </w:r>
            <w:r>
              <w:rPr>
                <w:rFonts w:ascii="ＭＳ Ｐ明朝" w:eastAsia="ＭＳ Ｐ明朝" w:hAnsi="ＭＳ Ｐ明朝" w:hint="eastAsia"/>
                <w:sz w:val="18"/>
                <w:szCs w:val="18"/>
              </w:rPr>
              <w:t>64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22 ソフトウェアの仕組み[p.6</w:t>
            </w:r>
            <w:r w:rsidR="006949C1">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23 演算の仕組みとコンピュータの限界[p.6</w:t>
            </w:r>
            <w:r w:rsidR="006949C1">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Pr>
                <w:rFonts w:ascii="ＭＳ Ｐ明朝" w:eastAsia="ＭＳ Ｐ明朝" w:hAnsi="ＭＳ Ｐ明朝"/>
                <w:sz w:val="18"/>
                <w:szCs w:val="18"/>
              </w:rPr>
              <w:br/>
            </w:r>
          </w:p>
        </w:tc>
        <w:tc>
          <w:tcPr>
            <w:tcW w:w="514" w:type="dxa"/>
            <w:hideMark/>
          </w:tcPr>
          <w:p w14:paraId="55696176" w14:textId="1B206744" w:rsidR="00A36019" w:rsidRPr="00B54F52" w:rsidRDefault="00353D71" w:rsidP="00E03D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46CCC422" w14:textId="617E4CA5"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・コンピュータの基本構成</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・ハードウェアとソフトウェア</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・プログラムの動作の仕組みについて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・コンピュータの演算の仕方</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hideMark/>
          </w:tcPr>
          <w:p w14:paraId="388D2524"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・コンピュータの基本構成</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・基本ソフトウェアと応用ソフトウェアの役割を理解できる。[知]</w:t>
            </w:r>
          </w:p>
          <w:p w14:paraId="52B59249" w14:textId="77777777" w:rsidR="00E03DB1"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・CPUでのプログラムの実行の仕組みを理解できる。[知]</w:t>
            </w:r>
          </w:p>
          <w:p w14:paraId="19D6B949" w14:textId="552049A1"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・コンピュータの演算の方法とその限界</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tc>
      </w:tr>
      <w:tr w:rsidR="00A36019" w:rsidRPr="00B54F52" w14:paraId="558CE3F2" w14:textId="77777777" w:rsidTr="00321EFC">
        <w:tc>
          <w:tcPr>
            <w:tcW w:w="379" w:type="dxa"/>
            <w:tcBorders>
              <w:top w:val="nil"/>
              <w:left w:val="single" w:sz="4" w:space="0" w:color="auto"/>
              <w:bottom w:val="nil"/>
              <w:right w:val="single" w:sz="4" w:space="0" w:color="auto"/>
            </w:tcBorders>
            <w:noWrap/>
            <w:hideMark/>
          </w:tcPr>
          <w:p w14:paraId="4EFBDFB8"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hideMark/>
          </w:tcPr>
          <w:p w14:paraId="34425C79" w14:textId="54DD24EA" w:rsidR="004610B0"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24</w:t>
            </w:r>
            <w:r w:rsidR="00101843">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アルゴリズムの表現[p.</w:t>
            </w:r>
            <w:r>
              <w:rPr>
                <w:rFonts w:ascii="ＭＳ Ｐ明朝" w:eastAsia="ＭＳ Ｐ明朝" w:hAnsi="ＭＳ Ｐ明朝" w:hint="eastAsia"/>
                <w:sz w:val="18"/>
                <w:szCs w:val="18"/>
              </w:rPr>
              <w:t>70</w:t>
            </w:r>
            <w:r w:rsidRPr="00B54F52">
              <w:rPr>
                <w:rFonts w:ascii="ＭＳ Ｐ明朝" w:eastAsia="ＭＳ Ｐ明朝" w:hAnsi="ＭＳ Ｐ明朝" w:hint="eastAsia"/>
                <w:sz w:val="18"/>
                <w:szCs w:val="18"/>
              </w:rPr>
              <w:t>]</w:t>
            </w:r>
          </w:p>
          <w:p w14:paraId="3802A1BA" w14:textId="66E5D344" w:rsidR="00353D71" w:rsidRPr="00556261" w:rsidRDefault="004610B0"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実</w:t>
            </w:r>
            <w:r w:rsidR="007C1F50">
              <w:rPr>
                <w:rFonts w:ascii="ＭＳ Ｐ明朝" w:eastAsia="ＭＳ Ｐ明朝" w:hAnsi="ＭＳ Ｐ明朝" w:hint="eastAsia"/>
                <w:b/>
                <w:bCs/>
                <w:sz w:val="18"/>
                <w:szCs w:val="18"/>
              </w:rPr>
              <w:t>55</w:t>
            </w:r>
            <w:r w:rsidRPr="00556261">
              <w:rPr>
                <w:rFonts w:ascii="ＭＳ Ｐ明朝" w:eastAsia="ＭＳ Ｐ明朝" w:hAnsi="ＭＳ Ｐ明朝" w:hint="eastAsia"/>
                <w:b/>
                <w:bCs/>
                <w:sz w:val="18"/>
                <w:szCs w:val="18"/>
              </w:rPr>
              <w:t xml:space="preserve"> プログラムで動きを再現[p.142]</w:t>
            </w:r>
            <w:r w:rsidR="00A36019" w:rsidRPr="00556261">
              <w:rPr>
                <w:rFonts w:ascii="ＭＳ Ｐ明朝" w:eastAsia="ＭＳ Ｐ明朝" w:hAnsi="ＭＳ Ｐ明朝" w:hint="eastAsia"/>
                <w:b/>
                <w:bCs/>
                <w:sz w:val="18"/>
                <w:szCs w:val="18"/>
              </w:rPr>
              <w:br/>
              <w:t>25</w:t>
            </w:r>
            <w:r w:rsidR="00E03DB1">
              <w:rPr>
                <w:rFonts w:ascii="ＭＳ Ｐ明朝" w:eastAsia="ＭＳ Ｐ明朝" w:hAnsi="ＭＳ Ｐ明朝" w:hint="eastAsia"/>
                <w:b/>
                <w:bCs/>
                <w:sz w:val="18"/>
                <w:szCs w:val="18"/>
              </w:rPr>
              <w:t xml:space="preserve"> </w:t>
            </w:r>
            <w:r w:rsidR="00A36019" w:rsidRPr="00556261">
              <w:rPr>
                <w:rFonts w:ascii="ＭＳ Ｐ明朝" w:eastAsia="ＭＳ Ｐ明朝" w:hAnsi="ＭＳ Ｐ明朝" w:hint="eastAsia"/>
                <w:b/>
                <w:bCs/>
                <w:sz w:val="18"/>
                <w:szCs w:val="18"/>
              </w:rPr>
              <w:t>プログラムの基本構</w:t>
            </w:r>
            <w:r w:rsidR="00A36019" w:rsidRPr="00556261">
              <w:rPr>
                <w:rFonts w:ascii="ＭＳ Ｐ明朝" w:eastAsia="ＭＳ Ｐ明朝" w:hAnsi="ＭＳ Ｐ明朝" w:hint="eastAsia"/>
                <w:b/>
                <w:bCs/>
                <w:sz w:val="18"/>
                <w:szCs w:val="18"/>
              </w:rPr>
              <w:lastRenderedPageBreak/>
              <w:t>造1[p.72]</w:t>
            </w:r>
          </w:p>
          <w:p w14:paraId="2FC26C89" w14:textId="6499302A" w:rsidR="00A36019" w:rsidRPr="00B54F52" w:rsidRDefault="00A36019" w:rsidP="00321EFC">
            <w:pPr>
              <w:spacing w:line="220" w:lineRule="exact"/>
              <w:rPr>
                <w:rFonts w:ascii="ＭＳ Ｐ明朝" w:eastAsia="ＭＳ Ｐ明朝" w:hAnsi="ＭＳ Ｐ明朝"/>
                <w:sz w:val="18"/>
                <w:szCs w:val="18"/>
              </w:rPr>
            </w:pPr>
            <w:r w:rsidRPr="00556261">
              <w:rPr>
                <w:rFonts w:ascii="ＭＳ Ｐ明朝" w:eastAsia="ＭＳ Ｐ明朝" w:hAnsi="ＭＳ Ｐ明朝" w:hint="eastAsia"/>
                <w:b/>
                <w:bCs/>
                <w:sz w:val="18"/>
                <w:szCs w:val="18"/>
              </w:rPr>
              <w:t>26</w:t>
            </w:r>
            <w:r w:rsidR="00E03DB1">
              <w:rPr>
                <w:rFonts w:ascii="ＭＳ Ｐ明朝" w:eastAsia="ＭＳ Ｐ明朝" w:hAnsi="ＭＳ Ｐ明朝" w:hint="eastAsia"/>
                <w:b/>
                <w:bCs/>
                <w:sz w:val="18"/>
                <w:szCs w:val="18"/>
              </w:rPr>
              <w:t xml:space="preserve"> </w:t>
            </w:r>
            <w:r w:rsidRPr="00556261">
              <w:rPr>
                <w:rFonts w:ascii="ＭＳ Ｐ明朝" w:eastAsia="ＭＳ Ｐ明朝" w:hAnsi="ＭＳ Ｐ明朝" w:hint="eastAsia"/>
                <w:b/>
                <w:bCs/>
                <w:sz w:val="18"/>
                <w:szCs w:val="18"/>
              </w:rPr>
              <w:t>プログラムの基本構造2[p.74]</w:t>
            </w:r>
            <w:r w:rsidRPr="00556261">
              <w:rPr>
                <w:rFonts w:ascii="ＭＳ Ｐ明朝" w:eastAsia="ＭＳ Ｐ明朝" w:hAnsi="ＭＳ Ｐ明朝" w:hint="eastAsia"/>
                <w:b/>
                <w:bCs/>
                <w:sz w:val="18"/>
                <w:szCs w:val="18"/>
              </w:rPr>
              <w:br/>
            </w:r>
          </w:p>
        </w:tc>
        <w:tc>
          <w:tcPr>
            <w:tcW w:w="514" w:type="dxa"/>
            <w:hideMark/>
          </w:tcPr>
          <w:p w14:paraId="50CAA3AD" w14:textId="3433020B" w:rsidR="00A36019" w:rsidRPr="00B54F52" w:rsidRDefault="00353D71"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5</w:t>
            </w:r>
          </w:p>
        </w:tc>
        <w:tc>
          <w:tcPr>
            <w:tcW w:w="2846" w:type="dxa"/>
            <w:hideMark/>
          </w:tcPr>
          <w:p w14:paraId="08F610DF"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・アルゴリズムの必要性を理解する。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・アルゴリズムの表現方法について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・プログラムの作り方</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・プログラムの制御構造</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14:paraId="62F1F980"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・プログラムとアルゴリズムの関係を理解できる。[知]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・フローチャートでアルゴリズムを表現することができる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・プログラムを作ることができる。[知]</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・プログラムを構成する変数</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77FD9011" w14:textId="6D730918"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・分岐構造と反復構造を含んだプログラムを作ることができ</w:t>
            </w:r>
            <w:r w:rsidRPr="00B54F52">
              <w:rPr>
                <w:rFonts w:ascii="ＭＳ Ｐ明朝" w:eastAsia="ＭＳ Ｐ明朝" w:hAnsi="ＭＳ Ｐ明朝" w:hint="eastAsia"/>
                <w:sz w:val="18"/>
                <w:szCs w:val="18"/>
              </w:rPr>
              <w:t>る。[思]</w:t>
            </w:r>
            <w:r w:rsidRPr="00B54F52">
              <w:rPr>
                <w:rFonts w:ascii="ＭＳ Ｐ明朝" w:eastAsia="ＭＳ Ｐ明朝" w:hAnsi="ＭＳ Ｐ明朝" w:hint="eastAsia"/>
                <w:sz w:val="18"/>
                <w:szCs w:val="18"/>
              </w:rPr>
              <w:br/>
              <w:t>・粘り強く</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プログラム</w:t>
            </w:r>
            <w:r w:rsidRPr="00B54F52">
              <w:rPr>
                <w:rFonts w:ascii="ＭＳ Ｐ明朝" w:eastAsia="ＭＳ Ｐ明朝" w:hAnsi="ＭＳ Ｐ明朝" w:hint="eastAsia"/>
                <w:sz w:val="18"/>
                <w:szCs w:val="18"/>
              </w:rPr>
              <w:t>を作ろうとしている。[主]</w:t>
            </w:r>
          </w:p>
        </w:tc>
      </w:tr>
      <w:tr w:rsidR="00A36019" w:rsidRPr="00B54F52" w14:paraId="0EF89EC1" w14:textId="77777777" w:rsidTr="00321EFC">
        <w:tc>
          <w:tcPr>
            <w:tcW w:w="379" w:type="dxa"/>
            <w:tcBorders>
              <w:top w:val="nil"/>
              <w:left w:val="single" w:sz="4" w:space="0" w:color="auto"/>
              <w:bottom w:val="single" w:sz="4" w:space="0" w:color="auto"/>
              <w:right w:val="single" w:sz="4" w:space="0" w:color="auto"/>
            </w:tcBorders>
            <w:noWrap/>
            <w:hideMark/>
          </w:tcPr>
          <w:p w14:paraId="191199DA" w14:textId="77777777" w:rsidR="00A36019" w:rsidRPr="00B54F52" w:rsidRDefault="00A36019" w:rsidP="00321EFC">
            <w:pPr>
              <w:spacing w:line="220" w:lineRule="exact"/>
              <w:rPr>
                <w:rFonts w:ascii="ＭＳ Ｐ明朝" w:eastAsia="ＭＳ Ｐ明朝" w:hAnsi="ＭＳ Ｐ明朝"/>
                <w:sz w:val="18"/>
                <w:szCs w:val="18"/>
              </w:rPr>
            </w:pPr>
          </w:p>
        </w:tc>
        <w:tc>
          <w:tcPr>
            <w:tcW w:w="1920" w:type="dxa"/>
            <w:tcBorders>
              <w:left w:val="single" w:sz="4" w:space="0" w:color="auto"/>
            </w:tcBorders>
            <w:hideMark/>
          </w:tcPr>
          <w:p w14:paraId="5347F8FD" w14:textId="250CA51A" w:rsidR="00A36019" w:rsidRPr="00556261" w:rsidRDefault="00A36019"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27</w:t>
            </w:r>
            <w:r w:rsidR="00E03DB1">
              <w:rPr>
                <w:rFonts w:ascii="ＭＳ Ｐ明朝" w:eastAsia="ＭＳ Ｐ明朝" w:hAnsi="ＭＳ Ｐ明朝" w:hint="eastAsia"/>
                <w:b/>
                <w:bCs/>
                <w:sz w:val="18"/>
                <w:szCs w:val="18"/>
              </w:rPr>
              <w:t xml:space="preserve"> </w:t>
            </w:r>
            <w:r w:rsidRPr="00556261">
              <w:rPr>
                <w:rFonts w:ascii="ＭＳ Ｐ明朝" w:eastAsia="ＭＳ Ｐ明朝" w:hAnsi="ＭＳ Ｐ明朝" w:hint="eastAsia"/>
                <w:b/>
                <w:bCs/>
                <w:sz w:val="18"/>
                <w:szCs w:val="18"/>
              </w:rPr>
              <w:t>プログラミングの工夫[p.76]</w:t>
            </w:r>
            <w:r w:rsidRPr="00556261">
              <w:rPr>
                <w:rFonts w:ascii="ＭＳ Ｐ明朝" w:eastAsia="ＭＳ Ｐ明朝" w:hAnsi="ＭＳ Ｐ明朝" w:hint="eastAsia"/>
                <w:b/>
                <w:bCs/>
                <w:sz w:val="18"/>
                <w:szCs w:val="18"/>
              </w:rPr>
              <w:br/>
              <w:t>28 発展的なプログラム2[p.78]</w:t>
            </w:r>
            <w:r w:rsidRPr="00556261">
              <w:rPr>
                <w:rFonts w:ascii="ＭＳ Ｐ明朝" w:eastAsia="ＭＳ Ｐ明朝" w:hAnsi="ＭＳ Ｐ明朝" w:hint="eastAsia"/>
                <w:b/>
                <w:bCs/>
                <w:sz w:val="18"/>
                <w:szCs w:val="18"/>
              </w:rPr>
              <w:br/>
              <w:t>実5</w:t>
            </w:r>
            <w:r w:rsidR="006949C1">
              <w:rPr>
                <w:rFonts w:ascii="ＭＳ Ｐ明朝" w:eastAsia="ＭＳ Ｐ明朝" w:hAnsi="ＭＳ Ｐ明朝" w:hint="eastAsia"/>
                <w:b/>
                <w:bCs/>
                <w:sz w:val="18"/>
                <w:szCs w:val="18"/>
              </w:rPr>
              <w:t>1</w:t>
            </w:r>
            <w:r w:rsidRPr="00556261">
              <w:rPr>
                <w:rFonts w:ascii="ＭＳ Ｐ明朝" w:eastAsia="ＭＳ Ｐ明朝" w:hAnsi="ＭＳ Ｐ明朝" w:hint="eastAsia"/>
                <w:b/>
                <w:bCs/>
                <w:sz w:val="18"/>
                <w:szCs w:val="18"/>
              </w:rPr>
              <w:t xml:space="preserve"> 気まぐれAI[p.134]</w:t>
            </w:r>
          </w:p>
        </w:tc>
        <w:tc>
          <w:tcPr>
            <w:tcW w:w="514" w:type="dxa"/>
            <w:hideMark/>
          </w:tcPr>
          <w:p w14:paraId="0B27F5FA"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6D356404" w14:textId="6618BEAD" w:rsidR="00E03DB1"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・プログラムで制御構造を組み合わせる方法</w:t>
            </w:r>
            <w:r w:rsidRPr="00B54F52">
              <w:rPr>
                <w:rFonts w:ascii="ＭＳ Ｐ明朝" w:eastAsia="ＭＳ Ｐ明朝" w:hAnsi="ＭＳ Ｐ明朝" w:hint="eastAsia"/>
                <w:sz w:val="18"/>
                <w:szCs w:val="18"/>
              </w:rPr>
              <w:t>を学習する。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・プログラムの</w:t>
            </w:r>
            <w:r w:rsidR="00F64A92">
              <w:rPr>
                <w:rFonts w:ascii="ＭＳ Ｐ明朝" w:eastAsia="ＭＳ Ｐ明朝" w:hAnsi="ＭＳ Ｐ明朝" w:hint="eastAsia"/>
                <w:sz w:val="18"/>
                <w:szCs w:val="18"/>
              </w:rPr>
              <w:t>リストと</w:t>
            </w:r>
            <w:r>
              <w:rPr>
                <w:rFonts w:ascii="ＭＳ Ｐ明朝" w:eastAsia="ＭＳ Ｐ明朝" w:hAnsi="ＭＳ Ｐ明朝" w:hint="eastAsia"/>
                <w:sz w:val="18"/>
                <w:szCs w:val="18"/>
              </w:rPr>
              <w:t>配列について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E03DB1">
              <w:rPr>
                <w:rFonts w:ascii="ＭＳ Ｐ明朝" w:eastAsia="ＭＳ Ｐ明朝" w:hAnsi="ＭＳ Ｐ明朝" w:hint="eastAsia"/>
                <w:sz w:val="18"/>
                <w:szCs w:val="18"/>
              </w:rPr>
              <w:t>・プログラムでの関数の利用について</w:t>
            </w:r>
            <w:r w:rsidR="00E03DB1" w:rsidRPr="00B54F52">
              <w:rPr>
                <w:rFonts w:ascii="ＭＳ Ｐ明朝" w:eastAsia="ＭＳ Ｐ明朝" w:hAnsi="ＭＳ Ｐ明朝" w:hint="eastAsia"/>
                <w:sz w:val="18"/>
                <w:szCs w:val="18"/>
              </w:rPr>
              <w:t>学習する。</w:t>
            </w:r>
          </w:p>
          <w:p w14:paraId="17143929" w14:textId="344AE809"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・簡易な</w:t>
            </w:r>
            <w:r w:rsidRPr="00B54F52">
              <w:rPr>
                <w:rFonts w:ascii="ＭＳ Ｐ明朝" w:eastAsia="ＭＳ Ｐ明朝" w:hAnsi="ＭＳ Ｐ明朝" w:hint="eastAsia"/>
                <w:sz w:val="18"/>
                <w:szCs w:val="18"/>
              </w:rPr>
              <w:t>対話プログラムを開発する。</w:t>
            </w:r>
          </w:p>
        </w:tc>
        <w:tc>
          <w:tcPr>
            <w:tcW w:w="3209" w:type="dxa"/>
            <w:hideMark/>
          </w:tcPr>
          <w:p w14:paraId="7DE19C5A" w14:textId="49C46AE9"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・制御構造を組み合わせてプログラムを作成できる。[知]</w:t>
            </w:r>
            <w:r w:rsidRPr="00B54F52">
              <w:rPr>
                <w:rFonts w:ascii="ＭＳ Ｐ明朝" w:eastAsia="ＭＳ Ｐ明朝" w:hAnsi="ＭＳ Ｐ明朝" w:hint="eastAsia"/>
                <w:sz w:val="18"/>
                <w:szCs w:val="18"/>
              </w:rPr>
              <w:br/>
              <w:t>・</w:t>
            </w:r>
            <w:r w:rsidR="00F64A92">
              <w:rPr>
                <w:rFonts w:ascii="ＭＳ Ｐ明朝" w:eastAsia="ＭＳ Ｐ明朝" w:hAnsi="ＭＳ Ｐ明朝" w:hint="eastAsia"/>
                <w:sz w:val="18"/>
                <w:szCs w:val="18"/>
              </w:rPr>
              <w:t>リストと配列</w:t>
            </w:r>
            <w:r w:rsidRPr="00B54F52">
              <w:rPr>
                <w:rFonts w:ascii="ＭＳ Ｐ明朝" w:eastAsia="ＭＳ Ｐ明朝" w:hAnsi="ＭＳ Ｐ明朝" w:hint="eastAsia"/>
                <w:sz w:val="18"/>
                <w:szCs w:val="18"/>
              </w:rPr>
              <w:t>の意味と使い方を理解できる。[知]</w:t>
            </w:r>
            <w:r w:rsidRPr="00B54F52">
              <w:rPr>
                <w:rFonts w:ascii="ＭＳ Ｐ明朝" w:eastAsia="ＭＳ Ｐ明朝" w:hAnsi="ＭＳ Ｐ明朝" w:hint="eastAsia"/>
                <w:sz w:val="18"/>
                <w:szCs w:val="18"/>
              </w:rPr>
              <w:br/>
              <w:t>・関数の意味と利用方法を理解できる。[知]</w:t>
            </w:r>
          </w:p>
          <w:p w14:paraId="53382D51" w14:textId="609347BA"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F64A92">
              <w:rPr>
                <w:rFonts w:ascii="ＭＳ Ｐ明朝" w:eastAsia="ＭＳ Ｐ明朝" w:hAnsi="ＭＳ Ｐ明朝" w:hint="eastAsia"/>
                <w:sz w:val="18"/>
                <w:szCs w:val="18"/>
              </w:rPr>
              <w:t>リストや配列</w:t>
            </w:r>
            <w:r w:rsidRPr="00B54F52">
              <w:rPr>
                <w:rFonts w:ascii="ＭＳ Ｐ明朝" w:eastAsia="ＭＳ Ｐ明朝" w:hAnsi="ＭＳ Ｐ明朝" w:hint="eastAsia"/>
                <w:sz w:val="18"/>
                <w:szCs w:val="18"/>
              </w:rPr>
              <w:t>をプログラムで使用できる。[思]</w:t>
            </w:r>
          </w:p>
          <w:p w14:paraId="2D2F69BF" w14:textId="789F30FF"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・デバッグを</w:t>
            </w:r>
            <w:r>
              <w:rPr>
                <w:rFonts w:ascii="ＭＳ Ｐ明朝" w:eastAsia="ＭＳ Ｐ明朝" w:hAnsi="ＭＳ Ｐ明朝" w:hint="eastAsia"/>
                <w:sz w:val="18"/>
                <w:szCs w:val="18"/>
              </w:rPr>
              <w:t>行い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プログラムを改善しようとしている。[主</w:t>
            </w:r>
            <w:r>
              <w:rPr>
                <w:rFonts w:ascii="ＭＳ Ｐ明朝" w:eastAsia="ＭＳ Ｐ明朝" w:hAnsi="ＭＳ Ｐ明朝" w:hint="eastAsia"/>
                <w:sz w:val="18"/>
                <w:szCs w:val="18"/>
              </w:rPr>
              <w:t>]</w:t>
            </w:r>
          </w:p>
        </w:tc>
      </w:tr>
      <w:tr w:rsidR="00A36019" w:rsidRPr="00B54F52" w14:paraId="6C5CDCFD" w14:textId="77777777" w:rsidTr="00321EFC">
        <w:tc>
          <w:tcPr>
            <w:tcW w:w="379" w:type="dxa"/>
            <w:tcBorders>
              <w:top w:val="single" w:sz="4" w:space="0" w:color="auto"/>
              <w:left w:val="single" w:sz="4" w:space="0" w:color="auto"/>
              <w:bottom w:val="nil"/>
              <w:right w:val="single" w:sz="4" w:space="0" w:color="auto"/>
            </w:tcBorders>
            <w:noWrap/>
          </w:tcPr>
          <w:p w14:paraId="72EF07D6"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Borders>
              <w:left w:val="single" w:sz="4" w:space="0" w:color="auto"/>
              <w:bottom w:val="single" w:sz="4" w:space="0" w:color="auto"/>
            </w:tcBorders>
          </w:tcPr>
          <w:p w14:paraId="570C7FA5" w14:textId="77777777" w:rsidR="00A36019" w:rsidRPr="00556261" w:rsidRDefault="00A36019"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表計算ソフトウェアの操作</w:t>
            </w:r>
            <w:r w:rsidRPr="00556261">
              <w:rPr>
                <w:rFonts w:ascii="ＭＳ Ｐ明朝" w:eastAsia="ＭＳ Ｐ明朝" w:hAnsi="ＭＳ Ｐ明朝"/>
                <w:b/>
                <w:bCs/>
                <w:sz w:val="18"/>
                <w:szCs w:val="18"/>
              </w:rPr>
              <w:t>[p.158]</w:t>
            </w:r>
          </w:p>
        </w:tc>
        <w:tc>
          <w:tcPr>
            <w:tcW w:w="514" w:type="dxa"/>
          </w:tcPr>
          <w:p w14:paraId="1589D428" w14:textId="77777777" w:rsidR="00A36019"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14:paraId="639CB5A1" w14:textId="77777777" w:rsidR="00A36019" w:rsidRPr="00B54F52" w:rsidRDefault="00A36019" w:rsidP="00321EFC">
            <w:pPr>
              <w:spacing w:line="220" w:lineRule="exact"/>
              <w:rPr>
                <w:rFonts w:ascii="ＭＳ Ｐ明朝" w:eastAsia="ＭＳ Ｐ明朝" w:hAnsi="ＭＳ Ｐ明朝"/>
                <w:sz w:val="18"/>
                <w:szCs w:val="18"/>
              </w:rPr>
            </w:pPr>
          </w:p>
        </w:tc>
        <w:tc>
          <w:tcPr>
            <w:tcW w:w="3209" w:type="dxa"/>
          </w:tcPr>
          <w:p w14:paraId="0DF0DD0C" w14:textId="77777777" w:rsidR="00A36019" w:rsidRPr="00B54F52" w:rsidRDefault="00A36019" w:rsidP="00321EFC">
            <w:pPr>
              <w:spacing w:line="220" w:lineRule="exact"/>
              <w:rPr>
                <w:rFonts w:ascii="ＭＳ Ｐ明朝" w:eastAsia="ＭＳ Ｐ明朝" w:hAnsi="ＭＳ Ｐ明朝"/>
                <w:sz w:val="18"/>
                <w:szCs w:val="18"/>
              </w:rPr>
            </w:pPr>
          </w:p>
        </w:tc>
      </w:tr>
      <w:tr w:rsidR="00A36019" w:rsidRPr="00B54F52" w14:paraId="5EB025EE" w14:textId="77777777" w:rsidTr="00321EFC">
        <w:tc>
          <w:tcPr>
            <w:tcW w:w="379" w:type="dxa"/>
            <w:tcBorders>
              <w:top w:val="nil"/>
              <w:left w:val="single" w:sz="4" w:space="0" w:color="auto"/>
              <w:bottom w:val="single" w:sz="4" w:space="0" w:color="auto"/>
              <w:right w:val="single" w:sz="4" w:space="0" w:color="auto"/>
            </w:tcBorders>
            <w:noWrap/>
            <w:hideMark/>
          </w:tcPr>
          <w:p w14:paraId="4196C8A0"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14:paraId="509B7F8F" w14:textId="12BA7F05" w:rsidR="00A36019" w:rsidRPr="00FE35C5" w:rsidRDefault="00A36019" w:rsidP="00321EFC">
            <w:pPr>
              <w:spacing w:line="220" w:lineRule="exact"/>
              <w:rPr>
                <w:rFonts w:ascii="ＭＳ Ｐ明朝" w:eastAsia="ＭＳ Ｐ明朝" w:hAnsi="ＭＳ Ｐ明朝"/>
                <w:sz w:val="18"/>
                <w:szCs w:val="18"/>
              </w:rPr>
            </w:pPr>
            <w:r w:rsidRPr="00FE35C5">
              <w:rPr>
                <w:rFonts w:ascii="ＭＳ Ｐ明朝" w:eastAsia="ＭＳ Ｐ明朝" w:hAnsi="ＭＳ Ｐ明朝" w:hint="eastAsia"/>
                <w:sz w:val="18"/>
                <w:szCs w:val="18"/>
              </w:rPr>
              <w:t>29 モデル化とシミュレーション[p.80]</w:t>
            </w:r>
            <w:r w:rsidRPr="00FE35C5">
              <w:rPr>
                <w:rFonts w:ascii="ＭＳ Ｐ明朝" w:eastAsia="ＭＳ Ｐ明朝" w:hAnsi="ＭＳ Ｐ明朝" w:hint="eastAsia"/>
                <w:sz w:val="18"/>
                <w:szCs w:val="18"/>
              </w:rPr>
              <w:br/>
              <w:t>30 シミュレーションの活用[p.82]</w:t>
            </w:r>
            <w:r w:rsidRPr="00FE35C5">
              <w:rPr>
                <w:rFonts w:ascii="ＭＳ Ｐ明朝" w:eastAsia="ＭＳ Ｐ明朝" w:hAnsi="ＭＳ Ｐ明朝" w:hint="eastAsia"/>
                <w:sz w:val="18"/>
                <w:szCs w:val="18"/>
              </w:rPr>
              <w:br/>
            </w:r>
            <w:r w:rsidRPr="00556261">
              <w:rPr>
                <w:rFonts w:ascii="ＭＳ Ｐ明朝" w:eastAsia="ＭＳ Ｐ明朝" w:hAnsi="ＭＳ Ｐ明朝" w:hint="eastAsia"/>
                <w:b/>
                <w:bCs/>
                <w:sz w:val="18"/>
                <w:szCs w:val="18"/>
              </w:rPr>
              <w:t>実5</w:t>
            </w:r>
            <w:r w:rsidR="00E03DB1">
              <w:rPr>
                <w:rFonts w:ascii="ＭＳ Ｐ明朝" w:eastAsia="ＭＳ Ｐ明朝" w:hAnsi="ＭＳ Ｐ明朝" w:hint="eastAsia"/>
                <w:b/>
                <w:bCs/>
                <w:sz w:val="18"/>
                <w:szCs w:val="18"/>
              </w:rPr>
              <w:t>4</w:t>
            </w:r>
            <w:r w:rsidRPr="00556261">
              <w:rPr>
                <w:rFonts w:ascii="ＭＳ Ｐ明朝" w:eastAsia="ＭＳ Ｐ明朝" w:hAnsi="ＭＳ Ｐ明朝" w:hint="eastAsia"/>
                <w:b/>
                <w:bCs/>
                <w:sz w:val="18"/>
                <w:szCs w:val="18"/>
              </w:rPr>
              <w:t xml:space="preserve"> </w:t>
            </w:r>
            <w:r w:rsidR="00E03DB1">
              <w:rPr>
                <w:rFonts w:ascii="ＭＳ Ｐ明朝" w:eastAsia="ＭＳ Ｐ明朝" w:hAnsi="ＭＳ Ｐ明朝" w:hint="eastAsia"/>
                <w:b/>
                <w:bCs/>
                <w:sz w:val="18"/>
                <w:szCs w:val="18"/>
              </w:rPr>
              <w:t>家具配置</w:t>
            </w:r>
            <w:r w:rsidRPr="00556261">
              <w:rPr>
                <w:rFonts w:ascii="ＭＳ Ｐ明朝" w:eastAsia="ＭＳ Ｐ明朝" w:hAnsi="ＭＳ Ｐ明朝" w:hint="eastAsia"/>
                <w:b/>
                <w:bCs/>
                <w:sz w:val="18"/>
                <w:szCs w:val="18"/>
              </w:rPr>
              <w:t>シミュレーション</w:t>
            </w:r>
            <w:r w:rsidR="00E03DB1" w:rsidRPr="00556261">
              <w:rPr>
                <w:rFonts w:ascii="ＭＳ Ｐ明朝" w:eastAsia="ＭＳ Ｐ明朝" w:hAnsi="ＭＳ Ｐ明朝"/>
                <w:b/>
                <w:bCs/>
                <w:sz w:val="18"/>
                <w:szCs w:val="18"/>
              </w:rPr>
              <w:t>[p.1</w:t>
            </w:r>
            <w:r w:rsidR="00E03DB1">
              <w:rPr>
                <w:rFonts w:ascii="ＭＳ Ｐ明朝" w:eastAsia="ＭＳ Ｐ明朝" w:hAnsi="ＭＳ Ｐ明朝" w:hint="eastAsia"/>
                <w:b/>
                <w:bCs/>
                <w:sz w:val="18"/>
                <w:szCs w:val="18"/>
              </w:rPr>
              <w:t>40</w:t>
            </w:r>
            <w:r w:rsidR="00E03DB1" w:rsidRPr="00556261">
              <w:rPr>
                <w:rFonts w:ascii="ＭＳ Ｐ明朝" w:eastAsia="ＭＳ Ｐ明朝" w:hAnsi="ＭＳ Ｐ明朝"/>
                <w:b/>
                <w:bCs/>
                <w:sz w:val="18"/>
                <w:szCs w:val="18"/>
              </w:rPr>
              <w:t>]</w:t>
            </w:r>
            <w:r w:rsidRPr="00556261">
              <w:rPr>
                <w:rFonts w:ascii="ＭＳ Ｐ明朝" w:eastAsia="ＭＳ Ｐ明朝" w:hAnsi="ＭＳ Ｐ明朝"/>
                <w:b/>
                <w:bCs/>
                <w:sz w:val="18"/>
                <w:szCs w:val="18"/>
              </w:rPr>
              <w:br/>
            </w:r>
            <w:r w:rsidRPr="00556261">
              <w:rPr>
                <w:rFonts w:ascii="ＭＳ Ｐ明朝" w:eastAsia="ＭＳ Ｐ明朝" w:hAnsi="ＭＳ Ｐ明朝" w:hint="eastAsia"/>
                <w:b/>
                <w:bCs/>
                <w:sz w:val="18"/>
                <w:szCs w:val="18"/>
              </w:rPr>
              <w:t>(</w:t>
            </w:r>
            <w:r w:rsidR="00E03DB1">
              <w:rPr>
                <w:rFonts w:ascii="ＭＳ Ｐ明朝" w:eastAsia="ＭＳ Ｐ明朝" w:hAnsi="ＭＳ Ｐ明朝" w:hint="eastAsia"/>
                <w:b/>
                <w:bCs/>
                <w:sz w:val="18"/>
                <w:szCs w:val="18"/>
              </w:rPr>
              <w:t>また</w:t>
            </w:r>
            <w:r w:rsidRPr="00556261">
              <w:rPr>
                <w:rFonts w:ascii="ＭＳ Ｐ明朝" w:eastAsia="ＭＳ Ｐ明朝" w:hAnsi="ＭＳ Ｐ明朝" w:hint="eastAsia"/>
                <w:b/>
                <w:bCs/>
                <w:sz w:val="18"/>
                <w:szCs w:val="18"/>
              </w:rPr>
              <w:t>は表計算</w:t>
            </w:r>
            <w:r w:rsidR="007C1F50">
              <w:rPr>
                <w:rFonts w:ascii="ＭＳ Ｐ明朝" w:eastAsia="ＭＳ Ｐ明朝" w:hAnsi="ＭＳ Ｐ明朝" w:hint="eastAsia"/>
                <w:b/>
                <w:bCs/>
                <w:sz w:val="18"/>
                <w:szCs w:val="18"/>
              </w:rPr>
              <w:t>ソフトウェア</w:t>
            </w:r>
            <w:r w:rsidRPr="00556261">
              <w:rPr>
                <w:rFonts w:ascii="ＭＳ Ｐ明朝" w:eastAsia="ＭＳ Ｐ明朝" w:hAnsi="ＭＳ Ｐ明朝" w:hint="eastAsia"/>
                <w:b/>
                <w:bCs/>
                <w:sz w:val="18"/>
                <w:szCs w:val="18"/>
              </w:rPr>
              <w:t>で実施するシミュレーション)</w:t>
            </w:r>
          </w:p>
        </w:tc>
        <w:tc>
          <w:tcPr>
            <w:tcW w:w="514" w:type="dxa"/>
            <w:tcBorders>
              <w:left w:val="single" w:sz="4" w:space="0" w:color="auto"/>
              <w:bottom w:val="single" w:sz="4" w:space="0" w:color="auto"/>
            </w:tcBorders>
            <w:hideMark/>
          </w:tcPr>
          <w:p w14:paraId="78797E31"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67EB178F" w14:textId="668C8D74"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・モデル化の考え方と</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モデルの分類</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・シミュレーションによるモデルの評価について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・モデル化とシミュレーションにおける注意点を学習する。</w:t>
            </w:r>
            <w:r w:rsidRPr="00B54F52">
              <w:rPr>
                <w:rFonts w:ascii="ＭＳ Ｐ明朝" w:eastAsia="ＭＳ Ｐ明朝" w:hAnsi="ＭＳ Ｐ明朝" w:hint="eastAsia"/>
                <w:sz w:val="18"/>
                <w:szCs w:val="18"/>
              </w:rPr>
              <w:br/>
              <w:t>・表計算</w:t>
            </w:r>
            <w:r>
              <w:rPr>
                <w:rFonts w:ascii="ＭＳ Ｐ明朝" w:eastAsia="ＭＳ Ｐ明朝" w:hAnsi="ＭＳ Ｐ明朝" w:hint="eastAsia"/>
                <w:sz w:val="18"/>
                <w:szCs w:val="18"/>
              </w:rPr>
              <w:t>ソフトウェア</w:t>
            </w:r>
            <w:r w:rsidRPr="00B54F52">
              <w:rPr>
                <w:rFonts w:ascii="ＭＳ Ｐ明朝" w:eastAsia="ＭＳ Ｐ明朝" w:hAnsi="ＭＳ Ｐ明朝" w:hint="eastAsia"/>
                <w:sz w:val="18"/>
                <w:szCs w:val="18"/>
              </w:rPr>
              <w:t>でシミュレーションを行う。</w:t>
            </w:r>
          </w:p>
        </w:tc>
        <w:tc>
          <w:tcPr>
            <w:tcW w:w="3209" w:type="dxa"/>
            <w:hideMark/>
          </w:tcPr>
          <w:p w14:paraId="40F3A93B" w14:textId="3F4AA5BA"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・物理モデル</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図的モデル</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数理モデルを理解できる。[知]</w:t>
            </w:r>
            <w:r w:rsidRPr="00B54F52">
              <w:rPr>
                <w:rFonts w:ascii="ＭＳ Ｐ明朝" w:eastAsia="ＭＳ Ｐ明朝" w:hAnsi="ＭＳ Ｐ明朝" w:hint="eastAsia"/>
                <w:sz w:val="18"/>
                <w:szCs w:val="18"/>
              </w:rPr>
              <w:br/>
              <w:t>・モデル化とシミュレーションにおける注意点を理解できる。[知]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・表計算ソフトウェアでシミュレーションを行う方法を身につ</w:t>
            </w:r>
            <w:r w:rsidRPr="00B54F52">
              <w:rPr>
                <w:rFonts w:ascii="ＭＳ Ｐ明朝" w:eastAsia="ＭＳ Ｐ明朝" w:hAnsi="ＭＳ Ｐ明朝" w:hint="eastAsia"/>
                <w:sz w:val="18"/>
                <w:szCs w:val="18"/>
              </w:rPr>
              <w:t>けている。[知]</w:t>
            </w:r>
            <w:r w:rsidRPr="00B54F52">
              <w:rPr>
                <w:rFonts w:ascii="ＭＳ Ｐ明朝" w:eastAsia="ＭＳ Ｐ明朝" w:hAnsi="ＭＳ Ｐ明朝" w:hint="eastAsia"/>
                <w:sz w:val="18"/>
                <w:szCs w:val="18"/>
              </w:rPr>
              <w:br/>
              <w:t>・モデル化の方法や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モデルの適切性</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Pr>
                <w:rFonts w:ascii="ＭＳ Ｐ明朝" w:eastAsia="ＭＳ Ｐ明朝" w:hAnsi="ＭＳ Ｐ明朝" w:hint="eastAsia"/>
                <w:sz w:val="18"/>
                <w:szCs w:val="18"/>
              </w:rPr>
              <w:t>]</w:t>
            </w:r>
          </w:p>
        </w:tc>
      </w:tr>
      <w:tr w:rsidR="00A36019" w:rsidRPr="00B54F52" w14:paraId="536CF55D" w14:textId="77777777" w:rsidTr="00321EFC">
        <w:tc>
          <w:tcPr>
            <w:tcW w:w="379" w:type="dxa"/>
            <w:tcBorders>
              <w:top w:val="single" w:sz="4" w:space="0" w:color="auto"/>
              <w:bottom w:val="nil"/>
            </w:tcBorders>
            <w:noWrap/>
            <w:hideMark/>
          </w:tcPr>
          <w:p w14:paraId="26AC1213"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1920" w:type="dxa"/>
            <w:tcBorders>
              <w:top w:val="single" w:sz="4" w:space="0" w:color="auto"/>
              <w:bottom w:val="single" w:sz="4" w:space="0" w:color="auto"/>
            </w:tcBorders>
            <w:hideMark/>
          </w:tcPr>
          <w:p w14:paraId="323E2AFC" w14:textId="42DDF9FA"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31 ネットワークとインターネット[p.9</w:t>
            </w:r>
            <w:r>
              <w:rPr>
                <w:rFonts w:ascii="ＭＳ Ｐ明朝" w:eastAsia="ＭＳ Ｐ明朝" w:hAnsi="ＭＳ Ｐ明朝" w:hint="eastAsia"/>
                <w:sz w:val="18"/>
                <w:szCs w:val="18"/>
              </w:rPr>
              <w:t>2</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(や)インターネット</w:t>
            </w:r>
            <w:r>
              <w:rPr>
                <w:rFonts w:ascii="ＭＳ Ｐ明朝" w:eastAsia="ＭＳ Ｐ明朝" w:hAnsi="ＭＳ Ｐ明朝" w:hint="eastAsia"/>
                <w:sz w:val="18"/>
                <w:szCs w:val="18"/>
              </w:rPr>
              <w:t>の今後の利用</w:t>
            </w:r>
            <w:r w:rsidRPr="00B54F52">
              <w:rPr>
                <w:rFonts w:ascii="ＭＳ Ｐ明朝" w:eastAsia="ＭＳ Ｐ明朝" w:hAnsi="ＭＳ Ｐ明朝" w:hint="eastAsia"/>
                <w:sz w:val="18"/>
                <w:szCs w:val="18"/>
              </w:rPr>
              <w:br/>
              <w:t>32 インターネットの仕組み[p.9</w:t>
            </w:r>
            <w:r>
              <w:rPr>
                <w:rFonts w:ascii="ＭＳ Ｐ明朝" w:eastAsia="ＭＳ Ｐ明朝" w:hAnsi="ＭＳ Ｐ明朝" w:hint="eastAsia"/>
                <w:sz w:val="18"/>
                <w:szCs w:val="18"/>
              </w:rPr>
              <w:t>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(や)学校のコンピュータ</w:t>
            </w:r>
            <w:r>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IP</w:t>
            </w:r>
            <w:r>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br/>
            </w:r>
            <w:r w:rsidR="00E63627" w:rsidRPr="00556261">
              <w:rPr>
                <w:rFonts w:ascii="ＭＳ Ｐ明朝" w:eastAsia="ＭＳ Ｐ明朝" w:hAnsi="ＭＳ Ｐ明朝" w:hint="eastAsia"/>
                <w:b/>
                <w:bCs/>
                <w:sz w:val="18"/>
                <w:szCs w:val="18"/>
              </w:rPr>
              <w:t>実</w:t>
            </w:r>
            <w:r w:rsidR="00E63627">
              <w:rPr>
                <w:rFonts w:ascii="ＭＳ Ｐ明朝" w:eastAsia="ＭＳ Ｐ明朝" w:hAnsi="ＭＳ Ｐ明朝" w:hint="eastAsia"/>
                <w:b/>
                <w:bCs/>
                <w:sz w:val="18"/>
                <w:szCs w:val="18"/>
              </w:rPr>
              <w:t>56</w:t>
            </w:r>
            <w:r w:rsidR="00E63627" w:rsidRPr="00556261">
              <w:rPr>
                <w:rFonts w:ascii="ＭＳ Ｐ明朝" w:eastAsia="ＭＳ Ｐ明朝" w:hAnsi="ＭＳ Ｐ明朝" w:hint="eastAsia"/>
                <w:b/>
                <w:bCs/>
                <w:sz w:val="18"/>
                <w:szCs w:val="18"/>
              </w:rPr>
              <w:t xml:space="preserve"> パケット通信の体験</w:t>
            </w:r>
            <w:r w:rsidR="00E63627">
              <w:rPr>
                <w:rFonts w:ascii="ＭＳ Ｐ明朝" w:eastAsia="ＭＳ Ｐ明朝" w:hAnsi="ＭＳ Ｐ明朝" w:hint="eastAsia"/>
                <w:b/>
                <w:bCs/>
                <w:sz w:val="18"/>
                <w:szCs w:val="18"/>
              </w:rPr>
              <w:t>[p.143]</w:t>
            </w:r>
            <w:r w:rsidR="00E63627"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t>33 サーバとクライアント[p.9</w:t>
            </w:r>
            <w:r>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tcBorders>
              <w:bottom w:val="single" w:sz="4" w:space="0" w:color="auto"/>
            </w:tcBorders>
            <w:hideMark/>
          </w:tcPr>
          <w:p w14:paraId="1603D559"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227C543F" w14:textId="77777777" w:rsidR="00E63627" w:rsidRDefault="00A36019" w:rsidP="00E636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情報</w:t>
            </w:r>
            <w:r w:rsidRPr="00B54F52">
              <w:rPr>
                <w:rFonts w:ascii="ＭＳ Ｐ明朝" w:eastAsia="ＭＳ Ｐ明朝" w:hAnsi="ＭＳ Ｐ明朝" w:hint="eastAsia"/>
                <w:sz w:val="18"/>
                <w:szCs w:val="18"/>
              </w:rPr>
              <w:t>通信ネットワークとは何か学習する。</w:t>
            </w:r>
            <w:r w:rsidRPr="00B54F52">
              <w:rPr>
                <w:rFonts w:ascii="ＭＳ Ｐ明朝" w:eastAsia="ＭＳ Ｐ明朝" w:hAnsi="ＭＳ Ｐ明朝" w:hint="eastAsia"/>
                <w:sz w:val="18"/>
                <w:szCs w:val="18"/>
              </w:rPr>
              <w:br/>
              <w:t>・LANとWANの違いを学習する。</w:t>
            </w:r>
            <w:r w:rsidRPr="00B54F52">
              <w:rPr>
                <w:rFonts w:ascii="ＭＳ Ｐ明朝" w:eastAsia="ＭＳ Ｐ明朝" w:hAnsi="ＭＳ Ｐ明朝" w:hint="eastAsia"/>
                <w:sz w:val="18"/>
                <w:szCs w:val="18"/>
              </w:rPr>
              <w:br/>
              <w:t>・プロトコル</w:t>
            </w:r>
            <w:r>
              <w:rPr>
                <w:rFonts w:ascii="ＭＳ Ｐ明朝" w:eastAsia="ＭＳ Ｐ明朝" w:hAnsi="ＭＳ Ｐ明朝" w:hint="eastAsia"/>
                <w:sz w:val="18"/>
                <w:szCs w:val="18"/>
              </w:rPr>
              <w:t>と</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その1つ</w:t>
            </w:r>
            <w:r w:rsidRPr="00B54F52">
              <w:rPr>
                <w:rFonts w:ascii="ＭＳ Ｐ明朝" w:eastAsia="ＭＳ Ｐ明朝" w:hAnsi="ＭＳ Ｐ明朝" w:hint="eastAsia"/>
                <w:sz w:val="18"/>
                <w:szCs w:val="18"/>
              </w:rPr>
              <w:t>としてTCP/IP</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・ネットワークを構成するハードウェアについて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E63627">
              <w:rPr>
                <w:rFonts w:ascii="ＭＳ Ｐ明朝" w:eastAsia="ＭＳ Ｐ明朝" w:hAnsi="ＭＳ Ｐ明朝" w:hint="eastAsia"/>
                <w:sz w:val="18"/>
                <w:szCs w:val="18"/>
              </w:rPr>
              <w:t>・パケットで通信する仕組みを理解する。</w:t>
            </w:r>
          </w:p>
          <w:p w14:paraId="2C1C7BF8" w14:textId="16B8BA0C"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・サーバ</w:t>
            </w:r>
            <w:r w:rsidRPr="00B54F52">
              <w:rPr>
                <w:rFonts w:ascii="ＭＳ Ｐ明朝" w:eastAsia="ＭＳ Ｐ明朝" w:hAnsi="ＭＳ Ｐ明朝" w:hint="eastAsia"/>
                <w:sz w:val="18"/>
                <w:szCs w:val="18"/>
              </w:rPr>
              <w:t>の役割</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・インターネットでのIP</w:t>
            </w:r>
            <w:r>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t>とDNSの役割</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hideMark/>
          </w:tcPr>
          <w:p w14:paraId="510CF2E3" w14:textId="77777777" w:rsidR="00E63627" w:rsidRDefault="00A36019" w:rsidP="00E6362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・インターネットとはどのようなものか</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・LANとWANの違いを理解できる。[知]</w:t>
            </w:r>
            <w:r w:rsidRPr="00B54F52">
              <w:rPr>
                <w:rFonts w:ascii="ＭＳ Ｐ明朝" w:eastAsia="ＭＳ Ｐ明朝" w:hAnsi="ＭＳ Ｐ明朝" w:hint="eastAsia"/>
                <w:sz w:val="18"/>
                <w:szCs w:val="18"/>
              </w:rPr>
              <w:br/>
              <w:t>・プロトコルと</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その1</w:t>
            </w:r>
            <w:r w:rsidRPr="00B54F52">
              <w:rPr>
                <w:rFonts w:ascii="ＭＳ Ｐ明朝" w:eastAsia="ＭＳ Ｐ明朝" w:hAnsi="ＭＳ Ｐ明朝" w:hint="eastAsia"/>
                <w:sz w:val="18"/>
                <w:szCs w:val="18"/>
              </w:rPr>
              <w:t>つであるTCP/IPを理解できる。[知]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・ルータ</w:t>
            </w:r>
            <w:r w:rsidRPr="00B54F52">
              <w:rPr>
                <w:rFonts w:ascii="ＭＳ Ｐ明朝" w:eastAsia="ＭＳ Ｐ明朝" w:hAnsi="ＭＳ Ｐ明朝" w:hint="eastAsia"/>
                <w:sz w:val="18"/>
                <w:szCs w:val="18"/>
              </w:rPr>
              <w:t>とハブの役割を理解できる。[知]</w:t>
            </w:r>
            <w:r w:rsidRPr="00B54F52">
              <w:rPr>
                <w:rFonts w:ascii="ＭＳ Ｐ明朝" w:eastAsia="ＭＳ Ｐ明朝" w:hAnsi="ＭＳ Ｐ明朝" w:hint="eastAsia"/>
                <w:sz w:val="18"/>
                <w:szCs w:val="18"/>
              </w:rPr>
              <w:br/>
              <w:t>・IPアドレスの調べ方が身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いる。[知]</w:t>
            </w:r>
            <w:r w:rsidRPr="00B54F52">
              <w:rPr>
                <w:rFonts w:ascii="ＭＳ Ｐ明朝" w:eastAsia="ＭＳ Ｐ明朝" w:hAnsi="ＭＳ Ｐ明朝" w:hint="eastAsia"/>
                <w:sz w:val="18"/>
                <w:szCs w:val="18"/>
              </w:rPr>
              <w:br/>
            </w:r>
            <w:r w:rsidR="00E63627">
              <w:rPr>
                <w:rFonts w:ascii="ＭＳ Ｐ明朝" w:eastAsia="ＭＳ Ｐ明朝" w:hAnsi="ＭＳ Ｐ明朝" w:hint="eastAsia"/>
                <w:sz w:val="18"/>
                <w:szCs w:val="18"/>
              </w:rPr>
              <w:t>・パケット通信の仕組みを理解できる。</w:t>
            </w:r>
            <w:r w:rsidR="00E63627" w:rsidRPr="00B54F52">
              <w:rPr>
                <w:rFonts w:ascii="ＭＳ Ｐ明朝" w:eastAsia="ＭＳ Ｐ明朝" w:hAnsi="ＭＳ Ｐ明朝" w:hint="eastAsia"/>
                <w:sz w:val="18"/>
                <w:szCs w:val="18"/>
              </w:rPr>
              <w:t>[知]</w:t>
            </w:r>
          </w:p>
          <w:p w14:paraId="5BCC9B41" w14:textId="78CEE04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・サーバ</w:t>
            </w:r>
            <w:r w:rsidRPr="00B54F52">
              <w:rPr>
                <w:rFonts w:ascii="ＭＳ Ｐ明朝" w:eastAsia="ＭＳ Ｐ明朝" w:hAnsi="ＭＳ Ｐ明朝" w:hint="eastAsia"/>
                <w:sz w:val="18"/>
                <w:szCs w:val="18"/>
              </w:rPr>
              <w:t>とクライアントの役割</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・DNS</w:t>
            </w:r>
            <w:r>
              <w:rPr>
                <w:rFonts w:ascii="ＭＳ Ｐ明朝" w:eastAsia="ＭＳ Ｐ明朝" w:hAnsi="ＭＳ Ｐ明朝" w:hint="eastAsia"/>
                <w:sz w:val="18"/>
                <w:szCs w:val="18"/>
              </w:rPr>
              <w:t>の役割と動作の仕組みを</w:t>
            </w:r>
            <w:r w:rsidRPr="00B54F52">
              <w:rPr>
                <w:rFonts w:ascii="ＭＳ Ｐ明朝" w:eastAsia="ＭＳ Ｐ明朝" w:hAnsi="ＭＳ Ｐ明朝" w:hint="eastAsia"/>
                <w:sz w:val="18"/>
                <w:szCs w:val="18"/>
              </w:rPr>
              <w:t>理解できる。[知]</w:t>
            </w:r>
          </w:p>
        </w:tc>
      </w:tr>
      <w:tr w:rsidR="00A36019" w:rsidRPr="00B54F52" w14:paraId="241EE80E" w14:textId="77777777" w:rsidTr="00321EFC">
        <w:tc>
          <w:tcPr>
            <w:tcW w:w="379" w:type="dxa"/>
            <w:tcBorders>
              <w:top w:val="nil"/>
              <w:left w:val="single" w:sz="4" w:space="0" w:color="auto"/>
              <w:bottom w:val="single" w:sz="4" w:space="0" w:color="auto"/>
              <w:right w:val="single" w:sz="4" w:space="0" w:color="auto"/>
            </w:tcBorders>
            <w:noWrap/>
          </w:tcPr>
          <w:p w14:paraId="160DC814" w14:textId="77777777" w:rsidR="00A36019" w:rsidRPr="00B54F52" w:rsidRDefault="00A36019" w:rsidP="00321EFC">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tcPr>
          <w:p w14:paraId="7CA9A250" w14:textId="0798B1C4" w:rsidR="004610B0"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34</w:t>
            </w:r>
            <w:r w:rsidR="00E63627">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インターネット上のサービス[p.9</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w:t>
            </w:r>
            <w:r>
              <w:rPr>
                <w:rFonts w:ascii="ＭＳ Ｐ明朝" w:eastAsia="ＭＳ Ｐ明朝" w:hAnsi="ＭＳ Ｐ明朝" w:hint="eastAsia"/>
                <w:sz w:val="18"/>
                <w:szCs w:val="18"/>
              </w:rPr>
              <w:t>ネットワークがつながらなくなったとき</w:t>
            </w:r>
            <w:r w:rsidRPr="00B54F52">
              <w:rPr>
                <w:rFonts w:ascii="ＭＳ Ｐ明朝" w:eastAsia="ＭＳ Ｐ明朝" w:hAnsi="ＭＳ Ｐ明朝" w:hint="eastAsia"/>
                <w:sz w:val="18"/>
                <w:szCs w:val="18"/>
              </w:rPr>
              <w:t>の</w:t>
            </w:r>
            <w:r>
              <w:rPr>
                <w:rFonts w:ascii="ＭＳ Ｐ明朝" w:eastAsia="ＭＳ Ｐ明朝" w:hAnsi="ＭＳ Ｐ明朝" w:hint="eastAsia"/>
                <w:sz w:val="18"/>
                <w:szCs w:val="18"/>
              </w:rPr>
              <w:t>対応</w:t>
            </w:r>
          </w:p>
          <w:p w14:paraId="29C17232" w14:textId="5918CB99"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35</w:t>
            </w:r>
            <w:r w:rsidR="00E63627">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情報セキュリティ[p.</w:t>
            </w:r>
            <w:r>
              <w:rPr>
                <w:rFonts w:ascii="ＭＳ Ｐ明朝" w:eastAsia="ＭＳ Ｐ明朝" w:hAnsi="ＭＳ Ｐ明朝" w:hint="eastAsia"/>
                <w:sz w:val="18"/>
                <w:szCs w:val="18"/>
              </w:rPr>
              <w:t>100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c>
          <w:tcPr>
            <w:tcW w:w="514" w:type="dxa"/>
            <w:tcBorders>
              <w:top w:val="single" w:sz="4" w:space="0" w:color="auto"/>
              <w:left w:val="single" w:sz="4" w:space="0" w:color="auto"/>
              <w:bottom w:val="single" w:sz="4" w:space="0" w:color="auto"/>
            </w:tcBorders>
          </w:tcPr>
          <w:p w14:paraId="7D46B436" w14:textId="77777777" w:rsidR="00A36019"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tc>
        <w:tc>
          <w:tcPr>
            <w:tcW w:w="2846" w:type="dxa"/>
          </w:tcPr>
          <w:p w14:paraId="1C7C89D5" w14:textId="69D313BA"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・WWW</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・電子メール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・情報の機密性</w:t>
            </w:r>
            <w:r w:rsidR="00F64A9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完全性</w:t>
            </w:r>
            <w:r w:rsidR="00F64A92">
              <w:rPr>
                <w:rFonts w:ascii="ＭＳ Ｐ明朝" w:eastAsia="ＭＳ Ｐ明朝" w:hAnsi="ＭＳ Ｐ明朝" w:hint="eastAsia"/>
                <w:sz w:val="18"/>
                <w:szCs w:val="18"/>
              </w:rPr>
              <w:t>・</w:t>
            </w:r>
            <w:r>
              <w:rPr>
                <w:rFonts w:ascii="ＭＳ Ｐ明朝" w:eastAsia="ＭＳ Ｐ明朝" w:hAnsi="ＭＳ Ｐ明朝" w:hint="eastAsia"/>
                <w:sz w:val="18"/>
                <w:szCs w:val="18"/>
              </w:rPr>
              <w:t>可用性を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・情報セキュリティを確保するための方法・技術について</w:t>
            </w:r>
            <w:r w:rsidRPr="00B54F52">
              <w:rPr>
                <w:rFonts w:ascii="ＭＳ Ｐ明朝" w:eastAsia="ＭＳ Ｐ明朝" w:hAnsi="ＭＳ Ｐ明朝" w:hint="eastAsia"/>
                <w:sz w:val="18"/>
                <w:szCs w:val="18"/>
              </w:rPr>
              <w:t>学習する。</w:t>
            </w:r>
          </w:p>
        </w:tc>
        <w:tc>
          <w:tcPr>
            <w:tcW w:w="3209" w:type="dxa"/>
          </w:tcPr>
          <w:p w14:paraId="70C080ED" w14:textId="4B8DC3E8"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・Web</w:t>
            </w:r>
            <w:r w:rsidR="00E63627">
              <w:rPr>
                <w:rFonts w:ascii="ＭＳ Ｐ明朝" w:eastAsia="ＭＳ Ｐ明朝" w:hAnsi="ＭＳ Ｐ明朝" w:hint="eastAsia"/>
                <w:sz w:val="18"/>
                <w:szCs w:val="18"/>
              </w:rPr>
              <w:t>ページ</w:t>
            </w:r>
            <w:r>
              <w:rPr>
                <w:rFonts w:ascii="ＭＳ Ｐ明朝" w:eastAsia="ＭＳ Ｐ明朝" w:hAnsi="ＭＳ Ｐ明朝" w:hint="eastAsia"/>
                <w:sz w:val="18"/>
                <w:szCs w:val="18"/>
              </w:rPr>
              <w:t>を閲覧する</w:t>
            </w:r>
            <w:r w:rsidRPr="00B54F52">
              <w:rPr>
                <w:rFonts w:ascii="ＭＳ Ｐ明朝" w:eastAsia="ＭＳ Ｐ明朝" w:hAnsi="ＭＳ Ｐ明朝" w:hint="eastAsia"/>
                <w:sz w:val="18"/>
                <w:szCs w:val="18"/>
              </w:rPr>
              <w:t>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・電子メールを送受信する仕組み</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・個人認証と暗号化について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・ファイア</w:t>
            </w:r>
            <w:r w:rsidRPr="00B54F52">
              <w:rPr>
                <w:rFonts w:ascii="ＭＳ Ｐ明朝" w:eastAsia="ＭＳ Ｐ明朝" w:hAnsi="ＭＳ Ｐ明朝" w:hint="eastAsia"/>
                <w:sz w:val="18"/>
                <w:szCs w:val="18"/>
              </w:rPr>
              <w:t>ウォール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・ドメイン名とメールアドレス</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URLの関係</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・ネットワークのトラブルが起こった際</w:t>
            </w:r>
            <w:r w:rsidRPr="00B54F52">
              <w:rPr>
                <w:rFonts w:ascii="ＭＳ Ｐ明朝" w:eastAsia="ＭＳ Ｐ明朝" w:hAnsi="ＭＳ Ｐ明朝" w:hint="eastAsia"/>
                <w:sz w:val="18"/>
                <w:szCs w:val="18"/>
              </w:rPr>
              <w:t>に対応を判断できる。[思</w:t>
            </w:r>
            <w:r>
              <w:rPr>
                <w:rFonts w:ascii="ＭＳ Ｐ明朝" w:eastAsia="ＭＳ Ｐ明朝" w:hAnsi="ＭＳ Ｐ明朝" w:hint="eastAsia"/>
                <w:sz w:val="18"/>
                <w:szCs w:val="18"/>
              </w:rPr>
              <w:t>]</w:t>
            </w:r>
          </w:p>
        </w:tc>
      </w:tr>
      <w:tr w:rsidR="00A36019" w:rsidRPr="00B54F52" w14:paraId="584920A8" w14:textId="77777777" w:rsidTr="00321EFC">
        <w:tc>
          <w:tcPr>
            <w:tcW w:w="379" w:type="dxa"/>
            <w:tcBorders>
              <w:top w:val="single" w:sz="4" w:space="0" w:color="auto"/>
              <w:bottom w:val="nil"/>
            </w:tcBorders>
            <w:noWrap/>
            <w:hideMark/>
          </w:tcPr>
          <w:p w14:paraId="50B9208D"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1920" w:type="dxa"/>
            <w:tcBorders>
              <w:top w:val="single" w:sz="4" w:space="0" w:color="auto"/>
            </w:tcBorders>
            <w:hideMark/>
          </w:tcPr>
          <w:p w14:paraId="6922954A" w14:textId="17A78E94"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36 </w:t>
            </w:r>
            <w:r w:rsidRPr="003F7D42">
              <w:rPr>
                <w:rFonts w:ascii="ＭＳ Ｐ明朝" w:eastAsia="ＭＳ Ｐ明朝" w:hAnsi="ＭＳ Ｐ明朝" w:hint="eastAsia"/>
                <w:sz w:val="18"/>
                <w:szCs w:val="18"/>
              </w:rPr>
              <w:t>データの活用</w:t>
            </w:r>
            <w:r>
              <w:rPr>
                <w:rFonts w:ascii="ＭＳ Ｐ明朝" w:eastAsia="ＭＳ Ｐ明朝" w:hAnsi="ＭＳ Ｐ明朝" w:hint="eastAsia"/>
                <w:sz w:val="18"/>
                <w:szCs w:val="18"/>
              </w:rPr>
              <w:t>とデー</w:t>
            </w:r>
            <w:r>
              <w:rPr>
                <w:rFonts w:ascii="ＭＳ Ｐ明朝" w:eastAsia="ＭＳ Ｐ明朝" w:hAnsi="ＭＳ Ｐ明朝" w:hint="eastAsia"/>
                <w:sz w:val="18"/>
                <w:szCs w:val="18"/>
              </w:rPr>
              <w:lastRenderedPageBreak/>
              <w:t>タベース</w:t>
            </w:r>
            <w:r w:rsidRPr="003F7D42">
              <w:rPr>
                <w:rFonts w:ascii="ＭＳ Ｐ明朝" w:eastAsia="ＭＳ Ｐ明朝" w:hAnsi="ＭＳ Ｐ明朝"/>
                <w:sz w:val="18"/>
                <w:szCs w:val="18"/>
              </w:rPr>
              <w:t>[p.102]</w:t>
            </w:r>
          </w:p>
          <w:p w14:paraId="6EC63071" w14:textId="18A16B28"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37</w:t>
            </w:r>
            <w:r w:rsidR="00E63627">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さまざまなデータモデル[p.104]</w:t>
            </w:r>
          </w:p>
          <w:p w14:paraId="129D61C2" w14:textId="29B5569F" w:rsidR="00E63627" w:rsidRDefault="00E63627" w:rsidP="00321EFC">
            <w:pPr>
              <w:spacing w:line="220" w:lineRule="exact"/>
              <w:rPr>
                <w:rFonts w:ascii="ＭＳ Ｐ明朝" w:eastAsia="ＭＳ Ｐ明朝" w:hAnsi="ＭＳ Ｐ明朝"/>
                <w:b/>
                <w:bCs/>
                <w:sz w:val="18"/>
                <w:szCs w:val="18"/>
              </w:rPr>
            </w:pPr>
            <w:r w:rsidRPr="00B54F52">
              <w:rPr>
                <w:rFonts w:ascii="ＭＳ Ｐ明朝" w:eastAsia="ＭＳ Ｐ明朝" w:hAnsi="ＭＳ Ｐ明朝" w:hint="eastAsia"/>
                <w:sz w:val="18"/>
                <w:szCs w:val="18"/>
              </w:rPr>
              <w:t>(や)</w:t>
            </w:r>
            <w:r>
              <w:rPr>
                <w:rFonts w:ascii="ＭＳ Ｐ明朝" w:eastAsia="ＭＳ Ｐ明朝" w:hAnsi="ＭＳ Ｐ明朝" w:hint="eastAsia"/>
                <w:sz w:val="18"/>
                <w:szCs w:val="18"/>
              </w:rPr>
              <w:t>関係データモデルの利点</w:t>
            </w:r>
          </w:p>
          <w:p w14:paraId="443D42DB" w14:textId="0398A923" w:rsidR="00A36019" w:rsidRPr="00556261" w:rsidRDefault="00A36019"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実59 コンビニデータベース</w:t>
            </w:r>
            <w:r w:rsidR="006949C1">
              <w:rPr>
                <w:rFonts w:ascii="ＭＳ Ｐ明朝" w:eastAsia="ＭＳ Ｐ明朝" w:hAnsi="ＭＳ Ｐ明朝" w:hint="eastAsia"/>
                <w:b/>
                <w:bCs/>
                <w:sz w:val="18"/>
                <w:szCs w:val="18"/>
              </w:rPr>
              <w:t>[p.146]</w:t>
            </w:r>
          </w:p>
        </w:tc>
        <w:tc>
          <w:tcPr>
            <w:tcW w:w="514" w:type="dxa"/>
            <w:tcBorders>
              <w:top w:val="single" w:sz="4" w:space="0" w:color="auto"/>
            </w:tcBorders>
            <w:hideMark/>
          </w:tcPr>
          <w:p w14:paraId="7D3AA34C"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3</w:t>
            </w:r>
          </w:p>
        </w:tc>
        <w:tc>
          <w:tcPr>
            <w:tcW w:w="2846" w:type="dxa"/>
            <w:hideMark/>
          </w:tcPr>
          <w:p w14:paraId="4D978F59" w14:textId="679AE9D1"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・データベースの役割がどのようなも</w:t>
            </w:r>
            <w:r>
              <w:rPr>
                <w:rFonts w:ascii="ＭＳ Ｐ明朝" w:eastAsia="ＭＳ Ｐ明朝" w:hAnsi="ＭＳ Ｐ明朝" w:hint="eastAsia"/>
                <w:sz w:val="18"/>
                <w:szCs w:val="18"/>
              </w:rPr>
              <w:lastRenderedPageBreak/>
              <w:t>のか</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・社会でのデータベースの活用例</w:t>
            </w:r>
            <w:r>
              <w:rPr>
                <w:rFonts w:ascii="ＭＳ Ｐ明朝" w:eastAsia="ＭＳ Ｐ明朝" w:hAnsi="ＭＳ Ｐ明朝" w:hint="eastAsia"/>
                <w:sz w:val="18"/>
                <w:szCs w:val="18"/>
              </w:rPr>
              <w:t>を学習</w:t>
            </w:r>
            <w:r w:rsidRPr="00B54F52">
              <w:rPr>
                <w:rFonts w:ascii="ＭＳ Ｐ明朝" w:eastAsia="ＭＳ Ｐ明朝" w:hAnsi="ＭＳ Ｐ明朝" w:hint="eastAsia"/>
                <w:sz w:val="18"/>
                <w:szCs w:val="18"/>
              </w:rPr>
              <w:t>する。</w:t>
            </w:r>
            <w:r w:rsidRPr="00B54F52">
              <w:rPr>
                <w:rFonts w:ascii="ＭＳ Ｐ明朝" w:eastAsia="ＭＳ Ｐ明朝" w:hAnsi="ＭＳ Ｐ明朝" w:hint="eastAsia"/>
                <w:sz w:val="18"/>
                <w:szCs w:val="18"/>
              </w:rPr>
              <w:br/>
              <w:t>・データベースで使用するデータモデル</w:t>
            </w:r>
            <w:r>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w:t>
            </w:r>
            <w:r>
              <w:rPr>
                <w:rFonts w:ascii="ＭＳ Ｐ明朝" w:eastAsia="ＭＳ Ｐ明朝" w:hAnsi="ＭＳ Ｐ明朝" w:hint="eastAsia"/>
                <w:sz w:val="18"/>
                <w:szCs w:val="18"/>
              </w:rPr>
              <w:t>関係</w:t>
            </w:r>
            <w:r w:rsidRPr="00B54F52">
              <w:rPr>
                <w:rFonts w:ascii="ＭＳ Ｐ明朝" w:eastAsia="ＭＳ Ｐ明朝" w:hAnsi="ＭＳ Ｐ明朝" w:hint="eastAsia"/>
                <w:sz w:val="18"/>
                <w:szCs w:val="18"/>
              </w:rPr>
              <w:t>データベースを分析して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解釈する。</w:t>
            </w:r>
          </w:p>
        </w:tc>
        <w:tc>
          <w:tcPr>
            <w:tcW w:w="3209" w:type="dxa"/>
            <w:hideMark/>
          </w:tcPr>
          <w:p w14:paraId="4A63232C" w14:textId="6EA38E54"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・データベースの利点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w:t>
            </w:r>
            <w:r w:rsidR="00F64A92" w:rsidRPr="00B54F52">
              <w:rPr>
                <w:rFonts w:ascii="ＭＳ Ｐ明朝" w:eastAsia="ＭＳ Ｐ明朝" w:hAnsi="ＭＳ Ｐ明朝" w:hint="eastAsia"/>
                <w:sz w:val="18"/>
                <w:szCs w:val="18"/>
              </w:rPr>
              <w:t>POSシステム</w:t>
            </w:r>
            <w:r w:rsidR="00F64A9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銀行システムでのデータベースの利用方法</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・データベース管理システムの必要性</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・関係データベースの操作ができる。[知]</w:t>
            </w:r>
            <w:r w:rsidRPr="00B54F52">
              <w:rPr>
                <w:rFonts w:ascii="ＭＳ Ｐ明朝" w:eastAsia="ＭＳ Ｐ明朝" w:hAnsi="ＭＳ Ｐ明朝" w:hint="eastAsia"/>
                <w:sz w:val="18"/>
                <w:szCs w:val="18"/>
              </w:rPr>
              <w:br/>
              <w:t>・関係データモデルの利点</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A36019" w:rsidRPr="00B54F52" w14:paraId="6A5D0318" w14:textId="77777777" w:rsidTr="00321EFC">
        <w:tc>
          <w:tcPr>
            <w:tcW w:w="379" w:type="dxa"/>
            <w:tcBorders>
              <w:top w:val="nil"/>
              <w:bottom w:val="single" w:sz="4" w:space="0" w:color="auto"/>
            </w:tcBorders>
            <w:noWrap/>
            <w:hideMark/>
          </w:tcPr>
          <w:p w14:paraId="0876A66D"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1920" w:type="dxa"/>
            <w:hideMark/>
          </w:tcPr>
          <w:p w14:paraId="4ADB4B76" w14:textId="4DB9F77D"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38</w:t>
            </w:r>
            <w:r>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データの形式[p.10</w:t>
            </w:r>
            <w:r w:rsidR="006949C1">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(や)身近にあるデータ</w:t>
            </w:r>
            <w:r>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質的データ</w:t>
            </w:r>
            <w:r w:rsidR="00F64A9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量的データおよび各尺度の</w:t>
            </w:r>
            <w:r>
              <w:rPr>
                <w:rFonts w:ascii="ＭＳ Ｐ明朝" w:eastAsia="ＭＳ Ｐ明朝" w:hAnsi="ＭＳ Ｐ明朝" w:hint="eastAsia"/>
                <w:sz w:val="18"/>
                <w:szCs w:val="18"/>
              </w:rPr>
              <w:t>判断</w:t>
            </w:r>
            <w:r w:rsidRPr="00B54F52">
              <w:rPr>
                <w:rFonts w:ascii="ＭＳ Ｐ明朝" w:eastAsia="ＭＳ Ｐ明朝" w:hAnsi="ＭＳ Ｐ明朝" w:hint="eastAsia"/>
                <w:sz w:val="18"/>
                <w:szCs w:val="18"/>
              </w:rPr>
              <w:br/>
            </w:r>
          </w:p>
        </w:tc>
        <w:tc>
          <w:tcPr>
            <w:tcW w:w="514" w:type="dxa"/>
            <w:hideMark/>
          </w:tcPr>
          <w:p w14:paraId="59EAB99E"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1CDFD4BE"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・データとは何か学習する。</w:t>
            </w:r>
            <w:r w:rsidRPr="00B54F52">
              <w:rPr>
                <w:rFonts w:ascii="ＭＳ Ｐ明朝" w:eastAsia="ＭＳ Ｐ明朝" w:hAnsi="ＭＳ Ｐ明朝" w:hint="eastAsia"/>
                <w:sz w:val="18"/>
                <w:szCs w:val="18"/>
              </w:rPr>
              <w:br/>
              <w:t>・データの尺度とは何か学習する。</w:t>
            </w:r>
          </w:p>
        </w:tc>
        <w:tc>
          <w:tcPr>
            <w:tcW w:w="3209" w:type="dxa"/>
            <w:hideMark/>
          </w:tcPr>
          <w:p w14:paraId="51F1378B" w14:textId="5B949CD0"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・質的データと量的データの違いを理解できる。[知]</w:t>
            </w:r>
            <w:r w:rsidRPr="00B54F52">
              <w:rPr>
                <w:rFonts w:ascii="ＭＳ Ｐ明朝" w:eastAsia="ＭＳ Ｐ明朝" w:hAnsi="ＭＳ Ｐ明朝" w:hint="eastAsia"/>
                <w:sz w:val="18"/>
                <w:szCs w:val="18"/>
              </w:rPr>
              <w:br/>
              <w:t>・名義尺度</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順序</w:t>
            </w:r>
            <w:r w:rsidRPr="00B54F52">
              <w:rPr>
                <w:rFonts w:ascii="ＭＳ Ｐ明朝" w:eastAsia="ＭＳ Ｐ明朝" w:hAnsi="ＭＳ Ｐ明朝" w:hint="eastAsia"/>
                <w:sz w:val="18"/>
                <w:szCs w:val="18"/>
              </w:rPr>
              <w:t>尺度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間隔尺度</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比例尺度の違いを理解できる。[知]</w:t>
            </w:r>
          </w:p>
          <w:p w14:paraId="2DECA404" w14:textId="77777777"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・あるデータがどの尺度に当たる</w:t>
            </w:r>
            <w:r w:rsidRPr="00B54F52">
              <w:rPr>
                <w:rFonts w:ascii="ＭＳ Ｐ明朝" w:eastAsia="ＭＳ Ｐ明朝" w:hAnsi="ＭＳ Ｐ明朝" w:hint="eastAsia"/>
                <w:sz w:val="18"/>
                <w:szCs w:val="18"/>
              </w:rPr>
              <w:t>か判断できる。[思</w:t>
            </w:r>
            <w:r>
              <w:rPr>
                <w:rFonts w:ascii="ＭＳ Ｐ明朝" w:eastAsia="ＭＳ Ｐ明朝" w:hAnsi="ＭＳ Ｐ明朝" w:hint="eastAsia"/>
                <w:sz w:val="18"/>
                <w:szCs w:val="18"/>
              </w:rPr>
              <w:t>]</w:t>
            </w:r>
          </w:p>
        </w:tc>
      </w:tr>
      <w:tr w:rsidR="00A36019" w:rsidRPr="00B54F52" w14:paraId="0FA4760D" w14:textId="77777777" w:rsidTr="00321EFC">
        <w:tc>
          <w:tcPr>
            <w:tcW w:w="379" w:type="dxa"/>
            <w:tcBorders>
              <w:bottom w:val="nil"/>
            </w:tcBorders>
            <w:noWrap/>
            <w:hideMark/>
          </w:tcPr>
          <w:p w14:paraId="0D4CA12A"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14:paraId="4FCF7BE2"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hideMark/>
          </w:tcPr>
          <w:p w14:paraId="540C261A" w14:textId="77777777" w:rsidR="00E63627"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39 データ分析の流れ[p.10</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E63627" w:rsidRPr="00B54F52">
              <w:rPr>
                <w:rFonts w:ascii="ＭＳ Ｐ明朝" w:eastAsia="ＭＳ Ｐ明朝" w:hAnsi="ＭＳ Ｐ明朝" w:hint="eastAsia"/>
                <w:sz w:val="18"/>
                <w:szCs w:val="18"/>
              </w:rPr>
              <w:t>(や)欠損値や外れ値が含まれ</w:t>
            </w:r>
            <w:r w:rsidR="00E63627">
              <w:rPr>
                <w:rFonts w:ascii="ＭＳ Ｐ明朝" w:eastAsia="ＭＳ Ｐ明朝" w:hAnsi="ＭＳ Ｐ明朝" w:hint="eastAsia"/>
                <w:sz w:val="18"/>
                <w:szCs w:val="18"/>
              </w:rPr>
              <w:t>て</w:t>
            </w:r>
            <w:r w:rsidR="00E63627" w:rsidRPr="00B54F52">
              <w:rPr>
                <w:rFonts w:ascii="ＭＳ Ｐ明朝" w:eastAsia="ＭＳ Ｐ明朝" w:hAnsi="ＭＳ Ｐ明朝" w:hint="eastAsia"/>
                <w:sz w:val="18"/>
                <w:szCs w:val="18"/>
              </w:rPr>
              <w:t>いた</w:t>
            </w:r>
            <w:r w:rsidR="00E63627">
              <w:rPr>
                <w:rFonts w:ascii="ＭＳ Ｐ明朝" w:eastAsia="ＭＳ Ｐ明朝" w:hAnsi="ＭＳ Ｐ明朝" w:hint="eastAsia"/>
                <w:sz w:val="18"/>
                <w:szCs w:val="18"/>
              </w:rPr>
              <w:t>場合の分析結果</w:t>
            </w:r>
          </w:p>
          <w:p w14:paraId="65D06CB5" w14:textId="163395F2"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40 </w:t>
            </w:r>
            <w:r w:rsidR="00E63627">
              <w:rPr>
                <w:rFonts w:ascii="ＭＳ Ｐ明朝" w:eastAsia="ＭＳ Ｐ明朝" w:hAnsi="ＭＳ Ｐ明朝" w:hint="eastAsia"/>
                <w:sz w:val="18"/>
                <w:szCs w:val="18"/>
              </w:rPr>
              <w:t>2</w:t>
            </w:r>
            <w:r>
              <w:rPr>
                <w:rFonts w:ascii="ＭＳ Ｐ明朝" w:eastAsia="ＭＳ Ｐ明朝" w:hAnsi="ＭＳ Ｐ明朝" w:hint="eastAsia"/>
                <w:sz w:val="18"/>
                <w:szCs w:val="18"/>
              </w:rPr>
              <w:t>つの</w:t>
            </w:r>
            <w:r w:rsidR="00E63627">
              <w:rPr>
                <w:rFonts w:ascii="ＭＳ Ｐ明朝" w:eastAsia="ＭＳ Ｐ明朝" w:hAnsi="ＭＳ Ｐ明朝" w:hint="eastAsia"/>
                <w:sz w:val="18"/>
                <w:szCs w:val="18"/>
              </w:rPr>
              <w:t>事柄</w:t>
            </w:r>
            <w:r>
              <w:rPr>
                <w:rFonts w:ascii="ＭＳ Ｐ明朝" w:eastAsia="ＭＳ Ｐ明朝" w:hAnsi="ＭＳ Ｐ明朝" w:hint="eastAsia"/>
                <w:sz w:val="18"/>
                <w:szCs w:val="18"/>
              </w:rPr>
              <w:t>の関係</w:t>
            </w:r>
            <w:r w:rsidRPr="00B54F52">
              <w:rPr>
                <w:rFonts w:ascii="ＭＳ Ｐ明朝" w:eastAsia="ＭＳ Ｐ明朝" w:hAnsi="ＭＳ Ｐ明朝" w:hint="eastAsia"/>
                <w:sz w:val="18"/>
                <w:szCs w:val="18"/>
              </w:rPr>
              <w:t>[p.1</w:t>
            </w:r>
            <w:r>
              <w:rPr>
                <w:rFonts w:ascii="ＭＳ Ｐ明朝" w:eastAsia="ＭＳ Ｐ明朝" w:hAnsi="ＭＳ Ｐ明朝" w:hint="eastAsia"/>
                <w:sz w:val="18"/>
                <w:szCs w:val="18"/>
              </w:rPr>
              <w:t>10</w:t>
            </w:r>
            <w:r w:rsidRPr="00B54F52">
              <w:rPr>
                <w:rFonts w:ascii="ＭＳ Ｐ明朝" w:eastAsia="ＭＳ Ｐ明朝" w:hAnsi="ＭＳ Ｐ明朝" w:hint="eastAsia"/>
                <w:sz w:val="18"/>
                <w:szCs w:val="18"/>
              </w:rPr>
              <w:t>]</w:t>
            </w:r>
          </w:p>
          <w:p w14:paraId="07E75345" w14:textId="5F71BB24" w:rsidR="00A36019" w:rsidRPr="00B54F52" w:rsidRDefault="00A36019" w:rsidP="00321EFC">
            <w:pPr>
              <w:spacing w:line="220" w:lineRule="exact"/>
              <w:rPr>
                <w:rFonts w:ascii="ＭＳ Ｐ明朝" w:eastAsia="ＭＳ Ｐ明朝" w:hAnsi="ＭＳ Ｐ明朝"/>
                <w:sz w:val="18"/>
                <w:szCs w:val="18"/>
              </w:rPr>
            </w:pPr>
          </w:p>
        </w:tc>
        <w:tc>
          <w:tcPr>
            <w:tcW w:w="514" w:type="dxa"/>
            <w:hideMark/>
          </w:tcPr>
          <w:p w14:paraId="507226AD" w14:textId="77777777" w:rsidR="00A36019" w:rsidRPr="00B54F52" w:rsidRDefault="00A36019" w:rsidP="00321EFC">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tc>
        <w:tc>
          <w:tcPr>
            <w:tcW w:w="2846" w:type="dxa"/>
            <w:hideMark/>
          </w:tcPr>
          <w:p w14:paraId="4642A5EC"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・データ分析の</w:t>
            </w:r>
            <w:r w:rsidRPr="00B54F52">
              <w:rPr>
                <w:rFonts w:ascii="ＭＳ Ｐ明朝" w:eastAsia="ＭＳ Ｐ明朝" w:hAnsi="ＭＳ Ｐ明朝" w:hint="eastAsia"/>
                <w:sz w:val="18"/>
                <w:szCs w:val="18"/>
              </w:rPr>
              <w:t>流れ</w:t>
            </w:r>
            <w:r>
              <w:rPr>
                <w:rFonts w:ascii="ＭＳ Ｐ明朝" w:eastAsia="ＭＳ Ｐ明朝" w:hAnsi="ＭＳ Ｐ明朝" w:hint="eastAsia"/>
                <w:sz w:val="18"/>
                <w:szCs w:val="18"/>
              </w:rPr>
              <w:t>と方法を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・分析の目的に合わせた</w:t>
            </w:r>
            <w:r w:rsidRPr="00B54F52">
              <w:rPr>
                <w:rFonts w:ascii="ＭＳ Ｐ明朝" w:eastAsia="ＭＳ Ｐ明朝" w:hAnsi="ＭＳ Ｐ明朝" w:hint="eastAsia"/>
                <w:sz w:val="18"/>
                <w:szCs w:val="18"/>
              </w:rPr>
              <w:t>データ</w:t>
            </w:r>
            <w:r>
              <w:rPr>
                <w:rFonts w:ascii="ＭＳ Ｐ明朝" w:eastAsia="ＭＳ Ｐ明朝" w:hAnsi="ＭＳ Ｐ明朝" w:hint="eastAsia"/>
                <w:sz w:val="18"/>
                <w:szCs w:val="18"/>
              </w:rPr>
              <w:t>の利用方法を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・適切なデータの解釈方法</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14:paraId="05E417DE"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・散布図、相関係数、回帰直線を学習する。</w:t>
            </w:r>
          </w:p>
          <w:p w14:paraId="1A745DEB" w14:textId="7446E575"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w:t>
            </w:r>
            <w:r w:rsidR="00E63627">
              <w:rPr>
                <w:rFonts w:ascii="ＭＳ Ｐ明朝" w:eastAsia="ＭＳ Ｐ明朝" w:hAnsi="ＭＳ Ｐ明朝" w:hint="eastAsia"/>
                <w:sz w:val="18"/>
                <w:szCs w:val="18"/>
              </w:rPr>
              <w:t>関係</w:t>
            </w:r>
            <w:r>
              <w:rPr>
                <w:rFonts w:ascii="ＭＳ Ｐ明朝" w:eastAsia="ＭＳ Ｐ明朝" w:hAnsi="ＭＳ Ｐ明朝" w:hint="eastAsia"/>
                <w:sz w:val="18"/>
                <w:szCs w:val="18"/>
              </w:rPr>
              <w:t>と因果関係を学習する。</w:t>
            </w:r>
          </w:p>
        </w:tc>
        <w:tc>
          <w:tcPr>
            <w:tcW w:w="3209" w:type="dxa"/>
            <w:hideMark/>
          </w:tcPr>
          <w:p w14:paraId="7D43B1AC" w14:textId="5CFF5205"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・問題解決におけるデータ分析の位置づけを理解できる。[知]</w:t>
            </w:r>
            <w:r w:rsidRPr="00B54F52">
              <w:rPr>
                <w:rFonts w:ascii="ＭＳ Ｐ明朝" w:eastAsia="ＭＳ Ｐ明朝" w:hAnsi="ＭＳ Ｐ明朝" w:hint="eastAsia"/>
                <w:sz w:val="18"/>
                <w:szCs w:val="18"/>
              </w:rPr>
              <w:br/>
              <w:t>・データの代表値とグラフ化による分析方法を理解できる。[知]</w:t>
            </w:r>
          </w:p>
          <w:p w14:paraId="29040142" w14:textId="0695A3E0"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・欠損値や外れ値など</w:t>
            </w:r>
            <w:r w:rsidR="00AD01B7">
              <w:rPr>
                <w:rFonts w:ascii="ＭＳ Ｐ明朝" w:eastAsia="ＭＳ Ｐ明朝" w:hAnsi="ＭＳ Ｐ明朝" w:hint="eastAsia"/>
                <w:sz w:val="18"/>
                <w:szCs w:val="18"/>
              </w:rPr>
              <w:t>、</w:t>
            </w:r>
            <w:r>
              <w:rPr>
                <w:rFonts w:ascii="ＭＳ Ｐ明朝" w:eastAsia="ＭＳ Ｐ明朝" w:hAnsi="ＭＳ Ｐ明朝" w:hint="eastAsia"/>
                <w:sz w:val="18"/>
                <w:szCs w:val="18"/>
              </w:rPr>
              <w:t>適切なデータの</w:t>
            </w:r>
            <w:r w:rsidRPr="00B54F52">
              <w:rPr>
                <w:rFonts w:ascii="ＭＳ Ｐ明朝" w:eastAsia="ＭＳ Ｐ明朝" w:hAnsi="ＭＳ Ｐ明朝" w:hint="eastAsia"/>
                <w:sz w:val="18"/>
                <w:szCs w:val="18"/>
              </w:rPr>
              <w:t>選択</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p>
          <w:p w14:paraId="19B0F880" w14:textId="77777777" w:rsidR="00A36019"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・相関係数の判断ができる。</w:t>
            </w:r>
            <w:r w:rsidRPr="00B54F52">
              <w:rPr>
                <w:rFonts w:ascii="ＭＳ Ｐ明朝" w:eastAsia="ＭＳ Ｐ明朝" w:hAnsi="ＭＳ Ｐ明朝" w:hint="eastAsia"/>
                <w:sz w:val="18"/>
                <w:szCs w:val="18"/>
              </w:rPr>
              <w:t>[思]</w:t>
            </w:r>
          </w:p>
          <w:p w14:paraId="353A10D4" w14:textId="1DCDCA81" w:rsidR="00A36019" w:rsidRPr="00B54F52" w:rsidRDefault="00A36019" w:rsidP="00321EF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・因果関係を検討することができる。</w:t>
            </w:r>
            <w:r w:rsidRPr="00B54F52">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・データ分析の結果と解釈を振り返り</w:t>
            </w:r>
            <w:r w:rsidRPr="00B54F52">
              <w:rPr>
                <w:rFonts w:ascii="ＭＳ Ｐ明朝" w:eastAsia="ＭＳ Ｐ明朝" w:hAnsi="ＭＳ Ｐ明朝" w:hint="eastAsia"/>
                <w:sz w:val="18"/>
                <w:szCs w:val="18"/>
              </w:rPr>
              <w:t>ながら</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データ分析の改善をしようとしている。[主]</w:t>
            </w:r>
          </w:p>
        </w:tc>
      </w:tr>
      <w:tr w:rsidR="00A36019" w:rsidRPr="00B54F52" w14:paraId="3742C0F3" w14:textId="77777777" w:rsidTr="00321EFC">
        <w:tc>
          <w:tcPr>
            <w:tcW w:w="379" w:type="dxa"/>
            <w:tcBorders>
              <w:top w:val="nil"/>
              <w:bottom w:val="single" w:sz="4" w:space="0" w:color="auto"/>
            </w:tcBorders>
            <w:noWrap/>
            <w:hideMark/>
          </w:tcPr>
          <w:p w14:paraId="33518CD1" w14:textId="77777777"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14:paraId="5A93FB53" w14:textId="73285648" w:rsidR="00A36019" w:rsidRPr="00556261" w:rsidRDefault="00A36019" w:rsidP="00321EFC">
            <w:pPr>
              <w:spacing w:line="220" w:lineRule="exact"/>
              <w:rPr>
                <w:rFonts w:ascii="ＭＳ Ｐ明朝" w:eastAsia="ＭＳ Ｐ明朝" w:hAnsi="ＭＳ Ｐ明朝"/>
                <w:b/>
                <w:bCs/>
                <w:sz w:val="18"/>
                <w:szCs w:val="18"/>
              </w:rPr>
            </w:pPr>
            <w:r w:rsidRPr="00556261">
              <w:rPr>
                <w:rFonts w:ascii="ＭＳ Ｐ明朝" w:eastAsia="ＭＳ Ｐ明朝" w:hAnsi="ＭＳ Ｐ明朝" w:hint="eastAsia"/>
                <w:b/>
                <w:bCs/>
                <w:sz w:val="18"/>
                <w:szCs w:val="18"/>
              </w:rPr>
              <w:t>実60 クラスの実態調査[p.14</w:t>
            </w:r>
            <w:r w:rsidR="006949C1">
              <w:rPr>
                <w:rFonts w:ascii="ＭＳ Ｐ明朝" w:eastAsia="ＭＳ Ｐ明朝" w:hAnsi="ＭＳ Ｐ明朝" w:hint="eastAsia"/>
                <w:b/>
                <w:bCs/>
                <w:sz w:val="18"/>
                <w:szCs w:val="18"/>
              </w:rPr>
              <w:t>8</w:t>
            </w:r>
            <w:r w:rsidRPr="00556261">
              <w:rPr>
                <w:rFonts w:ascii="ＭＳ Ｐ明朝" w:eastAsia="ＭＳ Ｐ明朝" w:hAnsi="ＭＳ Ｐ明朝" w:hint="eastAsia"/>
                <w:b/>
                <w:bCs/>
                <w:sz w:val="18"/>
                <w:szCs w:val="18"/>
              </w:rPr>
              <w:t>]</w:t>
            </w:r>
            <w:r w:rsidRPr="00556261">
              <w:rPr>
                <w:rFonts w:ascii="ＭＳ Ｐ明朝" w:eastAsia="ＭＳ Ｐ明朝" w:hAnsi="ＭＳ Ｐ明朝" w:hint="eastAsia"/>
                <w:b/>
                <w:bCs/>
                <w:sz w:val="18"/>
                <w:szCs w:val="18"/>
              </w:rPr>
              <w:br/>
            </w:r>
          </w:p>
        </w:tc>
        <w:tc>
          <w:tcPr>
            <w:tcW w:w="514" w:type="dxa"/>
            <w:hideMark/>
          </w:tcPr>
          <w:p w14:paraId="7A1D9157" w14:textId="77777777" w:rsidR="00A36019" w:rsidRPr="00B54F52" w:rsidRDefault="00A36019" w:rsidP="00321EFC">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2846" w:type="dxa"/>
            <w:hideMark/>
          </w:tcPr>
          <w:p w14:paraId="5B5DAFEA" w14:textId="43FC8C23" w:rsidR="00A36019" w:rsidRPr="00B54F52"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・クラスの実態調査をアンケートで行い</w:t>
            </w:r>
            <w:r w:rsidR="00AD01B7">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分析結果</w:t>
            </w:r>
            <w:r w:rsidR="009F1E8E">
              <w:rPr>
                <w:rFonts w:ascii="ＭＳ Ｐ明朝" w:eastAsia="ＭＳ Ｐ明朝" w:hAnsi="ＭＳ Ｐ明朝" w:hint="eastAsia"/>
                <w:sz w:val="18"/>
                <w:szCs w:val="18"/>
              </w:rPr>
              <w:t>を</w:t>
            </w:r>
            <w:r w:rsidR="00E63627">
              <w:rPr>
                <w:rFonts w:ascii="ＭＳ Ｐ明朝" w:eastAsia="ＭＳ Ｐ明朝" w:hAnsi="ＭＳ Ｐ明朝" w:hint="eastAsia"/>
                <w:sz w:val="18"/>
                <w:szCs w:val="18"/>
              </w:rPr>
              <w:t>発表する</w:t>
            </w:r>
            <w:r w:rsidR="009F1E8E">
              <w:rPr>
                <w:rFonts w:ascii="ＭＳ Ｐ明朝" w:eastAsia="ＭＳ Ｐ明朝" w:hAnsi="ＭＳ Ｐ明朝" w:hint="eastAsia"/>
                <w:sz w:val="18"/>
                <w:szCs w:val="18"/>
              </w:rPr>
              <w:t>。</w:t>
            </w:r>
            <w:r w:rsidR="009F1E8E">
              <w:rPr>
                <w:rFonts w:ascii="ＭＳ Ｐ明朝" w:eastAsia="ＭＳ Ｐ明朝" w:hAnsi="ＭＳ Ｐ明朝"/>
                <w:sz w:val="18"/>
                <w:szCs w:val="18"/>
              </w:rPr>
              <w:br/>
            </w:r>
            <w:r w:rsidR="009F1E8E">
              <w:rPr>
                <w:rFonts w:ascii="ＭＳ Ｐ明朝" w:eastAsia="ＭＳ Ｐ明朝" w:hAnsi="ＭＳ Ｐ明朝" w:hint="eastAsia"/>
                <w:sz w:val="18"/>
                <w:szCs w:val="18"/>
              </w:rPr>
              <w:t>・分析結果を示したプレゼンテーション資料を作成する。</w:t>
            </w:r>
          </w:p>
        </w:tc>
        <w:tc>
          <w:tcPr>
            <w:tcW w:w="3209" w:type="dxa"/>
            <w:hideMark/>
          </w:tcPr>
          <w:p w14:paraId="343280D8" w14:textId="77777777" w:rsidR="00A36019" w:rsidRDefault="00A36019" w:rsidP="00321EF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・適切なアンケートを作ることができる。[知]</w:t>
            </w:r>
            <w:r w:rsidRPr="00B54F52">
              <w:rPr>
                <w:rFonts w:ascii="ＭＳ Ｐ明朝" w:eastAsia="ＭＳ Ｐ明朝" w:hAnsi="ＭＳ Ｐ明朝" w:hint="eastAsia"/>
                <w:sz w:val="18"/>
                <w:szCs w:val="18"/>
              </w:rPr>
              <w:br/>
              <w:t>・データ分析の結果を適切な表現方法で発表することができる。[思]</w:t>
            </w:r>
          </w:p>
          <w:p w14:paraId="1085BA56" w14:textId="3B5D0EBA" w:rsidR="009F1E8E" w:rsidRPr="00B54F52" w:rsidRDefault="00A36019" w:rsidP="009F1E8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・データを適切に分析することができる。</w:t>
            </w:r>
            <w:r w:rsidRPr="00B54F52">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9F1E8E">
              <w:rPr>
                <w:rFonts w:ascii="ＭＳ Ｐ明朝" w:eastAsia="ＭＳ Ｐ明朝" w:hAnsi="ＭＳ Ｐ明朝" w:hint="eastAsia"/>
                <w:sz w:val="18"/>
                <w:szCs w:val="18"/>
              </w:rPr>
              <w:t>効果的なプレゼンテーション資料を作成することができる。</w:t>
            </w:r>
            <w:r w:rsidR="007C1F50" w:rsidRPr="00B54F52">
              <w:rPr>
                <w:rFonts w:ascii="ＭＳ Ｐ明朝" w:eastAsia="ＭＳ Ｐ明朝" w:hAnsi="ＭＳ Ｐ明朝" w:hint="eastAsia"/>
                <w:sz w:val="18"/>
                <w:szCs w:val="18"/>
              </w:rPr>
              <w:t>[</w:t>
            </w:r>
            <w:r w:rsidR="00F64A92">
              <w:rPr>
                <w:rFonts w:ascii="ＭＳ Ｐ明朝" w:eastAsia="ＭＳ Ｐ明朝" w:hAnsi="ＭＳ Ｐ明朝" w:hint="eastAsia"/>
                <w:sz w:val="18"/>
                <w:szCs w:val="18"/>
              </w:rPr>
              <w:t>思</w:t>
            </w:r>
            <w:r w:rsidR="007C1F50" w:rsidRPr="00B54F52">
              <w:rPr>
                <w:rFonts w:ascii="ＭＳ Ｐ明朝" w:eastAsia="ＭＳ Ｐ明朝" w:hAnsi="ＭＳ Ｐ明朝" w:hint="eastAsia"/>
                <w:sz w:val="18"/>
                <w:szCs w:val="18"/>
              </w:rPr>
              <w:t>]</w:t>
            </w:r>
          </w:p>
          <w:p w14:paraId="754A1CE0" w14:textId="5CC30B84" w:rsidR="00A36019" w:rsidRPr="00B54F52" w:rsidRDefault="00A36019" w:rsidP="00321EFC">
            <w:pPr>
              <w:spacing w:line="220" w:lineRule="exact"/>
              <w:rPr>
                <w:rFonts w:ascii="ＭＳ Ｐ明朝" w:eastAsia="ＭＳ Ｐ明朝" w:hAnsi="ＭＳ Ｐ明朝"/>
                <w:sz w:val="18"/>
                <w:szCs w:val="18"/>
              </w:rPr>
            </w:pPr>
          </w:p>
        </w:tc>
      </w:tr>
    </w:tbl>
    <w:p w14:paraId="45D4535F" w14:textId="77777777" w:rsidR="00A36019" w:rsidRDefault="00A36019" w:rsidP="00180A5E">
      <w:pPr>
        <w:pStyle w:val="0"/>
        <w:ind w:firstLine="162"/>
        <w:rPr>
          <w:sz w:val="18"/>
          <w:szCs w:val="18"/>
        </w:rPr>
      </w:pPr>
    </w:p>
    <w:sectPr w:rsidR="00A36019" w:rsidSect="00180A5E">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7D11" w14:textId="77777777" w:rsidR="001B14C4" w:rsidRDefault="001B14C4" w:rsidP="007516A7">
      <w:r>
        <w:separator/>
      </w:r>
    </w:p>
  </w:endnote>
  <w:endnote w:type="continuationSeparator" w:id="0">
    <w:p w14:paraId="26001797" w14:textId="77777777" w:rsidR="001B14C4" w:rsidRDefault="001B14C4" w:rsidP="007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4CF3" w14:textId="77777777" w:rsidR="001B14C4" w:rsidRDefault="001B14C4" w:rsidP="007516A7">
      <w:r>
        <w:separator/>
      </w:r>
    </w:p>
  </w:footnote>
  <w:footnote w:type="continuationSeparator" w:id="0">
    <w:p w14:paraId="6A100FEC" w14:textId="77777777" w:rsidR="001B14C4" w:rsidRDefault="001B14C4" w:rsidP="0075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13F4" w14:textId="3D7365A4" w:rsidR="00DD1A45" w:rsidRDefault="00DD1A45" w:rsidP="00DD1A45">
    <w:pPr>
      <w:pStyle w:val="a6"/>
      <w:rPr>
        <w:rFonts w:ascii="ＭＳ Ｐ明朝" w:eastAsia="ＭＳ Ｐ明朝" w:hAnsi="ＭＳ Ｐ明朝"/>
      </w:rPr>
    </w:pPr>
    <w:r>
      <w:rPr>
        <w:rFonts w:ascii="ＭＳ Ｐ明朝" w:eastAsia="ＭＳ Ｐ明朝" w:hAnsi="ＭＳ Ｐ明朝" w:hint="eastAsia"/>
      </w:rPr>
      <w:t>新編情報I　[情I</w:t>
    </w:r>
    <w:r w:rsidR="00AD01B7">
      <w:rPr>
        <w:rFonts w:ascii="ＭＳ Ｐ明朝" w:eastAsia="ＭＳ Ｐ明朝" w:hAnsi="ＭＳ Ｐ明朝" w:hint="eastAsia"/>
      </w:rPr>
      <w:t xml:space="preserve"> 002-901</w:t>
    </w:r>
    <w:r>
      <w:rPr>
        <w:rFonts w:ascii="ＭＳ Ｐ明朝" w:eastAsia="ＭＳ Ｐ明朝" w:hAnsi="ＭＳ Ｐ明朝" w:hint="eastAsia"/>
      </w:rPr>
      <w:t>]　　シラバス案</w:t>
    </w:r>
  </w:p>
  <w:p w14:paraId="4740208D" w14:textId="77777777" w:rsidR="00EA3272" w:rsidRDefault="00EA32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96"/>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10"/>
    <w:rsid w:val="000002B6"/>
    <w:rsid w:val="00020AA9"/>
    <w:rsid w:val="00022E35"/>
    <w:rsid w:val="00034117"/>
    <w:rsid w:val="00044E4E"/>
    <w:rsid w:val="00062FA3"/>
    <w:rsid w:val="000A109E"/>
    <w:rsid w:val="000A2B67"/>
    <w:rsid w:val="000A5822"/>
    <w:rsid w:val="000D4917"/>
    <w:rsid w:val="000D6B3D"/>
    <w:rsid w:val="000E52DF"/>
    <w:rsid w:val="000F0F38"/>
    <w:rsid w:val="000F25EB"/>
    <w:rsid w:val="000F3BB9"/>
    <w:rsid w:val="00100BE7"/>
    <w:rsid w:val="00101843"/>
    <w:rsid w:val="001053D3"/>
    <w:rsid w:val="00120774"/>
    <w:rsid w:val="001374C2"/>
    <w:rsid w:val="00151450"/>
    <w:rsid w:val="00170E8E"/>
    <w:rsid w:val="0017235D"/>
    <w:rsid w:val="00180A5E"/>
    <w:rsid w:val="001870E8"/>
    <w:rsid w:val="001A42E2"/>
    <w:rsid w:val="001A5D7F"/>
    <w:rsid w:val="001B14C4"/>
    <w:rsid w:val="001E3CC1"/>
    <w:rsid w:val="001F640E"/>
    <w:rsid w:val="0021409A"/>
    <w:rsid w:val="00227371"/>
    <w:rsid w:val="00237F63"/>
    <w:rsid w:val="00256D7C"/>
    <w:rsid w:val="00292C69"/>
    <w:rsid w:val="00295A40"/>
    <w:rsid w:val="002C25BA"/>
    <w:rsid w:val="002C4609"/>
    <w:rsid w:val="002C51AA"/>
    <w:rsid w:val="002D2B68"/>
    <w:rsid w:val="002D34DA"/>
    <w:rsid w:val="002E04B9"/>
    <w:rsid w:val="00353010"/>
    <w:rsid w:val="00353D71"/>
    <w:rsid w:val="003746D9"/>
    <w:rsid w:val="003B037F"/>
    <w:rsid w:val="003B2631"/>
    <w:rsid w:val="003F7D42"/>
    <w:rsid w:val="0045686A"/>
    <w:rsid w:val="004610B0"/>
    <w:rsid w:val="004A6CEE"/>
    <w:rsid w:val="004B3300"/>
    <w:rsid w:val="004D6915"/>
    <w:rsid w:val="004D6EFA"/>
    <w:rsid w:val="005059FE"/>
    <w:rsid w:val="00520634"/>
    <w:rsid w:val="00541399"/>
    <w:rsid w:val="005413D2"/>
    <w:rsid w:val="005466EA"/>
    <w:rsid w:val="00556261"/>
    <w:rsid w:val="00571CBD"/>
    <w:rsid w:val="00585680"/>
    <w:rsid w:val="0058730E"/>
    <w:rsid w:val="005921FB"/>
    <w:rsid w:val="005A3006"/>
    <w:rsid w:val="005A4E71"/>
    <w:rsid w:val="005A51DF"/>
    <w:rsid w:val="005B25E5"/>
    <w:rsid w:val="005B2B66"/>
    <w:rsid w:val="005F4B1F"/>
    <w:rsid w:val="00607ABB"/>
    <w:rsid w:val="0061232E"/>
    <w:rsid w:val="00634110"/>
    <w:rsid w:val="00636532"/>
    <w:rsid w:val="00644F6B"/>
    <w:rsid w:val="006470EE"/>
    <w:rsid w:val="00650EDC"/>
    <w:rsid w:val="006625DE"/>
    <w:rsid w:val="00665C99"/>
    <w:rsid w:val="00667130"/>
    <w:rsid w:val="00682852"/>
    <w:rsid w:val="0069000D"/>
    <w:rsid w:val="006949C1"/>
    <w:rsid w:val="00694F01"/>
    <w:rsid w:val="006957F2"/>
    <w:rsid w:val="006B3224"/>
    <w:rsid w:val="006C2D0A"/>
    <w:rsid w:val="0070715E"/>
    <w:rsid w:val="00725C08"/>
    <w:rsid w:val="00731A9B"/>
    <w:rsid w:val="007361EA"/>
    <w:rsid w:val="0074023F"/>
    <w:rsid w:val="00751517"/>
    <w:rsid w:val="007516A7"/>
    <w:rsid w:val="007702DE"/>
    <w:rsid w:val="00772A05"/>
    <w:rsid w:val="007746A4"/>
    <w:rsid w:val="007B1EAF"/>
    <w:rsid w:val="007B3325"/>
    <w:rsid w:val="007C1F50"/>
    <w:rsid w:val="007D166E"/>
    <w:rsid w:val="00800BC9"/>
    <w:rsid w:val="00813E35"/>
    <w:rsid w:val="00824924"/>
    <w:rsid w:val="008306A9"/>
    <w:rsid w:val="00834C7F"/>
    <w:rsid w:val="00835D3F"/>
    <w:rsid w:val="00846AEE"/>
    <w:rsid w:val="008B69E0"/>
    <w:rsid w:val="008C5C3B"/>
    <w:rsid w:val="008C7E1F"/>
    <w:rsid w:val="00904358"/>
    <w:rsid w:val="00904387"/>
    <w:rsid w:val="00910EB7"/>
    <w:rsid w:val="00923333"/>
    <w:rsid w:val="00960A3A"/>
    <w:rsid w:val="00996F4F"/>
    <w:rsid w:val="00997A72"/>
    <w:rsid w:val="009B66AF"/>
    <w:rsid w:val="009D3697"/>
    <w:rsid w:val="009E2C31"/>
    <w:rsid w:val="009E2EE8"/>
    <w:rsid w:val="009E7132"/>
    <w:rsid w:val="009F1E8E"/>
    <w:rsid w:val="00A050A5"/>
    <w:rsid w:val="00A07798"/>
    <w:rsid w:val="00A14298"/>
    <w:rsid w:val="00A158DC"/>
    <w:rsid w:val="00A36019"/>
    <w:rsid w:val="00A3781D"/>
    <w:rsid w:val="00A552BA"/>
    <w:rsid w:val="00A7380B"/>
    <w:rsid w:val="00A869F2"/>
    <w:rsid w:val="00A955A3"/>
    <w:rsid w:val="00AA005C"/>
    <w:rsid w:val="00AA609D"/>
    <w:rsid w:val="00AB0184"/>
    <w:rsid w:val="00AD01B7"/>
    <w:rsid w:val="00AD051D"/>
    <w:rsid w:val="00AD25A7"/>
    <w:rsid w:val="00AF758D"/>
    <w:rsid w:val="00B03A76"/>
    <w:rsid w:val="00B10E03"/>
    <w:rsid w:val="00B2427F"/>
    <w:rsid w:val="00B249D5"/>
    <w:rsid w:val="00B252D9"/>
    <w:rsid w:val="00B309AA"/>
    <w:rsid w:val="00B35ED5"/>
    <w:rsid w:val="00B45072"/>
    <w:rsid w:val="00B53AFE"/>
    <w:rsid w:val="00B54F52"/>
    <w:rsid w:val="00B6375D"/>
    <w:rsid w:val="00B7640E"/>
    <w:rsid w:val="00B80ADD"/>
    <w:rsid w:val="00B86F44"/>
    <w:rsid w:val="00BA4DB8"/>
    <w:rsid w:val="00BB3C69"/>
    <w:rsid w:val="00BB44F7"/>
    <w:rsid w:val="00BC2436"/>
    <w:rsid w:val="00BE5EFC"/>
    <w:rsid w:val="00BE77FC"/>
    <w:rsid w:val="00C06D37"/>
    <w:rsid w:val="00C11407"/>
    <w:rsid w:val="00C25EC3"/>
    <w:rsid w:val="00C264CE"/>
    <w:rsid w:val="00C513A9"/>
    <w:rsid w:val="00C6304E"/>
    <w:rsid w:val="00C708F8"/>
    <w:rsid w:val="00C754CC"/>
    <w:rsid w:val="00C86D9D"/>
    <w:rsid w:val="00C92713"/>
    <w:rsid w:val="00CA1037"/>
    <w:rsid w:val="00CA5A62"/>
    <w:rsid w:val="00CA6875"/>
    <w:rsid w:val="00CB1B99"/>
    <w:rsid w:val="00CC5307"/>
    <w:rsid w:val="00CE7073"/>
    <w:rsid w:val="00D4158F"/>
    <w:rsid w:val="00D542D3"/>
    <w:rsid w:val="00D716CF"/>
    <w:rsid w:val="00D71727"/>
    <w:rsid w:val="00D870B4"/>
    <w:rsid w:val="00DC4747"/>
    <w:rsid w:val="00DD1A45"/>
    <w:rsid w:val="00DD41EA"/>
    <w:rsid w:val="00DF5A6C"/>
    <w:rsid w:val="00DF6BD3"/>
    <w:rsid w:val="00E03DB1"/>
    <w:rsid w:val="00E174B7"/>
    <w:rsid w:val="00E231A8"/>
    <w:rsid w:val="00E327DC"/>
    <w:rsid w:val="00E347A9"/>
    <w:rsid w:val="00E63627"/>
    <w:rsid w:val="00E6568B"/>
    <w:rsid w:val="00E7175C"/>
    <w:rsid w:val="00E97E24"/>
    <w:rsid w:val="00EA3272"/>
    <w:rsid w:val="00EB1B4E"/>
    <w:rsid w:val="00ED2430"/>
    <w:rsid w:val="00EF3F2B"/>
    <w:rsid w:val="00F0012C"/>
    <w:rsid w:val="00F25CA9"/>
    <w:rsid w:val="00F320D8"/>
    <w:rsid w:val="00F32965"/>
    <w:rsid w:val="00F40117"/>
    <w:rsid w:val="00F57946"/>
    <w:rsid w:val="00F64A92"/>
    <w:rsid w:val="00F90983"/>
    <w:rsid w:val="00FA03D0"/>
    <w:rsid w:val="00FC7F2F"/>
    <w:rsid w:val="00FD41D6"/>
    <w:rsid w:val="00FE05F0"/>
    <w:rsid w:val="00FE35C5"/>
    <w:rsid w:val="00FF5199"/>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5F796"/>
  <w15:chartTrackingRefBased/>
  <w15:docId w15:val="{E0563626-7275-4D24-846C-B9F84511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7516A7"/>
    <w:pPr>
      <w:tabs>
        <w:tab w:val="center" w:pos="4252"/>
        <w:tab w:val="right" w:pos="8504"/>
      </w:tabs>
      <w:snapToGrid w:val="0"/>
    </w:pPr>
  </w:style>
  <w:style w:type="character" w:customStyle="1" w:styleId="a7">
    <w:name w:val="ヘッダー (文字)"/>
    <w:basedOn w:val="a0"/>
    <w:link w:val="a6"/>
    <w:uiPriority w:val="99"/>
    <w:rsid w:val="007516A7"/>
  </w:style>
  <w:style w:type="paragraph" w:styleId="a8">
    <w:name w:val="footer"/>
    <w:basedOn w:val="a"/>
    <w:link w:val="a9"/>
    <w:uiPriority w:val="99"/>
    <w:unhideWhenUsed/>
    <w:rsid w:val="007516A7"/>
    <w:pPr>
      <w:tabs>
        <w:tab w:val="center" w:pos="4252"/>
        <w:tab w:val="right" w:pos="8504"/>
      </w:tabs>
      <w:snapToGrid w:val="0"/>
    </w:pPr>
  </w:style>
  <w:style w:type="character" w:customStyle="1" w:styleId="a9">
    <w:name w:val="フッター (文字)"/>
    <w:basedOn w:val="a0"/>
    <w:link w:val="a8"/>
    <w:uiPriority w:val="99"/>
    <w:rsid w:val="0075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377167678">
      <w:bodyDiv w:val="1"/>
      <w:marLeft w:val="0"/>
      <w:marRight w:val="0"/>
      <w:marTop w:val="0"/>
      <w:marBottom w:val="0"/>
      <w:divBdr>
        <w:top w:val="none" w:sz="0" w:space="0" w:color="auto"/>
        <w:left w:val="none" w:sz="0" w:space="0" w:color="auto"/>
        <w:bottom w:val="none" w:sz="0" w:space="0" w:color="auto"/>
        <w:right w:val="none" w:sz="0" w:space="0" w:color="auto"/>
      </w:divBdr>
    </w:div>
    <w:div w:id="1377387787">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2335</Words>
  <Characters>13311</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Manager/>
  <Company>東京書籍株式会社;</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2025-01-03T04:27:00Z</cp:lastPrinted>
  <dcterms:created xsi:type="dcterms:W3CDTF">2025-03-21T10:04:00Z</dcterms:created>
  <dcterms:modified xsi:type="dcterms:W3CDTF">2025-03-24T00:00:00Z</dcterms:modified>
</cp:coreProperties>
</file>