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25834" w14:textId="5F1DFAFE" w:rsidR="00702CFE" w:rsidRPr="00880B7F" w:rsidRDefault="00702CFE" w:rsidP="00702CFE">
      <w:pPr>
        <w:jc w:val="center"/>
        <w:rPr>
          <w:rFonts w:ascii="ＭＳ ゴシック" w:eastAsia="ＭＳ ゴシック" w:hAnsi="ＭＳ ゴシック" w:cs="ＭＳ ゴシック"/>
          <w:b/>
          <w:bCs/>
          <w:sz w:val="24"/>
          <w:bdr w:val="single" w:sz="4" w:space="0" w:color="auto" w:frame="1"/>
          <w:shd w:val="pct15" w:color="auto" w:fill="FFFFFF"/>
        </w:rPr>
      </w:pPr>
      <w:bookmarkStart w:id="0" w:name="_GoBack"/>
      <w:r w:rsidRPr="00880B7F">
        <w:rPr>
          <w:rFonts w:ascii="ＭＳ ゴシック" w:eastAsia="ＭＳ ゴシック" w:hAnsi="ＭＳ ゴシック" w:cs="ＭＳ ゴシック" w:hint="eastAsia"/>
          <w:b/>
          <w:bCs/>
          <w:sz w:val="24"/>
          <w:bdr w:val="single" w:sz="4" w:space="0" w:color="auto" w:frame="1"/>
          <w:shd w:val="pct15" w:color="auto" w:fill="FFFFFF"/>
        </w:rPr>
        <w:t>All Aboard! English Communication</w:t>
      </w:r>
      <w:r w:rsidR="008279B6" w:rsidRPr="00880B7F">
        <w:rPr>
          <w:rFonts w:ascii="ＭＳ ゴシック" w:eastAsia="ＭＳ ゴシック" w:hAnsi="ＭＳ ゴシック" w:cs="ＭＳ ゴシック" w:hint="eastAsia"/>
          <w:b/>
          <w:bCs/>
          <w:sz w:val="24"/>
          <w:bdr w:val="single" w:sz="4" w:space="0" w:color="auto" w:frame="1"/>
          <w:shd w:val="pct15" w:color="auto" w:fill="FFFFFF"/>
        </w:rPr>
        <w:t>Ⅲ</w:t>
      </w:r>
      <w:r w:rsidRPr="00880B7F">
        <w:rPr>
          <w:rFonts w:ascii="ＭＳ ゴシック" w:eastAsia="ＭＳ ゴシック" w:hAnsi="ＭＳ ゴシック" w:cs="ＭＳ ゴシック" w:hint="eastAsia"/>
          <w:b/>
          <w:bCs/>
          <w:sz w:val="24"/>
          <w:bdr w:val="single" w:sz="4" w:space="0" w:color="auto" w:frame="1"/>
          <w:shd w:val="pct15" w:color="auto" w:fill="FFFFFF"/>
        </w:rPr>
        <w:t xml:space="preserve"> シラバス</w:t>
      </w:r>
      <w:r w:rsidR="00FF79D8" w:rsidRPr="00880B7F">
        <w:rPr>
          <w:rFonts w:ascii="ＭＳ ゴシック" w:eastAsia="ＭＳ ゴシック" w:hAnsi="ＭＳ ゴシック" w:cs="ＭＳ ゴシック" w:hint="eastAsia"/>
          <w:b/>
          <w:bCs/>
          <w:sz w:val="24"/>
          <w:bdr w:val="single" w:sz="4" w:space="0" w:color="auto" w:frame="1"/>
          <w:shd w:val="pct15" w:color="auto" w:fill="FFFFFF"/>
        </w:rPr>
        <w:t>・評価規準</w:t>
      </w:r>
      <w:r w:rsidRPr="00880B7F">
        <w:rPr>
          <w:rFonts w:ascii="ＭＳ ゴシック" w:eastAsia="ＭＳ ゴシック" w:hAnsi="ＭＳ ゴシック" w:cs="ＭＳ ゴシック" w:hint="eastAsia"/>
          <w:b/>
          <w:bCs/>
          <w:sz w:val="24"/>
          <w:bdr w:val="single" w:sz="4" w:space="0" w:color="auto" w:frame="1"/>
          <w:shd w:val="pct15" w:color="auto" w:fill="FFFFFF"/>
        </w:rPr>
        <w:t xml:space="preserve">案 </w:t>
      </w:r>
    </w:p>
    <w:p w14:paraId="056EBC94" w14:textId="77777777" w:rsidR="00702CFE" w:rsidRPr="00880B7F" w:rsidRDefault="00702CFE" w:rsidP="00702CFE">
      <w:pPr>
        <w:jc w:val="center"/>
      </w:pPr>
      <w:r w:rsidRPr="00880B7F">
        <w:rPr>
          <w:rFonts w:hint="eastAsia"/>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3163"/>
        <w:gridCol w:w="1119"/>
        <w:gridCol w:w="1535"/>
        <w:gridCol w:w="1119"/>
        <w:gridCol w:w="1775"/>
        <w:gridCol w:w="1458"/>
        <w:gridCol w:w="3248"/>
      </w:tblGrid>
      <w:tr w:rsidR="00880B7F" w:rsidRPr="00880B7F" w14:paraId="47B6757A" w14:textId="77777777" w:rsidTr="00702CFE">
        <w:tc>
          <w:tcPr>
            <w:tcW w:w="3218" w:type="dxa"/>
            <w:tcBorders>
              <w:top w:val="single" w:sz="8" w:space="0" w:color="auto"/>
              <w:left w:val="single" w:sz="8" w:space="0" w:color="auto"/>
              <w:bottom w:val="single" w:sz="8" w:space="0" w:color="auto"/>
              <w:right w:val="single" w:sz="8" w:space="0" w:color="auto"/>
            </w:tcBorders>
            <w:hideMark/>
          </w:tcPr>
          <w:p w14:paraId="04452CA5" w14:textId="5448D9D2" w:rsidR="00702CFE" w:rsidRPr="00880B7F" w:rsidRDefault="008279B6">
            <w:pPr>
              <w:rPr>
                <w:rFonts w:ascii="HGPｺﾞｼｯｸE" w:eastAsia="HGPｺﾞｼｯｸE"/>
                <w:sz w:val="24"/>
              </w:rPr>
            </w:pPr>
            <w:r w:rsidRPr="00880B7F">
              <w:rPr>
                <w:rFonts w:ascii="HGPｺﾞｼｯｸE" w:eastAsia="HGPｺﾞｼｯｸE" w:hint="eastAsia"/>
                <w:sz w:val="24"/>
              </w:rPr>
              <w:t>「英語コミュニケーションⅢ</w:t>
            </w:r>
            <w:r w:rsidR="00702CFE" w:rsidRPr="00880B7F">
              <w:rPr>
                <w:rFonts w:ascii="HGPｺﾞｼｯｸE" w:eastAsia="HGPｺﾞｼｯｸE" w:hint="eastAsia"/>
                <w:sz w:val="24"/>
              </w:rPr>
              <w:t>」</w:t>
            </w:r>
          </w:p>
        </w:tc>
        <w:tc>
          <w:tcPr>
            <w:tcW w:w="1134" w:type="dxa"/>
            <w:tcBorders>
              <w:top w:val="single" w:sz="8" w:space="0" w:color="auto"/>
              <w:left w:val="single" w:sz="8" w:space="0" w:color="auto"/>
              <w:bottom w:val="single" w:sz="8" w:space="0" w:color="auto"/>
              <w:right w:val="single" w:sz="8" w:space="0" w:color="auto"/>
            </w:tcBorders>
            <w:shd w:val="pct15" w:color="auto" w:fill="auto"/>
            <w:hideMark/>
          </w:tcPr>
          <w:p w14:paraId="6CCE763A" w14:textId="77777777" w:rsidR="00702CFE" w:rsidRPr="00880B7F" w:rsidRDefault="00702CFE">
            <w:pPr>
              <w:rPr>
                <w:rFonts w:eastAsia="HGPｺﾞｼｯｸE"/>
              </w:rPr>
            </w:pPr>
            <w:r w:rsidRPr="00880B7F">
              <w:rPr>
                <w:rFonts w:eastAsia="HGPｺﾞｼｯｸE" w:hint="eastAsia"/>
              </w:rPr>
              <w:t>単位数</w:t>
            </w:r>
          </w:p>
        </w:tc>
        <w:tc>
          <w:tcPr>
            <w:tcW w:w="1559" w:type="dxa"/>
            <w:tcBorders>
              <w:top w:val="single" w:sz="8" w:space="0" w:color="auto"/>
              <w:left w:val="single" w:sz="8" w:space="0" w:color="auto"/>
              <w:bottom w:val="single" w:sz="8" w:space="0" w:color="auto"/>
              <w:right w:val="single" w:sz="8" w:space="0" w:color="auto"/>
            </w:tcBorders>
            <w:hideMark/>
          </w:tcPr>
          <w:p w14:paraId="479A896E" w14:textId="77777777" w:rsidR="00702CFE" w:rsidRPr="00880B7F" w:rsidRDefault="00702CFE">
            <w:r w:rsidRPr="00880B7F">
              <w:rPr>
                <w:rFonts w:hint="eastAsia"/>
              </w:rPr>
              <w:t>４単位</w:t>
            </w:r>
          </w:p>
        </w:tc>
        <w:tc>
          <w:tcPr>
            <w:tcW w:w="1134" w:type="dxa"/>
            <w:tcBorders>
              <w:top w:val="single" w:sz="8" w:space="0" w:color="auto"/>
              <w:left w:val="single" w:sz="8" w:space="0" w:color="auto"/>
              <w:bottom w:val="single" w:sz="8" w:space="0" w:color="auto"/>
              <w:right w:val="single" w:sz="8" w:space="0" w:color="auto"/>
            </w:tcBorders>
            <w:shd w:val="pct15" w:color="auto" w:fill="auto"/>
            <w:hideMark/>
          </w:tcPr>
          <w:p w14:paraId="0E970C44" w14:textId="77777777" w:rsidR="00702CFE" w:rsidRPr="00880B7F" w:rsidRDefault="00702CFE">
            <w:pPr>
              <w:rPr>
                <w:rFonts w:eastAsia="HGPｺﾞｼｯｸE"/>
              </w:rPr>
            </w:pPr>
            <w:r w:rsidRPr="00880B7F">
              <w:rPr>
                <w:rFonts w:eastAsia="HGPｺﾞｼｯｸE" w:hint="eastAsia"/>
              </w:rPr>
              <w:t>学科</w:t>
            </w:r>
          </w:p>
        </w:tc>
        <w:tc>
          <w:tcPr>
            <w:tcW w:w="1804" w:type="dxa"/>
            <w:tcBorders>
              <w:top w:val="single" w:sz="4" w:space="0" w:color="auto"/>
              <w:left w:val="single" w:sz="8" w:space="0" w:color="auto"/>
              <w:bottom w:val="single" w:sz="8" w:space="0" w:color="auto"/>
              <w:right w:val="single" w:sz="8" w:space="0" w:color="auto"/>
            </w:tcBorders>
            <w:hideMark/>
          </w:tcPr>
          <w:p w14:paraId="53BE553C" w14:textId="77777777" w:rsidR="00702CFE" w:rsidRPr="00880B7F" w:rsidRDefault="00702CFE">
            <w:r w:rsidRPr="00880B7F">
              <w:rPr>
                <w:rFonts w:hint="eastAsia"/>
              </w:rPr>
              <w:t>○○科</w:t>
            </w:r>
          </w:p>
        </w:tc>
        <w:tc>
          <w:tcPr>
            <w:tcW w:w="1478" w:type="dxa"/>
            <w:tcBorders>
              <w:top w:val="single" w:sz="8" w:space="0" w:color="auto"/>
              <w:left w:val="single" w:sz="8" w:space="0" w:color="auto"/>
              <w:bottom w:val="single" w:sz="8" w:space="0" w:color="auto"/>
              <w:right w:val="single" w:sz="8" w:space="0" w:color="auto"/>
            </w:tcBorders>
            <w:shd w:val="pct15" w:color="auto" w:fill="auto"/>
            <w:hideMark/>
          </w:tcPr>
          <w:p w14:paraId="47D8B20B" w14:textId="77777777" w:rsidR="00702CFE" w:rsidRPr="00880B7F" w:rsidRDefault="00702CFE">
            <w:pPr>
              <w:rPr>
                <w:rFonts w:eastAsia="HGPｺﾞｼｯｸE"/>
              </w:rPr>
            </w:pPr>
            <w:r w:rsidRPr="00880B7F">
              <w:rPr>
                <w:rFonts w:eastAsia="HGPｺﾞｼｯｸE" w:hint="eastAsia"/>
              </w:rPr>
              <w:t>学年・学級</w:t>
            </w:r>
          </w:p>
        </w:tc>
        <w:tc>
          <w:tcPr>
            <w:tcW w:w="3308" w:type="dxa"/>
            <w:tcBorders>
              <w:top w:val="single" w:sz="8" w:space="0" w:color="auto"/>
              <w:left w:val="single" w:sz="8" w:space="0" w:color="auto"/>
              <w:bottom w:val="single" w:sz="8" w:space="0" w:color="auto"/>
              <w:right w:val="single" w:sz="8" w:space="0" w:color="auto"/>
            </w:tcBorders>
            <w:hideMark/>
          </w:tcPr>
          <w:p w14:paraId="5F332244" w14:textId="77777777" w:rsidR="00702CFE" w:rsidRPr="00880B7F" w:rsidRDefault="00702CFE">
            <w:r w:rsidRPr="00880B7F">
              <w:rPr>
                <w:rFonts w:hint="eastAsia"/>
              </w:rPr>
              <w:t>第○学年　○組～○組</w:t>
            </w:r>
          </w:p>
        </w:tc>
      </w:tr>
    </w:tbl>
    <w:p w14:paraId="3DC59CF1" w14:textId="77777777" w:rsidR="00702CFE" w:rsidRPr="00880B7F" w:rsidRDefault="00702CFE" w:rsidP="00702CFE">
      <w:pPr>
        <w:rPr>
          <w:rFonts w:ascii="HGPｺﾞｼｯｸE" w:eastAsia="HGPｺﾞｼｯｸE"/>
          <w:sz w:val="24"/>
        </w:rPr>
      </w:pPr>
    </w:p>
    <w:p w14:paraId="6122984C" w14:textId="77777777" w:rsidR="00702CFE" w:rsidRPr="00880B7F" w:rsidRDefault="00702CFE" w:rsidP="00702CFE">
      <w:pPr>
        <w:rPr>
          <w:rFonts w:ascii="HGPｺﾞｼｯｸE" w:eastAsia="HGPｺﾞｼｯｸE"/>
          <w:sz w:val="24"/>
        </w:rPr>
      </w:pPr>
      <w:r w:rsidRPr="00880B7F">
        <w:rPr>
          <w:rFonts w:ascii="HGPｺﾞｼｯｸE" w:eastAsia="HGPｺﾞｼｯｸE" w:hint="eastAsia"/>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473"/>
        <w:gridCol w:w="10949"/>
      </w:tblGrid>
      <w:tr w:rsidR="00880B7F" w:rsidRPr="00880B7F" w14:paraId="12BF0C3D" w14:textId="77777777" w:rsidTr="00702CFE">
        <w:tc>
          <w:tcPr>
            <w:tcW w:w="2509" w:type="dxa"/>
            <w:tcBorders>
              <w:top w:val="single" w:sz="8" w:space="0" w:color="auto"/>
              <w:left w:val="single" w:sz="8" w:space="0" w:color="auto"/>
              <w:bottom w:val="single" w:sz="8" w:space="0" w:color="auto"/>
              <w:right w:val="single" w:sz="4" w:space="0" w:color="auto"/>
            </w:tcBorders>
            <w:shd w:val="clear" w:color="auto" w:fill="E6E6E6"/>
            <w:vAlign w:val="center"/>
            <w:hideMark/>
          </w:tcPr>
          <w:p w14:paraId="07399825" w14:textId="77777777" w:rsidR="00702CFE" w:rsidRPr="00880B7F" w:rsidRDefault="00702CFE">
            <w:pPr>
              <w:rPr>
                <w:rFonts w:eastAsia="HGPｺﾞｼｯｸE"/>
              </w:rPr>
            </w:pPr>
            <w:r w:rsidRPr="00880B7F">
              <w:rPr>
                <w:rFonts w:eastAsia="HGPｺﾞｼｯｸE" w:hint="eastAsia"/>
              </w:rPr>
              <w:t>学習の到達目標</w:t>
            </w:r>
          </w:p>
        </w:tc>
        <w:tc>
          <w:tcPr>
            <w:tcW w:w="11126" w:type="dxa"/>
            <w:tcBorders>
              <w:top w:val="single" w:sz="4" w:space="0" w:color="auto"/>
              <w:left w:val="single" w:sz="4" w:space="0" w:color="auto"/>
              <w:bottom w:val="single" w:sz="4" w:space="0" w:color="auto"/>
              <w:right w:val="single" w:sz="4" w:space="0" w:color="auto"/>
            </w:tcBorders>
            <w:hideMark/>
          </w:tcPr>
          <w:p w14:paraId="478E7292" w14:textId="77777777" w:rsidR="00702CFE" w:rsidRPr="00880B7F" w:rsidRDefault="00702CFE">
            <w:pPr>
              <w:spacing w:line="319" w:lineRule="auto"/>
              <w:ind w:left="400" w:hanging="400"/>
              <w:rPr>
                <w:rFonts w:eastAsia="Century" w:cs="Century"/>
                <w:sz w:val="20"/>
                <w:szCs w:val="20"/>
              </w:rPr>
            </w:pPr>
            <w:r w:rsidRPr="00880B7F">
              <w:rPr>
                <w:rFonts w:ascii="ＭＳ 明朝" w:hAnsi="ＭＳ 明朝" w:cs="ＭＳ 明朝" w:hint="eastAsia"/>
                <w:sz w:val="20"/>
                <w:szCs w:val="20"/>
              </w:rPr>
              <w:t>日常的・社会的な話題について，</w:t>
            </w:r>
            <w:r w:rsidRPr="00880B7F">
              <w:rPr>
                <w:rFonts w:asciiTheme="minorEastAsia" w:eastAsiaTheme="minorEastAsia" w:hAnsiTheme="minorEastAsia" w:cs="Century" w:hint="eastAsia"/>
                <w:sz w:val="20"/>
                <w:szCs w:val="20"/>
              </w:rPr>
              <w:t>一定</w:t>
            </w:r>
            <w:r w:rsidRPr="00880B7F">
              <w:rPr>
                <w:rFonts w:ascii="ＭＳ 明朝" w:hAnsi="ＭＳ 明朝" w:cs="ＭＳ 明朝" w:hint="eastAsia"/>
                <w:sz w:val="20"/>
                <w:szCs w:val="20"/>
              </w:rPr>
              <w:t>の支援を活用すれば，</w:t>
            </w:r>
          </w:p>
          <w:p w14:paraId="3ECE2E8B" w14:textId="77777777" w:rsidR="00702CFE" w:rsidRPr="00880B7F" w:rsidRDefault="00702CFE">
            <w:pPr>
              <w:spacing w:line="319" w:lineRule="auto"/>
              <w:ind w:left="400" w:hanging="400"/>
              <w:rPr>
                <w:rFonts w:eastAsia="Century" w:cs="Century"/>
                <w:sz w:val="20"/>
                <w:szCs w:val="20"/>
              </w:rPr>
            </w:pPr>
            <w:r w:rsidRPr="00880B7F">
              <w:rPr>
                <w:rFonts w:ascii="ＭＳ 明朝" w:hAnsi="ＭＳ 明朝" w:cs="ＭＳ 明朝" w:hint="eastAsia"/>
                <w:sz w:val="20"/>
                <w:szCs w:val="20"/>
              </w:rPr>
              <w:t>１．必要な情報を聞き取り，話し手の意図を把握したり，概要や要点を目的に応じて捉えたりすることができる。</w:t>
            </w:r>
          </w:p>
          <w:p w14:paraId="06DC6CBB" w14:textId="77777777" w:rsidR="00702CFE" w:rsidRPr="00880B7F" w:rsidRDefault="00702CFE">
            <w:pPr>
              <w:spacing w:line="319" w:lineRule="auto"/>
              <w:ind w:left="400" w:hanging="400"/>
              <w:rPr>
                <w:rFonts w:eastAsia="Century" w:cs="Century"/>
                <w:sz w:val="20"/>
                <w:szCs w:val="20"/>
              </w:rPr>
            </w:pPr>
            <w:r w:rsidRPr="00880B7F">
              <w:rPr>
                <w:rFonts w:ascii="ＭＳ 明朝" w:hAnsi="ＭＳ 明朝" w:cs="ＭＳ 明朝" w:hint="eastAsia"/>
                <w:sz w:val="20"/>
                <w:szCs w:val="20"/>
              </w:rPr>
              <w:t>２．必要な情報を読み取り，書き手の意図を把握したり，概要や要点を目的に応じて捉えたりすることができる。</w:t>
            </w:r>
          </w:p>
          <w:p w14:paraId="5143FA6E" w14:textId="77777777" w:rsidR="00702CFE" w:rsidRPr="00880B7F" w:rsidRDefault="00702CFE">
            <w:pPr>
              <w:spacing w:line="319" w:lineRule="auto"/>
              <w:ind w:left="400" w:hanging="400"/>
              <w:rPr>
                <w:rFonts w:eastAsia="Century" w:cs="Century"/>
                <w:sz w:val="20"/>
                <w:szCs w:val="20"/>
              </w:rPr>
            </w:pPr>
            <w:r w:rsidRPr="00880B7F">
              <w:rPr>
                <w:rFonts w:ascii="ＭＳ 明朝" w:hAnsi="ＭＳ 明朝" w:cs="ＭＳ 明朝" w:hint="eastAsia"/>
                <w:sz w:val="20"/>
                <w:szCs w:val="20"/>
              </w:rPr>
              <w:t>３．基本的な語句や文を用いて，情報や考え，気持ちなどを話して伝え合うやり取りを続けたり，論理性に注意して話して伝え合ったりすることができる。</w:t>
            </w:r>
          </w:p>
          <w:p w14:paraId="37EB2627" w14:textId="77777777" w:rsidR="00702CFE" w:rsidRPr="00880B7F" w:rsidRDefault="00702CFE">
            <w:pPr>
              <w:spacing w:line="319" w:lineRule="auto"/>
              <w:ind w:left="400" w:hanging="400"/>
              <w:rPr>
                <w:rFonts w:eastAsia="Century" w:cs="Century"/>
                <w:sz w:val="20"/>
                <w:szCs w:val="20"/>
              </w:rPr>
            </w:pPr>
            <w:r w:rsidRPr="00880B7F">
              <w:rPr>
                <w:rFonts w:ascii="ＭＳ 明朝" w:hAnsi="ＭＳ 明朝" w:cs="ＭＳ 明朝" w:hint="eastAsia"/>
                <w:sz w:val="20"/>
                <w:szCs w:val="20"/>
              </w:rPr>
              <w:t>４．基本的な語句や文を用いて，情報や考え，気持ちなどを論理性に注意して話して伝えることができる。</w:t>
            </w:r>
          </w:p>
          <w:p w14:paraId="532377FD" w14:textId="77777777" w:rsidR="00702CFE" w:rsidRPr="00880B7F" w:rsidRDefault="00702CFE">
            <w:r w:rsidRPr="00880B7F">
              <w:rPr>
                <w:rFonts w:ascii="ＭＳ 明朝" w:hAnsi="ＭＳ 明朝" w:cs="ＭＳ 明朝" w:hint="eastAsia"/>
                <w:sz w:val="20"/>
                <w:szCs w:val="20"/>
              </w:rPr>
              <w:t>５．基本的な語句や文を用いて，情報や考え，気持ちなどを論理性に注意して文章を書いて伝えることができる。</w:t>
            </w:r>
          </w:p>
        </w:tc>
      </w:tr>
      <w:tr w:rsidR="00880B7F" w:rsidRPr="00880B7F" w14:paraId="27D8F7DE" w14:textId="77777777" w:rsidTr="00702CFE">
        <w:tc>
          <w:tcPr>
            <w:tcW w:w="2509" w:type="dxa"/>
            <w:tcBorders>
              <w:top w:val="single" w:sz="8" w:space="0" w:color="auto"/>
              <w:left w:val="single" w:sz="8" w:space="0" w:color="auto"/>
              <w:bottom w:val="single" w:sz="8" w:space="0" w:color="auto"/>
              <w:right w:val="single" w:sz="8" w:space="0" w:color="auto"/>
            </w:tcBorders>
            <w:shd w:val="clear" w:color="auto" w:fill="E6E6E6"/>
            <w:hideMark/>
          </w:tcPr>
          <w:p w14:paraId="46454625" w14:textId="77777777" w:rsidR="00702CFE" w:rsidRPr="00880B7F" w:rsidRDefault="00702CFE">
            <w:pPr>
              <w:rPr>
                <w:rFonts w:eastAsia="HGPｺﾞｼｯｸE"/>
              </w:rPr>
            </w:pPr>
            <w:r w:rsidRPr="00880B7F">
              <w:rPr>
                <w:rFonts w:eastAsia="HGPｺﾞｼｯｸE" w:hint="eastAsia"/>
              </w:rPr>
              <w:t>使用教科書，副教材など</w:t>
            </w:r>
          </w:p>
        </w:tc>
        <w:tc>
          <w:tcPr>
            <w:tcW w:w="11126" w:type="dxa"/>
            <w:tcBorders>
              <w:top w:val="single" w:sz="4" w:space="0" w:color="auto"/>
              <w:left w:val="single" w:sz="8" w:space="0" w:color="auto"/>
              <w:bottom w:val="single" w:sz="8" w:space="0" w:color="auto"/>
              <w:right w:val="single" w:sz="8" w:space="0" w:color="auto"/>
            </w:tcBorders>
            <w:hideMark/>
          </w:tcPr>
          <w:p w14:paraId="6AA0C5F1" w14:textId="1E8D277D" w:rsidR="00702CFE" w:rsidRPr="00880B7F" w:rsidRDefault="00702CFE">
            <w:r w:rsidRPr="00880B7F">
              <w:rPr>
                <w:rFonts w:ascii="Arial" w:eastAsia="HGPｺﾞｼｯｸE" w:hAnsi="Arial" w:cs="Arial" w:hint="eastAsia"/>
                <w:iCs/>
              </w:rPr>
              <w:t>「</w:t>
            </w:r>
            <w:r w:rsidRPr="00880B7F">
              <w:rPr>
                <w:rFonts w:ascii="ＭＳ ゴシック" w:eastAsia="ＭＳ ゴシック" w:hAnsi="ＭＳ ゴシック" w:hint="eastAsia"/>
                <w:b/>
              </w:rPr>
              <w:t xml:space="preserve">All </w:t>
            </w:r>
            <w:r w:rsidR="008279B6" w:rsidRPr="00880B7F">
              <w:rPr>
                <w:rFonts w:ascii="ＭＳ ゴシック" w:eastAsia="ＭＳ ゴシック" w:hAnsi="ＭＳ ゴシック" w:hint="eastAsia"/>
                <w:b/>
              </w:rPr>
              <w:t>Aboard! English Communication Ⅲ</w:t>
            </w:r>
            <w:r w:rsidRPr="00880B7F">
              <w:rPr>
                <w:rFonts w:eastAsia="HGPｺﾞｼｯｸE" w:cs="Arial"/>
                <w:iCs/>
              </w:rPr>
              <w:t xml:space="preserve"> </w:t>
            </w:r>
            <w:r w:rsidRPr="00880B7F">
              <w:rPr>
                <w:rFonts w:ascii="Arial" w:eastAsia="HGPｺﾞｼｯｸE" w:hAnsi="Arial" w:cs="Arial" w:hint="eastAsia"/>
                <w:iCs/>
              </w:rPr>
              <w:t>」</w:t>
            </w:r>
            <w:r w:rsidR="008279B6" w:rsidRPr="00880B7F">
              <w:rPr>
                <w:rFonts w:hint="eastAsia"/>
              </w:rPr>
              <w:t>（ＣⅢ</w:t>
            </w:r>
            <w:r w:rsidRPr="00880B7F">
              <w:t>701</w:t>
            </w:r>
            <w:r w:rsidRPr="00880B7F">
              <w:rPr>
                <w:rFonts w:hint="eastAsia"/>
              </w:rPr>
              <w:t>）</w:t>
            </w:r>
          </w:p>
          <w:p w14:paraId="34D699D9" w14:textId="0E3541BF" w:rsidR="00702CFE" w:rsidRPr="00880B7F" w:rsidRDefault="00702CFE">
            <w:r w:rsidRPr="00880B7F">
              <w:rPr>
                <w:rFonts w:ascii="Arial" w:eastAsia="HGPｺﾞｼｯｸE" w:hAnsi="Arial" w:cs="Arial" w:hint="eastAsia"/>
                <w:iCs/>
              </w:rPr>
              <w:t>「</w:t>
            </w:r>
            <w:r w:rsidRPr="00880B7F">
              <w:rPr>
                <w:rFonts w:ascii="ＭＳ ゴシック" w:eastAsia="ＭＳ ゴシック" w:hAnsi="ＭＳ ゴシック" w:hint="eastAsia"/>
                <w:b/>
              </w:rPr>
              <w:t xml:space="preserve">All </w:t>
            </w:r>
            <w:r w:rsidR="008279B6" w:rsidRPr="00880B7F">
              <w:rPr>
                <w:rFonts w:ascii="ＭＳ ゴシック" w:eastAsia="ＭＳ ゴシック" w:hAnsi="ＭＳ ゴシック" w:hint="eastAsia"/>
                <w:b/>
              </w:rPr>
              <w:t xml:space="preserve">Aboard! English Communication </w:t>
            </w:r>
            <w:r w:rsidR="007533BC" w:rsidRPr="00880B7F">
              <w:rPr>
                <w:rFonts w:ascii="ＭＳ ゴシック" w:eastAsia="ＭＳ ゴシック" w:hAnsi="ＭＳ ゴシック" w:hint="eastAsia"/>
                <w:b/>
              </w:rPr>
              <w:t>Ⅲ</w:t>
            </w:r>
            <w:r w:rsidRPr="00880B7F">
              <w:rPr>
                <w:rFonts w:ascii="ＭＳ ゴシック" w:eastAsia="ＭＳ ゴシック" w:hAnsi="ＭＳ ゴシック" w:hint="eastAsia"/>
                <w:b/>
              </w:rPr>
              <w:t xml:space="preserve"> ワークブック</w:t>
            </w:r>
            <w:r w:rsidRPr="00880B7F">
              <w:rPr>
                <w:rFonts w:ascii="Arial" w:eastAsia="HGPｺﾞｼｯｸE" w:hAnsi="Arial" w:cs="Arial" w:hint="eastAsia"/>
                <w:iCs/>
              </w:rPr>
              <w:t>」</w:t>
            </w:r>
            <w:r w:rsidRPr="00880B7F">
              <w:rPr>
                <w:rFonts w:ascii="ＭＳ 明朝" w:hint="eastAsia"/>
                <w:iCs/>
              </w:rPr>
              <w:t>（</w:t>
            </w:r>
            <w:r w:rsidRPr="00880B7F">
              <w:rPr>
                <w:rFonts w:hint="eastAsia"/>
              </w:rPr>
              <w:t>東京書籍）</w:t>
            </w:r>
          </w:p>
        </w:tc>
      </w:tr>
    </w:tbl>
    <w:p w14:paraId="49A9D7EA" w14:textId="77777777" w:rsidR="00702CFE" w:rsidRPr="00880B7F" w:rsidRDefault="00702CFE" w:rsidP="00702CFE">
      <w:pPr>
        <w:rPr>
          <w:rFonts w:ascii="HGPｺﾞｼｯｸE" w:eastAsia="HGPｺﾞｼｯｸE"/>
          <w:sz w:val="24"/>
        </w:rPr>
      </w:pPr>
    </w:p>
    <w:p w14:paraId="13CD04CD" w14:textId="77777777" w:rsidR="00702CFE" w:rsidRPr="00880B7F" w:rsidRDefault="00702CFE" w:rsidP="00702CFE">
      <w:pPr>
        <w:rPr>
          <w:rFonts w:ascii="HGPｺﾞｼｯｸE" w:eastAsia="HGPｺﾞｼｯｸE"/>
          <w:sz w:val="24"/>
        </w:rPr>
      </w:pPr>
    </w:p>
    <w:p w14:paraId="3B3DE951" w14:textId="77777777" w:rsidR="00702CFE" w:rsidRPr="00880B7F" w:rsidRDefault="00702CFE" w:rsidP="00702CFE">
      <w:pPr>
        <w:rPr>
          <w:rFonts w:ascii="HGPｺﾞｼｯｸE" w:eastAsia="HGPｺﾞｼｯｸE"/>
          <w:sz w:val="24"/>
        </w:rPr>
      </w:pPr>
    </w:p>
    <w:p w14:paraId="512C8EC8" w14:textId="77777777" w:rsidR="00702CFE" w:rsidRPr="00880B7F" w:rsidRDefault="00702CFE" w:rsidP="00702CFE">
      <w:pPr>
        <w:rPr>
          <w:rFonts w:ascii="HGPｺﾞｼｯｸE" w:eastAsia="HGPｺﾞｼｯｸE"/>
          <w:sz w:val="24"/>
        </w:rPr>
      </w:pPr>
    </w:p>
    <w:p w14:paraId="356E7E00" w14:textId="77777777" w:rsidR="00702CFE" w:rsidRPr="00880B7F" w:rsidRDefault="00702CFE" w:rsidP="00702CFE">
      <w:pPr>
        <w:rPr>
          <w:rFonts w:ascii="HGPｺﾞｼｯｸE" w:eastAsia="HGPｺﾞｼｯｸE"/>
          <w:sz w:val="24"/>
        </w:rPr>
      </w:pPr>
    </w:p>
    <w:p w14:paraId="6AE49CB1" w14:textId="77777777" w:rsidR="00702CFE" w:rsidRPr="00880B7F" w:rsidRDefault="00702CFE" w:rsidP="00702CFE">
      <w:pPr>
        <w:rPr>
          <w:rFonts w:ascii="HGPｺﾞｼｯｸE" w:eastAsia="HGPｺﾞｼｯｸE"/>
          <w:sz w:val="24"/>
        </w:rPr>
      </w:pPr>
    </w:p>
    <w:p w14:paraId="5F5C1235" w14:textId="77777777" w:rsidR="00702CFE" w:rsidRPr="00880B7F" w:rsidRDefault="00702CFE" w:rsidP="00702CFE">
      <w:pPr>
        <w:rPr>
          <w:rFonts w:ascii="HGPｺﾞｼｯｸE" w:eastAsia="HGPｺﾞｼｯｸE"/>
          <w:sz w:val="24"/>
        </w:rPr>
      </w:pPr>
    </w:p>
    <w:p w14:paraId="6A336846" w14:textId="77777777" w:rsidR="00702CFE" w:rsidRPr="00880B7F" w:rsidRDefault="00702CFE" w:rsidP="00702CFE">
      <w:pPr>
        <w:rPr>
          <w:rFonts w:ascii="HGPｺﾞｼｯｸE" w:eastAsia="HGPｺﾞｼｯｸE"/>
          <w:sz w:val="24"/>
        </w:rPr>
      </w:pPr>
    </w:p>
    <w:p w14:paraId="1679E280" w14:textId="77777777" w:rsidR="00750DE5" w:rsidRPr="00880B7F" w:rsidRDefault="00750DE5" w:rsidP="005F2E69">
      <w:pPr>
        <w:rPr>
          <w:rFonts w:ascii="HGPｺﾞｼｯｸE" w:eastAsia="HGPｺﾞｼｯｸE"/>
          <w:sz w:val="24"/>
        </w:rPr>
      </w:pPr>
    </w:p>
    <w:p w14:paraId="740DAC7B" w14:textId="6D6E075C" w:rsidR="00DB64EF" w:rsidRPr="00880B7F" w:rsidRDefault="005F2E69" w:rsidP="00DB64EF">
      <w:pPr>
        <w:rPr>
          <w:rFonts w:ascii="HGPｺﾞｼｯｸE" w:eastAsia="HGPｺﾞｼｯｸE"/>
          <w:sz w:val="24"/>
        </w:rPr>
      </w:pPr>
      <w:r w:rsidRPr="00880B7F">
        <w:rPr>
          <w:rFonts w:ascii="HGPｺﾞｼｯｸE" w:eastAsia="HGPｺﾞｼｯｸE" w:hint="eastAsia"/>
          <w:sz w:val="24"/>
        </w:rPr>
        <w:lastRenderedPageBreak/>
        <w:t>2. 学習指導計画及び評価方法</w:t>
      </w:r>
      <w:r w:rsidR="00B16ECB" w:rsidRPr="00880B7F">
        <w:rPr>
          <w:rFonts w:ascii="HGPｺﾞｼｯｸE" w:eastAsia="HGPｺﾞｼｯｸE" w:hint="eastAsia"/>
          <w:sz w:val="24"/>
        </w:rPr>
        <w:t>など</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54"/>
        <w:gridCol w:w="1955"/>
        <w:gridCol w:w="28"/>
        <w:gridCol w:w="2422"/>
        <w:gridCol w:w="420"/>
        <w:gridCol w:w="3668"/>
        <w:gridCol w:w="9"/>
        <w:gridCol w:w="2125"/>
        <w:gridCol w:w="1988"/>
      </w:tblGrid>
      <w:tr w:rsidR="00880B7F" w:rsidRPr="00880B7F" w14:paraId="4122452B" w14:textId="77777777" w:rsidTr="00BD1456">
        <w:trPr>
          <w:trHeight w:val="357"/>
        </w:trPr>
        <w:tc>
          <w:tcPr>
            <w:tcW w:w="392" w:type="dxa"/>
            <w:vMerge w:val="restart"/>
            <w:tcBorders>
              <w:top w:val="single" w:sz="4" w:space="0" w:color="auto"/>
              <w:left w:val="single" w:sz="4" w:space="0" w:color="auto"/>
            </w:tcBorders>
            <w:shd w:val="clear" w:color="auto" w:fill="E6E6E6"/>
          </w:tcPr>
          <w:p w14:paraId="4B9ED5FB" w14:textId="77777777" w:rsidR="00DB64EF" w:rsidRPr="00880B7F" w:rsidRDefault="00DB64EF" w:rsidP="00F5195F">
            <w:pPr>
              <w:jc w:val="center"/>
              <w:rPr>
                <w:rFonts w:eastAsia="HGPｺﾞｼｯｸE"/>
                <w:szCs w:val="21"/>
              </w:rPr>
            </w:pPr>
          </w:p>
          <w:p w14:paraId="2783DC38" w14:textId="77777777" w:rsidR="00DB64EF" w:rsidRPr="00880B7F" w:rsidRDefault="00DB64EF" w:rsidP="00F5195F">
            <w:pPr>
              <w:jc w:val="center"/>
              <w:rPr>
                <w:rFonts w:eastAsia="HGPｺﾞｼｯｸE"/>
                <w:szCs w:val="21"/>
              </w:rPr>
            </w:pPr>
            <w:r w:rsidRPr="00880B7F">
              <w:rPr>
                <w:rFonts w:eastAsia="HGPｺﾞｼｯｸE" w:hint="eastAsia"/>
                <w:szCs w:val="21"/>
              </w:rPr>
              <w:t>学期</w:t>
            </w:r>
          </w:p>
        </w:tc>
        <w:tc>
          <w:tcPr>
            <w:tcW w:w="454" w:type="dxa"/>
            <w:vMerge w:val="restart"/>
            <w:tcBorders>
              <w:top w:val="single" w:sz="4" w:space="0" w:color="auto"/>
            </w:tcBorders>
            <w:shd w:val="clear" w:color="auto" w:fill="E6E6E6"/>
          </w:tcPr>
          <w:p w14:paraId="08A4289D" w14:textId="77777777" w:rsidR="00DB64EF" w:rsidRPr="00880B7F" w:rsidRDefault="00DB64EF" w:rsidP="00F5195F">
            <w:pPr>
              <w:jc w:val="center"/>
              <w:rPr>
                <w:rFonts w:eastAsia="HGPｺﾞｼｯｸE"/>
                <w:szCs w:val="21"/>
              </w:rPr>
            </w:pPr>
          </w:p>
          <w:p w14:paraId="1CB6C177" w14:textId="77777777" w:rsidR="00DB64EF" w:rsidRPr="00880B7F" w:rsidRDefault="00DB64EF" w:rsidP="00F5195F">
            <w:pPr>
              <w:jc w:val="center"/>
              <w:rPr>
                <w:rFonts w:eastAsia="HGPｺﾞｼｯｸE"/>
                <w:szCs w:val="21"/>
              </w:rPr>
            </w:pPr>
            <w:r w:rsidRPr="00880B7F">
              <w:rPr>
                <w:rFonts w:eastAsia="HGPｺﾞｼｯｸE" w:hint="eastAsia"/>
                <w:szCs w:val="21"/>
              </w:rPr>
              <w:t>月</w:t>
            </w:r>
          </w:p>
        </w:tc>
        <w:tc>
          <w:tcPr>
            <w:tcW w:w="1984" w:type="dxa"/>
            <w:gridSpan w:val="2"/>
            <w:vMerge w:val="restart"/>
            <w:tcBorders>
              <w:top w:val="single" w:sz="4" w:space="0" w:color="auto"/>
            </w:tcBorders>
            <w:shd w:val="clear" w:color="auto" w:fill="E6E6E6"/>
          </w:tcPr>
          <w:p w14:paraId="2A28AF13" w14:textId="77777777" w:rsidR="00DB64EF" w:rsidRPr="00880B7F" w:rsidRDefault="00DB64EF" w:rsidP="00F5195F">
            <w:pPr>
              <w:rPr>
                <w:rFonts w:eastAsia="HGPｺﾞｼｯｸE"/>
                <w:szCs w:val="21"/>
              </w:rPr>
            </w:pPr>
          </w:p>
          <w:p w14:paraId="75D13242" w14:textId="77777777" w:rsidR="00DB64EF" w:rsidRPr="00880B7F" w:rsidRDefault="00DB64EF" w:rsidP="00F5195F">
            <w:pPr>
              <w:jc w:val="center"/>
              <w:rPr>
                <w:rFonts w:eastAsia="HGPｺﾞｼｯｸE"/>
                <w:szCs w:val="21"/>
              </w:rPr>
            </w:pPr>
            <w:r w:rsidRPr="00880B7F">
              <w:rPr>
                <w:rFonts w:eastAsia="HGPｺﾞｼｯｸE" w:hint="eastAsia"/>
                <w:szCs w:val="21"/>
              </w:rPr>
              <w:t>単元タイトル</w:t>
            </w:r>
          </w:p>
          <w:p w14:paraId="7581FD51" w14:textId="77777777" w:rsidR="00DB64EF" w:rsidRPr="00880B7F" w:rsidRDefault="00DB64EF" w:rsidP="00F5195F">
            <w:pPr>
              <w:jc w:val="center"/>
              <w:rPr>
                <w:szCs w:val="21"/>
              </w:rPr>
            </w:pPr>
            <w:r w:rsidRPr="00880B7F">
              <w:rPr>
                <w:rFonts w:eastAsia="HGPｺﾞｼｯｸE" w:hint="eastAsia"/>
                <w:szCs w:val="21"/>
              </w:rPr>
              <w:t>（題材）</w:t>
            </w:r>
          </w:p>
        </w:tc>
        <w:tc>
          <w:tcPr>
            <w:tcW w:w="2423" w:type="dxa"/>
            <w:vMerge w:val="restart"/>
            <w:tcBorders>
              <w:top w:val="single" w:sz="4" w:space="0" w:color="auto"/>
            </w:tcBorders>
            <w:shd w:val="clear" w:color="auto" w:fill="E6E6E6"/>
          </w:tcPr>
          <w:p w14:paraId="16E009A2" w14:textId="77777777" w:rsidR="00DB64EF" w:rsidRPr="00880B7F" w:rsidRDefault="00DB64EF" w:rsidP="00F5195F">
            <w:pPr>
              <w:rPr>
                <w:rFonts w:eastAsia="HGPｺﾞｼｯｸE"/>
                <w:szCs w:val="21"/>
              </w:rPr>
            </w:pPr>
          </w:p>
          <w:p w14:paraId="2BDE5369" w14:textId="77777777" w:rsidR="00DB64EF" w:rsidRPr="00880B7F" w:rsidRDefault="00DB64EF" w:rsidP="00F5195F">
            <w:pPr>
              <w:jc w:val="center"/>
              <w:rPr>
                <w:rFonts w:eastAsia="HGPｺﾞｼｯｸE"/>
                <w:szCs w:val="21"/>
              </w:rPr>
            </w:pPr>
            <w:r w:rsidRPr="00880B7F">
              <w:rPr>
                <w:rFonts w:eastAsia="HGPｺﾞｼｯｸE" w:hint="eastAsia"/>
                <w:szCs w:val="21"/>
              </w:rPr>
              <w:t>学習のねらい</w:t>
            </w:r>
          </w:p>
          <w:p w14:paraId="0B32A888" w14:textId="77777777" w:rsidR="00DB64EF" w:rsidRPr="00880B7F" w:rsidRDefault="00DB64EF" w:rsidP="00F5195F">
            <w:pPr>
              <w:rPr>
                <w:rFonts w:eastAsia="HGPｺﾞｼｯｸE"/>
                <w:szCs w:val="21"/>
              </w:rPr>
            </w:pPr>
          </w:p>
        </w:tc>
        <w:tc>
          <w:tcPr>
            <w:tcW w:w="420" w:type="dxa"/>
            <w:vMerge w:val="restart"/>
            <w:tcBorders>
              <w:top w:val="single" w:sz="4" w:space="0" w:color="auto"/>
            </w:tcBorders>
            <w:shd w:val="clear" w:color="auto" w:fill="E6E6E6"/>
          </w:tcPr>
          <w:p w14:paraId="31782487" w14:textId="77777777" w:rsidR="00DB64EF" w:rsidRPr="00880B7F" w:rsidRDefault="00DB64EF" w:rsidP="00F5195F">
            <w:pPr>
              <w:rPr>
                <w:rFonts w:eastAsia="HGPｺﾞｼｯｸE"/>
                <w:szCs w:val="21"/>
              </w:rPr>
            </w:pPr>
            <w:r w:rsidRPr="00880B7F">
              <w:rPr>
                <w:rFonts w:eastAsia="HGPｺﾞｼｯｸE" w:hint="eastAsia"/>
                <w:szCs w:val="21"/>
              </w:rPr>
              <w:t>考査範囲</w:t>
            </w:r>
          </w:p>
        </w:tc>
        <w:tc>
          <w:tcPr>
            <w:tcW w:w="7789" w:type="dxa"/>
            <w:gridSpan w:val="4"/>
            <w:tcBorders>
              <w:top w:val="single" w:sz="4" w:space="0" w:color="auto"/>
              <w:right w:val="single" w:sz="4" w:space="0" w:color="auto"/>
            </w:tcBorders>
            <w:shd w:val="clear" w:color="auto" w:fill="E6E6E6"/>
          </w:tcPr>
          <w:p w14:paraId="691E0E94" w14:textId="77777777" w:rsidR="00DB64EF" w:rsidRPr="00880B7F" w:rsidRDefault="00DB64EF" w:rsidP="00F5195F">
            <w:pPr>
              <w:jc w:val="center"/>
              <w:rPr>
                <w:rFonts w:eastAsia="HGPｺﾞｼｯｸE"/>
                <w:szCs w:val="21"/>
              </w:rPr>
            </w:pPr>
            <w:r w:rsidRPr="00880B7F">
              <w:rPr>
                <w:rFonts w:eastAsia="HGPｺﾞｼｯｸE" w:hint="eastAsia"/>
                <w:szCs w:val="21"/>
              </w:rPr>
              <w:t>評価の観点のポイント</w:t>
            </w:r>
          </w:p>
        </w:tc>
      </w:tr>
      <w:tr w:rsidR="00880B7F" w:rsidRPr="00880B7F" w14:paraId="2F9997E1" w14:textId="77777777" w:rsidTr="00BD1456">
        <w:trPr>
          <w:trHeight w:val="149"/>
        </w:trPr>
        <w:tc>
          <w:tcPr>
            <w:tcW w:w="392" w:type="dxa"/>
            <w:vMerge/>
            <w:tcBorders>
              <w:left w:val="single" w:sz="4" w:space="0" w:color="auto"/>
            </w:tcBorders>
            <w:shd w:val="clear" w:color="auto" w:fill="E6E6E6"/>
          </w:tcPr>
          <w:p w14:paraId="5AC450B2" w14:textId="77777777" w:rsidR="00DB64EF" w:rsidRPr="00880B7F" w:rsidRDefault="00DB64EF" w:rsidP="00F5195F"/>
        </w:tc>
        <w:tc>
          <w:tcPr>
            <w:tcW w:w="454" w:type="dxa"/>
            <w:vMerge/>
            <w:shd w:val="clear" w:color="auto" w:fill="E6E6E6"/>
          </w:tcPr>
          <w:p w14:paraId="3858A0D8" w14:textId="77777777" w:rsidR="00DB64EF" w:rsidRPr="00880B7F" w:rsidRDefault="00DB64EF" w:rsidP="00F5195F"/>
        </w:tc>
        <w:tc>
          <w:tcPr>
            <w:tcW w:w="1984" w:type="dxa"/>
            <w:gridSpan w:val="2"/>
            <w:vMerge/>
            <w:shd w:val="clear" w:color="auto" w:fill="E6E6E6"/>
          </w:tcPr>
          <w:p w14:paraId="3B1F52B0" w14:textId="77777777" w:rsidR="00DB64EF" w:rsidRPr="00880B7F" w:rsidRDefault="00DB64EF" w:rsidP="00F5195F"/>
        </w:tc>
        <w:tc>
          <w:tcPr>
            <w:tcW w:w="2423" w:type="dxa"/>
            <w:vMerge/>
            <w:shd w:val="clear" w:color="auto" w:fill="E6E6E6"/>
          </w:tcPr>
          <w:p w14:paraId="3BB40A12" w14:textId="77777777" w:rsidR="00DB64EF" w:rsidRPr="00880B7F" w:rsidRDefault="00DB64EF" w:rsidP="00F5195F"/>
        </w:tc>
        <w:tc>
          <w:tcPr>
            <w:tcW w:w="420" w:type="dxa"/>
            <w:vMerge/>
            <w:shd w:val="clear" w:color="auto" w:fill="E6E6E6"/>
          </w:tcPr>
          <w:p w14:paraId="04F3301B" w14:textId="77777777" w:rsidR="00DB64EF" w:rsidRPr="00880B7F" w:rsidRDefault="00DB64EF" w:rsidP="00F5195F"/>
        </w:tc>
        <w:tc>
          <w:tcPr>
            <w:tcW w:w="3678" w:type="dxa"/>
            <w:gridSpan w:val="2"/>
            <w:tcBorders>
              <w:bottom w:val="single" w:sz="4" w:space="0" w:color="auto"/>
            </w:tcBorders>
            <w:shd w:val="clear" w:color="auto" w:fill="E6E6E6"/>
            <w:vAlign w:val="center"/>
          </w:tcPr>
          <w:p w14:paraId="00892DF1" w14:textId="77777777" w:rsidR="00DB64EF" w:rsidRPr="00880B7F" w:rsidRDefault="00DB64EF" w:rsidP="00F5195F">
            <w:pPr>
              <w:jc w:val="center"/>
              <w:rPr>
                <w:szCs w:val="21"/>
              </w:rPr>
            </w:pPr>
            <w:r w:rsidRPr="00880B7F">
              <w:rPr>
                <w:rFonts w:eastAsia="HGPｺﾞｼｯｸE" w:hint="eastAsia"/>
                <w:szCs w:val="21"/>
              </w:rPr>
              <w:t>知識・技能</w:t>
            </w:r>
          </w:p>
        </w:tc>
        <w:tc>
          <w:tcPr>
            <w:tcW w:w="2126" w:type="dxa"/>
            <w:tcBorders>
              <w:bottom w:val="single" w:sz="4" w:space="0" w:color="auto"/>
            </w:tcBorders>
            <w:shd w:val="clear" w:color="auto" w:fill="E6E6E6"/>
            <w:vAlign w:val="center"/>
          </w:tcPr>
          <w:p w14:paraId="29B41785" w14:textId="77777777" w:rsidR="00DB64EF" w:rsidRPr="00880B7F" w:rsidRDefault="00DB64EF" w:rsidP="00F5195F">
            <w:pPr>
              <w:jc w:val="center"/>
              <w:rPr>
                <w:szCs w:val="21"/>
              </w:rPr>
            </w:pPr>
            <w:r w:rsidRPr="00880B7F">
              <w:rPr>
                <w:rFonts w:ascii="ＭＳ 明朝" w:eastAsia="HGPｺﾞｼｯｸE" w:hAnsi="ＭＳ 明朝" w:hint="eastAsia"/>
                <w:szCs w:val="21"/>
              </w:rPr>
              <w:t>思考・判断・表現</w:t>
            </w:r>
          </w:p>
        </w:tc>
        <w:tc>
          <w:tcPr>
            <w:tcW w:w="1985" w:type="dxa"/>
            <w:tcBorders>
              <w:bottom w:val="single" w:sz="4" w:space="0" w:color="auto"/>
              <w:right w:val="single" w:sz="4" w:space="0" w:color="auto"/>
            </w:tcBorders>
            <w:shd w:val="clear" w:color="auto" w:fill="E6E6E6"/>
            <w:vAlign w:val="center"/>
          </w:tcPr>
          <w:p w14:paraId="7CF72028" w14:textId="77777777" w:rsidR="00DB64EF" w:rsidRPr="00880B7F" w:rsidRDefault="00DB64EF" w:rsidP="00F5195F">
            <w:pPr>
              <w:jc w:val="center"/>
              <w:rPr>
                <w:rFonts w:ascii="ＭＳ 明朝" w:eastAsia="HGPｺﾞｼｯｸE" w:hAnsi="ＭＳ 明朝"/>
                <w:szCs w:val="21"/>
              </w:rPr>
            </w:pPr>
            <w:r w:rsidRPr="00880B7F">
              <w:rPr>
                <w:rFonts w:ascii="ＭＳ 明朝" w:eastAsia="HGPｺﾞｼｯｸE" w:hAnsi="ＭＳ 明朝" w:hint="eastAsia"/>
                <w:szCs w:val="21"/>
              </w:rPr>
              <w:t>主体的に学習に取り組む態度</w:t>
            </w:r>
          </w:p>
        </w:tc>
      </w:tr>
      <w:tr w:rsidR="00880B7F" w:rsidRPr="00880B7F" w14:paraId="5BE3F1F6"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1540"/>
          <w:jc w:val="center"/>
        </w:trPr>
        <w:tc>
          <w:tcPr>
            <w:tcW w:w="392" w:type="dxa"/>
            <w:vMerge w:val="restart"/>
            <w:tcBorders>
              <w:top w:val="single" w:sz="8" w:space="0" w:color="auto"/>
              <w:left w:val="single" w:sz="8" w:space="0" w:color="auto"/>
              <w:right w:val="single" w:sz="8" w:space="0" w:color="auto"/>
            </w:tcBorders>
            <w:shd w:val="clear" w:color="auto" w:fill="auto"/>
          </w:tcPr>
          <w:p w14:paraId="0DAFAE66" w14:textId="77777777" w:rsidR="00CF52FB" w:rsidRPr="00880B7F" w:rsidRDefault="00CF52FB" w:rsidP="000E58CC">
            <w:pPr>
              <w:pStyle w:val="a4"/>
              <w:spacing w:line="240" w:lineRule="atLeast"/>
              <w:rPr>
                <w:kern w:val="2"/>
                <w:sz w:val="21"/>
                <w:szCs w:val="21"/>
                <w:lang w:val="en-US" w:eastAsia="ja-JP"/>
              </w:rPr>
            </w:pPr>
            <w:r w:rsidRPr="00880B7F">
              <w:rPr>
                <w:rFonts w:hint="eastAsia"/>
                <w:kern w:val="2"/>
                <w:sz w:val="21"/>
                <w:szCs w:val="21"/>
                <w:lang w:val="en-US" w:eastAsia="ja-JP"/>
              </w:rPr>
              <w:t>第</w:t>
            </w:r>
          </w:p>
          <w:p w14:paraId="27C22618" w14:textId="77777777" w:rsidR="00CF52FB" w:rsidRPr="00880B7F" w:rsidRDefault="00CF52FB" w:rsidP="000E58CC">
            <w:pPr>
              <w:pStyle w:val="a4"/>
              <w:spacing w:line="240" w:lineRule="atLeast"/>
              <w:rPr>
                <w:kern w:val="2"/>
                <w:sz w:val="21"/>
                <w:szCs w:val="21"/>
                <w:lang w:val="en-US" w:eastAsia="ja-JP"/>
              </w:rPr>
            </w:pPr>
            <w:r w:rsidRPr="00880B7F">
              <w:rPr>
                <w:rFonts w:hint="eastAsia"/>
                <w:kern w:val="2"/>
                <w:sz w:val="21"/>
                <w:szCs w:val="21"/>
                <w:lang w:val="en-US" w:eastAsia="ja-JP"/>
              </w:rPr>
              <w:t>１</w:t>
            </w:r>
          </w:p>
          <w:p w14:paraId="5E3C328B" w14:textId="77777777" w:rsidR="00CF52FB" w:rsidRPr="00880B7F" w:rsidRDefault="00CF52FB" w:rsidP="000E58CC">
            <w:pPr>
              <w:pStyle w:val="a4"/>
              <w:spacing w:line="240" w:lineRule="atLeast"/>
              <w:rPr>
                <w:kern w:val="2"/>
                <w:sz w:val="21"/>
                <w:szCs w:val="21"/>
                <w:lang w:val="en-US" w:eastAsia="ja-JP"/>
              </w:rPr>
            </w:pPr>
            <w:r w:rsidRPr="00880B7F">
              <w:rPr>
                <w:rFonts w:hint="eastAsia"/>
                <w:kern w:val="2"/>
                <w:sz w:val="21"/>
                <w:szCs w:val="21"/>
                <w:lang w:val="en-US" w:eastAsia="ja-JP"/>
              </w:rPr>
              <w:t>学</w:t>
            </w:r>
          </w:p>
          <w:p w14:paraId="466BF7CE" w14:textId="77777777" w:rsidR="00CF52FB" w:rsidRPr="00880B7F" w:rsidRDefault="00CF52FB" w:rsidP="000E58CC">
            <w:pPr>
              <w:pStyle w:val="a4"/>
              <w:spacing w:line="240" w:lineRule="atLeast"/>
              <w:rPr>
                <w:kern w:val="2"/>
                <w:sz w:val="21"/>
                <w:szCs w:val="21"/>
                <w:lang w:val="en-US" w:eastAsia="ja-JP"/>
              </w:rPr>
            </w:pPr>
            <w:r w:rsidRPr="00880B7F">
              <w:rPr>
                <w:rFonts w:hint="eastAsia"/>
                <w:kern w:val="2"/>
                <w:sz w:val="21"/>
                <w:szCs w:val="21"/>
                <w:lang w:val="en-US" w:eastAsia="ja-JP"/>
              </w:rPr>
              <w:t>期</w:t>
            </w:r>
          </w:p>
          <w:p w14:paraId="370E7699" w14:textId="77777777" w:rsidR="00CF52FB" w:rsidRPr="00880B7F" w:rsidRDefault="00CF52FB" w:rsidP="000E58CC">
            <w:pPr>
              <w:pStyle w:val="a4"/>
              <w:spacing w:line="240" w:lineRule="atLeast"/>
              <w:rPr>
                <w:kern w:val="2"/>
                <w:sz w:val="21"/>
                <w:szCs w:val="21"/>
                <w:lang w:val="en-US" w:eastAsia="ja-JP"/>
              </w:rPr>
            </w:pPr>
          </w:p>
          <w:p w14:paraId="40E8A07A" w14:textId="77777777" w:rsidR="00CF52FB" w:rsidRPr="00880B7F" w:rsidRDefault="00CF52FB" w:rsidP="000E58CC">
            <w:pPr>
              <w:pStyle w:val="a4"/>
              <w:spacing w:line="240" w:lineRule="atLeast"/>
              <w:rPr>
                <w:kern w:val="2"/>
                <w:sz w:val="21"/>
                <w:szCs w:val="21"/>
                <w:lang w:val="en-US" w:eastAsia="ja-JP"/>
              </w:rPr>
            </w:pPr>
          </w:p>
          <w:p w14:paraId="37613A71" w14:textId="77777777" w:rsidR="00CF52FB" w:rsidRPr="00880B7F" w:rsidRDefault="00CF52FB" w:rsidP="000E58CC">
            <w:pPr>
              <w:pStyle w:val="a4"/>
              <w:spacing w:line="240" w:lineRule="atLeast"/>
              <w:rPr>
                <w:kern w:val="2"/>
                <w:sz w:val="21"/>
                <w:szCs w:val="21"/>
                <w:lang w:val="en-US" w:eastAsia="ja-JP"/>
              </w:rPr>
            </w:pPr>
          </w:p>
          <w:p w14:paraId="280BDDE4" w14:textId="77777777" w:rsidR="00CF52FB" w:rsidRPr="00880B7F" w:rsidRDefault="00CF52FB" w:rsidP="000E58CC">
            <w:pPr>
              <w:pStyle w:val="a4"/>
              <w:spacing w:line="240" w:lineRule="atLeast"/>
              <w:rPr>
                <w:kern w:val="2"/>
                <w:sz w:val="21"/>
                <w:szCs w:val="21"/>
                <w:lang w:val="en-US" w:eastAsia="ja-JP"/>
              </w:rPr>
            </w:pPr>
          </w:p>
          <w:p w14:paraId="6A4C2953" w14:textId="77777777" w:rsidR="00CF52FB" w:rsidRPr="00880B7F" w:rsidRDefault="00CF52FB" w:rsidP="000E58CC">
            <w:pPr>
              <w:pStyle w:val="a4"/>
              <w:spacing w:line="240" w:lineRule="atLeast"/>
              <w:rPr>
                <w:kern w:val="2"/>
                <w:sz w:val="21"/>
                <w:szCs w:val="21"/>
                <w:lang w:val="en-US" w:eastAsia="ja-JP"/>
              </w:rPr>
            </w:pPr>
          </w:p>
          <w:p w14:paraId="06DA4985" w14:textId="77777777" w:rsidR="00CF52FB" w:rsidRPr="00880B7F" w:rsidRDefault="00CF52FB" w:rsidP="000E58CC">
            <w:pPr>
              <w:pStyle w:val="a4"/>
              <w:spacing w:line="240" w:lineRule="atLeast"/>
              <w:rPr>
                <w:kern w:val="2"/>
                <w:sz w:val="21"/>
                <w:szCs w:val="21"/>
                <w:lang w:val="en-US" w:eastAsia="ja-JP"/>
              </w:rPr>
            </w:pPr>
          </w:p>
          <w:p w14:paraId="7F432A29" w14:textId="77777777" w:rsidR="00CF52FB" w:rsidRPr="00880B7F" w:rsidRDefault="00CF52FB" w:rsidP="000E58CC">
            <w:pPr>
              <w:pStyle w:val="a4"/>
              <w:spacing w:line="240" w:lineRule="atLeast"/>
              <w:rPr>
                <w:kern w:val="2"/>
                <w:sz w:val="21"/>
                <w:szCs w:val="21"/>
                <w:lang w:val="en-US" w:eastAsia="ja-JP"/>
              </w:rPr>
            </w:pPr>
          </w:p>
          <w:p w14:paraId="4EB56599" w14:textId="77777777" w:rsidR="00CF52FB" w:rsidRPr="00880B7F" w:rsidRDefault="00CF52FB" w:rsidP="000E58CC">
            <w:pPr>
              <w:pStyle w:val="a4"/>
              <w:spacing w:line="240" w:lineRule="atLeast"/>
              <w:rPr>
                <w:kern w:val="2"/>
                <w:sz w:val="21"/>
                <w:szCs w:val="21"/>
                <w:lang w:val="en-US" w:eastAsia="ja-JP"/>
              </w:rPr>
            </w:pPr>
          </w:p>
          <w:p w14:paraId="20077E6B" w14:textId="77777777" w:rsidR="00CF52FB" w:rsidRPr="00880B7F" w:rsidRDefault="00CF52FB" w:rsidP="000E58CC">
            <w:pPr>
              <w:pStyle w:val="a4"/>
              <w:spacing w:line="240" w:lineRule="atLeast"/>
              <w:rPr>
                <w:kern w:val="2"/>
                <w:sz w:val="21"/>
                <w:szCs w:val="21"/>
                <w:lang w:val="en-US" w:eastAsia="ja-JP"/>
              </w:rPr>
            </w:pPr>
          </w:p>
          <w:p w14:paraId="5A898E8F" w14:textId="77777777" w:rsidR="00CF52FB" w:rsidRPr="00880B7F" w:rsidRDefault="00CF52FB" w:rsidP="000E58CC">
            <w:pPr>
              <w:pStyle w:val="a4"/>
              <w:spacing w:line="240" w:lineRule="atLeast"/>
              <w:rPr>
                <w:kern w:val="2"/>
                <w:sz w:val="21"/>
                <w:szCs w:val="21"/>
                <w:lang w:val="en-US" w:eastAsia="ja-JP"/>
              </w:rPr>
            </w:pPr>
          </w:p>
          <w:p w14:paraId="6A2EECEC" w14:textId="77777777" w:rsidR="00CF52FB" w:rsidRPr="00880B7F" w:rsidRDefault="00CF52FB" w:rsidP="000E58CC">
            <w:pPr>
              <w:pStyle w:val="a4"/>
              <w:spacing w:line="240" w:lineRule="atLeast"/>
              <w:rPr>
                <w:kern w:val="2"/>
                <w:sz w:val="21"/>
                <w:szCs w:val="21"/>
                <w:lang w:val="en-US" w:eastAsia="ja-JP"/>
              </w:rPr>
            </w:pPr>
          </w:p>
          <w:p w14:paraId="254405EF" w14:textId="77777777" w:rsidR="00CF52FB" w:rsidRPr="00880B7F" w:rsidRDefault="00CF52FB" w:rsidP="000E58CC">
            <w:pPr>
              <w:pStyle w:val="a4"/>
              <w:spacing w:line="240" w:lineRule="atLeast"/>
              <w:rPr>
                <w:kern w:val="2"/>
                <w:sz w:val="21"/>
                <w:szCs w:val="21"/>
                <w:lang w:val="en-US" w:eastAsia="ja-JP"/>
              </w:rPr>
            </w:pPr>
          </w:p>
          <w:p w14:paraId="3DA46064" w14:textId="77777777" w:rsidR="00CF52FB" w:rsidRPr="00880B7F" w:rsidRDefault="00CF52FB" w:rsidP="000E58CC">
            <w:pPr>
              <w:pStyle w:val="a4"/>
              <w:spacing w:line="240" w:lineRule="atLeast"/>
              <w:rPr>
                <w:kern w:val="2"/>
                <w:sz w:val="21"/>
                <w:szCs w:val="21"/>
                <w:lang w:val="en-US" w:eastAsia="ja-JP"/>
              </w:rPr>
            </w:pPr>
          </w:p>
          <w:p w14:paraId="6612A981" w14:textId="77777777" w:rsidR="00CF52FB" w:rsidRPr="00880B7F" w:rsidRDefault="00CF52FB" w:rsidP="000E58CC">
            <w:pPr>
              <w:pStyle w:val="a4"/>
              <w:spacing w:line="240" w:lineRule="atLeast"/>
              <w:rPr>
                <w:kern w:val="2"/>
                <w:sz w:val="21"/>
                <w:szCs w:val="21"/>
                <w:lang w:val="en-US" w:eastAsia="ja-JP"/>
              </w:rPr>
            </w:pPr>
          </w:p>
          <w:p w14:paraId="74FD9725" w14:textId="77777777" w:rsidR="00CF52FB" w:rsidRPr="00880B7F" w:rsidRDefault="00CF52FB" w:rsidP="000E58CC">
            <w:pPr>
              <w:pStyle w:val="a4"/>
              <w:spacing w:line="240" w:lineRule="atLeast"/>
              <w:rPr>
                <w:kern w:val="2"/>
                <w:sz w:val="21"/>
                <w:szCs w:val="21"/>
                <w:lang w:val="en-US" w:eastAsia="ja-JP"/>
              </w:rPr>
            </w:pPr>
          </w:p>
          <w:p w14:paraId="3F9C6C1D" w14:textId="77777777" w:rsidR="00CF52FB" w:rsidRPr="00880B7F" w:rsidRDefault="00CF52FB" w:rsidP="000E58CC">
            <w:pPr>
              <w:pStyle w:val="a4"/>
              <w:spacing w:line="240" w:lineRule="atLeast"/>
              <w:rPr>
                <w:kern w:val="2"/>
                <w:sz w:val="21"/>
                <w:szCs w:val="21"/>
                <w:lang w:val="en-US" w:eastAsia="ja-JP"/>
              </w:rPr>
            </w:pPr>
          </w:p>
          <w:p w14:paraId="6EEC702B" w14:textId="77777777" w:rsidR="00CF52FB" w:rsidRPr="00880B7F" w:rsidRDefault="00CF52FB" w:rsidP="000E58CC">
            <w:pPr>
              <w:pStyle w:val="a4"/>
              <w:spacing w:line="240" w:lineRule="atLeast"/>
              <w:rPr>
                <w:kern w:val="2"/>
                <w:sz w:val="21"/>
                <w:szCs w:val="21"/>
                <w:lang w:val="en-US" w:eastAsia="ja-JP"/>
              </w:rPr>
            </w:pPr>
          </w:p>
          <w:p w14:paraId="7F982771" w14:textId="77777777" w:rsidR="00CF52FB" w:rsidRPr="00880B7F" w:rsidRDefault="00CF52FB" w:rsidP="000E58CC">
            <w:pPr>
              <w:pStyle w:val="a4"/>
              <w:spacing w:line="240" w:lineRule="atLeast"/>
              <w:rPr>
                <w:kern w:val="2"/>
                <w:sz w:val="21"/>
                <w:szCs w:val="21"/>
                <w:lang w:val="en-US" w:eastAsia="ja-JP"/>
              </w:rPr>
            </w:pPr>
          </w:p>
          <w:p w14:paraId="0B2E03C7" w14:textId="77777777" w:rsidR="00CF52FB" w:rsidRPr="00880B7F" w:rsidRDefault="00CF52FB" w:rsidP="000E58CC">
            <w:pPr>
              <w:pStyle w:val="a4"/>
              <w:spacing w:line="240" w:lineRule="atLeast"/>
              <w:rPr>
                <w:kern w:val="2"/>
                <w:sz w:val="21"/>
                <w:szCs w:val="21"/>
                <w:lang w:val="en-US" w:eastAsia="ja-JP"/>
              </w:rPr>
            </w:pPr>
          </w:p>
          <w:p w14:paraId="7F53A827" w14:textId="77777777" w:rsidR="00CF52FB" w:rsidRPr="00880B7F" w:rsidRDefault="00CF52FB" w:rsidP="000E58CC">
            <w:pPr>
              <w:pStyle w:val="a4"/>
              <w:spacing w:line="240" w:lineRule="atLeast"/>
              <w:rPr>
                <w:kern w:val="2"/>
                <w:sz w:val="21"/>
                <w:szCs w:val="21"/>
                <w:lang w:val="en-US" w:eastAsia="ja-JP"/>
              </w:rPr>
            </w:pPr>
          </w:p>
          <w:p w14:paraId="4766EF95" w14:textId="77777777" w:rsidR="00CF52FB" w:rsidRPr="00880B7F" w:rsidRDefault="00CF52FB" w:rsidP="000E58CC">
            <w:pPr>
              <w:pStyle w:val="a4"/>
              <w:spacing w:line="240" w:lineRule="atLeast"/>
              <w:rPr>
                <w:kern w:val="2"/>
                <w:sz w:val="21"/>
                <w:szCs w:val="21"/>
                <w:lang w:val="en-US" w:eastAsia="ja-JP"/>
              </w:rPr>
            </w:pPr>
          </w:p>
          <w:p w14:paraId="5301F414" w14:textId="77777777" w:rsidR="00CF52FB" w:rsidRPr="00880B7F" w:rsidRDefault="00CF52FB" w:rsidP="000E58CC">
            <w:pPr>
              <w:pStyle w:val="a4"/>
              <w:spacing w:line="240" w:lineRule="atLeast"/>
              <w:rPr>
                <w:kern w:val="2"/>
                <w:sz w:val="21"/>
                <w:szCs w:val="21"/>
                <w:lang w:val="en-US" w:eastAsia="ja-JP"/>
              </w:rPr>
            </w:pPr>
          </w:p>
          <w:p w14:paraId="0CFD9203" w14:textId="77777777" w:rsidR="00CF52FB" w:rsidRPr="00880B7F" w:rsidRDefault="00CF52FB" w:rsidP="000E58CC">
            <w:pPr>
              <w:pStyle w:val="a4"/>
              <w:spacing w:line="240" w:lineRule="atLeast"/>
              <w:rPr>
                <w:kern w:val="2"/>
                <w:sz w:val="21"/>
                <w:szCs w:val="21"/>
                <w:lang w:val="en-US" w:eastAsia="ja-JP"/>
              </w:rPr>
            </w:pPr>
          </w:p>
          <w:p w14:paraId="76D74265" w14:textId="77777777" w:rsidR="00CF52FB" w:rsidRPr="00880B7F" w:rsidRDefault="00CF52FB" w:rsidP="000E58CC">
            <w:pPr>
              <w:pStyle w:val="a4"/>
              <w:spacing w:line="240" w:lineRule="atLeast"/>
              <w:rPr>
                <w:kern w:val="2"/>
                <w:sz w:val="21"/>
                <w:szCs w:val="21"/>
                <w:lang w:val="en-US" w:eastAsia="ja-JP"/>
              </w:rPr>
            </w:pPr>
          </w:p>
          <w:p w14:paraId="3B1B1D92" w14:textId="77777777" w:rsidR="00CF52FB" w:rsidRPr="00880B7F" w:rsidRDefault="00CF52FB" w:rsidP="000E58CC">
            <w:pPr>
              <w:pStyle w:val="a4"/>
              <w:spacing w:line="240" w:lineRule="atLeast"/>
              <w:rPr>
                <w:kern w:val="2"/>
                <w:sz w:val="21"/>
                <w:szCs w:val="21"/>
                <w:lang w:val="en-US" w:eastAsia="ja-JP"/>
              </w:rPr>
            </w:pPr>
          </w:p>
          <w:p w14:paraId="65BBD64A" w14:textId="34E73F25" w:rsidR="00CF52FB" w:rsidRPr="00880B7F" w:rsidRDefault="00CF52FB" w:rsidP="000E58CC">
            <w:pPr>
              <w:pStyle w:val="a4"/>
              <w:spacing w:line="240" w:lineRule="atLeast"/>
              <w:rPr>
                <w:kern w:val="2"/>
                <w:lang w:val="en-US" w:eastAsia="ja-JP"/>
              </w:rPr>
            </w:pPr>
          </w:p>
        </w:tc>
        <w:tc>
          <w:tcPr>
            <w:tcW w:w="454" w:type="dxa"/>
            <w:tcBorders>
              <w:top w:val="single" w:sz="8" w:space="0" w:color="auto"/>
              <w:left w:val="single" w:sz="8" w:space="0" w:color="auto"/>
              <w:bottom w:val="single" w:sz="8" w:space="0" w:color="auto"/>
              <w:right w:val="single" w:sz="8" w:space="0" w:color="auto"/>
            </w:tcBorders>
            <w:shd w:val="clear" w:color="auto" w:fill="auto"/>
          </w:tcPr>
          <w:p w14:paraId="7218D1B6" w14:textId="77777777" w:rsidR="00CF52FB" w:rsidRPr="00880B7F" w:rsidRDefault="00CF52FB" w:rsidP="000E58CC">
            <w:r w:rsidRPr="00880B7F">
              <w:rPr>
                <w:rFonts w:hint="eastAsia"/>
              </w:rPr>
              <w:lastRenderedPageBreak/>
              <w:t>４</w:t>
            </w:r>
          </w:p>
        </w:tc>
        <w:tc>
          <w:tcPr>
            <w:tcW w:w="1956" w:type="dxa"/>
            <w:tcBorders>
              <w:top w:val="single" w:sz="8" w:space="0" w:color="auto"/>
              <w:left w:val="single" w:sz="8" w:space="0" w:color="auto"/>
              <w:bottom w:val="single" w:sz="8" w:space="0" w:color="auto"/>
              <w:right w:val="single" w:sz="8" w:space="0" w:color="auto"/>
            </w:tcBorders>
            <w:shd w:val="clear" w:color="auto" w:fill="auto"/>
          </w:tcPr>
          <w:p w14:paraId="4802B5EF" w14:textId="77777777" w:rsidR="00CF52FB" w:rsidRPr="00880B7F" w:rsidRDefault="00CF52FB" w:rsidP="009D2C8B">
            <w:pPr>
              <w:pStyle w:val="a4"/>
              <w:spacing w:line="240" w:lineRule="atLeast"/>
              <w:rPr>
                <w:b/>
                <w:kern w:val="2"/>
                <w:sz w:val="21"/>
                <w:szCs w:val="21"/>
                <w:lang w:val="en-US" w:eastAsia="ja-JP"/>
              </w:rPr>
            </w:pPr>
            <w:r w:rsidRPr="00880B7F">
              <w:rPr>
                <w:rFonts w:hint="eastAsia"/>
                <w:b/>
                <w:kern w:val="2"/>
                <w:sz w:val="21"/>
                <w:szCs w:val="21"/>
                <w:lang w:val="en-US" w:eastAsia="ja-JP"/>
              </w:rPr>
              <w:t>Lesson 1</w:t>
            </w:r>
          </w:p>
          <w:p w14:paraId="0BDD5BC8" w14:textId="0F41A490" w:rsidR="0064365B" w:rsidRPr="00880B7F" w:rsidRDefault="0064365B" w:rsidP="009D2C8B">
            <w:pPr>
              <w:pStyle w:val="a4"/>
              <w:spacing w:line="240" w:lineRule="atLeast"/>
              <w:rPr>
                <w:bCs/>
                <w:kern w:val="2"/>
                <w:sz w:val="21"/>
                <w:szCs w:val="21"/>
                <w:lang w:val="en-US" w:eastAsia="ja-JP"/>
              </w:rPr>
            </w:pPr>
            <w:r w:rsidRPr="00880B7F">
              <w:rPr>
                <w:rFonts w:hint="eastAsia"/>
                <w:bCs/>
                <w:kern w:val="2"/>
                <w:sz w:val="21"/>
                <w:szCs w:val="21"/>
                <w:lang w:val="en-US" w:eastAsia="ja-JP"/>
              </w:rPr>
              <w:t>G</w:t>
            </w:r>
            <w:r w:rsidRPr="00880B7F">
              <w:rPr>
                <w:bCs/>
                <w:kern w:val="2"/>
                <w:sz w:val="21"/>
                <w:szCs w:val="21"/>
                <w:lang w:val="en-US" w:eastAsia="ja-JP"/>
              </w:rPr>
              <w:t>ifts to Barcelona</w:t>
            </w:r>
          </w:p>
        </w:tc>
        <w:tc>
          <w:tcPr>
            <w:tcW w:w="2451" w:type="dxa"/>
            <w:gridSpan w:val="2"/>
            <w:tcBorders>
              <w:top w:val="single" w:sz="8" w:space="0" w:color="auto"/>
              <w:left w:val="single" w:sz="8" w:space="0" w:color="auto"/>
              <w:bottom w:val="single" w:sz="8" w:space="0" w:color="auto"/>
              <w:right w:val="single" w:sz="8" w:space="0" w:color="auto"/>
            </w:tcBorders>
            <w:shd w:val="clear" w:color="auto" w:fill="auto"/>
          </w:tcPr>
          <w:p w14:paraId="303F2465" w14:textId="77777777" w:rsidR="00CF52FB" w:rsidRPr="00880B7F" w:rsidRDefault="00CF52FB"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0163FB54" w14:textId="457AB69F" w:rsidR="00CF52FB" w:rsidRPr="00880B7F" w:rsidRDefault="00117DFB" w:rsidP="008279B6">
            <w:pPr>
              <w:rPr>
                <w:sz w:val="18"/>
                <w:szCs w:val="18"/>
              </w:rPr>
            </w:pPr>
            <w:r w:rsidRPr="00880B7F">
              <w:rPr>
                <w:rFonts w:hint="eastAsia"/>
                <w:sz w:val="18"/>
                <w:szCs w:val="18"/>
              </w:rPr>
              <w:t>ガウディが設計した建築物の概念や特徴と，バルセロナにおける，その意味について学習する。</w:t>
            </w:r>
          </w:p>
          <w:p w14:paraId="73AD87AD" w14:textId="77777777" w:rsidR="00CF52FB" w:rsidRPr="00880B7F" w:rsidRDefault="00CF52FB" w:rsidP="008279B6">
            <w:pPr>
              <w:rPr>
                <w:sz w:val="18"/>
                <w:szCs w:val="18"/>
              </w:rPr>
            </w:pPr>
            <w:r w:rsidRPr="00880B7F">
              <w:rPr>
                <w:rFonts w:hint="eastAsia"/>
                <w:sz w:val="18"/>
                <w:szCs w:val="18"/>
              </w:rPr>
              <w:t>［言語材料］</w:t>
            </w:r>
          </w:p>
          <w:p w14:paraId="633AE099" w14:textId="71C66513" w:rsidR="00CF52FB" w:rsidRPr="00880B7F" w:rsidRDefault="00AF0ECB" w:rsidP="008279B6">
            <w:pPr>
              <w:rPr>
                <w:sz w:val="18"/>
                <w:szCs w:val="18"/>
              </w:rPr>
            </w:pPr>
            <w:r w:rsidRPr="00880B7F">
              <w:rPr>
                <w:sz w:val="18"/>
                <w:szCs w:val="18"/>
              </w:rPr>
              <w:t>t</w:t>
            </w:r>
            <w:r w:rsidR="000D1C17" w:rsidRPr="00880B7F">
              <w:rPr>
                <w:sz w:val="18"/>
                <w:szCs w:val="18"/>
              </w:rPr>
              <w:t>o</w:t>
            </w:r>
            <w:r w:rsidR="000D1C17" w:rsidRPr="00880B7F">
              <w:rPr>
                <w:rFonts w:hint="eastAsia"/>
                <w:sz w:val="18"/>
                <w:szCs w:val="18"/>
              </w:rPr>
              <w:t>不定詞／動名詞</w:t>
            </w:r>
          </w:p>
          <w:p w14:paraId="64C73069" w14:textId="77777777" w:rsidR="00CF52FB" w:rsidRPr="00880B7F" w:rsidRDefault="00CF52FB" w:rsidP="008279B6">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07604FA8" w14:textId="12979567" w:rsidR="00CF52FB" w:rsidRPr="00880B7F" w:rsidRDefault="000D1C17" w:rsidP="009926BC">
            <w:pPr>
              <w:pStyle w:val="a4"/>
              <w:spacing w:line="240" w:lineRule="atLeast"/>
              <w:rPr>
                <w:kern w:val="2"/>
                <w:sz w:val="18"/>
                <w:szCs w:val="18"/>
                <w:lang w:val="en-US" w:eastAsia="ja-JP"/>
              </w:rPr>
            </w:pPr>
            <w:r w:rsidRPr="00880B7F">
              <w:rPr>
                <w:rFonts w:hint="eastAsia"/>
                <w:kern w:val="2"/>
                <w:sz w:val="18"/>
                <w:szCs w:val="18"/>
                <w:lang w:val="en-US" w:eastAsia="ja-JP"/>
              </w:rPr>
              <w:t>建築物について，英語で紹介することができる。</w:t>
            </w:r>
          </w:p>
        </w:tc>
        <w:tc>
          <w:tcPr>
            <w:tcW w:w="420" w:type="dxa"/>
            <w:vMerge w:val="restart"/>
            <w:tcBorders>
              <w:top w:val="single" w:sz="8" w:space="0" w:color="auto"/>
              <w:left w:val="single" w:sz="8" w:space="0" w:color="auto"/>
              <w:right w:val="single" w:sz="8" w:space="0" w:color="auto"/>
            </w:tcBorders>
            <w:shd w:val="clear" w:color="auto" w:fill="auto"/>
          </w:tcPr>
          <w:p w14:paraId="14DC9263" w14:textId="77777777" w:rsidR="00CF52FB" w:rsidRPr="00880B7F" w:rsidRDefault="00CF52FB" w:rsidP="000E58CC">
            <w:pPr>
              <w:rPr>
                <w:szCs w:val="21"/>
              </w:rPr>
            </w:pPr>
            <w:r w:rsidRPr="00880B7F">
              <w:rPr>
                <w:rFonts w:hint="eastAsia"/>
                <w:szCs w:val="21"/>
              </w:rPr>
              <w:t>第１学期中間</w:t>
            </w:r>
          </w:p>
          <w:p w14:paraId="6CE895D6" w14:textId="77777777" w:rsidR="00CF52FB" w:rsidRPr="00880B7F" w:rsidRDefault="00CF52FB" w:rsidP="000E58CC">
            <w:pPr>
              <w:rPr>
                <w:szCs w:val="21"/>
              </w:rPr>
            </w:pPr>
            <w:r w:rsidRPr="00880B7F">
              <w:rPr>
                <w:rFonts w:hint="eastAsia"/>
                <w:szCs w:val="21"/>
              </w:rPr>
              <w:t>考</w:t>
            </w:r>
          </w:p>
          <w:p w14:paraId="31C92396" w14:textId="77777777" w:rsidR="00CF52FB" w:rsidRPr="00880B7F" w:rsidRDefault="00CF52FB" w:rsidP="000E58CC">
            <w:r w:rsidRPr="00880B7F">
              <w:rPr>
                <w:rFonts w:hint="eastAsia"/>
                <w:szCs w:val="21"/>
              </w:rPr>
              <w:t>査</w:t>
            </w: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0C66FA40" w14:textId="6D17116B" w:rsidR="00CF52FB" w:rsidRPr="00880B7F" w:rsidRDefault="00CF52FB" w:rsidP="000E58CC">
            <w:pPr>
              <w:rPr>
                <w:rFonts w:ascii="ＭＳ 明朝" w:hAnsi="ＭＳ 明朝"/>
                <w:sz w:val="18"/>
                <w:szCs w:val="18"/>
              </w:rPr>
            </w:pPr>
            <w:r w:rsidRPr="00880B7F">
              <w:rPr>
                <w:rFonts w:ascii="ＭＳ 明朝" w:hAnsi="ＭＳ 明朝" w:hint="eastAsia"/>
                <w:sz w:val="18"/>
                <w:szCs w:val="18"/>
              </w:rPr>
              <w:t>[知識]</w:t>
            </w:r>
            <w:r w:rsidR="00AF0ECB" w:rsidRPr="00880B7F">
              <w:rPr>
                <w:sz w:val="18"/>
                <w:szCs w:val="18"/>
              </w:rPr>
              <w:t xml:space="preserve"> to</w:t>
            </w:r>
            <w:r w:rsidR="00AF0ECB" w:rsidRPr="00880B7F">
              <w:rPr>
                <w:rFonts w:ascii="ＭＳ 明朝" w:hAnsi="ＭＳ 明朝" w:hint="eastAsia"/>
                <w:sz w:val="18"/>
                <w:szCs w:val="18"/>
              </w:rPr>
              <w:t>不定詞／動名詞を用いた文の形・意味を理解している。また，</w:t>
            </w:r>
            <w:r w:rsidR="00967710" w:rsidRPr="00880B7F">
              <w:rPr>
                <w:rFonts w:ascii="ＭＳ 明朝" w:hAnsi="ＭＳ 明朝" w:cs="Arial" w:hint="eastAsia"/>
                <w:sz w:val="18"/>
                <w:szCs w:val="18"/>
              </w:rPr>
              <w:t>海外の有名な建築物について学んだり，建築物について調べた事柄を整理・理解している。</w:t>
            </w:r>
          </w:p>
          <w:p w14:paraId="659B2B09" w14:textId="2E022CDF" w:rsidR="00CF52FB" w:rsidRPr="00880B7F" w:rsidRDefault="00CF52FB" w:rsidP="00BD1456">
            <w:pPr>
              <w:rPr>
                <w:rFonts w:ascii="ＭＳ 明朝" w:hAnsi="ＭＳ 明朝"/>
                <w:sz w:val="18"/>
                <w:szCs w:val="18"/>
              </w:rPr>
            </w:pPr>
            <w:r w:rsidRPr="00880B7F">
              <w:rPr>
                <w:rFonts w:ascii="ＭＳ 明朝" w:hAnsi="ＭＳ 明朝" w:hint="eastAsia"/>
                <w:sz w:val="18"/>
                <w:szCs w:val="18"/>
              </w:rPr>
              <w:t>[技能]</w:t>
            </w:r>
            <w:r w:rsidR="00D45A08" w:rsidRPr="00880B7F">
              <w:rPr>
                <w:rFonts w:ascii="ＭＳ 明朝" w:hAnsi="ＭＳ 明朝" w:cs="Arial" w:hint="eastAsia"/>
                <w:sz w:val="18"/>
                <w:szCs w:val="18"/>
              </w:rPr>
              <w:t xml:space="preserve"> </w:t>
            </w:r>
            <w:r w:rsidR="00D45A08" w:rsidRPr="00880B7F">
              <w:rPr>
                <w:rFonts w:cs="Arial"/>
                <w:sz w:val="18"/>
                <w:szCs w:val="18"/>
              </w:rPr>
              <w:t>to</w:t>
            </w:r>
            <w:r w:rsidR="00D45A08" w:rsidRPr="00880B7F">
              <w:rPr>
                <w:rFonts w:ascii="ＭＳ 明朝" w:hAnsi="ＭＳ 明朝" w:cs="Arial" w:hint="eastAsia"/>
                <w:sz w:val="18"/>
                <w:szCs w:val="18"/>
              </w:rPr>
              <w:t>不定詞／動名詞の理解をもとに，海外の有名な建築物について学んだり，建築物を紹介するレポート番組を作るにあたり，</w:t>
            </w:r>
            <w:r w:rsidR="00E06405" w:rsidRPr="00880B7F">
              <w:rPr>
                <w:rFonts w:ascii="ＭＳ 明朝" w:hAnsi="ＭＳ 明朝" w:cs="Arial" w:hint="eastAsia"/>
                <w:sz w:val="18"/>
                <w:szCs w:val="18"/>
              </w:rPr>
              <w:t>調べた事柄を用いて，</w:t>
            </w:r>
            <w:r w:rsidR="00D45A08" w:rsidRPr="00880B7F">
              <w:rPr>
                <w:rFonts w:ascii="ＭＳ 明朝" w:hAnsi="ＭＳ 明朝" w:cs="Arial" w:hint="eastAsia"/>
                <w:sz w:val="18"/>
                <w:szCs w:val="18"/>
              </w:rPr>
              <w:t>情報や考え</w:t>
            </w:r>
            <w:r w:rsidR="00E06405" w:rsidRPr="00880B7F">
              <w:rPr>
                <w:rFonts w:ascii="ＭＳ 明朝" w:hAnsi="ＭＳ 明朝" w:cs="Arial" w:hint="eastAsia"/>
                <w:sz w:val="18"/>
                <w:szCs w:val="18"/>
              </w:rPr>
              <w:t>など</w:t>
            </w:r>
            <w:r w:rsidR="00D45A08" w:rsidRPr="00880B7F">
              <w:rPr>
                <w:rFonts w:ascii="ＭＳ 明朝" w:hAnsi="ＭＳ 明朝" w:cs="Arial" w:hint="eastAsia"/>
                <w:sz w:val="18"/>
                <w:szCs w:val="18"/>
              </w:rPr>
              <w:t>を話</w:t>
            </w:r>
            <w:r w:rsidR="00E06405" w:rsidRPr="00880B7F">
              <w:rPr>
                <w:rFonts w:ascii="ＭＳ 明朝" w:hAnsi="ＭＳ 明朝" w:cs="Arial" w:hint="eastAsia"/>
                <w:sz w:val="18"/>
                <w:szCs w:val="18"/>
              </w:rPr>
              <w:t>して伝え合ったり，原稿を書いて発表したりする</w:t>
            </w:r>
            <w:r w:rsidR="00D45A08" w:rsidRPr="00880B7F">
              <w:rPr>
                <w:rFonts w:ascii="ＭＳ 明朝" w:hAnsi="ＭＳ 明朝" w:cs="Arial" w:hint="eastAsia"/>
                <w:sz w:val="18"/>
                <w:szCs w:val="18"/>
              </w:rPr>
              <w:t>技能を身につけている。</w:t>
            </w:r>
          </w:p>
        </w:tc>
        <w:tc>
          <w:tcPr>
            <w:tcW w:w="2131" w:type="dxa"/>
            <w:gridSpan w:val="2"/>
            <w:tcBorders>
              <w:top w:val="single" w:sz="8" w:space="0" w:color="auto"/>
              <w:left w:val="single" w:sz="8" w:space="0" w:color="auto"/>
              <w:bottom w:val="single" w:sz="8" w:space="0" w:color="auto"/>
              <w:right w:val="single" w:sz="8" w:space="0" w:color="auto"/>
            </w:tcBorders>
            <w:shd w:val="clear" w:color="auto" w:fill="auto"/>
          </w:tcPr>
          <w:p w14:paraId="0CCEE48B" w14:textId="224B0160" w:rsidR="00CF52FB" w:rsidRPr="00880B7F" w:rsidRDefault="008A554F" w:rsidP="00BD1456">
            <w:pPr>
              <w:rPr>
                <w:rFonts w:ascii="ＭＳ 明朝" w:hAnsi="ＭＳ 明朝"/>
                <w:sz w:val="18"/>
                <w:szCs w:val="18"/>
              </w:rPr>
            </w:pPr>
            <w:r w:rsidRPr="00880B7F">
              <w:rPr>
                <w:rFonts w:ascii="ＭＳ 明朝" w:hAnsi="ＭＳ 明朝" w:cs="Arial" w:hint="eastAsia"/>
                <w:sz w:val="18"/>
                <w:szCs w:val="18"/>
              </w:rPr>
              <w:t>海外の有名な建築物に関して書かれた文章</w:t>
            </w:r>
            <w:r w:rsidR="00486BF3" w:rsidRPr="00880B7F">
              <w:rPr>
                <w:rFonts w:ascii="ＭＳ 明朝" w:hAnsi="ＭＳ 明朝" w:cs="Arial" w:hint="eastAsia"/>
                <w:sz w:val="18"/>
                <w:szCs w:val="18"/>
              </w:rPr>
              <w:t>に</w:t>
            </w:r>
            <w:r w:rsidRPr="00880B7F">
              <w:rPr>
                <w:rFonts w:ascii="ＭＳ 明朝" w:hAnsi="ＭＳ 明朝" w:cs="Arial" w:hint="eastAsia"/>
                <w:sz w:val="18"/>
                <w:szCs w:val="18"/>
              </w:rPr>
              <w:t>ついて</w:t>
            </w:r>
            <w:r w:rsidR="00486BF3" w:rsidRPr="00880B7F">
              <w:rPr>
                <w:rFonts w:ascii="ＭＳ 明朝" w:hAnsi="ＭＳ 明朝" w:cs="Arial" w:hint="eastAsia"/>
                <w:sz w:val="18"/>
                <w:szCs w:val="18"/>
              </w:rPr>
              <w:t>，聞いたり読んだりしたことを活用しながら</w:t>
            </w:r>
            <w:r w:rsidRPr="00880B7F">
              <w:rPr>
                <w:rFonts w:ascii="ＭＳ 明朝" w:hAnsi="ＭＳ 明朝" w:cs="Arial" w:hint="eastAsia"/>
                <w:sz w:val="18"/>
                <w:szCs w:val="18"/>
              </w:rPr>
              <w:t>，</w:t>
            </w:r>
            <w:r w:rsidR="00824FB0" w:rsidRPr="00880B7F">
              <w:rPr>
                <w:rFonts w:ascii="ＭＳ 明朝" w:hAnsi="ＭＳ 明朝" w:cs="Arial" w:hint="eastAsia"/>
                <w:sz w:val="18"/>
                <w:szCs w:val="18"/>
              </w:rPr>
              <w:t>建築物を紹介するレポート番組を作るにあたり，相手の意見を知り，自分の考えをまとめるために，</w:t>
            </w:r>
            <w:r w:rsidRPr="00880B7F">
              <w:rPr>
                <w:rFonts w:ascii="ＭＳ 明朝" w:hAnsi="ＭＳ 明朝" w:cs="Arial" w:hint="eastAsia"/>
                <w:sz w:val="18"/>
                <w:szCs w:val="18"/>
              </w:rPr>
              <w:t>情報や考えなどを</w:t>
            </w:r>
            <w:r w:rsidR="00824FB0" w:rsidRPr="00880B7F">
              <w:rPr>
                <w:rFonts w:ascii="ＭＳ 明朝" w:hAnsi="ＭＳ 明朝" w:cs="Arial" w:hint="eastAsia"/>
                <w:sz w:val="18"/>
                <w:szCs w:val="18"/>
              </w:rPr>
              <w:t>話したり書いたりして</w:t>
            </w:r>
            <w:r w:rsidRPr="00880B7F">
              <w:rPr>
                <w:rFonts w:ascii="ＭＳ 明朝" w:hAnsi="ＭＳ 明朝" w:cs="Arial" w:hint="eastAsia"/>
                <w:sz w:val="18"/>
                <w:szCs w:val="18"/>
              </w:rPr>
              <w:t>伝え合っている。</w:t>
            </w:r>
          </w:p>
        </w:tc>
        <w:tc>
          <w:tcPr>
            <w:tcW w:w="1989" w:type="dxa"/>
            <w:tcBorders>
              <w:top w:val="single" w:sz="8" w:space="0" w:color="auto"/>
              <w:left w:val="single" w:sz="8" w:space="0" w:color="auto"/>
              <w:bottom w:val="single" w:sz="8" w:space="0" w:color="auto"/>
              <w:right w:val="single" w:sz="8" w:space="0" w:color="auto"/>
            </w:tcBorders>
            <w:shd w:val="clear" w:color="auto" w:fill="auto"/>
          </w:tcPr>
          <w:p w14:paraId="78226E07" w14:textId="1206C038" w:rsidR="00CF52FB" w:rsidRPr="00880B7F" w:rsidRDefault="005C7EB6" w:rsidP="00BD1456">
            <w:pPr>
              <w:rPr>
                <w:sz w:val="18"/>
                <w:szCs w:val="18"/>
              </w:rPr>
            </w:pPr>
            <w:r w:rsidRPr="00880B7F">
              <w:rPr>
                <w:rFonts w:ascii="ＭＳ 明朝" w:hAnsi="ＭＳ 明朝" w:cs="Arial" w:hint="eastAsia"/>
                <w:sz w:val="18"/>
                <w:szCs w:val="18"/>
              </w:rPr>
              <w:t>海外の有名な建築物に関して書かれた文章について，聞いたり読んだりしたことを活用しながら，建築物を紹介するレポート番組を作るにあたり，相手の意見を知り，自分の考えをまとめるために，情報や考えなどを話したり書いたりして伝え合おうとしている。</w:t>
            </w:r>
          </w:p>
        </w:tc>
      </w:tr>
      <w:tr w:rsidR="00880B7F" w:rsidRPr="00880B7F" w14:paraId="088F8418"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372"/>
          <w:jc w:val="center"/>
        </w:trPr>
        <w:tc>
          <w:tcPr>
            <w:tcW w:w="392" w:type="dxa"/>
            <w:vMerge/>
            <w:tcBorders>
              <w:left w:val="single" w:sz="8" w:space="0" w:color="auto"/>
              <w:right w:val="single" w:sz="8" w:space="0" w:color="auto"/>
            </w:tcBorders>
            <w:shd w:val="clear" w:color="auto" w:fill="auto"/>
          </w:tcPr>
          <w:p w14:paraId="46127894" w14:textId="77777777" w:rsidR="00CF52FB" w:rsidRPr="00880B7F" w:rsidRDefault="00CF52FB" w:rsidP="006A0A25">
            <w:pPr>
              <w:pStyle w:val="a4"/>
              <w:spacing w:line="240" w:lineRule="atLeast"/>
              <w:rPr>
                <w:kern w:val="2"/>
                <w:sz w:val="21"/>
                <w:szCs w:val="21"/>
                <w:lang w:val="en-US" w:eastAsia="ja-JP"/>
              </w:rPr>
            </w:pPr>
          </w:p>
        </w:tc>
        <w:tc>
          <w:tcPr>
            <w:tcW w:w="454" w:type="dxa"/>
            <w:vMerge w:val="restart"/>
            <w:tcBorders>
              <w:top w:val="single" w:sz="8" w:space="0" w:color="auto"/>
              <w:left w:val="single" w:sz="8" w:space="0" w:color="auto"/>
              <w:right w:val="single" w:sz="8" w:space="0" w:color="auto"/>
            </w:tcBorders>
            <w:shd w:val="clear" w:color="auto" w:fill="auto"/>
          </w:tcPr>
          <w:p w14:paraId="4DA89BEF" w14:textId="77777777" w:rsidR="00CF52FB" w:rsidRPr="00880B7F" w:rsidRDefault="00CF52FB" w:rsidP="006A0A25">
            <w:pPr>
              <w:pStyle w:val="a4"/>
              <w:spacing w:line="240" w:lineRule="atLeast"/>
              <w:rPr>
                <w:kern w:val="2"/>
                <w:sz w:val="21"/>
                <w:szCs w:val="21"/>
                <w:lang w:val="en-US" w:eastAsia="ja-JP"/>
              </w:rPr>
            </w:pPr>
            <w:r w:rsidRPr="00880B7F">
              <w:rPr>
                <w:rFonts w:hint="eastAsia"/>
                <w:kern w:val="2"/>
                <w:sz w:val="21"/>
                <w:szCs w:val="21"/>
                <w:lang w:val="en-US" w:eastAsia="ja-JP"/>
              </w:rPr>
              <w:t>５</w:t>
            </w:r>
          </w:p>
        </w:tc>
        <w:tc>
          <w:tcPr>
            <w:tcW w:w="1956" w:type="dxa"/>
            <w:tcBorders>
              <w:top w:val="single" w:sz="8" w:space="0" w:color="auto"/>
              <w:left w:val="single" w:sz="8" w:space="0" w:color="auto"/>
              <w:bottom w:val="single" w:sz="8" w:space="0" w:color="auto"/>
              <w:right w:val="single" w:sz="8" w:space="0" w:color="auto"/>
            </w:tcBorders>
            <w:shd w:val="clear" w:color="auto" w:fill="auto"/>
          </w:tcPr>
          <w:p w14:paraId="0F75C8E0" w14:textId="77777777" w:rsidR="00CF52FB" w:rsidRPr="00880B7F" w:rsidRDefault="00CF52FB" w:rsidP="006A0A25">
            <w:pPr>
              <w:rPr>
                <w:b/>
                <w:szCs w:val="21"/>
              </w:rPr>
            </w:pPr>
            <w:r w:rsidRPr="00880B7F">
              <w:rPr>
                <w:rFonts w:hint="eastAsia"/>
                <w:b/>
                <w:szCs w:val="21"/>
              </w:rPr>
              <w:t>Lesson 2</w:t>
            </w:r>
          </w:p>
          <w:p w14:paraId="464F17B1" w14:textId="6B3E9229" w:rsidR="007B1B30" w:rsidRPr="00880B7F" w:rsidRDefault="00F64E2C" w:rsidP="006A0A25">
            <w:pPr>
              <w:rPr>
                <w:bCs/>
                <w:i/>
                <w:iCs/>
                <w:szCs w:val="21"/>
              </w:rPr>
            </w:pPr>
            <w:r w:rsidRPr="00880B7F">
              <w:rPr>
                <w:rFonts w:hint="eastAsia"/>
                <w:bCs/>
                <w:i/>
                <w:iCs/>
                <w:szCs w:val="21"/>
              </w:rPr>
              <w:t>Akkamui</w:t>
            </w:r>
          </w:p>
        </w:tc>
        <w:tc>
          <w:tcPr>
            <w:tcW w:w="2451" w:type="dxa"/>
            <w:gridSpan w:val="2"/>
            <w:tcBorders>
              <w:top w:val="single" w:sz="8" w:space="0" w:color="auto"/>
              <w:left w:val="single" w:sz="8" w:space="0" w:color="auto"/>
              <w:bottom w:val="single" w:sz="8" w:space="0" w:color="auto"/>
              <w:right w:val="single" w:sz="8" w:space="0" w:color="auto"/>
            </w:tcBorders>
            <w:shd w:val="clear" w:color="auto" w:fill="auto"/>
          </w:tcPr>
          <w:p w14:paraId="48991C63" w14:textId="77777777" w:rsidR="00CF52FB" w:rsidRPr="00880B7F" w:rsidRDefault="00CF52FB"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34E2DF8D" w14:textId="23D971BE" w:rsidR="00CF52FB" w:rsidRPr="00880B7F" w:rsidRDefault="00090D7D" w:rsidP="008279B6">
            <w:pPr>
              <w:rPr>
                <w:sz w:val="18"/>
                <w:szCs w:val="18"/>
              </w:rPr>
            </w:pPr>
            <w:r w:rsidRPr="00880B7F">
              <w:rPr>
                <w:rFonts w:hint="eastAsia"/>
                <w:sz w:val="18"/>
                <w:szCs w:val="18"/>
              </w:rPr>
              <w:t>北海道の野生動物観察ツアーガイドの説明を通して，エゾモモンガやアイヌの人々について学習する。</w:t>
            </w:r>
          </w:p>
          <w:p w14:paraId="7EA6F90A" w14:textId="77777777" w:rsidR="00CF52FB" w:rsidRPr="00880B7F" w:rsidRDefault="00CF52FB" w:rsidP="008279B6">
            <w:pPr>
              <w:rPr>
                <w:sz w:val="18"/>
                <w:szCs w:val="18"/>
              </w:rPr>
            </w:pPr>
            <w:r w:rsidRPr="00880B7F">
              <w:rPr>
                <w:rFonts w:hint="eastAsia"/>
                <w:sz w:val="18"/>
                <w:szCs w:val="18"/>
              </w:rPr>
              <w:t>［言語材料］</w:t>
            </w:r>
          </w:p>
          <w:p w14:paraId="66ACE626" w14:textId="237AE35E" w:rsidR="00CF52FB" w:rsidRPr="00880B7F" w:rsidRDefault="00A55270" w:rsidP="008279B6">
            <w:pPr>
              <w:rPr>
                <w:sz w:val="18"/>
                <w:szCs w:val="18"/>
              </w:rPr>
            </w:pPr>
            <w:r w:rsidRPr="00880B7F">
              <w:rPr>
                <w:rFonts w:hint="eastAsia"/>
                <w:sz w:val="18"/>
                <w:szCs w:val="18"/>
              </w:rPr>
              <w:t>現在完了形</w:t>
            </w:r>
          </w:p>
          <w:p w14:paraId="120620D7" w14:textId="77777777" w:rsidR="00CF52FB" w:rsidRPr="00880B7F" w:rsidRDefault="00CF52FB" w:rsidP="008279B6">
            <w:pPr>
              <w:rPr>
                <w:sz w:val="18"/>
                <w:szCs w:val="18"/>
              </w:rPr>
            </w:pPr>
            <w:r w:rsidRPr="00880B7F">
              <w:rPr>
                <w:sz w:val="18"/>
                <w:szCs w:val="18"/>
              </w:rPr>
              <w:lastRenderedPageBreak/>
              <w:t>［</w:t>
            </w:r>
            <w:r w:rsidRPr="00880B7F">
              <w:rPr>
                <w:rFonts w:hint="eastAsia"/>
                <w:sz w:val="18"/>
                <w:szCs w:val="18"/>
              </w:rPr>
              <w:t>言語活動</w:t>
            </w:r>
            <w:r w:rsidRPr="00880B7F">
              <w:rPr>
                <w:sz w:val="18"/>
                <w:szCs w:val="18"/>
              </w:rPr>
              <w:t>］</w:t>
            </w:r>
          </w:p>
          <w:p w14:paraId="6E0F2810" w14:textId="3DC235DF" w:rsidR="00CF52FB" w:rsidRPr="00880B7F" w:rsidRDefault="001F4CF3" w:rsidP="006A0A25">
            <w:pPr>
              <w:pStyle w:val="a4"/>
              <w:spacing w:line="240" w:lineRule="atLeast"/>
              <w:rPr>
                <w:kern w:val="2"/>
                <w:sz w:val="18"/>
                <w:szCs w:val="18"/>
                <w:lang w:val="en-US" w:eastAsia="ja-JP"/>
              </w:rPr>
            </w:pPr>
            <w:r w:rsidRPr="00880B7F">
              <w:rPr>
                <w:rFonts w:hint="eastAsia"/>
                <w:kern w:val="2"/>
                <w:sz w:val="18"/>
                <w:szCs w:val="18"/>
                <w:lang w:val="en-US" w:eastAsia="ja-JP"/>
              </w:rPr>
              <w:t>生き物の特徴について，英語で説明することができる。</w:t>
            </w:r>
          </w:p>
        </w:tc>
        <w:tc>
          <w:tcPr>
            <w:tcW w:w="420" w:type="dxa"/>
            <w:vMerge/>
            <w:tcBorders>
              <w:left w:val="single" w:sz="8" w:space="0" w:color="auto"/>
              <w:right w:val="single" w:sz="8" w:space="0" w:color="auto"/>
            </w:tcBorders>
            <w:shd w:val="clear" w:color="auto" w:fill="auto"/>
          </w:tcPr>
          <w:p w14:paraId="5680D91C" w14:textId="77777777" w:rsidR="00CF52FB" w:rsidRPr="00880B7F" w:rsidRDefault="00CF52FB" w:rsidP="006A0A25">
            <w:pPr>
              <w:rPr>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593103E0" w14:textId="71518E08" w:rsidR="00CF52FB" w:rsidRPr="00880B7F" w:rsidRDefault="00CF52FB" w:rsidP="00CF52FB">
            <w:pPr>
              <w:rPr>
                <w:rFonts w:ascii="ＭＳ 明朝" w:hAnsi="ＭＳ 明朝"/>
                <w:sz w:val="18"/>
                <w:szCs w:val="18"/>
              </w:rPr>
            </w:pPr>
            <w:r w:rsidRPr="00880B7F">
              <w:rPr>
                <w:rFonts w:ascii="ＭＳ 明朝" w:hAnsi="ＭＳ 明朝" w:hint="eastAsia"/>
                <w:sz w:val="18"/>
                <w:szCs w:val="18"/>
              </w:rPr>
              <w:t>[知識]</w:t>
            </w:r>
            <w:r w:rsidR="00D2089D" w:rsidRPr="00880B7F">
              <w:rPr>
                <w:rFonts w:ascii="ＭＳ 明朝" w:hAnsi="ＭＳ 明朝" w:cs="Arial" w:hint="eastAsia"/>
                <w:sz w:val="18"/>
                <w:szCs w:val="18"/>
              </w:rPr>
              <w:t xml:space="preserve"> 現在完了形を用いた文の形・意味を理解している。また，北海道のエゾモモンガやアイヌの人々について学んだり，生き物について調べた事柄を整理・理解している。</w:t>
            </w:r>
          </w:p>
          <w:p w14:paraId="2815E535" w14:textId="6163BB85" w:rsidR="00CF52FB" w:rsidRPr="00880B7F" w:rsidRDefault="00CF52FB" w:rsidP="006A0A25">
            <w:pPr>
              <w:rPr>
                <w:rFonts w:ascii="ＭＳ 明朝" w:hAnsi="ＭＳ 明朝"/>
                <w:sz w:val="18"/>
                <w:szCs w:val="18"/>
              </w:rPr>
            </w:pPr>
            <w:r w:rsidRPr="00880B7F">
              <w:rPr>
                <w:rFonts w:ascii="ＭＳ 明朝" w:hAnsi="ＭＳ 明朝" w:hint="eastAsia"/>
                <w:sz w:val="18"/>
                <w:szCs w:val="18"/>
              </w:rPr>
              <w:t>[技能]</w:t>
            </w:r>
            <w:r w:rsidR="00B454FB" w:rsidRPr="00880B7F">
              <w:rPr>
                <w:rFonts w:ascii="ＭＳ 明朝" w:hAnsi="ＭＳ 明朝" w:cs="Arial" w:hint="eastAsia"/>
                <w:sz w:val="18"/>
                <w:szCs w:val="18"/>
              </w:rPr>
              <w:t xml:space="preserve"> </w:t>
            </w:r>
            <w:r w:rsidR="00976676" w:rsidRPr="00880B7F">
              <w:rPr>
                <w:rFonts w:ascii="ＭＳ 明朝" w:hAnsi="ＭＳ 明朝" w:cs="Arial" w:hint="eastAsia"/>
                <w:sz w:val="18"/>
                <w:szCs w:val="18"/>
              </w:rPr>
              <w:t>現在完了形の理解をもとに，</w:t>
            </w:r>
            <w:r w:rsidR="00B454FB" w:rsidRPr="00880B7F">
              <w:rPr>
                <w:rFonts w:ascii="ＭＳ 明朝" w:hAnsi="ＭＳ 明朝" w:cs="Arial" w:hint="eastAsia"/>
                <w:sz w:val="18"/>
                <w:szCs w:val="18"/>
              </w:rPr>
              <w:t>北海道のエゾモモンガやアイヌの人々について学</w:t>
            </w:r>
            <w:r w:rsidR="00B454FB" w:rsidRPr="00880B7F">
              <w:rPr>
                <w:rFonts w:ascii="ＭＳ 明朝" w:hAnsi="ＭＳ 明朝" w:cs="Arial" w:hint="eastAsia"/>
                <w:sz w:val="18"/>
                <w:szCs w:val="18"/>
              </w:rPr>
              <w:lastRenderedPageBreak/>
              <w:t>んだり，生き物について調べた事柄を用いて，写真を示しながら情報や感想などを話して伝え合ったり，原稿を書いて発表したりする技能を身につけている。</w:t>
            </w:r>
          </w:p>
        </w:tc>
        <w:tc>
          <w:tcPr>
            <w:tcW w:w="2131" w:type="dxa"/>
            <w:gridSpan w:val="2"/>
            <w:tcBorders>
              <w:top w:val="single" w:sz="8" w:space="0" w:color="auto"/>
              <w:left w:val="single" w:sz="8" w:space="0" w:color="auto"/>
              <w:bottom w:val="single" w:sz="8" w:space="0" w:color="auto"/>
              <w:right w:val="single" w:sz="8" w:space="0" w:color="auto"/>
            </w:tcBorders>
            <w:shd w:val="clear" w:color="auto" w:fill="auto"/>
          </w:tcPr>
          <w:p w14:paraId="6B06FA84" w14:textId="35BF10C1" w:rsidR="00CF52FB" w:rsidRPr="00880B7F" w:rsidRDefault="00977DEB" w:rsidP="006A0A25">
            <w:pPr>
              <w:rPr>
                <w:rFonts w:ascii="ＭＳ 明朝" w:hAnsi="ＭＳ 明朝"/>
                <w:sz w:val="18"/>
                <w:szCs w:val="18"/>
              </w:rPr>
            </w:pPr>
            <w:r w:rsidRPr="00880B7F">
              <w:rPr>
                <w:rFonts w:ascii="ＭＳ 明朝" w:hAnsi="ＭＳ 明朝" w:cs="Arial" w:hint="eastAsia"/>
                <w:sz w:val="18"/>
                <w:szCs w:val="18"/>
              </w:rPr>
              <w:lastRenderedPageBreak/>
              <w:t>北海道のエゾモモンガやアイヌの人々に関して書かれた文章について，聞いたり読んだりしたことを活用しながら，</w:t>
            </w:r>
            <w:r w:rsidR="00D16B5F" w:rsidRPr="00880B7F">
              <w:rPr>
                <w:rFonts w:ascii="ＭＳ 明朝" w:hAnsi="ＭＳ 明朝" w:cs="Arial" w:hint="eastAsia"/>
                <w:sz w:val="18"/>
                <w:szCs w:val="18"/>
              </w:rPr>
              <w:t>生き物について，相手の意見を知り，自分の考え</w:t>
            </w:r>
            <w:r w:rsidR="00D16B5F" w:rsidRPr="00880B7F">
              <w:rPr>
                <w:rFonts w:ascii="ＭＳ 明朝" w:hAnsi="ＭＳ 明朝" w:cs="Arial" w:hint="eastAsia"/>
                <w:sz w:val="18"/>
                <w:szCs w:val="18"/>
              </w:rPr>
              <w:lastRenderedPageBreak/>
              <w:t>をまとめるために，情報や感想などを話したり書いたりして伝え合っている。</w:t>
            </w:r>
          </w:p>
        </w:tc>
        <w:tc>
          <w:tcPr>
            <w:tcW w:w="1989" w:type="dxa"/>
            <w:tcBorders>
              <w:top w:val="single" w:sz="8" w:space="0" w:color="auto"/>
              <w:left w:val="single" w:sz="8" w:space="0" w:color="auto"/>
              <w:bottom w:val="single" w:sz="8" w:space="0" w:color="auto"/>
              <w:right w:val="single" w:sz="8" w:space="0" w:color="auto"/>
            </w:tcBorders>
            <w:shd w:val="clear" w:color="auto" w:fill="auto"/>
          </w:tcPr>
          <w:p w14:paraId="05C5991C" w14:textId="738AB070" w:rsidR="00CF52FB" w:rsidRPr="00880B7F" w:rsidRDefault="00880452" w:rsidP="006A0A25">
            <w:pPr>
              <w:rPr>
                <w:rFonts w:ascii="ＭＳ 明朝" w:hAnsi="ＭＳ 明朝"/>
                <w:sz w:val="18"/>
                <w:szCs w:val="18"/>
              </w:rPr>
            </w:pPr>
            <w:r w:rsidRPr="00880B7F">
              <w:rPr>
                <w:rFonts w:ascii="ＭＳ 明朝" w:hAnsi="ＭＳ 明朝" w:cs="Arial" w:hint="eastAsia"/>
                <w:sz w:val="18"/>
                <w:szCs w:val="18"/>
              </w:rPr>
              <w:lastRenderedPageBreak/>
              <w:t>北海道のエゾモモンガやアイヌの人々に関して書かれた文章について，聞いたり読んだりしたことを活用しながら，生き物について，相手の意見を</w:t>
            </w:r>
            <w:r w:rsidRPr="00880B7F">
              <w:rPr>
                <w:rFonts w:ascii="ＭＳ 明朝" w:hAnsi="ＭＳ 明朝" w:cs="Arial" w:hint="eastAsia"/>
                <w:sz w:val="18"/>
                <w:szCs w:val="18"/>
              </w:rPr>
              <w:lastRenderedPageBreak/>
              <w:t>知り，自分の考えをまとめるために，情報や感想などを話したり書いたりして伝え合おうとしている。</w:t>
            </w:r>
          </w:p>
        </w:tc>
      </w:tr>
      <w:tr w:rsidR="00880B7F" w:rsidRPr="00880B7F" w14:paraId="64CE1A6D"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372"/>
          <w:jc w:val="center"/>
        </w:trPr>
        <w:tc>
          <w:tcPr>
            <w:tcW w:w="392" w:type="dxa"/>
            <w:vMerge/>
            <w:tcBorders>
              <w:left w:val="single" w:sz="8" w:space="0" w:color="auto"/>
              <w:right w:val="single" w:sz="8" w:space="0" w:color="auto"/>
            </w:tcBorders>
            <w:shd w:val="clear" w:color="auto" w:fill="auto"/>
          </w:tcPr>
          <w:p w14:paraId="4EC13442" w14:textId="77777777" w:rsidR="00CF52FB" w:rsidRPr="00880B7F" w:rsidRDefault="00CF52FB" w:rsidP="00CF52FB">
            <w:pPr>
              <w:pStyle w:val="a4"/>
              <w:spacing w:line="240" w:lineRule="atLeast"/>
              <w:rPr>
                <w:kern w:val="2"/>
                <w:sz w:val="21"/>
                <w:szCs w:val="21"/>
                <w:lang w:val="en-US" w:eastAsia="ja-JP"/>
              </w:rPr>
            </w:pPr>
          </w:p>
        </w:tc>
        <w:tc>
          <w:tcPr>
            <w:tcW w:w="454" w:type="dxa"/>
            <w:vMerge/>
            <w:tcBorders>
              <w:left w:val="single" w:sz="8" w:space="0" w:color="auto"/>
              <w:bottom w:val="single" w:sz="8" w:space="0" w:color="auto"/>
              <w:right w:val="single" w:sz="8" w:space="0" w:color="auto"/>
            </w:tcBorders>
            <w:shd w:val="clear" w:color="auto" w:fill="auto"/>
          </w:tcPr>
          <w:p w14:paraId="64FEB25F" w14:textId="77777777" w:rsidR="00CF52FB" w:rsidRPr="00880B7F" w:rsidRDefault="00CF52FB" w:rsidP="00CF52FB">
            <w:pPr>
              <w:pStyle w:val="a4"/>
              <w:spacing w:line="240" w:lineRule="atLeast"/>
              <w:rPr>
                <w:kern w:val="2"/>
                <w:sz w:val="21"/>
                <w:szCs w:val="21"/>
                <w:lang w:val="en-US" w:eastAsia="ja-JP"/>
              </w:rPr>
            </w:pPr>
          </w:p>
        </w:tc>
        <w:tc>
          <w:tcPr>
            <w:tcW w:w="1956" w:type="dxa"/>
            <w:tcBorders>
              <w:top w:val="single" w:sz="8" w:space="0" w:color="auto"/>
              <w:left w:val="single" w:sz="8" w:space="0" w:color="auto"/>
              <w:bottom w:val="single" w:sz="8" w:space="0" w:color="auto"/>
              <w:right w:val="single" w:sz="8" w:space="0" w:color="auto"/>
            </w:tcBorders>
            <w:shd w:val="clear" w:color="auto" w:fill="auto"/>
          </w:tcPr>
          <w:p w14:paraId="611D9F34" w14:textId="77777777" w:rsidR="00CF52FB" w:rsidRPr="00880B7F" w:rsidRDefault="00CF52FB" w:rsidP="00CF52FB">
            <w:pPr>
              <w:rPr>
                <w:b/>
                <w:szCs w:val="21"/>
              </w:rPr>
            </w:pPr>
            <w:r w:rsidRPr="00880B7F">
              <w:rPr>
                <w:rFonts w:hint="eastAsia"/>
                <w:b/>
                <w:szCs w:val="21"/>
              </w:rPr>
              <w:t>Lesson 3</w:t>
            </w:r>
          </w:p>
          <w:p w14:paraId="1A0DE405" w14:textId="11C91D10" w:rsidR="00DD38A0" w:rsidRPr="00880B7F" w:rsidRDefault="00DD38A0" w:rsidP="00CF52FB">
            <w:pPr>
              <w:rPr>
                <w:bCs/>
                <w:szCs w:val="21"/>
              </w:rPr>
            </w:pPr>
            <w:r w:rsidRPr="00880B7F">
              <w:rPr>
                <w:rFonts w:hint="eastAsia"/>
                <w:bCs/>
                <w:szCs w:val="21"/>
              </w:rPr>
              <w:t>Y</w:t>
            </w:r>
            <w:r w:rsidRPr="00880B7F">
              <w:rPr>
                <w:bCs/>
                <w:szCs w:val="21"/>
              </w:rPr>
              <w:t>our True Colors</w:t>
            </w:r>
          </w:p>
        </w:tc>
        <w:tc>
          <w:tcPr>
            <w:tcW w:w="2451" w:type="dxa"/>
            <w:gridSpan w:val="2"/>
            <w:tcBorders>
              <w:top w:val="single" w:sz="8" w:space="0" w:color="auto"/>
              <w:left w:val="single" w:sz="8" w:space="0" w:color="auto"/>
              <w:bottom w:val="single" w:sz="8" w:space="0" w:color="auto"/>
              <w:right w:val="single" w:sz="8" w:space="0" w:color="auto"/>
            </w:tcBorders>
            <w:shd w:val="clear" w:color="auto" w:fill="auto"/>
          </w:tcPr>
          <w:p w14:paraId="1FAB6A79" w14:textId="77777777" w:rsidR="00CF52FB" w:rsidRPr="00880B7F" w:rsidRDefault="00CF52FB" w:rsidP="00CF52FB">
            <w:pPr>
              <w:rPr>
                <w:rFonts w:ascii="ＭＳ 明朝" w:hAnsi="ＭＳ 明朝"/>
                <w:sz w:val="18"/>
                <w:szCs w:val="18"/>
              </w:rPr>
            </w:pPr>
            <w:r w:rsidRPr="00880B7F">
              <w:rPr>
                <w:sz w:val="18"/>
                <w:szCs w:val="18"/>
              </w:rPr>
              <w:t>［</w:t>
            </w:r>
            <w:r w:rsidRPr="00880B7F">
              <w:rPr>
                <w:rFonts w:hint="eastAsia"/>
                <w:sz w:val="18"/>
                <w:szCs w:val="18"/>
              </w:rPr>
              <w:t>題材内容</w:t>
            </w:r>
            <w:r w:rsidRPr="00880B7F">
              <w:rPr>
                <w:sz w:val="18"/>
                <w:szCs w:val="18"/>
              </w:rPr>
              <w:t>］</w:t>
            </w:r>
          </w:p>
          <w:p w14:paraId="0E205CC2" w14:textId="50742061" w:rsidR="00CF52FB" w:rsidRPr="00880B7F" w:rsidRDefault="00633A83" w:rsidP="00CF52FB">
            <w:pPr>
              <w:rPr>
                <w:rFonts w:ascii="ＭＳ 明朝" w:hAnsi="ＭＳ 明朝"/>
                <w:sz w:val="18"/>
                <w:szCs w:val="18"/>
              </w:rPr>
            </w:pPr>
            <w:r w:rsidRPr="00880B7F">
              <w:rPr>
                <w:rFonts w:ascii="ＭＳ 明朝" w:hAnsi="ＭＳ 明朝" w:cs="Arial" w:hint="eastAsia"/>
                <w:sz w:val="18"/>
                <w:szCs w:val="18"/>
              </w:rPr>
              <w:t>衣服の働きと自己表現としてのファッションについて</w:t>
            </w:r>
            <w:r w:rsidR="003F7CB8" w:rsidRPr="00880B7F">
              <w:rPr>
                <w:rFonts w:ascii="ＭＳ 明朝" w:hAnsi="ＭＳ 明朝" w:cs="Arial" w:hint="eastAsia"/>
                <w:sz w:val="18"/>
                <w:szCs w:val="18"/>
              </w:rPr>
              <w:t>学習する。</w:t>
            </w:r>
          </w:p>
          <w:p w14:paraId="0A9325D1" w14:textId="77777777" w:rsidR="00CF52FB" w:rsidRPr="00880B7F" w:rsidRDefault="00CF52FB" w:rsidP="00CF52FB">
            <w:pPr>
              <w:rPr>
                <w:sz w:val="18"/>
                <w:szCs w:val="18"/>
              </w:rPr>
            </w:pPr>
            <w:r w:rsidRPr="00880B7F">
              <w:rPr>
                <w:rFonts w:ascii="ＭＳ 明朝" w:hAnsi="ＭＳ 明朝" w:hint="eastAsia"/>
                <w:sz w:val="18"/>
                <w:szCs w:val="18"/>
              </w:rPr>
              <w:t>［言語材料］</w:t>
            </w:r>
          </w:p>
          <w:p w14:paraId="4A1E8443" w14:textId="14F7FDBF" w:rsidR="00CF52FB" w:rsidRPr="00880B7F" w:rsidRDefault="003C2FF7" w:rsidP="00CF52FB">
            <w:pPr>
              <w:rPr>
                <w:sz w:val="18"/>
                <w:szCs w:val="18"/>
              </w:rPr>
            </w:pPr>
            <w:r w:rsidRPr="00880B7F">
              <w:rPr>
                <w:rFonts w:hint="eastAsia"/>
                <w:sz w:val="18"/>
                <w:szCs w:val="18"/>
              </w:rPr>
              <w:t>使役動詞</w:t>
            </w:r>
          </w:p>
          <w:p w14:paraId="0FC4E72B" w14:textId="77777777" w:rsidR="00CF52FB" w:rsidRPr="00880B7F" w:rsidRDefault="00CF52FB" w:rsidP="00CF52FB">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21F150CF" w14:textId="030FED06" w:rsidR="00CF52FB" w:rsidRPr="00880B7F" w:rsidRDefault="00117394" w:rsidP="00CF52FB">
            <w:pPr>
              <w:rPr>
                <w:sz w:val="18"/>
                <w:szCs w:val="18"/>
              </w:rPr>
            </w:pPr>
            <w:r w:rsidRPr="00880B7F">
              <w:rPr>
                <w:rFonts w:hint="eastAsia"/>
                <w:sz w:val="18"/>
                <w:szCs w:val="18"/>
              </w:rPr>
              <w:t>ファッションについて，英語でインタビューをすることができる。</w:t>
            </w:r>
          </w:p>
        </w:tc>
        <w:tc>
          <w:tcPr>
            <w:tcW w:w="420" w:type="dxa"/>
            <w:vMerge/>
            <w:tcBorders>
              <w:left w:val="single" w:sz="8" w:space="0" w:color="auto"/>
              <w:bottom w:val="single" w:sz="8" w:space="0" w:color="auto"/>
              <w:right w:val="single" w:sz="8" w:space="0" w:color="auto"/>
            </w:tcBorders>
            <w:shd w:val="clear" w:color="auto" w:fill="auto"/>
          </w:tcPr>
          <w:p w14:paraId="41B5E97E" w14:textId="77777777" w:rsidR="00CF52FB" w:rsidRPr="00880B7F" w:rsidRDefault="00CF52FB" w:rsidP="00CF52FB">
            <w:pPr>
              <w:rPr>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3974B2F5" w14:textId="44397BB6" w:rsidR="00CF52FB" w:rsidRPr="00880B7F" w:rsidRDefault="00CF52FB" w:rsidP="00CF52FB">
            <w:pPr>
              <w:rPr>
                <w:rFonts w:ascii="ＭＳ 明朝" w:hAnsi="ＭＳ 明朝"/>
                <w:sz w:val="18"/>
                <w:szCs w:val="18"/>
              </w:rPr>
            </w:pPr>
            <w:r w:rsidRPr="00880B7F">
              <w:rPr>
                <w:rFonts w:ascii="ＭＳ 明朝" w:hAnsi="ＭＳ 明朝" w:hint="eastAsia"/>
                <w:sz w:val="18"/>
                <w:szCs w:val="18"/>
              </w:rPr>
              <w:t>[知識]</w:t>
            </w:r>
            <w:r w:rsidR="00A16527" w:rsidRPr="00880B7F">
              <w:rPr>
                <w:rFonts w:ascii="ＭＳ 明朝" w:hAnsi="ＭＳ 明朝" w:cs="Arial" w:hint="eastAsia"/>
                <w:sz w:val="18"/>
                <w:szCs w:val="18"/>
              </w:rPr>
              <w:t xml:space="preserve"> 使役動詞を用いた文の形・意味を理解している。また，衣服の働きと自己表現としてのファッションについて学んだり，ファッションやスタイルについて調べたり考えたりした事柄を整理・理解している。</w:t>
            </w:r>
          </w:p>
          <w:p w14:paraId="7ACB6DDF" w14:textId="0F0F8C51" w:rsidR="00CF52FB" w:rsidRPr="00880B7F" w:rsidRDefault="00CF52FB" w:rsidP="00CF52FB">
            <w:pPr>
              <w:rPr>
                <w:rFonts w:ascii="ＭＳ 明朝" w:hAnsi="ＭＳ 明朝"/>
                <w:sz w:val="18"/>
                <w:szCs w:val="18"/>
              </w:rPr>
            </w:pPr>
            <w:r w:rsidRPr="00880B7F">
              <w:rPr>
                <w:rFonts w:ascii="ＭＳ 明朝" w:hAnsi="ＭＳ 明朝" w:hint="eastAsia"/>
                <w:sz w:val="18"/>
                <w:szCs w:val="18"/>
              </w:rPr>
              <w:t>[技能]</w:t>
            </w:r>
            <w:r w:rsidR="000C423F" w:rsidRPr="00880B7F">
              <w:rPr>
                <w:rFonts w:ascii="ＭＳ 明朝" w:hAnsi="ＭＳ 明朝" w:cs="Arial" w:hint="eastAsia"/>
                <w:sz w:val="18"/>
                <w:szCs w:val="18"/>
              </w:rPr>
              <w:t xml:space="preserve"> </w:t>
            </w:r>
            <w:r w:rsidR="00F55F7F" w:rsidRPr="00880B7F">
              <w:rPr>
                <w:rFonts w:ascii="ＭＳ 明朝" w:hAnsi="ＭＳ 明朝" w:cs="Arial" w:hint="eastAsia"/>
                <w:sz w:val="18"/>
                <w:szCs w:val="18"/>
              </w:rPr>
              <w:t>使役動詞の理解をもとに，</w:t>
            </w:r>
            <w:r w:rsidR="000C423F" w:rsidRPr="00880B7F">
              <w:rPr>
                <w:rFonts w:ascii="ＭＳ 明朝" w:hAnsi="ＭＳ 明朝" w:cs="Arial" w:hint="eastAsia"/>
                <w:sz w:val="18"/>
                <w:szCs w:val="18"/>
              </w:rPr>
              <w:t>衣服の働きと自己表現としてのファッションについて学んだり，ファッションやスタイルについて調べたり考えたりした事柄を用いて，インタビュー</w:t>
            </w:r>
            <w:r w:rsidR="005F1304" w:rsidRPr="00880B7F">
              <w:rPr>
                <w:rFonts w:ascii="ＭＳ 明朝" w:hAnsi="ＭＳ 明朝" w:cs="Arial" w:hint="eastAsia"/>
                <w:sz w:val="18"/>
                <w:szCs w:val="18"/>
              </w:rPr>
              <w:t>を</w:t>
            </w:r>
            <w:r w:rsidR="000C423F" w:rsidRPr="00880B7F">
              <w:rPr>
                <w:rFonts w:ascii="ＭＳ 明朝" w:hAnsi="ＭＳ 明朝" w:cs="Arial" w:hint="eastAsia"/>
                <w:sz w:val="18"/>
                <w:szCs w:val="18"/>
              </w:rPr>
              <w:t>するための原稿を書い</w:t>
            </w:r>
            <w:r w:rsidR="005F1304" w:rsidRPr="00880B7F">
              <w:rPr>
                <w:rFonts w:ascii="ＭＳ 明朝" w:hAnsi="ＭＳ 明朝" w:cs="Arial" w:hint="eastAsia"/>
                <w:sz w:val="18"/>
                <w:szCs w:val="18"/>
              </w:rPr>
              <w:t>て</w:t>
            </w:r>
            <w:r w:rsidR="000C423F" w:rsidRPr="00880B7F">
              <w:rPr>
                <w:rFonts w:ascii="ＭＳ 明朝" w:hAnsi="ＭＳ 明朝" w:cs="Arial" w:hint="eastAsia"/>
                <w:sz w:val="18"/>
                <w:szCs w:val="18"/>
              </w:rPr>
              <w:t>インタビューをしたり</w:t>
            </w:r>
            <w:r w:rsidR="005F1304" w:rsidRPr="00880B7F">
              <w:rPr>
                <w:rFonts w:ascii="ＭＳ 明朝" w:hAnsi="ＭＳ 明朝" w:cs="Arial" w:hint="eastAsia"/>
                <w:sz w:val="18"/>
                <w:szCs w:val="18"/>
              </w:rPr>
              <w:t>，</w:t>
            </w:r>
            <w:r w:rsidR="001C6816" w:rsidRPr="00880B7F">
              <w:rPr>
                <w:rFonts w:ascii="ＭＳ 明朝" w:hAnsi="ＭＳ 明朝" w:cs="Arial" w:hint="eastAsia"/>
                <w:sz w:val="18"/>
                <w:szCs w:val="18"/>
              </w:rPr>
              <w:t>インタビューに</w:t>
            </w:r>
            <w:r w:rsidR="000C423F" w:rsidRPr="00880B7F">
              <w:rPr>
                <w:rFonts w:ascii="ＭＳ 明朝" w:hAnsi="ＭＳ 明朝" w:cs="Arial" w:hint="eastAsia"/>
                <w:sz w:val="18"/>
                <w:szCs w:val="18"/>
              </w:rPr>
              <w:t>答えたりする技能を身につけている。</w:t>
            </w:r>
          </w:p>
        </w:tc>
        <w:tc>
          <w:tcPr>
            <w:tcW w:w="2131" w:type="dxa"/>
            <w:gridSpan w:val="2"/>
            <w:tcBorders>
              <w:top w:val="single" w:sz="8" w:space="0" w:color="auto"/>
              <w:left w:val="single" w:sz="8" w:space="0" w:color="auto"/>
              <w:bottom w:val="single" w:sz="8" w:space="0" w:color="auto"/>
              <w:right w:val="single" w:sz="8" w:space="0" w:color="auto"/>
            </w:tcBorders>
            <w:shd w:val="clear" w:color="auto" w:fill="auto"/>
          </w:tcPr>
          <w:p w14:paraId="694301D0" w14:textId="5EF15CFA" w:rsidR="00CF52FB" w:rsidRPr="00880B7F" w:rsidRDefault="00037B45" w:rsidP="00CF52FB">
            <w:pPr>
              <w:rPr>
                <w:rFonts w:ascii="ＭＳ 明朝" w:hAnsi="ＭＳ 明朝"/>
                <w:sz w:val="18"/>
                <w:szCs w:val="18"/>
              </w:rPr>
            </w:pPr>
            <w:r w:rsidRPr="00880B7F">
              <w:rPr>
                <w:rFonts w:ascii="ＭＳ 明朝" w:hAnsi="ＭＳ 明朝" w:cs="Arial" w:hint="eastAsia"/>
                <w:sz w:val="18"/>
                <w:szCs w:val="18"/>
              </w:rPr>
              <w:t>衣服の働きと自己表現としてのファッションに</w:t>
            </w:r>
            <w:r w:rsidR="00060ABD" w:rsidRPr="00880B7F">
              <w:rPr>
                <w:rFonts w:ascii="ＭＳ 明朝" w:hAnsi="ＭＳ 明朝" w:cs="Arial" w:hint="eastAsia"/>
                <w:sz w:val="18"/>
                <w:szCs w:val="18"/>
              </w:rPr>
              <w:t>関して書かれた</w:t>
            </w:r>
            <w:r w:rsidR="003A7513" w:rsidRPr="00880B7F">
              <w:rPr>
                <w:rFonts w:ascii="ＭＳ 明朝" w:hAnsi="ＭＳ 明朝" w:cs="Arial" w:hint="eastAsia"/>
                <w:sz w:val="18"/>
                <w:szCs w:val="18"/>
              </w:rPr>
              <w:t>文章について</w:t>
            </w:r>
            <w:r w:rsidRPr="00880B7F">
              <w:rPr>
                <w:rFonts w:ascii="ＭＳ 明朝" w:hAnsi="ＭＳ 明朝" w:cs="Arial" w:hint="eastAsia"/>
                <w:sz w:val="18"/>
                <w:szCs w:val="18"/>
              </w:rPr>
              <w:t>，</w:t>
            </w:r>
            <w:r w:rsidR="003A7513" w:rsidRPr="00880B7F">
              <w:rPr>
                <w:rFonts w:ascii="ＭＳ 明朝" w:hAnsi="ＭＳ 明朝" w:cs="Arial" w:hint="eastAsia"/>
                <w:sz w:val="18"/>
                <w:szCs w:val="18"/>
              </w:rPr>
              <w:t>聞いたり読んだりしたことを活用しながら，</w:t>
            </w:r>
            <w:r w:rsidRPr="00880B7F">
              <w:rPr>
                <w:rFonts w:ascii="ＭＳ 明朝" w:hAnsi="ＭＳ 明朝" w:cs="Arial" w:hint="eastAsia"/>
                <w:sz w:val="18"/>
                <w:szCs w:val="18"/>
              </w:rPr>
              <w:t>ファッションやスタイルについて</w:t>
            </w:r>
            <w:r w:rsidR="00EA6917" w:rsidRPr="00880B7F">
              <w:rPr>
                <w:rFonts w:ascii="ＭＳ 明朝" w:hAnsi="ＭＳ 明朝" w:cs="Arial" w:hint="eastAsia"/>
                <w:sz w:val="18"/>
                <w:szCs w:val="18"/>
              </w:rPr>
              <w:t>，相手の意見を知り，自分の考えをまとめるために，</w:t>
            </w:r>
            <w:r w:rsidR="003271FE" w:rsidRPr="00880B7F">
              <w:rPr>
                <w:rFonts w:ascii="ＭＳ 明朝" w:hAnsi="ＭＳ 明朝" w:cs="Arial" w:hint="eastAsia"/>
                <w:sz w:val="18"/>
                <w:szCs w:val="18"/>
              </w:rPr>
              <w:t>情報や考え，気持ちを話したり書いたりして伝え合っている</w:t>
            </w:r>
            <w:r w:rsidRPr="00880B7F">
              <w:rPr>
                <w:rFonts w:ascii="ＭＳ 明朝" w:hAnsi="ＭＳ 明朝" w:cs="Arial" w:hint="eastAsia"/>
                <w:sz w:val="18"/>
                <w:szCs w:val="18"/>
              </w:rPr>
              <w:t>。</w:t>
            </w:r>
          </w:p>
        </w:tc>
        <w:tc>
          <w:tcPr>
            <w:tcW w:w="1989" w:type="dxa"/>
            <w:tcBorders>
              <w:top w:val="single" w:sz="8" w:space="0" w:color="auto"/>
              <w:left w:val="single" w:sz="8" w:space="0" w:color="auto"/>
              <w:bottom w:val="single" w:sz="8" w:space="0" w:color="auto"/>
              <w:right w:val="single" w:sz="8" w:space="0" w:color="auto"/>
            </w:tcBorders>
            <w:shd w:val="clear" w:color="auto" w:fill="auto"/>
          </w:tcPr>
          <w:p w14:paraId="4AA987DE" w14:textId="2854A9D7" w:rsidR="00CF52FB" w:rsidRPr="00880B7F" w:rsidRDefault="00E351D1" w:rsidP="00CF52FB">
            <w:pPr>
              <w:rPr>
                <w:rFonts w:ascii="ＭＳ 明朝" w:hAnsi="ＭＳ 明朝"/>
                <w:sz w:val="18"/>
                <w:szCs w:val="18"/>
              </w:rPr>
            </w:pPr>
            <w:r w:rsidRPr="00880B7F">
              <w:rPr>
                <w:rFonts w:ascii="ＭＳ 明朝" w:hAnsi="ＭＳ 明朝" w:cs="Arial" w:hint="eastAsia"/>
                <w:sz w:val="18"/>
                <w:szCs w:val="18"/>
              </w:rPr>
              <w:t>衣服の働きと自己表現としてのファッションに関して書かれた文章について，聞いたり読んだりしたことを活用しながら，ファッションやスタイルについて，相手の意見を知り，自分の考えをまとめるために，情報や考え，気持ちを話したり書いたりして伝え合おうとしている。</w:t>
            </w:r>
          </w:p>
        </w:tc>
      </w:tr>
      <w:tr w:rsidR="00880B7F" w:rsidRPr="00880B7F" w14:paraId="5F825A34"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372"/>
          <w:jc w:val="center"/>
        </w:trPr>
        <w:tc>
          <w:tcPr>
            <w:tcW w:w="392" w:type="dxa"/>
            <w:vMerge/>
            <w:tcBorders>
              <w:left w:val="single" w:sz="8" w:space="0" w:color="auto"/>
              <w:right w:val="single" w:sz="8" w:space="0" w:color="auto"/>
            </w:tcBorders>
            <w:shd w:val="clear" w:color="auto" w:fill="auto"/>
          </w:tcPr>
          <w:p w14:paraId="041298C3" w14:textId="77777777" w:rsidR="00CF52FB" w:rsidRPr="00880B7F" w:rsidRDefault="00CF52FB" w:rsidP="00CF52FB">
            <w:pPr>
              <w:pStyle w:val="a4"/>
              <w:spacing w:line="240" w:lineRule="atLeast"/>
              <w:rPr>
                <w:kern w:val="2"/>
                <w:sz w:val="21"/>
                <w:szCs w:val="21"/>
                <w:lang w:val="en-US" w:eastAsia="ja-JP"/>
              </w:rPr>
            </w:pPr>
          </w:p>
        </w:tc>
        <w:tc>
          <w:tcPr>
            <w:tcW w:w="454" w:type="dxa"/>
            <w:tcBorders>
              <w:top w:val="single" w:sz="8" w:space="0" w:color="auto"/>
              <w:left w:val="single" w:sz="8" w:space="0" w:color="auto"/>
              <w:bottom w:val="single" w:sz="8" w:space="0" w:color="auto"/>
              <w:right w:val="single" w:sz="8" w:space="0" w:color="auto"/>
            </w:tcBorders>
            <w:shd w:val="clear" w:color="auto" w:fill="auto"/>
          </w:tcPr>
          <w:p w14:paraId="587B1FBE" w14:textId="77777777" w:rsidR="00CF52FB" w:rsidRPr="00880B7F" w:rsidRDefault="00CF52FB" w:rsidP="00CF52FB">
            <w:pPr>
              <w:pStyle w:val="a4"/>
              <w:spacing w:line="240" w:lineRule="atLeast"/>
              <w:rPr>
                <w:kern w:val="2"/>
                <w:sz w:val="21"/>
                <w:szCs w:val="21"/>
                <w:lang w:val="en-US" w:eastAsia="ja-JP"/>
              </w:rPr>
            </w:pPr>
            <w:r w:rsidRPr="00880B7F">
              <w:rPr>
                <w:rFonts w:hint="eastAsia"/>
                <w:kern w:val="2"/>
                <w:sz w:val="21"/>
                <w:szCs w:val="21"/>
                <w:lang w:val="en-US" w:eastAsia="ja-JP"/>
              </w:rPr>
              <w:t>６</w:t>
            </w:r>
          </w:p>
          <w:p w14:paraId="067DB0FE" w14:textId="77777777" w:rsidR="00CF52FB" w:rsidRPr="00880B7F" w:rsidRDefault="00CF52FB" w:rsidP="00CF52FB">
            <w:pPr>
              <w:pStyle w:val="a4"/>
              <w:spacing w:line="240" w:lineRule="atLeast"/>
              <w:rPr>
                <w:kern w:val="2"/>
                <w:sz w:val="21"/>
                <w:szCs w:val="21"/>
                <w:lang w:val="en-US" w:eastAsia="ja-JP"/>
              </w:rPr>
            </w:pPr>
          </w:p>
          <w:p w14:paraId="1EFBA225" w14:textId="77777777" w:rsidR="00CF52FB" w:rsidRPr="00880B7F" w:rsidRDefault="00CF52FB" w:rsidP="00CF52FB">
            <w:pPr>
              <w:pStyle w:val="a4"/>
              <w:spacing w:line="240" w:lineRule="atLeast"/>
              <w:rPr>
                <w:kern w:val="2"/>
                <w:sz w:val="21"/>
                <w:szCs w:val="21"/>
                <w:lang w:val="en-US" w:eastAsia="ja-JP"/>
              </w:rPr>
            </w:pPr>
          </w:p>
          <w:p w14:paraId="36881CD0" w14:textId="77777777" w:rsidR="00CF52FB" w:rsidRPr="00880B7F" w:rsidRDefault="00CF52FB" w:rsidP="00CF52FB">
            <w:pPr>
              <w:pStyle w:val="a4"/>
              <w:spacing w:line="240" w:lineRule="atLeast"/>
              <w:rPr>
                <w:kern w:val="2"/>
                <w:sz w:val="21"/>
                <w:szCs w:val="21"/>
                <w:lang w:val="en-US" w:eastAsia="ja-JP"/>
              </w:rPr>
            </w:pPr>
          </w:p>
          <w:p w14:paraId="1EC63A52" w14:textId="77777777" w:rsidR="00CF52FB" w:rsidRPr="00880B7F" w:rsidRDefault="00CF52FB" w:rsidP="00CF52FB">
            <w:pPr>
              <w:pStyle w:val="a4"/>
              <w:spacing w:line="240" w:lineRule="atLeast"/>
              <w:rPr>
                <w:kern w:val="2"/>
                <w:sz w:val="21"/>
                <w:szCs w:val="21"/>
                <w:lang w:val="en-US" w:eastAsia="ja-JP"/>
              </w:rPr>
            </w:pPr>
          </w:p>
          <w:p w14:paraId="737E9ABB" w14:textId="2D190BD2" w:rsidR="00CF52FB" w:rsidRPr="00880B7F" w:rsidRDefault="00CF52FB" w:rsidP="00CF52FB">
            <w:pPr>
              <w:pStyle w:val="a4"/>
              <w:spacing w:line="240" w:lineRule="atLeast"/>
              <w:rPr>
                <w:kern w:val="2"/>
                <w:sz w:val="21"/>
                <w:szCs w:val="21"/>
                <w:lang w:val="en-US" w:eastAsia="ja-JP"/>
              </w:rPr>
            </w:pPr>
          </w:p>
        </w:tc>
        <w:tc>
          <w:tcPr>
            <w:tcW w:w="1956" w:type="dxa"/>
            <w:tcBorders>
              <w:top w:val="single" w:sz="8" w:space="0" w:color="auto"/>
              <w:left w:val="single" w:sz="8" w:space="0" w:color="auto"/>
              <w:bottom w:val="single" w:sz="8" w:space="0" w:color="auto"/>
              <w:right w:val="single" w:sz="8" w:space="0" w:color="auto"/>
            </w:tcBorders>
            <w:shd w:val="clear" w:color="auto" w:fill="auto"/>
          </w:tcPr>
          <w:p w14:paraId="4C4E7944" w14:textId="77777777" w:rsidR="00CF52FB" w:rsidRPr="00880B7F" w:rsidRDefault="00CF52FB" w:rsidP="00CF52FB">
            <w:pPr>
              <w:rPr>
                <w:b/>
                <w:szCs w:val="21"/>
              </w:rPr>
            </w:pPr>
            <w:r w:rsidRPr="00880B7F">
              <w:rPr>
                <w:rFonts w:hint="eastAsia"/>
                <w:b/>
                <w:szCs w:val="21"/>
              </w:rPr>
              <w:t>Lesson 4</w:t>
            </w:r>
          </w:p>
          <w:p w14:paraId="49AD4F19" w14:textId="7E420F5A" w:rsidR="00720FA6" w:rsidRPr="00880B7F" w:rsidRDefault="00720FA6" w:rsidP="00CF52FB">
            <w:pPr>
              <w:rPr>
                <w:bCs/>
                <w:szCs w:val="21"/>
              </w:rPr>
            </w:pPr>
            <w:r w:rsidRPr="00880B7F">
              <w:rPr>
                <w:rFonts w:hint="eastAsia"/>
                <w:bCs/>
                <w:szCs w:val="21"/>
              </w:rPr>
              <w:t>O</w:t>
            </w:r>
            <w:r w:rsidRPr="00880B7F">
              <w:rPr>
                <w:bCs/>
                <w:szCs w:val="21"/>
              </w:rPr>
              <w:t>ur Future Food?</w:t>
            </w:r>
          </w:p>
        </w:tc>
        <w:tc>
          <w:tcPr>
            <w:tcW w:w="2451" w:type="dxa"/>
            <w:gridSpan w:val="2"/>
            <w:tcBorders>
              <w:top w:val="single" w:sz="8" w:space="0" w:color="auto"/>
              <w:left w:val="single" w:sz="8" w:space="0" w:color="auto"/>
              <w:bottom w:val="single" w:sz="8" w:space="0" w:color="auto"/>
              <w:right w:val="single" w:sz="8" w:space="0" w:color="auto"/>
            </w:tcBorders>
            <w:shd w:val="clear" w:color="auto" w:fill="auto"/>
          </w:tcPr>
          <w:p w14:paraId="67676A56" w14:textId="77777777" w:rsidR="00CF52FB" w:rsidRPr="00880B7F" w:rsidRDefault="00CF52FB" w:rsidP="00CF52FB">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05675E41" w14:textId="1C3DD837" w:rsidR="00CF52FB" w:rsidRPr="00880B7F" w:rsidRDefault="003542B1" w:rsidP="00CF52FB">
            <w:pPr>
              <w:rPr>
                <w:sz w:val="18"/>
                <w:szCs w:val="18"/>
              </w:rPr>
            </w:pPr>
            <w:r w:rsidRPr="00880B7F">
              <w:rPr>
                <w:rFonts w:hint="eastAsia"/>
                <w:sz w:val="18"/>
                <w:szCs w:val="18"/>
              </w:rPr>
              <w:t>コオロギを使用する昆虫食についての対話を通して，食糧問題について学習する。</w:t>
            </w:r>
          </w:p>
          <w:p w14:paraId="6997A480" w14:textId="77777777" w:rsidR="00CF52FB" w:rsidRPr="00880B7F" w:rsidRDefault="00CF52FB" w:rsidP="00CF52FB">
            <w:pPr>
              <w:rPr>
                <w:sz w:val="18"/>
                <w:szCs w:val="18"/>
              </w:rPr>
            </w:pPr>
            <w:r w:rsidRPr="00880B7F">
              <w:rPr>
                <w:rFonts w:hint="eastAsia"/>
                <w:sz w:val="18"/>
                <w:szCs w:val="18"/>
              </w:rPr>
              <w:t>［言語材料］</w:t>
            </w:r>
          </w:p>
          <w:p w14:paraId="798EA7E0" w14:textId="58E796D7" w:rsidR="00CF52FB" w:rsidRPr="00880B7F" w:rsidRDefault="00BE7B0C" w:rsidP="00CF52FB">
            <w:pPr>
              <w:rPr>
                <w:sz w:val="18"/>
                <w:szCs w:val="18"/>
              </w:rPr>
            </w:pPr>
            <w:r w:rsidRPr="00880B7F">
              <w:rPr>
                <w:rFonts w:hint="eastAsia"/>
                <w:sz w:val="18"/>
                <w:szCs w:val="18"/>
              </w:rPr>
              <w:lastRenderedPageBreak/>
              <w:t>受け身</w:t>
            </w:r>
          </w:p>
          <w:p w14:paraId="70CB335C" w14:textId="77777777" w:rsidR="00CF52FB" w:rsidRPr="00880B7F" w:rsidRDefault="00CF52FB" w:rsidP="00CF52FB">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1E607CEC" w14:textId="4345464E" w:rsidR="00CF52FB" w:rsidRPr="00880B7F" w:rsidRDefault="00595B14" w:rsidP="00CF52FB">
            <w:pPr>
              <w:rPr>
                <w:sz w:val="18"/>
                <w:szCs w:val="18"/>
              </w:rPr>
            </w:pPr>
            <w:r w:rsidRPr="00880B7F">
              <w:rPr>
                <w:rFonts w:hint="eastAsia"/>
                <w:sz w:val="18"/>
                <w:szCs w:val="18"/>
              </w:rPr>
              <w:t>食糧問題について，英語でミニディベートをすることができる。</w:t>
            </w:r>
          </w:p>
        </w:tc>
        <w:tc>
          <w:tcPr>
            <w:tcW w:w="420" w:type="dxa"/>
            <w:vMerge w:val="restart"/>
            <w:tcBorders>
              <w:top w:val="single" w:sz="8" w:space="0" w:color="auto"/>
              <w:left w:val="single" w:sz="8" w:space="0" w:color="auto"/>
              <w:right w:val="single" w:sz="8" w:space="0" w:color="auto"/>
            </w:tcBorders>
            <w:shd w:val="clear" w:color="auto" w:fill="auto"/>
          </w:tcPr>
          <w:p w14:paraId="76A521A1" w14:textId="77777777" w:rsidR="00CF52FB" w:rsidRPr="00880B7F" w:rsidRDefault="00CF52FB" w:rsidP="00CF52FB">
            <w:pPr>
              <w:rPr>
                <w:szCs w:val="21"/>
              </w:rPr>
            </w:pPr>
            <w:r w:rsidRPr="00880B7F">
              <w:rPr>
                <w:rFonts w:hint="eastAsia"/>
                <w:szCs w:val="21"/>
              </w:rPr>
              <w:lastRenderedPageBreak/>
              <w:t>第１学期期末</w:t>
            </w:r>
          </w:p>
          <w:p w14:paraId="38080AA9" w14:textId="77777777" w:rsidR="00CF52FB" w:rsidRPr="00880B7F" w:rsidRDefault="00CF52FB" w:rsidP="00CF52FB">
            <w:pPr>
              <w:rPr>
                <w:szCs w:val="21"/>
              </w:rPr>
            </w:pPr>
            <w:r w:rsidRPr="00880B7F">
              <w:rPr>
                <w:rFonts w:hint="eastAsia"/>
                <w:szCs w:val="21"/>
              </w:rPr>
              <w:lastRenderedPageBreak/>
              <w:t>考査</w:t>
            </w:r>
          </w:p>
          <w:p w14:paraId="278DC1E6" w14:textId="77777777" w:rsidR="00CF52FB" w:rsidRPr="00880B7F" w:rsidRDefault="00CF52FB" w:rsidP="00CF52FB">
            <w:pPr>
              <w:rPr>
                <w:szCs w:val="21"/>
              </w:rPr>
            </w:pPr>
          </w:p>
          <w:p w14:paraId="43EEAA46" w14:textId="77777777" w:rsidR="00CF52FB" w:rsidRPr="00880B7F" w:rsidRDefault="00CF52FB" w:rsidP="00CF52FB">
            <w:pPr>
              <w:rPr>
                <w:szCs w:val="21"/>
              </w:rPr>
            </w:pPr>
          </w:p>
          <w:p w14:paraId="47BD909F" w14:textId="77777777" w:rsidR="00CF52FB" w:rsidRPr="00880B7F" w:rsidRDefault="00CF52FB" w:rsidP="00CF52FB">
            <w:pPr>
              <w:rPr>
                <w:szCs w:val="21"/>
              </w:rPr>
            </w:pPr>
          </w:p>
          <w:p w14:paraId="1E67E459" w14:textId="77777777" w:rsidR="00CF52FB" w:rsidRPr="00880B7F" w:rsidRDefault="00CF52FB" w:rsidP="00CF52FB">
            <w:pPr>
              <w:rPr>
                <w:szCs w:val="21"/>
              </w:rPr>
            </w:pPr>
          </w:p>
          <w:p w14:paraId="0454597E" w14:textId="420AF9EB" w:rsidR="00CF52FB" w:rsidRPr="00880B7F" w:rsidRDefault="00CF52FB" w:rsidP="00CF52FB">
            <w:pPr>
              <w:rPr>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36B4B355" w14:textId="2A439769" w:rsidR="00CF52FB" w:rsidRPr="00880B7F" w:rsidRDefault="00CF52FB" w:rsidP="00CF52FB">
            <w:pPr>
              <w:rPr>
                <w:rFonts w:ascii="ＭＳ 明朝" w:hAnsi="ＭＳ 明朝"/>
                <w:sz w:val="18"/>
                <w:szCs w:val="18"/>
              </w:rPr>
            </w:pPr>
            <w:r w:rsidRPr="00880B7F">
              <w:rPr>
                <w:rFonts w:ascii="ＭＳ 明朝" w:hAnsi="ＭＳ 明朝" w:hint="eastAsia"/>
                <w:sz w:val="18"/>
                <w:szCs w:val="18"/>
              </w:rPr>
              <w:lastRenderedPageBreak/>
              <w:t>[知識]</w:t>
            </w:r>
            <w:r w:rsidR="00F016E2" w:rsidRPr="00880B7F">
              <w:rPr>
                <w:rFonts w:ascii="ＭＳ 明朝" w:hAnsi="ＭＳ 明朝" w:cs="Arial" w:hint="eastAsia"/>
                <w:sz w:val="18"/>
                <w:szCs w:val="18"/>
              </w:rPr>
              <w:t xml:space="preserve"> 受け身を用いた文の形・意味を理解している。また，</w:t>
            </w:r>
            <w:r w:rsidR="00271462" w:rsidRPr="00880B7F">
              <w:rPr>
                <w:rFonts w:ascii="ＭＳ 明朝" w:hAnsi="ＭＳ 明朝" w:cs="Arial" w:hint="eastAsia"/>
                <w:sz w:val="18"/>
                <w:szCs w:val="18"/>
              </w:rPr>
              <w:t>昆虫食について学んだり，食糧問題について調べた事柄を整理・理解している。</w:t>
            </w:r>
          </w:p>
          <w:p w14:paraId="32F9EE72" w14:textId="2F31FC60" w:rsidR="00CF52FB" w:rsidRPr="00880B7F" w:rsidRDefault="00CF52FB" w:rsidP="00BD1456">
            <w:pPr>
              <w:rPr>
                <w:rFonts w:ascii="ＭＳ 明朝" w:hAnsi="ＭＳ 明朝"/>
                <w:sz w:val="18"/>
                <w:szCs w:val="18"/>
              </w:rPr>
            </w:pPr>
            <w:r w:rsidRPr="00880B7F">
              <w:rPr>
                <w:rFonts w:ascii="ＭＳ 明朝" w:hAnsi="ＭＳ 明朝" w:hint="eastAsia"/>
                <w:sz w:val="18"/>
                <w:szCs w:val="18"/>
              </w:rPr>
              <w:t>[技能]</w:t>
            </w:r>
            <w:r w:rsidR="0076456C" w:rsidRPr="00880B7F">
              <w:rPr>
                <w:rFonts w:ascii="ＭＳ 明朝" w:hAnsi="ＭＳ 明朝"/>
                <w:sz w:val="18"/>
                <w:szCs w:val="18"/>
              </w:rPr>
              <w:t xml:space="preserve"> </w:t>
            </w:r>
            <w:r w:rsidR="00CE27AD" w:rsidRPr="00880B7F">
              <w:rPr>
                <w:rFonts w:ascii="ＭＳ 明朝" w:hAnsi="ＭＳ 明朝" w:cs="Arial" w:hint="eastAsia"/>
                <w:sz w:val="18"/>
                <w:szCs w:val="18"/>
              </w:rPr>
              <w:t>受け身の理解をもとに，</w:t>
            </w:r>
            <w:r w:rsidR="00814590" w:rsidRPr="00880B7F">
              <w:rPr>
                <w:rFonts w:ascii="ＭＳ 明朝" w:hAnsi="ＭＳ 明朝" w:cs="Arial" w:hint="eastAsia"/>
                <w:sz w:val="18"/>
                <w:szCs w:val="18"/>
              </w:rPr>
              <w:t>昆虫食について学ん</w:t>
            </w:r>
            <w:r w:rsidR="00F63DF8" w:rsidRPr="00880B7F">
              <w:rPr>
                <w:rFonts w:ascii="ＭＳ 明朝" w:hAnsi="ＭＳ 明朝" w:cs="Arial" w:hint="eastAsia"/>
                <w:sz w:val="18"/>
                <w:szCs w:val="18"/>
              </w:rPr>
              <w:t>だり</w:t>
            </w:r>
            <w:r w:rsidR="00814590" w:rsidRPr="00880B7F">
              <w:rPr>
                <w:rFonts w:ascii="ＭＳ 明朝" w:hAnsi="ＭＳ 明朝" w:cs="Arial" w:hint="eastAsia"/>
                <w:sz w:val="18"/>
                <w:szCs w:val="18"/>
              </w:rPr>
              <w:t>，食糧問題について調べた事</w:t>
            </w:r>
            <w:r w:rsidR="00814590" w:rsidRPr="00880B7F">
              <w:rPr>
                <w:rFonts w:ascii="ＭＳ 明朝" w:hAnsi="ＭＳ 明朝" w:cs="Arial" w:hint="eastAsia"/>
                <w:sz w:val="18"/>
                <w:szCs w:val="18"/>
              </w:rPr>
              <w:lastRenderedPageBreak/>
              <w:t>柄などを用いてミニディベートをするとき，意見や情報などを話</w:t>
            </w:r>
            <w:r w:rsidR="00D12890" w:rsidRPr="00880B7F">
              <w:rPr>
                <w:rFonts w:ascii="ＭＳ 明朝" w:hAnsi="ＭＳ 明朝" w:cs="Arial" w:hint="eastAsia"/>
                <w:sz w:val="18"/>
                <w:szCs w:val="18"/>
              </w:rPr>
              <w:t>して伝え合ったり，</w:t>
            </w:r>
            <w:r w:rsidR="00BD1456" w:rsidRPr="00880B7F">
              <w:rPr>
                <w:rFonts w:ascii="ＭＳ 明朝" w:hAnsi="ＭＳ 明朝" w:cs="Arial" w:hint="eastAsia"/>
                <w:sz w:val="18"/>
                <w:szCs w:val="18"/>
              </w:rPr>
              <w:t>論題についての意見</w:t>
            </w:r>
            <w:r w:rsidR="00D12890" w:rsidRPr="00880B7F">
              <w:rPr>
                <w:rFonts w:ascii="ＭＳ 明朝" w:hAnsi="ＭＳ 明朝" w:cs="Arial" w:hint="eastAsia"/>
                <w:sz w:val="18"/>
                <w:szCs w:val="18"/>
              </w:rPr>
              <w:t>を書いたりして，ミニディベートを行う技能を</w:t>
            </w:r>
            <w:r w:rsidR="00814590" w:rsidRPr="00880B7F">
              <w:rPr>
                <w:rFonts w:ascii="ＭＳ 明朝" w:hAnsi="ＭＳ 明朝" w:cs="Arial" w:hint="eastAsia"/>
                <w:sz w:val="18"/>
                <w:szCs w:val="18"/>
              </w:rPr>
              <w:t>身につけている。</w:t>
            </w:r>
          </w:p>
        </w:tc>
        <w:tc>
          <w:tcPr>
            <w:tcW w:w="2131" w:type="dxa"/>
            <w:gridSpan w:val="2"/>
            <w:tcBorders>
              <w:top w:val="single" w:sz="8" w:space="0" w:color="auto"/>
              <w:left w:val="single" w:sz="8" w:space="0" w:color="auto"/>
              <w:bottom w:val="single" w:sz="8" w:space="0" w:color="auto"/>
              <w:right w:val="single" w:sz="8" w:space="0" w:color="auto"/>
            </w:tcBorders>
            <w:shd w:val="clear" w:color="auto" w:fill="auto"/>
          </w:tcPr>
          <w:p w14:paraId="393D63AE" w14:textId="377386A7" w:rsidR="00CF52FB" w:rsidRPr="00880B7F" w:rsidRDefault="00207B40" w:rsidP="00CF52FB">
            <w:pPr>
              <w:rPr>
                <w:rFonts w:ascii="ＭＳ 明朝" w:hAnsi="ＭＳ 明朝"/>
                <w:sz w:val="18"/>
                <w:szCs w:val="18"/>
              </w:rPr>
            </w:pPr>
            <w:r w:rsidRPr="00880B7F">
              <w:rPr>
                <w:rFonts w:ascii="ＭＳ 明朝" w:hAnsi="ＭＳ 明朝" w:hint="eastAsia"/>
                <w:sz w:val="18"/>
                <w:szCs w:val="18"/>
              </w:rPr>
              <w:lastRenderedPageBreak/>
              <w:t>昆虫食</w:t>
            </w:r>
            <w:r w:rsidRPr="00880B7F">
              <w:rPr>
                <w:rFonts w:ascii="ＭＳ 明朝" w:hAnsi="ＭＳ 明朝" w:cs="Arial" w:hint="eastAsia"/>
                <w:sz w:val="18"/>
                <w:szCs w:val="18"/>
              </w:rPr>
              <w:t>に関して書かれた文章について，聞いたり読んだりしたことを活用しながら，</w:t>
            </w:r>
            <w:r w:rsidR="002E37FB" w:rsidRPr="00880B7F">
              <w:rPr>
                <w:rFonts w:ascii="ＭＳ 明朝" w:hAnsi="ＭＳ 明朝" w:cs="Arial" w:hint="eastAsia"/>
                <w:sz w:val="18"/>
                <w:szCs w:val="18"/>
              </w:rPr>
              <w:t>食糧問題について，相手の意見を知り，自分の考えをまと</w:t>
            </w:r>
            <w:r w:rsidR="002E37FB" w:rsidRPr="00880B7F">
              <w:rPr>
                <w:rFonts w:ascii="ＭＳ 明朝" w:hAnsi="ＭＳ 明朝" w:cs="Arial" w:hint="eastAsia"/>
                <w:sz w:val="18"/>
                <w:szCs w:val="18"/>
              </w:rPr>
              <w:lastRenderedPageBreak/>
              <w:t>めるために，意見や情報などを話したり書いたりしてミニディベートを行っている。</w:t>
            </w:r>
          </w:p>
        </w:tc>
        <w:tc>
          <w:tcPr>
            <w:tcW w:w="1989" w:type="dxa"/>
            <w:tcBorders>
              <w:top w:val="single" w:sz="8" w:space="0" w:color="auto"/>
              <w:left w:val="single" w:sz="8" w:space="0" w:color="auto"/>
              <w:bottom w:val="single" w:sz="8" w:space="0" w:color="auto"/>
              <w:right w:val="single" w:sz="8" w:space="0" w:color="auto"/>
            </w:tcBorders>
            <w:shd w:val="clear" w:color="auto" w:fill="auto"/>
          </w:tcPr>
          <w:p w14:paraId="0325E301" w14:textId="17674888" w:rsidR="00CF52FB" w:rsidRPr="00880B7F" w:rsidRDefault="004E4929" w:rsidP="00CF52FB">
            <w:pPr>
              <w:rPr>
                <w:rFonts w:ascii="ＭＳ 明朝" w:hAnsi="ＭＳ 明朝"/>
                <w:sz w:val="18"/>
                <w:szCs w:val="18"/>
              </w:rPr>
            </w:pPr>
            <w:r w:rsidRPr="00880B7F">
              <w:rPr>
                <w:rFonts w:ascii="ＭＳ 明朝" w:hAnsi="ＭＳ 明朝" w:hint="eastAsia"/>
                <w:sz w:val="18"/>
                <w:szCs w:val="18"/>
              </w:rPr>
              <w:lastRenderedPageBreak/>
              <w:t>昆虫食</w:t>
            </w:r>
            <w:r w:rsidRPr="00880B7F">
              <w:rPr>
                <w:rFonts w:ascii="ＭＳ 明朝" w:hAnsi="ＭＳ 明朝" w:cs="Arial" w:hint="eastAsia"/>
                <w:sz w:val="18"/>
                <w:szCs w:val="18"/>
              </w:rPr>
              <w:t>に関して書かれた文章について，聞いたり読んだりしたことを活用しながら，食糧問題について，相手の意見を知り，自分</w:t>
            </w:r>
            <w:r w:rsidRPr="00880B7F">
              <w:rPr>
                <w:rFonts w:ascii="ＭＳ 明朝" w:hAnsi="ＭＳ 明朝" w:cs="Arial" w:hint="eastAsia"/>
                <w:sz w:val="18"/>
                <w:szCs w:val="18"/>
              </w:rPr>
              <w:lastRenderedPageBreak/>
              <w:t>の考えをまとめるために，意見や情報などを話したり書いたりしてミニディベートを行おうとしている。</w:t>
            </w:r>
          </w:p>
        </w:tc>
      </w:tr>
      <w:tr w:rsidR="00880B7F" w:rsidRPr="00880B7F" w14:paraId="7B633525"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350"/>
          <w:jc w:val="center"/>
        </w:trPr>
        <w:tc>
          <w:tcPr>
            <w:tcW w:w="392" w:type="dxa"/>
            <w:vMerge/>
            <w:tcBorders>
              <w:left w:val="single" w:sz="8" w:space="0" w:color="auto"/>
              <w:right w:val="single" w:sz="8" w:space="0" w:color="auto"/>
            </w:tcBorders>
            <w:shd w:val="clear" w:color="auto" w:fill="auto"/>
          </w:tcPr>
          <w:p w14:paraId="3707722A" w14:textId="77777777" w:rsidR="00CF52FB" w:rsidRPr="00880B7F" w:rsidRDefault="00CF52FB" w:rsidP="00CF52FB">
            <w:pPr>
              <w:pStyle w:val="a4"/>
              <w:spacing w:line="240" w:lineRule="atLeast"/>
              <w:rPr>
                <w:kern w:val="2"/>
                <w:sz w:val="21"/>
                <w:szCs w:val="21"/>
                <w:lang w:val="en-US" w:eastAsia="ja-JP"/>
              </w:rPr>
            </w:pPr>
          </w:p>
        </w:tc>
        <w:tc>
          <w:tcPr>
            <w:tcW w:w="454" w:type="dxa"/>
            <w:tcBorders>
              <w:left w:val="single" w:sz="8" w:space="0" w:color="auto"/>
              <w:right w:val="single" w:sz="8" w:space="0" w:color="auto"/>
            </w:tcBorders>
            <w:shd w:val="clear" w:color="auto" w:fill="auto"/>
          </w:tcPr>
          <w:p w14:paraId="33B38B80" w14:textId="776DA835" w:rsidR="00CF52FB" w:rsidRPr="00880B7F" w:rsidRDefault="00CF52FB" w:rsidP="00CF52FB">
            <w:pPr>
              <w:pStyle w:val="a4"/>
              <w:spacing w:line="240" w:lineRule="atLeast"/>
              <w:rPr>
                <w:kern w:val="2"/>
                <w:sz w:val="21"/>
                <w:szCs w:val="21"/>
                <w:lang w:val="en-US" w:eastAsia="ja-JP"/>
              </w:rPr>
            </w:pPr>
            <w:r w:rsidRPr="00880B7F">
              <w:rPr>
                <w:rFonts w:hint="eastAsia"/>
                <w:kern w:val="2"/>
                <w:sz w:val="21"/>
                <w:szCs w:val="21"/>
                <w:lang w:val="en-US" w:eastAsia="ja-JP"/>
              </w:rPr>
              <w:t>７</w:t>
            </w:r>
          </w:p>
        </w:tc>
        <w:tc>
          <w:tcPr>
            <w:tcW w:w="1956" w:type="dxa"/>
            <w:tcBorders>
              <w:top w:val="single" w:sz="8" w:space="0" w:color="auto"/>
              <w:left w:val="single" w:sz="8" w:space="0" w:color="auto"/>
              <w:bottom w:val="single" w:sz="8" w:space="0" w:color="auto"/>
              <w:right w:val="single" w:sz="8" w:space="0" w:color="auto"/>
            </w:tcBorders>
            <w:shd w:val="clear" w:color="auto" w:fill="auto"/>
          </w:tcPr>
          <w:p w14:paraId="0532B93A" w14:textId="77777777" w:rsidR="00CF52FB" w:rsidRPr="00880B7F" w:rsidRDefault="00CF52FB" w:rsidP="00CF52FB">
            <w:pPr>
              <w:rPr>
                <w:b/>
                <w:szCs w:val="21"/>
              </w:rPr>
            </w:pPr>
            <w:r w:rsidRPr="00880B7F">
              <w:rPr>
                <w:rFonts w:hint="eastAsia"/>
                <w:b/>
                <w:szCs w:val="21"/>
              </w:rPr>
              <w:t>Lesson 5</w:t>
            </w:r>
          </w:p>
          <w:p w14:paraId="3CF07982" w14:textId="77777777" w:rsidR="00167618" w:rsidRPr="00880B7F" w:rsidRDefault="00167618" w:rsidP="00CF52FB">
            <w:pPr>
              <w:rPr>
                <w:bCs/>
                <w:szCs w:val="21"/>
              </w:rPr>
            </w:pPr>
            <w:r w:rsidRPr="00880B7F">
              <w:rPr>
                <w:rFonts w:hint="eastAsia"/>
                <w:bCs/>
                <w:szCs w:val="21"/>
              </w:rPr>
              <w:t>M</w:t>
            </w:r>
            <w:r w:rsidRPr="00880B7F">
              <w:rPr>
                <w:bCs/>
                <w:szCs w:val="21"/>
              </w:rPr>
              <w:t>adagascar</w:t>
            </w:r>
          </w:p>
          <w:p w14:paraId="09FB89F7" w14:textId="3C4F697A" w:rsidR="00EB4084" w:rsidRPr="00880B7F" w:rsidRDefault="00EB4084" w:rsidP="00CF52FB">
            <w:pPr>
              <w:rPr>
                <w:bCs/>
                <w:szCs w:val="21"/>
              </w:rPr>
            </w:pPr>
          </w:p>
        </w:tc>
        <w:tc>
          <w:tcPr>
            <w:tcW w:w="2451" w:type="dxa"/>
            <w:gridSpan w:val="2"/>
            <w:tcBorders>
              <w:top w:val="single" w:sz="8" w:space="0" w:color="auto"/>
              <w:left w:val="single" w:sz="8" w:space="0" w:color="auto"/>
              <w:bottom w:val="single" w:sz="8" w:space="0" w:color="auto"/>
              <w:right w:val="single" w:sz="8" w:space="0" w:color="auto"/>
            </w:tcBorders>
            <w:shd w:val="clear" w:color="auto" w:fill="auto"/>
          </w:tcPr>
          <w:p w14:paraId="4BD8B379" w14:textId="77777777" w:rsidR="00CF52FB" w:rsidRPr="00880B7F" w:rsidRDefault="00CF52FB" w:rsidP="00CF52FB">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536A1753" w14:textId="2B251AFD" w:rsidR="00CF52FB" w:rsidRPr="00880B7F" w:rsidRDefault="00F629D1" w:rsidP="00CF52FB">
            <w:pPr>
              <w:rPr>
                <w:rFonts w:ascii="ＭＳ 明朝" w:hAnsi="ＭＳ 明朝"/>
                <w:sz w:val="18"/>
                <w:szCs w:val="18"/>
              </w:rPr>
            </w:pPr>
            <w:r w:rsidRPr="00880B7F">
              <w:rPr>
                <w:rFonts w:ascii="ＭＳ 明朝" w:hAnsi="ＭＳ 明朝" w:cs="Arial" w:hint="eastAsia"/>
                <w:sz w:val="18"/>
                <w:szCs w:val="18"/>
              </w:rPr>
              <w:t>マダガスカルの自然と人々の生活を通して，地球環境や生態系について考える。</w:t>
            </w:r>
          </w:p>
          <w:p w14:paraId="280DBA59" w14:textId="77777777" w:rsidR="00CF52FB" w:rsidRPr="00880B7F" w:rsidRDefault="00CF52FB" w:rsidP="00CF52FB">
            <w:pPr>
              <w:rPr>
                <w:rFonts w:ascii="ＭＳ 明朝" w:hAnsi="ＭＳ 明朝"/>
                <w:sz w:val="18"/>
                <w:szCs w:val="18"/>
              </w:rPr>
            </w:pPr>
            <w:r w:rsidRPr="00880B7F">
              <w:rPr>
                <w:rFonts w:ascii="ＭＳ 明朝" w:hAnsi="ＭＳ 明朝" w:hint="eastAsia"/>
                <w:sz w:val="18"/>
                <w:szCs w:val="18"/>
              </w:rPr>
              <w:t>［言語材料］</w:t>
            </w:r>
          </w:p>
          <w:p w14:paraId="31B2B117" w14:textId="0778DB9C" w:rsidR="00CF52FB" w:rsidRPr="00880B7F" w:rsidRDefault="00050369" w:rsidP="00CF52FB">
            <w:pPr>
              <w:rPr>
                <w:rFonts w:ascii="ＭＳ 明朝" w:hAnsi="ＭＳ 明朝"/>
                <w:sz w:val="18"/>
                <w:szCs w:val="18"/>
              </w:rPr>
            </w:pPr>
            <w:r w:rsidRPr="00880B7F">
              <w:rPr>
                <w:rFonts w:ascii="ＭＳ 明朝" w:hAnsi="ＭＳ 明朝" w:hint="eastAsia"/>
                <w:sz w:val="18"/>
                <w:szCs w:val="18"/>
              </w:rPr>
              <w:t>関係代名詞</w:t>
            </w:r>
          </w:p>
          <w:p w14:paraId="2F408125" w14:textId="77777777" w:rsidR="00CF52FB" w:rsidRPr="00880B7F" w:rsidRDefault="00CF52FB" w:rsidP="00CF52FB">
            <w:pPr>
              <w:rPr>
                <w:rFonts w:ascii="ＭＳ 明朝" w:hAnsi="ＭＳ 明朝"/>
                <w:sz w:val="18"/>
                <w:szCs w:val="18"/>
              </w:rPr>
            </w:pPr>
            <w:r w:rsidRPr="00880B7F">
              <w:rPr>
                <w:rFonts w:ascii="ＭＳ 明朝" w:hAnsi="ＭＳ 明朝"/>
                <w:sz w:val="18"/>
                <w:szCs w:val="18"/>
              </w:rPr>
              <w:t>［</w:t>
            </w:r>
            <w:r w:rsidRPr="00880B7F">
              <w:rPr>
                <w:rFonts w:ascii="ＭＳ 明朝" w:hAnsi="ＭＳ 明朝" w:hint="eastAsia"/>
                <w:sz w:val="18"/>
                <w:szCs w:val="18"/>
              </w:rPr>
              <w:t>言語活動</w:t>
            </w:r>
            <w:r w:rsidRPr="00880B7F">
              <w:rPr>
                <w:rFonts w:ascii="ＭＳ 明朝" w:hAnsi="ＭＳ 明朝"/>
                <w:sz w:val="18"/>
                <w:szCs w:val="18"/>
              </w:rPr>
              <w:t>］</w:t>
            </w:r>
          </w:p>
          <w:p w14:paraId="11E881C1" w14:textId="319D7E91" w:rsidR="00CF52FB" w:rsidRPr="00880B7F" w:rsidRDefault="00CF7AAF" w:rsidP="00CF52FB">
            <w:pPr>
              <w:pStyle w:val="a4"/>
              <w:spacing w:line="240" w:lineRule="atLeast"/>
              <w:ind w:left="2"/>
              <w:rPr>
                <w:kern w:val="2"/>
                <w:sz w:val="18"/>
                <w:szCs w:val="18"/>
                <w:lang w:val="en-US" w:eastAsia="ja-JP"/>
              </w:rPr>
            </w:pPr>
            <w:r w:rsidRPr="00880B7F">
              <w:rPr>
                <w:rFonts w:ascii="ＭＳ 明朝" w:hAnsi="ＭＳ 明朝" w:cs="Arial" w:hint="eastAsia"/>
                <w:kern w:val="2"/>
                <w:sz w:val="18"/>
                <w:szCs w:val="18"/>
                <w:lang w:val="en-US" w:eastAsia="ja-JP"/>
              </w:rPr>
              <w:t>地域の自然について，英語でプレゼンテーションをすることができる。</w:t>
            </w:r>
          </w:p>
        </w:tc>
        <w:tc>
          <w:tcPr>
            <w:tcW w:w="420" w:type="dxa"/>
            <w:vMerge/>
            <w:tcBorders>
              <w:left w:val="single" w:sz="8" w:space="0" w:color="auto"/>
              <w:right w:val="single" w:sz="8" w:space="0" w:color="auto"/>
            </w:tcBorders>
            <w:shd w:val="clear" w:color="auto" w:fill="auto"/>
          </w:tcPr>
          <w:p w14:paraId="1FC6855C" w14:textId="77777777" w:rsidR="00CF52FB" w:rsidRPr="00880B7F" w:rsidRDefault="00CF52FB" w:rsidP="00CF52FB">
            <w:pPr>
              <w:rPr>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00156CEC" w14:textId="2A87C075" w:rsidR="00CF52FB" w:rsidRPr="00880B7F" w:rsidRDefault="00CF52FB" w:rsidP="00CF52FB">
            <w:pPr>
              <w:rPr>
                <w:sz w:val="18"/>
                <w:szCs w:val="18"/>
              </w:rPr>
            </w:pPr>
            <w:r w:rsidRPr="00880B7F">
              <w:rPr>
                <w:rFonts w:ascii="ＭＳ 明朝" w:hAnsi="ＭＳ 明朝" w:hint="eastAsia"/>
                <w:sz w:val="18"/>
                <w:szCs w:val="18"/>
              </w:rPr>
              <w:t>[知識]</w:t>
            </w:r>
            <w:r w:rsidR="00DC5C22" w:rsidRPr="00880B7F">
              <w:rPr>
                <w:rFonts w:ascii="ＭＳ 明朝" w:hAnsi="ＭＳ 明朝" w:cs="Arial" w:hint="eastAsia"/>
                <w:sz w:val="18"/>
                <w:szCs w:val="18"/>
              </w:rPr>
              <w:t xml:space="preserve"> </w:t>
            </w:r>
            <w:r w:rsidR="00DC5C22" w:rsidRPr="00880B7F">
              <w:rPr>
                <w:rFonts w:cs="Arial"/>
                <w:sz w:val="18"/>
                <w:szCs w:val="18"/>
              </w:rPr>
              <w:t>関係代名詞</w:t>
            </w:r>
            <w:r w:rsidR="00DC5C22" w:rsidRPr="00880B7F">
              <w:rPr>
                <w:rFonts w:cs="Arial"/>
                <w:sz w:val="18"/>
                <w:szCs w:val="18"/>
              </w:rPr>
              <w:t>who</w:t>
            </w:r>
            <w:r w:rsidR="00DC5C22" w:rsidRPr="00880B7F">
              <w:rPr>
                <w:rFonts w:cs="Arial"/>
                <w:sz w:val="18"/>
                <w:szCs w:val="18"/>
              </w:rPr>
              <w:t>，</w:t>
            </w:r>
            <w:r w:rsidR="00DC5C22" w:rsidRPr="00880B7F">
              <w:rPr>
                <w:rFonts w:cs="Arial"/>
                <w:sz w:val="18"/>
                <w:szCs w:val="18"/>
              </w:rPr>
              <w:t>which</w:t>
            </w:r>
            <w:r w:rsidR="00DC5C22" w:rsidRPr="00880B7F">
              <w:rPr>
                <w:rFonts w:cs="Arial"/>
                <w:sz w:val="18"/>
                <w:szCs w:val="18"/>
              </w:rPr>
              <w:t>，</w:t>
            </w:r>
            <w:r w:rsidR="00DC5C22" w:rsidRPr="00880B7F">
              <w:rPr>
                <w:rFonts w:cs="Arial"/>
                <w:sz w:val="18"/>
                <w:szCs w:val="18"/>
              </w:rPr>
              <w:t>that</w:t>
            </w:r>
            <w:r w:rsidR="00DC5C22" w:rsidRPr="00880B7F">
              <w:rPr>
                <w:rFonts w:cs="Arial"/>
                <w:sz w:val="18"/>
                <w:szCs w:val="18"/>
              </w:rPr>
              <w:t>を用いた文の形・意味を理解している。また，</w:t>
            </w:r>
            <w:r w:rsidR="00DA02CA" w:rsidRPr="00880B7F">
              <w:rPr>
                <w:rFonts w:cs="Arial"/>
                <w:sz w:val="18"/>
                <w:szCs w:val="18"/>
              </w:rPr>
              <w:t>マダガスカルについて学んだり，地域の自然の特徴について調べた事柄を整理・理解している。</w:t>
            </w:r>
          </w:p>
          <w:p w14:paraId="1DF6CF66" w14:textId="2B569084" w:rsidR="00CF52FB" w:rsidRPr="00880B7F" w:rsidRDefault="00BA1FF0" w:rsidP="00CF52FB">
            <w:pPr>
              <w:rPr>
                <w:rFonts w:ascii="ＭＳ 明朝" w:hAnsi="ＭＳ 明朝"/>
                <w:sz w:val="18"/>
                <w:szCs w:val="18"/>
              </w:rPr>
            </w:pPr>
            <w:r w:rsidRPr="00880B7F">
              <w:rPr>
                <w:rFonts w:hint="eastAsia"/>
                <w:sz w:val="18"/>
                <w:szCs w:val="18"/>
              </w:rPr>
              <w:t>［</w:t>
            </w:r>
            <w:r w:rsidR="00CF52FB" w:rsidRPr="00880B7F">
              <w:rPr>
                <w:sz w:val="18"/>
                <w:szCs w:val="18"/>
              </w:rPr>
              <w:t>技能</w:t>
            </w:r>
            <w:r w:rsidRPr="00880B7F">
              <w:rPr>
                <w:rFonts w:hint="eastAsia"/>
                <w:sz w:val="18"/>
                <w:szCs w:val="18"/>
              </w:rPr>
              <w:t>］</w:t>
            </w:r>
            <w:r w:rsidR="004761C6" w:rsidRPr="00880B7F">
              <w:rPr>
                <w:rFonts w:cs="Arial"/>
                <w:sz w:val="18"/>
                <w:szCs w:val="18"/>
              </w:rPr>
              <w:t>関係代名詞</w:t>
            </w:r>
            <w:r w:rsidR="004761C6" w:rsidRPr="00880B7F">
              <w:rPr>
                <w:rFonts w:cs="Arial"/>
                <w:sz w:val="18"/>
                <w:szCs w:val="18"/>
              </w:rPr>
              <w:t>who</w:t>
            </w:r>
            <w:r w:rsidR="004761C6" w:rsidRPr="00880B7F">
              <w:rPr>
                <w:rFonts w:cs="Arial"/>
                <w:sz w:val="18"/>
                <w:szCs w:val="18"/>
              </w:rPr>
              <w:t>，</w:t>
            </w:r>
            <w:r w:rsidR="004761C6" w:rsidRPr="00880B7F">
              <w:rPr>
                <w:rFonts w:cs="Arial"/>
                <w:sz w:val="18"/>
                <w:szCs w:val="18"/>
              </w:rPr>
              <w:t>which</w:t>
            </w:r>
            <w:r w:rsidR="004761C6" w:rsidRPr="00880B7F">
              <w:rPr>
                <w:rFonts w:cs="Arial"/>
                <w:sz w:val="18"/>
                <w:szCs w:val="18"/>
              </w:rPr>
              <w:t>，</w:t>
            </w:r>
            <w:r w:rsidR="004761C6" w:rsidRPr="00880B7F">
              <w:rPr>
                <w:rFonts w:cs="Arial"/>
                <w:sz w:val="18"/>
                <w:szCs w:val="18"/>
              </w:rPr>
              <w:t>that</w:t>
            </w:r>
            <w:r w:rsidR="004761C6" w:rsidRPr="00880B7F">
              <w:rPr>
                <w:rFonts w:cs="Arial"/>
                <w:sz w:val="18"/>
                <w:szCs w:val="18"/>
              </w:rPr>
              <w:t>の理解をもとに，マダガスカルについて学ん</w:t>
            </w:r>
            <w:r w:rsidR="00F51E04" w:rsidRPr="00880B7F">
              <w:rPr>
                <w:rFonts w:cs="Arial" w:hint="eastAsia"/>
                <w:sz w:val="18"/>
                <w:szCs w:val="18"/>
              </w:rPr>
              <w:t>だり</w:t>
            </w:r>
            <w:r w:rsidR="004761C6" w:rsidRPr="00880B7F">
              <w:rPr>
                <w:rFonts w:cs="Arial"/>
                <w:sz w:val="18"/>
                <w:szCs w:val="18"/>
              </w:rPr>
              <w:t>，地域の自然の特徴について調べた事柄を用いて，情報や考えなどを話して伝え合ったり，原稿を書いてプレゼンテーションをする技能を身につけている。</w:t>
            </w:r>
          </w:p>
        </w:tc>
        <w:tc>
          <w:tcPr>
            <w:tcW w:w="2131" w:type="dxa"/>
            <w:gridSpan w:val="2"/>
            <w:tcBorders>
              <w:top w:val="single" w:sz="8" w:space="0" w:color="auto"/>
              <w:left w:val="single" w:sz="8" w:space="0" w:color="auto"/>
              <w:bottom w:val="single" w:sz="8" w:space="0" w:color="auto"/>
              <w:right w:val="single" w:sz="8" w:space="0" w:color="auto"/>
            </w:tcBorders>
            <w:shd w:val="clear" w:color="auto" w:fill="auto"/>
          </w:tcPr>
          <w:p w14:paraId="207F3FA4" w14:textId="4AE3B693" w:rsidR="00CF52FB" w:rsidRPr="00880B7F" w:rsidRDefault="009D601C" w:rsidP="00CF52FB">
            <w:pPr>
              <w:rPr>
                <w:rFonts w:ascii="ＭＳ 明朝" w:hAnsi="ＭＳ 明朝" w:cs="Arial"/>
                <w:sz w:val="18"/>
                <w:szCs w:val="18"/>
              </w:rPr>
            </w:pPr>
            <w:r w:rsidRPr="00880B7F">
              <w:rPr>
                <w:rFonts w:ascii="ＭＳ 明朝" w:hAnsi="ＭＳ 明朝" w:cs="Arial" w:hint="eastAsia"/>
                <w:sz w:val="18"/>
                <w:szCs w:val="18"/>
              </w:rPr>
              <w:t>マダガスカルの自然と人々の生活に関して書かれた文章について，聞いたり読んだりしたことを活用しながら，地域の自然の特徴について，相手の意見を知り，自分の考えをまとめるために，情報や考えなどを話したり</w:t>
            </w:r>
            <w:r w:rsidR="00F60DCE" w:rsidRPr="00880B7F">
              <w:rPr>
                <w:rFonts w:ascii="ＭＳ 明朝" w:hAnsi="ＭＳ 明朝" w:cs="Arial" w:hint="eastAsia"/>
                <w:sz w:val="18"/>
                <w:szCs w:val="18"/>
              </w:rPr>
              <w:t>原稿を</w:t>
            </w:r>
            <w:r w:rsidRPr="00880B7F">
              <w:rPr>
                <w:rFonts w:ascii="ＭＳ 明朝" w:hAnsi="ＭＳ 明朝" w:cs="Arial" w:hint="eastAsia"/>
                <w:sz w:val="18"/>
                <w:szCs w:val="18"/>
              </w:rPr>
              <w:t>書いたりしてプレゼンテーションを行っている。</w:t>
            </w:r>
          </w:p>
        </w:tc>
        <w:tc>
          <w:tcPr>
            <w:tcW w:w="1989" w:type="dxa"/>
            <w:tcBorders>
              <w:top w:val="single" w:sz="8" w:space="0" w:color="auto"/>
              <w:left w:val="single" w:sz="8" w:space="0" w:color="auto"/>
              <w:bottom w:val="single" w:sz="8" w:space="0" w:color="auto"/>
              <w:right w:val="single" w:sz="8" w:space="0" w:color="auto"/>
            </w:tcBorders>
            <w:shd w:val="clear" w:color="auto" w:fill="auto"/>
          </w:tcPr>
          <w:p w14:paraId="4CB94A46" w14:textId="52A41140" w:rsidR="00CF52FB" w:rsidRPr="00880B7F" w:rsidRDefault="00B8715D" w:rsidP="00CF52FB">
            <w:pPr>
              <w:rPr>
                <w:rFonts w:cs="Arial"/>
                <w:sz w:val="18"/>
                <w:szCs w:val="18"/>
              </w:rPr>
            </w:pPr>
            <w:r w:rsidRPr="00880B7F">
              <w:rPr>
                <w:rFonts w:ascii="ＭＳ 明朝" w:hAnsi="ＭＳ 明朝" w:cs="Arial" w:hint="eastAsia"/>
                <w:sz w:val="18"/>
                <w:szCs w:val="18"/>
              </w:rPr>
              <w:t>マダガスカルの自然と人々の生活に関して書かれた文章について，聞いたり読んだりしたことを活用しながら，地域の自然の特徴について，相手の意見を知り，自分の考えをまとめるために，情報や考えなどを話したり</w:t>
            </w:r>
            <w:r w:rsidR="00F60DCE" w:rsidRPr="00880B7F">
              <w:rPr>
                <w:rFonts w:ascii="ＭＳ 明朝" w:hAnsi="ＭＳ 明朝" w:cs="Arial" w:hint="eastAsia"/>
                <w:sz w:val="18"/>
                <w:szCs w:val="18"/>
              </w:rPr>
              <w:t>原稿を</w:t>
            </w:r>
            <w:r w:rsidRPr="00880B7F">
              <w:rPr>
                <w:rFonts w:ascii="ＭＳ 明朝" w:hAnsi="ＭＳ 明朝" w:cs="Arial" w:hint="eastAsia"/>
                <w:sz w:val="18"/>
                <w:szCs w:val="18"/>
              </w:rPr>
              <w:t>書いたりしてプレゼンテーションを行</w:t>
            </w:r>
            <w:r w:rsidR="00C876FA" w:rsidRPr="00880B7F">
              <w:rPr>
                <w:rFonts w:ascii="ＭＳ 明朝" w:hAnsi="ＭＳ 明朝" w:cs="Arial" w:hint="eastAsia"/>
                <w:sz w:val="18"/>
                <w:szCs w:val="18"/>
              </w:rPr>
              <w:t>おうとして</w:t>
            </w:r>
            <w:r w:rsidRPr="00880B7F">
              <w:rPr>
                <w:rFonts w:ascii="ＭＳ 明朝" w:hAnsi="ＭＳ 明朝" w:cs="Arial" w:hint="eastAsia"/>
                <w:sz w:val="18"/>
                <w:szCs w:val="18"/>
              </w:rPr>
              <w:t>いる。</w:t>
            </w:r>
          </w:p>
        </w:tc>
      </w:tr>
      <w:tr w:rsidR="00880B7F" w:rsidRPr="00880B7F" w14:paraId="15E80393"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372"/>
          <w:jc w:val="center"/>
        </w:trPr>
        <w:tc>
          <w:tcPr>
            <w:tcW w:w="13462" w:type="dxa"/>
            <w:gridSpan w:val="10"/>
            <w:tcBorders>
              <w:top w:val="single" w:sz="8" w:space="0" w:color="auto"/>
              <w:left w:val="single" w:sz="8" w:space="0" w:color="auto"/>
              <w:bottom w:val="single" w:sz="4" w:space="0" w:color="auto"/>
              <w:right w:val="single" w:sz="8" w:space="0" w:color="auto"/>
            </w:tcBorders>
            <w:shd w:val="clear" w:color="auto" w:fill="auto"/>
          </w:tcPr>
          <w:p w14:paraId="41C83AA9" w14:textId="0917323A" w:rsidR="00CF52FB" w:rsidRPr="00880B7F" w:rsidRDefault="00CF52FB" w:rsidP="00CF52FB">
            <w:pPr>
              <w:rPr>
                <w:szCs w:val="21"/>
              </w:rPr>
            </w:pPr>
            <w:r w:rsidRPr="00880B7F">
              <w:rPr>
                <w:rFonts w:hint="eastAsia"/>
                <w:szCs w:val="21"/>
              </w:rPr>
              <w:t>【課題・提出物など】</w:t>
            </w:r>
          </w:p>
          <w:p w14:paraId="0C5EB25F" w14:textId="06D03DA4" w:rsidR="00CF52FB" w:rsidRPr="00880B7F" w:rsidRDefault="00821F60" w:rsidP="00CF52FB">
            <w:pPr>
              <w:rPr>
                <w:szCs w:val="21"/>
              </w:rPr>
            </w:pPr>
            <w:r w:rsidRPr="00880B7F">
              <w:rPr>
                <w:rFonts w:hint="eastAsia"/>
                <w:szCs w:val="21"/>
              </w:rPr>
              <w:t>◎建築物について紹介するレポート番組のグループによる発表（</w:t>
            </w:r>
            <w:r w:rsidRPr="00880B7F">
              <w:rPr>
                <w:rFonts w:hint="eastAsia"/>
                <w:szCs w:val="21"/>
              </w:rPr>
              <w:t>Lesson</w:t>
            </w:r>
            <w:r w:rsidRPr="00880B7F">
              <w:rPr>
                <w:szCs w:val="21"/>
              </w:rPr>
              <w:t xml:space="preserve"> 1</w:t>
            </w:r>
            <w:r w:rsidRPr="00880B7F">
              <w:rPr>
                <w:rFonts w:hint="eastAsia"/>
                <w:szCs w:val="21"/>
              </w:rPr>
              <w:t>）</w:t>
            </w:r>
          </w:p>
          <w:p w14:paraId="19A6DB05" w14:textId="3F1A8B75" w:rsidR="00821F60" w:rsidRPr="00880B7F" w:rsidRDefault="00BD4D3A" w:rsidP="00CF52FB">
            <w:pPr>
              <w:rPr>
                <w:szCs w:val="21"/>
              </w:rPr>
            </w:pPr>
            <w:r w:rsidRPr="00880B7F">
              <w:rPr>
                <w:rFonts w:hint="eastAsia"/>
                <w:szCs w:val="21"/>
              </w:rPr>
              <w:t>◎生き物の特徴についての発表（</w:t>
            </w:r>
            <w:r w:rsidRPr="00880B7F">
              <w:rPr>
                <w:rFonts w:hint="eastAsia"/>
                <w:szCs w:val="21"/>
              </w:rPr>
              <w:t>Lesson</w:t>
            </w:r>
            <w:r w:rsidRPr="00880B7F">
              <w:rPr>
                <w:szCs w:val="21"/>
              </w:rPr>
              <w:t xml:space="preserve"> 2</w:t>
            </w:r>
            <w:r w:rsidRPr="00880B7F">
              <w:rPr>
                <w:rFonts w:hint="eastAsia"/>
                <w:szCs w:val="21"/>
              </w:rPr>
              <w:t>）</w:t>
            </w:r>
          </w:p>
          <w:p w14:paraId="27E8BB78" w14:textId="20DD472C" w:rsidR="00821F60" w:rsidRPr="00880B7F" w:rsidRDefault="00BD4D3A" w:rsidP="00CF52FB">
            <w:pPr>
              <w:rPr>
                <w:szCs w:val="21"/>
              </w:rPr>
            </w:pPr>
            <w:r w:rsidRPr="00880B7F">
              <w:rPr>
                <w:rFonts w:hint="eastAsia"/>
                <w:szCs w:val="21"/>
              </w:rPr>
              <w:t>◎ファッションについてのインタビュー（</w:t>
            </w:r>
            <w:r w:rsidRPr="00880B7F">
              <w:rPr>
                <w:rFonts w:hint="eastAsia"/>
                <w:szCs w:val="21"/>
              </w:rPr>
              <w:t>Lesson</w:t>
            </w:r>
            <w:r w:rsidRPr="00880B7F">
              <w:rPr>
                <w:szCs w:val="21"/>
              </w:rPr>
              <w:t xml:space="preserve"> 3</w:t>
            </w:r>
            <w:r w:rsidRPr="00880B7F">
              <w:rPr>
                <w:rFonts w:hint="eastAsia"/>
                <w:szCs w:val="21"/>
              </w:rPr>
              <w:t>）</w:t>
            </w:r>
          </w:p>
          <w:p w14:paraId="743389F9" w14:textId="3749B8C6" w:rsidR="00BD4D3A" w:rsidRPr="00880B7F" w:rsidRDefault="00B733D4" w:rsidP="00CF52FB">
            <w:pPr>
              <w:rPr>
                <w:szCs w:val="21"/>
              </w:rPr>
            </w:pPr>
            <w:r w:rsidRPr="00880B7F">
              <w:rPr>
                <w:rFonts w:hint="eastAsia"/>
                <w:szCs w:val="21"/>
              </w:rPr>
              <w:t>◎食糧問題についてのミニディベート（</w:t>
            </w:r>
            <w:r w:rsidRPr="00880B7F">
              <w:rPr>
                <w:rFonts w:hint="eastAsia"/>
                <w:szCs w:val="21"/>
              </w:rPr>
              <w:t>Lesson</w:t>
            </w:r>
            <w:r w:rsidRPr="00880B7F">
              <w:rPr>
                <w:szCs w:val="21"/>
              </w:rPr>
              <w:t xml:space="preserve"> 4</w:t>
            </w:r>
            <w:r w:rsidRPr="00880B7F">
              <w:rPr>
                <w:rFonts w:hint="eastAsia"/>
                <w:szCs w:val="21"/>
              </w:rPr>
              <w:t>）</w:t>
            </w:r>
          </w:p>
          <w:p w14:paraId="6807CCE9" w14:textId="66C1F136" w:rsidR="00B733D4" w:rsidRPr="00880B7F" w:rsidRDefault="00B733D4" w:rsidP="00CF52FB">
            <w:pPr>
              <w:rPr>
                <w:szCs w:val="21"/>
              </w:rPr>
            </w:pPr>
            <w:r w:rsidRPr="00880B7F">
              <w:rPr>
                <w:rFonts w:hint="eastAsia"/>
                <w:szCs w:val="21"/>
              </w:rPr>
              <w:t>◎</w:t>
            </w:r>
            <w:r w:rsidR="00166533" w:rsidRPr="00880B7F">
              <w:rPr>
                <w:rFonts w:hint="eastAsia"/>
                <w:szCs w:val="21"/>
              </w:rPr>
              <w:t>地域の自然</w:t>
            </w:r>
            <w:r w:rsidR="00EA2002" w:rsidRPr="00880B7F">
              <w:rPr>
                <w:rFonts w:hint="eastAsia"/>
                <w:szCs w:val="21"/>
              </w:rPr>
              <w:t>の特徴</w:t>
            </w:r>
            <w:r w:rsidR="00166533" w:rsidRPr="00880B7F">
              <w:rPr>
                <w:rFonts w:hint="eastAsia"/>
                <w:szCs w:val="21"/>
              </w:rPr>
              <w:t>についてのプレゼンテーション（</w:t>
            </w:r>
            <w:r w:rsidR="00166533" w:rsidRPr="00880B7F">
              <w:rPr>
                <w:rFonts w:hint="eastAsia"/>
                <w:szCs w:val="21"/>
              </w:rPr>
              <w:t>Lesson</w:t>
            </w:r>
            <w:r w:rsidR="00166533" w:rsidRPr="00880B7F">
              <w:rPr>
                <w:szCs w:val="21"/>
              </w:rPr>
              <w:t xml:space="preserve"> 5</w:t>
            </w:r>
            <w:r w:rsidR="00166533" w:rsidRPr="00880B7F">
              <w:rPr>
                <w:rFonts w:hint="eastAsia"/>
                <w:szCs w:val="21"/>
              </w:rPr>
              <w:t>）</w:t>
            </w:r>
          </w:p>
          <w:p w14:paraId="5199D75E" w14:textId="30D7DD76" w:rsidR="00CF52FB" w:rsidRPr="00880B7F" w:rsidRDefault="00CF52FB" w:rsidP="00C1752E">
            <w:pPr>
              <w:rPr>
                <w:szCs w:val="21"/>
              </w:rPr>
            </w:pPr>
            <w:r w:rsidRPr="00880B7F">
              <w:rPr>
                <w:rFonts w:hint="eastAsia"/>
                <w:szCs w:val="21"/>
              </w:rPr>
              <w:lastRenderedPageBreak/>
              <w:t>◎準拠ワークブック（各</w:t>
            </w:r>
            <w:r w:rsidRPr="00880B7F">
              <w:rPr>
                <w:rFonts w:hint="eastAsia"/>
                <w:szCs w:val="21"/>
              </w:rPr>
              <w:t>Lesson</w:t>
            </w:r>
            <w:r w:rsidRPr="00880B7F">
              <w:rPr>
                <w:rFonts w:hint="eastAsia"/>
                <w:szCs w:val="21"/>
              </w:rPr>
              <w:t>の</w:t>
            </w:r>
            <w:r w:rsidRPr="00880B7F">
              <w:rPr>
                <w:rFonts w:hint="eastAsia"/>
                <w:szCs w:val="21"/>
              </w:rPr>
              <w:t>Let</w:t>
            </w:r>
            <w:r w:rsidRPr="00880B7F">
              <w:rPr>
                <w:szCs w:val="21"/>
              </w:rPr>
              <w:t>’</w:t>
            </w:r>
            <w:r w:rsidRPr="00880B7F">
              <w:rPr>
                <w:rFonts w:hint="eastAsia"/>
                <w:szCs w:val="21"/>
              </w:rPr>
              <w:t>s Practice!</w:t>
            </w:r>
            <w:r w:rsidRPr="00880B7F">
              <w:rPr>
                <w:rFonts w:hint="eastAsia"/>
                <w:szCs w:val="21"/>
              </w:rPr>
              <w:t>）</w:t>
            </w:r>
          </w:p>
        </w:tc>
      </w:tr>
      <w:tr w:rsidR="00880B7F" w:rsidRPr="00880B7F" w14:paraId="4D5CE7E4" w14:textId="77777777" w:rsidTr="00BD1456">
        <w:tblPrEx>
          <w:jc w:val="center"/>
          <w:tblBorders>
            <w:top w:val="single" w:sz="18" w:space="0" w:color="auto"/>
            <w:left w:val="single" w:sz="18" w:space="0" w:color="auto"/>
            <w:bottom w:val="single" w:sz="18" w:space="0" w:color="auto"/>
            <w:right w:val="single" w:sz="18" w:space="0" w:color="auto"/>
          </w:tblBorders>
        </w:tblPrEx>
        <w:trPr>
          <w:trHeight w:val="372"/>
          <w:jc w:val="center"/>
        </w:trPr>
        <w:tc>
          <w:tcPr>
            <w:tcW w:w="13462" w:type="dxa"/>
            <w:gridSpan w:val="10"/>
            <w:tcBorders>
              <w:top w:val="single" w:sz="4" w:space="0" w:color="auto"/>
              <w:left w:val="single" w:sz="8" w:space="0" w:color="auto"/>
              <w:bottom w:val="single" w:sz="4" w:space="0" w:color="auto"/>
              <w:right w:val="single" w:sz="8" w:space="0" w:color="auto"/>
            </w:tcBorders>
            <w:shd w:val="clear" w:color="auto" w:fill="auto"/>
          </w:tcPr>
          <w:p w14:paraId="00DDCA64" w14:textId="77777777" w:rsidR="00CF52FB" w:rsidRPr="00880B7F" w:rsidRDefault="00CF52FB" w:rsidP="00CF52FB">
            <w:pPr>
              <w:rPr>
                <w:szCs w:val="21"/>
              </w:rPr>
            </w:pPr>
            <w:r w:rsidRPr="00880B7F">
              <w:rPr>
                <w:rFonts w:hint="eastAsia"/>
                <w:szCs w:val="21"/>
              </w:rPr>
              <w:lastRenderedPageBreak/>
              <w:t>【第</w:t>
            </w:r>
            <w:r w:rsidRPr="00880B7F">
              <w:rPr>
                <w:rFonts w:hint="eastAsia"/>
                <w:szCs w:val="21"/>
              </w:rPr>
              <w:t>1</w:t>
            </w:r>
            <w:r w:rsidRPr="00880B7F">
              <w:rPr>
                <w:rFonts w:hint="eastAsia"/>
                <w:szCs w:val="21"/>
              </w:rPr>
              <w:t>学期の評価方法】</w:t>
            </w:r>
          </w:p>
          <w:p w14:paraId="515DF2C1" w14:textId="436CC98A" w:rsidR="00334A3D" w:rsidRPr="00880B7F" w:rsidRDefault="00CF52FB" w:rsidP="002662FB">
            <w:pPr>
              <w:snapToGrid w:val="0"/>
              <w:spacing w:line="240" w:lineRule="atLeast"/>
              <w:rPr>
                <w:szCs w:val="21"/>
              </w:rPr>
            </w:pPr>
            <w:r w:rsidRPr="00880B7F">
              <w:rPr>
                <w:rFonts w:hint="eastAsia"/>
                <w:szCs w:val="21"/>
              </w:rPr>
              <w:t>①</w:t>
            </w:r>
            <w:r w:rsidR="00F64F2E" w:rsidRPr="00880B7F">
              <w:rPr>
                <w:rFonts w:hint="eastAsia"/>
                <w:szCs w:val="21"/>
              </w:rPr>
              <w:t>授業中に生徒の言語活動への取り組み状況を観察する。（思考・判断・表現，主体的に学習に取り組む態度）</w:t>
            </w:r>
          </w:p>
          <w:p w14:paraId="1C36B6D9" w14:textId="6711F69B" w:rsidR="00334A3D" w:rsidRPr="00880B7F" w:rsidRDefault="00334A3D" w:rsidP="00334A3D">
            <w:pPr>
              <w:snapToGrid w:val="0"/>
              <w:spacing w:line="240" w:lineRule="atLeast"/>
              <w:rPr>
                <w:szCs w:val="21"/>
              </w:rPr>
            </w:pPr>
            <w:r w:rsidRPr="00880B7F">
              <w:rPr>
                <w:rFonts w:hint="eastAsia"/>
                <w:szCs w:val="21"/>
              </w:rPr>
              <w:t>②本文の要約（各</w:t>
            </w:r>
            <w:r w:rsidRPr="00880B7F">
              <w:rPr>
                <w:rFonts w:hint="eastAsia"/>
                <w:szCs w:val="21"/>
              </w:rPr>
              <w:t>Lesson</w:t>
            </w:r>
            <w:r w:rsidRPr="00880B7F">
              <w:rPr>
                <w:rFonts w:hint="eastAsia"/>
                <w:szCs w:val="21"/>
              </w:rPr>
              <w:t>の</w:t>
            </w:r>
            <w:r w:rsidR="002662FB" w:rsidRPr="00880B7F">
              <w:rPr>
                <w:szCs w:val="21"/>
              </w:rPr>
              <w:t>Summary</w:t>
            </w:r>
            <w:r w:rsidRPr="00880B7F">
              <w:rPr>
                <w:rFonts w:hint="eastAsia"/>
                <w:szCs w:val="21"/>
              </w:rPr>
              <w:t>）の音読や</w:t>
            </w:r>
            <w:r w:rsidR="002662FB" w:rsidRPr="00880B7F">
              <w:rPr>
                <w:rFonts w:hint="eastAsia"/>
                <w:szCs w:val="21"/>
              </w:rPr>
              <w:t>P</w:t>
            </w:r>
            <w:r w:rsidR="002662FB" w:rsidRPr="00880B7F">
              <w:rPr>
                <w:szCs w:val="21"/>
              </w:rPr>
              <w:t>air Writing</w:t>
            </w:r>
            <w:r w:rsidR="00862676" w:rsidRPr="00880B7F">
              <w:rPr>
                <w:szCs w:val="21"/>
              </w:rPr>
              <w:t>, Target</w:t>
            </w:r>
            <w:r w:rsidR="00862676" w:rsidRPr="00880B7F">
              <w:rPr>
                <w:rFonts w:hint="eastAsia"/>
                <w:szCs w:val="21"/>
              </w:rPr>
              <w:t>あるいは</w:t>
            </w:r>
            <w:r w:rsidR="00862676" w:rsidRPr="00880B7F">
              <w:rPr>
                <w:rFonts w:hint="eastAsia"/>
                <w:szCs w:val="21"/>
              </w:rPr>
              <w:t>A</w:t>
            </w:r>
            <w:r w:rsidR="00862676" w:rsidRPr="00880B7F">
              <w:rPr>
                <w:szCs w:val="21"/>
              </w:rPr>
              <w:t>ctivity</w:t>
            </w:r>
            <w:r w:rsidR="00862676" w:rsidRPr="00880B7F">
              <w:rPr>
                <w:rFonts w:hint="eastAsia"/>
                <w:szCs w:val="21"/>
              </w:rPr>
              <w:t>の各</w:t>
            </w:r>
            <w:r w:rsidR="00862676" w:rsidRPr="00880B7F">
              <w:rPr>
                <w:szCs w:val="21"/>
              </w:rPr>
              <w:t>Step</w:t>
            </w:r>
            <w:r w:rsidR="00862676" w:rsidRPr="00880B7F">
              <w:rPr>
                <w:rFonts w:hint="eastAsia"/>
                <w:szCs w:val="21"/>
              </w:rPr>
              <w:t>への取り組みを</w:t>
            </w:r>
            <w:r w:rsidRPr="00880B7F">
              <w:rPr>
                <w:rFonts w:hint="eastAsia"/>
                <w:szCs w:val="21"/>
              </w:rPr>
              <w:t>教員または生徒同士が評価する。（</w:t>
            </w:r>
            <w:r w:rsidR="00862676" w:rsidRPr="00880B7F">
              <w:rPr>
                <w:rFonts w:hint="eastAsia"/>
                <w:szCs w:val="21"/>
              </w:rPr>
              <w:t>知識・技能，思考・判断・表現</w:t>
            </w:r>
            <w:r w:rsidRPr="00880B7F">
              <w:rPr>
                <w:rFonts w:hint="eastAsia"/>
                <w:szCs w:val="21"/>
              </w:rPr>
              <w:t>）</w:t>
            </w:r>
          </w:p>
          <w:p w14:paraId="7A116969" w14:textId="77777777" w:rsidR="00334A3D" w:rsidRPr="00880B7F" w:rsidRDefault="00334A3D" w:rsidP="00334A3D">
            <w:pPr>
              <w:snapToGrid w:val="0"/>
              <w:spacing w:line="240" w:lineRule="atLeast"/>
              <w:ind w:firstLineChars="100" w:firstLine="210"/>
              <w:rPr>
                <w:szCs w:val="21"/>
              </w:rPr>
            </w:pPr>
            <w:r w:rsidRPr="00880B7F">
              <w:rPr>
                <w:rFonts w:hint="eastAsia"/>
                <w:szCs w:val="21"/>
              </w:rPr>
              <w:t>評価項目：取り組みの熱心さ，声の大きさ，発音の正確さなど</w:t>
            </w:r>
          </w:p>
          <w:p w14:paraId="0905E566" w14:textId="44236698" w:rsidR="00334A3D" w:rsidRPr="00880B7F" w:rsidRDefault="00334A3D" w:rsidP="00334A3D">
            <w:pPr>
              <w:snapToGrid w:val="0"/>
              <w:rPr>
                <w:szCs w:val="21"/>
              </w:rPr>
            </w:pPr>
            <w:r w:rsidRPr="00880B7F">
              <w:rPr>
                <w:rFonts w:hint="eastAsia"/>
                <w:szCs w:val="21"/>
              </w:rPr>
              <w:t>③本文の内容について読んだり，聞いたりしたことを理解しているかを筆記テストする。（</w:t>
            </w:r>
            <w:r w:rsidR="00693F19" w:rsidRPr="00880B7F">
              <w:rPr>
                <w:rFonts w:hint="eastAsia"/>
                <w:szCs w:val="21"/>
              </w:rPr>
              <w:t>知識・技能，主体的に学習に取り組む態度</w:t>
            </w:r>
            <w:r w:rsidRPr="00880B7F">
              <w:rPr>
                <w:rFonts w:hint="eastAsia"/>
                <w:szCs w:val="21"/>
              </w:rPr>
              <w:t>）</w:t>
            </w:r>
          </w:p>
          <w:p w14:paraId="423E1E18" w14:textId="3D87F041" w:rsidR="00334A3D" w:rsidRPr="00880B7F" w:rsidRDefault="00334A3D" w:rsidP="00334A3D">
            <w:pPr>
              <w:snapToGrid w:val="0"/>
              <w:ind w:firstLineChars="100" w:firstLine="210"/>
              <w:rPr>
                <w:szCs w:val="21"/>
              </w:rPr>
            </w:pPr>
            <w:r w:rsidRPr="00880B7F">
              <w:rPr>
                <w:rFonts w:hint="eastAsia"/>
                <w:szCs w:val="21"/>
              </w:rPr>
              <w:t>中間・期末考査／評価問題</w:t>
            </w:r>
            <w:r w:rsidR="00192355" w:rsidRPr="00880B7F">
              <w:rPr>
                <w:rFonts w:hint="eastAsia"/>
                <w:szCs w:val="21"/>
              </w:rPr>
              <w:t>／補充文法問題／</w:t>
            </w:r>
            <w:r w:rsidR="00192355" w:rsidRPr="00880B7F">
              <w:rPr>
                <w:rFonts w:hint="eastAsia"/>
                <w:szCs w:val="21"/>
              </w:rPr>
              <w:t>10</w:t>
            </w:r>
            <w:r w:rsidR="00192355" w:rsidRPr="00880B7F">
              <w:rPr>
                <w:rFonts w:hint="eastAsia"/>
                <w:szCs w:val="21"/>
              </w:rPr>
              <w:t>分間テスト</w:t>
            </w:r>
            <w:r w:rsidRPr="00880B7F">
              <w:rPr>
                <w:rFonts w:hint="eastAsia"/>
                <w:szCs w:val="21"/>
              </w:rPr>
              <w:t>など</w:t>
            </w:r>
          </w:p>
          <w:p w14:paraId="641566B8" w14:textId="278EA4AB" w:rsidR="00334A3D" w:rsidRPr="00880B7F" w:rsidRDefault="00334A3D" w:rsidP="00334A3D">
            <w:pPr>
              <w:snapToGrid w:val="0"/>
              <w:rPr>
                <w:szCs w:val="21"/>
              </w:rPr>
            </w:pPr>
            <w:r w:rsidRPr="00880B7F">
              <w:rPr>
                <w:rFonts w:hint="eastAsia"/>
                <w:szCs w:val="21"/>
              </w:rPr>
              <w:t>④下記のテーマの説明に用いられる語句や文法事項及び表現を理解しているかを筆記テストする。（</w:t>
            </w:r>
            <w:r w:rsidR="0085362F" w:rsidRPr="00880B7F">
              <w:rPr>
                <w:rFonts w:hint="eastAsia"/>
                <w:szCs w:val="21"/>
              </w:rPr>
              <w:t>思考・判断・表現，主体的に学習に取り組む態度</w:t>
            </w:r>
            <w:r w:rsidRPr="00880B7F">
              <w:rPr>
                <w:rFonts w:hint="eastAsia"/>
                <w:szCs w:val="21"/>
              </w:rPr>
              <w:t>）</w:t>
            </w:r>
          </w:p>
          <w:p w14:paraId="74A5D57C" w14:textId="5C8E99B7" w:rsidR="00334A3D" w:rsidRPr="00880B7F" w:rsidRDefault="00027362" w:rsidP="00EC0AF7">
            <w:pPr>
              <w:snapToGrid w:val="0"/>
              <w:spacing w:line="240" w:lineRule="atLeast"/>
              <w:ind w:firstLineChars="100" w:firstLine="210"/>
              <w:rPr>
                <w:szCs w:val="21"/>
              </w:rPr>
            </w:pPr>
            <w:r w:rsidRPr="00880B7F">
              <w:rPr>
                <w:rFonts w:hint="eastAsia"/>
                <w:szCs w:val="21"/>
              </w:rPr>
              <w:t>「</w:t>
            </w:r>
            <w:r w:rsidR="00F5281A" w:rsidRPr="00880B7F">
              <w:rPr>
                <w:rFonts w:hint="eastAsia"/>
                <w:szCs w:val="21"/>
              </w:rPr>
              <w:t>したいことやするのが好きなこと</w:t>
            </w:r>
            <w:r w:rsidR="002C0F36" w:rsidRPr="00880B7F">
              <w:rPr>
                <w:rFonts w:hint="eastAsia"/>
                <w:szCs w:val="21"/>
              </w:rPr>
              <w:t>について</w:t>
            </w:r>
            <w:r w:rsidR="00EA61FD" w:rsidRPr="00880B7F">
              <w:rPr>
                <w:rFonts w:hint="eastAsia"/>
                <w:szCs w:val="21"/>
              </w:rPr>
              <w:t>説明する</w:t>
            </w:r>
            <w:r w:rsidRPr="00880B7F">
              <w:rPr>
                <w:rFonts w:hint="eastAsia"/>
                <w:szCs w:val="21"/>
              </w:rPr>
              <w:t>」</w:t>
            </w:r>
            <w:r w:rsidR="00EB3E41" w:rsidRPr="00880B7F">
              <w:rPr>
                <w:rFonts w:hint="eastAsia"/>
                <w:szCs w:val="21"/>
              </w:rPr>
              <w:t>（</w:t>
            </w:r>
            <w:r w:rsidR="00334A3D" w:rsidRPr="00880B7F">
              <w:rPr>
                <w:rFonts w:hint="eastAsia"/>
                <w:szCs w:val="21"/>
              </w:rPr>
              <w:t>Lesson 1</w:t>
            </w:r>
            <w:r w:rsidR="00334A3D" w:rsidRPr="00880B7F">
              <w:rPr>
                <w:rFonts w:hint="eastAsia"/>
                <w:szCs w:val="21"/>
              </w:rPr>
              <w:t>）</w:t>
            </w:r>
            <w:r w:rsidR="00334A3D" w:rsidRPr="00880B7F">
              <w:rPr>
                <w:szCs w:val="21"/>
              </w:rPr>
              <w:t>／</w:t>
            </w:r>
            <w:r w:rsidRPr="00880B7F">
              <w:rPr>
                <w:rFonts w:hint="eastAsia"/>
                <w:szCs w:val="21"/>
              </w:rPr>
              <w:t>「</w:t>
            </w:r>
            <w:r w:rsidR="00BC0A72" w:rsidRPr="00880B7F">
              <w:rPr>
                <w:rFonts w:hint="eastAsia"/>
                <w:szCs w:val="21"/>
              </w:rPr>
              <w:t>過去から現在までの経験や継続，現在までに完了した動作など</w:t>
            </w:r>
            <w:r w:rsidR="00887442" w:rsidRPr="00880B7F">
              <w:rPr>
                <w:rFonts w:hint="eastAsia"/>
                <w:szCs w:val="21"/>
              </w:rPr>
              <w:t>を</w:t>
            </w:r>
            <w:r w:rsidR="000155E1" w:rsidRPr="00880B7F">
              <w:rPr>
                <w:rFonts w:hint="eastAsia"/>
                <w:szCs w:val="21"/>
              </w:rPr>
              <w:t>説明する</w:t>
            </w:r>
            <w:r w:rsidRPr="00880B7F">
              <w:rPr>
                <w:rFonts w:hint="eastAsia"/>
                <w:szCs w:val="21"/>
              </w:rPr>
              <w:t>」</w:t>
            </w:r>
            <w:r w:rsidR="00334A3D" w:rsidRPr="00880B7F">
              <w:rPr>
                <w:rFonts w:hint="eastAsia"/>
                <w:szCs w:val="21"/>
              </w:rPr>
              <w:t>（</w:t>
            </w:r>
            <w:r w:rsidR="00334A3D" w:rsidRPr="00880B7F">
              <w:rPr>
                <w:rFonts w:hint="eastAsia"/>
                <w:szCs w:val="21"/>
              </w:rPr>
              <w:t>Lesson 2</w:t>
            </w:r>
            <w:r w:rsidR="00334A3D" w:rsidRPr="00880B7F">
              <w:rPr>
                <w:rFonts w:hint="eastAsia"/>
                <w:szCs w:val="21"/>
              </w:rPr>
              <w:t>）／</w:t>
            </w:r>
            <w:r w:rsidRPr="00880B7F">
              <w:rPr>
                <w:rFonts w:hint="eastAsia"/>
                <w:szCs w:val="21"/>
              </w:rPr>
              <w:t>「</w:t>
            </w:r>
            <w:r w:rsidR="00C6587B" w:rsidRPr="00880B7F">
              <w:rPr>
                <w:rFonts w:hint="eastAsia"/>
                <w:szCs w:val="21"/>
              </w:rPr>
              <w:t>写真の状況について</w:t>
            </w:r>
            <w:r w:rsidR="00887442" w:rsidRPr="00880B7F">
              <w:rPr>
                <w:rFonts w:hint="eastAsia"/>
                <w:szCs w:val="21"/>
              </w:rPr>
              <w:t>『～に…させる』という</w:t>
            </w:r>
            <w:r w:rsidR="008259D4" w:rsidRPr="00880B7F">
              <w:rPr>
                <w:rFonts w:hint="eastAsia"/>
                <w:szCs w:val="21"/>
              </w:rPr>
              <w:t>説明</w:t>
            </w:r>
            <w:r w:rsidR="00887442" w:rsidRPr="00880B7F">
              <w:rPr>
                <w:rFonts w:hint="eastAsia"/>
                <w:szCs w:val="21"/>
              </w:rPr>
              <w:t>を</w:t>
            </w:r>
            <w:r w:rsidR="008259D4" w:rsidRPr="00880B7F">
              <w:rPr>
                <w:rFonts w:hint="eastAsia"/>
                <w:szCs w:val="21"/>
              </w:rPr>
              <w:t>する</w:t>
            </w:r>
            <w:r w:rsidRPr="00880B7F">
              <w:rPr>
                <w:rFonts w:hint="eastAsia"/>
                <w:szCs w:val="21"/>
              </w:rPr>
              <w:t>」</w:t>
            </w:r>
            <w:r w:rsidR="00334A3D" w:rsidRPr="00880B7F">
              <w:rPr>
                <w:rFonts w:hint="eastAsia"/>
                <w:szCs w:val="21"/>
              </w:rPr>
              <w:t>（</w:t>
            </w:r>
            <w:r w:rsidR="00334A3D" w:rsidRPr="00880B7F">
              <w:rPr>
                <w:rFonts w:hint="eastAsia"/>
                <w:szCs w:val="21"/>
              </w:rPr>
              <w:t>Lesson 3</w:t>
            </w:r>
            <w:r w:rsidR="00334A3D" w:rsidRPr="00880B7F">
              <w:rPr>
                <w:rFonts w:hint="eastAsia"/>
                <w:szCs w:val="21"/>
              </w:rPr>
              <w:t>）</w:t>
            </w:r>
            <w:r w:rsidR="00334A3D" w:rsidRPr="00880B7F">
              <w:rPr>
                <w:szCs w:val="21"/>
              </w:rPr>
              <w:t>／</w:t>
            </w:r>
            <w:r w:rsidRPr="00880B7F">
              <w:rPr>
                <w:rFonts w:hint="eastAsia"/>
                <w:szCs w:val="21"/>
              </w:rPr>
              <w:t>「</w:t>
            </w:r>
            <w:r w:rsidR="00C70CD2" w:rsidRPr="00880B7F">
              <w:rPr>
                <w:rFonts w:hint="eastAsia"/>
                <w:szCs w:val="21"/>
              </w:rPr>
              <w:t>イラストの内容について</w:t>
            </w:r>
            <w:r w:rsidR="00A43A92" w:rsidRPr="00880B7F">
              <w:rPr>
                <w:rFonts w:hint="eastAsia"/>
                <w:szCs w:val="21"/>
              </w:rPr>
              <w:t>『～が…</w:t>
            </w:r>
            <w:r w:rsidR="00073C20" w:rsidRPr="00880B7F">
              <w:rPr>
                <w:rFonts w:hint="eastAsia"/>
                <w:szCs w:val="21"/>
              </w:rPr>
              <w:t>される』という</w:t>
            </w:r>
            <w:r w:rsidR="008120DF" w:rsidRPr="00880B7F">
              <w:rPr>
                <w:rFonts w:hint="eastAsia"/>
                <w:szCs w:val="21"/>
              </w:rPr>
              <w:t>説明</w:t>
            </w:r>
            <w:r w:rsidR="00073C20" w:rsidRPr="00880B7F">
              <w:rPr>
                <w:rFonts w:hint="eastAsia"/>
                <w:szCs w:val="21"/>
              </w:rPr>
              <w:t>を</w:t>
            </w:r>
            <w:r w:rsidR="008120DF" w:rsidRPr="00880B7F">
              <w:rPr>
                <w:rFonts w:hint="eastAsia"/>
                <w:szCs w:val="21"/>
              </w:rPr>
              <w:t>する</w:t>
            </w:r>
            <w:r w:rsidRPr="00880B7F">
              <w:rPr>
                <w:rFonts w:hint="eastAsia"/>
                <w:szCs w:val="21"/>
              </w:rPr>
              <w:t>」</w:t>
            </w:r>
            <w:r w:rsidR="00334A3D" w:rsidRPr="00880B7F">
              <w:rPr>
                <w:rFonts w:hint="eastAsia"/>
                <w:szCs w:val="21"/>
              </w:rPr>
              <w:t>（</w:t>
            </w:r>
            <w:r w:rsidR="00334A3D" w:rsidRPr="00880B7F">
              <w:rPr>
                <w:rFonts w:hint="eastAsia"/>
                <w:szCs w:val="21"/>
              </w:rPr>
              <w:t>Lesson 4</w:t>
            </w:r>
            <w:r w:rsidR="00334A3D" w:rsidRPr="00880B7F">
              <w:rPr>
                <w:rFonts w:hint="eastAsia"/>
                <w:szCs w:val="21"/>
              </w:rPr>
              <w:t>）</w:t>
            </w:r>
            <w:r w:rsidR="008120DF" w:rsidRPr="00880B7F">
              <w:rPr>
                <w:rFonts w:hint="eastAsia"/>
                <w:szCs w:val="21"/>
              </w:rPr>
              <w:t>／</w:t>
            </w:r>
            <w:r w:rsidR="001A08FD" w:rsidRPr="00880B7F">
              <w:rPr>
                <w:rFonts w:hint="eastAsia"/>
                <w:szCs w:val="21"/>
              </w:rPr>
              <w:t>「</w:t>
            </w:r>
            <w:r w:rsidR="00DE05DF" w:rsidRPr="00880B7F">
              <w:rPr>
                <w:rFonts w:hint="eastAsia"/>
                <w:szCs w:val="21"/>
              </w:rPr>
              <w:t>人や物について</w:t>
            </w:r>
            <w:r w:rsidR="00EB43BE" w:rsidRPr="00880B7F">
              <w:rPr>
                <w:rFonts w:hint="eastAsia"/>
                <w:szCs w:val="21"/>
              </w:rPr>
              <w:t>関係代名詞を</w:t>
            </w:r>
            <w:r w:rsidR="00DE05DF" w:rsidRPr="00880B7F">
              <w:rPr>
                <w:rFonts w:hint="eastAsia"/>
                <w:szCs w:val="21"/>
              </w:rPr>
              <w:t>用いて</w:t>
            </w:r>
            <w:r w:rsidR="00EB43BE" w:rsidRPr="00880B7F">
              <w:rPr>
                <w:rFonts w:hint="eastAsia"/>
                <w:szCs w:val="21"/>
              </w:rPr>
              <w:t>説明する</w:t>
            </w:r>
            <w:r w:rsidR="001A08FD" w:rsidRPr="00880B7F">
              <w:rPr>
                <w:rFonts w:hint="eastAsia"/>
                <w:szCs w:val="21"/>
              </w:rPr>
              <w:t>」</w:t>
            </w:r>
            <w:r w:rsidR="00EB43BE" w:rsidRPr="00880B7F">
              <w:rPr>
                <w:rFonts w:hint="eastAsia"/>
                <w:szCs w:val="21"/>
              </w:rPr>
              <w:t>（</w:t>
            </w:r>
            <w:r w:rsidR="00EB43BE" w:rsidRPr="00880B7F">
              <w:rPr>
                <w:rFonts w:hint="eastAsia"/>
                <w:szCs w:val="21"/>
              </w:rPr>
              <w:t>Lesson</w:t>
            </w:r>
            <w:r w:rsidR="00EB43BE" w:rsidRPr="00880B7F">
              <w:rPr>
                <w:szCs w:val="21"/>
              </w:rPr>
              <w:t xml:space="preserve"> 5</w:t>
            </w:r>
            <w:r w:rsidR="00EB43BE" w:rsidRPr="00880B7F">
              <w:rPr>
                <w:rFonts w:hint="eastAsia"/>
                <w:szCs w:val="21"/>
              </w:rPr>
              <w:t>）</w:t>
            </w:r>
          </w:p>
          <w:p w14:paraId="18FBE4B8" w14:textId="1F22EF9D" w:rsidR="00334A3D" w:rsidRPr="00880B7F" w:rsidRDefault="00EB43BE" w:rsidP="00334A3D">
            <w:pPr>
              <w:snapToGrid w:val="0"/>
              <w:spacing w:line="240" w:lineRule="atLeast"/>
              <w:ind w:firstLineChars="100" w:firstLine="210"/>
              <w:rPr>
                <w:b/>
                <w:bCs/>
                <w:szCs w:val="21"/>
              </w:rPr>
            </w:pPr>
            <w:r w:rsidRPr="00880B7F">
              <w:rPr>
                <w:rFonts w:hint="eastAsia"/>
                <w:szCs w:val="21"/>
              </w:rPr>
              <w:t>Activity</w:t>
            </w:r>
            <w:r w:rsidRPr="00880B7F">
              <w:rPr>
                <w:rFonts w:hint="eastAsia"/>
                <w:szCs w:val="21"/>
              </w:rPr>
              <w:t>ワークシート</w:t>
            </w:r>
            <w:r w:rsidR="00334A3D" w:rsidRPr="00880B7F">
              <w:rPr>
                <w:rFonts w:hint="eastAsia"/>
                <w:szCs w:val="21"/>
              </w:rPr>
              <w:t>など</w:t>
            </w:r>
          </w:p>
          <w:p w14:paraId="3F8E3390" w14:textId="72A08F97" w:rsidR="00CF52FB" w:rsidRPr="00880B7F" w:rsidRDefault="00334A3D" w:rsidP="00EB43BE">
            <w:pPr>
              <w:snapToGrid w:val="0"/>
              <w:spacing w:line="240" w:lineRule="atLeast"/>
              <w:ind w:left="210" w:hangingChars="100" w:hanging="210"/>
              <w:rPr>
                <w:szCs w:val="21"/>
              </w:rPr>
            </w:pPr>
            <w:r w:rsidRPr="00880B7F">
              <w:rPr>
                <w:rFonts w:hint="eastAsia"/>
                <w:szCs w:val="21"/>
              </w:rPr>
              <w:t>⑤上記課題の内容や提出状況</w:t>
            </w:r>
            <w:r w:rsidR="00EB43BE" w:rsidRPr="00880B7F">
              <w:rPr>
                <w:rFonts w:hint="eastAsia"/>
                <w:szCs w:val="21"/>
              </w:rPr>
              <w:t>（</w:t>
            </w:r>
            <w:r w:rsidR="00EA1A69" w:rsidRPr="00880B7F">
              <w:rPr>
                <w:rFonts w:hint="eastAsia"/>
                <w:szCs w:val="21"/>
              </w:rPr>
              <w:t>知識・技能，思考・判断・表現，主体的に学習に取り組む態度）</w:t>
            </w:r>
          </w:p>
        </w:tc>
      </w:tr>
    </w:tbl>
    <w:p w14:paraId="3F500165" w14:textId="05D9B8F0" w:rsidR="00DB64EF" w:rsidRPr="00880B7F" w:rsidRDefault="00047095">
      <w:r w:rsidRPr="00880B7F">
        <w:br w:type="page"/>
      </w:r>
    </w:p>
    <w:tbl>
      <w:tblPr>
        <w:tblW w:w="1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54"/>
        <w:gridCol w:w="1782"/>
        <w:gridCol w:w="2625"/>
        <w:gridCol w:w="420"/>
        <w:gridCol w:w="3536"/>
        <w:gridCol w:w="2410"/>
        <w:gridCol w:w="2019"/>
      </w:tblGrid>
      <w:tr w:rsidR="00880B7F" w:rsidRPr="00880B7F" w14:paraId="38A0DB48" w14:textId="77777777" w:rsidTr="00091C48">
        <w:trPr>
          <w:trHeight w:val="357"/>
        </w:trPr>
        <w:tc>
          <w:tcPr>
            <w:tcW w:w="392" w:type="dxa"/>
            <w:vMerge w:val="restart"/>
            <w:tcBorders>
              <w:top w:val="single" w:sz="4" w:space="0" w:color="auto"/>
              <w:left w:val="single" w:sz="4" w:space="0" w:color="auto"/>
            </w:tcBorders>
            <w:shd w:val="clear" w:color="auto" w:fill="E6E6E6"/>
          </w:tcPr>
          <w:p w14:paraId="21389CDA" w14:textId="77777777" w:rsidR="00F15882" w:rsidRPr="00880B7F" w:rsidRDefault="00F15882" w:rsidP="003014C3">
            <w:pPr>
              <w:jc w:val="center"/>
              <w:rPr>
                <w:rFonts w:eastAsia="HGPｺﾞｼｯｸE"/>
                <w:szCs w:val="21"/>
              </w:rPr>
            </w:pPr>
          </w:p>
          <w:p w14:paraId="13E6097A" w14:textId="77777777" w:rsidR="008F1321" w:rsidRPr="00880B7F" w:rsidRDefault="008F1321" w:rsidP="003014C3">
            <w:pPr>
              <w:jc w:val="center"/>
              <w:rPr>
                <w:rFonts w:eastAsia="HGPｺﾞｼｯｸE"/>
                <w:szCs w:val="21"/>
              </w:rPr>
            </w:pPr>
            <w:r w:rsidRPr="00880B7F">
              <w:rPr>
                <w:rFonts w:eastAsia="HGPｺﾞｼｯｸE" w:hint="eastAsia"/>
                <w:szCs w:val="21"/>
              </w:rPr>
              <w:t>学期</w:t>
            </w:r>
          </w:p>
        </w:tc>
        <w:tc>
          <w:tcPr>
            <w:tcW w:w="454" w:type="dxa"/>
            <w:vMerge w:val="restart"/>
            <w:tcBorders>
              <w:top w:val="single" w:sz="4" w:space="0" w:color="auto"/>
            </w:tcBorders>
            <w:shd w:val="clear" w:color="auto" w:fill="E6E6E6"/>
          </w:tcPr>
          <w:p w14:paraId="7B064A9C" w14:textId="77777777" w:rsidR="00F15882" w:rsidRPr="00880B7F" w:rsidRDefault="00F15882" w:rsidP="003014C3">
            <w:pPr>
              <w:jc w:val="center"/>
              <w:rPr>
                <w:rFonts w:eastAsia="HGPｺﾞｼｯｸE"/>
                <w:szCs w:val="21"/>
              </w:rPr>
            </w:pPr>
          </w:p>
          <w:p w14:paraId="3B6932D7" w14:textId="77777777" w:rsidR="008F1321" w:rsidRPr="00880B7F" w:rsidRDefault="008F1321" w:rsidP="003014C3">
            <w:pPr>
              <w:jc w:val="center"/>
              <w:rPr>
                <w:rFonts w:eastAsia="HGPｺﾞｼｯｸE"/>
                <w:szCs w:val="21"/>
              </w:rPr>
            </w:pPr>
            <w:r w:rsidRPr="00880B7F">
              <w:rPr>
                <w:rFonts w:eastAsia="HGPｺﾞｼｯｸE" w:hint="eastAsia"/>
                <w:szCs w:val="21"/>
              </w:rPr>
              <w:t>月</w:t>
            </w:r>
          </w:p>
        </w:tc>
        <w:tc>
          <w:tcPr>
            <w:tcW w:w="1782" w:type="dxa"/>
            <w:vMerge w:val="restart"/>
            <w:tcBorders>
              <w:top w:val="single" w:sz="4" w:space="0" w:color="auto"/>
            </w:tcBorders>
            <w:shd w:val="clear" w:color="auto" w:fill="E6E6E6"/>
          </w:tcPr>
          <w:p w14:paraId="4DD038CC" w14:textId="77777777" w:rsidR="00F15882" w:rsidRPr="00880B7F" w:rsidRDefault="00F15882" w:rsidP="00B52109">
            <w:pPr>
              <w:rPr>
                <w:rFonts w:eastAsia="HGPｺﾞｼｯｸE"/>
                <w:szCs w:val="21"/>
              </w:rPr>
            </w:pPr>
          </w:p>
          <w:p w14:paraId="481FCA04" w14:textId="77777777" w:rsidR="00762843" w:rsidRPr="00880B7F" w:rsidRDefault="00762843" w:rsidP="00762843">
            <w:pPr>
              <w:jc w:val="center"/>
              <w:rPr>
                <w:rFonts w:eastAsia="HGPｺﾞｼｯｸE"/>
                <w:szCs w:val="21"/>
              </w:rPr>
            </w:pPr>
            <w:r w:rsidRPr="00880B7F">
              <w:rPr>
                <w:rFonts w:eastAsia="HGPｺﾞｼｯｸE" w:hint="eastAsia"/>
                <w:szCs w:val="21"/>
              </w:rPr>
              <w:t>単元タイトル</w:t>
            </w:r>
          </w:p>
          <w:p w14:paraId="0695E87A" w14:textId="77777777" w:rsidR="008F1321" w:rsidRPr="00880B7F" w:rsidRDefault="00762843" w:rsidP="00762843">
            <w:pPr>
              <w:jc w:val="center"/>
              <w:rPr>
                <w:szCs w:val="21"/>
              </w:rPr>
            </w:pPr>
            <w:r w:rsidRPr="00880B7F">
              <w:rPr>
                <w:rFonts w:eastAsia="HGPｺﾞｼｯｸE" w:hint="eastAsia"/>
                <w:szCs w:val="21"/>
              </w:rPr>
              <w:t>（題材）</w:t>
            </w:r>
          </w:p>
        </w:tc>
        <w:tc>
          <w:tcPr>
            <w:tcW w:w="2625" w:type="dxa"/>
            <w:vMerge w:val="restart"/>
            <w:tcBorders>
              <w:top w:val="single" w:sz="4" w:space="0" w:color="auto"/>
            </w:tcBorders>
            <w:shd w:val="clear" w:color="auto" w:fill="E6E6E6"/>
          </w:tcPr>
          <w:p w14:paraId="40044ED0" w14:textId="77777777" w:rsidR="008F1321" w:rsidRPr="00880B7F" w:rsidRDefault="008F1321" w:rsidP="00B52109">
            <w:pPr>
              <w:rPr>
                <w:rFonts w:eastAsia="HGPｺﾞｼｯｸE"/>
                <w:szCs w:val="21"/>
              </w:rPr>
            </w:pPr>
          </w:p>
          <w:p w14:paraId="005047C6" w14:textId="77777777" w:rsidR="008F1321" w:rsidRPr="00880B7F" w:rsidRDefault="008F1321" w:rsidP="00F15882">
            <w:pPr>
              <w:jc w:val="center"/>
              <w:rPr>
                <w:rFonts w:eastAsia="HGPｺﾞｼｯｸE"/>
                <w:szCs w:val="21"/>
              </w:rPr>
            </w:pPr>
            <w:r w:rsidRPr="00880B7F">
              <w:rPr>
                <w:rFonts w:eastAsia="HGPｺﾞｼｯｸE" w:hint="eastAsia"/>
                <w:szCs w:val="21"/>
              </w:rPr>
              <w:t>学習のねらい</w:t>
            </w:r>
          </w:p>
          <w:p w14:paraId="22DE31FA" w14:textId="77777777" w:rsidR="008F1321" w:rsidRPr="00880B7F" w:rsidRDefault="008F1321" w:rsidP="00327951">
            <w:pPr>
              <w:rPr>
                <w:rFonts w:eastAsia="HGPｺﾞｼｯｸE"/>
                <w:szCs w:val="21"/>
              </w:rPr>
            </w:pPr>
          </w:p>
        </w:tc>
        <w:tc>
          <w:tcPr>
            <w:tcW w:w="420" w:type="dxa"/>
            <w:vMerge w:val="restart"/>
            <w:tcBorders>
              <w:top w:val="single" w:sz="4" w:space="0" w:color="auto"/>
            </w:tcBorders>
            <w:shd w:val="clear" w:color="auto" w:fill="E6E6E6"/>
          </w:tcPr>
          <w:p w14:paraId="412FFC65" w14:textId="77777777" w:rsidR="008F1321" w:rsidRPr="00880B7F" w:rsidRDefault="008F1321" w:rsidP="00B52109">
            <w:pPr>
              <w:rPr>
                <w:rFonts w:eastAsia="HGPｺﾞｼｯｸE"/>
                <w:szCs w:val="21"/>
              </w:rPr>
            </w:pPr>
            <w:r w:rsidRPr="00880B7F">
              <w:rPr>
                <w:rFonts w:eastAsia="HGPｺﾞｼｯｸE" w:hint="eastAsia"/>
                <w:szCs w:val="21"/>
              </w:rPr>
              <w:t>考査範囲</w:t>
            </w:r>
          </w:p>
        </w:tc>
        <w:tc>
          <w:tcPr>
            <w:tcW w:w="7965" w:type="dxa"/>
            <w:gridSpan w:val="3"/>
            <w:tcBorders>
              <w:top w:val="single" w:sz="4" w:space="0" w:color="auto"/>
              <w:right w:val="single" w:sz="4" w:space="0" w:color="auto"/>
            </w:tcBorders>
            <w:shd w:val="clear" w:color="auto" w:fill="E6E6E6"/>
          </w:tcPr>
          <w:p w14:paraId="68F275DF" w14:textId="77777777" w:rsidR="008F1321" w:rsidRPr="00880B7F" w:rsidRDefault="008F1321" w:rsidP="003014C3">
            <w:pPr>
              <w:jc w:val="center"/>
              <w:rPr>
                <w:rFonts w:eastAsia="HGPｺﾞｼｯｸE"/>
                <w:szCs w:val="21"/>
              </w:rPr>
            </w:pPr>
            <w:r w:rsidRPr="00880B7F">
              <w:rPr>
                <w:rFonts w:eastAsia="HGPｺﾞｼｯｸE" w:hint="eastAsia"/>
                <w:szCs w:val="21"/>
              </w:rPr>
              <w:t>評価の観点のポイント</w:t>
            </w:r>
          </w:p>
        </w:tc>
      </w:tr>
      <w:tr w:rsidR="00880B7F" w:rsidRPr="00880B7F" w14:paraId="4784D017" w14:textId="77777777" w:rsidTr="00FA4D0A">
        <w:trPr>
          <w:trHeight w:val="149"/>
        </w:trPr>
        <w:tc>
          <w:tcPr>
            <w:tcW w:w="392" w:type="dxa"/>
            <w:vMerge/>
            <w:tcBorders>
              <w:left w:val="single" w:sz="4" w:space="0" w:color="auto"/>
            </w:tcBorders>
            <w:shd w:val="clear" w:color="auto" w:fill="E6E6E6"/>
          </w:tcPr>
          <w:p w14:paraId="0E0928E2" w14:textId="77777777" w:rsidR="00327951" w:rsidRPr="00880B7F" w:rsidRDefault="00327951" w:rsidP="00327951"/>
        </w:tc>
        <w:tc>
          <w:tcPr>
            <w:tcW w:w="454" w:type="dxa"/>
            <w:vMerge/>
            <w:shd w:val="clear" w:color="auto" w:fill="E6E6E6"/>
          </w:tcPr>
          <w:p w14:paraId="107223C5" w14:textId="77777777" w:rsidR="00327951" w:rsidRPr="00880B7F" w:rsidRDefault="00327951" w:rsidP="00327951"/>
        </w:tc>
        <w:tc>
          <w:tcPr>
            <w:tcW w:w="1782" w:type="dxa"/>
            <w:vMerge/>
            <w:shd w:val="clear" w:color="auto" w:fill="E6E6E6"/>
          </w:tcPr>
          <w:p w14:paraId="05D302DA" w14:textId="77777777" w:rsidR="00327951" w:rsidRPr="00880B7F" w:rsidRDefault="00327951" w:rsidP="00327951"/>
        </w:tc>
        <w:tc>
          <w:tcPr>
            <w:tcW w:w="2625" w:type="dxa"/>
            <w:vMerge/>
            <w:shd w:val="clear" w:color="auto" w:fill="E6E6E6"/>
          </w:tcPr>
          <w:p w14:paraId="0B212736" w14:textId="77777777" w:rsidR="00327951" w:rsidRPr="00880B7F" w:rsidRDefault="00327951" w:rsidP="00327951"/>
        </w:tc>
        <w:tc>
          <w:tcPr>
            <w:tcW w:w="420" w:type="dxa"/>
            <w:vMerge/>
            <w:shd w:val="clear" w:color="auto" w:fill="E6E6E6"/>
          </w:tcPr>
          <w:p w14:paraId="11E9F712" w14:textId="77777777" w:rsidR="00327951" w:rsidRPr="00880B7F" w:rsidRDefault="00327951" w:rsidP="00327951"/>
        </w:tc>
        <w:tc>
          <w:tcPr>
            <w:tcW w:w="3536" w:type="dxa"/>
            <w:tcBorders>
              <w:bottom w:val="single" w:sz="4" w:space="0" w:color="auto"/>
            </w:tcBorders>
            <w:shd w:val="clear" w:color="auto" w:fill="E6E6E6"/>
            <w:vAlign w:val="center"/>
          </w:tcPr>
          <w:p w14:paraId="57B826B5" w14:textId="77777777" w:rsidR="00327951" w:rsidRPr="00880B7F" w:rsidRDefault="00327951" w:rsidP="00327951">
            <w:pPr>
              <w:jc w:val="center"/>
              <w:rPr>
                <w:szCs w:val="21"/>
              </w:rPr>
            </w:pPr>
            <w:r w:rsidRPr="00880B7F">
              <w:rPr>
                <w:rFonts w:eastAsia="HGPｺﾞｼｯｸE" w:hint="eastAsia"/>
                <w:szCs w:val="21"/>
              </w:rPr>
              <w:t>知識・技能</w:t>
            </w:r>
          </w:p>
        </w:tc>
        <w:tc>
          <w:tcPr>
            <w:tcW w:w="2410" w:type="dxa"/>
            <w:tcBorders>
              <w:bottom w:val="single" w:sz="4" w:space="0" w:color="auto"/>
            </w:tcBorders>
            <w:shd w:val="clear" w:color="auto" w:fill="E6E6E6"/>
            <w:vAlign w:val="center"/>
          </w:tcPr>
          <w:p w14:paraId="4EB1DE4C" w14:textId="77777777" w:rsidR="00327951" w:rsidRPr="00880B7F" w:rsidRDefault="00327951" w:rsidP="00327951">
            <w:pPr>
              <w:jc w:val="center"/>
              <w:rPr>
                <w:szCs w:val="21"/>
              </w:rPr>
            </w:pPr>
            <w:r w:rsidRPr="00880B7F">
              <w:rPr>
                <w:rFonts w:ascii="ＭＳ 明朝" w:eastAsia="HGPｺﾞｼｯｸE" w:hAnsi="ＭＳ 明朝" w:hint="eastAsia"/>
                <w:szCs w:val="21"/>
              </w:rPr>
              <w:t>思考・判断・表現</w:t>
            </w:r>
          </w:p>
        </w:tc>
        <w:tc>
          <w:tcPr>
            <w:tcW w:w="2019" w:type="dxa"/>
            <w:tcBorders>
              <w:bottom w:val="single" w:sz="4" w:space="0" w:color="auto"/>
              <w:right w:val="single" w:sz="4" w:space="0" w:color="auto"/>
            </w:tcBorders>
            <w:shd w:val="clear" w:color="auto" w:fill="E6E6E6"/>
            <w:vAlign w:val="center"/>
          </w:tcPr>
          <w:p w14:paraId="18A9DCB5" w14:textId="77777777" w:rsidR="00327951" w:rsidRPr="00880B7F" w:rsidRDefault="00327951" w:rsidP="00327951">
            <w:pPr>
              <w:jc w:val="center"/>
              <w:rPr>
                <w:rFonts w:ascii="ＭＳ 明朝" w:eastAsia="HGPｺﾞｼｯｸE" w:hAnsi="ＭＳ 明朝"/>
                <w:szCs w:val="21"/>
              </w:rPr>
            </w:pPr>
            <w:r w:rsidRPr="00880B7F">
              <w:rPr>
                <w:rFonts w:ascii="ＭＳ 明朝" w:eastAsia="HGPｺﾞｼｯｸE" w:hAnsi="ＭＳ 明朝" w:hint="eastAsia"/>
                <w:szCs w:val="21"/>
              </w:rPr>
              <w:t>主体的に学習に取り組む態度</w:t>
            </w:r>
          </w:p>
        </w:tc>
      </w:tr>
      <w:tr w:rsidR="00880B7F" w:rsidRPr="00880B7F" w14:paraId="572ACBD0" w14:textId="77777777" w:rsidTr="00FA4D0A">
        <w:trPr>
          <w:trHeight w:val="372"/>
        </w:trPr>
        <w:tc>
          <w:tcPr>
            <w:tcW w:w="392" w:type="dxa"/>
            <w:vMerge w:val="restart"/>
            <w:tcBorders>
              <w:left w:val="single" w:sz="4" w:space="0" w:color="auto"/>
            </w:tcBorders>
            <w:shd w:val="clear" w:color="auto" w:fill="auto"/>
          </w:tcPr>
          <w:p w14:paraId="4D2FCF02" w14:textId="77777777" w:rsidR="0010487B" w:rsidRPr="00880B7F" w:rsidRDefault="0010487B" w:rsidP="0010487B">
            <w:pPr>
              <w:pStyle w:val="a4"/>
              <w:spacing w:line="240" w:lineRule="atLeast"/>
              <w:rPr>
                <w:kern w:val="2"/>
                <w:sz w:val="21"/>
                <w:szCs w:val="21"/>
                <w:lang w:val="en-US" w:eastAsia="ja-JP"/>
              </w:rPr>
            </w:pPr>
            <w:r w:rsidRPr="00880B7F">
              <w:rPr>
                <w:rFonts w:hint="eastAsia"/>
                <w:kern w:val="2"/>
                <w:sz w:val="21"/>
                <w:szCs w:val="21"/>
                <w:lang w:val="en-US" w:eastAsia="ja-JP"/>
              </w:rPr>
              <w:t>第</w:t>
            </w:r>
          </w:p>
          <w:p w14:paraId="3E255299" w14:textId="77777777" w:rsidR="0010487B" w:rsidRPr="00880B7F" w:rsidRDefault="0010487B" w:rsidP="0010487B">
            <w:pPr>
              <w:pStyle w:val="a4"/>
              <w:spacing w:line="240" w:lineRule="atLeast"/>
              <w:rPr>
                <w:kern w:val="2"/>
                <w:sz w:val="21"/>
                <w:szCs w:val="21"/>
                <w:lang w:val="en-US" w:eastAsia="ja-JP"/>
              </w:rPr>
            </w:pPr>
            <w:r w:rsidRPr="00880B7F">
              <w:rPr>
                <w:rFonts w:hint="eastAsia"/>
                <w:kern w:val="2"/>
                <w:sz w:val="21"/>
                <w:szCs w:val="21"/>
                <w:lang w:val="en-US" w:eastAsia="ja-JP"/>
              </w:rPr>
              <w:t>２</w:t>
            </w:r>
          </w:p>
          <w:p w14:paraId="38DE8D60" w14:textId="77777777" w:rsidR="0010487B" w:rsidRPr="00880B7F" w:rsidRDefault="0010487B" w:rsidP="0010487B">
            <w:pPr>
              <w:pStyle w:val="a4"/>
              <w:spacing w:line="240" w:lineRule="atLeast"/>
              <w:rPr>
                <w:kern w:val="2"/>
                <w:sz w:val="21"/>
                <w:szCs w:val="21"/>
                <w:lang w:val="en-US" w:eastAsia="ja-JP"/>
              </w:rPr>
            </w:pPr>
            <w:r w:rsidRPr="00880B7F">
              <w:rPr>
                <w:rFonts w:hint="eastAsia"/>
                <w:kern w:val="2"/>
                <w:sz w:val="21"/>
                <w:szCs w:val="21"/>
                <w:lang w:val="en-US" w:eastAsia="ja-JP"/>
              </w:rPr>
              <w:t>学</w:t>
            </w:r>
          </w:p>
          <w:p w14:paraId="4CE274E4" w14:textId="77777777" w:rsidR="0010487B" w:rsidRPr="00880B7F" w:rsidRDefault="0010487B" w:rsidP="0010487B">
            <w:pPr>
              <w:pStyle w:val="a4"/>
              <w:spacing w:line="240" w:lineRule="atLeast"/>
              <w:rPr>
                <w:kern w:val="2"/>
                <w:sz w:val="21"/>
                <w:szCs w:val="21"/>
                <w:lang w:val="en-US" w:eastAsia="ja-JP"/>
              </w:rPr>
            </w:pPr>
            <w:r w:rsidRPr="00880B7F">
              <w:rPr>
                <w:rFonts w:hint="eastAsia"/>
                <w:kern w:val="2"/>
                <w:sz w:val="21"/>
                <w:szCs w:val="21"/>
                <w:lang w:val="en-US" w:eastAsia="ja-JP"/>
              </w:rPr>
              <w:t>期</w:t>
            </w:r>
          </w:p>
        </w:tc>
        <w:tc>
          <w:tcPr>
            <w:tcW w:w="454" w:type="dxa"/>
            <w:shd w:val="clear" w:color="auto" w:fill="auto"/>
          </w:tcPr>
          <w:p w14:paraId="26AB2094" w14:textId="77777777" w:rsidR="0010487B" w:rsidRPr="00880B7F" w:rsidRDefault="0010487B" w:rsidP="0010487B">
            <w:pPr>
              <w:pStyle w:val="a4"/>
              <w:spacing w:line="240" w:lineRule="atLeast"/>
              <w:rPr>
                <w:kern w:val="2"/>
                <w:sz w:val="21"/>
                <w:szCs w:val="21"/>
                <w:lang w:val="en-US" w:eastAsia="ja-JP"/>
              </w:rPr>
            </w:pPr>
            <w:r w:rsidRPr="00880B7F">
              <w:rPr>
                <w:rFonts w:hint="eastAsia"/>
                <w:kern w:val="2"/>
                <w:sz w:val="21"/>
                <w:szCs w:val="21"/>
                <w:lang w:val="en-US" w:eastAsia="ja-JP"/>
              </w:rPr>
              <w:t>９</w:t>
            </w:r>
          </w:p>
        </w:tc>
        <w:tc>
          <w:tcPr>
            <w:tcW w:w="1782" w:type="dxa"/>
            <w:shd w:val="clear" w:color="auto" w:fill="auto"/>
          </w:tcPr>
          <w:p w14:paraId="148848AB" w14:textId="77777777" w:rsidR="0010487B" w:rsidRPr="00880B7F" w:rsidRDefault="008279B6" w:rsidP="0010487B">
            <w:pPr>
              <w:rPr>
                <w:b/>
                <w:szCs w:val="21"/>
              </w:rPr>
            </w:pPr>
            <w:r w:rsidRPr="00880B7F">
              <w:rPr>
                <w:rFonts w:hint="eastAsia"/>
                <w:b/>
                <w:szCs w:val="21"/>
              </w:rPr>
              <w:t>Reading 1</w:t>
            </w:r>
          </w:p>
          <w:p w14:paraId="7409C90A" w14:textId="37ACF2F4" w:rsidR="008279B6" w:rsidRPr="00880B7F" w:rsidRDefault="008279B6" w:rsidP="0010487B">
            <w:pPr>
              <w:rPr>
                <w:szCs w:val="21"/>
              </w:rPr>
            </w:pPr>
            <w:r w:rsidRPr="00880B7F">
              <w:rPr>
                <w:szCs w:val="21"/>
              </w:rPr>
              <w:t>The Fun They Had</w:t>
            </w:r>
          </w:p>
        </w:tc>
        <w:tc>
          <w:tcPr>
            <w:tcW w:w="2625" w:type="dxa"/>
            <w:shd w:val="clear" w:color="auto" w:fill="auto"/>
          </w:tcPr>
          <w:p w14:paraId="3E2F0BF5" w14:textId="77777777" w:rsidR="008279B6" w:rsidRPr="00880B7F" w:rsidRDefault="008279B6"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2EC23699" w14:textId="2D83BDE7" w:rsidR="008279B6" w:rsidRPr="00880B7F" w:rsidRDefault="00BA5E59" w:rsidP="008279B6">
            <w:pPr>
              <w:rPr>
                <w:sz w:val="18"/>
                <w:szCs w:val="18"/>
              </w:rPr>
            </w:pPr>
            <w:r w:rsidRPr="00880B7F">
              <w:rPr>
                <w:rFonts w:hint="eastAsia"/>
                <w:sz w:val="18"/>
                <w:szCs w:val="18"/>
              </w:rPr>
              <w:t>未来の機械化された学校と生徒の日常生活についての物語を読み，各場面の状況と登場人物の心情を読み取る。</w:t>
            </w:r>
          </w:p>
          <w:p w14:paraId="70F45706" w14:textId="77777777" w:rsidR="0010487B" w:rsidRPr="00880B7F" w:rsidRDefault="008279B6" w:rsidP="008279B6">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68592C11" w14:textId="7CD7AB09" w:rsidR="00CF52FB" w:rsidRPr="00880B7F" w:rsidRDefault="00472437" w:rsidP="008279B6">
            <w:pPr>
              <w:rPr>
                <w:sz w:val="18"/>
                <w:szCs w:val="18"/>
              </w:rPr>
            </w:pPr>
            <w:r w:rsidRPr="00880B7F">
              <w:rPr>
                <w:rFonts w:hint="eastAsia"/>
                <w:sz w:val="18"/>
                <w:szCs w:val="18"/>
              </w:rPr>
              <w:t>各場面の状況や登場人物の心情を</w:t>
            </w:r>
            <w:r w:rsidR="00300024" w:rsidRPr="00880B7F">
              <w:rPr>
                <w:rFonts w:hint="eastAsia"/>
                <w:sz w:val="18"/>
                <w:szCs w:val="18"/>
              </w:rPr>
              <w:t>考えたり</w:t>
            </w:r>
            <w:r w:rsidRPr="00880B7F">
              <w:rPr>
                <w:rFonts w:hint="eastAsia"/>
                <w:sz w:val="18"/>
                <w:szCs w:val="18"/>
              </w:rPr>
              <w:t>想像し</w:t>
            </w:r>
            <w:r w:rsidR="00300024" w:rsidRPr="00880B7F">
              <w:rPr>
                <w:rFonts w:hint="eastAsia"/>
                <w:sz w:val="18"/>
                <w:szCs w:val="18"/>
              </w:rPr>
              <w:t>たりし</w:t>
            </w:r>
            <w:r w:rsidRPr="00880B7F">
              <w:rPr>
                <w:rFonts w:hint="eastAsia"/>
                <w:sz w:val="18"/>
                <w:szCs w:val="18"/>
              </w:rPr>
              <w:t>ながら，やや複雑な構造の物語を音読する。</w:t>
            </w:r>
          </w:p>
        </w:tc>
        <w:tc>
          <w:tcPr>
            <w:tcW w:w="420" w:type="dxa"/>
            <w:vMerge w:val="restart"/>
            <w:shd w:val="clear" w:color="auto" w:fill="auto"/>
          </w:tcPr>
          <w:p w14:paraId="09A9BD8F" w14:textId="77777777" w:rsidR="0010487B" w:rsidRPr="00880B7F" w:rsidRDefault="000A5254" w:rsidP="000A5254">
            <w:pPr>
              <w:rPr>
                <w:szCs w:val="21"/>
              </w:rPr>
            </w:pPr>
            <w:r w:rsidRPr="00880B7F">
              <w:rPr>
                <w:rFonts w:hint="eastAsia"/>
                <w:szCs w:val="21"/>
              </w:rPr>
              <w:t>第２学期中間考査</w:t>
            </w:r>
          </w:p>
          <w:p w14:paraId="3FFC6A1B" w14:textId="57BD065B" w:rsidR="000A5254" w:rsidRPr="00880B7F" w:rsidRDefault="000A5254" w:rsidP="000A5254">
            <w:pPr>
              <w:rPr>
                <w:szCs w:val="21"/>
              </w:rPr>
            </w:pPr>
          </w:p>
        </w:tc>
        <w:tc>
          <w:tcPr>
            <w:tcW w:w="3536" w:type="dxa"/>
            <w:shd w:val="clear" w:color="auto" w:fill="auto"/>
          </w:tcPr>
          <w:p w14:paraId="00067889" w14:textId="6583C55A" w:rsidR="0010487B" w:rsidRPr="00880B7F" w:rsidRDefault="0010487B" w:rsidP="0010487B">
            <w:pPr>
              <w:rPr>
                <w:sz w:val="18"/>
                <w:szCs w:val="18"/>
              </w:rPr>
            </w:pPr>
            <w:r w:rsidRPr="00880B7F">
              <w:rPr>
                <w:rFonts w:ascii="ＭＳ 明朝" w:hAnsi="ＭＳ 明朝" w:hint="eastAsia"/>
                <w:sz w:val="18"/>
                <w:szCs w:val="18"/>
              </w:rPr>
              <w:t>[知識]</w:t>
            </w:r>
            <w:r w:rsidR="00165E42" w:rsidRPr="00880B7F">
              <w:rPr>
                <w:rFonts w:ascii="ＭＳ 明朝" w:hAnsi="ＭＳ 明朝" w:hint="eastAsia"/>
                <w:sz w:val="18"/>
                <w:szCs w:val="18"/>
              </w:rPr>
              <w:t>英語で書かれた</w:t>
            </w:r>
            <w:r w:rsidR="00165E42" w:rsidRPr="00880B7F">
              <w:rPr>
                <w:sz w:val="18"/>
                <w:szCs w:val="18"/>
              </w:rPr>
              <w:t xml:space="preserve">The Fun They </w:t>
            </w:r>
            <w:r w:rsidR="002C515B" w:rsidRPr="00880B7F">
              <w:rPr>
                <w:rFonts w:hint="eastAsia"/>
                <w:sz w:val="18"/>
                <w:szCs w:val="18"/>
              </w:rPr>
              <w:t>H</w:t>
            </w:r>
            <w:r w:rsidR="00165E42" w:rsidRPr="00880B7F">
              <w:rPr>
                <w:sz w:val="18"/>
                <w:szCs w:val="18"/>
              </w:rPr>
              <w:t>ad</w:t>
            </w:r>
            <w:r w:rsidR="00165E42" w:rsidRPr="00880B7F">
              <w:rPr>
                <w:sz w:val="18"/>
                <w:szCs w:val="18"/>
              </w:rPr>
              <w:t>の内容を理解している。</w:t>
            </w:r>
          </w:p>
          <w:p w14:paraId="134AE202" w14:textId="3803A827" w:rsidR="0010487B" w:rsidRPr="00880B7F" w:rsidRDefault="002C515B" w:rsidP="0010487B">
            <w:pPr>
              <w:rPr>
                <w:sz w:val="18"/>
                <w:szCs w:val="18"/>
              </w:rPr>
            </w:pPr>
            <w:r w:rsidRPr="00880B7F">
              <w:rPr>
                <w:rFonts w:ascii="ＭＳ 明朝" w:hAnsi="ＭＳ 明朝" w:hint="eastAsia"/>
                <w:sz w:val="18"/>
                <w:szCs w:val="18"/>
              </w:rPr>
              <w:t>［</w:t>
            </w:r>
            <w:r w:rsidR="0010487B" w:rsidRPr="00880B7F">
              <w:rPr>
                <w:rFonts w:ascii="ＭＳ 明朝" w:hAnsi="ＭＳ 明朝"/>
                <w:sz w:val="18"/>
                <w:szCs w:val="18"/>
              </w:rPr>
              <w:t>技能</w:t>
            </w:r>
            <w:r w:rsidRPr="00880B7F">
              <w:rPr>
                <w:rFonts w:ascii="ＭＳ 明朝" w:hAnsi="ＭＳ 明朝" w:hint="eastAsia"/>
                <w:sz w:val="18"/>
                <w:szCs w:val="18"/>
              </w:rPr>
              <w:t>］</w:t>
            </w:r>
            <w:r w:rsidR="004F420A" w:rsidRPr="00880B7F">
              <w:rPr>
                <w:sz w:val="18"/>
                <w:szCs w:val="18"/>
              </w:rPr>
              <w:t>英語で書かれた</w:t>
            </w:r>
            <w:r w:rsidR="004F420A" w:rsidRPr="00880B7F">
              <w:rPr>
                <w:sz w:val="18"/>
                <w:szCs w:val="18"/>
              </w:rPr>
              <w:t xml:space="preserve">The Fun They </w:t>
            </w:r>
            <w:r w:rsidRPr="00880B7F">
              <w:rPr>
                <w:rFonts w:hint="eastAsia"/>
                <w:sz w:val="18"/>
                <w:szCs w:val="18"/>
              </w:rPr>
              <w:t>H</w:t>
            </w:r>
            <w:r w:rsidR="004F420A" w:rsidRPr="00880B7F">
              <w:rPr>
                <w:sz w:val="18"/>
                <w:szCs w:val="18"/>
              </w:rPr>
              <w:t>ad</w:t>
            </w:r>
            <w:r w:rsidR="004F420A" w:rsidRPr="00880B7F">
              <w:rPr>
                <w:sz w:val="18"/>
                <w:szCs w:val="18"/>
              </w:rPr>
              <w:t>の内容を読み取る技能を身につけている。</w:t>
            </w:r>
          </w:p>
          <w:p w14:paraId="517F7728" w14:textId="45E67A87" w:rsidR="0010487B" w:rsidRPr="00880B7F" w:rsidRDefault="0010487B" w:rsidP="0010487B">
            <w:pPr>
              <w:rPr>
                <w:sz w:val="18"/>
                <w:szCs w:val="18"/>
              </w:rPr>
            </w:pPr>
          </w:p>
        </w:tc>
        <w:tc>
          <w:tcPr>
            <w:tcW w:w="2410" w:type="dxa"/>
            <w:tcBorders>
              <w:bottom w:val="single" w:sz="4" w:space="0" w:color="auto"/>
            </w:tcBorders>
            <w:shd w:val="clear" w:color="auto" w:fill="auto"/>
          </w:tcPr>
          <w:p w14:paraId="220B2235" w14:textId="1CAF9A7A" w:rsidR="0010487B" w:rsidRPr="00880B7F" w:rsidRDefault="002C515B" w:rsidP="0010487B">
            <w:pPr>
              <w:rPr>
                <w:sz w:val="18"/>
                <w:szCs w:val="18"/>
              </w:rPr>
            </w:pPr>
            <w:r w:rsidRPr="00880B7F">
              <w:rPr>
                <w:sz w:val="18"/>
                <w:szCs w:val="18"/>
              </w:rPr>
              <w:t>英語で書かれた</w:t>
            </w:r>
            <w:r w:rsidRPr="00880B7F">
              <w:rPr>
                <w:sz w:val="18"/>
                <w:szCs w:val="18"/>
              </w:rPr>
              <w:t xml:space="preserve">The Fun They </w:t>
            </w:r>
            <w:r w:rsidRPr="00880B7F">
              <w:rPr>
                <w:rFonts w:hint="eastAsia"/>
                <w:sz w:val="18"/>
                <w:szCs w:val="18"/>
              </w:rPr>
              <w:t>H</w:t>
            </w:r>
            <w:r w:rsidRPr="00880B7F">
              <w:rPr>
                <w:sz w:val="18"/>
                <w:szCs w:val="18"/>
              </w:rPr>
              <w:t>ad</w:t>
            </w:r>
            <w:r w:rsidRPr="00880B7F">
              <w:rPr>
                <w:sz w:val="18"/>
                <w:szCs w:val="18"/>
              </w:rPr>
              <w:t>の内容</w:t>
            </w:r>
            <w:r w:rsidRPr="00880B7F">
              <w:rPr>
                <w:rFonts w:hint="eastAsia"/>
                <w:sz w:val="18"/>
                <w:szCs w:val="18"/>
              </w:rPr>
              <w:t>に関する</w:t>
            </w:r>
            <w:r w:rsidR="00E15D12" w:rsidRPr="00880B7F">
              <w:rPr>
                <w:rFonts w:hint="eastAsia"/>
                <w:sz w:val="18"/>
                <w:szCs w:val="18"/>
              </w:rPr>
              <w:t>問いに答えている。また，</w:t>
            </w:r>
            <w:r w:rsidR="00E15D12" w:rsidRPr="00880B7F">
              <w:rPr>
                <w:sz w:val="18"/>
                <w:szCs w:val="18"/>
              </w:rPr>
              <w:t>英語で書かれた</w:t>
            </w:r>
            <w:r w:rsidR="00E15D12" w:rsidRPr="00880B7F">
              <w:rPr>
                <w:sz w:val="18"/>
                <w:szCs w:val="18"/>
              </w:rPr>
              <w:t xml:space="preserve">The Fun They </w:t>
            </w:r>
            <w:r w:rsidR="00E15D12" w:rsidRPr="00880B7F">
              <w:rPr>
                <w:rFonts w:hint="eastAsia"/>
                <w:sz w:val="18"/>
                <w:szCs w:val="18"/>
              </w:rPr>
              <w:t>H</w:t>
            </w:r>
            <w:r w:rsidR="00E15D12" w:rsidRPr="00880B7F">
              <w:rPr>
                <w:sz w:val="18"/>
                <w:szCs w:val="18"/>
              </w:rPr>
              <w:t>ad</w:t>
            </w:r>
            <w:r w:rsidR="00E15D12" w:rsidRPr="00880B7F">
              <w:rPr>
                <w:rFonts w:hint="eastAsia"/>
                <w:sz w:val="18"/>
                <w:szCs w:val="18"/>
              </w:rPr>
              <w:t>を，各場面の状況や登場人物の心情が，聞いている者に伝わりやすいように読む要点を捉えている。</w:t>
            </w:r>
          </w:p>
        </w:tc>
        <w:tc>
          <w:tcPr>
            <w:tcW w:w="2019" w:type="dxa"/>
            <w:tcBorders>
              <w:right w:val="single" w:sz="4" w:space="0" w:color="auto"/>
            </w:tcBorders>
            <w:shd w:val="clear" w:color="auto" w:fill="auto"/>
          </w:tcPr>
          <w:p w14:paraId="202C1B94" w14:textId="4FAD6379" w:rsidR="0010487B" w:rsidRPr="00880B7F" w:rsidRDefault="007D6BFD" w:rsidP="0010487B">
            <w:pPr>
              <w:rPr>
                <w:sz w:val="18"/>
                <w:szCs w:val="18"/>
              </w:rPr>
            </w:pPr>
            <w:r w:rsidRPr="00880B7F">
              <w:rPr>
                <w:sz w:val="18"/>
                <w:szCs w:val="18"/>
              </w:rPr>
              <w:t>英語で書かれた</w:t>
            </w:r>
            <w:r w:rsidRPr="00880B7F">
              <w:rPr>
                <w:sz w:val="18"/>
                <w:szCs w:val="18"/>
              </w:rPr>
              <w:t xml:space="preserve">The Fun They </w:t>
            </w:r>
            <w:r w:rsidRPr="00880B7F">
              <w:rPr>
                <w:rFonts w:hint="eastAsia"/>
                <w:sz w:val="18"/>
                <w:szCs w:val="18"/>
              </w:rPr>
              <w:t>H</w:t>
            </w:r>
            <w:r w:rsidRPr="00880B7F">
              <w:rPr>
                <w:sz w:val="18"/>
                <w:szCs w:val="18"/>
              </w:rPr>
              <w:t>ad</w:t>
            </w:r>
            <w:r w:rsidRPr="00880B7F">
              <w:rPr>
                <w:sz w:val="18"/>
                <w:szCs w:val="18"/>
              </w:rPr>
              <w:t>の内容</w:t>
            </w:r>
            <w:r w:rsidRPr="00880B7F">
              <w:rPr>
                <w:rFonts w:hint="eastAsia"/>
                <w:sz w:val="18"/>
                <w:szCs w:val="18"/>
              </w:rPr>
              <w:t>に関する問いに答えようとしている。また，</w:t>
            </w:r>
            <w:r w:rsidRPr="00880B7F">
              <w:rPr>
                <w:sz w:val="18"/>
                <w:szCs w:val="18"/>
              </w:rPr>
              <w:t>英語で書かれた</w:t>
            </w:r>
            <w:r w:rsidRPr="00880B7F">
              <w:rPr>
                <w:sz w:val="18"/>
                <w:szCs w:val="18"/>
              </w:rPr>
              <w:t xml:space="preserve">The Fun They </w:t>
            </w:r>
            <w:r w:rsidRPr="00880B7F">
              <w:rPr>
                <w:rFonts w:hint="eastAsia"/>
                <w:sz w:val="18"/>
                <w:szCs w:val="18"/>
              </w:rPr>
              <w:t>H</w:t>
            </w:r>
            <w:r w:rsidRPr="00880B7F">
              <w:rPr>
                <w:sz w:val="18"/>
                <w:szCs w:val="18"/>
              </w:rPr>
              <w:t>ad</w:t>
            </w:r>
            <w:r w:rsidRPr="00880B7F">
              <w:rPr>
                <w:rFonts w:hint="eastAsia"/>
                <w:sz w:val="18"/>
                <w:szCs w:val="18"/>
              </w:rPr>
              <w:t>を，各場面の状況や登場人物の心情が，聞いている者に伝わりやすいように読む要点を捉え</w:t>
            </w:r>
            <w:r w:rsidR="003D0F19" w:rsidRPr="00880B7F">
              <w:rPr>
                <w:rFonts w:hint="eastAsia"/>
                <w:sz w:val="18"/>
                <w:szCs w:val="18"/>
              </w:rPr>
              <w:t>ようとし</w:t>
            </w:r>
            <w:r w:rsidRPr="00880B7F">
              <w:rPr>
                <w:rFonts w:hint="eastAsia"/>
                <w:sz w:val="18"/>
                <w:szCs w:val="18"/>
              </w:rPr>
              <w:t>ている。</w:t>
            </w:r>
          </w:p>
        </w:tc>
      </w:tr>
      <w:tr w:rsidR="00880B7F" w:rsidRPr="00880B7F" w14:paraId="24EB8BF1" w14:textId="77777777" w:rsidTr="002831CA">
        <w:trPr>
          <w:trHeight w:val="372"/>
        </w:trPr>
        <w:tc>
          <w:tcPr>
            <w:tcW w:w="392" w:type="dxa"/>
            <w:vMerge/>
            <w:tcBorders>
              <w:left w:val="single" w:sz="4" w:space="0" w:color="auto"/>
            </w:tcBorders>
            <w:shd w:val="clear" w:color="auto" w:fill="auto"/>
          </w:tcPr>
          <w:p w14:paraId="2D73EB9B" w14:textId="77777777" w:rsidR="004031E2" w:rsidRPr="00880B7F" w:rsidRDefault="004031E2" w:rsidP="004031E2">
            <w:pPr>
              <w:pStyle w:val="a4"/>
              <w:spacing w:line="240" w:lineRule="atLeast"/>
              <w:rPr>
                <w:kern w:val="2"/>
                <w:sz w:val="21"/>
                <w:szCs w:val="21"/>
                <w:lang w:val="en-US" w:eastAsia="ja-JP"/>
              </w:rPr>
            </w:pPr>
          </w:p>
        </w:tc>
        <w:tc>
          <w:tcPr>
            <w:tcW w:w="454" w:type="dxa"/>
            <w:shd w:val="clear" w:color="auto" w:fill="auto"/>
          </w:tcPr>
          <w:p w14:paraId="3CE7C416" w14:textId="77777777" w:rsidR="004031E2" w:rsidRPr="00880B7F" w:rsidRDefault="004031E2" w:rsidP="004031E2">
            <w:pPr>
              <w:pStyle w:val="a4"/>
              <w:spacing w:line="240" w:lineRule="atLeast"/>
              <w:rPr>
                <w:kern w:val="2"/>
                <w:sz w:val="21"/>
                <w:szCs w:val="21"/>
                <w:lang w:val="en-US" w:eastAsia="ja-JP"/>
              </w:rPr>
            </w:pPr>
            <w:r w:rsidRPr="00880B7F">
              <w:rPr>
                <w:rFonts w:hint="eastAsia"/>
                <w:kern w:val="2"/>
                <w:sz w:val="21"/>
                <w:szCs w:val="21"/>
                <w:lang w:val="en-US" w:eastAsia="ja-JP"/>
              </w:rPr>
              <w:t>10</w:t>
            </w:r>
          </w:p>
          <w:p w14:paraId="7DD941B2" w14:textId="77777777" w:rsidR="004031E2" w:rsidRPr="00880B7F" w:rsidRDefault="004031E2" w:rsidP="004031E2">
            <w:pPr>
              <w:pStyle w:val="a4"/>
              <w:spacing w:line="240" w:lineRule="atLeast"/>
              <w:rPr>
                <w:kern w:val="2"/>
                <w:sz w:val="21"/>
                <w:szCs w:val="21"/>
                <w:lang w:val="en-US" w:eastAsia="ja-JP"/>
              </w:rPr>
            </w:pPr>
          </w:p>
          <w:p w14:paraId="532269B5" w14:textId="25B6D30A" w:rsidR="004031E2" w:rsidRPr="00880B7F" w:rsidRDefault="004031E2" w:rsidP="004031E2">
            <w:pPr>
              <w:pStyle w:val="a4"/>
              <w:spacing w:line="240" w:lineRule="atLeast"/>
              <w:rPr>
                <w:kern w:val="2"/>
                <w:sz w:val="21"/>
                <w:szCs w:val="21"/>
                <w:lang w:val="en-US" w:eastAsia="ja-JP"/>
              </w:rPr>
            </w:pPr>
          </w:p>
        </w:tc>
        <w:tc>
          <w:tcPr>
            <w:tcW w:w="1782" w:type="dxa"/>
            <w:shd w:val="clear" w:color="auto" w:fill="auto"/>
          </w:tcPr>
          <w:p w14:paraId="0ADA26D8" w14:textId="7AEC2C50" w:rsidR="004031E2" w:rsidRPr="00880B7F" w:rsidRDefault="008279B6" w:rsidP="004031E2">
            <w:pPr>
              <w:rPr>
                <w:b/>
                <w:szCs w:val="21"/>
              </w:rPr>
            </w:pPr>
            <w:r w:rsidRPr="00880B7F">
              <w:rPr>
                <w:rFonts w:hint="eastAsia"/>
                <w:b/>
                <w:szCs w:val="21"/>
              </w:rPr>
              <w:t>Lesson 6</w:t>
            </w:r>
          </w:p>
          <w:p w14:paraId="6A3E1AC5" w14:textId="61435A5C" w:rsidR="004031E2" w:rsidRPr="00880B7F" w:rsidRDefault="004E68FA" w:rsidP="004031E2">
            <w:pPr>
              <w:rPr>
                <w:bCs/>
                <w:szCs w:val="21"/>
              </w:rPr>
            </w:pPr>
            <w:r w:rsidRPr="00880B7F">
              <w:rPr>
                <w:rFonts w:hint="eastAsia"/>
                <w:bCs/>
                <w:szCs w:val="21"/>
              </w:rPr>
              <w:t>T</w:t>
            </w:r>
            <w:r w:rsidRPr="00880B7F">
              <w:rPr>
                <w:bCs/>
                <w:szCs w:val="21"/>
              </w:rPr>
              <w:t>he Mystery of the Terracotta Warriors</w:t>
            </w:r>
          </w:p>
        </w:tc>
        <w:tc>
          <w:tcPr>
            <w:tcW w:w="2625" w:type="dxa"/>
            <w:shd w:val="clear" w:color="auto" w:fill="auto"/>
          </w:tcPr>
          <w:p w14:paraId="32964810" w14:textId="77777777" w:rsidR="008279B6" w:rsidRPr="00880B7F" w:rsidRDefault="008279B6"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4A576913" w14:textId="72FC1DCF" w:rsidR="008279B6" w:rsidRPr="00880B7F" w:rsidRDefault="00F22A9D" w:rsidP="008279B6">
            <w:pPr>
              <w:rPr>
                <w:rFonts w:ascii="ＭＳ 明朝" w:hAnsi="ＭＳ 明朝"/>
                <w:sz w:val="18"/>
                <w:szCs w:val="18"/>
              </w:rPr>
            </w:pPr>
            <w:r w:rsidRPr="00880B7F">
              <w:rPr>
                <w:rFonts w:ascii="ＭＳ 明朝" w:hAnsi="ＭＳ 明朝" w:cs="Arial" w:hint="eastAsia"/>
                <w:sz w:val="18"/>
                <w:szCs w:val="18"/>
              </w:rPr>
              <w:t>古代中国を統一した秦の始皇帝の業績と彼が残した兵馬俑について学習する。</w:t>
            </w:r>
          </w:p>
          <w:p w14:paraId="1666E0E3" w14:textId="77777777" w:rsidR="008279B6" w:rsidRPr="00880B7F" w:rsidRDefault="008279B6" w:rsidP="008279B6">
            <w:pPr>
              <w:rPr>
                <w:sz w:val="18"/>
                <w:szCs w:val="18"/>
              </w:rPr>
            </w:pPr>
            <w:r w:rsidRPr="00880B7F">
              <w:rPr>
                <w:rFonts w:hint="eastAsia"/>
                <w:sz w:val="18"/>
                <w:szCs w:val="18"/>
              </w:rPr>
              <w:t>［言語材料］</w:t>
            </w:r>
          </w:p>
          <w:p w14:paraId="03CE15EC" w14:textId="1C094768" w:rsidR="008279B6" w:rsidRPr="00880B7F" w:rsidRDefault="002774A0" w:rsidP="008279B6">
            <w:pPr>
              <w:rPr>
                <w:rFonts w:ascii="ＭＳ 明朝" w:hAnsi="ＭＳ 明朝"/>
                <w:sz w:val="18"/>
                <w:szCs w:val="18"/>
              </w:rPr>
            </w:pPr>
            <w:r w:rsidRPr="00880B7F">
              <w:rPr>
                <w:rFonts w:ascii="ＭＳ 明朝" w:hAnsi="ＭＳ 明朝" w:cs="Arial" w:hint="eastAsia"/>
                <w:sz w:val="18"/>
                <w:szCs w:val="18"/>
              </w:rPr>
              <w:t>関係代名詞</w:t>
            </w:r>
            <w:r w:rsidRPr="00880B7F">
              <w:rPr>
                <w:rFonts w:cs="Arial"/>
                <w:sz w:val="18"/>
                <w:szCs w:val="18"/>
              </w:rPr>
              <w:t>（</w:t>
            </w:r>
            <w:r w:rsidRPr="00880B7F">
              <w:rPr>
                <w:rFonts w:cs="Arial"/>
                <w:sz w:val="18"/>
                <w:szCs w:val="18"/>
              </w:rPr>
              <w:t>who, which</w:t>
            </w:r>
            <w:r w:rsidRPr="00880B7F">
              <w:rPr>
                <w:rFonts w:cs="Arial"/>
                <w:sz w:val="18"/>
                <w:szCs w:val="18"/>
              </w:rPr>
              <w:t>）</w:t>
            </w:r>
            <w:r w:rsidRPr="00880B7F">
              <w:rPr>
                <w:rFonts w:ascii="ＭＳ 明朝" w:hAnsi="ＭＳ 明朝" w:cs="Arial" w:hint="eastAsia"/>
                <w:sz w:val="18"/>
                <w:szCs w:val="18"/>
              </w:rPr>
              <w:t>の非制限用法</w:t>
            </w:r>
          </w:p>
          <w:p w14:paraId="6FE47664" w14:textId="77777777" w:rsidR="004031E2" w:rsidRPr="00880B7F" w:rsidRDefault="008279B6" w:rsidP="008279B6">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685548C9" w14:textId="67CD34CA" w:rsidR="00600A07" w:rsidRPr="00880B7F" w:rsidRDefault="00AE4497" w:rsidP="008279B6">
            <w:pPr>
              <w:rPr>
                <w:rFonts w:ascii="ＭＳ 明朝" w:hAnsi="ＭＳ 明朝"/>
                <w:sz w:val="18"/>
                <w:szCs w:val="18"/>
              </w:rPr>
            </w:pPr>
            <w:r w:rsidRPr="00880B7F">
              <w:rPr>
                <w:rFonts w:ascii="ＭＳ 明朝" w:hAnsi="ＭＳ 明朝" w:cs="Arial" w:hint="eastAsia"/>
                <w:sz w:val="18"/>
                <w:szCs w:val="18"/>
              </w:rPr>
              <w:t>訪れてみたい史跡について</w:t>
            </w:r>
            <w:r w:rsidR="00316F6C" w:rsidRPr="00880B7F">
              <w:rPr>
                <w:rFonts w:ascii="ＭＳ 明朝" w:hAnsi="ＭＳ 明朝" w:cs="Arial" w:hint="eastAsia"/>
                <w:sz w:val="18"/>
                <w:szCs w:val="18"/>
              </w:rPr>
              <w:t>，英語で</w:t>
            </w:r>
            <w:r w:rsidRPr="00880B7F">
              <w:rPr>
                <w:rFonts w:ascii="ＭＳ 明朝" w:hAnsi="ＭＳ 明朝" w:cs="Arial" w:hint="eastAsia"/>
                <w:sz w:val="18"/>
                <w:szCs w:val="18"/>
              </w:rPr>
              <w:t>まとまりのある</w:t>
            </w:r>
            <w:r w:rsidR="00316F6C" w:rsidRPr="00880B7F">
              <w:rPr>
                <w:rFonts w:ascii="ＭＳ 明朝" w:hAnsi="ＭＳ 明朝" w:cs="Arial" w:hint="eastAsia"/>
                <w:sz w:val="18"/>
                <w:szCs w:val="18"/>
              </w:rPr>
              <w:t>文</w:t>
            </w:r>
            <w:r w:rsidR="0047087E" w:rsidRPr="00880B7F">
              <w:rPr>
                <w:rFonts w:ascii="ＭＳ 明朝" w:hAnsi="ＭＳ 明朝" w:cs="Arial" w:hint="eastAsia"/>
                <w:sz w:val="18"/>
                <w:szCs w:val="18"/>
              </w:rPr>
              <w:t>章を</w:t>
            </w:r>
            <w:r w:rsidRPr="00880B7F">
              <w:rPr>
                <w:rFonts w:ascii="ＭＳ 明朝" w:hAnsi="ＭＳ 明朝" w:cs="Arial" w:hint="eastAsia"/>
                <w:sz w:val="18"/>
                <w:szCs w:val="18"/>
              </w:rPr>
              <w:lastRenderedPageBreak/>
              <w:t>書く</w:t>
            </w:r>
            <w:r w:rsidR="0047087E" w:rsidRPr="00880B7F">
              <w:rPr>
                <w:rFonts w:ascii="ＭＳ 明朝" w:hAnsi="ＭＳ 明朝" w:cs="Arial" w:hint="eastAsia"/>
                <w:sz w:val="18"/>
                <w:szCs w:val="18"/>
              </w:rPr>
              <w:t>ことができる。</w:t>
            </w:r>
          </w:p>
        </w:tc>
        <w:tc>
          <w:tcPr>
            <w:tcW w:w="420" w:type="dxa"/>
            <w:vMerge/>
            <w:shd w:val="clear" w:color="auto" w:fill="auto"/>
          </w:tcPr>
          <w:p w14:paraId="2AD64726" w14:textId="77777777" w:rsidR="004031E2" w:rsidRPr="00880B7F" w:rsidRDefault="004031E2" w:rsidP="004031E2">
            <w:pPr>
              <w:rPr>
                <w:szCs w:val="21"/>
              </w:rPr>
            </w:pPr>
          </w:p>
        </w:tc>
        <w:tc>
          <w:tcPr>
            <w:tcW w:w="3536" w:type="dxa"/>
            <w:tcBorders>
              <w:bottom w:val="single" w:sz="4" w:space="0" w:color="auto"/>
            </w:tcBorders>
            <w:shd w:val="clear" w:color="auto" w:fill="auto"/>
          </w:tcPr>
          <w:p w14:paraId="49CE7068" w14:textId="3057DE13" w:rsidR="004031E2" w:rsidRPr="00880B7F" w:rsidRDefault="004031E2" w:rsidP="004031E2">
            <w:pPr>
              <w:rPr>
                <w:rFonts w:ascii="ＭＳ 明朝" w:hAnsi="ＭＳ 明朝"/>
                <w:sz w:val="18"/>
                <w:szCs w:val="18"/>
              </w:rPr>
            </w:pPr>
            <w:r w:rsidRPr="00880B7F">
              <w:rPr>
                <w:rFonts w:ascii="ＭＳ 明朝" w:hAnsi="ＭＳ 明朝" w:hint="eastAsia"/>
                <w:sz w:val="18"/>
                <w:szCs w:val="18"/>
              </w:rPr>
              <w:t>[知識]</w:t>
            </w:r>
            <w:r w:rsidR="00364277" w:rsidRPr="00880B7F">
              <w:rPr>
                <w:rFonts w:cs="Arial"/>
                <w:sz w:val="18"/>
                <w:szCs w:val="18"/>
              </w:rPr>
              <w:t xml:space="preserve"> </w:t>
            </w:r>
            <w:r w:rsidR="00364277" w:rsidRPr="00880B7F">
              <w:rPr>
                <w:rFonts w:cs="Arial"/>
                <w:sz w:val="18"/>
                <w:szCs w:val="18"/>
              </w:rPr>
              <w:t>関係代名詞（</w:t>
            </w:r>
            <w:r w:rsidR="00364277" w:rsidRPr="00880B7F">
              <w:rPr>
                <w:rFonts w:cs="Arial"/>
                <w:sz w:val="18"/>
                <w:szCs w:val="18"/>
              </w:rPr>
              <w:t>who, which</w:t>
            </w:r>
            <w:r w:rsidR="00364277" w:rsidRPr="00880B7F">
              <w:rPr>
                <w:rFonts w:cs="Arial"/>
                <w:sz w:val="18"/>
                <w:szCs w:val="18"/>
              </w:rPr>
              <w:t>）の非制限用法を用いた文の形・意味を理解している。</w:t>
            </w:r>
            <w:r w:rsidR="004D4E63" w:rsidRPr="00880B7F">
              <w:rPr>
                <w:rFonts w:cs="Arial"/>
                <w:sz w:val="18"/>
                <w:szCs w:val="18"/>
              </w:rPr>
              <w:t>また，古代中国を統一した秦の始皇帝の業績と彼が残した兵馬俑について学んだり，訪れてみたい史跡について調べた事柄を整理・理解している。</w:t>
            </w:r>
          </w:p>
          <w:p w14:paraId="79744781" w14:textId="3F78B52C" w:rsidR="004031E2" w:rsidRPr="00880B7F" w:rsidRDefault="004031E2" w:rsidP="004031E2">
            <w:pPr>
              <w:rPr>
                <w:rFonts w:ascii="ＭＳ 明朝" w:hAnsi="ＭＳ 明朝"/>
                <w:sz w:val="18"/>
                <w:szCs w:val="18"/>
              </w:rPr>
            </w:pPr>
            <w:r w:rsidRPr="00880B7F">
              <w:rPr>
                <w:rFonts w:ascii="ＭＳ 明朝" w:hAnsi="ＭＳ 明朝" w:hint="eastAsia"/>
                <w:sz w:val="18"/>
                <w:szCs w:val="18"/>
              </w:rPr>
              <w:t>[技能]</w:t>
            </w:r>
            <w:r w:rsidR="004750BC" w:rsidRPr="00880B7F">
              <w:rPr>
                <w:rFonts w:ascii="Arial" w:eastAsia="BIZ UDゴシック" w:hAnsi="Arial" w:cs="Arial" w:hint="eastAsia"/>
                <w:sz w:val="18"/>
                <w:szCs w:val="18"/>
              </w:rPr>
              <w:t xml:space="preserve"> </w:t>
            </w:r>
            <w:r w:rsidR="004750BC" w:rsidRPr="00880B7F">
              <w:rPr>
                <w:rFonts w:cs="Arial"/>
                <w:sz w:val="18"/>
                <w:szCs w:val="18"/>
              </w:rPr>
              <w:t>関係代名詞（</w:t>
            </w:r>
            <w:r w:rsidR="004750BC" w:rsidRPr="00880B7F">
              <w:rPr>
                <w:rFonts w:cs="Arial"/>
                <w:sz w:val="18"/>
                <w:szCs w:val="18"/>
              </w:rPr>
              <w:t>who, which</w:t>
            </w:r>
            <w:r w:rsidR="004750BC" w:rsidRPr="00880B7F">
              <w:rPr>
                <w:rFonts w:cs="Arial"/>
                <w:sz w:val="18"/>
                <w:szCs w:val="18"/>
              </w:rPr>
              <w:t>）の非制限用法の理解をもとに，</w:t>
            </w:r>
            <w:r w:rsidR="00565DF7" w:rsidRPr="00880B7F">
              <w:rPr>
                <w:rFonts w:cs="Arial"/>
                <w:sz w:val="18"/>
                <w:szCs w:val="18"/>
              </w:rPr>
              <w:t>古代中国を統一した秦の始皇帝の業績と彼が残した兵馬俑について学んだり，訪れてみたい史跡</w:t>
            </w:r>
            <w:r w:rsidR="00565DF7" w:rsidRPr="00880B7F">
              <w:rPr>
                <w:rFonts w:cs="Arial"/>
                <w:sz w:val="18"/>
                <w:szCs w:val="18"/>
              </w:rPr>
              <w:lastRenderedPageBreak/>
              <w:t>について調べた事柄を用いて，情報や考えなどを話して伝え合</w:t>
            </w:r>
            <w:r w:rsidR="004F1FF7" w:rsidRPr="00880B7F">
              <w:rPr>
                <w:rFonts w:cs="Arial"/>
                <w:sz w:val="18"/>
                <w:szCs w:val="18"/>
              </w:rPr>
              <w:t>ったり，まとまりのあるパラグラフを書いて発表したりする</w:t>
            </w:r>
            <w:r w:rsidR="00565DF7" w:rsidRPr="00880B7F">
              <w:rPr>
                <w:rFonts w:cs="Arial"/>
                <w:sz w:val="18"/>
                <w:szCs w:val="18"/>
              </w:rPr>
              <w:t>技能を身につけている。</w:t>
            </w:r>
          </w:p>
        </w:tc>
        <w:tc>
          <w:tcPr>
            <w:tcW w:w="2410" w:type="dxa"/>
            <w:tcBorders>
              <w:bottom w:val="single" w:sz="4" w:space="0" w:color="auto"/>
            </w:tcBorders>
            <w:shd w:val="clear" w:color="auto" w:fill="auto"/>
          </w:tcPr>
          <w:p w14:paraId="7CE823BC" w14:textId="3982AFB4" w:rsidR="004031E2" w:rsidRPr="00880B7F" w:rsidRDefault="00EA1713" w:rsidP="004031E2">
            <w:pPr>
              <w:rPr>
                <w:rFonts w:ascii="ＭＳ 明朝" w:hAnsi="ＭＳ 明朝" w:cs="Arial"/>
                <w:sz w:val="18"/>
                <w:szCs w:val="18"/>
              </w:rPr>
            </w:pPr>
            <w:r w:rsidRPr="00880B7F">
              <w:rPr>
                <w:rFonts w:ascii="ＭＳ 明朝" w:hAnsi="ＭＳ 明朝" w:cs="Arial" w:hint="eastAsia"/>
                <w:sz w:val="18"/>
                <w:szCs w:val="18"/>
              </w:rPr>
              <w:lastRenderedPageBreak/>
              <w:t>古代中国を統一した秦の始皇帝の業績と彼が残した兵馬俑に</w:t>
            </w:r>
            <w:r w:rsidR="00FF4C02" w:rsidRPr="00880B7F">
              <w:rPr>
                <w:rFonts w:ascii="ＭＳ 明朝" w:hAnsi="ＭＳ 明朝" w:cs="Arial" w:hint="eastAsia"/>
                <w:sz w:val="18"/>
                <w:szCs w:val="18"/>
              </w:rPr>
              <w:t>関して</w:t>
            </w:r>
            <w:r w:rsidR="009465D9" w:rsidRPr="00880B7F">
              <w:rPr>
                <w:rFonts w:ascii="ＭＳ 明朝" w:hAnsi="ＭＳ 明朝" w:cs="Arial" w:hint="eastAsia"/>
                <w:sz w:val="18"/>
                <w:szCs w:val="18"/>
              </w:rPr>
              <w:t>書かれた文章に</w:t>
            </w:r>
            <w:r w:rsidRPr="00880B7F">
              <w:rPr>
                <w:rFonts w:ascii="ＭＳ 明朝" w:hAnsi="ＭＳ 明朝" w:cs="Arial" w:hint="eastAsia"/>
                <w:sz w:val="18"/>
                <w:szCs w:val="18"/>
              </w:rPr>
              <w:t>ついて</w:t>
            </w:r>
            <w:r w:rsidR="009465D9" w:rsidRPr="00880B7F">
              <w:rPr>
                <w:rFonts w:ascii="ＭＳ 明朝" w:hAnsi="ＭＳ 明朝" w:cs="Arial" w:hint="eastAsia"/>
                <w:sz w:val="18"/>
                <w:szCs w:val="18"/>
              </w:rPr>
              <w:t>，聞いたり読んだりしたことを活用しながら，</w:t>
            </w:r>
            <w:r w:rsidRPr="00880B7F">
              <w:rPr>
                <w:rFonts w:ascii="ＭＳ 明朝" w:hAnsi="ＭＳ 明朝" w:cs="Arial" w:hint="eastAsia"/>
                <w:sz w:val="18"/>
                <w:szCs w:val="18"/>
              </w:rPr>
              <w:t>訪れてみたい史跡について</w:t>
            </w:r>
            <w:r w:rsidR="00E828E6" w:rsidRPr="00880B7F">
              <w:rPr>
                <w:rFonts w:ascii="ＭＳ 明朝" w:hAnsi="ＭＳ 明朝" w:cs="Arial" w:hint="eastAsia"/>
                <w:sz w:val="18"/>
                <w:szCs w:val="18"/>
              </w:rPr>
              <w:t>，相手の意見を知り，自分の考えをまとめるために，情報や考えなどを話したりまとめたりして</w:t>
            </w:r>
            <w:r w:rsidR="004E3509" w:rsidRPr="00880B7F">
              <w:rPr>
                <w:rFonts w:ascii="ＭＳ 明朝" w:hAnsi="ＭＳ 明朝" w:cs="Arial" w:hint="eastAsia"/>
                <w:sz w:val="18"/>
                <w:szCs w:val="18"/>
              </w:rPr>
              <w:t>，</w:t>
            </w:r>
            <w:r w:rsidR="00E828E6" w:rsidRPr="00880B7F">
              <w:rPr>
                <w:rFonts w:ascii="ＭＳ 明朝" w:hAnsi="ＭＳ 明朝" w:cs="Arial" w:hint="eastAsia"/>
                <w:sz w:val="18"/>
                <w:szCs w:val="18"/>
              </w:rPr>
              <w:t>まと</w:t>
            </w:r>
            <w:r w:rsidR="00E828E6" w:rsidRPr="00880B7F">
              <w:rPr>
                <w:rFonts w:ascii="ＭＳ 明朝" w:hAnsi="ＭＳ 明朝" w:cs="Arial" w:hint="eastAsia"/>
                <w:sz w:val="18"/>
                <w:szCs w:val="18"/>
              </w:rPr>
              <w:lastRenderedPageBreak/>
              <w:t>まりのあるパラグラフを書いて</w:t>
            </w:r>
            <w:r w:rsidR="00CA37E1" w:rsidRPr="00880B7F">
              <w:rPr>
                <w:rFonts w:ascii="ＭＳ 明朝" w:hAnsi="ＭＳ 明朝" w:cs="Arial" w:hint="eastAsia"/>
                <w:sz w:val="18"/>
                <w:szCs w:val="18"/>
              </w:rPr>
              <w:t>発表して</w:t>
            </w:r>
            <w:r w:rsidR="00E828E6" w:rsidRPr="00880B7F">
              <w:rPr>
                <w:rFonts w:ascii="ＭＳ 明朝" w:hAnsi="ＭＳ 明朝" w:cs="Arial" w:hint="eastAsia"/>
                <w:sz w:val="18"/>
                <w:szCs w:val="18"/>
              </w:rPr>
              <w:t>いる。</w:t>
            </w:r>
          </w:p>
        </w:tc>
        <w:tc>
          <w:tcPr>
            <w:tcW w:w="2019" w:type="dxa"/>
            <w:tcBorders>
              <w:bottom w:val="single" w:sz="4" w:space="0" w:color="auto"/>
              <w:right w:val="single" w:sz="4" w:space="0" w:color="auto"/>
            </w:tcBorders>
            <w:shd w:val="clear" w:color="auto" w:fill="auto"/>
          </w:tcPr>
          <w:p w14:paraId="70AFD782" w14:textId="5B08CB9D" w:rsidR="004031E2" w:rsidRPr="00880B7F" w:rsidRDefault="004E3509" w:rsidP="004031E2">
            <w:pPr>
              <w:rPr>
                <w:sz w:val="18"/>
                <w:szCs w:val="18"/>
              </w:rPr>
            </w:pPr>
            <w:r w:rsidRPr="00880B7F">
              <w:rPr>
                <w:rFonts w:ascii="ＭＳ 明朝" w:hAnsi="ＭＳ 明朝" w:cs="Arial" w:hint="eastAsia"/>
                <w:sz w:val="18"/>
                <w:szCs w:val="18"/>
              </w:rPr>
              <w:lastRenderedPageBreak/>
              <w:t>古代中国を統一した秦の始皇帝の業績と彼が残した兵馬俑に関して書かれた文章について，聞いたり読んだりしたことを活用しながら，訪れてみたい史跡について，相手の意見を知り，自分の考えをまとめるために，情報</w:t>
            </w:r>
            <w:r w:rsidRPr="00880B7F">
              <w:rPr>
                <w:rFonts w:ascii="ＭＳ 明朝" w:hAnsi="ＭＳ 明朝" w:cs="Arial" w:hint="eastAsia"/>
                <w:sz w:val="18"/>
                <w:szCs w:val="18"/>
              </w:rPr>
              <w:lastRenderedPageBreak/>
              <w:t>や考えなどを話したりまとめたりして，まとまりのあるパラグラフを書</w:t>
            </w:r>
            <w:r w:rsidR="00D82E8D" w:rsidRPr="00880B7F">
              <w:rPr>
                <w:rFonts w:ascii="ＭＳ 明朝" w:hAnsi="ＭＳ 明朝" w:cs="Arial" w:hint="eastAsia"/>
                <w:sz w:val="18"/>
                <w:szCs w:val="18"/>
              </w:rPr>
              <w:t>いて発表しよう</w:t>
            </w:r>
            <w:r w:rsidR="00B1753B" w:rsidRPr="00880B7F">
              <w:rPr>
                <w:rFonts w:ascii="ＭＳ 明朝" w:hAnsi="ＭＳ 明朝" w:cs="Arial" w:hint="eastAsia"/>
                <w:sz w:val="18"/>
                <w:szCs w:val="18"/>
              </w:rPr>
              <w:t>とし</w:t>
            </w:r>
            <w:r w:rsidRPr="00880B7F">
              <w:rPr>
                <w:rFonts w:ascii="ＭＳ 明朝" w:hAnsi="ＭＳ 明朝" w:cs="Arial" w:hint="eastAsia"/>
                <w:sz w:val="18"/>
                <w:szCs w:val="18"/>
              </w:rPr>
              <w:t>ている。</w:t>
            </w:r>
          </w:p>
        </w:tc>
      </w:tr>
      <w:tr w:rsidR="00880B7F" w:rsidRPr="00880B7F" w14:paraId="34469FCB" w14:textId="77777777" w:rsidTr="00FA4D0A">
        <w:trPr>
          <w:trHeight w:val="372"/>
        </w:trPr>
        <w:tc>
          <w:tcPr>
            <w:tcW w:w="392" w:type="dxa"/>
            <w:vMerge/>
            <w:tcBorders>
              <w:left w:val="single" w:sz="4" w:space="0" w:color="auto"/>
            </w:tcBorders>
            <w:shd w:val="clear" w:color="auto" w:fill="auto"/>
          </w:tcPr>
          <w:p w14:paraId="09F87464" w14:textId="77777777" w:rsidR="00406A23" w:rsidRPr="00880B7F" w:rsidRDefault="00406A23" w:rsidP="00406A23">
            <w:pPr>
              <w:pStyle w:val="a4"/>
              <w:spacing w:line="240" w:lineRule="atLeast"/>
              <w:rPr>
                <w:kern w:val="2"/>
                <w:sz w:val="21"/>
                <w:szCs w:val="21"/>
                <w:lang w:val="en-US" w:eastAsia="ja-JP"/>
              </w:rPr>
            </w:pPr>
          </w:p>
        </w:tc>
        <w:tc>
          <w:tcPr>
            <w:tcW w:w="454" w:type="dxa"/>
            <w:shd w:val="clear" w:color="auto" w:fill="auto"/>
          </w:tcPr>
          <w:p w14:paraId="495E6F67" w14:textId="77777777" w:rsidR="00406A23" w:rsidRPr="00880B7F" w:rsidRDefault="00406A23" w:rsidP="00406A23">
            <w:pPr>
              <w:pStyle w:val="a4"/>
              <w:spacing w:line="240" w:lineRule="atLeast"/>
              <w:rPr>
                <w:kern w:val="2"/>
                <w:sz w:val="21"/>
                <w:szCs w:val="21"/>
                <w:lang w:val="en-US" w:eastAsia="ja-JP"/>
              </w:rPr>
            </w:pPr>
            <w:r w:rsidRPr="00880B7F">
              <w:rPr>
                <w:rFonts w:hint="eastAsia"/>
                <w:kern w:val="2"/>
                <w:sz w:val="21"/>
                <w:szCs w:val="21"/>
                <w:lang w:val="en-US" w:eastAsia="ja-JP"/>
              </w:rPr>
              <w:t>11</w:t>
            </w:r>
          </w:p>
          <w:p w14:paraId="1B95DBF9" w14:textId="77777777" w:rsidR="00406A23" w:rsidRPr="00880B7F" w:rsidRDefault="00406A23" w:rsidP="00406A23">
            <w:pPr>
              <w:pStyle w:val="a4"/>
              <w:spacing w:line="240" w:lineRule="atLeast"/>
              <w:rPr>
                <w:kern w:val="2"/>
                <w:sz w:val="21"/>
                <w:szCs w:val="21"/>
                <w:lang w:val="en-US" w:eastAsia="ja-JP"/>
              </w:rPr>
            </w:pPr>
          </w:p>
        </w:tc>
        <w:tc>
          <w:tcPr>
            <w:tcW w:w="1782" w:type="dxa"/>
            <w:shd w:val="clear" w:color="auto" w:fill="auto"/>
          </w:tcPr>
          <w:p w14:paraId="75F705FA" w14:textId="77777777" w:rsidR="00406A23" w:rsidRPr="00880B7F" w:rsidRDefault="008279B6" w:rsidP="00406A23">
            <w:pPr>
              <w:rPr>
                <w:b/>
                <w:szCs w:val="21"/>
              </w:rPr>
            </w:pPr>
            <w:r w:rsidRPr="00880B7F">
              <w:rPr>
                <w:rFonts w:hint="eastAsia"/>
                <w:b/>
                <w:szCs w:val="21"/>
              </w:rPr>
              <w:t xml:space="preserve">Lesson </w:t>
            </w:r>
            <w:r w:rsidRPr="00880B7F">
              <w:rPr>
                <w:b/>
                <w:szCs w:val="21"/>
              </w:rPr>
              <w:t>7</w:t>
            </w:r>
          </w:p>
          <w:p w14:paraId="5F24A969" w14:textId="781C3C51" w:rsidR="00860CAD" w:rsidRPr="00880B7F" w:rsidRDefault="00782554" w:rsidP="00406A23">
            <w:pPr>
              <w:rPr>
                <w:bCs/>
                <w:szCs w:val="21"/>
              </w:rPr>
            </w:pPr>
            <w:r w:rsidRPr="00880B7F">
              <w:rPr>
                <w:rFonts w:hint="eastAsia"/>
                <w:bCs/>
                <w:szCs w:val="21"/>
              </w:rPr>
              <w:t>G</w:t>
            </w:r>
            <w:r w:rsidRPr="00880B7F">
              <w:rPr>
                <w:bCs/>
                <w:szCs w:val="21"/>
              </w:rPr>
              <w:t>reen Challenges</w:t>
            </w:r>
          </w:p>
        </w:tc>
        <w:tc>
          <w:tcPr>
            <w:tcW w:w="2625" w:type="dxa"/>
            <w:shd w:val="clear" w:color="auto" w:fill="auto"/>
          </w:tcPr>
          <w:p w14:paraId="2A4A66BF" w14:textId="77777777" w:rsidR="008279B6" w:rsidRPr="00880B7F" w:rsidRDefault="008279B6"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035488F4" w14:textId="4A2524C1" w:rsidR="008279B6" w:rsidRPr="00880B7F" w:rsidRDefault="00A05A2E" w:rsidP="008279B6">
            <w:pPr>
              <w:rPr>
                <w:rFonts w:ascii="ＭＳ 明朝" w:hAnsi="ＭＳ 明朝"/>
                <w:sz w:val="18"/>
                <w:szCs w:val="18"/>
              </w:rPr>
            </w:pPr>
            <w:r w:rsidRPr="00880B7F">
              <w:rPr>
                <w:rFonts w:ascii="ＭＳ 明朝" w:hAnsi="ＭＳ 明朝" w:cs="Arial" w:hint="eastAsia"/>
                <w:sz w:val="18"/>
                <w:szCs w:val="18"/>
              </w:rPr>
              <w:t>地球温暖化と再生可能エネルギーについて</w:t>
            </w:r>
            <w:r w:rsidR="00782554" w:rsidRPr="00880B7F">
              <w:rPr>
                <w:rFonts w:ascii="ＭＳ 明朝" w:hAnsi="ＭＳ 明朝" w:cs="Arial" w:hint="eastAsia"/>
                <w:sz w:val="18"/>
                <w:szCs w:val="18"/>
              </w:rPr>
              <w:t>の発表を通して，エネルギー問題とその解決策について学習する。</w:t>
            </w:r>
          </w:p>
          <w:p w14:paraId="5D16AAC4" w14:textId="77777777" w:rsidR="008279B6" w:rsidRPr="00880B7F" w:rsidRDefault="008279B6" w:rsidP="008279B6">
            <w:pPr>
              <w:rPr>
                <w:sz w:val="18"/>
                <w:szCs w:val="18"/>
              </w:rPr>
            </w:pPr>
            <w:r w:rsidRPr="00880B7F">
              <w:rPr>
                <w:rFonts w:hint="eastAsia"/>
                <w:sz w:val="18"/>
                <w:szCs w:val="18"/>
              </w:rPr>
              <w:t>［言語材料］</w:t>
            </w:r>
          </w:p>
          <w:p w14:paraId="49A20EE6" w14:textId="2184E43D" w:rsidR="008279B6" w:rsidRPr="00880B7F" w:rsidRDefault="00B42E4C" w:rsidP="008279B6">
            <w:pPr>
              <w:rPr>
                <w:sz w:val="18"/>
                <w:szCs w:val="18"/>
              </w:rPr>
            </w:pPr>
            <w:r w:rsidRPr="00880B7F">
              <w:rPr>
                <w:rFonts w:hint="eastAsia"/>
                <w:sz w:val="18"/>
                <w:szCs w:val="18"/>
              </w:rPr>
              <w:t>比較表現</w:t>
            </w:r>
          </w:p>
          <w:p w14:paraId="69227B66" w14:textId="77777777" w:rsidR="008279B6" w:rsidRPr="00880B7F" w:rsidRDefault="008279B6" w:rsidP="008279B6">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1C8405B3" w14:textId="6A0448C0" w:rsidR="00406A23" w:rsidRPr="00880B7F" w:rsidRDefault="0069260D" w:rsidP="00406A23">
            <w:pPr>
              <w:rPr>
                <w:rFonts w:ascii="ＭＳ 明朝" w:hAnsi="ＭＳ 明朝"/>
                <w:sz w:val="18"/>
                <w:szCs w:val="18"/>
              </w:rPr>
            </w:pPr>
            <w:r w:rsidRPr="00880B7F">
              <w:rPr>
                <w:rFonts w:ascii="ＭＳ 明朝" w:hAnsi="ＭＳ 明朝" w:cs="Arial" w:hint="eastAsia"/>
                <w:sz w:val="18"/>
                <w:szCs w:val="18"/>
              </w:rPr>
              <w:t>再生可能エネルギーについて，国や地域を比較して英語でプレゼンテーションをすることができる。</w:t>
            </w:r>
          </w:p>
        </w:tc>
        <w:tc>
          <w:tcPr>
            <w:tcW w:w="420" w:type="dxa"/>
            <w:vMerge w:val="restart"/>
            <w:shd w:val="clear" w:color="auto" w:fill="auto"/>
          </w:tcPr>
          <w:p w14:paraId="6CCD4494" w14:textId="33407D49" w:rsidR="000A5254" w:rsidRPr="00880B7F" w:rsidRDefault="000A5254" w:rsidP="000A5254">
            <w:pPr>
              <w:rPr>
                <w:szCs w:val="21"/>
              </w:rPr>
            </w:pPr>
            <w:r w:rsidRPr="00880B7F">
              <w:rPr>
                <w:rFonts w:hint="eastAsia"/>
                <w:szCs w:val="21"/>
              </w:rPr>
              <w:t>第２学期期末考査</w:t>
            </w:r>
          </w:p>
          <w:p w14:paraId="0FDB74BA" w14:textId="001BB2A7" w:rsidR="00406A23" w:rsidRPr="00880B7F" w:rsidRDefault="00406A23" w:rsidP="00406A23">
            <w:pPr>
              <w:rPr>
                <w:szCs w:val="21"/>
              </w:rPr>
            </w:pPr>
          </w:p>
        </w:tc>
        <w:tc>
          <w:tcPr>
            <w:tcW w:w="3536" w:type="dxa"/>
            <w:tcBorders>
              <w:bottom w:val="single" w:sz="4" w:space="0" w:color="auto"/>
              <w:tr2bl w:val="nil"/>
            </w:tcBorders>
            <w:shd w:val="clear" w:color="auto" w:fill="auto"/>
          </w:tcPr>
          <w:p w14:paraId="1FFCAE2A" w14:textId="590A5955" w:rsidR="00406A23" w:rsidRPr="00880B7F" w:rsidRDefault="00406A23" w:rsidP="00406A23">
            <w:pPr>
              <w:rPr>
                <w:rFonts w:ascii="ＭＳ 明朝" w:hAnsi="ＭＳ 明朝"/>
                <w:sz w:val="18"/>
                <w:szCs w:val="18"/>
              </w:rPr>
            </w:pPr>
            <w:r w:rsidRPr="00880B7F">
              <w:rPr>
                <w:rFonts w:ascii="ＭＳ 明朝" w:hAnsi="ＭＳ 明朝" w:hint="eastAsia"/>
                <w:sz w:val="18"/>
                <w:szCs w:val="18"/>
              </w:rPr>
              <w:t>[知識]</w:t>
            </w:r>
            <w:r w:rsidR="00FD6C11" w:rsidRPr="00880B7F">
              <w:rPr>
                <w:rFonts w:ascii="ＭＳ 明朝" w:hAnsi="ＭＳ 明朝" w:cs="Arial" w:hint="eastAsia"/>
                <w:sz w:val="18"/>
                <w:szCs w:val="18"/>
              </w:rPr>
              <w:t xml:space="preserve"> 比較表現を用いた文の形・意味を理解している。また，</w:t>
            </w:r>
            <w:r w:rsidR="00C76C7E" w:rsidRPr="00880B7F">
              <w:rPr>
                <w:rFonts w:ascii="ＭＳ 明朝" w:hAnsi="ＭＳ 明朝" w:cs="Arial" w:hint="eastAsia"/>
                <w:sz w:val="18"/>
                <w:szCs w:val="18"/>
              </w:rPr>
              <w:t>地球温暖化と再生可能エネルギーについて学んだり，再生可能エネルギーへの投資金額などのグラフから読み取った事柄を整理・理解している。</w:t>
            </w:r>
          </w:p>
          <w:p w14:paraId="7119CF18" w14:textId="24E1ED8D" w:rsidR="00406A23" w:rsidRPr="00880B7F" w:rsidRDefault="00406A23" w:rsidP="00406A23">
            <w:pPr>
              <w:rPr>
                <w:rFonts w:ascii="ＭＳ 明朝" w:hAnsi="ＭＳ 明朝"/>
                <w:sz w:val="18"/>
                <w:szCs w:val="18"/>
              </w:rPr>
            </w:pPr>
            <w:r w:rsidRPr="00880B7F">
              <w:rPr>
                <w:rFonts w:ascii="ＭＳ 明朝" w:hAnsi="ＭＳ 明朝" w:hint="eastAsia"/>
                <w:sz w:val="18"/>
                <w:szCs w:val="18"/>
              </w:rPr>
              <w:t>[技能]</w:t>
            </w:r>
            <w:r w:rsidR="0000020E" w:rsidRPr="00880B7F">
              <w:rPr>
                <w:rFonts w:ascii="ＭＳ 明朝" w:hAnsi="ＭＳ 明朝" w:cs="Arial" w:hint="eastAsia"/>
                <w:sz w:val="18"/>
                <w:szCs w:val="18"/>
              </w:rPr>
              <w:t xml:space="preserve"> 比較表現の理解をもとに，</w:t>
            </w:r>
            <w:r w:rsidR="00953934" w:rsidRPr="00880B7F">
              <w:rPr>
                <w:rFonts w:ascii="ＭＳ 明朝" w:hAnsi="ＭＳ 明朝" w:cs="Arial" w:hint="eastAsia"/>
                <w:sz w:val="18"/>
                <w:szCs w:val="18"/>
              </w:rPr>
              <w:t>地球温暖化と再生可能エネルギーについて学んだり，再生可能エネルギーへの投資金額のグラフから読み取った事柄などを用いて，情報や考えなどを話して伝え合ったり，原稿を書いてプレゼンテーションをする技能を身につけている。</w:t>
            </w:r>
          </w:p>
        </w:tc>
        <w:tc>
          <w:tcPr>
            <w:tcW w:w="2410" w:type="dxa"/>
            <w:tcBorders>
              <w:bottom w:val="single" w:sz="4" w:space="0" w:color="auto"/>
              <w:tr2bl w:val="nil"/>
            </w:tcBorders>
            <w:shd w:val="clear" w:color="auto" w:fill="auto"/>
          </w:tcPr>
          <w:p w14:paraId="062ACF85" w14:textId="2C63BA9A" w:rsidR="00406A23" w:rsidRPr="00880B7F" w:rsidRDefault="000760BA" w:rsidP="00406A23">
            <w:pPr>
              <w:rPr>
                <w:rFonts w:ascii="ＭＳ 明朝" w:hAnsi="ＭＳ 明朝" w:cs="Arial"/>
                <w:sz w:val="18"/>
                <w:szCs w:val="18"/>
              </w:rPr>
            </w:pPr>
            <w:r w:rsidRPr="00880B7F">
              <w:rPr>
                <w:rFonts w:ascii="ＭＳ 明朝" w:hAnsi="ＭＳ 明朝" w:cs="Arial" w:hint="eastAsia"/>
                <w:sz w:val="18"/>
                <w:szCs w:val="18"/>
              </w:rPr>
              <w:t>地球温暖化と再生可能エネルギーに</w:t>
            </w:r>
            <w:r w:rsidR="00890633" w:rsidRPr="00880B7F">
              <w:rPr>
                <w:rFonts w:ascii="ＭＳ 明朝" w:hAnsi="ＭＳ 明朝" w:cs="Arial" w:hint="eastAsia"/>
                <w:sz w:val="18"/>
                <w:szCs w:val="18"/>
              </w:rPr>
              <w:t>関して書かれた文章に</w:t>
            </w:r>
            <w:r w:rsidRPr="00880B7F">
              <w:rPr>
                <w:rFonts w:ascii="ＭＳ 明朝" w:hAnsi="ＭＳ 明朝" w:cs="Arial" w:hint="eastAsia"/>
                <w:sz w:val="18"/>
                <w:szCs w:val="18"/>
              </w:rPr>
              <w:t>ついて，</w:t>
            </w:r>
            <w:r w:rsidR="00BC54BF" w:rsidRPr="00880B7F">
              <w:rPr>
                <w:rFonts w:ascii="ＭＳ 明朝" w:hAnsi="ＭＳ 明朝" w:cs="Arial" w:hint="eastAsia"/>
                <w:sz w:val="18"/>
                <w:szCs w:val="18"/>
              </w:rPr>
              <w:t>聞いたり読んだりしたことを活用しながら，</w:t>
            </w:r>
            <w:r w:rsidRPr="00880B7F">
              <w:rPr>
                <w:rFonts w:ascii="ＭＳ 明朝" w:hAnsi="ＭＳ 明朝" w:cs="Arial" w:hint="eastAsia"/>
                <w:sz w:val="18"/>
                <w:szCs w:val="18"/>
              </w:rPr>
              <w:t>再生可能エネルギーへの投資金額のグラフから読み取った事柄などを用いて，再生可能エネルギーについて</w:t>
            </w:r>
            <w:r w:rsidR="00BC54BF" w:rsidRPr="00880B7F">
              <w:rPr>
                <w:rFonts w:ascii="ＭＳ 明朝" w:hAnsi="ＭＳ 明朝" w:cs="Arial" w:hint="eastAsia"/>
                <w:sz w:val="18"/>
                <w:szCs w:val="18"/>
              </w:rPr>
              <w:t>，相手の意見を知り，自分の考えをまとめるために，情報や考えなどを話したり</w:t>
            </w:r>
            <w:r w:rsidR="00A22411" w:rsidRPr="00880B7F">
              <w:rPr>
                <w:rFonts w:ascii="ＭＳ 明朝" w:hAnsi="ＭＳ 明朝" w:cs="Arial" w:hint="eastAsia"/>
                <w:sz w:val="18"/>
                <w:szCs w:val="18"/>
              </w:rPr>
              <w:t>原稿を</w:t>
            </w:r>
            <w:r w:rsidR="00BC54BF" w:rsidRPr="00880B7F">
              <w:rPr>
                <w:rFonts w:ascii="ＭＳ 明朝" w:hAnsi="ＭＳ 明朝" w:cs="Arial" w:hint="eastAsia"/>
                <w:sz w:val="18"/>
                <w:szCs w:val="18"/>
              </w:rPr>
              <w:t>書いたりして，プレゼンテーションを行って</w:t>
            </w:r>
            <w:r w:rsidRPr="00880B7F">
              <w:rPr>
                <w:rFonts w:ascii="ＭＳ 明朝" w:hAnsi="ＭＳ 明朝" w:cs="Arial" w:hint="eastAsia"/>
                <w:sz w:val="18"/>
                <w:szCs w:val="18"/>
              </w:rPr>
              <w:t>いる。</w:t>
            </w:r>
          </w:p>
        </w:tc>
        <w:tc>
          <w:tcPr>
            <w:tcW w:w="2019" w:type="dxa"/>
            <w:tcBorders>
              <w:bottom w:val="single" w:sz="4" w:space="0" w:color="auto"/>
              <w:right w:val="single" w:sz="4" w:space="0" w:color="auto"/>
              <w:tr2bl w:val="nil"/>
            </w:tcBorders>
            <w:shd w:val="clear" w:color="auto" w:fill="auto"/>
          </w:tcPr>
          <w:p w14:paraId="3367E846" w14:textId="06E1701A" w:rsidR="00406A23" w:rsidRPr="00880B7F" w:rsidRDefault="002847C9" w:rsidP="00406A23">
            <w:pPr>
              <w:rPr>
                <w:sz w:val="18"/>
                <w:szCs w:val="18"/>
              </w:rPr>
            </w:pPr>
            <w:r w:rsidRPr="00880B7F">
              <w:rPr>
                <w:rFonts w:ascii="ＭＳ 明朝" w:hAnsi="ＭＳ 明朝" w:cs="Arial" w:hint="eastAsia"/>
                <w:sz w:val="18"/>
                <w:szCs w:val="18"/>
              </w:rPr>
              <w:t>地球温暖化と再生可能エネルギーに関して書かれた文章について，聞いたり読んだりしたことを活用しながら，再生可能エネルギーへの投資金額のグラフから読み取った事柄などを用いて，再生可能エネルギーについて，相手の意見を知り，自分の考えをまとめるために，情報や考えなどを話したり</w:t>
            </w:r>
            <w:r w:rsidR="00A22411" w:rsidRPr="00880B7F">
              <w:rPr>
                <w:rFonts w:ascii="ＭＳ 明朝" w:hAnsi="ＭＳ 明朝" w:cs="Arial" w:hint="eastAsia"/>
                <w:sz w:val="18"/>
                <w:szCs w:val="18"/>
              </w:rPr>
              <w:t>原稿を</w:t>
            </w:r>
            <w:r w:rsidRPr="00880B7F">
              <w:rPr>
                <w:rFonts w:ascii="ＭＳ 明朝" w:hAnsi="ＭＳ 明朝" w:cs="Arial" w:hint="eastAsia"/>
                <w:sz w:val="18"/>
                <w:szCs w:val="18"/>
              </w:rPr>
              <w:t>書いたりして，プレゼンテーションを行おうとしている。</w:t>
            </w:r>
          </w:p>
        </w:tc>
      </w:tr>
      <w:tr w:rsidR="00880B7F" w:rsidRPr="00880B7F" w14:paraId="7701E810" w14:textId="77777777" w:rsidTr="00FA4D0A">
        <w:trPr>
          <w:trHeight w:val="372"/>
        </w:trPr>
        <w:tc>
          <w:tcPr>
            <w:tcW w:w="392" w:type="dxa"/>
            <w:vMerge/>
            <w:tcBorders>
              <w:left w:val="single" w:sz="4" w:space="0" w:color="auto"/>
            </w:tcBorders>
            <w:shd w:val="clear" w:color="auto" w:fill="auto"/>
          </w:tcPr>
          <w:p w14:paraId="22C5704A" w14:textId="77777777" w:rsidR="005F15EA" w:rsidRPr="00880B7F" w:rsidRDefault="005F15EA" w:rsidP="005F15EA">
            <w:pPr>
              <w:pStyle w:val="a4"/>
              <w:spacing w:line="240" w:lineRule="atLeast"/>
              <w:rPr>
                <w:kern w:val="2"/>
                <w:sz w:val="21"/>
                <w:szCs w:val="21"/>
                <w:lang w:val="en-US" w:eastAsia="ja-JP"/>
              </w:rPr>
            </w:pPr>
          </w:p>
        </w:tc>
        <w:tc>
          <w:tcPr>
            <w:tcW w:w="454" w:type="dxa"/>
            <w:shd w:val="clear" w:color="auto" w:fill="auto"/>
          </w:tcPr>
          <w:p w14:paraId="0B717D6F" w14:textId="77777777" w:rsidR="005F15EA" w:rsidRPr="00880B7F" w:rsidRDefault="005F15EA" w:rsidP="005F15EA">
            <w:pPr>
              <w:pStyle w:val="a4"/>
              <w:spacing w:line="240" w:lineRule="atLeast"/>
              <w:rPr>
                <w:kern w:val="2"/>
                <w:sz w:val="21"/>
                <w:szCs w:val="21"/>
                <w:lang w:val="en-US" w:eastAsia="ja-JP"/>
              </w:rPr>
            </w:pPr>
            <w:r w:rsidRPr="00880B7F">
              <w:rPr>
                <w:rFonts w:hint="eastAsia"/>
                <w:kern w:val="2"/>
                <w:sz w:val="21"/>
                <w:szCs w:val="21"/>
                <w:lang w:val="en-US" w:eastAsia="ja-JP"/>
              </w:rPr>
              <w:t>12</w:t>
            </w:r>
          </w:p>
        </w:tc>
        <w:tc>
          <w:tcPr>
            <w:tcW w:w="1782" w:type="dxa"/>
            <w:shd w:val="clear" w:color="auto" w:fill="auto"/>
          </w:tcPr>
          <w:p w14:paraId="2D3CB227" w14:textId="77777777" w:rsidR="005F15EA" w:rsidRPr="00880B7F" w:rsidRDefault="008279B6" w:rsidP="008279B6">
            <w:pPr>
              <w:rPr>
                <w:b/>
                <w:szCs w:val="21"/>
              </w:rPr>
            </w:pPr>
            <w:r w:rsidRPr="00880B7F">
              <w:rPr>
                <w:rFonts w:hint="eastAsia"/>
                <w:b/>
                <w:szCs w:val="21"/>
              </w:rPr>
              <w:t>Lesson 8</w:t>
            </w:r>
          </w:p>
          <w:p w14:paraId="680957B5" w14:textId="51B232A3" w:rsidR="00E74BA2" w:rsidRPr="00880B7F" w:rsidRDefault="00E74BA2" w:rsidP="008279B6">
            <w:pPr>
              <w:rPr>
                <w:bCs/>
                <w:szCs w:val="21"/>
              </w:rPr>
            </w:pPr>
            <w:r w:rsidRPr="00880B7F">
              <w:rPr>
                <w:rFonts w:hint="eastAsia"/>
                <w:bCs/>
                <w:szCs w:val="21"/>
              </w:rPr>
              <w:t>W</w:t>
            </w:r>
            <w:r w:rsidRPr="00880B7F">
              <w:rPr>
                <w:bCs/>
                <w:szCs w:val="21"/>
              </w:rPr>
              <w:t>itnesses of War</w:t>
            </w:r>
          </w:p>
        </w:tc>
        <w:tc>
          <w:tcPr>
            <w:tcW w:w="2625" w:type="dxa"/>
            <w:shd w:val="clear" w:color="auto" w:fill="auto"/>
          </w:tcPr>
          <w:p w14:paraId="764E9A59" w14:textId="77777777" w:rsidR="008279B6" w:rsidRPr="00880B7F" w:rsidRDefault="008279B6"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40842E29" w14:textId="6060FEA1" w:rsidR="008279B6" w:rsidRPr="00880B7F" w:rsidRDefault="004C6965" w:rsidP="008279B6">
            <w:pPr>
              <w:rPr>
                <w:rFonts w:ascii="ＭＳ 明朝" w:hAnsi="ＭＳ 明朝"/>
                <w:sz w:val="18"/>
                <w:szCs w:val="18"/>
              </w:rPr>
            </w:pPr>
            <w:r w:rsidRPr="00880B7F">
              <w:rPr>
                <w:rFonts w:ascii="ＭＳ 明朝" w:hAnsi="ＭＳ 明朝" w:cs="Arial" w:hint="eastAsia"/>
                <w:sz w:val="18"/>
                <w:szCs w:val="18"/>
              </w:rPr>
              <w:t>原爆投下により被爆した広島の路面電車とその運転士だっ</w:t>
            </w:r>
            <w:r w:rsidRPr="00880B7F">
              <w:rPr>
                <w:rFonts w:ascii="ＭＳ 明朝" w:hAnsi="ＭＳ 明朝" w:cs="Arial" w:hint="eastAsia"/>
                <w:sz w:val="18"/>
                <w:szCs w:val="18"/>
              </w:rPr>
              <w:lastRenderedPageBreak/>
              <w:t>た女子生徒の経験を通して，平和の大切さについて考える。</w:t>
            </w:r>
          </w:p>
          <w:p w14:paraId="29EBAF0A" w14:textId="77777777" w:rsidR="008279B6" w:rsidRPr="00880B7F" w:rsidRDefault="008279B6" w:rsidP="008279B6">
            <w:pPr>
              <w:rPr>
                <w:sz w:val="18"/>
                <w:szCs w:val="18"/>
              </w:rPr>
            </w:pPr>
            <w:r w:rsidRPr="00880B7F">
              <w:rPr>
                <w:rFonts w:hint="eastAsia"/>
                <w:sz w:val="18"/>
                <w:szCs w:val="18"/>
              </w:rPr>
              <w:t>［言語材料］</w:t>
            </w:r>
          </w:p>
          <w:p w14:paraId="51A6EBCC" w14:textId="4124FA48" w:rsidR="008279B6" w:rsidRPr="00880B7F" w:rsidRDefault="0097483A" w:rsidP="008279B6">
            <w:pPr>
              <w:rPr>
                <w:rFonts w:ascii="ＭＳ 明朝" w:hAnsi="ＭＳ 明朝"/>
                <w:sz w:val="18"/>
                <w:szCs w:val="18"/>
              </w:rPr>
            </w:pPr>
            <w:r w:rsidRPr="00880B7F">
              <w:rPr>
                <w:rFonts w:ascii="ＭＳ 明朝" w:hAnsi="ＭＳ 明朝" w:cs="Arial" w:hint="eastAsia"/>
                <w:sz w:val="18"/>
                <w:szCs w:val="18"/>
              </w:rPr>
              <w:t>名詞を後ろから説明する分詞</w:t>
            </w:r>
          </w:p>
          <w:p w14:paraId="0BB0D0CC" w14:textId="77777777" w:rsidR="008279B6" w:rsidRPr="00880B7F" w:rsidRDefault="008279B6" w:rsidP="008279B6">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66557316" w14:textId="2D0AA16D" w:rsidR="005F15EA" w:rsidRPr="00880B7F" w:rsidRDefault="008E05AD" w:rsidP="005F15EA">
            <w:pPr>
              <w:rPr>
                <w:sz w:val="18"/>
                <w:szCs w:val="18"/>
              </w:rPr>
            </w:pPr>
            <w:r w:rsidRPr="00880B7F">
              <w:rPr>
                <w:rFonts w:hint="eastAsia"/>
                <w:sz w:val="18"/>
                <w:szCs w:val="18"/>
              </w:rPr>
              <w:t>経験したことや考えたことについて，英語でまとまりのある文章を書くことができる。</w:t>
            </w:r>
          </w:p>
        </w:tc>
        <w:tc>
          <w:tcPr>
            <w:tcW w:w="420" w:type="dxa"/>
            <w:vMerge/>
            <w:shd w:val="clear" w:color="auto" w:fill="auto"/>
          </w:tcPr>
          <w:p w14:paraId="772D0FE5" w14:textId="77777777" w:rsidR="005F15EA" w:rsidRPr="00880B7F" w:rsidRDefault="005F15EA" w:rsidP="005F15EA">
            <w:pPr>
              <w:rPr>
                <w:szCs w:val="21"/>
              </w:rPr>
            </w:pPr>
          </w:p>
        </w:tc>
        <w:tc>
          <w:tcPr>
            <w:tcW w:w="3536" w:type="dxa"/>
            <w:tcBorders>
              <w:bottom w:val="single" w:sz="4" w:space="0" w:color="auto"/>
              <w:tr2bl w:val="nil"/>
            </w:tcBorders>
            <w:shd w:val="clear" w:color="auto" w:fill="auto"/>
          </w:tcPr>
          <w:p w14:paraId="365CCB0E" w14:textId="71006152" w:rsidR="005F15EA" w:rsidRPr="00880B7F" w:rsidRDefault="005F15EA" w:rsidP="005F15EA">
            <w:pPr>
              <w:rPr>
                <w:rFonts w:ascii="ＭＳ 明朝" w:hAnsi="ＭＳ 明朝"/>
                <w:sz w:val="18"/>
                <w:szCs w:val="18"/>
              </w:rPr>
            </w:pPr>
            <w:r w:rsidRPr="00880B7F">
              <w:rPr>
                <w:rFonts w:ascii="ＭＳ 明朝" w:hAnsi="ＭＳ 明朝" w:hint="eastAsia"/>
                <w:sz w:val="18"/>
                <w:szCs w:val="18"/>
              </w:rPr>
              <w:t>[知識]</w:t>
            </w:r>
            <w:r w:rsidR="007D59A8" w:rsidRPr="00880B7F">
              <w:rPr>
                <w:rFonts w:ascii="Arial" w:eastAsia="BIZ UDゴシック" w:hAnsi="Arial" w:cs="Arial" w:hint="eastAsia"/>
                <w:sz w:val="18"/>
                <w:szCs w:val="18"/>
              </w:rPr>
              <w:t xml:space="preserve"> </w:t>
            </w:r>
            <w:r w:rsidR="007D59A8" w:rsidRPr="00880B7F">
              <w:rPr>
                <w:rFonts w:ascii="ＭＳ 明朝" w:hAnsi="ＭＳ 明朝" w:cs="Arial" w:hint="eastAsia"/>
                <w:sz w:val="18"/>
                <w:szCs w:val="18"/>
              </w:rPr>
              <w:t>名詞を後ろから説明する分詞を用いた文の形・意味を理解している。また，原爆投下により被爆した広島の路面</w:t>
            </w:r>
            <w:r w:rsidR="007D59A8" w:rsidRPr="00880B7F">
              <w:rPr>
                <w:rFonts w:ascii="ＭＳ 明朝" w:hAnsi="ＭＳ 明朝" w:cs="Arial" w:hint="eastAsia"/>
                <w:sz w:val="18"/>
                <w:szCs w:val="18"/>
              </w:rPr>
              <w:lastRenderedPageBreak/>
              <w:t>電車とその運転士だった女子生徒の経験を通して，平和の大切さについて学んだり，訪れた場所で経験したことなどについてまとめた事柄を整理・理解している。</w:t>
            </w:r>
          </w:p>
          <w:p w14:paraId="16C7BC87" w14:textId="636F9973" w:rsidR="005F15EA" w:rsidRPr="00880B7F" w:rsidRDefault="005F15EA" w:rsidP="005F15EA">
            <w:pPr>
              <w:rPr>
                <w:rFonts w:ascii="ＭＳ 明朝" w:hAnsi="ＭＳ 明朝"/>
                <w:sz w:val="18"/>
                <w:szCs w:val="18"/>
              </w:rPr>
            </w:pPr>
            <w:r w:rsidRPr="00880B7F">
              <w:rPr>
                <w:rFonts w:ascii="ＭＳ 明朝" w:hAnsi="ＭＳ 明朝" w:hint="eastAsia"/>
                <w:sz w:val="18"/>
                <w:szCs w:val="18"/>
              </w:rPr>
              <w:t>[技能]</w:t>
            </w:r>
            <w:r w:rsidR="003E0E17" w:rsidRPr="00880B7F">
              <w:rPr>
                <w:rFonts w:ascii="Arial" w:eastAsia="BIZ UDゴシック" w:hAnsi="Arial" w:cs="Arial" w:hint="eastAsia"/>
                <w:sz w:val="18"/>
                <w:szCs w:val="18"/>
              </w:rPr>
              <w:t xml:space="preserve"> </w:t>
            </w:r>
            <w:r w:rsidR="003E0E17" w:rsidRPr="00880B7F">
              <w:rPr>
                <w:rFonts w:ascii="ＭＳ 明朝" w:hAnsi="ＭＳ 明朝" w:cs="Arial" w:hint="eastAsia"/>
                <w:sz w:val="18"/>
                <w:szCs w:val="18"/>
              </w:rPr>
              <w:t>名詞を後ろから説明する分詞の理解をもとに，原爆投下により被爆した広島の路面電車とその運転士だった女子生徒の経験を通して，平和の大切さについて学んだり，訪れた場所で経験したことなどについてまとめた事柄を用いて，情報や考えなどを話して伝え合ったり，まとまりのあるパラグラフを書いて発表</w:t>
            </w:r>
            <w:r w:rsidR="00933986" w:rsidRPr="00880B7F">
              <w:rPr>
                <w:rFonts w:ascii="ＭＳ 明朝" w:hAnsi="ＭＳ 明朝" w:cs="Arial" w:hint="eastAsia"/>
                <w:sz w:val="18"/>
                <w:szCs w:val="18"/>
              </w:rPr>
              <w:t>したり</w:t>
            </w:r>
            <w:r w:rsidR="003E0E17" w:rsidRPr="00880B7F">
              <w:rPr>
                <w:rFonts w:ascii="ＭＳ 明朝" w:hAnsi="ＭＳ 明朝" w:cs="Arial" w:hint="eastAsia"/>
                <w:sz w:val="18"/>
                <w:szCs w:val="18"/>
              </w:rPr>
              <w:t>する技能を身につけている。</w:t>
            </w:r>
          </w:p>
        </w:tc>
        <w:tc>
          <w:tcPr>
            <w:tcW w:w="2410" w:type="dxa"/>
            <w:tcBorders>
              <w:bottom w:val="single" w:sz="4" w:space="0" w:color="auto"/>
              <w:tr2bl w:val="nil"/>
            </w:tcBorders>
            <w:shd w:val="clear" w:color="auto" w:fill="auto"/>
          </w:tcPr>
          <w:p w14:paraId="07985619" w14:textId="0B3EFB57" w:rsidR="005F15EA" w:rsidRPr="00880B7F" w:rsidRDefault="007D471E" w:rsidP="005F15EA">
            <w:pPr>
              <w:rPr>
                <w:rFonts w:ascii="ＭＳ 明朝" w:hAnsi="ＭＳ 明朝"/>
                <w:sz w:val="18"/>
                <w:szCs w:val="18"/>
              </w:rPr>
            </w:pPr>
            <w:r w:rsidRPr="00880B7F">
              <w:rPr>
                <w:rFonts w:ascii="ＭＳ 明朝" w:hAnsi="ＭＳ 明朝" w:cs="Arial" w:hint="eastAsia"/>
                <w:sz w:val="18"/>
                <w:szCs w:val="18"/>
              </w:rPr>
              <w:lastRenderedPageBreak/>
              <w:t>原爆投下により被爆した広島の路面電車とその運転士だった女子生徒の経験</w:t>
            </w:r>
            <w:r w:rsidR="00743C9A" w:rsidRPr="00880B7F">
              <w:rPr>
                <w:rFonts w:ascii="ＭＳ 明朝" w:hAnsi="ＭＳ 明朝" w:cs="Arial" w:hint="eastAsia"/>
                <w:sz w:val="18"/>
                <w:szCs w:val="18"/>
              </w:rPr>
              <w:t>や</w:t>
            </w:r>
            <w:r w:rsidRPr="00880B7F">
              <w:rPr>
                <w:rFonts w:ascii="ＭＳ 明朝" w:hAnsi="ＭＳ 明朝" w:cs="Arial" w:hint="eastAsia"/>
                <w:sz w:val="18"/>
                <w:szCs w:val="18"/>
              </w:rPr>
              <w:t>平</w:t>
            </w:r>
            <w:r w:rsidRPr="00880B7F">
              <w:rPr>
                <w:rFonts w:ascii="ＭＳ 明朝" w:hAnsi="ＭＳ 明朝" w:cs="Arial" w:hint="eastAsia"/>
                <w:sz w:val="18"/>
                <w:szCs w:val="18"/>
              </w:rPr>
              <w:lastRenderedPageBreak/>
              <w:t>和の大切さに関して書かれた文章について，</w:t>
            </w:r>
            <w:r w:rsidR="002778EE" w:rsidRPr="00880B7F">
              <w:rPr>
                <w:rFonts w:ascii="ＭＳ 明朝" w:hAnsi="ＭＳ 明朝" w:cs="Arial" w:hint="eastAsia"/>
                <w:sz w:val="18"/>
                <w:szCs w:val="18"/>
              </w:rPr>
              <w:t>聞いたり読んだりしたことを活用しながら，</w:t>
            </w:r>
            <w:r w:rsidR="00F90D14" w:rsidRPr="00880B7F">
              <w:rPr>
                <w:rFonts w:ascii="ＭＳ 明朝" w:hAnsi="ＭＳ 明朝" w:cs="Arial" w:hint="eastAsia"/>
                <w:sz w:val="18"/>
                <w:szCs w:val="18"/>
              </w:rPr>
              <w:t>訪れた場所で経験したことなどについて，相手の意見を知り，自分の考えをまとめるために，情報や考えなどを</w:t>
            </w:r>
            <w:r w:rsidR="00D455DD" w:rsidRPr="00880B7F">
              <w:rPr>
                <w:rFonts w:ascii="ＭＳ 明朝" w:hAnsi="ＭＳ 明朝" w:cs="Arial" w:hint="eastAsia"/>
                <w:sz w:val="18"/>
                <w:szCs w:val="18"/>
              </w:rPr>
              <w:t>話したりまとめたりして，まとまりのあるパラグラフを書いて</w:t>
            </w:r>
            <w:r w:rsidR="00C5130E" w:rsidRPr="00880B7F">
              <w:rPr>
                <w:rFonts w:ascii="ＭＳ 明朝" w:hAnsi="ＭＳ 明朝" w:cs="Arial" w:hint="eastAsia"/>
                <w:sz w:val="18"/>
                <w:szCs w:val="18"/>
              </w:rPr>
              <w:t>発表して</w:t>
            </w:r>
            <w:r w:rsidR="00F90D14" w:rsidRPr="00880B7F">
              <w:rPr>
                <w:rFonts w:ascii="ＭＳ 明朝" w:hAnsi="ＭＳ 明朝" w:cs="Arial" w:hint="eastAsia"/>
                <w:sz w:val="18"/>
                <w:szCs w:val="18"/>
              </w:rPr>
              <w:t>いる。</w:t>
            </w:r>
          </w:p>
        </w:tc>
        <w:tc>
          <w:tcPr>
            <w:tcW w:w="2019" w:type="dxa"/>
            <w:tcBorders>
              <w:bottom w:val="single" w:sz="4" w:space="0" w:color="auto"/>
              <w:right w:val="single" w:sz="4" w:space="0" w:color="auto"/>
              <w:tr2bl w:val="nil"/>
            </w:tcBorders>
            <w:shd w:val="clear" w:color="auto" w:fill="auto"/>
          </w:tcPr>
          <w:p w14:paraId="7A2BA265" w14:textId="3638578F" w:rsidR="005F15EA" w:rsidRPr="00880B7F" w:rsidRDefault="00743C9A" w:rsidP="005F15EA">
            <w:pPr>
              <w:rPr>
                <w:sz w:val="18"/>
                <w:szCs w:val="18"/>
              </w:rPr>
            </w:pPr>
            <w:r w:rsidRPr="00880B7F">
              <w:rPr>
                <w:rFonts w:ascii="ＭＳ 明朝" w:hAnsi="ＭＳ 明朝" w:cs="Arial" w:hint="eastAsia"/>
                <w:sz w:val="18"/>
                <w:szCs w:val="18"/>
              </w:rPr>
              <w:lastRenderedPageBreak/>
              <w:t>原爆投下により被爆した広島の路面電車とその運転士だった女子生</w:t>
            </w:r>
            <w:r w:rsidRPr="00880B7F">
              <w:rPr>
                <w:rFonts w:ascii="ＭＳ 明朝" w:hAnsi="ＭＳ 明朝" w:cs="Arial" w:hint="eastAsia"/>
                <w:sz w:val="18"/>
                <w:szCs w:val="18"/>
              </w:rPr>
              <w:lastRenderedPageBreak/>
              <w:t>徒の経験や平和の大切さに関して書かれた文章について，聞いたり読んだりしたことを活用しながら，訪れた場所で経験したことなどについて，相手の意見を知り，自分の考えをまとめるために，情報や考えなどを話したりまとめたりして，まとまりのあるパラグラフを書</w:t>
            </w:r>
            <w:r w:rsidR="00466FF3" w:rsidRPr="00880B7F">
              <w:rPr>
                <w:rFonts w:ascii="ＭＳ 明朝" w:hAnsi="ＭＳ 明朝" w:cs="Arial" w:hint="eastAsia"/>
                <w:sz w:val="18"/>
                <w:szCs w:val="18"/>
              </w:rPr>
              <w:t>いて発表しよ</w:t>
            </w:r>
            <w:r w:rsidRPr="00880B7F">
              <w:rPr>
                <w:rFonts w:ascii="ＭＳ 明朝" w:hAnsi="ＭＳ 明朝" w:cs="Arial" w:hint="eastAsia"/>
                <w:sz w:val="18"/>
                <w:szCs w:val="18"/>
              </w:rPr>
              <w:t>うとしている。</w:t>
            </w:r>
          </w:p>
        </w:tc>
      </w:tr>
      <w:tr w:rsidR="00880B7F" w:rsidRPr="00880B7F" w14:paraId="0CE00662" w14:textId="77777777" w:rsidTr="00327951">
        <w:trPr>
          <w:trHeight w:val="372"/>
        </w:trPr>
        <w:tc>
          <w:tcPr>
            <w:tcW w:w="13638" w:type="dxa"/>
            <w:gridSpan w:val="8"/>
            <w:tcBorders>
              <w:left w:val="single" w:sz="4" w:space="0" w:color="auto"/>
              <w:right w:val="single" w:sz="4" w:space="0" w:color="auto"/>
            </w:tcBorders>
            <w:shd w:val="clear" w:color="auto" w:fill="auto"/>
          </w:tcPr>
          <w:p w14:paraId="1CB9A35E" w14:textId="77777777" w:rsidR="00302C64" w:rsidRPr="00880B7F" w:rsidRDefault="00302C64" w:rsidP="00302C64">
            <w:pPr>
              <w:rPr>
                <w:szCs w:val="21"/>
              </w:rPr>
            </w:pPr>
            <w:r w:rsidRPr="00880B7F">
              <w:rPr>
                <w:rFonts w:hint="eastAsia"/>
                <w:szCs w:val="21"/>
              </w:rPr>
              <w:lastRenderedPageBreak/>
              <w:t>【課題・提出物など】</w:t>
            </w:r>
          </w:p>
          <w:p w14:paraId="18BD14B5" w14:textId="7442A9E5" w:rsidR="00302C64" w:rsidRPr="00880B7F" w:rsidRDefault="009D02A4" w:rsidP="00302C64">
            <w:pPr>
              <w:rPr>
                <w:szCs w:val="21"/>
              </w:rPr>
            </w:pPr>
            <w:r w:rsidRPr="00880B7F">
              <w:rPr>
                <w:rFonts w:hint="eastAsia"/>
                <w:szCs w:val="21"/>
              </w:rPr>
              <w:t>◎</w:t>
            </w:r>
            <w:r w:rsidR="00174216" w:rsidRPr="00880B7F">
              <w:rPr>
                <w:rFonts w:hint="eastAsia"/>
                <w:szCs w:val="21"/>
              </w:rPr>
              <w:t>未来の機械化された学校と生徒の生活についての物語（</w:t>
            </w:r>
            <w:r w:rsidR="00174216" w:rsidRPr="00880B7F">
              <w:rPr>
                <w:rFonts w:hint="eastAsia"/>
                <w:szCs w:val="21"/>
              </w:rPr>
              <w:t>T</w:t>
            </w:r>
            <w:r w:rsidR="00174216" w:rsidRPr="00880B7F">
              <w:rPr>
                <w:szCs w:val="21"/>
              </w:rPr>
              <w:t>he Fun They Had</w:t>
            </w:r>
            <w:r w:rsidR="00174216" w:rsidRPr="00880B7F">
              <w:rPr>
                <w:rFonts w:hint="eastAsia"/>
                <w:szCs w:val="21"/>
              </w:rPr>
              <w:t>）の音読（</w:t>
            </w:r>
            <w:r w:rsidR="00174216" w:rsidRPr="00880B7F">
              <w:rPr>
                <w:rFonts w:hint="eastAsia"/>
                <w:szCs w:val="21"/>
              </w:rPr>
              <w:t xml:space="preserve">Reading </w:t>
            </w:r>
            <w:r w:rsidR="00174216" w:rsidRPr="00880B7F">
              <w:rPr>
                <w:szCs w:val="21"/>
              </w:rPr>
              <w:t>1</w:t>
            </w:r>
            <w:r w:rsidR="00174216" w:rsidRPr="00880B7F">
              <w:rPr>
                <w:rFonts w:hint="eastAsia"/>
                <w:szCs w:val="21"/>
              </w:rPr>
              <w:t>）</w:t>
            </w:r>
          </w:p>
          <w:p w14:paraId="3CDECCD3" w14:textId="09AEFF19" w:rsidR="009D02A4" w:rsidRPr="00880B7F" w:rsidRDefault="009D02A4" w:rsidP="00302C64">
            <w:pPr>
              <w:rPr>
                <w:szCs w:val="21"/>
              </w:rPr>
            </w:pPr>
            <w:r w:rsidRPr="00880B7F">
              <w:rPr>
                <w:rFonts w:hint="eastAsia"/>
                <w:szCs w:val="21"/>
              </w:rPr>
              <w:t>◎</w:t>
            </w:r>
            <w:r w:rsidR="009D42D9" w:rsidRPr="00880B7F">
              <w:rPr>
                <w:rFonts w:hint="eastAsia"/>
                <w:szCs w:val="21"/>
              </w:rPr>
              <w:t>訪れてみたい史跡についてパラグラフを書いて発表（</w:t>
            </w:r>
            <w:r w:rsidR="009D42D9" w:rsidRPr="00880B7F">
              <w:rPr>
                <w:rFonts w:hint="eastAsia"/>
                <w:szCs w:val="21"/>
              </w:rPr>
              <w:t>Lesson</w:t>
            </w:r>
            <w:r w:rsidR="009D42D9" w:rsidRPr="00880B7F">
              <w:rPr>
                <w:szCs w:val="21"/>
              </w:rPr>
              <w:t xml:space="preserve"> 6</w:t>
            </w:r>
            <w:r w:rsidR="009D42D9" w:rsidRPr="00880B7F">
              <w:rPr>
                <w:rFonts w:hint="eastAsia"/>
                <w:szCs w:val="21"/>
              </w:rPr>
              <w:t>）</w:t>
            </w:r>
          </w:p>
          <w:p w14:paraId="2845365A" w14:textId="33B6AA18" w:rsidR="009D02A4" w:rsidRPr="00880B7F" w:rsidRDefault="009D02A4" w:rsidP="00302C64">
            <w:pPr>
              <w:rPr>
                <w:szCs w:val="21"/>
              </w:rPr>
            </w:pPr>
            <w:r w:rsidRPr="00880B7F">
              <w:rPr>
                <w:rFonts w:hint="eastAsia"/>
                <w:szCs w:val="21"/>
              </w:rPr>
              <w:t>◎</w:t>
            </w:r>
            <w:r w:rsidR="009D42D9" w:rsidRPr="00880B7F">
              <w:rPr>
                <w:rFonts w:hint="eastAsia"/>
                <w:szCs w:val="21"/>
              </w:rPr>
              <w:t>再生可能エネルギーへの投資金額のグラフを用いた，グループによるプレゼンテーション（</w:t>
            </w:r>
            <w:r w:rsidR="009D42D9" w:rsidRPr="00880B7F">
              <w:rPr>
                <w:rFonts w:hint="eastAsia"/>
                <w:szCs w:val="21"/>
              </w:rPr>
              <w:t>L</w:t>
            </w:r>
            <w:r w:rsidR="009D42D9" w:rsidRPr="00880B7F">
              <w:rPr>
                <w:szCs w:val="21"/>
              </w:rPr>
              <w:t xml:space="preserve"> 7</w:t>
            </w:r>
            <w:r w:rsidR="009D42D9" w:rsidRPr="00880B7F">
              <w:rPr>
                <w:rFonts w:hint="eastAsia"/>
                <w:szCs w:val="21"/>
              </w:rPr>
              <w:t>）</w:t>
            </w:r>
          </w:p>
          <w:p w14:paraId="4C97D306" w14:textId="50482007" w:rsidR="009D02A4" w:rsidRPr="00880B7F" w:rsidRDefault="009D02A4" w:rsidP="00302C64">
            <w:pPr>
              <w:rPr>
                <w:szCs w:val="21"/>
              </w:rPr>
            </w:pPr>
            <w:r w:rsidRPr="00880B7F">
              <w:rPr>
                <w:rFonts w:hint="eastAsia"/>
                <w:szCs w:val="21"/>
              </w:rPr>
              <w:t>◎</w:t>
            </w:r>
            <w:r w:rsidR="009D42D9" w:rsidRPr="00880B7F">
              <w:rPr>
                <w:rFonts w:hint="eastAsia"/>
                <w:szCs w:val="21"/>
              </w:rPr>
              <w:t>訪れた場所で経験したことや考えたことについてパラグラフを書いて発表（</w:t>
            </w:r>
            <w:r w:rsidR="009D42D9" w:rsidRPr="00880B7F">
              <w:rPr>
                <w:rFonts w:hint="eastAsia"/>
                <w:szCs w:val="21"/>
              </w:rPr>
              <w:t>Lesson</w:t>
            </w:r>
            <w:r w:rsidR="009D42D9" w:rsidRPr="00880B7F">
              <w:rPr>
                <w:szCs w:val="21"/>
              </w:rPr>
              <w:t xml:space="preserve"> 8</w:t>
            </w:r>
            <w:r w:rsidR="009D42D9" w:rsidRPr="00880B7F">
              <w:rPr>
                <w:rFonts w:hint="eastAsia"/>
                <w:szCs w:val="21"/>
              </w:rPr>
              <w:t>）</w:t>
            </w:r>
          </w:p>
          <w:p w14:paraId="3A69EE19" w14:textId="596AEB18" w:rsidR="00302C64" w:rsidRPr="00880B7F" w:rsidRDefault="00302C64" w:rsidP="00302C64">
            <w:pPr>
              <w:rPr>
                <w:szCs w:val="21"/>
              </w:rPr>
            </w:pPr>
            <w:r w:rsidRPr="00880B7F">
              <w:rPr>
                <w:rFonts w:hint="eastAsia"/>
                <w:szCs w:val="21"/>
              </w:rPr>
              <w:t>◎準拠ワークブック（各</w:t>
            </w:r>
            <w:r w:rsidRPr="00880B7F">
              <w:rPr>
                <w:rFonts w:hint="eastAsia"/>
                <w:szCs w:val="21"/>
              </w:rPr>
              <w:t>Lesson</w:t>
            </w:r>
            <w:r w:rsidRPr="00880B7F">
              <w:rPr>
                <w:rFonts w:hint="eastAsia"/>
                <w:szCs w:val="21"/>
              </w:rPr>
              <w:t>の</w:t>
            </w:r>
            <w:r w:rsidRPr="00880B7F">
              <w:rPr>
                <w:rFonts w:hint="eastAsia"/>
                <w:szCs w:val="21"/>
              </w:rPr>
              <w:t>Let</w:t>
            </w:r>
            <w:r w:rsidRPr="00880B7F">
              <w:rPr>
                <w:szCs w:val="21"/>
              </w:rPr>
              <w:t>’</w:t>
            </w:r>
            <w:r w:rsidRPr="00880B7F">
              <w:rPr>
                <w:rFonts w:hint="eastAsia"/>
                <w:szCs w:val="21"/>
              </w:rPr>
              <w:t>s Practice!</w:t>
            </w:r>
            <w:r w:rsidRPr="00880B7F">
              <w:rPr>
                <w:rFonts w:hint="eastAsia"/>
                <w:szCs w:val="21"/>
              </w:rPr>
              <w:t>）</w:t>
            </w:r>
          </w:p>
        </w:tc>
      </w:tr>
      <w:tr w:rsidR="00880B7F" w:rsidRPr="00880B7F" w14:paraId="06BE2F19" w14:textId="77777777" w:rsidTr="00327951">
        <w:trPr>
          <w:trHeight w:val="372"/>
        </w:trPr>
        <w:tc>
          <w:tcPr>
            <w:tcW w:w="13638" w:type="dxa"/>
            <w:gridSpan w:val="8"/>
            <w:tcBorders>
              <w:left w:val="single" w:sz="4" w:space="0" w:color="auto"/>
              <w:bottom w:val="single" w:sz="4" w:space="0" w:color="auto"/>
              <w:right w:val="single" w:sz="4" w:space="0" w:color="auto"/>
            </w:tcBorders>
            <w:shd w:val="clear" w:color="auto" w:fill="auto"/>
          </w:tcPr>
          <w:p w14:paraId="09619427" w14:textId="77777777" w:rsidR="00302C64" w:rsidRPr="00880B7F" w:rsidRDefault="00302C64" w:rsidP="00302C64">
            <w:pPr>
              <w:rPr>
                <w:szCs w:val="21"/>
              </w:rPr>
            </w:pPr>
            <w:r w:rsidRPr="00880B7F">
              <w:rPr>
                <w:rFonts w:hint="eastAsia"/>
                <w:szCs w:val="21"/>
              </w:rPr>
              <w:t>【第</w:t>
            </w:r>
            <w:r w:rsidRPr="00880B7F">
              <w:rPr>
                <w:rFonts w:hint="eastAsia"/>
                <w:szCs w:val="21"/>
              </w:rPr>
              <w:t>2</w:t>
            </w:r>
            <w:r w:rsidRPr="00880B7F">
              <w:rPr>
                <w:rFonts w:hint="eastAsia"/>
                <w:szCs w:val="21"/>
              </w:rPr>
              <w:t>学期の評価方法】</w:t>
            </w:r>
          </w:p>
          <w:p w14:paraId="24524C1C" w14:textId="02309FEF" w:rsidR="006222E6" w:rsidRPr="00880B7F" w:rsidRDefault="006222E6" w:rsidP="006222E6">
            <w:pPr>
              <w:snapToGrid w:val="0"/>
              <w:spacing w:line="240" w:lineRule="atLeast"/>
              <w:rPr>
                <w:szCs w:val="21"/>
              </w:rPr>
            </w:pPr>
            <w:r w:rsidRPr="00880B7F">
              <w:rPr>
                <w:rFonts w:hint="eastAsia"/>
                <w:szCs w:val="21"/>
              </w:rPr>
              <w:t>①授業中に生徒の言語活動への取り組み状況を観察する。（思考・判断・表現，主体的に学習に取り組む態度）</w:t>
            </w:r>
          </w:p>
          <w:p w14:paraId="043E9A01" w14:textId="77777777" w:rsidR="006222E6" w:rsidRPr="00880B7F" w:rsidRDefault="006222E6" w:rsidP="006222E6">
            <w:pPr>
              <w:snapToGrid w:val="0"/>
              <w:spacing w:line="240" w:lineRule="atLeast"/>
              <w:rPr>
                <w:szCs w:val="21"/>
              </w:rPr>
            </w:pPr>
            <w:r w:rsidRPr="00880B7F">
              <w:rPr>
                <w:rFonts w:hint="eastAsia"/>
                <w:szCs w:val="21"/>
              </w:rPr>
              <w:t>②本文の要約（各</w:t>
            </w:r>
            <w:r w:rsidRPr="00880B7F">
              <w:rPr>
                <w:rFonts w:hint="eastAsia"/>
                <w:szCs w:val="21"/>
              </w:rPr>
              <w:t>Lesson</w:t>
            </w:r>
            <w:r w:rsidRPr="00880B7F">
              <w:rPr>
                <w:rFonts w:hint="eastAsia"/>
                <w:szCs w:val="21"/>
              </w:rPr>
              <w:t>の</w:t>
            </w:r>
            <w:r w:rsidRPr="00880B7F">
              <w:rPr>
                <w:szCs w:val="21"/>
              </w:rPr>
              <w:t>Summary</w:t>
            </w:r>
            <w:r w:rsidRPr="00880B7F">
              <w:rPr>
                <w:rFonts w:hint="eastAsia"/>
                <w:szCs w:val="21"/>
              </w:rPr>
              <w:t>）の音読や</w:t>
            </w:r>
            <w:r w:rsidRPr="00880B7F">
              <w:rPr>
                <w:rFonts w:hint="eastAsia"/>
                <w:szCs w:val="21"/>
              </w:rPr>
              <w:t>P</w:t>
            </w:r>
            <w:r w:rsidRPr="00880B7F">
              <w:rPr>
                <w:szCs w:val="21"/>
              </w:rPr>
              <w:t>air Writing, Target</w:t>
            </w:r>
            <w:r w:rsidRPr="00880B7F">
              <w:rPr>
                <w:rFonts w:hint="eastAsia"/>
                <w:szCs w:val="21"/>
              </w:rPr>
              <w:t>あるいは</w:t>
            </w:r>
            <w:r w:rsidRPr="00880B7F">
              <w:rPr>
                <w:rFonts w:hint="eastAsia"/>
                <w:szCs w:val="21"/>
              </w:rPr>
              <w:t>A</w:t>
            </w:r>
            <w:r w:rsidRPr="00880B7F">
              <w:rPr>
                <w:szCs w:val="21"/>
              </w:rPr>
              <w:t>ctivity</w:t>
            </w:r>
            <w:r w:rsidRPr="00880B7F">
              <w:rPr>
                <w:rFonts w:hint="eastAsia"/>
                <w:szCs w:val="21"/>
              </w:rPr>
              <w:t>の各</w:t>
            </w:r>
            <w:r w:rsidRPr="00880B7F">
              <w:rPr>
                <w:szCs w:val="21"/>
              </w:rPr>
              <w:t>Step</w:t>
            </w:r>
            <w:r w:rsidRPr="00880B7F">
              <w:rPr>
                <w:rFonts w:hint="eastAsia"/>
                <w:szCs w:val="21"/>
              </w:rPr>
              <w:t>への取り組みを教員または生徒同士が評価する。（知識・技能，思考・判断・表現）</w:t>
            </w:r>
          </w:p>
          <w:p w14:paraId="70A6C4F1" w14:textId="77777777" w:rsidR="006222E6" w:rsidRPr="00880B7F" w:rsidRDefault="006222E6" w:rsidP="006222E6">
            <w:pPr>
              <w:snapToGrid w:val="0"/>
              <w:spacing w:line="240" w:lineRule="atLeast"/>
              <w:ind w:firstLineChars="100" w:firstLine="210"/>
              <w:rPr>
                <w:szCs w:val="21"/>
              </w:rPr>
            </w:pPr>
            <w:r w:rsidRPr="00880B7F">
              <w:rPr>
                <w:rFonts w:hint="eastAsia"/>
                <w:szCs w:val="21"/>
              </w:rPr>
              <w:t>評価項目：取り組みの熱心さ，声の大きさ，発音の正確さなど</w:t>
            </w:r>
          </w:p>
          <w:p w14:paraId="48DE54AD" w14:textId="77777777" w:rsidR="006222E6" w:rsidRPr="00880B7F" w:rsidRDefault="006222E6" w:rsidP="006222E6">
            <w:pPr>
              <w:snapToGrid w:val="0"/>
              <w:rPr>
                <w:szCs w:val="21"/>
              </w:rPr>
            </w:pPr>
            <w:r w:rsidRPr="00880B7F">
              <w:rPr>
                <w:rFonts w:hint="eastAsia"/>
                <w:szCs w:val="21"/>
              </w:rPr>
              <w:t>③本文の内容について読んだり，聞いたりしたことを理解しているかを筆記テストする。（知識・技能，主体的に学習に取り組む態度）</w:t>
            </w:r>
          </w:p>
          <w:p w14:paraId="146345E5" w14:textId="77777777" w:rsidR="006222E6" w:rsidRPr="00880B7F" w:rsidRDefault="006222E6" w:rsidP="006222E6">
            <w:pPr>
              <w:snapToGrid w:val="0"/>
              <w:ind w:firstLineChars="100" w:firstLine="210"/>
              <w:rPr>
                <w:szCs w:val="21"/>
              </w:rPr>
            </w:pPr>
            <w:r w:rsidRPr="00880B7F">
              <w:rPr>
                <w:rFonts w:hint="eastAsia"/>
                <w:szCs w:val="21"/>
              </w:rPr>
              <w:lastRenderedPageBreak/>
              <w:t>中間・期末考査／評価問題／補充文法問題／</w:t>
            </w:r>
            <w:r w:rsidRPr="00880B7F">
              <w:rPr>
                <w:rFonts w:hint="eastAsia"/>
                <w:szCs w:val="21"/>
              </w:rPr>
              <w:t>10</w:t>
            </w:r>
            <w:r w:rsidRPr="00880B7F">
              <w:rPr>
                <w:rFonts w:hint="eastAsia"/>
                <w:szCs w:val="21"/>
              </w:rPr>
              <w:t>分間テストなど</w:t>
            </w:r>
          </w:p>
          <w:p w14:paraId="3F7D1BE3" w14:textId="77777777" w:rsidR="006222E6" w:rsidRPr="00880B7F" w:rsidRDefault="006222E6" w:rsidP="006222E6">
            <w:pPr>
              <w:snapToGrid w:val="0"/>
              <w:rPr>
                <w:szCs w:val="21"/>
              </w:rPr>
            </w:pPr>
            <w:r w:rsidRPr="00880B7F">
              <w:rPr>
                <w:rFonts w:hint="eastAsia"/>
                <w:szCs w:val="21"/>
              </w:rPr>
              <w:t>④下記のテーマの説明に用いられる語句や文法事項及び表現を理解しているかを筆記テストする。（思考・判断・表現，主体的に学習に取り組む態度）</w:t>
            </w:r>
          </w:p>
          <w:p w14:paraId="3DA3A80F" w14:textId="20DFDD40" w:rsidR="006222E6" w:rsidRPr="00880B7F" w:rsidRDefault="004F474B" w:rsidP="006222E6">
            <w:pPr>
              <w:snapToGrid w:val="0"/>
              <w:spacing w:line="240" w:lineRule="atLeast"/>
              <w:ind w:firstLineChars="100" w:firstLine="210"/>
              <w:rPr>
                <w:szCs w:val="21"/>
              </w:rPr>
            </w:pPr>
            <w:r w:rsidRPr="00880B7F">
              <w:rPr>
                <w:rFonts w:hint="eastAsia"/>
                <w:szCs w:val="21"/>
              </w:rPr>
              <w:t>「</w:t>
            </w:r>
            <w:r w:rsidR="007D4D25" w:rsidRPr="00880B7F">
              <w:rPr>
                <w:rFonts w:hint="eastAsia"/>
                <w:szCs w:val="21"/>
              </w:rPr>
              <w:t>いったん示した</w:t>
            </w:r>
            <w:r w:rsidR="00D332D5" w:rsidRPr="00880B7F">
              <w:rPr>
                <w:rFonts w:hint="eastAsia"/>
                <w:szCs w:val="21"/>
              </w:rPr>
              <w:t>人や物</w:t>
            </w:r>
            <w:r w:rsidR="006222E6" w:rsidRPr="00880B7F">
              <w:rPr>
                <w:rFonts w:hint="eastAsia"/>
                <w:szCs w:val="21"/>
              </w:rPr>
              <w:t>について</w:t>
            </w:r>
            <w:r w:rsidR="007D4D25" w:rsidRPr="00880B7F">
              <w:rPr>
                <w:rFonts w:hint="eastAsia"/>
                <w:szCs w:val="21"/>
              </w:rPr>
              <w:t>さらに情報をつけ加えて説明する（</w:t>
            </w:r>
            <w:r w:rsidR="00D332D5" w:rsidRPr="00880B7F">
              <w:rPr>
                <w:rFonts w:hint="eastAsia"/>
                <w:szCs w:val="21"/>
              </w:rPr>
              <w:t>関係代名詞</w:t>
            </w:r>
            <w:r w:rsidR="00D332D5" w:rsidRPr="00880B7F">
              <w:rPr>
                <w:rFonts w:hint="eastAsia"/>
                <w:szCs w:val="21"/>
              </w:rPr>
              <w:t>w</w:t>
            </w:r>
            <w:r w:rsidR="00D332D5" w:rsidRPr="00880B7F">
              <w:rPr>
                <w:szCs w:val="21"/>
              </w:rPr>
              <w:t>ho, which</w:t>
            </w:r>
            <w:r w:rsidR="00D332D5" w:rsidRPr="00880B7F">
              <w:rPr>
                <w:rFonts w:hint="eastAsia"/>
                <w:szCs w:val="21"/>
              </w:rPr>
              <w:t>の非制限用法</w:t>
            </w:r>
            <w:r w:rsidR="007D4D25" w:rsidRPr="00880B7F">
              <w:rPr>
                <w:rFonts w:hint="eastAsia"/>
                <w:szCs w:val="21"/>
              </w:rPr>
              <w:t>）</w:t>
            </w:r>
            <w:r w:rsidRPr="00880B7F">
              <w:rPr>
                <w:rFonts w:hint="eastAsia"/>
                <w:szCs w:val="21"/>
              </w:rPr>
              <w:t>」</w:t>
            </w:r>
            <w:r w:rsidR="006222E6" w:rsidRPr="00880B7F">
              <w:rPr>
                <w:rFonts w:hint="eastAsia"/>
                <w:szCs w:val="21"/>
              </w:rPr>
              <w:t>（</w:t>
            </w:r>
            <w:r w:rsidR="006222E6" w:rsidRPr="00880B7F">
              <w:rPr>
                <w:rFonts w:hint="eastAsia"/>
                <w:szCs w:val="21"/>
              </w:rPr>
              <w:t xml:space="preserve">Lesson </w:t>
            </w:r>
            <w:r w:rsidR="008028A4" w:rsidRPr="00880B7F">
              <w:rPr>
                <w:szCs w:val="21"/>
              </w:rPr>
              <w:t>6</w:t>
            </w:r>
            <w:r w:rsidR="006222E6" w:rsidRPr="00880B7F">
              <w:rPr>
                <w:rFonts w:hint="eastAsia"/>
                <w:szCs w:val="21"/>
              </w:rPr>
              <w:t>）</w:t>
            </w:r>
            <w:r w:rsidR="006222E6" w:rsidRPr="00880B7F">
              <w:rPr>
                <w:szCs w:val="21"/>
              </w:rPr>
              <w:t>／</w:t>
            </w:r>
            <w:r w:rsidRPr="00880B7F">
              <w:rPr>
                <w:rFonts w:hint="eastAsia"/>
                <w:szCs w:val="21"/>
              </w:rPr>
              <w:t>「</w:t>
            </w:r>
            <w:r w:rsidR="008028A4" w:rsidRPr="00880B7F">
              <w:rPr>
                <w:szCs w:val="21"/>
              </w:rPr>
              <w:t>グラフの内容について</w:t>
            </w:r>
            <w:r w:rsidR="00754613" w:rsidRPr="00880B7F">
              <w:rPr>
                <w:rFonts w:hint="eastAsia"/>
                <w:szCs w:val="21"/>
              </w:rPr>
              <w:t>『…より多い』『…より少ない』『…と同じだけ』などと</w:t>
            </w:r>
            <w:r w:rsidR="008028A4" w:rsidRPr="00880B7F">
              <w:rPr>
                <w:szCs w:val="21"/>
              </w:rPr>
              <w:t>説明する</w:t>
            </w:r>
            <w:r w:rsidRPr="00880B7F">
              <w:rPr>
                <w:rFonts w:hint="eastAsia"/>
                <w:szCs w:val="21"/>
              </w:rPr>
              <w:t>」</w:t>
            </w:r>
            <w:r w:rsidR="006222E6" w:rsidRPr="00880B7F">
              <w:rPr>
                <w:rFonts w:hint="eastAsia"/>
                <w:szCs w:val="21"/>
              </w:rPr>
              <w:t>（</w:t>
            </w:r>
            <w:r w:rsidR="006222E6" w:rsidRPr="00880B7F">
              <w:rPr>
                <w:rFonts w:hint="eastAsia"/>
                <w:szCs w:val="21"/>
              </w:rPr>
              <w:t xml:space="preserve">Lesson </w:t>
            </w:r>
            <w:r w:rsidR="006A5912" w:rsidRPr="00880B7F">
              <w:rPr>
                <w:szCs w:val="21"/>
              </w:rPr>
              <w:t>7</w:t>
            </w:r>
            <w:r w:rsidR="006222E6" w:rsidRPr="00880B7F">
              <w:rPr>
                <w:rFonts w:hint="eastAsia"/>
                <w:szCs w:val="21"/>
              </w:rPr>
              <w:t>）／</w:t>
            </w:r>
            <w:r w:rsidRPr="00880B7F">
              <w:rPr>
                <w:rFonts w:hint="eastAsia"/>
                <w:szCs w:val="21"/>
              </w:rPr>
              <w:t>「</w:t>
            </w:r>
            <w:r w:rsidR="006A5912" w:rsidRPr="00880B7F">
              <w:rPr>
                <w:rFonts w:hint="eastAsia"/>
                <w:szCs w:val="21"/>
              </w:rPr>
              <w:t>人や物について</w:t>
            </w:r>
            <w:r w:rsidR="00F87357" w:rsidRPr="00880B7F">
              <w:rPr>
                <w:rFonts w:hint="eastAsia"/>
                <w:szCs w:val="21"/>
              </w:rPr>
              <w:t>『…している～』『…された～』などと</w:t>
            </w:r>
            <w:r w:rsidR="006A5912" w:rsidRPr="00880B7F">
              <w:rPr>
                <w:rFonts w:hint="eastAsia"/>
                <w:szCs w:val="21"/>
              </w:rPr>
              <w:t>説明する</w:t>
            </w:r>
            <w:r w:rsidRPr="00880B7F">
              <w:rPr>
                <w:rFonts w:hint="eastAsia"/>
                <w:szCs w:val="21"/>
              </w:rPr>
              <w:t>」</w:t>
            </w:r>
            <w:r w:rsidR="006222E6" w:rsidRPr="00880B7F">
              <w:rPr>
                <w:rFonts w:hint="eastAsia"/>
                <w:szCs w:val="21"/>
              </w:rPr>
              <w:t>（</w:t>
            </w:r>
            <w:r w:rsidR="006222E6" w:rsidRPr="00880B7F">
              <w:rPr>
                <w:rFonts w:hint="eastAsia"/>
                <w:szCs w:val="21"/>
              </w:rPr>
              <w:t xml:space="preserve">Lesson </w:t>
            </w:r>
            <w:r w:rsidR="006A5912" w:rsidRPr="00880B7F">
              <w:rPr>
                <w:szCs w:val="21"/>
              </w:rPr>
              <w:t>8</w:t>
            </w:r>
            <w:r w:rsidR="006222E6" w:rsidRPr="00880B7F">
              <w:rPr>
                <w:rFonts w:hint="eastAsia"/>
                <w:szCs w:val="21"/>
              </w:rPr>
              <w:t>）</w:t>
            </w:r>
          </w:p>
          <w:p w14:paraId="4A73240F" w14:textId="159F6099" w:rsidR="006222E6" w:rsidRPr="00880B7F" w:rsidRDefault="006222E6" w:rsidP="006222E6">
            <w:pPr>
              <w:snapToGrid w:val="0"/>
              <w:spacing w:line="240" w:lineRule="atLeast"/>
              <w:ind w:firstLineChars="100" w:firstLine="210"/>
              <w:rPr>
                <w:b/>
                <w:bCs/>
                <w:szCs w:val="21"/>
              </w:rPr>
            </w:pPr>
            <w:r w:rsidRPr="00880B7F">
              <w:rPr>
                <w:rFonts w:hint="eastAsia"/>
                <w:szCs w:val="21"/>
              </w:rPr>
              <w:t>Activity</w:t>
            </w:r>
            <w:r w:rsidRPr="00880B7F">
              <w:rPr>
                <w:rFonts w:hint="eastAsia"/>
                <w:szCs w:val="21"/>
              </w:rPr>
              <w:t>ワークシートなど</w:t>
            </w:r>
          </w:p>
          <w:p w14:paraId="7F7D58A2" w14:textId="2FB8A7EA" w:rsidR="00302C64" w:rsidRPr="00880B7F" w:rsidRDefault="006222E6" w:rsidP="00401D6B">
            <w:pPr>
              <w:snapToGrid w:val="0"/>
              <w:spacing w:line="240" w:lineRule="atLeast"/>
              <w:rPr>
                <w:szCs w:val="21"/>
              </w:rPr>
            </w:pPr>
            <w:r w:rsidRPr="00880B7F">
              <w:rPr>
                <w:rFonts w:hint="eastAsia"/>
                <w:szCs w:val="21"/>
              </w:rPr>
              <w:t>⑤上記課題の内容や提出状況（知識・技能，思考・判断・表現，主体的に学習に取り組む態度）</w:t>
            </w:r>
          </w:p>
        </w:tc>
      </w:tr>
    </w:tbl>
    <w:p w14:paraId="49218974" w14:textId="6A693946" w:rsidR="0020661E" w:rsidRPr="00880B7F" w:rsidRDefault="0020661E">
      <w:pPr>
        <w:widowControl/>
        <w:jc w:val="left"/>
      </w:pPr>
      <w:r w:rsidRPr="00880B7F">
        <w:lastRenderedPageBreak/>
        <w:br w:type="page"/>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6"/>
        <w:gridCol w:w="2064"/>
        <w:gridCol w:w="2625"/>
        <w:gridCol w:w="420"/>
        <w:gridCol w:w="3504"/>
        <w:gridCol w:w="2126"/>
        <w:gridCol w:w="2126"/>
      </w:tblGrid>
      <w:tr w:rsidR="00880B7F" w:rsidRPr="00880B7F" w14:paraId="3765CC05" w14:textId="77777777" w:rsidTr="006429EB">
        <w:trPr>
          <w:trHeight w:val="357"/>
        </w:trPr>
        <w:tc>
          <w:tcPr>
            <w:tcW w:w="392" w:type="dxa"/>
            <w:vMerge w:val="restart"/>
            <w:tcBorders>
              <w:top w:val="single" w:sz="4" w:space="0" w:color="auto"/>
              <w:left w:val="single" w:sz="4" w:space="0" w:color="auto"/>
            </w:tcBorders>
            <w:shd w:val="clear" w:color="auto" w:fill="E6E6E6"/>
          </w:tcPr>
          <w:p w14:paraId="26A309E6" w14:textId="77777777" w:rsidR="00E7404E" w:rsidRPr="00880B7F" w:rsidRDefault="00E7404E" w:rsidP="003014C3">
            <w:pPr>
              <w:jc w:val="center"/>
              <w:rPr>
                <w:rFonts w:eastAsia="HGPｺﾞｼｯｸE"/>
                <w:szCs w:val="21"/>
              </w:rPr>
            </w:pPr>
          </w:p>
          <w:p w14:paraId="57BF7F77" w14:textId="77777777" w:rsidR="0020661E" w:rsidRPr="00880B7F" w:rsidRDefault="0020661E" w:rsidP="003014C3">
            <w:pPr>
              <w:jc w:val="center"/>
              <w:rPr>
                <w:rFonts w:eastAsia="HGPｺﾞｼｯｸE"/>
                <w:szCs w:val="21"/>
              </w:rPr>
            </w:pPr>
            <w:r w:rsidRPr="00880B7F">
              <w:rPr>
                <w:rFonts w:eastAsia="HGPｺﾞｼｯｸE" w:hint="eastAsia"/>
                <w:szCs w:val="21"/>
              </w:rPr>
              <w:t>学期</w:t>
            </w:r>
          </w:p>
        </w:tc>
        <w:tc>
          <w:tcPr>
            <w:tcW w:w="346" w:type="dxa"/>
            <w:vMerge w:val="restart"/>
            <w:tcBorders>
              <w:top w:val="single" w:sz="4" w:space="0" w:color="auto"/>
            </w:tcBorders>
            <w:shd w:val="clear" w:color="auto" w:fill="E6E6E6"/>
          </w:tcPr>
          <w:p w14:paraId="6889D9EF" w14:textId="77777777" w:rsidR="00E7404E" w:rsidRPr="00880B7F" w:rsidRDefault="00E7404E" w:rsidP="003014C3">
            <w:pPr>
              <w:jc w:val="center"/>
              <w:rPr>
                <w:rFonts w:eastAsia="HGPｺﾞｼｯｸE"/>
                <w:szCs w:val="21"/>
              </w:rPr>
            </w:pPr>
          </w:p>
          <w:p w14:paraId="0B7AA0A3" w14:textId="77777777" w:rsidR="0020661E" w:rsidRPr="00880B7F" w:rsidRDefault="0020661E" w:rsidP="003014C3">
            <w:pPr>
              <w:jc w:val="center"/>
              <w:rPr>
                <w:rFonts w:eastAsia="HGPｺﾞｼｯｸE"/>
                <w:szCs w:val="21"/>
              </w:rPr>
            </w:pPr>
            <w:r w:rsidRPr="00880B7F">
              <w:rPr>
                <w:rFonts w:eastAsia="HGPｺﾞｼｯｸE" w:hint="eastAsia"/>
                <w:szCs w:val="21"/>
              </w:rPr>
              <w:t>月</w:t>
            </w:r>
          </w:p>
        </w:tc>
        <w:tc>
          <w:tcPr>
            <w:tcW w:w="2064" w:type="dxa"/>
            <w:vMerge w:val="restart"/>
            <w:tcBorders>
              <w:top w:val="single" w:sz="4" w:space="0" w:color="auto"/>
            </w:tcBorders>
            <w:shd w:val="clear" w:color="auto" w:fill="E6E6E6"/>
          </w:tcPr>
          <w:p w14:paraId="7A713586" w14:textId="77777777" w:rsidR="00E7404E" w:rsidRPr="00880B7F" w:rsidRDefault="00E7404E" w:rsidP="00E7404E">
            <w:pPr>
              <w:jc w:val="center"/>
              <w:rPr>
                <w:rFonts w:eastAsia="HGPｺﾞｼｯｸE"/>
                <w:szCs w:val="21"/>
              </w:rPr>
            </w:pPr>
          </w:p>
          <w:p w14:paraId="641F4B3E" w14:textId="77777777" w:rsidR="00762843" w:rsidRPr="00880B7F" w:rsidRDefault="00762843" w:rsidP="00762843">
            <w:pPr>
              <w:jc w:val="center"/>
              <w:rPr>
                <w:rFonts w:eastAsia="HGPｺﾞｼｯｸE"/>
                <w:szCs w:val="21"/>
              </w:rPr>
            </w:pPr>
            <w:r w:rsidRPr="00880B7F">
              <w:rPr>
                <w:rFonts w:eastAsia="HGPｺﾞｼｯｸE" w:hint="eastAsia"/>
                <w:szCs w:val="21"/>
              </w:rPr>
              <w:t>単元タイトル</w:t>
            </w:r>
          </w:p>
          <w:p w14:paraId="1F966337" w14:textId="77777777" w:rsidR="0020661E" w:rsidRPr="00880B7F" w:rsidRDefault="00762843" w:rsidP="00762843">
            <w:pPr>
              <w:jc w:val="center"/>
              <w:rPr>
                <w:szCs w:val="21"/>
              </w:rPr>
            </w:pPr>
            <w:r w:rsidRPr="00880B7F">
              <w:rPr>
                <w:rFonts w:eastAsia="HGPｺﾞｼｯｸE" w:hint="eastAsia"/>
                <w:szCs w:val="21"/>
              </w:rPr>
              <w:t>（題材）</w:t>
            </w:r>
          </w:p>
        </w:tc>
        <w:tc>
          <w:tcPr>
            <w:tcW w:w="2625" w:type="dxa"/>
            <w:vMerge w:val="restart"/>
            <w:tcBorders>
              <w:top w:val="single" w:sz="4" w:space="0" w:color="auto"/>
            </w:tcBorders>
            <w:shd w:val="clear" w:color="auto" w:fill="E6E6E6"/>
          </w:tcPr>
          <w:p w14:paraId="6768F8B7" w14:textId="77777777" w:rsidR="0020661E" w:rsidRPr="00880B7F" w:rsidRDefault="0020661E" w:rsidP="00B52109">
            <w:pPr>
              <w:rPr>
                <w:rFonts w:eastAsia="HGPｺﾞｼｯｸE"/>
                <w:szCs w:val="21"/>
              </w:rPr>
            </w:pPr>
          </w:p>
          <w:p w14:paraId="411A661D" w14:textId="77777777" w:rsidR="0020661E" w:rsidRPr="00880B7F" w:rsidRDefault="0020661E" w:rsidP="00E7404E">
            <w:pPr>
              <w:jc w:val="center"/>
              <w:rPr>
                <w:rFonts w:eastAsia="HGPｺﾞｼｯｸE"/>
                <w:szCs w:val="21"/>
              </w:rPr>
            </w:pPr>
            <w:r w:rsidRPr="00880B7F">
              <w:rPr>
                <w:rFonts w:eastAsia="HGPｺﾞｼｯｸE" w:hint="eastAsia"/>
                <w:szCs w:val="21"/>
              </w:rPr>
              <w:t>学習のねらい</w:t>
            </w:r>
          </w:p>
          <w:p w14:paraId="2CCC3403" w14:textId="77777777" w:rsidR="0020661E" w:rsidRPr="00880B7F" w:rsidRDefault="0020661E" w:rsidP="00762843">
            <w:pPr>
              <w:rPr>
                <w:rFonts w:eastAsia="HGPｺﾞｼｯｸE"/>
                <w:szCs w:val="21"/>
              </w:rPr>
            </w:pPr>
          </w:p>
        </w:tc>
        <w:tc>
          <w:tcPr>
            <w:tcW w:w="420" w:type="dxa"/>
            <w:vMerge w:val="restart"/>
            <w:tcBorders>
              <w:top w:val="single" w:sz="4" w:space="0" w:color="auto"/>
            </w:tcBorders>
            <w:shd w:val="clear" w:color="auto" w:fill="E6E6E6"/>
          </w:tcPr>
          <w:p w14:paraId="30F429E3" w14:textId="77777777" w:rsidR="0020661E" w:rsidRPr="00880B7F" w:rsidRDefault="0020661E" w:rsidP="00B52109">
            <w:pPr>
              <w:rPr>
                <w:rFonts w:eastAsia="HGPｺﾞｼｯｸE"/>
                <w:szCs w:val="21"/>
              </w:rPr>
            </w:pPr>
            <w:r w:rsidRPr="00880B7F">
              <w:rPr>
                <w:rFonts w:eastAsia="HGPｺﾞｼｯｸE" w:hint="eastAsia"/>
                <w:szCs w:val="21"/>
              </w:rPr>
              <w:t>考査範囲</w:t>
            </w:r>
          </w:p>
        </w:tc>
        <w:tc>
          <w:tcPr>
            <w:tcW w:w="7756" w:type="dxa"/>
            <w:gridSpan w:val="3"/>
            <w:tcBorders>
              <w:top w:val="single" w:sz="4" w:space="0" w:color="auto"/>
              <w:right w:val="single" w:sz="4" w:space="0" w:color="auto"/>
            </w:tcBorders>
            <w:shd w:val="clear" w:color="auto" w:fill="E6E6E6"/>
          </w:tcPr>
          <w:p w14:paraId="21F7B84B" w14:textId="77777777" w:rsidR="0020661E" w:rsidRPr="00880B7F" w:rsidRDefault="0020661E" w:rsidP="003014C3">
            <w:pPr>
              <w:jc w:val="center"/>
              <w:rPr>
                <w:rFonts w:eastAsia="HGPｺﾞｼｯｸE"/>
                <w:szCs w:val="21"/>
              </w:rPr>
            </w:pPr>
            <w:r w:rsidRPr="00880B7F">
              <w:rPr>
                <w:rFonts w:eastAsia="HGPｺﾞｼｯｸE" w:hint="eastAsia"/>
                <w:szCs w:val="21"/>
              </w:rPr>
              <w:t>評価の観点のポイント</w:t>
            </w:r>
          </w:p>
        </w:tc>
      </w:tr>
      <w:tr w:rsidR="00880B7F" w:rsidRPr="00880B7F" w14:paraId="2F7953ED" w14:textId="77777777" w:rsidTr="006429EB">
        <w:trPr>
          <w:trHeight w:val="149"/>
        </w:trPr>
        <w:tc>
          <w:tcPr>
            <w:tcW w:w="392" w:type="dxa"/>
            <w:vMerge/>
            <w:tcBorders>
              <w:left w:val="single" w:sz="4" w:space="0" w:color="auto"/>
            </w:tcBorders>
            <w:shd w:val="clear" w:color="auto" w:fill="E6E6E6"/>
          </w:tcPr>
          <w:p w14:paraId="5750AD30" w14:textId="77777777" w:rsidR="00117473" w:rsidRPr="00880B7F" w:rsidRDefault="00117473" w:rsidP="00117473"/>
        </w:tc>
        <w:tc>
          <w:tcPr>
            <w:tcW w:w="346" w:type="dxa"/>
            <w:vMerge/>
            <w:shd w:val="clear" w:color="auto" w:fill="E6E6E6"/>
          </w:tcPr>
          <w:p w14:paraId="4D10EE51" w14:textId="77777777" w:rsidR="00117473" w:rsidRPr="00880B7F" w:rsidRDefault="00117473" w:rsidP="00117473"/>
        </w:tc>
        <w:tc>
          <w:tcPr>
            <w:tcW w:w="2064" w:type="dxa"/>
            <w:vMerge/>
            <w:shd w:val="clear" w:color="auto" w:fill="E6E6E6"/>
          </w:tcPr>
          <w:p w14:paraId="1D937823" w14:textId="77777777" w:rsidR="00117473" w:rsidRPr="00880B7F" w:rsidRDefault="00117473" w:rsidP="00117473"/>
        </w:tc>
        <w:tc>
          <w:tcPr>
            <w:tcW w:w="2625" w:type="dxa"/>
            <w:vMerge/>
            <w:shd w:val="clear" w:color="auto" w:fill="E6E6E6"/>
          </w:tcPr>
          <w:p w14:paraId="3D74A0F8" w14:textId="77777777" w:rsidR="00117473" w:rsidRPr="00880B7F" w:rsidRDefault="00117473" w:rsidP="00117473"/>
        </w:tc>
        <w:tc>
          <w:tcPr>
            <w:tcW w:w="420" w:type="dxa"/>
            <w:vMerge/>
            <w:shd w:val="clear" w:color="auto" w:fill="E6E6E6"/>
          </w:tcPr>
          <w:p w14:paraId="3E502428" w14:textId="77777777" w:rsidR="00117473" w:rsidRPr="00880B7F" w:rsidRDefault="00117473" w:rsidP="00117473"/>
        </w:tc>
        <w:tc>
          <w:tcPr>
            <w:tcW w:w="3504" w:type="dxa"/>
            <w:tcBorders>
              <w:bottom w:val="single" w:sz="4" w:space="0" w:color="auto"/>
            </w:tcBorders>
            <w:shd w:val="clear" w:color="auto" w:fill="E6E6E6"/>
            <w:vAlign w:val="center"/>
          </w:tcPr>
          <w:p w14:paraId="2387F91C" w14:textId="77777777" w:rsidR="00117473" w:rsidRPr="00880B7F" w:rsidRDefault="00117473" w:rsidP="00117473">
            <w:pPr>
              <w:jc w:val="center"/>
              <w:rPr>
                <w:szCs w:val="21"/>
              </w:rPr>
            </w:pPr>
            <w:r w:rsidRPr="00880B7F">
              <w:rPr>
                <w:rFonts w:eastAsia="HGPｺﾞｼｯｸE" w:hint="eastAsia"/>
                <w:szCs w:val="21"/>
              </w:rPr>
              <w:t>知識・技能</w:t>
            </w:r>
          </w:p>
        </w:tc>
        <w:tc>
          <w:tcPr>
            <w:tcW w:w="2126" w:type="dxa"/>
            <w:tcBorders>
              <w:bottom w:val="single" w:sz="4" w:space="0" w:color="auto"/>
            </w:tcBorders>
            <w:shd w:val="clear" w:color="auto" w:fill="E6E6E6"/>
            <w:vAlign w:val="center"/>
          </w:tcPr>
          <w:p w14:paraId="326C7433" w14:textId="77777777" w:rsidR="00117473" w:rsidRPr="00880B7F" w:rsidRDefault="00117473" w:rsidP="00117473">
            <w:pPr>
              <w:jc w:val="center"/>
              <w:rPr>
                <w:szCs w:val="21"/>
              </w:rPr>
            </w:pPr>
            <w:r w:rsidRPr="00880B7F">
              <w:rPr>
                <w:rFonts w:ascii="ＭＳ 明朝" w:eastAsia="HGPｺﾞｼｯｸE" w:hAnsi="ＭＳ 明朝" w:hint="eastAsia"/>
                <w:szCs w:val="21"/>
              </w:rPr>
              <w:t>思考・判断・表現</w:t>
            </w:r>
          </w:p>
        </w:tc>
        <w:tc>
          <w:tcPr>
            <w:tcW w:w="2126" w:type="dxa"/>
            <w:tcBorders>
              <w:bottom w:val="single" w:sz="4" w:space="0" w:color="auto"/>
              <w:right w:val="single" w:sz="4" w:space="0" w:color="auto"/>
            </w:tcBorders>
            <w:shd w:val="clear" w:color="auto" w:fill="E6E6E6"/>
            <w:vAlign w:val="center"/>
          </w:tcPr>
          <w:p w14:paraId="05B297E1" w14:textId="77777777" w:rsidR="00117473" w:rsidRPr="00880B7F" w:rsidRDefault="00117473" w:rsidP="00117473">
            <w:pPr>
              <w:jc w:val="center"/>
              <w:rPr>
                <w:rFonts w:ascii="ＭＳ 明朝" w:eastAsia="HGPｺﾞｼｯｸE" w:hAnsi="ＭＳ 明朝"/>
                <w:szCs w:val="21"/>
              </w:rPr>
            </w:pPr>
            <w:r w:rsidRPr="00880B7F">
              <w:rPr>
                <w:rFonts w:ascii="ＭＳ 明朝" w:eastAsia="HGPｺﾞｼｯｸE" w:hAnsi="ＭＳ 明朝" w:hint="eastAsia"/>
                <w:szCs w:val="21"/>
              </w:rPr>
              <w:t>主体的に学習に取り組む態度</w:t>
            </w:r>
          </w:p>
        </w:tc>
      </w:tr>
      <w:tr w:rsidR="00880B7F" w:rsidRPr="00880B7F" w14:paraId="18D9660A" w14:textId="77777777" w:rsidTr="006429EB">
        <w:trPr>
          <w:trHeight w:val="372"/>
        </w:trPr>
        <w:tc>
          <w:tcPr>
            <w:tcW w:w="392" w:type="dxa"/>
            <w:vMerge w:val="restart"/>
            <w:tcBorders>
              <w:left w:val="single" w:sz="4" w:space="0" w:color="auto"/>
            </w:tcBorders>
            <w:shd w:val="clear" w:color="auto" w:fill="auto"/>
          </w:tcPr>
          <w:p w14:paraId="5C9585FC" w14:textId="77777777" w:rsidR="00684214" w:rsidRPr="00880B7F" w:rsidRDefault="00684214" w:rsidP="00684214">
            <w:pPr>
              <w:pStyle w:val="a4"/>
              <w:spacing w:line="240" w:lineRule="atLeast"/>
              <w:rPr>
                <w:kern w:val="2"/>
                <w:sz w:val="21"/>
                <w:szCs w:val="21"/>
                <w:lang w:val="en-US" w:eastAsia="ja-JP"/>
              </w:rPr>
            </w:pPr>
            <w:r w:rsidRPr="00880B7F">
              <w:rPr>
                <w:rFonts w:hint="eastAsia"/>
                <w:kern w:val="2"/>
                <w:sz w:val="21"/>
                <w:szCs w:val="21"/>
                <w:lang w:val="en-US" w:eastAsia="ja-JP"/>
              </w:rPr>
              <w:t>第３学期</w:t>
            </w:r>
          </w:p>
        </w:tc>
        <w:tc>
          <w:tcPr>
            <w:tcW w:w="346" w:type="dxa"/>
            <w:shd w:val="clear" w:color="auto" w:fill="auto"/>
          </w:tcPr>
          <w:p w14:paraId="6F41FB0C" w14:textId="77777777" w:rsidR="00684214" w:rsidRPr="00880B7F" w:rsidRDefault="00684214" w:rsidP="00684214">
            <w:pPr>
              <w:pStyle w:val="a4"/>
              <w:spacing w:line="240" w:lineRule="atLeast"/>
              <w:rPr>
                <w:kern w:val="2"/>
                <w:sz w:val="21"/>
                <w:szCs w:val="21"/>
                <w:lang w:val="en-US" w:eastAsia="ja-JP"/>
              </w:rPr>
            </w:pPr>
            <w:r w:rsidRPr="00880B7F">
              <w:rPr>
                <w:rFonts w:hint="eastAsia"/>
                <w:kern w:val="2"/>
                <w:sz w:val="21"/>
                <w:szCs w:val="21"/>
                <w:lang w:val="en-US" w:eastAsia="ja-JP"/>
              </w:rPr>
              <w:t>１</w:t>
            </w:r>
          </w:p>
          <w:p w14:paraId="5148E7C8" w14:textId="77777777" w:rsidR="00684214" w:rsidRPr="00880B7F" w:rsidRDefault="00684214" w:rsidP="00684214">
            <w:pPr>
              <w:pStyle w:val="a4"/>
              <w:spacing w:line="240" w:lineRule="atLeast"/>
              <w:rPr>
                <w:kern w:val="2"/>
                <w:sz w:val="21"/>
                <w:szCs w:val="21"/>
                <w:lang w:val="en-US" w:eastAsia="ja-JP"/>
              </w:rPr>
            </w:pPr>
          </w:p>
        </w:tc>
        <w:tc>
          <w:tcPr>
            <w:tcW w:w="2064" w:type="dxa"/>
            <w:shd w:val="clear" w:color="auto" w:fill="auto"/>
          </w:tcPr>
          <w:p w14:paraId="74F0B733" w14:textId="77777777" w:rsidR="00684214" w:rsidRPr="00880B7F" w:rsidRDefault="00684214" w:rsidP="00684214">
            <w:pPr>
              <w:rPr>
                <w:b/>
                <w:szCs w:val="21"/>
              </w:rPr>
            </w:pPr>
            <w:r w:rsidRPr="00880B7F">
              <w:rPr>
                <w:b/>
                <w:szCs w:val="21"/>
              </w:rPr>
              <w:t xml:space="preserve">Lesson </w:t>
            </w:r>
            <w:r w:rsidRPr="00880B7F">
              <w:rPr>
                <w:rFonts w:hint="eastAsia"/>
                <w:b/>
                <w:szCs w:val="21"/>
              </w:rPr>
              <w:t>9</w:t>
            </w:r>
            <w:r w:rsidRPr="00880B7F">
              <w:rPr>
                <w:b/>
                <w:szCs w:val="21"/>
              </w:rPr>
              <w:t xml:space="preserve">  </w:t>
            </w:r>
          </w:p>
          <w:p w14:paraId="106659ED" w14:textId="6567E380" w:rsidR="00684214" w:rsidRPr="00880B7F" w:rsidRDefault="009C0E3A" w:rsidP="00684214">
            <w:pPr>
              <w:rPr>
                <w:szCs w:val="21"/>
              </w:rPr>
            </w:pPr>
            <w:r w:rsidRPr="00880B7F">
              <w:rPr>
                <w:rFonts w:hint="eastAsia"/>
                <w:szCs w:val="21"/>
              </w:rPr>
              <w:t>T</w:t>
            </w:r>
            <w:r w:rsidRPr="00880B7F">
              <w:rPr>
                <w:szCs w:val="21"/>
              </w:rPr>
              <w:t>he Wonders of Lightning</w:t>
            </w:r>
          </w:p>
        </w:tc>
        <w:tc>
          <w:tcPr>
            <w:tcW w:w="2625" w:type="dxa"/>
            <w:shd w:val="clear" w:color="auto" w:fill="auto"/>
          </w:tcPr>
          <w:p w14:paraId="57954A37" w14:textId="77777777" w:rsidR="00684214" w:rsidRPr="00880B7F" w:rsidRDefault="00684214" w:rsidP="00684214">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154CFBEC" w14:textId="058CC550" w:rsidR="00684214" w:rsidRPr="00880B7F" w:rsidRDefault="00572954" w:rsidP="00684214">
            <w:pPr>
              <w:rPr>
                <w:sz w:val="18"/>
                <w:szCs w:val="18"/>
              </w:rPr>
            </w:pPr>
            <w:r w:rsidRPr="00880B7F">
              <w:rPr>
                <w:rFonts w:hint="eastAsia"/>
                <w:sz w:val="18"/>
                <w:szCs w:val="18"/>
              </w:rPr>
              <w:t>海外の高校生に向けたオンラインでの発表を通して，</w:t>
            </w:r>
            <w:r w:rsidR="00341CE2" w:rsidRPr="00880B7F">
              <w:rPr>
                <w:rFonts w:hint="eastAsia"/>
                <w:sz w:val="18"/>
                <w:szCs w:val="18"/>
              </w:rPr>
              <w:t>雷</w:t>
            </w:r>
            <w:r w:rsidR="00643938" w:rsidRPr="00880B7F">
              <w:rPr>
                <w:rFonts w:hint="eastAsia"/>
                <w:sz w:val="18"/>
                <w:szCs w:val="18"/>
              </w:rPr>
              <w:t>の発生のしくみや</w:t>
            </w:r>
            <w:r w:rsidR="00341CE2" w:rsidRPr="00880B7F">
              <w:rPr>
                <w:rFonts w:hint="eastAsia"/>
                <w:sz w:val="18"/>
                <w:szCs w:val="18"/>
              </w:rPr>
              <w:t>避難</w:t>
            </w:r>
            <w:r w:rsidR="00643938" w:rsidRPr="00880B7F">
              <w:rPr>
                <w:rFonts w:hint="eastAsia"/>
                <w:sz w:val="18"/>
                <w:szCs w:val="18"/>
              </w:rPr>
              <w:t>方法</w:t>
            </w:r>
            <w:r w:rsidR="00341CE2" w:rsidRPr="00880B7F">
              <w:rPr>
                <w:rFonts w:hint="eastAsia"/>
                <w:sz w:val="18"/>
                <w:szCs w:val="18"/>
              </w:rPr>
              <w:t>，地球温暖化との関係などについて学習する。</w:t>
            </w:r>
          </w:p>
          <w:p w14:paraId="45693B57" w14:textId="77777777" w:rsidR="00684214" w:rsidRPr="00880B7F" w:rsidRDefault="00684214" w:rsidP="00684214">
            <w:pPr>
              <w:rPr>
                <w:sz w:val="18"/>
                <w:szCs w:val="18"/>
              </w:rPr>
            </w:pPr>
            <w:r w:rsidRPr="00880B7F">
              <w:rPr>
                <w:rFonts w:hint="eastAsia"/>
                <w:sz w:val="18"/>
                <w:szCs w:val="18"/>
              </w:rPr>
              <w:t>［言語材料］</w:t>
            </w:r>
          </w:p>
          <w:p w14:paraId="711651B1" w14:textId="7E9D5D11" w:rsidR="00684214" w:rsidRPr="00880B7F" w:rsidRDefault="00BC70AC" w:rsidP="00684214">
            <w:pPr>
              <w:rPr>
                <w:sz w:val="18"/>
                <w:szCs w:val="18"/>
              </w:rPr>
            </w:pPr>
            <w:r w:rsidRPr="00880B7F">
              <w:rPr>
                <w:rFonts w:hint="eastAsia"/>
                <w:sz w:val="18"/>
                <w:szCs w:val="18"/>
              </w:rPr>
              <w:t>仮定法過去</w:t>
            </w:r>
          </w:p>
          <w:p w14:paraId="0048F262" w14:textId="77777777" w:rsidR="00684214" w:rsidRPr="00880B7F" w:rsidRDefault="00684214" w:rsidP="00684214">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532A3297" w14:textId="566F3B38" w:rsidR="00684214" w:rsidRPr="00880B7F" w:rsidRDefault="004218F3" w:rsidP="00684214">
            <w:pPr>
              <w:rPr>
                <w:sz w:val="18"/>
                <w:szCs w:val="18"/>
              </w:rPr>
            </w:pPr>
            <w:r w:rsidRPr="00880B7F">
              <w:rPr>
                <w:rFonts w:hint="eastAsia"/>
                <w:sz w:val="18"/>
                <w:szCs w:val="18"/>
              </w:rPr>
              <w:t>電気の有効活用について，英語でミニディベートをすることができる。</w:t>
            </w:r>
          </w:p>
        </w:tc>
        <w:tc>
          <w:tcPr>
            <w:tcW w:w="420" w:type="dxa"/>
            <w:vMerge w:val="restart"/>
            <w:shd w:val="clear" w:color="auto" w:fill="auto"/>
          </w:tcPr>
          <w:p w14:paraId="4C131E14" w14:textId="6D0C68EF" w:rsidR="000A5254" w:rsidRPr="00880B7F" w:rsidRDefault="000A5254" w:rsidP="000A5254">
            <w:pPr>
              <w:rPr>
                <w:szCs w:val="21"/>
              </w:rPr>
            </w:pPr>
            <w:r w:rsidRPr="00880B7F">
              <w:rPr>
                <w:rFonts w:hint="eastAsia"/>
                <w:szCs w:val="21"/>
              </w:rPr>
              <w:t>第３学期期末考査</w:t>
            </w:r>
          </w:p>
          <w:p w14:paraId="14E39C9B" w14:textId="09874F7B" w:rsidR="00684214" w:rsidRPr="00880B7F" w:rsidRDefault="00684214" w:rsidP="00684214">
            <w:pPr>
              <w:rPr>
                <w:szCs w:val="21"/>
              </w:rPr>
            </w:pPr>
          </w:p>
        </w:tc>
        <w:tc>
          <w:tcPr>
            <w:tcW w:w="3504" w:type="dxa"/>
            <w:shd w:val="clear" w:color="auto" w:fill="auto"/>
          </w:tcPr>
          <w:p w14:paraId="1D36EEAD" w14:textId="75F8646E" w:rsidR="00684214" w:rsidRPr="00880B7F" w:rsidRDefault="00684214" w:rsidP="00684214">
            <w:pPr>
              <w:rPr>
                <w:rFonts w:ascii="ＭＳ 明朝" w:hAnsi="ＭＳ 明朝"/>
                <w:sz w:val="18"/>
                <w:szCs w:val="18"/>
              </w:rPr>
            </w:pPr>
            <w:r w:rsidRPr="00880B7F">
              <w:rPr>
                <w:rFonts w:ascii="ＭＳ 明朝" w:hAnsi="ＭＳ 明朝" w:hint="eastAsia"/>
                <w:sz w:val="18"/>
                <w:szCs w:val="18"/>
              </w:rPr>
              <w:t>[知識]</w:t>
            </w:r>
            <w:r w:rsidR="00473458" w:rsidRPr="00880B7F">
              <w:rPr>
                <w:rFonts w:ascii="Arial" w:eastAsia="BIZ UDゴシック" w:hAnsi="Arial" w:cs="Arial" w:hint="eastAsia"/>
                <w:sz w:val="18"/>
                <w:szCs w:val="18"/>
              </w:rPr>
              <w:t xml:space="preserve"> </w:t>
            </w:r>
            <w:r w:rsidR="00473458" w:rsidRPr="00880B7F">
              <w:rPr>
                <w:rFonts w:ascii="ＭＳ 明朝" w:hAnsi="ＭＳ 明朝" w:cs="Arial" w:hint="eastAsia"/>
                <w:sz w:val="18"/>
                <w:szCs w:val="18"/>
              </w:rPr>
              <w:t>仮定法過去を用いた文の形・意味を理解している。</w:t>
            </w:r>
            <w:r w:rsidR="00853249" w:rsidRPr="00880B7F">
              <w:rPr>
                <w:rFonts w:ascii="ＭＳ 明朝" w:hAnsi="ＭＳ 明朝" w:cs="Arial" w:hint="eastAsia"/>
                <w:sz w:val="18"/>
                <w:szCs w:val="18"/>
              </w:rPr>
              <w:t>また，</w:t>
            </w:r>
            <w:r w:rsidR="001629E6" w:rsidRPr="00880B7F">
              <w:rPr>
                <w:rFonts w:ascii="ＭＳ 明朝" w:hAnsi="ＭＳ 明朝" w:cs="Arial" w:hint="eastAsia"/>
                <w:sz w:val="18"/>
                <w:szCs w:val="18"/>
              </w:rPr>
              <w:t>雷や異常気象について学んだり，電気自動車への切り替えについて調べた事柄を整理・理解している。</w:t>
            </w:r>
          </w:p>
          <w:p w14:paraId="7AFBA04D" w14:textId="6CCB2FF4" w:rsidR="00684214" w:rsidRPr="00880B7F" w:rsidRDefault="00684214" w:rsidP="00643938">
            <w:pPr>
              <w:rPr>
                <w:rFonts w:ascii="ＭＳ 明朝" w:hAnsi="ＭＳ 明朝"/>
                <w:sz w:val="18"/>
                <w:szCs w:val="18"/>
              </w:rPr>
            </w:pPr>
            <w:r w:rsidRPr="00880B7F">
              <w:rPr>
                <w:rFonts w:ascii="ＭＳ 明朝" w:hAnsi="ＭＳ 明朝" w:hint="eastAsia"/>
                <w:sz w:val="18"/>
                <w:szCs w:val="18"/>
              </w:rPr>
              <w:t>[技能]</w:t>
            </w:r>
            <w:r w:rsidR="001629E6" w:rsidRPr="00880B7F">
              <w:rPr>
                <w:rFonts w:ascii="ＭＳ 明朝" w:hAnsi="ＭＳ 明朝" w:cs="Arial" w:hint="eastAsia"/>
                <w:sz w:val="18"/>
                <w:szCs w:val="18"/>
              </w:rPr>
              <w:t xml:space="preserve"> 仮定法過去の理解をもとに，</w:t>
            </w:r>
            <w:r w:rsidR="005661AA" w:rsidRPr="00880B7F">
              <w:rPr>
                <w:rFonts w:ascii="ＭＳ 明朝" w:hAnsi="ＭＳ 明朝" w:cs="Arial" w:hint="eastAsia"/>
                <w:sz w:val="18"/>
                <w:szCs w:val="18"/>
              </w:rPr>
              <w:t>雷や異常気象について学んだり，電気自動車への切り替えについて調べた事柄を用いて，</w:t>
            </w:r>
            <w:r w:rsidR="00526EC5" w:rsidRPr="00880B7F">
              <w:rPr>
                <w:rFonts w:ascii="ＭＳ 明朝" w:hAnsi="ＭＳ 明朝" w:cs="Arial" w:hint="eastAsia"/>
                <w:sz w:val="18"/>
                <w:szCs w:val="18"/>
              </w:rPr>
              <w:t>意見や情報などを</w:t>
            </w:r>
            <w:r w:rsidR="005661AA" w:rsidRPr="00880B7F">
              <w:rPr>
                <w:rFonts w:ascii="ＭＳ 明朝" w:hAnsi="ＭＳ 明朝" w:cs="Arial" w:hint="eastAsia"/>
                <w:sz w:val="18"/>
                <w:szCs w:val="18"/>
              </w:rPr>
              <w:t>話して伝え合</w:t>
            </w:r>
            <w:r w:rsidR="00526EC5" w:rsidRPr="00880B7F">
              <w:rPr>
                <w:rFonts w:ascii="ＭＳ 明朝" w:hAnsi="ＭＳ 明朝" w:cs="Arial" w:hint="eastAsia"/>
                <w:sz w:val="18"/>
                <w:szCs w:val="18"/>
              </w:rPr>
              <w:t>ったり，</w:t>
            </w:r>
            <w:r w:rsidR="00643938" w:rsidRPr="00880B7F">
              <w:rPr>
                <w:rFonts w:ascii="ＭＳ 明朝" w:hAnsi="ＭＳ 明朝" w:cs="Arial" w:hint="eastAsia"/>
                <w:sz w:val="18"/>
                <w:szCs w:val="18"/>
              </w:rPr>
              <w:t>論題についての意見</w:t>
            </w:r>
            <w:r w:rsidR="00764A93" w:rsidRPr="00880B7F">
              <w:rPr>
                <w:rFonts w:ascii="ＭＳ 明朝" w:hAnsi="ＭＳ 明朝" w:cs="Arial" w:hint="eastAsia"/>
                <w:sz w:val="18"/>
                <w:szCs w:val="18"/>
              </w:rPr>
              <w:t>を書いたりして，ミニディベートを行</w:t>
            </w:r>
            <w:r w:rsidR="005661AA" w:rsidRPr="00880B7F">
              <w:rPr>
                <w:rFonts w:ascii="ＭＳ 明朝" w:hAnsi="ＭＳ 明朝" w:cs="Arial" w:hint="eastAsia"/>
                <w:sz w:val="18"/>
                <w:szCs w:val="18"/>
              </w:rPr>
              <w:t>う技能を身につけている。</w:t>
            </w:r>
          </w:p>
        </w:tc>
        <w:tc>
          <w:tcPr>
            <w:tcW w:w="2126" w:type="dxa"/>
            <w:tcBorders>
              <w:bottom w:val="single" w:sz="4" w:space="0" w:color="auto"/>
            </w:tcBorders>
            <w:shd w:val="clear" w:color="auto" w:fill="auto"/>
          </w:tcPr>
          <w:p w14:paraId="22419A71" w14:textId="2A2C66D0" w:rsidR="00684214" w:rsidRPr="00880B7F" w:rsidRDefault="00643938" w:rsidP="00684214">
            <w:pPr>
              <w:rPr>
                <w:sz w:val="18"/>
                <w:szCs w:val="18"/>
              </w:rPr>
            </w:pPr>
            <w:r w:rsidRPr="00880B7F">
              <w:rPr>
                <w:rFonts w:hint="eastAsia"/>
                <w:sz w:val="18"/>
                <w:szCs w:val="18"/>
              </w:rPr>
              <w:t>雷の発生のしくみや避難方法，地球温暖化との関係</w:t>
            </w:r>
            <w:r w:rsidR="00C63DD0" w:rsidRPr="00880B7F">
              <w:rPr>
                <w:rFonts w:ascii="ＭＳ 明朝" w:hAnsi="ＭＳ 明朝" w:cs="Arial" w:hint="eastAsia"/>
                <w:sz w:val="18"/>
                <w:szCs w:val="18"/>
              </w:rPr>
              <w:t>など</w:t>
            </w:r>
            <w:r w:rsidR="001E2678" w:rsidRPr="00880B7F">
              <w:rPr>
                <w:rFonts w:ascii="ＭＳ 明朝" w:hAnsi="ＭＳ 明朝" w:cs="Arial" w:hint="eastAsia"/>
                <w:sz w:val="18"/>
                <w:szCs w:val="18"/>
              </w:rPr>
              <w:t>に関して書かれた文章について，聞いたり読んだりしたことを活用しながら，</w:t>
            </w:r>
            <w:r w:rsidR="00FE4B09" w:rsidRPr="00880B7F">
              <w:rPr>
                <w:rFonts w:ascii="ＭＳ 明朝" w:hAnsi="ＭＳ 明朝" w:cs="Arial" w:hint="eastAsia"/>
                <w:sz w:val="18"/>
                <w:szCs w:val="18"/>
              </w:rPr>
              <w:t>電気自動車への切り替えについて</w:t>
            </w:r>
            <w:r w:rsidR="00F44BB5" w:rsidRPr="00880B7F">
              <w:rPr>
                <w:rFonts w:ascii="ＭＳ 明朝" w:hAnsi="ＭＳ 明朝" w:cs="Arial" w:hint="eastAsia"/>
                <w:sz w:val="18"/>
                <w:szCs w:val="18"/>
              </w:rPr>
              <w:t>，相手の意見を知り，自分の考えをまとめるために，意見や情報などを話したり書いたりして，ミニディベートを行っている。</w:t>
            </w:r>
          </w:p>
        </w:tc>
        <w:tc>
          <w:tcPr>
            <w:tcW w:w="2126" w:type="dxa"/>
            <w:tcBorders>
              <w:right w:val="single" w:sz="4" w:space="0" w:color="auto"/>
            </w:tcBorders>
            <w:shd w:val="clear" w:color="auto" w:fill="auto"/>
          </w:tcPr>
          <w:p w14:paraId="49CEAD41" w14:textId="7FC31671" w:rsidR="00684214" w:rsidRPr="00880B7F" w:rsidRDefault="00643938" w:rsidP="00684214">
            <w:pPr>
              <w:rPr>
                <w:sz w:val="18"/>
                <w:szCs w:val="18"/>
              </w:rPr>
            </w:pPr>
            <w:r w:rsidRPr="00880B7F">
              <w:rPr>
                <w:rFonts w:hint="eastAsia"/>
                <w:sz w:val="18"/>
                <w:szCs w:val="18"/>
              </w:rPr>
              <w:t>雷の発生のしくみや避難方法，地球温暖化との関係</w:t>
            </w:r>
            <w:r w:rsidR="00F13C12" w:rsidRPr="00880B7F">
              <w:rPr>
                <w:rFonts w:ascii="ＭＳ 明朝" w:hAnsi="ＭＳ 明朝" w:cs="Arial" w:hint="eastAsia"/>
                <w:sz w:val="18"/>
                <w:szCs w:val="18"/>
              </w:rPr>
              <w:t>などに関して書かれた文章について，聞いたり読んだりしたことを活用しながら，電気自動車への切り替えについて，相手の意見を知り，自分の考えをまとめるために，意見や情報などを話したり書いたりして，ミニディベートを行おうとしている。</w:t>
            </w:r>
          </w:p>
        </w:tc>
      </w:tr>
      <w:tr w:rsidR="00880B7F" w:rsidRPr="00880B7F" w14:paraId="4BEC84E2" w14:textId="77777777" w:rsidTr="006429EB">
        <w:trPr>
          <w:trHeight w:val="372"/>
        </w:trPr>
        <w:tc>
          <w:tcPr>
            <w:tcW w:w="392" w:type="dxa"/>
            <w:vMerge/>
            <w:tcBorders>
              <w:left w:val="single" w:sz="4" w:space="0" w:color="auto"/>
            </w:tcBorders>
            <w:shd w:val="clear" w:color="auto" w:fill="auto"/>
          </w:tcPr>
          <w:p w14:paraId="67CC7B77" w14:textId="77777777" w:rsidR="00F6567B" w:rsidRPr="00880B7F" w:rsidRDefault="00F6567B" w:rsidP="00684214">
            <w:pPr>
              <w:pStyle w:val="a4"/>
              <w:spacing w:line="240" w:lineRule="atLeast"/>
              <w:rPr>
                <w:kern w:val="2"/>
                <w:sz w:val="21"/>
                <w:szCs w:val="21"/>
                <w:lang w:val="en-US" w:eastAsia="ja-JP"/>
              </w:rPr>
            </w:pPr>
          </w:p>
        </w:tc>
        <w:tc>
          <w:tcPr>
            <w:tcW w:w="346" w:type="dxa"/>
            <w:shd w:val="clear" w:color="auto" w:fill="auto"/>
          </w:tcPr>
          <w:p w14:paraId="2AA96CD5" w14:textId="4FBDED9A" w:rsidR="00F6567B" w:rsidRPr="00880B7F" w:rsidRDefault="009C12C1" w:rsidP="00684214">
            <w:pPr>
              <w:pStyle w:val="a4"/>
              <w:spacing w:line="240" w:lineRule="atLeast"/>
              <w:rPr>
                <w:kern w:val="2"/>
                <w:sz w:val="21"/>
                <w:szCs w:val="21"/>
                <w:lang w:val="en-US" w:eastAsia="ja-JP"/>
              </w:rPr>
            </w:pPr>
            <w:r w:rsidRPr="00880B7F">
              <w:rPr>
                <w:rFonts w:hint="eastAsia"/>
                <w:kern w:val="2"/>
                <w:sz w:val="21"/>
                <w:szCs w:val="21"/>
                <w:lang w:val="en-US" w:eastAsia="ja-JP"/>
              </w:rPr>
              <w:t>２</w:t>
            </w:r>
          </w:p>
        </w:tc>
        <w:tc>
          <w:tcPr>
            <w:tcW w:w="2064" w:type="dxa"/>
            <w:shd w:val="clear" w:color="auto" w:fill="auto"/>
          </w:tcPr>
          <w:p w14:paraId="40C0F0BC" w14:textId="476413C1" w:rsidR="00F6567B" w:rsidRPr="00880B7F" w:rsidRDefault="00F6567B" w:rsidP="00684214">
            <w:pPr>
              <w:rPr>
                <w:b/>
                <w:szCs w:val="21"/>
              </w:rPr>
            </w:pPr>
            <w:r w:rsidRPr="00880B7F">
              <w:rPr>
                <w:rFonts w:hint="eastAsia"/>
                <w:b/>
                <w:szCs w:val="21"/>
              </w:rPr>
              <w:t>E</w:t>
            </w:r>
            <w:r w:rsidRPr="00880B7F">
              <w:rPr>
                <w:b/>
                <w:szCs w:val="21"/>
              </w:rPr>
              <w:t>xtra Target 1</w:t>
            </w:r>
          </w:p>
        </w:tc>
        <w:tc>
          <w:tcPr>
            <w:tcW w:w="2625" w:type="dxa"/>
            <w:shd w:val="clear" w:color="auto" w:fill="auto"/>
          </w:tcPr>
          <w:p w14:paraId="2FF1D0D7" w14:textId="77777777" w:rsidR="00F6567B" w:rsidRPr="00880B7F" w:rsidRDefault="00591415" w:rsidP="00684214">
            <w:pPr>
              <w:rPr>
                <w:sz w:val="18"/>
                <w:szCs w:val="18"/>
              </w:rPr>
            </w:pPr>
            <w:r w:rsidRPr="00880B7F">
              <w:rPr>
                <w:rFonts w:hint="eastAsia"/>
                <w:sz w:val="18"/>
                <w:szCs w:val="18"/>
              </w:rPr>
              <w:t>［言語材料］</w:t>
            </w:r>
          </w:p>
          <w:p w14:paraId="6908E21B" w14:textId="77777777" w:rsidR="00591415" w:rsidRPr="00880B7F" w:rsidRDefault="00591415" w:rsidP="00684214">
            <w:pPr>
              <w:rPr>
                <w:sz w:val="18"/>
                <w:szCs w:val="18"/>
              </w:rPr>
            </w:pPr>
            <w:r w:rsidRPr="00880B7F">
              <w:rPr>
                <w:rFonts w:hint="eastAsia"/>
                <w:sz w:val="18"/>
                <w:szCs w:val="18"/>
              </w:rPr>
              <w:t>過去完了形／過去完了進行形</w:t>
            </w:r>
          </w:p>
          <w:p w14:paraId="08600D1D" w14:textId="77777777" w:rsidR="00591415" w:rsidRPr="00880B7F" w:rsidRDefault="00591415" w:rsidP="00684214">
            <w:pPr>
              <w:rPr>
                <w:sz w:val="18"/>
                <w:szCs w:val="18"/>
              </w:rPr>
            </w:pPr>
            <w:r w:rsidRPr="00880B7F">
              <w:rPr>
                <w:rFonts w:hint="eastAsia"/>
                <w:sz w:val="18"/>
                <w:szCs w:val="18"/>
              </w:rPr>
              <w:t>［言語活動］</w:t>
            </w:r>
          </w:p>
          <w:p w14:paraId="67291B1B" w14:textId="77777777" w:rsidR="00591415" w:rsidRPr="00880B7F" w:rsidRDefault="00591415" w:rsidP="00684214">
            <w:pPr>
              <w:rPr>
                <w:sz w:val="18"/>
                <w:szCs w:val="18"/>
              </w:rPr>
            </w:pPr>
            <w:r w:rsidRPr="00880B7F">
              <w:rPr>
                <w:rFonts w:hint="eastAsia"/>
                <w:sz w:val="18"/>
                <w:szCs w:val="18"/>
              </w:rPr>
              <w:t>部屋で</w:t>
            </w:r>
            <w:r w:rsidR="002E287F" w:rsidRPr="00880B7F">
              <w:rPr>
                <w:rFonts w:hint="eastAsia"/>
                <w:sz w:val="18"/>
                <w:szCs w:val="18"/>
              </w:rPr>
              <w:t>起こったと思われることを過去完了形を用いて説明する。</w:t>
            </w:r>
          </w:p>
          <w:p w14:paraId="44E02F78" w14:textId="75184F36" w:rsidR="002E287F" w:rsidRPr="00880B7F" w:rsidRDefault="00C62821" w:rsidP="00684214">
            <w:pPr>
              <w:rPr>
                <w:sz w:val="18"/>
                <w:szCs w:val="18"/>
              </w:rPr>
            </w:pPr>
            <w:r w:rsidRPr="00880B7F">
              <w:rPr>
                <w:rFonts w:hint="eastAsia"/>
                <w:sz w:val="18"/>
                <w:szCs w:val="18"/>
              </w:rPr>
              <w:t>ある動作がずっと</w:t>
            </w:r>
            <w:r w:rsidR="000623AE" w:rsidRPr="00880B7F">
              <w:rPr>
                <w:rFonts w:hint="eastAsia"/>
                <w:sz w:val="18"/>
                <w:szCs w:val="18"/>
              </w:rPr>
              <w:t>継続し</w:t>
            </w:r>
            <w:r w:rsidRPr="00880B7F">
              <w:rPr>
                <w:rFonts w:hint="eastAsia"/>
                <w:sz w:val="18"/>
                <w:szCs w:val="18"/>
              </w:rPr>
              <w:t>ていたことを</w:t>
            </w:r>
            <w:r w:rsidR="002E287F" w:rsidRPr="00880B7F">
              <w:rPr>
                <w:rFonts w:hint="eastAsia"/>
                <w:sz w:val="18"/>
                <w:szCs w:val="18"/>
              </w:rPr>
              <w:t>過去完了進行形を用</w:t>
            </w:r>
            <w:r w:rsidR="002E287F" w:rsidRPr="00880B7F">
              <w:rPr>
                <w:rFonts w:hint="eastAsia"/>
                <w:sz w:val="18"/>
                <w:szCs w:val="18"/>
              </w:rPr>
              <w:lastRenderedPageBreak/>
              <w:t>いて説明する。</w:t>
            </w:r>
          </w:p>
        </w:tc>
        <w:tc>
          <w:tcPr>
            <w:tcW w:w="420" w:type="dxa"/>
            <w:vMerge/>
            <w:shd w:val="clear" w:color="auto" w:fill="auto"/>
          </w:tcPr>
          <w:p w14:paraId="6789D9E5" w14:textId="77777777" w:rsidR="00F6567B" w:rsidRPr="00880B7F" w:rsidRDefault="00F6567B" w:rsidP="000A5254">
            <w:pPr>
              <w:rPr>
                <w:szCs w:val="21"/>
              </w:rPr>
            </w:pPr>
          </w:p>
        </w:tc>
        <w:tc>
          <w:tcPr>
            <w:tcW w:w="3504" w:type="dxa"/>
            <w:shd w:val="clear" w:color="auto" w:fill="auto"/>
          </w:tcPr>
          <w:p w14:paraId="63C70297" w14:textId="77777777" w:rsidR="00F6567B" w:rsidRPr="00880B7F" w:rsidRDefault="008C4D1F" w:rsidP="00684214">
            <w:pPr>
              <w:rPr>
                <w:rFonts w:ascii="ＭＳ 明朝" w:hAnsi="ＭＳ 明朝"/>
                <w:sz w:val="18"/>
                <w:szCs w:val="18"/>
              </w:rPr>
            </w:pPr>
            <w:r w:rsidRPr="00880B7F">
              <w:rPr>
                <w:rFonts w:ascii="ＭＳ 明朝" w:hAnsi="ＭＳ 明朝" w:hint="eastAsia"/>
                <w:sz w:val="18"/>
                <w:szCs w:val="18"/>
              </w:rPr>
              <w:t>［知識］</w:t>
            </w:r>
            <w:r w:rsidR="00BE242C" w:rsidRPr="00880B7F">
              <w:rPr>
                <w:rFonts w:ascii="ＭＳ 明朝" w:hAnsi="ＭＳ 明朝" w:hint="eastAsia"/>
                <w:sz w:val="18"/>
                <w:szCs w:val="18"/>
              </w:rPr>
              <w:t>過去完了形／過去完了進行形を用いた文の形・意味を理解している。</w:t>
            </w:r>
          </w:p>
          <w:p w14:paraId="2E791516" w14:textId="322F59BF" w:rsidR="008C4D1F" w:rsidRPr="00880B7F" w:rsidRDefault="008C4D1F" w:rsidP="00684214">
            <w:pPr>
              <w:rPr>
                <w:rFonts w:ascii="ＭＳ 明朝" w:hAnsi="ＭＳ 明朝"/>
                <w:sz w:val="18"/>
                <w:szCs w:val="18"/>
              </w:rPr>
            </w:pPr>
            <w:r w:rsidRPr="00880B7F">
              <w:rPr>
                <w:rFonts w:ascii="ＭＳ 明朝" w:hAnsi="ＭＳ 明朝" w:hint="eastAsia"/>
                <w:sz w:val="18"/>
                <w:szCs w:val="18"/>
              </w:rPr>
              <w:t>［技能］</w:t>
            </w:r>
            <w:r w:rsidR="00265B98" w:rsidRPr="00880B7F">
              <w:rPr>
                <w:rFonts w:ascii="ＭＳ 明朝" w:hAnsi="ＭＳ 明朝" w:hint="eastAsia"/>
                <w:sz w:val="18"/>
                <w:szCs w:val="18"/>
              </w:rPr>
              <w:t>過去のある時点までの「完了」「経験」「継続」</w:t>
            </w:r>
            <w:r w:rsidR="006E4A2C" w:rsidRPr="00880B7F">
              <w:rPr>
                <w:rFonts w:ascii="ＭＳ 明朝" w:hAnsi="ＭＳ 明朝" w:hint="eastAsia"/>
                <w:sz w:val="18"/>
                <w:szCs w:val="18"/>
              </w:rPr>
              <w:t>など</w:t>
            </w:r>
            <w:r w:rsidR="00265B98" w:rsidRPr="00880B7F">
              <w:rPr>
                <w:rFonts w:ascii="ＭＳ 明朝" w:hAnsi="ＭＳ 明朝" w:hint="eastAsia"/>
                <w:sz w:val="18"/>
                <w:szCs w:val="18"/>
              </w:rPr>
              <w:t>を表す場合に</w:t>
            </w:r>
            <w:r w:rsidR="006E4A2C" w:rsidRPr="00880B7F">
              <w:rPr>
                <w:rFonts w:ascii="ＭＳ 明朝" w:hAnsi="ＭＳ 明朝" w:hint="eastAsia"/>
                <w:sz w:val="18"/>
                <w:szCs w:val="18"/>
              </w:rPr>
              <w:t>は</w:t>
            </w:r>
            <w:r w:rsidR="00265B98" w:rsidRPr="00880B7F">
              <w:rPr>
                <w:rFonts w:ascii="ＭＳ 明朝" w:hAnsi="ＭＳ 明朝" w:hint="eastAsia"/>
                <w:sz w:val="18"/>
                <w:szCs w:val="18"/>
              </w:rPr>
              <w:t>過去完了形を用いて</w:t>
            </w:r>
            <w:r w:rsidR="006E4A2C" w:rsidRPr="00880B7F">
              <w:rPr>
                <w:rFonts w:ascii="ＭＳ 明朝" w:hAnsi="ＭＳ 明朝" w:hint="eastAsia"/>
                <w:sz w:val="18"/>
                <w:szCs w:val="18"/>
              </w:rPr>
              <w:t>，</w:t>
            </w:r>
            <w:r w:rsidR="008A24BC" w:rsidRPr="00880B7F">
              <w:rPr>
                <w:rFonts w:ascii="ＭＳ 明朝" w:hAnsi="ＭＳ 明朝" w:hint="eastAsia"/>
                <w:sz w:val="18"/>
                <w:szCs w:val="18"/>
              </w:rPr>
              <w:t>また，過去のある時点まで動作が継続していたことを表す場合に</w:t>
            </w:r>
            <w:r w:rsidR="006E4A2C" w:rsidRPr="00880B7F">
              <w:rPr>
                <w:rFonts w:ascii="ＭＳ 明朝" w:hAnsi="ＭＳ 明朝" w:hint="eastAsia"/>
                <w:sz w:val="18"/>
                <w:szCs w:val="18"/>
              </w:rPr>
              <w:t>は</w:t>
            </w:r>
            <w:r w:rsidR="008A24BC" w:rsidRPr="00880B7F">
              <w:rPr>
                <w:rFonts w:ascii="ＭＳ 明朝" w:hAnsi="ＭＳ 明朝" w:hint="eastAsia"/>
                <w:sz w:val="18"/>
                <w:szCs w:val="18"/>
              </w:rPr>
              <w:t>過去完了進行形を用いて</w:t>
            </w:r>
            <w:r w:rsidR="006E4A2C" w:rsidRPr="00880B7F">
              <w:rPr>
                <w:rFonts w:ascii="ＭＳ 明朝" w:hAnsi="ＭＳ 明朝" w:hint="eastAsia"/>
                <w:sz w:val="18"/>
                <w:szCs w:val="18"/>
              </w:rPr>
              <w:t>，それぞれ</w:t>
            </w:r>
            <w:r w:rsidR="008A24BC" w:rsidRPr="00880B7F">
              <w:rPr>
                <w:rFonts w:ascii="ＭＳ 明朝" w:hAnsi="ＭＳ 明朝" w:hint="eastAsia"/>
                <w:sz w:val="18"/>
                <w:szCs w:val="18"/>
              </w:rPr>
              <w:t>的確に伝える</w:t>
            </w:r>
            <w:r w:rsidR="00FB584E" w:rsidRPr="00880B7F">
              <w:rPr>
                <w:rFonts w:ascii="ＭＳ 明朝" w:hAnsi="ＭＳ 明朝" w:hint="eastAsia"/>
                <w:sz w:val="18"/>
                <w:szCs w:val="18"/>
              </w:rPr>
              <w:t>ことができる</w:t>
            </w:r>
            <w:r w:rsidR="008A24BC" w:rsidRPr="00880B7F">
              <w:rPr>
                <w:rFonts w:ascii="ＭＳ 明朝" w:hAnsi="ＭＳ 明朝" w:hint="eastAsia"/>
                <w:sz w:val="18"/>
                <w:szCs w:val="18"/>
              </w:rPr>
              <w:t>技能を身につけてい</w:t>
            </w:r>
            <w:r w:rsidR="008A24BC" w:rsidRPr="00880B7F">
              <w:rPr>
                <w:rFonts w:ascii="ＭＳ 明朝" w:hAnsi="ＭＳ 明朝" w:hint="eastAsia"/>
                <w:sz w:val="18"/>
                <w:szCs w:val="18"/>
              </w:rPr>
              <w:lastRenderedPageBreak/>
              <w:t>る。</w:t>
            </w:r>
          </w:p>
        </w:tc>
        <w:tc>
          <w:tcPr>
            <w:tcW w:w="2126" w:type="dxa"/>
            <w:tcBorders>
              <w:bottom w:val="single" w:sz="4" w:space="0" w:color="auto"/>
            </w:tcBorders>
            <w:shd w:val="clear" w:color="auto" w:fill="auto"/>
          </w:tcPr>
          <w:p w14:paraId="762AC03C" w14:textId="351117F1" w:rsidR="00F6567B" w:rsidRPr="00880B7F" w:rsidRDefault="006E4A2C" w:rsidP="00684214">
            <w:pPr>
              <w:rPr>
                <w:rFonts w:ascii="ＭＳ 明朝" w:hAnsi="ＭＳ 明朝" w:cs="Arial"/>
                <w:sz w:val="18"/>
                <w:szCs w:val="18"/>
              </w:rPr>
            </w:pPr>
            <w:r w:rsidRPr="00880B7F">
              <w:rPr>
                <w:rFonts w:ascii="ＭＳ 明朝" w:hAnsi="ＭＳ 明朝" w:hint="eastAsia"/>
                <w:sz w:val="18"/>
                <w:szCs w:val="18"/>
              </w:rPr>
              <w:lastRenderedPageBreak/>
              <w:t>過去のある時点までの「完了」「経験」「継続」などを表す場合には過去完了形を用いて，また，過去のある時点まで動作が継続していたことを表す場合には過去完了進行形を用いて，そ</w:t>
            </w:r>
            <w:r w:rsidRPr="00880B7F">
              <w:rPr>
                <w:rFonts w:ascii="ＭＳ 明朝" w:hAnsi="ＭＳ 明朝" w:hint="eastAsia"/>
                <w:sz w:val="18"/>
                <w:szCs w:val="18"/>
              </w:rPr>
              <w:lastRenderedPageBreak/>
              <w:t>れぞれ的確に伝えている。</w:t>
            </w:r>
          </w:p>
        </w:tc>
        <w:tc>
          <w:tcPr>
            <w:tcW w:w="2126" w:type="dxa"/>
            <w:tcBorders>
              <w:right w:val="single" w:sz="4" w:space="0" w:color="auto"/>
            </w:tcBorders>
            <w:shd w:val="clear" w:color="auto" w:fill="auto"/>
          </w:tcPr>
          <w:p w14:paraId="611DB66E" w14:textId="6541A6BD" w:rsidR="00F6567B" w:rsidRPr="00880B7F" w:rsidRDefault="004E3E0F" w:rsidP="00684214">
            <w:pPr>
              <w:rPr>
                <w:rFonts w:ascii="ＭＳ 明朝" w:hAnsi="ＭＳ 明朝" w:cs="Arial"/>
                <w:sz w:val="18"/>
                <w:szCs w:val="18"/>
              </w:rPr>
            </w:pPr>
            <w:r w:rsidRPr="00880B7F">
              <w:rPr>
                <w:rFonts w:ascii="ＭＳ 明朝" w:hAnsi="ＭＳ 明朝" w:hint="eastAsia"/>
                <w:sz w:val="18"/>
                <w:szCs w:val="18"/>
              </w:rPr>
              <w:lastRenderedPageBreak/>
              <w:t>過去のある時点までの「完了」「経験」「継続」などを表す場合には過去完了形を用いて，また，過去のある時点まで動作が継続していたことを表す場合には過去完了進行形を用いて，そ</w:t>
            </w:r>
            <w:r w:rsidRPr="00880B7F">
              <w:rPr>
                <w:rFonts w:ascii="ＭＳ 明朝" w:hAnsi="ＭＳ 明朝" w:hint="eastAsia"/>
                <w:sz w:val="18"/>
                <w:szCs w:val="18"/>
              </w:rPr>
              <w:lastRenderedPageBreak/>
              <w:t>れぞれ的確に伝えようとしている。</w:t>
            </w:r>
          </w:p>
        </w:tc>
      </w:tr>
      <w:tr w:rsidR="00880B7F" w:rsidRPr="00880B7F" w14:paraId="62EDE92B" w14:textId="77777777" w:rsidTr="006429EB">
        <w:trPr>
          <w:trHeight w:val="372"/>
        </w:trPr>
        <w:tc>
          <w:tcPr>
            <w:tcW w:w="392" w:type="dxa"/>
            <w:vMerge/>
            <w:tcBorders>
              <w:left w:val="single" w:sz="4" w:space="0" w:color="auto"/>
            </w:tcBorders>
            <w:shd w:val="clear" w:color="auto" w:fill="auto"/>
          </w:tcPr>
          <w:p w14:paraId="61CBA5A3" w14:textId="77777777" w:rsidR="00690F70" w:rsidRPr="00880B7F" w:rsidRDefault="00690F70" w:rsidP="00684214">
            <w:pPr>
              <w:pStyle w:val="a4"/>
              <w:spacing w:line="240" w:lineRule="atLeast"/>
              <w:rPr>
                <w:kern w:val="2"/>
                <w:sz w:val="21"/>
                <w:szCs w:val="21"/>
                <w:lang w:val="en-US" w:eastAsia="ja-JP"/>
              </w:rPr>
            </w:pPr>
          </w:p>
        </w:tc>
        <w:tc>
          <w:tcPr>
            <w:tcW w:w="346" w:type="dxa"/>
            <w:shd w:val="clear" w:color="auto" w:fill="auto"/>
          </w:tcPr>
          <w:p w14:paraId="5C9E367B" w14:textId="77777777" w:rsidR="00690F70" w:rsidRPr="00880B7F" w:rsidRDefault="00690F70" w:rsidP="00684214">
            <w:pPr>
              <w:pStyle w:val="a4"/>
              <w:spacing w:line="240" w:lineRule="atLeast"/>
              <w:rPr>
                <w:kern w:val="2"/>
                <w:sz w:val="21"/>
                <w:szCs w:val="21"/>
                <w:lang w:val="en-US" w:eastAsia="ja-JP"/>
              </w:rPr>
            </w:pPr>
          </w:p>
        </w:tc>
        <w:tc>
          <w:tcPr>
            <w:tcW w:w="2064" w:type="dxa"/>
            <w:shd w:val="clear" w:color="auto" w:fill="auto"/>
          </w:tcPr>
          <w:p w14:paraId="3C9CE579" w14:textId="2DC0DE98" w:rsidR="00690F70" w:rsidRPr="00880B7F" w:rsidRDefault="000951F9" w:rsidP="00684214">
            <w:pPr>
              <w:rPr>
                <w:b/>
                <w:szCs w:val="21"/>
              </w:rPr>
            </w:pPr>
            <w:r w:rsidRPr="00880B7F">
              <w:rPr>
                <w:rFonts w:hint="eastAsia"/>
                <w:b/>
                <w:szCs w:val="21"/>
              </w:rPr>
              <w:t>E</w:t>
            </w:r>
            <w:r w:rsidRPr="00880B7F">
              <w:rPr>
                <w:b/>
                <w:szCs w:val="21"/>
              </w:rPr>
              <w:t>xtra Target 2</w:t>
            </w:r>
          </w:p>
        </w:tc>
        <w:tc>
          <w:tcPr>
            <w:tcW w:w="2625" w:type="dxa"/>
            <w:shd w:val="clear" w:color="auto" w:fill="auto"/>
          </w:tcPr>
          <w:p w14:paraId="620AD421" w14:textId="7B3DD4E3" w:rsidR="000951F9" w:rsidRPr="00880B7F" w:rsidRDefault="000951F9" w:rsidP="000951F9">
            <w:pPr>
              <w:rPr>
                <w:sz w:val="18"/>
                <w:szCs w:val="18"/>
              </w:rPr>
            </w:pPr>
            <w:r w:rsidRPr="00880B7F">
              <w:rPr>
                <w:rFonts w:hint="eastAsia"/>
                <w:sz w:val="18"/>
                <w:szCs w:val="18"/>
              </w:rPr>
              <w:t>［言語材料］</w:t>
            </w:r>
          </w:p>
          <w:p w14:paraId="081979F2" w14:textId="54E020C8" w:rsidR="00CF7E20" w:rsidRPr="00880B7F" w:rsidRDefault="0076592A" w:rsidP="000951F9">
            <w:pPr>
              <w:rPr>
                <w:sz w:val="18"/>
                <w:szCs w:val="18"/>
              </w:rPr>
            </w:pPr>
            <w:r w:rsidRPr="00880B7F">
              <w:rPr>
                <w:rFonts w:hint="eastAsia"/>
                <w:sz w:val="18"/>
                <w:szCs w:val="18"/>
              </w:rPr>
              <w:t>無生物主語</w:t>
            </w:r>
          </w:p>
          <w:p w14:paraId="50DD9F06" w14:textId="77777777" w:rsidR="00690F70" w:rsidRPr="00880B7F" w:rsidRDefault="000951F9" w:rsidP="000951F9">
            <w:pPr>
              <w:rPr>
                <w:sz w:val="18"/>
                <w:szCs w:val="18"/>
              </w:rPr>
            </w:pPr>
            <w:r w:rsidRPr="00880B7F">
              <w:rPr>
                <w:rFonts w:hint="eastAsia"/>
                <w:sz w:val="18"/>
                <w:szCs w:val="18"/>
              </w:rPr>
              <w:t>［言語活動］</w:t>
            </w:r>
          </w:p>
          <w:p w14:paraId="6A1C3629" w14:textId="0BA86568" w:rsidR="0076592A" w:rsidRPr="00880B7F" w:rsidRDefault="0076592A" w:rsidP="000951F9">
            <w:pPr>
              <w:rPr>
                <w:sz w:val="18"/>
                <w:szCs w:val="18"/>
              </w:rPr>
            </w:pPr>
            <w:r w:rsidRPr="00880B7F">
              <w:rPr>
                <w:rFonts w:hint="eastAsia"/>
                <w:sz w:val="18"/>
                <w:szCs w:val="18"/>
              </w:rPr>
              <w:t>無生物主語を用いて英語らしい表現に書き換えたり，</w:t>
            </w:r>
            <w:r w:rsidR="00C23214" w:rsidRPr="00880B7F">
              <w:rPr>
                <w:rFonts w:hint="eastAsia"/>
                <w:sz w:val="18"/>
                <w:szCs w:val="18"/>
              </w:rPr>
              <w:t>英</w:t>
            </w:r>
            <w:r w:rsidRPr="00880B7F">
              <w:rPr>
                <w:rFonts w:hint="eastAsia"/>
                <w:sz w:val="18"/>
                <w:szCs w:val="18"/>
              </w:rPr>
              <w:t>文を完成させたりする。</w:t>
            </w:r>
          </w:p>
        </w:tc>
        <w:tc>
          <w:tcPr>
            <w:tcW w:w="420" w:type="dxa"/>
            <w:vMerge/>
            <w:shd w:val="clear" w:color="auto" w:fill="auto"/>
          </w:tcPr>
          <w:p w14:paraId="5756AF9D" w14:textId="77777777" w:rsidR="00690F70" w:rsidRPr="00880B7F" w:rsidRDefault="00690F70" w:rsidP="000A5254">
            <w:pPr>
              <w:rPr>
                <w:szCs w:val="21"/>
              </w:rPr>
            </w:pPr>
          </w:p>
        </w:tc>
        <w:tc>
          <w:tcPr>
            <w:tcW w:w="3504" w:type="dxa"/>
            <w:shd w:val="clear" w:color="auto" w:fill="auto"/>
          </w:tcPr>
          <w:p w14:paraId="2EFCBC7A" w14:textId="77777777" w:rsidR="00690F70" w:rsidRPr="00880B7F" w:rsidRDefault="00045A51" w:rsidP="00684214">
            <w:pPr>
              <w:rPr>
                <w:rFonts w:ascii="ＭＳ 明朝" w:hAnsi="ＭＳ 明朝"/>
                <w:sz w:val="18"/>
                <w:szCs w:val="18"/>
              </w:rPr>
            </w:pPr>
            <w:r w:rsidRPr="00880B7F">
              <w:rPr>
                <w:rFonts w:ascii="ＭＳ 明朝" w:hAnsi="ＭＳ 明朝" w:hint="eastAsia"/>
                <w:sz w:val="18"/>
                <w:szCs w:val="18"/>
              </w:rPr>
              <w:t>［知識］無生物主語を用いた文の形・意味を理解している。</w:t>
            </w:r>
          </w:p>
          <w:p w14:paraId="339C0961" w14:textId="157A7724" w:rsidR="00045A51" w:rsidRPr="00880B7F" w:rsidRDefault="00045A51" w:rsidP="00684214">
            <w:pPr>
              <w:rPr>
                <w:rFonts w:ascii="ＭＳ 明朝" w:hAnsi="ＭＳ 明朝"/>
                <w:sz w:val="18"/>
                <w:szCs w:val="18"/>
              </w:rPr>
            </w:pPr>
            <w:r w:rsidRPr="00880B7F">
              <w:rPr>
                <w:rFonts w:ascii="ＭＳ 明朝" w:hAnsi="ＭＳ 明朝" w:hint="eastAsia"/>
                <w:sz w:val="18"/>
                <w:szCs w:val="18"/>
              </w:rPr>
              <w:t>［技能］</w:t>
            </w:r>
            <w:r w:rsidR="00A21DF5" w:rsidRPr="00880B7F">
              <w:rPr>
                <w:rFonts w:ascii="ＭＳ 明朝" w:hAnsi="ＭＳ 明朝" w:hint="eastAsia"/>
                <w:sz w:val="18"/>
                <w:szCs w:val="18"/>
              </w:rPr>
              <w:t>人や生き物以外の無生物を主語として用いて</w:t>
            </w:r>
            <w:r w:rsidR="002C3DF5" w:rsidRPr="00880B7F">
              <w:rPr>
                <w:rFonts w:ascii="ＭＳ 明朝" w:hAnsi="ＭＳ 明朝" w:hint="eastAsia"/>
                <w:sz w:val="18"/>
                <w:szCs w:val="18"/>
              </w:rPr>
              <w:t>，原因や理由，条件や手段，時間などを的確に伝える</w:t>
            </w:r>
            <w:r w:rsidR="00CA33C5" w:rsidRPr="00880B7F">
              <w:rPr>
                <w:rFonts w:ascii="ＭＳ 明朝" w:hAnsi="ＭＳ 明朝" w:hint="eastAsia"/>
                <w:sz w:val="18"/>
                <w:szCs w:val="18"/>
              </w:rPr>
              <w:t>ことができる</w:t>
            </w:r>
            <w:r w:rsidR="002C3DF5" w:rsidRPr="00880B7F">
              <w:rPr>
                <w:rFonts w:ascii="ＭＳ 明朝" w:hAnsi="ＭＳ 明朝" w:hint="eastAsia"/>
                <w:sz w:val="18"/>
                <w:szCs w:val="18"/>
              </w:rPr>
              <w:t>技能を身につけている。</w:t>
            </w:r>
          </w:p>
        </w:tc>
        <w:tc>
          <w:tcPr>
            <w:tcW w:w="2126" w:type="dxa"/>
            <w:tcBorders>
              <w:bottom w:val="single" w:sz="4" w:space="0" w:color="auto"/>
            </w:tcBorders>
            <w:shd w:val="clear" w:color="auto" w:fill="auto"/>
          </w:tcPr>
          <w:p w14:paraId="0420A4EF" w14:textId="5746E7AB" w:rsidR="00690F70" w:rsidRPr="00880B7F" w:rsidRDefault="007E1697" w:rsidP="00684214">
            <w:pPr>
              <w:rPr>
                <w:rFonts w:ascii="ＭＳ 明朝" w:hAnsi="ＭＳ 明朝"/>
                <w:sz w:val="18"/>
                <w:szCs w:val="18"/>
              </w:rPr>
            </w:pPr>
            <w:r w:rsidRPr="00880B7F">
              <w:rPr>
                <w:rFonts w:ascii="ＭＳ 明朝" w:hAnsi="ＭＳ 明朝" w:hint="eastAsia"/>
                <w:sz w:val="18"/>
                <w:szCs w:val="18"/>
              </w:rPr>
              <w:t>人や生き物以外の無生物を主語として用いて，原因や理由，条件や手段，時間などを的確に伝えている。</w:t>
            </w:r>
          </w:p>
        </w:tc>
        <w:tc>
          <w:tcPr>
            <w:tcW w:w="2126" w:type="dxa"/>
            <w:tcBorders>
              <w:right w:val="single" w:sz="4" w:space="0" w:color="auto"/>
            </w:tcBorders>
            <w:shd w:val="clear" w:color="auto" w:fill="auto"/>
          </w:tcPr>
          <w:p w14:paraId="73641E5E" w14:textId="2DF2EFF3" w:rsidR="00690F70" w:rsidRPr="00880B7F" w:rsidRDefault="007E1697" w:rsidP="00684214">
            <w:pPr>
              <w:rPr>
                <w:rFonts w:ascii="ＭＳ 明朝" w:hAnsi="ＭＳ 明朝"/>
                <w:sz w:val="18"/>
                <w:szCs w:val="18"/>
              </w:rPr>
            </w:pPr>
            <w:r w:rsidRPr="00880B7F">
              <w:rPr>
                <w:rFonts w:ascii="ＭＳ 明朝" w:hAnsi="ＭＳ 明朝" w:hint="eastAsia"/>
                <w:sz w:val="18"/>
                <w:szCs w:val="18"/>
              </w:rPr>
              <w:t>人や生き物以外の無生物を主語として用いて，原因や理由，条件や手段，時間などを的確に伝えようとしている。</w:t>
            </w:r>
          </w:p>
        </w:tc>
      </w:tr>
      <w:tr w:rsidR="00880B7F" w:rsidRPr="00880B7F" w14:paraId="03EDDA79" w14:textId="77777777" w:rsidTr="006429EB">
        <w:trPr>
          <w:trHeight w:val="372"/>
        </w:trPr>
        <w:tc>
          <w:tcPr>
            <w:tcW w:w="392" w:type="dxa"/>
            <w:vMerge/>
            <w:tcBorders>
              <w:left w:val="single" w:sz="4" w:space="0" w:color="auto"/>
            </w:tcBorders>
            <w:shd w:val="clear" w:color="auto" w:fill="auto"/>
          </w:tcPr>
          <w:p w14:paraId="7DAE4D65" w14:textId="77777777" w:rsidR="006D3258" w:rsidRPr="00880B7F" w:rsidRDefault="006D3258" w:rsidP="006D3258">
            <w:pPr>
              <w:pStyle w:val="a4"/>
              <w:spacing w:line="240" w:lineRule="atLeast"/>
              <w:rPr>
                <w:kern w:val="2"/>
                <w:sz w:val="21"/>
                <w:szCs w:val="21"/>
                <w:lang w:val="en-US" w:eastAsia="ja-JP"/>
              </w:rPr>
            </w:pPr>
          </w:p>
        </w:tc>
        <w:tc>
          <w:tcPr>
            <w:tcW w:w="346" w:type="dxa"/>
            <w:shd w:val="clear" w:color="auto" w:fill="auto"/>
          </w:tcPr>
          <w:p w14:paraId="25223C70" w14:textId="44511B77" w:rsidR="006D3258" w:rsidRPr="00880B7F" w:rsidRDefault="006D3258" w:rsidP="006D3258">
            <w:pPr>
              <w:pStyle w:val="a4"/>
              <w:spacing w:line="240" w:lineRule="atLeast"/>
              <w:rPr>
                <w:kern w:val="2"/>
                <w:sz w:val="21"/>
                <w:szCs w:val="21"/>
                <w:lang w:val="en-US" w:eastAsia="ja-JP"/>
              </w:rPr>
            </w:pPr>
          </w:p>
          <w:p w14:paraId="2D754C5C" w14:textId="77777777" w:rsidR="006D3258" w:rsidRPr="00880B7F" w:rsidRDefault="006D3258" w:rsidP="006D3258">
            <w:pPr>
              <w:pStyle w:val="a4"/>
              <w:spacing w:line="240" w:lineRule="atLeast"/>
              <w:rPr>
                <w:kern w:val="2"/>
                <w:sz w:val="21"/>
                <w:szCs w:val="21"/>
                <w:lang w:val="en-US" w:eastAsia="ja-JP"/>
              </w:rPr>
            </w:pPr>
          </w:p>
          <w:p w14:paraId="20A464CB" w14:textId="77777777" w:rsidR="006D3258" w:rsidRPr="00880B7F" w:rsidRDefault="006D3258" w:rsidP="006D3258">
            <w:pPr>
              <w:pStyle w:val="a4"/>
              <w:spacing w:line="240" w:lineRule="atLeast"/>
              <w:rPr>
                <w:kern w:val="2"/>
                <w:sz w:val="21"/>
                <w:szCs w:val="21"/>
                <w:lang w:val="en-US" w:eastAsia="ja-JP"/>
              </w:rPr>
            </w:pPr>
          </w:p>
          <w:p w14:paraId="7D9EA816" w14:textId="77777777" w:rsidR="006D3258" w:rsidRPr="00880B7F" w:rsidRDefault="006D3258" w:rsidP="006D3258">
            <w:pPr>
              <w:pStyle w:val="a4"/>
              <w:spacing w:line="240" w:lineRule="atLeast"/>
              <w:rPr>
                <w:kern w:val="2"/>
                <w:sz w:val="21"/>
                <w:szCs w:val="21"/>
                <w:lang w:val="en-US" w:eastAsia="ja-JP"/>
              </w:rPr>
            </w:pPr>
          </w:p>
          <w:p w14:paraId="78BC1E7E" w14:textId="77777777" w:rsidR="006D3258" w:rsidRPr="00880B7F" w:rsidRDefault="006D3258" w:rsidP="006D3258">
            <w:pPr>
              <w:pStyle w:val="a4"/>
              <w:spacing w:line="240" w:lineRule="atLeast"/>
              <w:rPr>
                <w:kern w:val="2"/>
                <w:sz w:val="21"/>
                <w:szCs w:val="21"/>
                <w:lang w:val="en-US" w:eastAsia="ja-JP"/>
              </w:rPr>
            </w:pPr>
          </w:p>
          <w:p w14:paraId="22DC1D9F" w14:textId="313C21A3" w:rsidR="006D3258" w:rsidRPr="00880B7F" w:rsidRDefault="006D3258" w:rsidP="006D3258">
            <w:pPr>
              <w:pStyle w:val="a4"/>
              <w:spacing w:line="240" w:lineRule="atLeast"/>
              <w:rPr>
                <w:kern w:val="2"/>
                <w:sz w:val="21"/>
                <w:szCs w:val="21"/>
                <w:lang w:val="en-US" w:eastAsia="ja-JP"/>
              </w:rPr>
            </w:pPr>
          </w:p>
        </w:tc>
        <w:tc>
          <w:tcPr>
            <w:tcW w:w="2064" w:type="dxa"/>
            <w:shd w:val="clear" w:color="auto" w:fill="auto"/>
          </w:tcPr>
          <w:p w14:paraId="008F2FFB" w14:textId="77777777" w:rsidR="006D3258" w:rsidRPr="00880B7F" w:rsidRDefault="008279B6" w:rsidP="006D3258">
            <w:pPr>
              <w:rPr>
                <w:b/>
                <w:szCs w:val="21"/>
              </w:rPr>
            </w:pPr>
            <w:r w:rsidRPr="00880B7F">
              <w:rPr>
                <w:rFonts w:hint="eastAsia"/>
                <w:szCs w:val="21"/>
              </w:rPr>
              <w:t>L</w:t>
            </w:r>
            <w:r w:rsidRPr="00880B7F">
              <w:rPr>
                <w:rFonts w:hint="eastAsia"/>
                <w:b/>
                <w:szCs w:val="21"/>
              </w:rPr>
              <w:t>esson 10</w:t>
            </w:r>
          </w:p>
          <w:p w14:paraId="71690F09" w14:textId="559AB03C" w:rsidR="002D4699" w:rsidRPr="00880B7F" w:rsidRDefault="002D4699" w:rsidP="006D3258">
            <w:pPr>
              <w:rPr>
                <w:bCs/>
                <w:szCs w:val="21"/>
              </w:rPr>
            </w:pPr>
            <w:r w:rsidRPr="00880B7F">
              <w:rPr>
                <w:rFonts w:hint="eastAsia"/>
                <w:bCs/>
                <w:szCs w:val="21"/>
              </w:rPr>
              <w:t>K</w:t>
            </w:r>
            <w:r w:rsidRPr="00880B7F">
              <w:rPr>
                <w:bCs/>
                <w:szCs w:val="21"/>
              </w:rPr>
              <w:t>atherine’s Long Journey</w:t>
            </w:r>
          </w:p>
        </w:tc>
        <w:tc>
          <w:tcPr>
            <w:tcW w:w="2625" w:type="dxa"/>
            <w:shd w:val="clear" w:color="auto" w:fill="auto"/>
          </w:tcPr>
          <w:p w14:paraId="728255BC" w14:textId="77777777" w:rsidR="008279B6" w:rsidRPr="00880B7F" w:rsidRDefault="008279B6" w:rsidP="008279B6">
            <w:pPr>
              <w:rPr>
                <w:sz w:val="18"/>
                <w:szCs w:val="18"/>
              </w:rPr>
            </w:pPr>
            <w:r w:rsidRPr="00880B7F">
              <w:rPr>
                <w:sz w:val="18"/>
                <w:szCs w:val="18"/>
              </w:rPr>
              <w:t>［</w:t>
            </w:r>
            <w:r w:rsidRPr="00880B7F">
              <w:rPr>
                <w:rFonts w:hint="eastAsia"/>
                <w:sz w:val="18"/>
                <w:szCs w:val="18"/>
              </w:rPr>
              <w:t>題材内容</w:t>
            </w:r>
            <w:r w:rsidRPr="00880B7F">
              <w:rPr>
                <w:sz w:val="18"/>
                <w:szCs w:val="18"/>
              </w:rPr>
              <w:t>］</w:t>
            </w:r>
          </w:p>
          <w:p w14:paraId="0D1FFAC5" w14:textId="3F9128CF" w:rsidR="008279B6" w:rsidRPr="00880B7F" w:rsidRDefault="00643938" w:rsidP="008279B6">
            <w:pPr>
              <w:rPr>
                <w:rFonts w:ascii="ＭＳ 明朝" w:hAnsi="ＭＳ 明朝"/>
                <w:sz w:val="18"/>
                <w:szCs w:val="18"/>
              </w:rPr>
            </w:pPr>
            <w:r w:rsidRPr="00880B7F">
              <w:rPr>
                <w:rFonts w:ascii="ＭＳ 明朝" w:hAnsi="ＭＳ 明朝" w:cs="Arial" w:hint="eastAsia"/>
                <w:sz w:val="18"/>
                <w:szCs w:val="18"/>
              </w:rPr>
              <w:t>人種差別の壁を越えて，米国の</w:t>
            </w:r>
            <w:r w:rsidR="000033BD" w:rsidRPr="00880B7F">
              <w:rPr>
                <w:rFonts w:ascii="ＭＳ 明朝" w:hAnsi="ＭＳ 明朝" w:cs="Arial" w:hint="eastAsia"/>
                <w:sz w:val="18"/>
                <w:szCs w:val="18"/>
              </w:rPr>
              <w:t>宇宙開発に貢献したアフリカ系アメリカ人</w:t>
            </w:r>
            <w:r w:rsidRPr="00880B7F">
              <w:rPr>
                <w:rFonts w:ascii="ＭＳ 明朝" w:hAnsi="ＭＳ 明朝" w:cs="Arial" w:hint="eastAsia"/>
                <w:sz w:val="18"/>
                <w:szCs w:val="18"/>
              </w:rPr>
              <w:t>数学者，</w:t>
            </w:r>
            <w:r w:rsidR="000033BD" w:rsidRPr="00880B7F">
              <w:rPr>
                <w:rFonts w:ascii="ＭＳ 明朝" w:hAnsi="ＭＳ 明朝" w:cs="Arial" w:hint="eastAsia"/>
                <w:sz w:val="18"/>
                <w:szCs w:val="18"/>
              </w:rPr>
              <w:t>キャサリン・ジョンソンと差別</w:t>
            </w:r>
            <w:r w:rsidR="00FC7C5E" w:rsidRPr="00880B7F">
              <w:rPr>
                <w:rFonts w:ascii="ＭＳ 明朝" w:hAnsi="ＭＳ 明朝" w:cs="Arial" w:hint="eastAsia"/>
                <w:sz w:val="18"/>
                <w:szCs w:val="18"/>
              </w:rPr>
              <w:t>の問題</w:t>
            </w:r>
            <w:r w:rsidR="000033BD" w:rsidRPr="00880B7F">
              <w:rPr>
                <w:rFonts w:ascii="ＭＳ 明朝" w:hAnsi="ＭＳ 明朝" w:cs="Arial" w:hint="eastAsia"/>
                <w:sz w:val="18"/>
                <w:szCs w:val="18"/>
              </w:rPr>
              <w:t>について学習する。</w:t>
            </w:r>
          </w:p>
          <w:p w14:paraId="1EE41995" w14:textId="77777777" w:rsidR="008279B6" w:rsidRPr="00880B7F" w:rsidRDefault="008279B6" w:rsidP="008279B6">
            <w:pPr>
              <w:rPr>
                <w:sz w:val="18"/>
                <w:szCs w:val="18"/>
              </w:rPr>
            </w:pPr>
            <w:r w:rsidRPr="00880B7F">
              <w:rPr>
                <w:rFonts w:hint="eastAsia"/>
                <w:sz w:val="18"/>
                <w:szCs w:val="18"/>
              </w:rPr>
              <w:t>［言語材料］</w:t>
            </w:r>
          </w:p>
          <w:p w14:paraId="2FB61D94" w14:textId="0F0DD8EA" w:rsidR="008279B6" w:rsidRPr="00880B7F" w:rsidRDefault="00F535C1" w:rsidP="008279B6">
            <w:pPr>
              <w:rPr>
                <w:sz w:val="18"/>
                <w:szCs w:val="18"/>
              </w:rPr>
            </w:pPr>
            <w:r w:rsidRPr="00880B7F">
              <w:rPr>
                <w:rFonts w:hint="eastAsia"/>
                <w:sz w:val="18"/>
                <w:szCs w:val="18"/>
              </w:rPr>
              <w:t>関係代名詞</w:t>
            </w:r>
            <w:r w:rsidRPr="00880B7F">
              <w:rPr>
                <w:rFonts w:hint="eastAsia"/>
                <w:sz w:val="18"/>
                <w:szCs w:val="18"/>
              </w:rPr>
              <w:t>w</w:t>
            </w:r>
            <w:r w:rsidRPr="00880B7F">
              <w:rPr>
                <w:sz w:val="18"/>
                <w:szCs w:val="18"/>
              </w:rPr>
              <w:t>hose</w:t>
            </w:r>
          </w:p>
          <w:p w14:paraId="7899964C" w14:textId="77777777" w:rsidR="008279B6" w:rsidRPr="00880B7F" w:rsidRDefault="008279B6" w:rsidP="008279B6">
            <w:pPr>
              <w:rPr>
                <w:sz w:val="18"/>
                <w:szCs w:val="18"/>
              </w:rPr>
            </w:pPr>
            <w:r w:rsidRPr="00880B7F">
              <w:rPr>
                <w:sz w:val="18"/>
                <w:szCs w:val="18"/>
              </w:rPr>
              <w:t>［</w:t>
            </w:r>
            <w:r w:rsidRPr="00880B7F">
              <w:rPr>
                <w:rFonts w:hint="eastAsia"/>
                <w:sz w:val="18"/>
                <w:szCs w:val="18"/>
              </w:rPr>
              <w:t>言語活動</w:t>
            </w:r>
            <w:r w:rsidRPr="00880B7F">
              <w:rPr>
                <w:sz w:val="18"/>
                <w:szCs w:val="18"/>
              </w:rPr>
              <w:t>］</w:t>
            </w:r>
          </w:p>
          <w:p w14:paraId="6672C7E6" w14:textId="7CAC76A1" w:rsidR="006D3258" w:rsidRPr="00880B7F" w:rsidRDefault="008E072D" w:rsidP="006D3258">
            <w:pPr>
              <w:rPr>
                <w:sz w:val="18"/>
                <w:szCs w:val="18"/>
              </w:rPr>
            </w:pPr>
            <w:r w:rsidRPr="00880B7F">
              <w:rPr>
                <w:rFonts w:hint="eastAsia"/>
                <w:sz w:val="18"/>
                <w:szCs w:val="18"/>
              </w:rPr>
              <w:t>社会に影響を与えた人物について，英語でエッセイを書くことができる。</w:t>
            </w:r>
          </w:p>
        </w:tc>
        <w:tc>
          <w:tcPr>
            <w:tcW w:w="420" w:type="dxa"/>
            <w:vMerge/>
            <w:shd w:val="clear" w:color="auto" w:fill="auto"/>
          </w:tcPr>
          <w:p w14:paraId="5C6BB7AB" w14:textId="77777777" w:rsidR="006D3258" w:rsidRPr="00880B7F" w:rsidRDefault="006D3258" w:rsidP="006D3258">
            <w:pPr>
              <w:rPr>
                <w:szCs w:val="21"/>
              </w:rPr>
            </w:pPr>
          </w:p>
        </w:tc>
        <w:tc>
          <w:tcPr>
            <w:tcW w:w="3504" w:type="dxa"/>
            <w:tcBorders>
              <w:bottom w:val="single" w:sz="4" w:space="0" w:color="auto"/>
            </w:tcBorders>
            <w:shd w:val="clear" w:color="auto" w:fill="auto"/>
          </w:tcPr>
          <w:p w14:paraId="3AF08823" w14:textId="3F8BB746" w:rsidR="006D3258" w:rsidRPr="00880B7F" w:rsidRDefault="006D3258" w:rsidP="006D3258">
            <w:pPr>
              <w:rPr>
                <w:sz w:val="18"/>
                <w:szCs w:val="18"/>
              </w:rPr>
            </w:pPr>
            <w:r w:rsidRPr="00880B7F">
              <w:rPr>
                <w:rFonts w:ascii="ＭＳ 明朝" w:hAnsi="ＭＳ 明朝" w:hint="eastAsia"/>
                <w:sz w:val="18"/>
                <w:szCs w:val="18"/>
              </w:rPr>
              <w:t>[知識]</w:t>
            </w:r>
            <w:r w:rsidR="00D40078" w:rsidRPr="00880B7F">
              <w:rPr>
                <w:rFonts w:cs="Arial"/>
                <w:sz w:val="18"/>
                <w:szCs w:val="18"/>
              </w:rPr>
              <w:t xml:space="preserve"> </w:t>
            </w:r>
            <w:r w:rsidR="00D40078" w:rsidRPr="00880B7F">
              <w:rPr>
                <w:rFonts w:cs="Arial"/>
                <w:sz w:val="18"/>
                <w:szCs w:val="18"/>
              </w:rPr>
              <w:t>関係代名詞</w:t>
            </w:r>
            <w:r w:rsidR="00D40078" w:rsidRPr="00880B7F">
              <w:rPr>
                <w:rFonts w:cs="Arial"/>
                <w:sz w:val="18"/>
                <w:szCs w:val="18"/>
              </w:rPr>
              <w:t>whose</w:t>
            </w:r>
            <w:r w:rsidR="00D40078" w:rsidRPr="00880B7F">
              <w:rPr>
                <w:rFonts w:cs="Arial"/>
                <w:sz w:val="18"/>
                <w:szCs w:val="18"/>
              </w:rPr>
              <w:t>を用いた文の形・意味を理解している。また，</w:t>
            </w:r>
            <w:r w:rsidR="00643938" w:rsidRPr="00880B7F">
              <w:rPr>
                <w:rFonts w:ascii="ＭＳ 明朝" w:hAnsi="ＭＳ 明朝" w:cs="Arial" w:hint="eastAsia"/>
                <w:sz w:val="18"/>
                <w:szCs w:val="18"/>
              </w:rPr>
              <w:t>人種差別の壁を越えて，米国の宇宙開発に貢献したアフリカ系アメリカ人数学者，</w:t>
            </w:r>
            <w:r w:rsidR="00D40078" w:rsidRPr="00880B7F">
              <w:rPr>
                <w:rFonts w:cs="Arial"/>
                <w:sz w:val="18"/>
                <w:szCs w:val="18"/>
              </w:rPr>
              <w:t>キャサリン・ジョンソンについて学んだり，社会に影響を与えた人物について自分で調べてまとめた事柄を整理・理解している。</w:t>
            </w:r>
          </w:p>
          <w:p w14:paraId="2B71F14A" w14:textId="66ADF7B5" w:rsidR="006D3258" w:rsidRPr="00880B7F" w:rsidRDefault="00F64D71" w:rsidP="006D3258">
            <w:pPr>
              <w:rPr>
                <w:rFonts w:ascii="ＭＳ 明朝" w:hAnsi="ＭＳ 明朝"/>
                <w:sz w:val="18"/>
                <w:szCs w:val="18"/>
              </w:rPr>
            </w:pPr>
            <w:r w:rsidRPr="00880B7F">
              <w:rPr>
                <w:rFonts w:ascii="ＭＳ 明朝" w:hAnsi="ＭＳ 明朝" w:hint="eastAsia"/>
                <w:sz w:val="18"/>
                <w:szCs w:val="18"/>
              </w:rPr>
              <w:t>［技能］</w:t>
            </w:r>
            <w:r w:rsidR="00DF2CFB" w:rsidRPr="00880B7F">
              <w:rPr>
                <w:rFonts w:cs="Arial"/>
                <w:sz w:val="18"/>
                <w:szCs w:val="18"/>
              </w:rPr>
              <w:t>関係代名詞</w:t>
            </w:r>
            <w:r w:rsidR="00DF2CFB" w:rsidRPr="00880B7F">
              <w:rPr>
                <w:rFonts w:cs="Arial"/>
                <w:sz w:val="18"/>
                <w:szCs w:val="18"/>
              </w:rPr>
              <w:t>whose</w:t>
            </w:r>
            <w:r w:rsidR="00DF2CFB" w:rsidRPr="00880B7F">
              <w:rPr>
                <w:rFonts w:ascii="ＭＳ 明朝" w:hAnsi="ＭＳ 明朝" w:cs="Arial" w:hint="eastAsia"/>
                <w:sz w:val="18"/>
                <w:szCs w:val="18"/>
              </w:rPr>
              <w:t>の理解をもとに，</w:t>
            </w:r>
            <w:r w:rsidR="00643938" w:rsidRPr="00880B7F">
              <w:rPr>
                <w:rFonts w:ascii="ＭＳ 明朝" w:hAnsi="ＭＳ 明朝" w:cs="Arial" w:hint="eastAsia"/>
                <w:sz w:val="18"/>
                <w:szCs w:val="18"/>
              </w:rPr>
              <w:t>人種差別の壁を越えて，米国の宇宙開発に貢献したアフリカ系アメリカ人数学者，</w:t>
            </w:r>
            <w:r w:rsidR="00FF6E5B" w:rsidRPr="00880B7F">
              <w:rPr>
                <w:rFonts w:ascii="ＭＳ 明朝" w:hAnsi="ＭＳ 明朝" w:cs="Arial" w:hint="eastAsia"/>
                <w:sz w:val="18"/>
                <w:szCs w:val="18"/>
              </w:rPr>
              <w:t>キャサリン・ジョンソンについて学んだり，社会に影響を与えた人物について自分で調べてまとめた事柄を用いて，情報や考えなどを話して伝え合ったり，まとまりのあるエッセイを書いて発表</w:t>
            </w:r>
            <w:r w:rsidR="004B3329" w:rsidRPr="00880B7F">
              <w:rPr>
                <w:rFonts w:ascii="ＭＳ 明朝" w:hAnsi="ＭＳ 明朝" w:cs="Arial" w:hint="eastAsia"/>
                <w:sz w:val="18"/>
                <w:szCs w:val="18"/>
              </w:rPr>
              <w:t>したり</w:t>
            </w:r>
            <w:r w:rsidR="00FF6E5B" w:rsidRPr="00880B7F">
              <w:rPr>
                <w:rFonts w:ascii="ＭＳ 明朝" w:hAnsi="ＭＳ 明朝" w:cs="Arial" w:hint="eastAsia"/>
                <w:sz w:val="18"/>
                <w:szCs w:val="18"/>
              </w:rPr>
              <w:t>する技能を身につけている。</w:t>
            </w:r>
          </w:p>
        </w:tc>
        <w:tc>
          <w:tcPr>
            <w:tcW w:w="2126" w:type="dxa"/>
            <w:tcBorders>
              <w:bottom w:val="single" w:sz="4" w:space="0" w:color="auto"/>
            </w:tcBorders>
            <w:shd w:val="clear" w:color="auto" w:fill="auto"/>
          </w:tcPr>
          <w:p w14:paraId="4D427960" w14:textId="7EE7601D" w:rsidR="006D3258" w:rsidRPr="00880B7F" w:rsidRDefault="00643938" w:rsidP="006D3258">
            <w:pPr>
              <w:rPr>
                <w:rFonts w:ascii="ＭＳ 明朝" w:hAnsi="ＭＳ 明朝"/>
                <w:sz w:val="18"/>
                <w:szCs w:val="18"/>
              </w:rPr>
            </w:pPr>
            <w:r w:rsidRPr="00880B7F">
              <w:rPr>
                <w:rFonts w:ascii="ＭＳ 明朝" w:hAnsi="ＭＳ 明朝" w:cs="Arial" w:hint="eastAsia"/>
                <w:sz w:val="18"/>
                <w:szCs w:val="18"/>
              </w:rPr>
              <w:t>人種差別の壁を越えて，米国の宇宙開発に貢献したアフリカ系アメリカ人数学者，</w:t>
            </w:r>
            <w:r w:rsidR="00C94EB1" w:rsidRPr="00880B7F">
              <w:rPr>
                <w:rFonts w:ascii="ＭＳ 明朝" w:hAnsi="ＭＳ 明朝" w:cs="Arial" w:hint="eastAsia"/>
                <w:sz w:val="18"/>
                <w:szCs w:val="18"/>
              </w:rPr>
              <w:t>キャサリン・ジョンソンに</w:t>
            </w:r>
            <w:r w:rsidR="002D0C65" w:rsidRPr="00880B7F">
              <w:rPr>
                <w:rFonts w:ascii="ＭＳ 明朝" w:hAnsi="ＭＳ 明朝" w:cs="Arial" w:hint="eastAsia"/>
                <w:sz w:val="18"/>
                <w:szCs w:val="18"/>
              </w:rPr>
              <w:t>関して書かれた文章に</w:t>
            </w:r>
            <w:r w:rsidR="00C94EB1" w:rsidRPr="00880B7F">
              <w:rPr>
                <w:rFonts w:ascii="ＭＳ 明朝" w:hAnsi="ＭＳ 明朝" w:cs="Arial" w:hint="eastAsia"/>
                <w:sz w:val="18"/>
                <w:szCs w:val="18"/>
              </w:rPr>
              <w:t>ついて，</w:t>
            </w:r>
            <w:r w:rsidR="00A22DDD" w:rsidRPr="00880B7F">
              <w:rPr>
                <w:rFonts w:ascii="ＭＳ 明朝" w:hAnsi="ＭＳ 明朝" w:cs="Arial" w:hint="eastAsia"/>
                <w:sz w:val="18"/>
                <w:szCs w:val="18"/>
              </w:rPr>
              <w:t>聞いたり読んだりしたことを活用しながら，</w:t>
            </w:r>
            <w:r w:rsidR="00C94EB1" w:rsidRPr="00880B7F">
              <w:rPr>
                <w:rFonts w:ascii="ＭＳ 明朝" w:hAnsi="ＭＳ 明朝" w:cs="Arial" w:hint="eastAsia"/>
                <w:sz w:val="18"/>
                <w:szCs w:val="18"/>
              </w:rPr>
              <w:t>社会に影響を与えた人物について</w:t>
            </w:r>
            <w:r w:rsidR="00A22DDD" w:rsidRPr="00880B7F">
              <w:rPr>
                <w:rFonts w:ascii="ＭＳ 明朝" w:hAnsi="ＭＳ 明朝" w:cs="Arial" w:hint="eastAsia"/>
                <w:sz w:val="18"/>
                <w:szCs w:val="18"/>
              </w:rPr>
              <w:t>，相手の意見を知り，自分の考えをまとめるために，情報や考えなどを話したりまとめたりして，まとまりのあるエッセイを書いて</w:t>
            </w:r>
            <w:r w:rsidR="004B210B" w:rsidRPr="00880B7F">
              <w:rPr>
                <w:rFonts w:ascii="ＭＳ 明朝" w:hAnsi="ＭＳ 明朝" w:cs="Arial" w:hint="eastAsia"/>
                <w:sz w:val="18"/>
                <w:szCs w:val="18"/>
              </w:rPr>
              <w:t>発表して</w:t>
            </w:r>
            <w:r w:rsidR="00A22DDD" w:rsidRPr="00880B7F">
              <w:rPr>
                <w:rFonts w:ascii="ＭＳ 明朝" w:hAnsi="ＭＳ 明朝" w:cs="Arial" w:hint="eastAsia"/>
                <w:sz w:val="18"/>
                <w:szCs w:val="18"/>
              </w:rPr>
              <w:t>いる。</w:t>
            </w:r>
          </w:p>
        </w:tc>
        <w:tc>
          <w:tcPr>
            <w:tcW w:w="2126" w:type="dxa"/>
            <w:tcBorders>
              <w:bottom w:val="single" w:sz="4" w:space="0" w:color="auto"/>
              <w:right w:val="single" w:sz="4" w:space="0" w:color="auto"/>
            </w:tcBorders>
            <w:shd w:val="clear" w:color="auto" w:fill="auto"/>
          </w:tcPr>
          <w:p w14:paraId="0A373B62" w14:textId="16531BF7" w:rsidR="006D3258" w:rsidRPr="00880B7F" w:rsidRDefault="00643938" w:rsidP="006D3258">
            <w:pPr>
              <w:rPr>
                <w:sz w:val="18"/>
                <w:szCs w:val="18"/>
              </w:rPr>
            </w:pPr>
            <w:r w:rsidRPr="00880B7F">
              <w:rPr>
                <w:rFonts w:ascii="ＭＳ 明朝" w:hAnsi="ＭＳ 明朝" w:cs="Arial" w:hint="eastAsia"/>
                <w:sz w:val="18"/>
                <w:szCs w:val="18"/>
              </w:rPr>
              <w:t>人種差別の壁を越えて，米国の宇宙開発に貢献したアフリカ系アメリカ人数学者，</w:t>
            </w:r>
            <w:r w:rsidR="00381D2C" w:rsidRPr="00880B7F">
              <w:rPr>
                <w:rFonts w:ascii="ＭＳ 明朝" w:hAnsi="ＭＳ 明朝" w:cs="Arial" w:hint="eastAsia"/>
                <w:sz w:val="18"/>
                <w:szCs w:val="18"/>
              </w:rPr>
              <w:t>アフリカ系アメリカ人のキャサリン・ジョンソンに関して書かれた文章について，聞いたり読んだりしたことを活用しながら，社会に影響を与えた人物について，相手の意見を知り，自分の考えをまとめるために，情報や考えなどを話したりまとめたりして，まとまりのあるエッセイを書</w:t>
            </w:r>
            <w:r w:rsidR="004B210B" w:rsidRPr="00880B7F">
              <w:rPr>
                <w:rFonts w:ascii="ＭＳ 明朝" w:hAnsi="ＭＳ 明朝" w:cs="Arial" w:hint="eastAsia"/>
                <w:sz w:val="18"/>
                <w:szCs w:val="18"/>
              </w:rPr>
              <w:t>いて発表しよ</w:t>
            </w:r>
            <w:r w:rsidR="00381D2C" w:rsidRPr="00880B7F">
              <w:rPr>
                <w:rFonts w:ascii="ＭＳ 明朝" w:hAnsi="ＭＳ 明朝" w:cs="Arial" w:hint="eastAsia"/>
                <w:sz w:val="18"/>
                <w:szCs w:val="18"/>
              </w:rPr>
              <w:t>うとしている。</w:t>
            </w:r>
          </w:p>
        </w:tc>
      </w:tr>
      <w:tr w:rsidR="00880B7F" w:rsidRPr="00880B7F" w14:paraId="2C3FE07A" w14:textId="77777777" w:rsidTr="006429EB">
        <w:trPr>
          <w:trHeight w:val="372"/>
        </w:trPr>
        <w:tc>
          <w:tcPr>
            <w:tcW w:w="392" w:type="dxa"/>
            <w:vMerge/>
            <w:tcBorders>
              <w:left w:val="single" w:sz="4" w:space="0" w:color="auto"/>
            </w:tcBorders>
            <w:shd w:val="clear" w:color="auto" w:fill="auto"/>
          </w:tcPr>
          <w:p w14:paraId="5CD90688" w14:textId="77777777" w:rsidR="006D3258" w:rsidRPr="00880B7F" w:rsidRDefault="006D3258" w:rsidP="006D3258">
            <w:pPr>
              <w:pStyle w:val="a4"/>
              <w:spacing w:line="240" w:lineRule="atLeast"/>
              <w:rPr>
                <w:kern w:val="2"/>
                <w:sz w:val="21"/>
                <w:szCs w:val="21"/>
                <w:lang w:val="en-US" w:eastAsia="ja-JP"/>
              </w:rPr>
            </w:pPr>
          </w:p>
        </w:tc>
        <w:tc>
          <w:tcPr>
            <w:tcW w:w="346" w:type="dxa"/>
            <w:shd w:val="clear" w:color="auto" w:fill="auto"/>
          </w:tcPr>
          <w:p w14:paraId="0CDC67FA" w14:textId="77777777" w:rsidR="006D3258" w:rsidRPr="00880B7F" w:rsidRDefault="006D3258" w:rsidP="006D3258">
            <w:pPr>
              <w:pStyle w:val="a4"/>
              <w:spacing w:line="240" w:lineRule="atLeast"/>
              <w:rPr>
                <w:kern w:val="2"/>
                <w:sz w:val="21"/>
                <w:szCs w:val="21"/>
                <w:lang w:val="en-US" w:eastAsia="ja-JP"/>
              </w:rPr>
            </w:pPr>
            <w:r w:rsidRPr="00880B7F">
              <w:rPr>
                <w:rFonts w:hint="eastAsia"/>
                <w:kern w:val="2"/>
                <w:sz w:val="21"/>
                <w:szCs w:val="21"/>
                <w:lang w:val="en-US" w:eastAsia="ja-JP"/>
              </w:rPr>
              <w:t>３</w:t>
            </w:r>
          </w:p>
        </w:tc>
        <w:tc>
          <w:tcPr>
            <w:tcW w:w="2064" w:type="dxa"/>
            <w:shd w:val="clear" w:color="auto" w:fill="auto"/>
          </w:tcPr>
          <w:p w14:paraId="7E8D89C1" w14:textId="77777777" w:rsidR="006D3258" w:rsidRPr="00880B7F" w:rsidRDefault="006D3258" w:rsidP="006D3258">
            <w:pPr>
              <w:rPr>
                <w:b/>
                <w:szCs w:val="21"/>
              </w:rPr>
            </w:pPr>
            <w:r w:rsidRPr="00880B7F">
              <w:rPr>
                <w:rFonts w:hint="eastAsia"/>
                <w:b/>
                <w:szCs w:val="21"/>
              </w:rPr>
              <w:t>Reading 2</w:t>
            </w:r>
          </w:p>
          <w:p w14:paraId="43902E62" w14:textId="50AE42A9" w:rsidR="006D3258" w:rsidRPr="00880B7F" w:rsidRDefault="00DC0016" w:rsidP="008279B6">
            <w:pPr>
              <w:rPr>
                <w:szCs w:val="21"/>
              </w:rPr>
            </w:pPr>
            <w:r w:rsidRPr="00880B7F">
              <w:rPr>
                <w:rFonts w:hint="eastAsia"/>
                <w:szCs w:val="21"/>
              </w:rPr>
              <w:t>T</w:t>
            </w:r>
            <w:r w:rsidRPr="00880B7F">
              <w:rPr>
                <w:szCs w:val="21"/>
              </w:rPr>
              <w:t>able for Two</w:t>
            </w:r>
          </w:p>
        </w:tc>
        <w:tc>
          <w:tcPr>
            <w:tcW w:w="2625" w:type="dxa"/>
            <w:shd w:val="clear" w:color="auto" w:fill="auto"/>
          </w:tcPr>
          <w:p w14:paraId="5E6BBA03" w14:textId="77777777" w:rsidR="006D3258" w:rsidRPr="00880B7F" w:rsidRDefault="006D3258" w:rsidP="006D3258">
            <w:pPr>
              <w:rPr>
                <w:sz w:val="18"/>
                <w:szCs w:val="18"/>
              </w:rPr>
            </w:pPr>
            <w:r w:rsidRPr="00880B7F">
              <w:rPr>
                <w:rFonts w:hint="eastAsia"/>
                <w:sz w:val="18"/>
                <w:szCs w:val="18"/>
              </w:rPr>
              <w:t>［題材内容］</w:t>
            </w:r>
          </w:p>
          <w:p w14:paraId="65CBF302" w14:textId="2BCB306F" w:rsidR="006D3258" w:rsidRPr="00880B7F" w:rsidRDefault="004F6023" w:rsidP="006D3258">
            <w:pPr>
              <w:rPr>
                <w:sz w:val="18"/>
                <w:szCs w:val="18"/>
              </w:rPr>
            </w:pPr>
            <w:r w:rsidRPr="00880B7F">
              <w:rPr>
                <w:rFonts w:hint="eastAsia"/>
                <w:sz w:val="18"/>
                <w:szCs w:val="18"/>
              </w:rPr>
              <w:t>ディケンズの</w:t>
            </w:r>
            <w:r w:rsidR="00897F52" w:rsidRPr="00880B7F">
              <w:rPr>
                <w:rFonts w:hint="eastAsia"/>
                <w:sz w:val="18"/>
                <w:szCs w:val="18"/>
              </w:rPr>
              <w:t>本</w:t>
            </w:r>
            <w:r w:rsidRPr="00880B7F">
              <w:rPr>
                <w:rFonts w:hint="eastAsia"/>
                <w:sz w:val="18"/>
                <w:szCs w:val="18"/>
              </w:rPr>
              <w:t>に導かれたような，若い男女の</w:t>
            </w:r>
            <w:r w:rsidRPr="00880B7F">
              <w:rPr>
                <w:sz w:val="18"/>
                <w:szCs w:val="18"/>
              </w:rPr>
              <w:t>2</w:t>
            </w:r>
            <w:r w:rsidRPr="00880B7F">
              <w:rPr>
                <w:sz w:val="18"/>
                <w:szCs w:val="18"/>
              </w:rPr>
              <w:t>度の巡り会い</w:t>
            </w:r>
            <w:r w:rsidRPr="00880B7F">
              <w:rPr>
                <w:rFonts w:hint="eastAsia"/>
                <w:sz w:val="18"/>
                <w:szCs w:val="18"/>
              </w:rPr>
              <w:t>の物語を読んで，各場面の状況や登場人物の心情を読み取る。</w:t>
            </w:r>
          </w:p>
          <w:p w14:paraId="5C367F79" w14:textId="77777777" w:rsidR="006D3258" w:rsidRPr="00880B7F" w:rsidRDefault="006D3258" w:rsidP="006D3258">
            <w:pPr>
              <w:rPr>
                <w:sz w:val="18"/>
                <w:szCs w:val="18"/>
              </w:rPr>
            </w:pPr>
            <w:r w:rsidRPr="00880B7F">
              <w:rPr>
                <w:rFonts w:hint="eastAsia"/>
                <w:sz w:val="18"/>
                <w:szCs w:val="18"/>
              </w:rPr>
              <w:t>［言語活動］</w:t>
            </w:r>
          </w:p>
          <w:p w14:paraId="26F4C4E2" w14:textId="370976E1" w:rsidR="006D3258" w:rsidRPr="00880B7F" w:rsidRDefault="00C63325" w:rsidP="006D3258">
            <w:pPr>
              <w:rPr>
                <w:sz w:val="18"/>
                <w:szCs w:val="18"/>
              </w:rPr>
            </w:pPr>
            <w:r w:rsidRPr="00880B7F">
              <w:rPr>
                <w:rFonts w:hint="eastAsia"/>
                <w:sz w:val="18"/>
                <w:szCs w:val="18"/>
              </w:rPr>
              <w:t>各場面の状況や登場人物の心情を考えたり想像したりしながら音読する。</w:t>
            </w:r>
          </w:p>
        </w:tc>
        <w:tc>
          <w:tcPr>
            <w:tcW w:w="420" w:type="dxa"/>
            <w:vMerge/>
            <w:shd w:val="clear" w:color="auto" w:fill="auto"/>
          </w:tcPr>
          <w:p w14:paraId="1731DA7C" w14:textId="77777777" w:rsidR="006D3258" w:rsidRPr="00880B7F" w:rsidRDefault="006D3258" w:rsidP="006D3258">
            <w:pPr>
              <w:rPr>
                <w:szCs w:val="21"/>
              </w:rPr>
            </w:pPr>
          </w:p>
        </w:tc>
        <w:tc>
          <w:tcPr>
            <w:tcW w:w="3504" w:type="dxa"/>
            <w:shd w:val="clear" w:color="auto" w:fill="auto"/>
          </w:tcPr>
          <w:p w14:paraId="73607C96" w14:textId="56D6C632" w:rsidR="006D3258" w:rsidRPr="00880B7F" w:rsidRDefault="006D3258" w:rsidP="006D3258">
            <w:pPr>
              <w:rPr>
                <w:rFonts w:ascii="ＭＳ 明朝" w:hAnsi="ＭＳ 明朝"/>
                <w:sz w:val="18"/>
                <w:szCs w:val="18"/>
              </w:rPr>
            </w:pPr>
            <w:r w:rsidRPr="00880B7F">
              <w:rPr>
                <w:rFonts w:ascii="ＭＳ 明朝" w:hAnsi="ＭＳ 明朝" w:hint="eastAsia"/>
                <w:sz w:val="18"/>
                <w:szCs w:val="18"/>
              </w:rPr>
              <w:t>[知識]</w:t>
            </w:r>
            <w:r w:rsidR="000C7958" w:rsidRPr="00880B7F">
              <w:rPr>
                <w:rFonts w:ascii="ＭＳ 明朝" w:hAnsi="ＭＳ 明朝" w:hint="eastAsia"/>
                <w:sz w:val="18"/>
                <w:szCs w:val="18"/>
              </w:rPr>
              <w:t>英語で書かれた</w:t>
            </w:r>
            <w:r w:rsidR="000C7958" w:rsidRPr="00880B7F">
              <w:rPr>
                <w:sz w:val="18"/>
                <w:szCs w:val="18"/>
              </w:rPr>
              <w:t>Table for Two</w:t>
            </w:r>
            <w:r w:rsidR="000C7958" w:rsidRPr="00880B7F">
              <w:rPr>
                <w:rFonts w:hint="eastAsia"/>
                <w:sz w:val="18"/>
                <w:szCs w:val="18"/>
              </w:rPr>
              <w:t>の内容を理解している。</w:t>
            </w:r>
          </w:p>
          <w:p w14:paraId="579887E4" w14:textId="32CFCB0F" w:rsidR="006D3258" w:rsidRPr="00880B7F" w:rsidRDefault="006D3258" w:rsidP="006D3258">
            <w:pPr>
              <w:rPr>
                <w:rFonts w:ascii="ＭＳ 明朝" w:hAnsi="ＭＳ 明朝"/>
                <w:sz w:val="18"/>
                <w:szCs w:val="18"/>
              </w:rPr>
            </w:pPr>
            <w:r w:rsidRPr="00880B7F">
              <w:rPr>
                <w:rFonts w:ascii="ＭＳ 明朝" w:hAnsi="ＭＳ 明朝" w:hint="eastAsia"/>
                <w:sz w:val="18"/>
                <w:szCs w:val="18"/>
              </w:rPr>
              <w:t>[技能]</w:t>
            </w:r>
            <w:r w:rsidR="00EC011C" w:rsidRPr="00880B7F">
              <w:rPr>
                <w:rFonts w:ascii="ＭＳ 明朝" w:hAnsi="ＭＳ 明朝" w:hint="eastAsia"/>
                <w:sz w:val="18"/>
                <w:szCs w:val="18"/>
              </w:rPr>
              <w:t xml:space="preserve"> 英語で書かれた</w:t>
            </w:r>
            <w:r w:rsidR="00EC011C" w:rsidRPr="00880B7F">
              <w:rPr>
                <w:sz w:val="18"/>
                <w:szCs w:val="18"/>
              </w:rPr>
              <w:t>Table for Two</w:t>
            </w:r>
            <w:r w:rsidR="00EC011C" w:rsidRPr="00880B7F">
              <w:rPr>
                <w:rFonts w:hint="eastAsia"/>
                <w:sz w:val="18"/>
                <w:szCs w:val="18"/>
              </w:rPr>
              <w:t>の内容を</w:t>
            </w:r>
            <w:r w:rsidR="00897F52" w:rsidRPr="00880B7F">
              <w:rPr>
                <w:rFonts w:hint="eastAsia"/>
                <w:sz w:val="18"/>
                <w:szCs w:val="18"/>
              </w:rPr>
              <w:t>読み取る技能を身につけている。</w:t>
            </w:r>
          </w:p>
          <w:p w14:paraId="6E978C5A" w14:textId="78FA4899" w:rsidR="006D3258" w:rsidRPr="00880B7F" w:rsidRDefault="006D3258" w:rsidP="006D3258">
            <w:pPr>
              <w:rPr>
                <w:sz w:val="18"/>
                <w:szCs w:val="18"/>
              </w:rPr>
            </w:pPr>
          </w:p>
        </w:tc>
        <w:tc>
          <w:tcPr>
            <w:tcW w:w="2126" w:type="dxa"/>
            <w:tcBorders>
              <w:bottom w:val="single" w:sz="4" w:space="0" w:color="auto"/>
            </w:tcBorders>
            <w:shd w:val="clear" w:color="auto" w:fill="auto"/>
          </w:tcPr>
          <w:p w14:paraId="46F05992" w14:textId="61949D3F" w:rsidR="006D3258" w:rsidRPr="00880B7F" w:rsidRDefault="00106478" w:rsidP="006D3258">
            <w:pPr>
              <w:rPr>
                <w:sz w:val="18"/>
                <w:szCs w:val="18"/>
              </w:rPr>
            </w:pPr>
            <w:r w:rsidRPr="00880B7F">
              <w:rPr>
                <w:sz w:val="18"/>
                <w:szCs w:val="18"/>
              </w:rPr>
              <w:t>英語で書かれた</w:t>
            </w:r>
            <w:r w:rsidRPr="00880B7F">
              <w:rPr>
                <w:sz w:val="18"/>
                <w:szCs w:val="18"/>
              </w:rPr>
              <w:t>Table for Two</w:t>
            </w:r>
            <w:r w:rsidRPr="00880B7F">
              <w:rPr>
                <w:sz w:val="18"/>
                <w:szCs w:val="18"/>
              </w:rPr>
              <w:t>の内容</w:t>
            </w:r>
            <w:r w:rsidRPr="00880B7F">
              <w:rPr>
                <w:rFonts w:hint="eastAsia"/>
                <w:sz w:val="18"/>
                <w:szCs w:val="18"/>
              </w:rPr>
              <w:t>に関する問いに答えている。また，</w:t>
            </w:r>
            <w:r w:rsidRPr="00880B7F">
              <w:rPr>
                <w:sz w:val="18"/>
                <w:szCs w:val="18"/>
              </w:rPr>
              <w:t>英語で書かれた</w:t>
            </w:r>
            <w:r w:rsidR="003024D0" w:rsidRPr="00880B7F">
              <w:rPr>
                <w:sz w:val="18"/>
                <w:szCs w:val="18"/>
              </w:rPr>
              <w:t>Table for Two</w:t>
            </w:r>
            <w:r w:rsidRPr="00880B7F">
              <w:rPr>
                <w:rFonts w:hint="eastAsia"/>
                <w:sz w:val="18"/>
                <w:szCs w:val="18"/>
              </w:rPr>
              <w:t>を，各場面の状況や登場人物の心情が，聞いている者に伝わりやすいように読む要点を捉えている。</w:t>
            </w:r>
          </w:p>
        </w:tc>
        <w:tc>
          <w:tcPr>
            <w:tcW w:w="2126" w:type="dxa"/>
            <w:tcBorders>
              <w:right w:val="single" w:sz="4" w:space="0" w:color="auto"/>
            </w:tcBorders>
            <w:shd w:val="clear" w:color="auto" w:fill="auto"/>
          </w:tcPr>
          <w:p w14:paraId="0DA92011" w14:textId="6A80D5B7" w:rsidR="006D3258" w:rsidRPr="00880B7F" w:rsidRDefault="003071BA" w:rsidP="006D3258">
            <w:pPr>
              <w:rPr>
                <w:sz w:val="18"/>
                <w:szCs w:val="18"/>
              </w:rPr>
            </w:pPr>
            <w:r w:rsidRPr="00880B7F">
              <w:rPr>
                <w:sz w:val="18"/>
                <w:szCs w:val="18"/>
              </w:rPr>
              <w:t>英語で書かれた</w:t>
            </w:r>
            <w:r w:rsidRPr="00880B7F">
              <w:rPr>
                <w:sz w:val="18"/>
                <w:szCs w:val="18"/>
              </w:rPr>
              <w:t>Table for Two</w:t>
            </w:r>
            <w:r w:rsidRPr="00880B7F">
              <w:rPr>
                <w:sz w:val="18"/>
                <w:szCs w:val="18"/>
              </w:rPr>
              <w:t>の内容</w:t>
            </w:r>
            <w:r w:rsidRPr="00880B7F">
              <w:rPr>
                <w:rFonts w:hint="eastAsia"/>
                <w:sz w:val="18"/>
                <w:szCs w:val="18"/>
              </w:rPr>
              <w:t>に関する問いに答え</w:t>
            </w:r>
            <w:r w:rsidR="005848CF" w:rsidRPr="00880B7F">
              <w:rPr>
                <w:rFonts w:hint="eastAsia"/>
                <w:sz w:val="18"/>
                <w:szCs w:val="18"/>
              </w:rPr>
              <w:t>ようとし</w:t>
            </w:r>
            <w:r w:rsidRPr="00880B7F">
              <w:rPr>
                <w:rFonts w:hint="eastAsia"/>
                <w:sz w:val="18"/>
                <w:szCs w:val="18"/>
              </w:rPr>
              <w:t>ている。また，</w:t>
            </w:r>
            <w:r w:rsidRPr="00880B7F">
              <w:rPr>
                <w:sz w:val="18"/>
                <w:szCs w:val="18"/>
              </w:rPr>
              <w:t>英語で書かれた</w:t>
            </w:r>
            <w:r w:rsidRPr="00880B7F">
              <w:rPr>
                <w:sz w:val="18"/>
                <w:szCs w:val="18"/>
              </w:rPr>
              <w:t>Table for Two</w:t>
            </w:r>
            <w:r w:rsidRPr="00880B7F">
              <w:rPr>
                <w:rFonts w:hint="eastAsia"/>
                <w:sz w:val="18"/>
                <w:szCs w:val="18"/>
              </w:rPr>
              <w:t>を，各場面の状況や登場人物の心情が，聞いている者に伝わりやすいように読む要点を捉えようとしている。</w:t>
            </w:r>
          </w:p>
        </w:tc>
      </w:tr>
      <w:tr w:rsidR="00880B7F" w:rsidRPr="00880B7F" w14:paraId="18728F5F" w14:textId="77777777" w:rsidTr="006429EB">
        <w:trPr>
          <w:trHeight w:val="372"/>
        </w:trPr>
        <w:tc>
          <w:tcPr>
            <w:tcW w:w="13603" w:type="dxa"/>
            <w:gridSpan w:val="8"/>
            <w:tcBorders>
              <w:left w:val="single" w:sz="4" w:space="0" w:color="auto"/>
              <w:right w:val="single" w:sz="4" w:space="0" w:color="auto"/>
            </w:tcBorders>
            <w:shd w:val="clear" w:color="auto" w:fill="auto"/>
          </w:tcPr>
          <w:p w14:paraId="1F71D504" w14:textId="2237A8F1" w:rsidR="006D3258" w:rsidRPr="00880B7F" w:rsidRDefault="006D3258" w:rsidP="006D3258">
            <w:pPr>
              <w:rPr>
                <w:szCs w:val="21"/>
              </w:rPr>
            </w:pPr>
            <w:r w:rsidRPr="00880B7F">
              <w:rPr>
                <w:rFonts w:hint="eastAsia"/>
                <w:szCs w:val="21"/>
              </w:rPr>
              <w:t>【課題・提出物など】</w:t>
            </w:r>
          </w:p>
          <w:p w14:paraId="4AC27A62" w14:textId="48B276E5" w:rsidR="006D3258" w:rsidRPr="00880B7F" w:rsidRDefault="00341ED6" w:rsidP="006D3258">
            <w:pPr>
              <w:rPr>
                <w:szCs w:val="21"/>
              </w:rPr>
            </w:pPr>
            <w:r w:rsidRPr="00880B7F">
              <w:rPr>
                <w:rFonts w:hint="eastAsia"/>
                <w:szCs w:val="21"/>
              </w:rPr>
              <w:t>◎電気自動車への切り替えについてのミニディベート（</w:t>
            </w:r>
            <w:r w:rsidRPr="00880B7F">
              <w:rPr>
                <w:rFonts w:hint="eastAsia"/>
                <w:szCs w:val="21"/>
              </w:rPr>
              <w:t>Lesson</w:t>
            </w:r>
            <w:r w:rsidRPr="00880B7F">
              <w:rPr>
                <w:szCs w:val="21"/>
              </w:rPr>
              <w:t xml:space="preserve"> 9</w:t>
            </w:r>
            <w:r w:rsidRPr="00880B7F">
              <w:rPr>
                <w:rFonts w:hint="eastAsia"/>
                <w:szCs w:val="21"/>
              </w:rPr>
              <w:t>）</w:t>
            </w:r>
          </w:p>
          <w:p w14:paraId="5A6D8DF9" w14:textId="22C952AE" w:rsidR="00341ED6" w:rsidRPr="00880B7F" w:rsidRDefault="00341ED6" w:rsidP="006D3258">
            <w:pPr>
              <w:rPr>
                <w:szCs w:val="21"/>
              </w:rPr>
            </w:pPr>
            <w:r w:rsidRPr="00880B7F">
              <w:rPr>
                <w:rFonts w:hint="eastAsia"/>
                <w:szCs w:val="21"/>
              </w:rPr>
              <w:t>◎</w:t>
            </w:r>
            <w:r w:rsidR="00D5062F" w:rsidRPr="00880B7F">
              <w:rPr>
                <w:rFonts w:hint="eastAsia"/>
                <w:szCs w:val="21"/>
              </w:rPr>
              <w:t>部屋で起こったと思われることと，ある動作がずっと続いていたことを，それぞれ書いて発表（</w:t>
            </w:r>
            <w:r w:rsidR="00D5062F" w:rsidRPr="00880B7F">
              <w:rPr>
                <w:rFonts w:hint="eastAsia"/>
                <w:szCs w:val="21"/>
              </w:rPr>
              <w:t>Extra Target 1</w:t>
            </w:r>
            <w:r w:rsidR="00D5062F" w:rsidRPr="00880B7F">
              <w:rPr>
                <w:rFonts w:hint="eastAsia"/>
                <w:szCs w:val="21"/>
              </w:rPr>
              <w:t>）</w:t>
            </w:r>
          </w:p>
          <w:p w14:paraId="2DE314FA" w14:textId="16522482" w:rsidR="00EF3832" w:rsidRPr="00880B7F" w:rsidRDefault="00EF3832" w:rsidP="006D3258">
            <w:pPr>
              <w:rPr>
                <w:szCs w:val="21"/>
              </w:rPr>
            </w:pPr>
            <w:r w:rsidRPr="00880B7F">
              <w:rPr>
                <w:rFonts w:hint="eastAsia"/>
                <w:szCs w:val="21"/>
              </w:rPr>
              <w:t>◎無生物主語を用いた</w:t>
            </w:r>
            <w:r w:rsidR="00AF2660" w:rsidRPr="00880B7F">
              <w:rPr>
                <w:rFonts w:hint="eastAsia"/>
                <w:szCs w:val="21"/>
              </w:rPr>
              <w:t>英</w:t>
            </w:r>
            <w:r w:rsidRPr="00880B7F">
              <w:rPr>
                <w:rFonts w:hint="eastAsia"/>
                <w:szCs w:val="21"/>
              </w:rPr>
              <w:t>文に書き換えたり，英文を完成させたりして発表（</w:t>
            </w:r>
            <w:r w:rsidRPr="00880B7F">
              <w:rPr>
                <w:rFonts w:hint="eastAsia"/>
                <w:szCs w:val="21"/>
              </w:rPr>
              <w:t xml:space="preserve">Extra Target </w:t>
            </w:r>
            <w:r w:rsidRPr="00880B7F">
              <w:rPr>
                <w:szCs w:val="21"/>
              </w:rPr>
              <w:t>2</w:t>
            </w:r>
            <w:r w:rsidRPr="00880B7F">
              <w:rPr>
                <w:rFonts w:hint="eastAsia"/>
                <w:szCs w:val="21"/>
              </w:rPr>
              <w:t>）</w:t>
            </w:r>
          </w:p>
          <w:p w14:paraId="0162F6BA" w14:textId="7438FD79" w:rsidR="00AC3C18" w:rsidRPr="00880B7F" w:rsidRDefault="00AC3C18" w:rsidP="006D3258">
            <w:pPr>
              <w:rPr>
                <w:szCs w:val="21"/>
              </w:rPr>
            </w:pPr>
            <w:r w:rsidRPr="00880B7F">
              <w:rPr>
                <w:rFonts w:hint="eastAsia"/>
                <w:szCs w:val="21"/>
              </w:rPr>
              <w:t>◎</w:t>
            </w:r>
            <w:r w:rsidR="00C01A41" w:rsidRPr="00880B7F">
              <w:rPr>
                <w:rFonts w:hint="eastAsia"/>
                <w:szCs w:val="21"/>
              </w:rPr>
              <w:t>社会に影響を与えた人物についてのエッセイ（</w:t>
            </w:r>
            <w:r w:rsidR="00C01A41" w:rsidRPr="00880B7F">
              <w:rPr>
                <w:rFonts w:hint="eastAsia"/>
                <w:szCs w:val="21"/>
              </w:rPr>
              <w:t>Lesson</w:t>
            </w:r>
            <w:r w:rsidR="00C01A41" w:rsidRPr="00880B7F">
              <w:rPr>
                <w:szCs w:val="21"/>
              </w:rPr>
              <w:t xml:space="preserve"> 10</w:t>
            </w:r>
            <w:r w:rsidR="00C01A41" w:rsidRPr="00880B7F">
              <w:rPr>
                <w:rFonts w:hint="eastAsia"/>
                <w:szCs w:val="21"/>
              </w:rPr>
              <w:t>）</w:t>
            </w:r>
          </w:p>
          <w:p w14:paraId="0C679410" w14:textId="1F67DA27" w:rsidR="00EF3832" w:rsidRPr="00880B7F" w:rsidRDefault="005C4426" w:rsidP="006D3258">
            <w:pPr>
              <w:rPr>
                <w:szCs w:val="21"/>
              </w:rPr>
            </w:pPr>
            <w:r w:rsidRPr="00880B7F">
              <w:rPr>
                <w:rFonts w:hint="eastAsia"/>
                <w:szCs w:val="21"/>
              </w:rPr>
              <w:t>◎若い男女の</w:t>
            </w:r>
            <w:r w:rsidRPr="00880B7F">
              <w:rPr>
                <w:rFonts w:hint="eastAsia"/>
                <w:szCs w:val="21"/>
              </w:rPr>
              <w:t>2</w:t>
            </w:r>
            <w:r w:rsidRPr="00880B7F">
              <w:rPr>
                <w:rFonts w:hint="eastAsia"/>
                <w:szCs w:val="21"/>
              </w:rPr>
              <w:t>度の巡り会いの物語（</w:t>
            </w:r>
            <w:r w:rsidRPr="00880B7F">
              <w:rPr>
                <w:rFonts w:hint="eastAsia"/>
                <w:szCs w:val="21"/>
              </w:rPr>
              <w:t>Table</w:t>
            </w:r>
            <w:r w:rsidRPr="00880B7F">
              <w:rPr>
                <w:szCs w:val="21"/>
              </w:rPr>
              <w:t xml:space="preserve"> for Two</w:t>
            </w:r>
            <w:r w:rsidRPr="00880B7F">
              <w:rPr>
                <w:rFonts w:hint="eastAsia"/>
                <w:szCs w:val="21"/>
              </w:rPr>
              <w:t>）の音読（</w:t>
            </w:r>
            <w:r w:rsidRPr="00880B7F">
              <w:rPr>
                <w:rFonts w:hint="eastAsia"/>
                <w:szCs w:val="21"/>
              </w:rPr>
              <w:t xml:space="preserve">Reading </w:t>
            </w:r>
            <w:r w:rsidRPr="00880B7F">
              <w:rPr>
                <w:szCs w:val="21"/>
              </w:rPr>
              <w:t>2</w:t>
            </w:r>
            <w:r w:rsidRPr="00880B7F">
              <w:rPr>
                <w:rFonts w:hint="eastAsia"/>
                <w:szCs w:val="21"/>
              </w:rPr>
              <w:t>）</w:t>
            </w:r>
          </w:p>
          <w:p w14:paraId="3706BC4C" w14:textId="4AE846D7" w:rsidR="008279B6" w:rsidRPr="00880B7F" w:rsidRDefault="006D3258" w:rsidP="006D3258">
            <w:pPr>
              <w:rPr>
                <w:szCs w:val="21"/>
              </w:rPr>
            </w:pPr>
            <w:r w:rsidRPr="00880B7F">
              <w:rPr>
                <w:rFonts w:hint="eastAsia"/>
                <w:szCs w:val="21"/>
              </w:rPr>
              <w:t>◎準拠ワークブック（各</w:t>
            </w:r>
            <w:r w:rsidRPr="00880B7F">
              <w:rPr>
                <w:rFonts w:hint="eastAsia"/>
                <w:szCs w:val="21"/>
              </w:rPr>
              <w:t>Lesson</w:t>
            </w:r>
            <w:r w:rsidRPr="00880B7F">
              <w:rPr>
                <w:rFonts w:hint="eastAsia"/>
                <w:szCs w:val="21"/>
              </w:rPr>
              <w:t>の</w:t>
            </w:r>
            <w:r w:rsidRPr="00880B7F">
              <w:rPr>
                <w:rFonts w:hint="eastAsia"/>
                <w:szCs w:val="21"/>
              </w:rPr>
              <w:t>Let</w:t>
            </w:r>
            <w:r w:rsidRPr="00880B7F">
              <w:rPr>
                <w:szCs w:val="21"/>
              </w:rPr>
              <w:t>’</w:t>
            </w:r>
            <w:r w:rsidRPr="00880B7F">
              <w:rPr>
                <w:rFonts w:hint="eastAsia"/>
                <w:szCs w:val="21"/>
              </w:rPr>
              <w:t>s Practice!</w:t>
            </w:r>
            <w:r w:rsidRPr="00880B7F">
              <w:rPr>
                <w:rFonts w:hint="eastAsia"/>
                <w:szCs w:val="21"/>
              </w:rPr>
              <w:t>）</w:t>
            </w:r>
          </w:p>
        </w:tc>
      </w:tr>
      <w:tr w:rsidR="006D3258" w:rsidRPr="00880B7F" w14:paraId="7E2182DC" w14:textId="77777777" w:rsidTr="006429EB">
        <w:trPr>
          <w:trHeight w:val="343"/>
        </w:trPr>
        <w:tc>
          <w:tcPr>
            <w:tcW w:w="13603" w:type="dxa"/>
            <w:gridSpan w:val="8"/>
            <w:tcBorders>
              <w:left w:val="single" w:sz="4" w:space="0" w:color="auto"/>
              <w:bottom w:val="single" w:sz="4" w:space="0" w:color="auto"/>
              <w:right w:val="single" w:sz="4" w:space="0" w:color="auto"/>
            </w:tcBorders>
            <w:shd w:val="clear" w:color="auto" w:fill="auto"/>
          </w:tcPr>
          <w:p w14:paraId="40418A6D" w14:textId="467EB81C" w:rsidR="006D3258" w:rsidRPr="00880B7F" w:rsidRDefault="006D3258" w:rsidP="006D3258">
            <w:pPr>
              <w:rPr>
                <w:szCs w:val="21"/>
              </w:rPr>
            </w:pPr>
            <w:r w:rsidRPr="00880B7F">
              <w:rPr>
                <w:rFonts w:hint="eastAsia"/>
                <w:szCs w:val="21"/>
              </w:rPr>
              <w:t>【第</w:t>
            </w:r>
            <w:r w:rsidRPr="00880B7F">
              <w:rPr>
                <w:rFonts w:hint="eastAsia"/>
                <w:szCs w:val="21"/>
              </w:rPr>
              <w:t xml:space="preserve">3 </w:t>
            </w:r>
            <w:r w:rsidRPr="00880B7F">
              <w:rPr>
                <w:rFonts w:hint="eastAsia"/>
                <w:szCs w:val="21"/>
              </w:rPr>
              <w:t>学期の評価方法】</w:t>
            </w:r>
          </w:p>
          <w:p w14:paraId="0C6E3036" w14:textId="529ADC5A" w:rsidR="002667CE" w:rsidRPr="00880B7F" w:rsidRDefault="002667CE" w:rsidP="002667CE">
            <w:pPr>
              <w:snapToGrid w:val="0"/>
              <w:spacing w:line="240" w:lineRule="atLeast"/>
              <w:rPr>
                <w:szCs w:val="21"/>
              </w:rPr>
            </w:pPr>
            <w:r w:rsidRPr="00880B7F">
              <w:rPr>
                <w:rFonts w:hint="eastAsia"/>
                <w:szCs w:val="21"/>
              </w:rPr>
              <w:t>①授業中に生徒の言語活動への取り組み状況を観察する。（思考・判断・表現，主体的に学習に取り組む態度）</w:t>
            </w:r>
          </w:p>
          <w:p w14:paraId="7A3C498D" w14:textId="77777777" w:rsidR="002667CE" w:rsidRPr="00880B7F" w:rsidRDefault="002667CE" w:rsidP="002667CE">
            <w:pPr>
              <w:snapToGrid w:val="0"/>
              <w:spacing w:line="240" w:lineRule="atLeast"/>
              <w:rPr>
                <w:szCs w:val="21"/>
              </w:rPr>
            </w:pPr>
            <w:r w:rsidRPr="00880B7F">
              <w:rPr>
                <w:rFonts w:hint="eastAsia"/>
                <w:szCs w:val="21"/>
              </w:rPr>
              <w:t>②本文の要約（各</w:t>
            </w:r>
            <w:r w:rsidRPr="00880B7F">
              <w:rPr>
                <w:rFonts w:hint="eastAsia"/>
                <w:szCs w:val="21"/>
              </w:rPr>
              <w:t>Lesson</w:t>
            </w:r>
            <w:r w:rsidRPr="00880B7F">
              <w:rPr>
                <w:rFonts w:hint="eastAsia"/>
                <w:szCs w:val="21"/>
              </w:rPr>
              <w:t>の</w:t>
            </w:r>
            <w:r w:rsidRPr="00880B7F">
              <w:rPr>
                <w:szCs w:val="21"/>
              </w:rPr>
              <w:t>Summary</w:t>
            </w:r>
            <w:r w:rsidRPr="00880B7F">
              <w:rPr>
                <w:rFonts w:hint="eastAsia"/>
                <w:szCs w:val="21"/>
              </w:rPr>
              <w:t>）の音読や</w:t>
            </w:r>
            <w:r w:rsidRPr="00880B7F">
              <w:rPr>
                <w:rFonts w:hint="eastAsia"/>
                <w:szCs w:val="21"/>
              </w:rPr>
              <w:t>P</w:t>
            </w:r>
            <w:r w:rsidRPr="00880B7F">
              <w:rPr>
                <w:szCs w:val="21"/>
              </w:rPr>
              <w:t>air Writing, Target</w:t>
            </w:r>
            <w:r w:rsidRPr="00880B7F">
              <w:rPr>
                <w:rFonts w:hint="eastAsia"/>
                <w:szCs w:val="21"/>
              </w:rPr>
              <w:t>あるいは</w:t>
            </w:r>
            <w:r w:rsidRPr="00880B7F">
              <w:rPr>
                <w:rFonts w:hint="eastAsia"/>
                <w:szCs w:val="21"/>
              </w:rPr>
              <w:t>A</w:t>
            </w:r>
            <w:r w:rsidRPr="00880B7F">
              <w:rPr>
                <w:szCs w:val="21"/>
              </w:rPr>
              <w:t>ctivity</w:t>
            </w:r>
            <w:r w:rsidRPr="00880B7F">
              <w:rPr>
                <w:rFonts w:hint="eastAsia"/>
                <w:szCs w:val="21"/>
              </w:rPr>
              <w:t>の各</w:t>
            </w:r>
            <w:r w:rsidRPr="00880B7F">
              <w:rPr>
                <w:szCs w:val="21"/>
              </w:rPr>
              <w:t>Step</w:t>
            </w:r>
            <w:r w:rsidRPr="00880B7F">
              <w:rPr>
                <w:rFonts w:hint="eastAsia"/>
                <w:szCs w:val="21"/>
              </w:rPr>
              <w:t>への取り組みを教員または生徒同士が評価する。（知識・技能，思考・判断・表現）</w:t>
            </w:r>
          </w:p>
          <w:p w14:paraId="75DEA06E" w14:textId="77777777" w:rsidR="002667CE" w:rsidRPr="00880B7F" w:rsidRDefault="002667CE" w:rsidP="002667CE">
            <w:pPr>
              <w:snapToGrid w:val="0"/>
              <w:spacing w:line="240" w:lineRule="atLeast"/>
              <w:ind w:firstLineChars="100" w:firstLine="210"/>
              <w:rPr>
                <w:szCs w:val="21"/>
              </w:rPr>
            </w:pPr>
            <w:r w:rsidRPr="00880B7F">
              <w:rPr>
                <w:rFonts w:hint="eastAsia"/>
                <w:szCs w:val="21"/>
              </w:rPr>
              <w:t>評価項目：取り組みの熱心さ，声の大きさ，発音の正確さなど</w:t>
            </w:r>
          </w:p>
          <w:p w14:paraId="78BD7FB0" w14:textId="77777777" w:rsidR="002667CE" w:rsidRPr="00880B7F" w:rsidRDefault="002667CE" w:rsidP="002667CE">
            <w:pPr>
              <w:snapToGrid w:val="0"/>
              <w:rPr>
                <w:szCs w:val="21"/>
              </w:rPr>
            </w:pPr>
            <w:r w:rsidRPr="00880B7F">
              <w:rPr>
                <w:rFonts w:hint="eastAsia"/>
                <w:szCs w:val="21"/>
              </w:rPr>
              <w:t>③本文の内容について読んだり，聞いたりしたことを理解しているかを筆記テストする。（知識・技能，主体的に学習に取り組む態度）</w:t>
            </w:r>
          </w:p>
          <w:p w14:paraId="18D87A27" w14:textId="77777777" w:rsidR="002667CE" w:rsidRPr="00880B7F" w:rsidRDefault="002667CE" w:rsidP="002667CE">
            <w:pPr>
              <w:snapToGrid w:val="0"/>
              <w:ind w:firstLineChars="100" w:firstLine="210"/>
              <w:rPr>
                <w:szCs w:val="21"/>
              </w:rPr>
            </w:pPr>
            <w:r w:rsidRPr="00880B7F">
              <w:rPr>
                <w:rFonts w:hint="eastAsia"/>
                <w:szCs w:val="21"/>
              </w:rPr>
              <w:t>中間・期末考査／評価問題／補充文法問題／</w:t>
            </w:r>
            <w:r w:rsidRPr="00880B7F">
              <w:rPr>
                <w:rFonts w:hint="eastAsia"/>
                <w:szCs w:val="21"/>
              </w:rPr>
              <w:t>10</w:t>
            </w:r>
            <w:r w:rsidRPr="00880B7F">
              <w:rPr>
                <w:rFonts w:hint="eastAsia"/>
                <w:szCs w:val="21"/>
              </w:rPr>
              <w:t>分間テストなど</w:t>
            </w:r>
          </w:p>
          <w:p w14:paraId="43D2DD58" w14:textId="77777777" w:rsidR="002667CE" w:rsidRPr="00880B7F" w:rsidRDefault="002667CE" w:rsidP="002667CE">
            <w:pPr>
              <w:snapToGrid w:val="0"/>
              <w:rPr>
                <w:szCs w:val="21"/>
              </w:rPr>
            </w:pPr>
            <w:r w:rsidRPr="00880B7F">
              <w:rPr>
                <w:rFonts w:hint="eastAsia"/>
                <w:szCs w:val="21"/>
              </w:rPr>
              <w:t>④下記のテーマの説明に用いられる語句や文法事項及び表現を理解しているかを筆記テストする。（思考・判断・表現，主体的に学習に取り組む態度）</w:t>
            </w:r>
          </w:p>
          <w:p w14:paraId="0B825522" w14:textId="53DC2D7F" w:rsidR="002667CE" w:rsidRPr="00880B7F" w:rsidRDefault="00E11C10" w:rsidP="002667CE">
            <w:pPr>
              <w:snapToGrid w:val="0"/>
              <w:spacing w:line="240" w:lineRule="atLeast"/>
              <w:ind w:firstLineChars="100" w:firstLine="210"/>
              <w:rPr>
                <w:szCs w:val="21"/>
              </w:rPr>
            </w:pPr>
            <w:r w:rsidRPr="00880B7F">
              <w:rPr>
                <w:rFonts w:hint="eastAsia"/>
                <w:szCs w:val="21"/>
              </w:rPr>
              <w:t>「もし宇宙旅行に行けるとしたら何をしたいかということについて説明する」（</w:t>
            </w:r>
            <w:r w:rsidRPr="00880B7F">
              <w:rPr>
                <w:rFonts w:hint="eastAsia"/>
                <w:szCs w:val="21"/>
              </w:rPr>
              <w:t>Le</w:t>
            </w:r>
            <w:r w:rsidR="002667CE" w:rsidRPr="00880B7F">
              <w:rPr>
                <w:rFonts w:hint="eastAsia"/>
                <w:szCs w:val="21"/>
              </w:rPr>
              <w:t xml:space="preserve">sson </w:t>
            </w:r>
            <w:r w:rsidR="00633CAB" w:rsidRPr="00880B7F">
              <w:rPr>
                <w:szCs w:val="21"/>
              </w:rPr>
              <w:t>9</w:t>
            </w:r>
            <w:r w:rsidR="002667CE" w:rsidRPr="00880B7F">
              <w:rPr>
                <w:rFonts w:hint="eastAsia"/>
                <w:szCs w:val="21"/>
              </w:rPr>
              <w:t>）</w:t>
            </w:r>
            <w:r w:rsidR="002667CE" w:rsidRPr="00880B7F">
              <w:rPr>
                <w:szCs w:val="21"/>
              </w:rPr>
              <w:t>／</w:t>
            </w:r>
            <w:r w:rsidR="00633CAB" w:rsidRPr="00880B7F">
              <w:rPr>
                <w:rFonts w:hint="eastAsia"/>
                <w:szCs w:val="21"/>
              </w:rPr>
              <w:t>「</w:t>
            </w:r>
            <w:r w:rsidR="002667CE" w:rsidRPr="00880B7F">
              <w:rPr>
                <w:rFonts w:hint="eastAsia"/>
                <w:szCs w:val="21"/>
              </w:rPr>
              <w:t>過去</w:t>
            </w:r>
            <w:r w:rsidR="00633CAB" w:rsidRPr="00880B7F">
              <w:rPr>
                <w:rFonts w:hint="eastAsia"/>
                <w:szCs w:val="21"/>
              </w:rPr>
              <w:t>完了形／過去完了進行形を用いた英文」</w:t>
            </w:r>
            <w:r w:rsidR="002667CE" w:rsidRPr="00880B7F">
              <w:rPr>
                <w:rFonts w:hint="eastAsia"/>
                <w:szCs w:val="21"/>
              </w:rPr>
              <w:lastRenderedPageBreak/>
              <w:t>（</w:t>
            </w:r>
            <w:r w:rsidR="00633CAB" w:rsidRPr="00880B7F">
              <w:rPr>
                <w:rFonts w:hint="eastAsia"/>
                <w:szCs w:val="21"/>
              </w:rPr>
              <w:t>Extra Target 1</w:t>
            </w:r>
            <w:r w:rsidR="002667CE" w:rsidRPr="00880B7F">
              <w:rPr>
                <w:rFonts w:hint="eastAsia"/>
                <w:szCs w:val="21"/>
              </w:rPr>
              <w:t>）／「</w:t>
            </w:r>
            <w:r w:rsidR="00633CAB" w:rsidRPr="00880B7F">
              <w:rPr>
                <w:rFonts w:hint="eastAsia"/>
                <w:szCs w:val="21"/>
              </w:rPr>
              <w:t>無生物主語を用いた英文」</w:t>
            </w:r>
            <w:r w:rsidR="002667CE" w:rsidRPr="00880B7F">
              <w:rPr>
                <w:rFonts w:hint="eastAsia"/>
                <w:szCs w:val="21"/>
              </w:rPr>
              <w:t>（</w:t>
            </w:r>
            <w:r w:rsidR="00633CAB" w:rsidRPr="00880B7F">
              <w:rPr>
                <w:rFonts w:hint="eastAsia"/>
                <w:szCs w:val="21"/>
              </w:rPr>
              <w:t xml:space="preserve">Extra Target </w:t>
            </w:r>
            <w:r w:rsidR="00633CAB" w:rsidRPr="00880B7F">
              <w:rPr>
                <w:szCs w:val="21"/>
              </w:rPr>
              <w:t>2</w:t>
            </w:r>
            <w:r w:rsidR="002667CE" w:rsidRPr="00880B7F">
              <w:rPr>
                <w:rFonts w:hint="eastAsia"/>
                <w:szCs w:val="21"/>
              </w:rPr>
              <w:t>）</w:t>
            </w:r>
            <w:r w:rsidR="002667CE" w:rsidRPr="00880B7F">
              <w:rPr>
                <w:szCs w:val="21"/>
              </w:rPr>
              <w:t>／</w:t>
            </w:r>
            <w:r w:rsidR="002667CE" w:rsidRPr="00880B7F">
              <w:rPr>
                <w:rFonts w:hint="eastAsia"/>
                <w:szCs w:val="21"/>
              </w:rPr>
              <w:t>「</w:t>
            </w:r>
            <w:r w:rsidR="00633CAB" w:rsidRPr="00880B7F">
              <w:rPr>
                <w:rFonts w:hint="eastAsia"/>
                <w:szCs w:val="21"/>
              </w:rPr>
              <w:t>人や物について関係代名詞</w:t>
            </w:r>
            <w:r w:rsidR="00633CAB" w:rsidRPr="00880B7F">
              <w:rPr>
                <w:rFonts w:hint="eastAsia"/>
                <w:szCs w:val="21"/>
              </w:rPr>
              <w:t>w</w:t>
            </w:r>
            <w:r w:rsidR="00633CAB" w:rsidRPr="00880B7F">
              <w:rPr>
                <w:szCs w:val="21"/>
              </w:rPr>
              <w:t>hose</w:t>
            </w:r>
            <w:r w:rsidR="00633CAB" w:rsidRPr="00880B7F">
              <w:rPr>
                <w:rFonts w:hint="eastAsia"/>
                <w:szCs w:val="21"/>
              </w:rPr>
              <w:t>を用いて</w:t>
            </w:r>
            <w:r w:rsidR="002667CE" w:rsidRPr="00880B7F">
              <w:rPr>
                <w:rFonts w:hint="eastAsia"/>
                <w:szCs w:val="21"/>
              </w:rPr>
              <w:t>説明する</w:t>
            </w:r>
            <w:r w:rsidR="00633CAB" w:rsidRPr="00880B7F">
              <w:rPr>
                <w:rFonts w:hint="eastAsia"/>
                <w:szCs w:val="21"/>
              </w:rPr>
              <w:t>」</w:t>
            </w:r>
            <w:r w:rsidR="002667CE" w:rsidRPr="00880B7F">
              <w:rPr>
                <w:rFonts w:hint="eastAsia"/>
                <w:szCs w:val="21"/>
              </w:rPr>
              <w:t>（</w:t>
            </w:r>
            <w:r w:rsidR="002667CE" w:rsidRPr="00880B7F">
              <w:rPr>
                <w:rFonts w:hint="eastAsia"/>
                <w:szCs w:val="21"/>
              </w:rPr>
              <w:t xml:space="preserve">Lesson </w:t>
            </w:r>
            <w:r w:rsidR="00633CAB" w:rsidRPr="00880B7F">
              <w:rPr>
                <w:szCs w:val="21"/>
              </w:rPr>
              <w:t>10</w:t>
            </w:r>
            <w:r w:rsidR="002667CE" w:rsidRPr="00880B7F">
              <w:rPr>
                <w:rFonts w:hint="eastAsia"/>
                <w:szCs w:val="21"/>
              </w:rPr>
              <w:t>）</w:t>
            </w:r>
          </w:p>
          <w:p w14:paraId="2208BCDD" w14:textId="5E3B3783" w:rsidR="002667CE" w:rsidRPr="00880B7F" w:rsidRDefault="002667CE" w:rsidP="002667CE">
            <w:pPr>
              <w:snapToGrid w:val="0"/>
              <w:spacing w:line="240" w:lineRule="atLeast"/>
              <w:ind w:firstLineChars="100" w:firstLine="210"/>
              <w:rPr>
                <w:b/>
                <w:bCs/>
                <w:szCs w:val="21"/>
              </w:rPr>
            </w:pPr>
            <w:r w:rsidRPr="00880B7F">
              <w:rPr>
                <w:rFonts w:hint="eastAsia"/>
                <w:szCs w:val="21"/>
              </w:rPr>
              <w:t>Activity</w:t>
            </w:r>
            <w:r w:rsidRPr="00880B7F">
              <w:rPr>
                <w:rFonts w:hint="eastAsia"/>
                <w:szCs w:val="21"/>
              </w:rPr>
              <w:t>ワークシートなど</w:t>
            </w:r>
          </w:p>
          <w:p w14:paraId="6AC40C87" w14:textId="5D6C869D" w:rsidR="006D3258" w:rsidRPr="00880B7F" w:rsidRDefault="002667CE" w:rsidP="00F050AA">
            <w:pPr>
              <w:snapToGrid w:val="0"/>
              <w:spacing w:line="240" w:lineRule="atLeast"/>
              <w:rPr>
                <w:szCs w:val="21"/>
              </w:rPr>
            </w:pPr>
            <w:r w:rsidRPr="00880B7F">
              <w:rPr>
                <w:rFonts w:hint="eastAsia"/>
                <w:szCs w:val="21"/>
              </w:rPr>
              <w:t>⑤上記課題の内容や提出状況（知識・技能，思考・判断・表現，主体的に学習に取り組む態度）</w:t>
            </w:r>
          </w:p>
        </w:tc>
      </w:tr>
    </w:tbl>
    <w:p w14:paraId="5F9C76C8" w14:textId="77777777" w:rsidR="00442D82" w:rsidRPr="00880B7F" w:rsidRDefault="00442D82" w:rsidP="00B041BD"/>
    <w:p w14:paraId="1EE55FEC" w14:textId="77777777" w:rsidR="005B6C57" w:rsidRPr="00880B7F" w:rsidRDefault="005B6C57" w:rsidP="00B041BD"/>
    <w:bookmarkEnd w:id="0"/>
    <w:p w14:paraId="65782E11" w14:textId="77777777" w:rsidR="007F17F7" w:rsidRPr="00880B7F" w:rsidRDefault="007F17F7" w:rsidP="00B041BD"/>
    <w:sectPr w:rsidR="007F17F7" w:rsidRPr="00880B7F" w:rsidSect="005E7214">
      <w:pgSz w:w="14571" w:h="10319" w:orient="landscape" w:code="1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16772" w14:textId="77777777" w:rsidR="00217C71" w:rsidRDefault="00217C71" w:rsidP="002A44D2">
      <w:r>
        <w:separator/>
      </w:r>
    </w:p>
  </w:endnote>
  <w:endnote w:type="continuationSeparator" w:id="0">
    <w:p w14:paraId="4A8BCA06" w14:textId="77777777" w:rsidR="00217C71" w:rsidRDefault="00217C71"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游ゴシック"/>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3330F" w14:textId="77777777" w:rsidR="00217C71" w:rsidRDefault="00217C71" w:rsidP="002A44D2">
      <w:r>
        <w:separator/>
      </w:r>
    </w:p>
  </w:footnote>
  <w:footnote w:type="continuationSeparator" w:id="0">
    <w:p w14:paraId="74A38C2C" w14:textId="77777777" w:rsidR="00217C71" w:rsidRDefault="00217C71"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D1A38"/>
    <w:multiLevelType w:val="hybridMultilevel"/>
    <w:tmpl w:val="E83E3E78"/>
    <w:lvl w:ilvl="0" w:tplc="EF705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1B869F8"/>
    <w:multiLevelType w:val="hybridMultilevel"/>
    <w:tmpl w:val="1C08AACE"/>
    <w:lvl w:ilvl="0" w:tplc="951E4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E01484"/>
    <w:multiLevelType w:val="hybridMultilevel"/>
    <w:tmpl w:val="043E4082"/>
    <w:lvl w:ilvl="0" w:tplc="7FB0D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4"/>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020E"/>
    <w:rsid w:val="000014C0"/>
    <w:rsid w:val="000033BD"/>
    <w:rsid w:val="00004CFA"/>
    <w:rsid w:val="0001034E"/>
    <w:rsid w:val="00013C01"/>
    <w:rsid w:val="0001408E"/>
    <w:rsid w:val="000155E1"/>
    <w:rsid w:val="00020796"/>
    <w:rsid w:val="000257A2"/>
    <w:rsid w:val="00027362"/>
    <w:rsid w:val="0002761C"/>
    <w:rsid w:val="00030C2D"/>
    <w:rsid w:val="00030E16"/>
    <w:rsid w:val="00031538"/>
    <w:rsid w:val="00034D21"/>
    <w:rsid w:val="0003746A"/>
    <w:rsid w:val="00037B45"/>
    <w:rsid w:val="00042AE8"/>
    <w:rsid w:val="00045A51"/>
    <w:rsid w:val="00047095"/>
    <w:rsid w:val="00047221"/>
    <w:rsid w:val="00050369"/>
    <w:rsid w:val="00054D29"/>
    <w:rsid w:val="00056853"/>
    <w:rsid w:val="0005701D"/>
    <w:rsid w:val="00057757"/>
    <w:rsid w:val="000603D7"/>
    <w:rsid w:val="00060ABD"/>
    <w:rsid w:val="0006132E"/>
    <w:rsid w:val="00061A13"/>
    <w:rsid w:val="000623AE"/>
    <w:rsid w:val="00064B56"/>
    <w:rsid w:val="00065ACA"/>
    <w:rsid w:val="0006622B"/>
    <w:rsid w:val="00070088"/>
    <w:rsid w:val="00073C20"/>
    <w:rsid w:val="00074DE1"/>
    <w:rsid w:val="00075D5F"/>
    <w:rsid w:val="000760BA"/>
    <w:rsid w:val="00083630"/>
    <w:rsid w:val="0008660B"/>
    <w:rsid w:val="00090D7D"/>
    <w:rsid w:val="00091C48"/>
    <w:rsid w:val="00094B8C"/>
    <w:rsid w:val="000951F9"/>
    <w:rsid w:val="000A2C7F"/>
    <w:rsid w:val="000A3B4E"/>
    <w:rsid w:val="000A5254"/>
    <w:rsid w:val="000A588F"/>
    <w:rsid w:val="000B3868"/>
    <w:rsid w:val="000B44A2"/>
    <w:rsid w:val="000C423F"/>
    <w:rsid w:val="000C4A0D"/>
    <w:rsid w:val="000C7958"/>
    <w:rsid w:val="000D0005"/>
    <w:rsid w:val="000D0B6D"/>
    <w:rsid w:val="000D1C17"/>
    <w:rsid w:val="000D34D0"/>
    <w:rsid w:val="000D597C"/>
    <w:rsid w:val="000D625F"/>
    <w:rsid w:val="000D78DC"/>
    <w:rsid w:val="000D7E36"/>
    <w:rsid w:val="000E36EC"/>
    <w:rsid w:val="000E4CD7"/>
    <w:rsid w:val="000E58CC"/>
    <w:rsid w:val="000F09E5"/>
    <w:rsid w:val="000F3110"/>
    <w:rsid w:val="000F56E0"/>
    <w:rsid w:val="001002B6"/>
    <w:rsid w:val="00101D75"/>
    <w:rsid w:val="0010487B"/>
    <w:rsid w:val="00106478"/>
    <w:rsid w:val="001162EE"/>
    <w:rsid w:val="00117394"/>
    <w:rsid w:val="00117473"/>
    <w:rsid w:val="00117DFB"/>
    <w:rsid w:val="0012558F"/>
    <w:rsid w:val="001314D6"/>
    <w:rsid w:val="001457FF"/>
    <w:rsid w:val="00147D07"/>
    <w:rsid w:val="00147E8D"/>
    <w:rsid w:val="00150D71"/>
    <w:rsid w:val="001629E6"/>
    <w:rsid w:val="00165E42"/>
    <w:rsid w:val="00166533"/>
    <w:rsid w:val="00167618"/>
    <w:rsid w:val="001723AD"/>
    <w:rsid w:val="00174216"/>
    <w:rsid w:val="001808D2"/>
    <w:rsid w:val="00180D1F"/>
    <w:rsid w:val="00184007"/>
    <w:rsid w:val="00184413"/>
    <w:rsid w:val="00184ECF"/>
    <w:rsid w:val="00185BB4"/>
    <w:rsid w:val="00190661"/>
    <w:rsid w:val="00191B2F"/>
    <w:rsid w:val="00192355"/>
    <w:rsid w:val="00195AE8"/>
    <w:rsid w:val="001A08FD"/>
    <w:rsid w:val="001A1026"/>
    <w:rsid w:val="001A105F"/>
    <w:rsid w:val="001A1785"/>
    <w:rsid w:val="001A609F"/>
    <w:rsid w:val="001A7D87"/>
    <w:rsid w:val="001B0010"/>
    <w:rsid w:val="001B390E"/>
    <w:rsid w:val="001B6CC8"/>
    <w:rsid w:val="001C226B"/>
    <w:rsid w:val="001C36F4"/>
    <w:rsid w:val="001C3C28"/>
    <w:rsid w:val="001C6816"/>
    <w:rsid w:val="001D0F27"/>
    <w:rsid w:val="001D34C0"/>
    <w:rsid w:val="001D5FEC"/>
    <w:rsid w:val="001E2424"/>
    <w:rsid w:val="001E2678"/>
    <w:rsid w:val="001E34A8"/>
    <w:rsid w:val="001E3846"/>
    <w:rsid w:val="001E52F0"/>
    <w:rsid w:val="001E7A1F"/>
    <w:rsid w:val="001E7C24"/>
    <w:rsid w:val="001F0FA8"/>
    <w:rsid w:val="001F2548"/>
    <w:rsid w:val="001F4CF3"/>
    <w:rsid w:val="0020108E"/>
    <w:rsid w:val="00202280"/>
    <w:rsid w:val="00202309"/>
    <w:rsid w:val="00202500"/>
    <w:rsid w:val="0020373F"/>
    <w:rsid w:val="0020661E"/>
    <w:rsid w:val="002066C0"/>
    <w:rsid w:val="00207B40"/>
    <w:rsid w:val="00213239"/>
    <w:rsid w:val="00216218"/>
    <w:rsid w:val="00216EDB"/>
    <w:rsid w:val="00217C71"/>
    <w:rsid w:val="00217E8F"/>
    <w:rsid w:val="002248C3"/>
    <w:rsid w:val="002254A8"/>
    <w:rsid w:val="002358EE"/>
    <w:rsid w:val="0023700A"/>
    <w:rsid w:val="0023724F"/>
    <w:rsid w:val="00237DC4"/>
    <w:rsid w:val="00242D99"/>
    <w:rsid w:val="002443D1"/>
    <w:rsid w:val="002454C9"/>
    <w:rsid w:val="00247077"/>
    <w:rsid w:val="0024778E"/>
    <w:rsid w:val="00253988"/>
    <w:rsid w:val="00254624"/>
    <w:rsid w:val="002562DD"/>
    <w:rsid w:val="00261703"/>
    <w:rsid w:val="002633CF"/>
    <w:rsid w:val="00265B98"/>
    <w:rsid w:val="002662FB"/>
    <w:rsid w:val="002667CE"/>
    <w:rsid w:val="00271462"/>
    <w:rsid w:val="002719C4"/>
    <w:rsid w:val="00273DC6"/>
    <w:rsid w:val="00275917"/>
    <w:rsid w:val="002774A0"/>
    <w:rsid w:val="002778EE"/>
    <w:rsid w:val="0028216E"/>
    <w:rsid w:val="002831CA"/>
    <w:rsid w:val="0028387E"/>
    <w:rsid w:val="002847C9"/>
    <w:rsid w:val="00291E8C"/>
    <w:rsid w:val="002934B8"/>
    <w:rsid w:val="0029562D"/>
    <w:rsid w:val="00296B62"/>
    <w:rsid w:val="002A44D2"/>
    <w:rsid w:val="002A535E"/>
    <w:rsid w:val="002B6931"/>
    <w:rsid w:val="002C0F36"/>
    <w:rsid w:val="002C2D62"/>
    <w:rsid w:val="002C3DF5"/>
    <w:rsid w:val="002C515B"/>
    <w:rsid w:val="002C5AAE"/>
    <w:rsid w:val="002C78B3"/>
    <w:rsid w:val="002C7A25"/>
    <w:rsid w:val="002D0C65"/>
    <w:rsid w:val="002D36E8"/>
    <w:rsid w:val="002D3BD0"/>
    <w:rsid w:val="002D4699"/>
    <w:rsid w:val="002D6CEA"/>
    <w:rsid w:val="002D6EC9"/>
    <w:rsid w:val="002E0D84"/>
    <w:rsid w:val="002E18BB"/>
    <w:rsid w:val="002E287F"/>
    <w:rsid w:val="002E3159"/>
    <w:rsid w:val="002E37FB"/>
    <w:rsid w:val="002F402C"/>
    <w:rsid w:val="002F568B"/>
    <w:rsid w:val="00300024"/>
    <w:rsid w:val="003014C3"/>
    <w:rsid w:val="003024D0"/>
    <w:rsid w:val="00302A0B"/>
    <w:rsid w:val="00302C64"/>
    <w:rsid w:val="003071BA"/>
    <w:rsid w:val="00307C88"/>
    <w:rsid w:val="00316F6C"/>
    <w:rsid w:val="00322BEE"/>
    <w:rsid w:val="00323CC5"/>
    <w:rsid w:val="003247D3"/>
    <w:rsid w:val="003271FE"/>
    <w:rsid w:val="00327951"/>
    <w:rsid w:val="0033477D"/>
    <w:rsid w:val="00334A3D"/>
    <w:rsid w:val="00335453"/>
    <w:rsid w:val="00341CE2"/>
    <w:rsid w:val="00341ED6"/>
    <w:rsid w:val="0034644D"/>
    <w:rsid w:val="0034681C"/>
    <w:rsid w:val="00350E4A"/>
    <w:rsid w:val="003532EC"/>
    <w:rsid w:val="003542B1"/>
    <w:rsid w:val="003606C1"/>
    <w:rsid w:val="00361355"/>
    <w:rsid w:val="00363089"/>
    <w:rsid w:val="00364277"/>
    <w:rsid w:val="00365887"/>
    <w:rsid w:val="003664DF"/>
    <w:rsid w:val="00367FF1"/>
    <w:rsid w:val="0037137B"/>
    <w:rsid w:val="00374DE3"/>
    <w:rsid w:val="00375CF7"/>
    <w:rsid w:val="00381D2C"/>
    <w:rsid w:val="00383437"/>
    <w:rsid w:val="0038499B"/>
    <w:rsid w:val="00386395"/>
    <w:rsid w:val="0039013A"/>
    <w:rsid w:val="00390279"/>
    <w:rsid w:val="00390591"/>
    <w:rsid w:val="00390F4C"/>
    <w:rsid w:val="00391701"/>
    <w:rsid w:val="00391ADE"/>
    <w:rsid w:val="00391CB1"/>
    <w:rsid w:val="003951F8"/>
    <w:rsid w:val="003A38C9"/>
    <w:rsid w:val="003A7513"/>
    <w:rsid w:val="003B0422"/>
    <w:rsid w:val="003B10D4"/>
    <w:rsid w:val="003B2B38"/>
    <w:rsid w:val="003B5BEB"/>
    <w:rsid w:val="003C2FF7"/>
    <w:rsid w:val="003C4AC8"/>
    <w:rsid w:val="003C504D"/>
    <w:rsid w:val="003C5087"/>
    <w:rsid w:val="003D0F19"/>
    <w:rsid w:val="003D1A77"/>
    <w:rsid w:val="003D26DB"/>
    <w:rsid w:val="003E0E17"/>
    <w:rsid w:val="003E158E"/>
    <w:rsid w:val="003E1D2C"/>
    <w:rsid w:val="003E38BA"/>
    <w:rsid w:val="003E4764"/>
    <w:rsid w:val="003F1387"/>
    <w:rsid w:val="003F38CD"/>
    <w:rsid w:val="003F5BBA"/>
    <w:rsid w:val="003F5CA6"/>
    <w:rsid w:val="003F7CB8"/>
    <w:rsid w:val="00401D6B"/>
    <w:rsid w:val="00401D6E"/>
    <w:rsid w:val="00401F40"/>
    <w:rsid w:val="004031E2"/>
    <w:rsid w:val="0040604C"/>
    <w:rsid w:val="00406A23"/>
    <w:rsid w:val="00414042"/>
    <w:rsid w:val="004218F3"/>
    <w:rsid w:val="00423278"/>
    <w:rsid w:val="0042630C"/>
    <w:rsid w:val="00426DF2"/>
    <w:rsid w:val="004354B1"/>
    <w:rsid w:val="004414FF"/>
    <w:rsid w:val="004419CE"/>
    <w:rsid w:val="00441E9E"/>
    <w:rsid w:val="00442D82"/>
    <w:rsid w:val="00442E35"/>
    <w:rsid w:val="0044767C"/>
    <w:rsid w:val="00452257"/>
    <w:rsid w:val="004533FB"/>
    <w:rsid w:val="00455A23"/>
    <w:rsid w:val="004571CA"/>
    <w:rsid w:val="00457997"/>
    <w:rsid w:val="00466FF3"/>
    <w:rsid w:val="0047087E"/>
    <w:rsid w:val="00472070"/>
    <w:rsid w:val="00472437"/>
    <w:rsid w:val="00473458"/>
    <w:rsid w:val="004750BC"/>
    <w:rsid w:val="004761C6"/>
    <w:rsid w:val="004766EE"/>
    <w:rsid w:val="00476DF3"/>
    <w:rsid w:val="00480F99"/>
    <w:rsid w:val="00486486"/>
    <w:rsid w:val="00486BF3"/>
    <w:rsid w:val="00487197"/>
    <w:rsid w:val="00492A30"/>
    <w:rsid w:val="004A3A27"/>
    <w:rsid w:val="004B210B"/>
    <w:rsid w:val="004B3329"/>
    <w:rsid w:val="004B4C1C"/>
    <w:rsid w:val="004C252F"/>
    <w:rsid w:val="004C588B"/>
    <w:rsid w:val="004C5A91"/>
    <w:rsid w:val="004C6478"/>
    <w:rsid w:val="004C6965"/>
    <w:rsid w:val="004D1206"/>
    <w:rsid w:val="004D4E63"/>
    <w:rsid w:val="004D65F8"/>
    <w:rsid w:val="004E3509"/>
    <w:rsid w:val="004E3E0F"/>
    <w:rsid w:val="004E4929"/>
    <w:rsid w:val="004E557A"/>
    <w:rsid w:val="004E5737"/>
    <w:rsid w:val="004E5857"/>
    <w:rsid w:val="004E68FA"/>
    <w:rsid w:val="004F1B07"/>
    <w:rsid w:val="004F1FF7"/>
    <w:rsid w:val="004F31F2"/>
    <w:rsid w:val="004F3BBB"/>
    <w:rsid w:val="004F420A"/>
    <w:rsid w:val="004F474B"/>
    <w:rsid w:val="004F55F7"/>
    <w:rsid w:val="004F6023"/>
    <w:rsid w:val="005047ED"/>
    <w:rsid w:val="005055BD"/>
    <w:rsid w:val="005067D6"/>
    <w:rsid w:val="0052400C"/>
    <w:rsid w:val="00526EC5"/>
    <w:rsid w:val="0053298B"/>
    <w:rsid w:val="00540DC1"/>
    <w:rsid w:val="00543F08"/>
    <w:rsid w:val="005464D1"/>
    <w:rsid w:val="00546511"/>
    <w:rsid w:val="00553CF1"/>
    <w:rsid w:val="005558BA"/>
    <w:rsid w:val="00565DF7"/>
    <w:rsid w:val="005661AA"/>
    <w:rsid w:val="00572954"/>
    <w:rsid w:val="00572FC4"/>
    <w:rsid w:val="0057429E"/>
    <w:rsid w:val="00574CEB"/>
    <w:rsid w:val="00576013"/>
    <w:rsid w:val="005848CF"/>
    <w:rsid w:val="00591415"/>
    <w:rsid w:val="00591E08"/>
    <w:rsid w:val="005943E0"/>
    <w:rsid w:val="005958CB"/>
    <w:rsid w:val="00595B14"/>
    <w:rsid w:val="005A2481"/>
    <w:rsid w:val="005B0449"/>
    <w:rsid w:val="005B3C06"/>
    <w:rsid w:val="005B6C57"/>
    <w:rsid w:val="005B7E3E"/>
    <w:rsid w:val="005C0513"/>
    <w:rsid w:val="005C1E05"/>
    <w:rsid w:val="005C3FB5"/>
    <w:rsid w:val="005C4426"/>
    <w:rsid w:val="005C6F28"/>
    <w:rsid w:val="005C7459"/>
    <w:rsid w:val="005C7EB6"/>
    <w:rsid w:val="005E4296"/>
    <w:rsid w:val="005E5087"/>
    <w:rsid w:val="005E7214"/>
    <w:rsid w:val="005F1304"/>
    <w:rsid w:val="005F137D"/>
    <w:rsid w:val="005F15EA"/>
    <w:rsid w:val="005F2E69"/>
    <w:rsid w:val="005F4A46"/>
    <w:rsid w:val="005F6B54"/>
    <w:rsid w:val="005F7573"/>
    <w:rsid w:val="00600A07"/>
    <w:rsid w:val="0060323B"/>
    <w:rsid w:val="00610C3C"/>
    <w:rsid w:val="006116CC"/>
    <w:rsid w:val="00611872"/>
    <w:rsid w:val="00611C37"/>
    <w:rsid w:val="00614F3E"/>
    <w:rsid w:val="006165E9"/>
    <w:rsid w:val="00621DE9"/>
    <w:rsid w:val="006222E6"/>
    <w:rsid w:val="00624200"/>
    <w:rsid w:val="00627DE8"/>
    <w:rsid w:val="00627F40"/>
    <w:rsid w:val="00630750"/>
    <w:rsid w:val="00633A83"/>
    <w:rsid w:val="00633CAB"/>
    <w:rsid w:val="00636A1A"/>
    <w:rsid w:val="00640E2F"/>
    <w:rsid w:val="006429EB"/>
    <w:rsid w:val="00642C2E"/>
    <w:rsid w:val="0064365B"/>
    <w:rsid w:val="00643938"/>
    <w:rsid w:val="00646378"/>
    <w:rsid w:val="006511F8"/>
    <w:rsid w:val="00651308"/>
    <w:rsid w:val="00660D1B"/>
    <w:rsid w:val="0066247F"/>
    <w:rsid w:val="00662BB4"/>
    <w:rsid w:val="00671434"/>
    <w:rsid w:val="006718DF"/>
    <w:rsid w:val="00671AB9"/>
    <w:rsid w:val="00674D93"/>
    <w:rsid w:val="00675E94"/>
    <w:rsid w:val="0067660E"/>
    <w:rsid w:val="00682364"/>
    <w:rsid w:val="00683ED0"/>
    <w:rsid w:val="00684214"/>
    <w:rsid w:val="00685841"/>
    <w:rsid w:val="00686950"/>
    <w:rsid w:val="00686EB5"/>
    <w:rsid w:val="00687CDD"/>
    <w:rsid w:val="00690F70"/>
    <w:rsid w:val="0069260D"/>
    <w:rsid w:val="00693F19"/>
    <w:rsid w:val="006A0A25"/>
    <w:rsid w:val="006A1CDE"/>
    <w:rsid w:val="006A5912"/>
    <w:rsid w:val="006A63F2"/>
    <w:rsid w:val="006A6EB1"/>
    <w:rsid w:val="006B1F60"/>
    <w:rsid w:val="006B7DE6"/>
    <w:rsid w:val="006C4E14"/>
    <w:rsid w:val="006D1B52"/>
    <w:rsid w:val="006D2D5C"/>
    <w:rsid w:val="006D3258"/>
    <w:rsid w:val="006D388C"/>
    <w:rsid w:val="006D5282"/>
    <w:rsid w:val="006D6F9D"/>
    <w:rsid w:val="006E1EBE"/>
    <w:rsid w:val="006E3EB9"/>
    <w:rsid w:val="006E47FA"/>
    <w:rsid w:val="006E4A2C"/>
    <w:rsid w:val="006F3907"/>
    <w:rsid w:val="006F5876"/>
    <w:rsid w:val="00700CE1"/>
    <w:rsid w:val="00702CFE"/>
    <w:rsid w:val="0070583A"/>
    <w:rsid w:val="00706C5E"/>
    <w:rsid w:val="00707872"/>
    <w:rsid w:val="00720760"/>
    <w:rsid w:val="00720AD1"/>
    <w:rsid w:val="00720FA6"/>
    <w:rsid w:val="007211FC"/>
    <w:rsid w:val="007247D6"/>
    <w:rsid w:val="00732208"/>
    <w:rsid w:val="00732AFB"/>
    <w:rsid w:val="00740380"/>
    <w:rsid w:val="007413DB"/>
    <w:rsid w:val="00743C9A"/>
    <w:rsid w:val="007468F0"/>
    <w:rsid w:val="00746C1A"/>
    <w:rsid w:val="00750DE5"/>
    <w:rsid w:val="007533BC"/>
    <w:rsid w:val="00754613"/>
    <w:rsid w:val="00761F04"/>
    <w:rsid w:val="00762843"/>
    <w:rsid w:val="0076456C"/>
    <w:rsid w:val="00764A93"/>
    <w:rsid w:val="0076592A"/>
    <w:rsid w:val="0076608D"/>
    <w:rsid w:val="0076624F"/>
    <w:rsid w:val="00782554"/>
    <w:rsid w:val="007825C0"/>
    <w:rsid w:val="00782AB0"/>
    <w:rsid w:val="00784463"/>
    <w:rsid w:val="00791505"/>
    <w:rsid w:val="007922DA"/>
    <w:rsid w:val="00792B9E"/>
    <w:rsid w:val="0079647D"/>
    <w:rsid w:val="0079672B"/>
    <w:rsid w:val="007A3495"/>
    <w:rsid w:val="007A51AA"/>
    <w:rsid w:val="007A527B"/>
    <w:rsid w:val="007A6D0B"/>
    <w:rsid w:val="007A6F71"/>
    <w:rsid w:val="007B1B30"/>
    <w:rsid w:val="007B7968"/>
    <w:rsid w:val="007C6E26"/>
    <w:rsid w:val="007D404B"/>
    <w:rsid w:val="007D471E"/>
    <w:rsid w:val="007D4D25"/>
    <w:rsid w:val="007D531D"/>
    <w:rsid w:val="007D56C4"/>
    <w:rsid w:val="007D59A8"/>
    <w:rsid w:val="007D6BFD"/>
    <w:rsid w:val="007D77EE"/>
    <w:rsid w:val="007E1697"/>
    <w:rsid w:val="007E3F0A"/>
    <w:rsid w:val="007E6560"/>
    <w:rsid w:val="007F01A1"/>
    <w:rsid w:val="007F0D48"/>
    <w:rsid w:val="007F0E6B"/>
    <w:rsid w:val="007F17F7"/>
    <w:rsid w:val="007F276A"/>
    <w:rsid w:val="007F367D"/>
    <w:rsid w:val="008028A4"/>
    <w:rsid w:val="008037BE"/>
    <w:rsid w:val="00806492"/>
    <w:rsid w:val="008120DF"/>
    <w:rsid w:val="008130B7"/>
    <w:rsid w:val="00814590"/>
    <w:rsid w:val="008154C0"/>
    <w:rsid w:val="008174C9"/>
    <w:rsid w:val="00821F60"/>
    <w:rsid w:val="00824FB0"/>
    <w:rsid w:val="00825281"/>
    <w:rsid w:val="008259D4"/>
    <w:rsid w:val="00826E33"/>
    <w:rsid w:val="008279B6"/>
    <w:rsid w:val="0083040C"/>
    <w:rsid w:val="00834ABE"/>
    <w:rsid w:val="00840058"/>
    <w:rsid w:val="00840429"/>
    <w:rsid w:val="008453BF"/>
    <w:rsid w:val="00845780"/>
    <w:rsid w:val="0084749E"/>
    <w:rsid w:val="00853249"/>
    <w:rsid w:val="0085362F"/>
    <w:rsid w:val="008558A7"/>
    <w:rsid w:val="00860CAD"/>
    <w:rsid w:val="00862676"/>
    <w:rsid w:val="00862800"/>
    <w:rsid w:val="0086383C"/>
    <w:rsid w:val="008672AB"/>
    <w:rsid w:val="008701DD"/>
    <w:rsid w:val="008729E6"/>
    <w:rsid w:val="00872F76"/>
    <w:rsid w:val="008739AB"/>
    <w:rsid w:val="00874439"/>
    <w:rsid w:val="00875C7A"/>
    <w:rsid w:val="00880452"/>
    <w:rsid w:val="00880B7F"/>
    <w:rsid w:val="00882CB7"/>
    <w:rsid w:val="00883765"/>
    <w:rsid w:val="008838B9"/>
    <w:rsid w:val="00883EAD"/>
    <w:rsid w:val="00887442"/>
    <w:rsid w:val="00890633"/>
    <w:rsid w:val="008927FE"/>
    <w:rsid w:val="00892FB7"/>
    <w:rsid w:val="00893D31"/>
    <w:rsid w:val="00897F52"/>
    <w:rsid w:val="008A24B1"/>
    <w:rsid w:val="008A24BC"/>
    <w:rsid w:val="008A27F5"/>
    <w:rsid w:val="008A554F"/>
    <w:rsid w:val="008B046E"/>
    <w:rsid w:val="008B1E70"/>
    <w:rsid w:val="008B7916"/>
    <w:rsid w:val="008C4D1F"/>
    <w:rsid w:val="008D3E9A"/>
    <w:rsid w:val="008D50F0"/>
    <w:rsid w:val="008D6399"/>
    <w:rsid w:val="008D69B2"/>
    <w:rsid w:val="008D72FE"/>
    <w:rsid w:val="008E0045"/>
    <w:rsid w:val="008E05AD"/>
    <w:rsid w:val="008E072D"/>
    <w:rsid w:val="008E12B2"/>
    <w:rsid w:val="008E41B3"/>
    <w:rsid w:val="008E4564"/>
    <w:rsid w:val="008E6E0C"/>
    <w:rsid w:val="008E7881"/>
    <w:rsid w:val="008F1321"/>
    <w:rsid w:val="008F3B46"/>
    <w:rsid w:val="00903E73"/>
    <w:rsid w:val="00904A52"/>
    <w:rsid w:val="00911CD3"/>
    <w:rsid w:val="009149B4"/>
    <w:rsid w:val="0091783A"/>
    <w:rsid w:val="00920982"/>
    <w:rsid w:val="00922DC3"/>
    <w:rsid w:val="00924111"/>
    <w:rsid w:val="00930FC7"/>
    <w:rsid w:val="0093156D"/>
    <w:rsid w:val="00931840"/>
    <w:rsid w:val="00933986"/>
    <w:rsid w:val="009418A7"/>
    <w:rsid w:val="009465D9"/>
    <w:rsid w:val="00946EEC"/>
    <w:rsid w:val="009509BF"/>
    <w:rsid w:val="00953934"/>
    <w:rsid w:val="00966BAB"/>
    <w:rsid w:val="00966D78"/>
    <w:rsid w:val="00967710"/>
    <w:rsid w:val="0097483A"/>
    <w:rsid w:val="009754CF"/>
    <w:rsid w:val="00976676"/>
    <w:rsid w:val="00977DEB"/>
    <w:rsid w:val="0098024F"/>
    <w:rsid w:val="0098145C"/>
    <w:rsid w:val="009926BC"/>
    <w:rsid w:val="0099274F"/>
    <w:rsid w:val="009978B9"/>
    <w:rsid w:val="009A2802"/>
    <w:rsid w:val="009A2B34"/>
    <w:rsid w:val="009A39D7"/>
    <w:rsid w:val="009A3AF5"/>
    <w:rsid w:val="009A3BD1"/>
    <w:rsid w:val="009A4B17"/>
    <w:rsid w:val="009A4D66"/>
    <w:rsid w:val="009A4EC3"/>
    <w:rsid w:val="009A6A07"/>
    <w:rsid w:val="009B3F8D"/>
    <w:rsid w:val="009B5C5B"/>
    <w:rsid w:val="009C0E3A"/>
    <w:rsid w:val="009C12C1"/>
    <w:rsid w:val="009C3D04"/>
    <w:rsid w:val="009C527D"/>
    <w:rsid w:val="009D02A4"/>
    <w:rsid w:val="009D1AFF"/>
    <w:rsid w:val="009D2C8B"/>
    <w:rsid w:val="009D344E"/>
    <w:rsid w:val="009D42D9"/>
    <w:rsid w:val="009D601C"/>
    <w:rsid w:val="009D6469"/>
    <w:rsid w:val="009E2A2F"/>
    <w:rsid w:val="009E3777"/>
    <w:rsid w:val="009E3FB7"/>
    <w:rsid w:val="009E4CC4"/>
    <w:rsid w:val="009E7F85"/>
    <w:rsid w:val="009F0248"/>
    <w:rsid w:val="009F4FE1"/>
    <w:rsid w:val="009F640B"/>
    <w:rsid w:val="00A012A7"/>
    <w:rsid w:val="00A04ABE"/>
    <w:rsid w:val="00A05A2E"/>
    <w:rsid w:val="00A05E64"/>
    <w:rsid w:val="00A1003B"/>
    <w:rsid w:val="00A11F35"/>
    <w:rsid w:val="00A12B0B"/>
    <w:rsid w:val="00A16527"/>
    <w:rsid w:val="00A16C3D"/>
    <w:rsid w:val="00A179D7"/>
    <w:rsid w:val="00A200C6"/>
    <w:rsid w:val="00A21DF5"/>
    <w:rsid w:val="00A22411"/>
    <w:rsid w:val="00A22DDD"/>
    <w:rsid w:val="00A23F61"/>
    <w:rsid w:val="00A400FC"/>
    <w:rsid w:val="00A4029C"/>
    <w:rsid w:val="00A40E44"/>
    <w:rsid w:val="00A43A92"/>
    <w:rsid w:val="00A473B1"/>
    <w:rsid w:val="00A526A2"/>
    <w:rsid w:val="00A5400C"/>
    <w:rsid w:val="00A55270"/>
    <w:rsid w:val="00A553EF"/>
    <w:rsid w:val="00A56C75"/>
    <w:rsid w:val="00A601DA"/>
    <w:rsid w:val="00A61352"/>
    <w:rsid w:val="00A67AC7"/>
    <w:rsid w:val="00A70173"/>
    <w:rsid w:val="00A704EA"/>
    <w:rsid w:val="00A714BA"/>
    <w:rsid w:val="00A7617B"/>
    <w:rsid w:val="00A767F7"/>
    <w:rsid w:val="00A824E2"/>
    <w:rsid w:val="00A8455F"/>
    <w:rsid w:val="00A84F61"/>
    <w:rsid w:val="00A8625E"/>
    <w:rsid w:val="00A91052"/>
    <w:rsid w:val="00A94059"/>
    <w:rsid w:val="00A95D42"/>
    <w:rsid w:val="00A96722"/>
    <w:rsid w:val="00AA75D9"/>
    <w:rsid w:val="00AB04A9"/>
    <w:rsid w:val="00AC2B2B"/>
    <w:rsid w:val="00AC2BF0"/>
    <w:rsid w:val="00AC3B71"/>
    <w:rsid w:val="00AC3C18"/>
    <w:rsid w:val="00AC49E6"/>
    <w:rsid w:val="00AD0A97"/>
    <w:rsid w:val="00AD10BE"/>
    <w:rsid w:val="00AD2B5C"/>
    <w:rsid w:val="00AD5A70"/>
    <w:rsid w:val="00AD6573"/>
    <w:rsid w:val="00AE1CE0"/>
    <w:rsid w:val="00AE2FCD"/>
    <w:rsid w:val="00AE4497"/>
    <w:rsid w:val="00AE45ED"/>
    <w:rsid w:val="00AE517A"/>
    <w:rsid w:val="00AE73D0"/>
    <w:rsid w:val="00AE7B35"/>
    <w:rsid w:val="00AF0118"/>
    <w:rsid w:val="00AF09F6"/>
    <w:rsid w:val="00AF0ECB"/>
    <w:rsid w:val="00AF254D"/>
    <w:rsid w:val="00AF2660"/>
    <w:rsid w:val="00AF30A5"/>
    <w:rsid w:val="00AF7E1B"/>
    <w:rsid w:val="00B041BD"/>
    <w:rsid w:val="00B16ECB"/>
    <w:rsid w:val="00B174A5"/>
    <w:rsid w:val="00B1753B"/>
    <w:rsid w:val="00B22BD6"/>
    <w:rsid w:val="00B23BF0"/>
    <w:rsid w:val="00B25047"/>
    <w:rsid w:val="00B25A18"/>
    <w:rsid w:val="00B30589"/>
    <w:rsid w:val="00B306D4"/>
    <w:rsid w:val="00B322EE"/>
    <w:rsid w:val="00B326F2"/>
    <w:rsid w:val="00B336E4"/>
    <w:rsid w:val="00B35B36"/>
    <w:rsid w:val="00B36B62"/>
    <w:rsid w:val="00B42E4C"/>
    <w:rsid w:val="00B43228"/>
    <w:rsid w:val="00B45340"/>
    <w:rsid w:val="00B454FB"/>
    <w:rsid w:val="00B45A3A"/>
    <w:rsid w:val="00B50BB5"/>
    <w:rsid w:val="00B52109"/>
    <w:rsid w:val="00B54C59"/>
    <w:rsid w:val="00B573C6"/>
    <w:rsid w:val="00B57D5B"/>
    <w:rsid w:val="00B6755C"/>
    <w:rsid w:val="00B733D4"/>
    <w:rsid w:val="00B75911"/>
    <w:rsid w:val="00B82748"/>
    <w:rsid w:val="00B8715D"/>
    <w:rsid w:val="00B87744"/>
    <w:rsid w:val="00B91E5A"/>
    <w:rsid w:val="00B93365"/>
    <w:rsid w:val="00B96A07"/>
    <w:rsid w:val="00BA1FF0"/>
    <w:rsid w:val="00BA4A2D"/>
    <w:rsid w:val="00BA5E59"/>
    <w:rsid w:val="00BA7B73"/>
    <w:rsid w:val="00BB2915"/>
    <w:rsid w:val="00BB3AD0"/>
    <w:rsid w:val="00BB544F"/>
    <w:rsid w:val="00BB6CDF"/>
    <w:rsid w:val="00BC03D2"/>
    <w:rsid w:val="00BC0A72"/>
    <w:rsid w:val="00BC54BF"/>
    <w:rsid w:val="00BC70AC"/>
    <w:rsid w:val="00BC744B"/>
    <w:rsid w:val="00BD1456"/>
    <w:rsid w:val="00BD4D3A"/>
    <w:rsid w:val="00BD671D"/>
    <w:rsid w:val="00BD7290"/>
    <w:rsid w:val="00BE242C"/>
    <w:rsid w:val="00BE2725"/>
    <w:rsid w:val="00BE4AA5"/>
    <w:rsid w:val="00BE54AE"/>
    <w:rsid w:val="00BE641C"/>
    <w:rsid w:val="00BE7B0C"/>
    <w:rsid w:val="00BF782B"/>
    <w:rsid w:val="00C01A41"/>
    <w:rsid w:val="00C0293F"/>
    <w:rsid w:val="00C02E05"/>
    <w:rsid w:val="00C040C5"/>
    <w:rsid w:val="00C111D6"/>
    <w:rsid w:val="00C131CE"/>
    <w:rsid w:val="00C168A3"/>
    <w:rsid w:val="00C1713C"/>
    <w:rsid w:val="00C1752E"/>
    <w:rsid w:val="00C20C3D"/>
    <w:rsid w:val="00C23214"/>
    <w:rsid w:val="00C23875"/>
    <w:rsid w:val="00C24523"/>
    <w:rsid w:val="00C26B34"/>
    <w:rsid w:val="00C3189A"/>
    <w:rsid w:val="00C31ADC"/>
    <w:rsid w:val="00C4046D"/>
    <w:rsid w:val="00C42578"/>
    <w:rsid w:val="00C451DD"/>
    <w:rsid w:val="00C452DB"/>
    <w:rsid w:val="00C45BED"/>
    <w:rsid w:val="00C461B2"/>
    <w:rsid w:val="00C50C59"/>
    <w:rsid w:val="00C5130E"/>
    <w:rsid w:val="00C528D0"/>
    <w:rsid w:val="00C54193"/>
    <w:rsid w:val="00C61709"/>
    <w:rsid w:val="00C61A76"/>
    <w:rsid w:val="00C62227"/>
    <w:rsid w:val="00C62821"/>
    <w:rsid w:val="00C63325"/>
    <w:rsid w:val="00C63DD0"/>
    <w:rsid w:val="00C63F05"/>
    <w:rsid w:val="00C64577"/>
    <w:rsid w:val="00C64887"/>
    <w:rsid w:val="00C6587B"/>
    <w:rsid w:val="00C70CD2"/>
    <w:rsid w:val="00C72B05"/>
    <w:rsid w:val="00C745DD"/>
    <w:rsid w:val="00C76C7E"/>
    <w:rsid w:val="00C77103"/>
    <w:rsid w:val="00C7794A"/>
    <w:rsid w:val="00C77F48"/>
    <w:rsid w:val="00C80337"/>
    <w:rsid w:val="00C876FA"/>
    <w:rsid w:val="00C908DF"/>
    <w:rsid w:val="00C91AAE"/>
    <w:rsid w:val="00C94EB1"/>
    <w:rsid w:val="00C955D4"/>
    <w:rsid w:val="00CA33C5"/>
    <w:rsid w:val="00CA37E1"/>
    <w:rsid w:val="00CA4716"/>
    <w:rsid w:val="00CB0079"/>
    <w:rsid w:val="00CB1DE6"/>
    <w:rsid w:val="00CB400D"/>
    <w:rsid w:val="00CB6C14"/>
    <w:rsid w:val="00CC3ED4"/>
    <w:rsid w:val="00CD087E"/>
    <w:rsid w:val="00CD2FAC"/>
    <w:rsid w:val="00CE27AD"/>
    <w:rsid w:val="00CE566A"/>
    <w:rsid w:val="00CE658D"/>
    <w:rsid w:val="00CE72E7"/>
    <w:rsid w:val="00CE7779"/>
    <w:rsid w:val="00CF089C"/>
    <w:rsid w:val="00CF52FB"/>
    <w:rsid w:val="00CF7AAF"/>
    <w:rsid w:val="00CF7E20"/>
    <w:rsid w:val="00D000BA"/>
    <w:rsid w:val="00D03F20"/>
    <w:rsid w:val="00D06ACC"/>
    <w:rsid w:val="00D12890"/>
    <w:rsid w:val="00D14C04"/>
    <w:rsid w:val="00D157D8"/>
    <w:rsid w:val="00D16B5F"/>
    <w:rsid w:val="00D16DA1"/>
    <w:rsid w:val="00D2089D"/>
    <w:rsid w:val="00D279A9"/>
    <w:rsid w:val="00D31C65"/>
    <w:rsid w:val="00D32900"/>
    <w:rsid w:val="00D332D5"/>
    <w:rsid w:val="00D33761"/>
    <w:rsid w:val="00D35AFE"/>
    <w:rsid w:val="00D35FE0"/>
    <w:rsid w:val="00D36910"/>
    <w:rsid w:val="00D37F3D"/>
    <w:rsid w:val="00D40078"/>
    <w:rsid w:val="00D455DD"/>
    <w:rsid w:val="00D45A08"/>
    <w:rsid w:val="00D47130"/>
    <w:rsid w:val="00D5062F"/>
    <w:rsid w:val="00D50835"/>
    <w:rsid w:val="00D5552D"/>
    <w:rsid w:val="00D63016"/>
    <w:rsid w:val="00D65674"/>
    <w:rsid w:val="00D664BE"/>
    <w:rsid w:val="00D73112"/>
    <w:rsid w:val="00D814A9"/>
    <w:rsid w:val="00D82258"/>
    <w:rsid w:val="00D82E8D"/>
    <w:rsid w:val="00D860EE"/>
    <w:rsid w:val="00D9203B"/>
    <w:rsid w:val="00D93127"/>
    <w:rsid w:val="00D9375A"/>
    <w:rsid w:val="00D93C32"/>
    <w:rsid w:val="00D957BE"/>
    <w:rsid w:val="00D974E8"/>
    <w:rsid w:val="00DA02CA"/>
    <w:rsid w:val="00DA09E1"/>
    <w:rsid w:val="00DA2FB7"/>
    <w:rsid w:val="00DA308E"/>
    <w:rsid w:val="00DA3910"/>
    <w:rsid w:val="00DA7074"/>
    <w:rsid w:val="00DB323C"/>
    <w:rsid w:val="00DB5D08"/>
    <w:rsid w:val="00DB61EF"/>
    <w:rsid w:val="00DB64EF"/>
    <w:rsid w:val="00DC0016"/>
    <w:rsid w:val="00DC099C"/>
    <w:rsid w:val="00DC133E"/>
    <w:rsid w:val="00DC1A8B"/>
    <w:rsid w:val="00DC5C22"/>
    <w:rsid w:val="00DD021C"/>
    <w:rsid w:val="00DD209A"/>
    <w:rsid w:val="00DD300E"/>
    <w:rsid w:val="00DD38A0"/>
    <w:rsid w:val="00DD3AF2"/>
    <w:rsid w:val="00DD5C3C"/>
    <w:rsid w:val="00DE05DF"/>
    <w:rsid w:val="00DE44E8"/>
    <w:rsid w:val="00DE66D9"/>
    <w:rsid w:val="00DE7FB4"/>
    <w:rsid w:val="00DF188A"/>
    <w:rsid w:val="00DF2CFB"/>
    <w:rsid w:val="00DF44D5"/>
    <w:rsid w:val="00DF52F1"/>
    <w:rsid w:val="00E03306"/>
    <w:rsid w:val="00E05DEF"/>
    <w:rsid w:val="00E06405"/>
    <w:rsid w:val="00E11456"/>
    <w:rsid w:val="00E11C10"/>
    <w:rsid w:val="00E125D4"/>
    <w:rsid w:val="00E14C54"/>
    <w:rsid w:val="00E15D12"/>
    <w:rsid w:val="00E25435"/>
    <w:rsid w:val="00E2732E"/>
    <w:rsid w:val="00E276E2"/>
    <w:rsid w:val="00E27C72"/>
    <w:rsid w:val="00E32490"/>
    <w:rsid w:val="00E33911"/>
    <w:rsid w:val="00E351D1"/>
    <w:rsid w:val="00E35683"/>
    <w:rsid w:val="00E42750"/>
    <w:rsid w:val="00E4410C"/>
    <w:rsid w:val="00E45AE4"/>
    <w:rsid w:val="00E45B57"/>
    <w:rsid w:val="00E45D34"/>
    <w:rsid w:val="00E65A78"/>
    <w:rsid w:val="00E6611D"/>
    <w:rsid w:val="00E66821"/>
    <w:rsid w:val="00E66DB5"/>
    <w:rsid w:val="00E67974"/>
    <w:rsid w:val="00E67D7D"/>
    <w:rsid w:val="00E72FFD"/>
    <w:rsid w:val="00E7404E"/>
    <w:rsid w:val="00E74BA2"/>
    <w:rsid w:val="00E75B74"/>
    <w:rsid w:val="00E77028"/>
    <w:rsid w:val="00E8106F"/>
    <w:rsid w:val="00E82309"/>
    <w:rsid w:val="00E828E6"/>
    <w:rsid w:val="00E905B3"/>
    <w:rsid w:val="00E90A77"/>
    <w:rsid w:val="00E94D17"/>
    <w:rsid w:val="00E95E59"/>
    <w:rsid w:val="00EA136D"/>
    <w:rsid w:val="00EA1713"/>
    <w:rsid w:val="00EA1A69"/>
    <w:rsid w:val="00EA2002"/>
    <w:rsid w:val="00EA5BE2"/>
    <w:rsid w:val="00EA61FD"/>
    <w:rsid w:val="00EA6917"/>
    <w:rsid w:val="00EA6A75"/>
    <w:rsid w:val="00EB1591"/>
    <w:rsid w:val="00EB2454"/>
    <w:rsid w:val="00EB3401"/>
    <w:rsid w:val="00EB3CF8"/>
    <w:rsid w:val="00EB3E41"/>
    <w:rsid w:val="00EB4084"/>
    <w:rsid w:val="00EB43BE"/>
    <w:rsid w:val="00EB7590"/>
    <w:rsid w:val="00EC011C"/>
    <w:rsid w:val="00EC0AF7"/>
    <w:rsid w:val="00EC12C1"/>
    <w:rsid w:val="00EC1766"/>
    <w:rsid w:val="00EC2DE0"/>
    <w:rsid w:val="00EC3B9A"/>
    <w:rsid w:val="00EC5FE4"/>
    <w:rsid w:val="00ED319A"/>
    <w:rsid w:val="00ED393B"/>
    <w:rsid w:val="00ED43F8"/>
    <w:rsid w:val="00ED4535"/>
    <w:rsid w:val="00ED6266"/>
    <w:rsid w:val="00ED688E"/>
    <w:rsid w:val="00ED6CD6"/>
    <w:rsid w:val="00EE0DE7"/>
    <w:rsid w:val="00EE10C2"/>
    <w:rsid w:val="00EE43FE"/>
    <w:rsid w:val="00EE61DC"/>
    <w:rsid w:val="00EF1479"/>
    <w:rsid w:val="00EF1606"/>
    <w:rsid w:val="00EF3832"/>
    <w:rsid w:val="00EF4828"/>
    <w:rsid w:val="00F016E2"/>
    <w:rsid w:val="00F04ABD"/>
    <w:rsid w:val="00F050AA"/>
    <w:rsid w:val="00F07F8A"/>
    <w:rsid w:val="00F13A52"/>
    <w:rsid w:val="00F13C12"/>
    <w:rsid w:val="00F15882"/>
    <w:rsid w:val="00F16318"/>
    <w:rsid w:val="00F208AE"/>
    <w:rsid w:val="00F20BED"/>
    <w:rsid w:val="00F22A9D"/>
    <w:rsid w:val="00F232C8"/>
    <w:rsid w:val="00F261D6"/>
    <w:rsid w:val="00F40035"/>
    <w:rsid w:val="00F42321"/>
    <w:rsid w:val="00F44BB5"/>
    <w:rsid w:val="00F473D7"/>
    <w:rsid w:val="00F51E04"/>
    <w:rsid w:val="00F5281A"/>
    <w:rsid w:val="00F535C1"/>
    <w:rsid w:val="00F5456A"/>
    <w:rsid w:val="00F55F7F"/>
    <w:rsid w:val="00F57BBE"/>
    <w:rsid w:val="00F60DCE"/>
    <w:rsid w:val="00F60E1F"/>
    <w:rsid w:val="00F62055"/>
    <w:rsid w:val="00F629D1"/>
    <w:rsid w:val="00F63DF8"/>
    <w:rsid w:val="00F64D71"/>
    <w:rsid w:val="00F64DBC"/>
    <w:rsid w:val="00F64E2C"/>
    <w:rsid w:val="00F64F2E"/>
    <w:rsid w:val="00F6567B"/>
    <w:rsid w:val="00F70A5B"/>
    <w:rsid w:val="00F723B3"/>
    <w:rsid w:val="00F73DF5"/>
    <w:rsid w:val="00F74B2D"/>
    <w:rsid w:val="00F7648D"/>
    <w:rsid w:val="00F77037"/>
    <w:rsid w:val="00F77FB8"/>
    <w:rsid w:val="00F808A0"/>
    <w:rsid w:val="00F82415"/>
    <w:rsid w:val="00F83201"/>
    <w:rsid w:val="00F87357"/>
    <w:rsid w:val="00F90D14"/>
    <w:rsid w:val="00F94AEE"/>
    <w:rsid w:val="00F950C1"/>
    <w:rsid w:val="00F9633E"/>
    <w:rsid w:val="00FA0BF8"/>
    <w:rsid w:val="00FA1E0A"/>
    <w:rsid w:val="00FA35E8"/>
    <w:rsid w:val="00FA47F6"/>
    <w:rsid w:val="00FA4AD0"/>
    <w:rsid w:val="00FA4D0A"/>
    <w:rsid w:val="00FB584E"/>
    <w:rsid w:val="00FC3200"/>
    <w:rsid w:val="00FC7C5E"/>
    <w:rsid w:val="00FD01FE"/>
    <w:rsid w:val="00FD6C11"/>
    <w:rsid w:val="00FE05B2"/>
    <w:rsid w:val="00FE347C"/>
    <w:rsid w:val="00FE4B09"/>
    <w:rsid w:val="00FE7FA9"/>
    <w:rsid w:val="00FF0CBF"/>
    <w:rsid w:val="00FF4C02"/>
    <w:rsid w:val="00FF6235"/>
    <w:rsid w:val="00FF6E5B"/>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2D4DA"/>
  <w15:chartTrackingRefBased/>
  <w15:docId w15:val="{D3AE8D08-2ED3-4AF2-9DAF-AB0B5F9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basedOn w:val="a0"/>
    <w:uiPriority w:val="99"/>
    <w:semiHidden/>
    <w:unhideWhenUsed/>
    <w:rsid w:val="00750DE5"/>
    <w:rPr>
      <w:sz w:val="18"/>
      <w:szCs w:val="18"/>
    </w:rPr>
  </w:style>
  <w:style w:type="paragraph" w:styleId="ad">
    <w:name w:val="annotation text"/>
    <w:basedOn w:val="a"/>
    <w:link w:val="ae"/>
    <w:uiPriority w:val="99"/>
    <w:semiHidden/>
    <w:unhideWhenUsed/>
    <w:rsid w:val="00750DE5"/>
    <w:pPr>
      <w:jc w:val="left"/>
    </w:pPr>
  </w:style>
  <w:style w:type="character" w:customStyle="1" w:styleId="ae">
    <w:name w:val="コメント文字列 (文字)"/>
    <w:basedOn w:val="a0"/>
    <w:link w:val="ad"/>
    <w:uiPriority w:val="99"/>
    <w:semiHidden/>
    <w:rsid w:val="00750DE5"/>
    <w:rPr>
      <w:kern w:val="2"/>
      <w:sz w:val="21"/>
      <w:szCs w:val="24"/>
    </w:rPr>
  </w:style>
  <w:style w:type="paragraph" w:styleId="af">
    <w:name w:val="annotation subject"/>
    <w:basedOn w:val="ad"/>
    <w:next w:val="ad"/>
    <w:link w:val="af0"/>
    <w:uiPriority w:val="99"/>
    <w:semiHidden/>
    <w:unhideWhenUsed/>
    <w:rsid w:val="00750DE5"/>
    <w:rPr>
      <w:b/>
      <w:bCs/>
    </w:rPr>
  </w:style>
  <w:style w:type="character" w:customStyle="1" w:styleId="af0">
    <w:name w:val="コメント内容 (文字)"/>
    <w:basedOn w:val="ae"/>
    <w:link w:val="af"/>
    <w:uiPriority w:val="99"/>
    <w:semiHidden/>
    <w:rsid w:val="00750D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5637">
      <w:bodyDiv w:val="1"/>
      <w:marLeft w:val="0"/>
      <w:marRight w:val="0"/>
      <w:marTop w:val="0"/>
      <w:marBottom w:val="0"/>
      <w:divBdr>
        <w:top w:val="none" w:sz="0" w:space="0" w:color="auto"/>
        <w:left w:val="none" w:sz="0" w:space="0" w:color="auto"/>
        <w:bottom w:val="none" w:sz="0" w:space="0" w:color="auto"/>
        <w:right w:val="none" w:sz="0" w:space="0" w:color="auto"/>
      </w:divBdr>
    </w:div>
    <w:div w:id="1603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8CEF-FBE4-4329-8AC2-55C6FA6B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Pages>
  <Words>1705</Words>
  <Characters>9722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柴田 麻実</cp:lastModifiedBy>
  <cp:revision>396</cp:revision>
  <cp:lastPrinted>2023-05-19T14:09:00Z</cp:lastPrinted>
  <dcterms:created xsi:type="dcterms:W3CDTF">2021-05-20T08:03:00Z</dcterms:created>
  <dcterms:modified xsi:type="dcterms:W3CDTF">2023-06-29T09:15:00Z</dcterms:modified>
</cp:coreProperties>
</file>