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22" w:rsidRDefault="00E829D6" w:rsidP="00946322">
      <w:pPr>
        <w:rPr>
          <w:rFonts w:ascii="游ゴシック Light" w:eastAsia="游ゴシック Light" w:hAnsi="游ゴシック Light" w:cs="游ゴシック Light"/>
          <w:color w:val="FF0000"/>
          <w:sz w:val="16"/>
          <w:szCs w:val="16"/>
        </w:rPr>
      </w:pPr>
      <w:r>
        <w:rPr>
          <w:rFonts w:asciiTheme="majorHAnsi" w:eastAsiaTheme="majorEastAsia" w:hAnsiTheme="majorHAnsi" w:cstheme="majorHAnsi"/>
          <w:i/>
        </w:rPr>
        <w:t>NEW FAVORITE English Logic and Expression</w:t>
      </w:r>
      <w:r w:rsidR="00241595" w:rsidRPr="0079369B">
        <w:rPr>
          <w:rFonts w:ascii="ＭＳ ゴシック" w:eastAsia="ＭＳ ゴシック" w:hAnsi="ＭＳ ゴシック" w:cs="ＭＳ ゴシック" w:hint="eastAsia"/>
          <w:i/>
        </w:rPr>
        <w:t>Ⅰ</w:t>
      </w:r>
      <w:r w:rsidR="003C2778">
        <w:rPr>
          <w:rFonts w:ascii="ＭＳ ゴシック" w:eastAsia="ＭＳ ゴシック" w:hAnsi="ＭＳ ゴシック" w:cs="ＭＳ ゴシック" w:hint="eastAsia"/>
          <w:i/>
        </w:rPr>
        <w:t xml:space="preserve"> </w:t>
      </w:r>
      <w:r w:rsidR="00946322">
        <w:rPr>
          <w:rFonts w:ascii="游ゴシック Light" w:eastAsia="游ゴシック Light" w:hAnsi="游ゴシック Light" w:cs="游ゴシック Light" w:hint="eastAsia"/>
          <w:b/>
          <w:i/>
          <w:iCs/>
        </w:rPr>
        <w:t xml:space="preserve"> </w:t>
      </w:r>
      <w:r w:rsidR="00946322">
        <w:rPr>
          <w:rFonts w:ascii="游ゴシック Light" w:eastAsia="游ゴシック Light" w:hAnsi="游ゴシック Light" w:cs="游ゴシック Light" w:hint="eastAsia"/>
          <w:b/>
        </w:rPr>
        <w:t xml:space="preserve"> </w:t>
      </w:r>
      <w:r w:rsidR="00946322">
        <w:rPr>
          <w:rFonts w:ascii="ＭＳ Ｐゴシック" w:eastAsia="ＭＳ Ｐゴシック" w:hAnsi="ＭＳ Ｐゴシック" w:cs="ＭＳ ゴシック" w:hint="eastAsia"/>
          <w:bdr w:val="single" w:sz="4" w:space="0" w:color="auto" w:frame="1"/>
          <w:shd w:val="pct15" w:color="auto" w:fill="FFFFFF"/>
        </w:rPr>
        <w:t>各単元別CAN-DOリスト</w:t>
      </w:r>
    </w:p>
    <w:p w:rsidR="009B5CEA" w:rsidRDefault="009B5CEA" w:rsidP="00FE60E1">
      <w:pPr>
        <w:jc w:val="right"/>
        <w:rPr>
          <w:rFonts w:asciiTheme="majorHAnsi" w:eastAsiaTheme="majorEastAsia" w:hAnsiTheme="majorHAnsi" w:cstheme="majorHAnsi"/>
        </w:rPr>
      </w:pPr>
    </w:p>
    <w:tbl>
      <w:tblPr>
        <w:tblStyle w:val="a6"/>
        <w:tblW w:w="11335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7796"/>
      </w:tblGrid>
      <w:tr w:rsidR="00946322" w:rsidRPr="008643BB" w:rsidTr="00020DA5">
        <w:tc>
          <w:tcPr>
            <w:tcW w:w="1413" w:type="dxa"/>
            <w:shd w:val="pct15" w:color="auto" w:fill="auto"/>
            <w:vAlign w:val="center"/>
          </w:tcPr>
          <w:p w:rsidR="00946322" w:rsidRDefault="00E829D6" w:rsidP="00E829D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t xml:space="preserve">Unit 1 </w:t>
            </w:r>
            <w:r w:rsidR="00946322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 xml:space="preserve">Lesson </w:t>
            </w: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946322" w:rsidRDefault="006F76FB" w:rsidP="00946322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0"/>
                <w:id w:val="475805957"/>
              </w:sdtPr>
              <w:sdtEndPr/>
              <w:sdtContent>
                <w:r w:rsidR="00946322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言語材料</w:t>
                </w:r>
              </w:sdtContent>
            </w:sdt>
          </w:p>
        </w:tc>
        <w:tc>
          <w:tcPr>
            <w:tcW w:w="7796" w:type="dxa"/>
            <w:shd w:val="pct15" w:color="auto" w:fill="auto"/>
            <w:vAlign w:val="center"/>
          </w:tcPr>
          <w:p w:rsidR="00946322" w:rsidRDefault="006F76FB" w:rsidP="00946322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1"/>
                <w:id w:val="-1116828150"/>
              </w:sdtPr>
              <w:sdtEndPr/>
              <w:sdtContent>
                <w:r w:rsidR="00946322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思考・判断・表現</w:t>
                </w:r>
              </w:sdtContent>
            </w:sdt>
          </w:p>
        </w:tc>
      </w:tr>
      <w:tr w:rsidR="00946322" w:rsidRPr="00D95834" w:rsidTr="00946322">
        <w:tc>
          <w:tcPr>
            <w:tcW w:w="1413" w:type="dxa"/>
          </w:tcPr>
          <w:p w:rsidR="00946322" w:rsidRPr="00340E80" w:rsidRDefault="00E829D6" w:rsidP="00946322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  <w:r w:rsidRPr="00340E80">
              <w:rPr>
                <w:rFonts w:asciiTheme="minorEastAsia" w:eastAsiaTheme="minorEastAsia" w:hAnsiTheme="minorEastAsia" w:cs="Arial" w:hint="eastAsia"/>
                <w:color w:val="000000" w:themeColor="text1"/>
                <w:sz w:val="21"/>
                <w:szCs w:val="21"/>
              </w:rPr>
              <w:t>初めての食事</w:t>
            </w:r>
          </w:p>
        </w:tc>
        <w:tc>
          <w:tcPr>
            <w:tcW w:w="2126" w:type="dxa"/>
          </w:tcPr>
          <w:p w:rsidR="00946322" w:rsidRPr="00340E80" w:rsidRDefault="00EC20FB" w:rsidP="004049D3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</w:t>
            </w:r>
            <w:r w:rsidR="008E4BB3" w:rsidRPr="00340E8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褒める，勧める，断るときの表現</w:t>
            </w:r>
            <w:r w:rsidRPr="00340E8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7796" w:type="dxa"/>
          </w:tcPr>
          <w:p w:rsidR="00946322" w:rsidRPr="00D95834" w:rsidRDefault="00946322" w:rsidP="00946322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・話す（</w:t>
            </w:r>
            <w:r w:rsidR="00E829D6">
              <w:rPr>
                <w:rFonts w:asciiTheme="minorEastAsia" w:eastAsiaTheme="minorEastAsia" w:hAnsiTheme="minorEastAsia" w:hint="eastAsia"/>
                <w:sz w:val="18"/>
                <w:szCs w:val="18"/>
              </w:rPr>
              <w:t>やり取り</w:t>
            </w: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）：</w:t>
            </w:r>
            <w:r w:rsidR="001D7F52" w:rsidRPr="001D7F52">
              <w:rPr>
                <w:rFonts w:asciiTheme="minorEastAsia" w:eastAsiaTheme="minorEastAsia" w:hAnsiTheme="minorEastAsia" w:hint="eastAsia"/>
                <w:sz w:val="18"/>
                <w:szCs w:val="18"/>
              </w:rPr>
              <w:t>場面や状況を理解し，適切な表現を用いて，相手を褒めたり，物事を勧めたり</w:t>
            </w:r>
            <w:r w:rsidR="00473597">
              <w:rPr>
                <w:rFonts w:asciiTheme="minorEastAsia" w:eastAsiaTheme="minorEastAsia" w:hAnsiTheme="minorEastAsia" w:hint="eastAsia"/>
                <w:sz w:val="18"/>
                <w:szCs w:val="18"/>
              </w:rPr>
              <w:t>できる</w:t>
            </w:r>
            <w:r w:rsidR="001D7F52" w:rsidRPr="001D7F52">
              <w:rPr>
                <w:rFonts w:asciiTheme="minorEastAsia" w:eastAsiaTheme="minorEastAsia" w:hAnsiTheme="minorEastAsia" w:hint="eastAsia"/>
                <w:sz w:val="18"/>
                <w:szCs w:val="18"/>
              </w:rPr>
              <w:t>。また，勧誘内容を理解し，提案を断ったりして，自分の考えや気持ちなどを伝え合</w:t>
            </w:r>
            <w:r w:rsidR="00473597">
              <w:rPr>
                <w:rFonts w:asciiTheme="minorEastAsia" w:eastAsiaTheme="minorEastAsia" w:hAnsiTheme="minorEastAsia" w:hint="eastAsia"/>
                <w:sz w:val="18"/>
                <w:szCs w:val="18"/>
              </w:rPr>
              <w:t>うことができる</w:t>
            </w:r>
            <w:r w:rsidR="001D7F52" w:rsidRPr="001D7F52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946322" w:rsidRPr="00D95834" w:rsidRDefault="00946322" w:rsidP="00386BA0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・書く：</w:t>
            </w:r>
            <w:r w:rsidR="001D7F52" w:rsidRPr="001D7F52">
              <w:rPr>
                <w:rFonts w:asciiTheme="minorEastAsia" w:eastAsiaTheme="minorEastAsia" w:hAnsiTheme="minorEastAsia" w:hint="eastAsia"/>
                <w:sz w:val="18"/>
                <w:szCs w:val="18"/>
              </w:rPr>
              <w:t>場面や状況を理解し，適切な表現を用いて，相手を褒めたり，物事を勧めたり</w:t>
            </w:r>
            <w:r w:rsidR="00473597">
              <w:rPr>
                <w:rFonts w:asciiTheme="minorEastAsia" w:eastAsiaTheme="minorEastAsia" w:hAnsiTheme="minorEastAsia" w:hint="eastAsia"/>
                <w:sz w:val="18"/>
                <w:szCs w:val="18"/>
              </w:rPr>
              <w:t>できる。</w:t>
            </w:r>
            <w:r w:rsidR="001D7F52" w:rsidRPr="001D7F52">
              <w:rPr>
                <w:rFonts w:asciiTheme="minorEastAsia" w:eastAsiaTheme="minorEastAsia" w:hAnsiTheme="minorEastAsia" w:hint="eastAsia"/>
                <w:sz w:val="18"/>
                <w:szCs w:val="18"/>
              </w:rPr>
              <w:t>また，勧誘内容を理解し，提案を断ったりして，自分の考えや気持ちなどを書いて伝え</w:t>
            </w:r>
            <w:r w:rsidR="00473597">
              <w:rPr>
                <w:rFonts w:asciiTheme="minorEastAsia" w:eastAsiaTheme="minorEastAsia" w:hAnsiTheme="minorEastAsia" w:hint="eastAsia"/>
                <w:sz w:val="18"/>
                <w:szCs w:val="18"/>
              </w:rPr>
              <w:t>ることができる</w:t>
            </w:r>
            <w:r w:rsidR="001D7F52" w:rsidRPr="001D7F52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</w:tbl>
    <w:p w:rsidR="00DC5DBB" w:rsidRDefault="00DC5DBB" w:rsidP="00C7378B">
      <w:pPr>
        <w:rPr>
          <w:sz w:val="18"/>
          <w:szCs w:val="18"/>
        </w:rPr>
      </w:pPr>
    </w:p>
    <w:p w:rsidR="00DC5DBB" w:rsidRDefault="00DC5DBB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a6"/>
        <w:tblW w:w="11335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7796"/>
      </w:tblGrid>
      <w:tr w:rsidR="00DC5DBB" w:rsidRPr="008643BB" w:rsidTr="00B62986">
        <w:tc>
          <w:tcPr>
            <w:tcW w:w="1413" w:type="dxa"/>
            <w:shd w:val="pct15" w:color="auto" w:fill="auto"/>
            <w:vAlign w:val="center"/>
          </w:tcPr>
          <w:p w:rsidR="00DC5DBB" w:rsidRDefault="00DC5DBB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lastRenderedPageBreak/>
              <w:t xml:space="preserve">Unit 1 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Lesson 2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DC5DBB" w:rsidRDefault="006F76FB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0"/>
                <w:id w:val="1875180982"/>
              </w:sdtPr>
              <w:sdtEndPr/>
              <w:sdtContent>
                <w:r w:rsidR="00DC5DBB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言語材料</w:t>
                </w:r>
              </w:sdtContent>
            </w:sdt>
          </w:p>
        </w:tc>
        <w:tc>
          <w:tcPr>
            <w:tcW w:w="7796" w:type="dxa"/>
            <w:shd w:val="pct15" w:color="auto" w:fill="auto"/>
            <w:vAlign w:val="center"/>
          </w:tcPr>
          <w:p w:rsidR="00DC5DBB" w:rsidRDefault="006F76FB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1"/>
                <w:id w:val="-1699532929"/>
              </w:sdtPr>
              <w:sdtEndPr/>
              <w:sdtContent>
                <w:r w:rsidR="00DC5DBB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思考・判断・表現</w:t>
                </w:r>
              </w:sdtContent>
            </w:sdt>
          </w:p>
        </w:tc>
      </w:tr>
      <w:tr w:rsidR="00DC5DBB" w:rsidRPr="00D95834" w:rsidTr="00B62986">
        <w:tc>
          <w:tcPr>
            <w:tcW w:w="1413" w:type="dxa"/>
          </w:tcPr>
          <w:p w:rsidR="00DC5DBB" w:rsidRPr="00340E80" w:rsidRDefault="00DC5DBB" w:rsidP="00B62986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  <w:r w:rsidRPr="00340E80">
              <w:rPr>
                <w:rFonts w:asciiTheme="minorEastAsia" w:eastAsiaTheme="minorEastAsia" w:hAnsiTheme="minorEastAsia" w:cs="Arial" w:hint="eastAsia"/>
                <w:color w:val="000000" w:themeColor="text1"/>
                <w:sz w:val="21"/>
                <w:szCs w:val="21"/>
              </w:rPr>
              <w:t>道に迷う</w:t>
            </w:r>
          </w:p>
        </w:tc>
        <w:tc>
          <w:tcPr>
            <w:tcW w:w="2126" w:type="dxa"/>
          </w:tcPr>
          <w:p w:rsidR="00DC5DBB" w:rsidRPr="00340E80" w:rsidRDefault="00DC5DBB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（提案する，依頼する，道順を説明するときの表現）</w:t>
            </w:r>
          </w:p>
        </w:tc>
        <w:tc>
          <w:tcPr>
            <w:tcW w:w="7796" w:type="dxa"/>
          </w:tcPr>
          <w:p w:rsidR="00DC5DBB" w:rsidRPr="00D95834" w:rsidRDefault="00DC5DBB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・話す（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やり取り</w:t>
            </w: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）：</w:t>
            </w:r>
            <w:r w:rsidRPr="004154DD">
              <w:rPr>
                <w:rFonts w:asciiTheme="minorEastAsia" w:eastAsiaTheme="minorEastAsia" w:hAnsiTheme="minorEastAsia" w:hint="eastAsia"/>
                <w:sz w:val="18"/>
                <w:szCs w:val="18"/>
              </w:rPr>
              <w:t>相手の立場や状況を理解し，適切な表現を用いて，物事を提案したり，依頼したり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できる</w:t>
            </w:r>
            <w:r w:rsidRPr="004154DD">
              <w:rPr>
                <w:rFonts w:asciiTheme="minorEastAsia" w:eastAsiaTheme="minorEastAsia" w:hAnsiTheme="minorEastAsia" w:hint="eastAsia"/>
                <w:sz w:val="18"/>
                <w:szCs w:val="18"/>
              </w:rPr>
              <w:t>。また，相手にわかりやすく道順を説明するなどして，自分の考えや気持ちなどを伝え合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うことができる。</w:t>
            </w:r>
          </w:p>
          <w:p w:rsidR="00DC5DBB" w:rsidRPr="00D95834" w:rsidRDefault="00DC5DBB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・書く：</w:t>
            </w:r>
            <w:r w:rsidRPr="004154DD">
              <w:rPr>
                <w:rFonts w:asciiTheme="minorEastAsia" w:eastAsiaTheme="minorEastAsia" w:hAnsiTheme="minorEastAsia" w:hint="eastAsia"/>
                <w:sz w:val="18"/>
                <w:szCs w:val="18"/>
              </w:rPr>
              <w:t>相手の立場や状況を理解し，適切な表現を用いて，物事を提案したり，依頼したり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できる。</w:t>
            </w:r>
            <w:r w:rsidRPr="004154DD">
              <w:rPr>
                <w:rFonts w:asciiTheme="minorEastAsia" w:eastAsiaTheme="minorEastAsia" w:hAnsiTheme="minorEastAsia" w:hint="eastAsia"/>
                <w:sz w:val="18"/>
                <w:szCs w:val="18"/>
              </w:rPr>
              <w:t>また，相手にわかりやすく道順を説明するなどして，自分の考えや気持ちなどを書いて伝え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ることができる。</w:t>
            </w:r>
          </w:p>
        </w:tc>
      </w:tr>
    </w:tbl>
    <w:p w:rsidR="00DC5DBB" w:rsidRDefault="00DC5DBB" w:rsidP="00DC5DBB">
      <w:pPr>
        <w:rPr>
          <w:sz w:val="18"/>
          <w:szCs w:val="18"/>
        </w:rPr>
      </w:pPr>
    </w:p>
    <w:p w:rsidR="00DC5DBB" w:rsidRDefault="00DC5DBB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a6"/>
        <w:tblW w:w="11335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7796"/>
      </w:tblGrid>
      <w:tr w:rsidR="00DC5DBB" w:rsidRPr="008643BB" w:rsidTr="00B62986">
        <w:tc>
          <w:tcPr>
            <w:tcW w:w="1413" w:type="dxa"/>
            <w:shd w:val="pct15" w:color="auto" w:fill="auto"/>
            <w:vAlign w:val="center"/>
          </w:tcPr>
          <w:p w:rsidR="00DC5DBB" w:rsidRDefault="00DC5DBB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lastRenderedPageBreak/>
              <w:t xml:space="preserve">Unit 1 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Lesson 3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DC5DBB" w:rsidRDefault="006F76FB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0"/>
                <w:id w:val="641461309"/>
              </w:sdtPr>
              <w:sdtEndPr/>
              <w:sdtContent>
                <w:r w:rsidR="00DC5DBB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言語材料</w:t>
                </w:r>
              </w:sdtContent>
            </w:sdt>
          </w:p>
        </w:tc>
        <w:tc>
          <w:tcPr>
            <w:tcW w:w="7796" w:type="dxa"/>
            <w:shd w:val="pct15" w:color="auto" w:fill="auto"/>
            <w:vAlign w:val="center"/>
          </w:tcPr>
          <w:p w:rsidR="00DC5DBB" w:rsidRDefault="006F76FB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1"/>
                <w:id w:val="1400944218"/>
              </w:sdtPr>
              <w:sdtEndPr/>
              <w:sdtContent>
                <w:r w:rsidR="00DC5DBB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思考・判断・表現</w:t>
                </w:r>
              </w:sdtContent>
            </w:sdt>
          </w:p>
        </w:tc>
      </w:tr>
      <w:tr w:rsidR="00DC5DBB" w:rsidRPr="00D95834" w:rsidTr="00B62986">
        <w:tc>
          <w:tcPr>
            <w:tcW w:w="1413" w:type="dxa"/>
          </w:tcPr>
          <w:p w:rsidR="00DC5DBB" w:rsidRPr="00340E80" w:rsidRDefault="00DC5DBB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人物紹介</w:t>
            </w:r>
          </w:p>
        </w:tc>
        <w:tc>
          <w:tcPr>
            <w:tcW w:w="2126" w:type="dxa"/>
          </w:tcPr>
          <w:p w:rsidR="00DC5DBB" w:rsidRPr="00340E80" w:rsidRDefault="00DC5DBB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（身近な人を紹介する，聞き手や読み手の注意を引くときの表現）</w:t>
            </w:r>
          </w:p>
        </w:tc>
        <w:tc>
          <w:tcPr>
            <w:tcW w:w="7796" w:type="dxa"/>
          </w:tcPr>
          <w:p w:rsidR="00DC5DBB" w:rsidRPr="00D95834" w:rsidRDefault="00DC5DBB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・話す（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やり取り</w:t>
            </w: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）：</w:t>
            </w:r>
          </w:p>
          <w:p w:rsidR="00DC5DBB" w:rsidRPr="00D95834" w:rsidRDefault="00DC5DBB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・話す（発表）：</w:t>
            </w:r>
            <w:r w:rsidRPr="006E7B40">
              <w:rPr>
                <w:rFonts w:asciiTheme="minorEastAsia" w:eastAsiaTheme="minorEastAsia" w:hAnsiTheme="minorEastAsia" w:hint="eastAsia"/>
                <w:sz w:val="18"/>
                <w:szCs w:val="18"/>
              </w:rPr>
              <w:t>相手の知識や状況を理解し，適切な表現を用いて，１つのテーマに沿って，身近な人を紹介したり，テーマに関連性を持たせたり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できる</w:t>
            </w:r>
            <w:r w:rsidRPr="006E7B40">
              <w:rPr>
                <w:rFonts w:asciiTheme="minorEastAsia" w:eastAsiaTheme="minorEastAsia" w:hAnsiTheme="minorEastAsia" w:hint="eastAsia"/>
                <w:sz w:val="18"/>
                <w:szCs w:val="18"/>
              </w:rPr>
              <w:t>。また，聞き手の注意を引いたりして，自分の考えや気持ちなどを，聞き手にわかりやすく話して伝え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ることができ</w:t>
            </w:r>
            <w:r w:rsidRPr="006E7B40">
              <w:rPr>
                <w:rFonts w:asciiTheme="minorEastAsia" w:eastAsiaTheme="minorEastAsia" w:hAnsiTheme="minorEastAsia" w:hint="eastAsia"/>
                <w:sz w:val="18"/>
                <w:szCs w:val="18"/>
              </w:rPr>
              <w:t>る。</w:t>
            </w:r>
          </w:p>
          <w:p w:rsidR="00DC5DBB" w:rsidRPr="00D95834" w:rsidRDefault="00DC5DBB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・書く：</w:t>
            </w:r>
            <w:r w:rsidRPr="006E7B40">
              <w:rPr>
                <w:rFonts w:asciiTheme="minorEastAsia" w:eastAsiaTheme="minorEastAsia" w:hAnsiTheme="minorEastAsia" w:hint="eastAsia"/>
                <w:sz w:val="18"/>
                <w:szCs w:val="18"/>
              </w:rPr>
              <w:t>相手の知識や状況を理解し，適切な表現を用いて，１つのテーマに沿って，身近な人を紹介したり，テーマに関連性を持たせたり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できる</w:t>
            </w:r>
            <w:r w:rsidRPr="006E7B40">
              <w:rPr>
                <w:rFonts w:asciiTheme="minorEastAsia" w:eastAsiaTheme="minorEastAsia" w:hAnsiTheme="minorEastAsia" w:hint="eastAsia"/>
                <w:sz w:val="18"/>
                <w:szCs w:val="18"/>
              </w:rPr>
              <w:t>。また，読み手の注意を引いたりして，自分の考えや気持ちなどを，書いて伝え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ることができる</w:t>
            </w:r>
            <w:r w:rsidRPr="006E7B40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</w:tbl>
    <w:p w:rsidR="00DC5DBB" w:rsidRDefault="00DC5DBB" w:rsidP="00DC5DBB">
      <w:pPr>
        <w:rPr>
          <w:sz w:val="18"/>
          <w:szCs w:val="18"/>
        </w:rPr>
      </w:pPr>
    </w:p>
    <w:p w:rsidR="00DC5DBB" w:rsidRDefault="00DC5DBB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a6"/>
        <w:tblW w:w="11335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7796"/>
      </w:tblGrid>
      <w:tr w:rsidR="00DC5DBB" w:rsidRPr="008643BB" w:rsidTr="00B62986">
        <w:tc>
          <w:tcPr>
            <w:tcW w:w="1413" w:type="dxa"/>
            <w:shd w:val="pct15" w:color="auto" w:fill="auto"/>
            <w:vAlign w:val="center"/>
          </w:tcPr>
          <w:p w:rsidR="00DC5DBB" w:rsidRDefault="00DC5DBB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lastRenderedPageBreak/>
              <w:t xml:space="preserve">Unit 1 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Lesson 4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DC5DBB" w:rsidRDefault="006F76FB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0"/>
                <w:id w:val="2028127629"/>
              </w:sdtPr>
              <w:sdtEndPr/>
              <w:sdtContent>
                <w:r w:rsidR="00DC5DBB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言語材料</w:t>
                </w:r>
              </w:sdtContent>
            </w:sdt>
          </w:p>
        </w:tc>
        <w:tc>
          <w:tcPr>
            <w:tcW w:w="7796" w:type="dxa"/>
            <w:shd w:val="pct15" w:color="auto" w:fill="auto"/>
            <w:vAlign w:val="center"/>
          </w:tcPr>
          <w:p w:rsidR="00DC5DBB" w:rsidRDefault="006F76FB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1"/>
                <w:id w:val="391696260"/>
              </w:sdtPr>
              <w:sdtEndPr/>
              <w:sdtContent>
                <w:r w:rsidR="00DC5DBB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思考・判断・表現</w:t>
                </w:r>
              </w:sdtContent>
            </w:sdt>
          </w:p>
        </w:tc>
      </w:tr>
      <w:tr w:rsidR="00DC5DBB" w:rsidRPr="00D95834" w:rsidTr="00B62986">
        <w:tc>
          <w:tcPr>
            <w:tcW w:w="1413" w:type="dxa"/>
          </w:tcPr>
          <w:p w:rsidR="00DC5DBB" w:rsidRPr="00340E80" w:rsidRDefault="00DC5DBB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体調が悪い</w:t>
            </w:r>
          </w:p>
        </w:tc>
        <w:tc>
          <w:tcPr>
            <w:tcW w:w="2126" w:type="dxa"/>
          </w:tcPr>
          <w:p w:rsidR="00DC5DBB" w:rsidRPr="00340E80" w:rsidRDefault="00DC5DBB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（体調を伝える，体調を尋ねる，指示・アドバイスをするときの表現）</w:t>
            </w:r>
          </w:p>
        </w:tc>
        <w:tc>
          <w:tcPr>
            <w:tcW w:w="7796" w:type="dxa"/>
          </w:tcPr>
          <w:p w:rsidR="00DC5DBB" w:rsidRPr="00D95834" w:rsidRDefault="00DC5DBB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・話す（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やり取り</w:t>
            </w: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）：</w:t>
            </w:r>
            <w:r w:rsidRPr="0006627B">
              <w:rPr>
                <w:rFonts w:asciiTheme="minorEastAsia" w:eastAsiaTheme="minorEastAsia" w:hAnsiTheme="minorEastAsia" w:hint="eastAsia"/>
                <w:sz w:val="18"/>
                <w:szCs w:val="18"/>
              </w:rPr>
              <w:t>場面や状況を理解し，適切な表現を用いて，現在の体調・具体的な症状などを伝える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Pr="0006627B">
              <w:rPr>
                <w:rFonts w:asciiTheme="minorEastAsia" w:eastAsiaTheme="minorEastAsia" w:hAnsiTheme="minorEastAsia" w:hint="eastAsia"/>
                <w:sz w:val="18"/>
                <w:szCs w:val="18"/>
              </w:rPr>
              <w:t>。また，相手の立場や状況を理解し，具体的な返答がしやすい形で，体調を尋ねたり，指示・アドバイスを提示したりして，自分の考えや気持ちなどを伝え合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うことができる。</w:t>
            </w:r>
          </w:p>
          <w:p w:rsidR="00DC5DBB" w:rsidRPr="00D95834" w:rsidRDefault="00DC5DBB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・話す（発表）： </w:t>
            </w:r>
          </w:p>
          <w:p w:rsidR="00DC5DBB" w:rsidRPr="00D95834" w:rsidRDefault="00DC5DBB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・書く：</w:t>
            </w:r>
            <w:r w:rsidRPr="00AD6388">
              <w:rPr>
                <w:rFonts w:asciiTheme="minorEastAsia" w:eastAsiaTheme="minorEastAsia" w:hAnsiTheme="minorEastAsia" w:hint="eastAsia"/>
                <w:sz w:val="18"/>
                <w:szCs w:val="18"/>
              </w:rPr>
              <w:t>場面や状況を理解し，適切な表現を用いて，現在の体調・具体的な症状などを伝え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ることができる</w:t>
            </w:r>
            <w:r w:rsidRPr="00AD6388">
              <w:rPr>
                <w:rFonts w:asciiTheme="minorEastAsia" w:eastAsiaTheme="minorEastAsia" w:hAnsiTheme="minorEastAsia" w:hint="eastAsia"/>
                <w:sz w:val="18"/>
                <w:szCs w:val="18"/>
              </w:rPr>
              <w:t>。また，相手の立場や状況を理解し，具体的な返答がしやすい形で，体調を尋ねたり，指示・アドバイスを提示したりして，自分の考えや気持ちなどを書いて伝える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Pr="00AD6388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</w:tbl>
    <w:p w:rsidR="00DC5DBB" w:rsidRDefault="00DC5DBB" w:rsidP="00DC5DBB">
      <w:pPr>
        <w:rPr>
          <w:sz w:val="18"/>
          <w:szCs w:val="18"/>
        </w:rPr>
      </w:pPr>
    </w:p>
    <w:p w:rsidR="00DC5DBB" w:rsidRDefault="00DC5DBB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a6"/>
        <w:tblW w:w="11335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7796"/>
      </w:tblGrid>
      <w:tr w:rsidR="00DC5DBB" w:rsidRPr="008643BB" w:rsidTr="00B62986">
        <w:tc>
          <w:tcPr>
            <w:tcW w:w="1413" w:type="dxa"/>
            <w:shd w:val="pct15" w:color="auto" w:fill="auto"/>
            <w:vAlign w:val="center"/>
          </w:tcPr>
          <w:p w:rsidR="00DC5DBB" w:rsidRDefault="00DC5DBB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lastRenderedPageBreak/>
              <w:t xml:space="preserve">Unit 1 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Lesson 5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DC5DBB" w:rsidRDefault="006F76FB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0"/>
                <w:id w:val="888527521"/>
              </w:sdtPr>
              <w:sdtEndPr/>
              <w:sdtContent>
                <w:r w:rsidR="00DC5DBB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言語材料</w:t>
                </w:r>
              </w:sdtContent>
            </w:sdt>
          </w:p>
        </w:tc>
        <w:tc>
          <w:tcPr>
            <w:tcW w:w="7796" w:type="dxa"/>
            <w:shd w:val="pct15" w:color="auto" w:fill="auto"/>
            <w:vAlign w:val="center"/>
          </w:tcPr>
          <w:p w:rsidR="00DC5DBB" w:rsidRDefault="006F76FB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1"/>
                <w:id w:val="-976765029"/>
              </w:sdtPr>
              <w:sdtEndPr/>
              <w:sdtContent>
                <w:r w:rsidR="00DC5DBB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思考・判断・表現</w:t>
                </w:r>
              </w:sdtContent>
            </w:sdt>
          </w:p>
        </w:tc>
      </w:tr>
      <w:tr w:rsidR="00DC5DBB" w:rsidRPr="00D95834" w:rsidTr="00B62986">
        <w:tc>
          <w:tcPr>
            <w:tcW w:w="1413" w:type="dxa"/>
          </w:tcPr>
          <w:p w:rsidR="00DC5DBB" w:rsidRPr="00340E80" w:rsidRDefault="00DC5DBB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買い物</w:t>
            </w:r>
          </w:p>
        </w:tc>
        <w:tc>
          <w:tcPr>
            <w:tcW w:w="2126" w:type="dxa"/>
          </w:tcPr>
          <w:p w:rsidR="00DC5DBB" w:rsidRPr="00340E80" w:rsidRDefault="00DC5DBB" w:rsidP="00B62986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0E8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（描写する，相づちを打つときの表現）</w:t>
            </w:r>
          </w:p>
        </w:tc>
        <w:tc>
          <w:tcPr>
            <w:tcW w:w="7796" w:type="dxa"/>
          </w:tcPr>
          <w:p w:rsidR="00DC5DBB" w:rsidRPr="00D95834" w:rsidRDefault="00DC5DBB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・話す（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やり取り</w:t>
            </w: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）：</w:t>
            </w:r>
            <w:r w:rsidRPr="00155701">
              <w:rPr>
                <w:rFonts w:asciiTheme="minorEastAsia" w:eastAsiaTheme="minorEastAsia" w:hAnsiTheme="minorEastAsia" w:hint="eastAsia"/>
                <w:sz w:val="18"/>
                <w:szCs w:val="18"/>
              </w:rPr>
              <w:t>場面や状況を理解し，適切な表現を用いて，わかりやすく物事を描写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することができる</w:t>
            </w:r>
            <w:r w:rsidRPr="00155701">
              <w:rPr>
                <w:rFonts w:asciiTheme="minorEastAsia" w:eastAsiaTheme="minorEastAsia" w:hAnsiTheme="minorEastAsia" w:hint="eastAsia"/>
                <w:sz w:val="18"/>
                <w:szCs w:val="18"/>
              </w:rPr>
              <w:t>。また，文脈に応じて，適切な表現で相づちを打ったりして，自分の考えや気持ちなどを伝え合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うことができる</w:t>
            </w:r>
            <w:r w:rsidRPr="00155701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DC5DBB" w:rsidRPr="00D95834" w:rsidRDefault="00DC5DBB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・話す（発表）： </w:t>
            </w:r>
          </w:p>
          <w:p w:rsidR="00DC5DBB" w:rsidRPr="00D95834" w:rsidRDefault="00DC5DBB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・書く：</w:t>
            </w:r>
            <w:r w:rsidRPr="00155701">
              <w:rPr>
                <w:rFonts w:asciiTheme="minorEastAsia" w:eastAsiaTheme="minorEastAsia" w:hAnsiTheme="minorEastAsia" w:hint="eastAsia"/>
                <w:sz w:val="18"/>
                <w:szCs w:val="18"/>
              </w:rPr>
              <w:t>場面や状況を理解し，適切な表現を用いて，わかりやすく物事を描写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することができる</w:t>
            </w:r>
            <w:r w:rsidRPr="00155701">
              <w:rPr>
                <w:rFonts w:asciiTheme="minorEastAsia" w:eastAsiaTheme="minorEastAsia" w:hAnsiTheme="minorEastAsia" w:hint="eastAsia"/>
                <w:sz w:val="18"/>
                <w:szCs w:val="18"/>
              </w:rPr>
              <w:t>。また，自分の考えや気持ちなどを書いて伝える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Pr="00155701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</w:tbl>
    <w:p w:rsidR="00DC5DBB" w:rsidRDefault="00DC5DBB" w:rsidP="00DC5DBB">
      <w:pPr>
        <w:rPr>
          <w:sz w:val="18"/>
          <w:szCs w:val="18"/>
        </w:rPr>
      </w:pPr>
    </w:p>
    <w:p w:rsidR="00F258C1" w:rsidRDefault="00F258C1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a6"/>
        <w:tblW w:w="11335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7796"/>
      </w:tblGrid>
      <w:tr w:rsidR="00F258C1" w:rsidRPr="008643BB" w:rsidTr="00B62986">
        <w:tc>
          <w:tcPr>
            <w:tcW w:w="1413" w:type="dxa"/>
            <w:shd w:val="pct15" w:color="auto" w:fill="auto"/>
            <w:vAlign w:val="center"/>
          </w:tcPr>
          <w:p w:rsidR="00F258C1" w:rsidRDefault="00F258C1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lastRenderedPageBreak/>
              <w:t xml:space="preserve">Unit 1 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Lesson 6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F258C1" w:rsidRDefault="006F76FB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0"/>
                <w:id w:val="897016130"/>
              </w:sdtPr>
              <w:sdtEndPr/>
              <w:sdtContent>
                <w:r w:rsidR="00F258C1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言語材料</w:t>
                </w:r>
              </w:sdtContent>
            </w:sdt>
          </w:p>
        </w:tc>
        <w:tc>
          <w:tcPr>
            <w:tcW w:w="7796" w:type="dxa"/>
            <w:shd w:val="pct15" w:color="auto" w:fill="auto"/>
            <w:vAlign w:val="center"/>
          </w:tcPr>
          <w:p w:rsidR="00F258C1" w:rsidRDefault="006F76FB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1"/>
                <w:id w:val="-2105880561"/>
              </w:sdtPr>
              <w:sdtEndPr/>
              <w:sdtContent>
                <w:r w:rsidR="00F258C1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思考・判断・表現</w:t>
                </w:r>
              </w:sdtContent>
            </w:sdt>
          </w:p>
        </w:tc>
      </w:tr>
      <w:tr w:rsidR="00F258C1" w:rsidRPr="00D95834" w:rsidTr="00B62986">
        <w:tc>
          <w:tcPr>
            <w:tcW w:w="1413" w:type="dxa"/>
          </w:tcPr>
          <w:p w:rsidR="00F258C1" w:rsidRPr="00340E80" w:rsidRDefault="00F258C1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行ってみたい場所</w:t>
            </w:r>
          </w:p>
        </w:tc>
        <w:tc>
          <w:tcPr>
            <w:tcW w:w="2126" w:type="dxa"/>
          </w:tcPr>
          <w:p w:rsidR="00F258C1" w:rsidRPr="00340E80" w:rsidRDefault="00F258C1" w:rsidP="00B62986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0E8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（希望を述べる，理由を述べるときの表現）</w:t>
            </w:r>
          </w:p>
        </w:tc>
        <w:tc>
          <w:tcPr>
            <w:tcW w:w="7796" w:type="dxa"/>
          </w:tcPr>
          <w:p w:rsidR="00F258C1" w:rsidRPr="00D95834" w:rsidRDefault="00F258C1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・話す（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やり取り</w:t>
            </w: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）：</w:t>
            </w:r>
          </w:p>
          <w:p w:rsidR="00F258C1" w:rsidRPr="00D95834" w:rsidRDefault="00F258C1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・話す（発表）： </w:t>
            </w:r>
          </w:p>
          <w:p w:rsidR="00F258C1" w:rsidRPr="00D95834" w:rsidRDefault="00F258C1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・書く：</w:t>
            </w:r>
            <w:r w:rsidRPr="009B3E12">
              <w:rPr>
                <w:rFonts w:asciiTheme="minorEastAsia" w:eastAsiaTheme="minorEastAsia" w:hAnsiTheme="minorEastAsia" w:hint="eastAsia"/>
                <w:sz w:val="18"/>
                <w:szCs w:val="18"/>
              </w:rPr>
              <w:t>相手の立場や状況を理解し，適切な表現を用いて，具体的かつ一貫した繋がりを持たせ希望を述べることができる。また，相手が納得できるよう論理を一貫させて理由を述べたりして，自分の考えや気持ちなどを書いて伝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たりすることができる。</w:t>
            </w:r>
          </w:p>
        </w:tc>
      </w:tr>
    </w:tbl>
    <w:p w:rsidR="00F258C1" w:rsidRDefault="00F258C1" w:rsidP="00F258C1">
      <w:pPr>
        <w:rPr>
          <w:sz w:val="18"/>
          <w:szCs w:val="18"/>
        </w:rPr>
      </w:pPr>
    </w:p>
    <w:p w:rsidR="00F258C1" w:rsidRDefault="00F258C1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a6"/>
        <w:tblW w:w="11335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7796"/>
      </w:tblGrid>
      <w:tr w:rsidR="0079661C" w:rsidRPr="008643BB" w:rsidTr="00B62986">
        <w:tc>
          <w:tcPr>
            <w:tcW w:w="1413" w:type="dxa"/>
            <w:shd w:val="pct15" w:color="auto" w:fill="auto"/>
            <w:vAlign w:val="center"/>
          </w:tcPr>
          <w:p w:rsidR="0079661C" w:rsidRDefault="0079661C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lastRenderedPageBreak/>
              <w:t xml:space="preserve">Unit 1 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Lesson 7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79661C" w:rsidRDefault="006F76FB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0"/>
                <w:id w:val="1446202171"/>
              </w:sdtPr>
              <w:sdtEndPr/>
              <w:sdtContent>
                <w:r w:rsidR="0079661C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言語材料</w:t>
                </w:r>
              </w:sdtContent>
            </w:sdt>
          </w:p>
        </w:tc>
        <w:tc>
          <w:tcPr>
            <w:tcW w:w="7796" w:type="dxa"/>
            <w:shd w:val="pct15" w:color="auto" w:fill="auto"/>
            <w:vAlign w:val="center"/>
          </w:tcPr>
          <w:p w:rsidR="0079661C" w:rsidRDefault="006F76FB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1"/>
                <w:id w:val="1613013879"/>
              </w:sdtPr>
              <w:sdtEndPr/>
              <w:sdtContent>
                <w:r w:rsidR="0079661C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思考・判断・表現</w:t>
                </w:r>
              </w:sdtContent>
            </w:sdt>
          </w:p>
        </w:tc>
      </w:tr>
      <w:tr w:rsidR="0079661C" w:rsidRPr="00D95834" w:rsidTr="00B62986">
        <w:tc>
          <w:tcPr>
            <w:tcW w:w="1413" w:type="dxa"/>
          </w:tcPr>
          <w:p w:rsidR="0079661C" w:rsidRPr="00340E80" w:rsidRDefault="0079661C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イベントに誘われる</w:t>
            </w:r>
          </w:p>
        </w:tc>
        <w:tc>
          <w:tcPr>
            <w:tcW w:w="2126" w:type="dxa"/>
          </w:tcPr>
          <w:p w:rsidR="0079661C" w:rsidRPr="00340E80" w:rsidRDefault="0079661C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（誘う，誘いを受ける，誘いを断るときの表現）</w:t>
            </w:r>
          </w:p>
        </w:tc>
        <w:tc>
          <w:tcPr>
            <w:tcW w:w="7796" w:type="dxa"/>
          </w:tcPr>
          <w:p w:rsidR="0079661C" w:rsidRPr="00D95834" w:rsidRDefault="0079661C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・話す（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やり取り</w:t>
            </w: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）：</w:t>
            </w:r>
            <w:r w:rsidRPr="000F3D09">
              <w:rPr>
                <w:rFonts w:asciiTheme="minorEastAsia" w:eastAsiaTheme="minorEastAsia" w:hAnsiTheme="minorEastAsia" w:hint="eastAsia"/>
                <w:sz w:val="18"/>
                <w:szCs w:val="18"/>
              </w:rPr>
              <w:t>場面や状況を理解し，適切な表現を用いて，計画などの魅力を伝えて誘ったり，計画などに対する期待感を伝えたり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することができる</w:t>
            </w:r>
            <w:r w:rsidRPr="000F3D09">
              <w:rPr>
                <w:rFonts w:asciiTheme="minorEastAsia" w:eastAsiaTheme="minorEastAsia" w:hAnsiTheme="minorEastAsia" w:hint="eastAsia"/>
                <w:sz w:val="18"/>
                <w:szCs w:val="18"/>
              </w:rPr>
              <w:t>。また，誘いを受けたり，相手に配慮した形で理由を述べて誘いを断ったりして，自分の考えや気持ちなどを伝え合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うことができる</w:t>
            </w:r>
            <w:r w:rsidRPr="000F3D09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79661C" w:rsidRPr="00D95834" w:rsidRDefault="0079661C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・話す（発表）： </w:t>
            </w:r>
          </w:p>
          <w:p w:rsidR="0079661C" w:rsidRPr="00D95834" w:rsidRDefault="0079661C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・書く：</w:t>
            </w:r>
            <w:r w:rsidRPr="00C1371C">
              <w:rPr>
                <w:rFonts w:asciiTheme="minorEastAsia" w:eastAsiaTheme="minorEastAsia" w:hAnsiTheme="minorEastAsia" w:hint="eastAsia"/>
                <w:sz w:val="18"/>
                <w:szCs w:val="18"/>
              </w:rPr>
              <w:t>場面や状況を理解し，適切な表現を用いて，計画などの魅力を伝えて誘ったり，計画などに対する期待感を伝えたり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することができる</w:t>
            </w:r>
            <w:r w:rsidRPr="00C1371C">
              <w:rPr>
                <w:rFonts w:asciiTheme="minorEastAsia" w:eastAsiaTheme="minorEastAsia" w:hAnsiTheme="minorEastAsia" w:hint="eastAsia"/>
                <w:sz w:val="18"/>
                <w:szCs w:val="18"/>
              </w:rPr>
              <w:t>。また，誘いを受けたり，相手に配慮した形で理由を述べて誘いを断ったりして，自分の考えや気持ちなどを書いて伝え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ることができる。</w:t>
            </w:r>
          </w:p>
        </w:tc>
      </w:tr>
    </w:tbl>
    <w:p w:rsidR="0079661C" w:rsidRDefault="0079661C" w:rsidP="0079661C">
      <w:pPr>
        <w:rPr>
          <w:sz w:val="18"/>
          <w:szCs w:val="18"/>
        </w:rPr>
      </w:pPr>
    </w:p>
    <w:p w:rsidR="0079661C" w:rsidRDefault="0079661C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a6"/>
        <w:tblW w:w="11335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7796"/>
      </w:tblGrid>
      <w:tr w:rsidR="005017BD" w:rsidRPr="008643BB" w:rsidTr="00B62986">
        <w:tc>
          <w:tcPr>
            <w:tcW w:w="1413" w:type="dxa"/>
            <w:shd w:val="pct15" w:color="auto" w:fill="auto"/>
            <w:vAlign w:val="center"/>
          </w:tcPr>
          <w:p w:rsidR="005017BD" w:rsidRDefault="005017BD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lastRenderedPageBreak/>
              <w:t xml:space="preserve">Unit 1 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Lesson 8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5017BD" w:rsidRDefault="006F76FB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0"/>
                <w:id w:val="-1229532868"/>
              </w:sdtPr>
              <w:sdtEndPr/>
              <w:sdtContent>
                <w:r w:rsidR="005017BD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言語材料</w:t>
                </w:r>
              </w:sdtContent>
            </w:sdt>
          </w:p>
        </w:tc>
        <w:tc>
          <w:tcPr>
            <w:tcW w:w="7796" w:type="dxa"/>
            <w:shd w:val="pct15" w:color="auto" w:fill="auto"/>
            <w:vAlign w:val="center"/>
          </w:tcPr>
          <w:p w:rsidR="005017BD" w:rsidRDefault="006F76FB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1"/>
                <w:id w:val="1530376318"/>
              </w:sdtPr>
              <w:sdtEndPr/>
              <w:sdtContent>
                <w:r w:rsidR="005017BD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思考・判断・表現</w:t>
                </w:r>
              </w:sdtContent>
            </w:sdt>
          </w:p>
        </w:tc>
      </w:tr>
      <w:tr w:rsidR="005017BD" w:rsidRPr="00D95834" w:rsidTr="00B62986">
        <w:tc>
          <w:tcPr>
            <w:tcW w:w="1413" w:type="dxa"/>
          </w:tcPr>
          <w:p w:rsidR="005017BD" w:rsidRPr="00340E80" w:rsidRDefault="005017BD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スクールカウンセラーに相談</w:t>
            </w:r>
          </w:p>
        </w:tc>
        <w:tc>
          <w:tcPr>
            <w:tcW w:w="2126" w:type="dxa"/>
          </w:tcPr>
          <w:p w:rsidR="005017BD" w:rsidRPr="00340E80" w:rsidRDefault="005017BD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Pr="00340E8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状況を説明する，手助けを申し出る，助言・提案をする，お礼や感謝を伝えるなどの表現</w:t>
            </w: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7796" w:type="dxa"/>
          </w:tcPr>
          <w:p w:rsidR="005017BD" w:rsidRPr="00D95834" w:rsidRDefault="005017BD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・話す（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やり取り</w:t>
            </w: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）：</w:t>
            </w:r>
            <w:r w:rsidRPr="0073715D">
              <w:rPr>
                <w:rFonts w:asciiTheme="minorEastAsia" w:eastAsiaTheme="minorEastAsia" w:hAnsiTheme="minorEastAsia" w:hint="eastAsia"/>
                <w:sz w:val="18"/>
                <w:szCs w:val="18"/>
              </w:rPr>
              <w:t>場面や状況を理解し，適切な表現を用いて，状況を整理して説明したり，手助けを申し出たり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することができる</w:t>
            </w:r>
            <w:r w:rsidRPr="0073715D">
              <w:rPr>
                <w:rFonts w:asciiTheme="minorEastAsia" w:eastAsiaTheme="minorEastAsia" w:hAnsiTheme="minorEastAsia" w:hint="eastAsia"/>
                <w:sz w:val="18"/>
                <w:szCs w:val="18"/>
              </w:rPr>
              <w:t>。また，助言・提案をしたり，お礼や感謝を伝えたりして，自分の考えや気持ちなどを伝え合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うことができる</w:t>
            </w:r>
            <w:r w:rsidRPr="0073715D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5017BD" w:rsidRPr="00D95834" w:rsidRDefault="005017BD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・話す（発表）： </w:t>
            </w:r>
          </w:p>
          <w:p w:rsidR="005017BD" w:rsidRPr="00D95834" w:rsidRDefault="005017BD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・書く：</w:t>
            </w:r>
            <w:r w:rsidRPr="00DE2629">
              <w:rPr>
                <w:rFonts w:asciiTheme="minorEastAsia" w:eastAsiaTheme="minorEastAsia" w:hAnsiTheme="minorEastAsia" w:hint="eastAsia"/>
                <w:sz w:val="18"/>
                <w:szCs w:val="18"/>
              </w:rPr>
              <w:t>場面や状況を理解し，適切な表現を用いて，状況を整理して説明したり，手助けを申し出たり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することができる</w:t>
            </w:r>
            <w:r w:rsidRPr="00DE2629">
              <w:rPr>
                <w:rFonts w:asciiTheme="minorEastAsia" w:eastAsiaTheme="minorEastAsia" w:hAnsiTheme="minorEastAsia" w:hint="eastAsia"/>
                <w:sz w:val="18"/>
                <w:szCs w:val="18"/>
              </w:rPr>
              <w:t>。また，助言・提案をしたり，お礼や感謝を伝えたりして，自分の考えや気持ちなどを書いて伝え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ることができる</w:t>
            </w:r>
            <w:r w:rsidRPr="00DE2629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</w:tbl>
    <w:p w:rsidR="005017BD" w:rsidRDefault="005017BD" w:rsidP="005017BD">
      <w:pPr>
        <w:rPr>
          <w:sz w:val="18"/>
          <w:szCs w:val="18"/>
        </w:rPr>
      </w:pPr>
    </w:p>
    <w:p w:rsidR="0081232B" w:rsidRDefault="0081232B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a6"/>
        <w:tblW w:w="11335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7796"/>
      </w:tblGrid>
      <w:tr w:rsidR="0081232B" w:rsidRPr="008643BB" w:rsidTr="00B62986">
        <w:tc>
          <w:tcPr>
            <w:tcW w:w="1413" w:type="dxa"/>
            <w:shd w:val="pct15" w:color="auto" w:fill="auto"/>
            <w:vAlign w:val="center"/>
          </w:tcPr>
          <w:p w:rsidR="0081232B" w:rsidRDefault="0081232B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lastRenderedPageBreak/>
              <w:t xml:space="preserve">Unit 1 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Lesson 9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81232B" w:rsidRDefault="006F76FB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0"/>
                <w:id w:val="442882878"/>
              </w:sdtPr>
              <w:sdtEndPr/>
              <w:sdtContent>
                <w:r w:rsidR="0081232B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言語材料</w:t>
                </w:r>
              </w:sdtContent>
            </w:sdt>
          </w:p>
        </w:tc>
        <w:tc>
          <w:tcPr>
            <w:tcW w:w="7796" w:type="dxa"/>
            <w:shd w:val="pct15" w:color="auto" w:fill="auto"/>
            <w:vAlign w:val="center"/>
          </w:tcPr>
          <w:p w:rsidR="0081232B" w:rsidRDefault="006F76FB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1"/>
                <w:id w:val="948437376"/>
              </w:sdtPr>
              <w:sdtEndPr/>
              <w:sdtContent>
                <w:r w:rsidR="0081232B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思考・判断・表現</w:t>
                </w:r>
              </w:sdtContent>
            </w:sdt>
          </w:p>
        </w:tc>
      </w:tr>
      <w:tr w:rsidR="0081232B" w:rsidRPr="00D95834" w:rsidTr="00B62986">
        <w:tc>
          <w:tcPr>
            <w:tcW w:w="1413" w:type="dxa"/>
          </w:tcPr>
          <w:p w:rsidR="0081232B" w:rsidRPr="00340E80" w:rsidRDefault="0081232B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お気に入りを紹介</w:t>
            </w:r>
          </w:p>
        </w:tc>
        <w:tc>
          <w:tcPr>
            <w:tcW w:w="2126" w:type="dxa"/>
          </w:tcPr>
          <w:p w:rsidR="0081232B" w:rsidRPr="00340E80" w:rsidRDefault="0081232B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（映画や本のあらすじを要約する，登場人物などを紹介する，感想や批評を述べるときの表現）</w:t>
            </w:r>
          </w:p>
        </w:tc>
        <w:tc>
          <w:tcPr>
            <w:tcW w:w="7796" w:type="dxa"/>
          </w:tcPr>
          <w:p w:rsidR="0081232B" w:rsidRPr="00D95834" w:rsidRDefault="0081232B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・話す（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やり取り</w:t>
            </w: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）：</w:t>
            </w:r>
          </w:p>
          <w:p w:rsidR="0081232B" w:rsidRPr="00D95834" w:rsidRDefault="0081232B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・話す（発表）：</w:t>
            </w:r>
            <w:r w:rsidRPr="00D56412">
              <w:rPr>
                <w:rFonts w:asciiTheme="minorEastAsia" w:eastAsiaTheme="minorEastAsia" w:hAnsiTheme="minorEastAsia" w:hint="eastAsia"/>
                <w:sz w:val="18"/>
                <w:szCs w:val="18"/>
              </w:rPr>
              <w:t>相手の知識や発言を理解し，適切な表現を用いて，あらすじなどを順序だてて要約して紹介したり，内容に関連する感想や批評を述べたり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することができる</w:t>
            </w:r>
            <w:r w:rsidRPr="00D56412">
              <w:rPr>
                <w:rFonts w:asciiTheme="minorEastAsia" w:eastAsiaTheme="minorEastAsia" w:hAnsiTheme="minorEastAsia" w:hint="eastAsia"/>
                <w:sz w:val="18"/>
                <w:szCs w:val="18"/>
              </w:rPr>
              <w:t>。また，自分の考えや気持ちなどを，聞き手にわかりやすく話して伝えている。</w:t>
            </w:r>
          </w:p>
          <w:p w:rsidR="0081232B" w:rsidRPr="00D95834" w:rsidRDefault="0081232B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・書く：</w:t>
            </w:r>
            <w:r w:rsidRPr="00D56412">
              <w:rPr>
                <w:rFonts w:asciiTheme="minorEastAsia" w:eastAsiaTheme="minorEastAsia" w:hAnsiTheme="minorEastAsia" w:hint="eastAsia"/>
                <w:sz w:val="18"/>
                <w:szCs w:val="18"/>
              </w:rPr>
              <w:t>相手の知識や発言を理解し，適切な表現を用いて，あらすじなどを順序だてて要約して紹介したり，内容に関連する感想や批評を述べたり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することができる</w:t>
            </w:r>
            <w:r w:rsidRPr="00D56412">
              <w:rPr>
                <w:rFonts w:asciiTheme="minorEastAsia" w:eastAsiaTheme="minorEastAsia" w:hAnsiTheme="minorEastAsia" w:hint="eastAsia"/>
                <w:sz w:val="18"/>
                <w:szCs w:val="18"/>
              </w:rPr>
              <w:t>。また，自分の考えや気持ちなどを，読み手にわかりやすく書いて伝え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ることができる</w:t>
            </w:r>
            <w:r w:rsidRPr="00D56412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</w:tbl>
    <w:p w:rsidR="0081232B" w:rsidRDefault="0081232B" w:rsidP="0081232B">
      <w:pPr>
        <w:rPr>
          <w:sz w:val="18"/>
          <w:szCs w:val="18"/>
        </w:rPr>
      </w:pPr>
    </w:p>
    <w:p w:rsidR="0081232B" w:rsidRDefault="0081232B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a6"/>
        <w:tblW w:w="11335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7796"/>
      </w:tblGrid>
      <w:tr w:rsidR="00885EDF" w:rsidRPr="008643BB" w:rsidTr="00B62986">
        <w:tc>
          <w:tcPr>
            <w:tcW w:w="1413" w:type="dxa"/>
            <w:shd w:val="pct15" w:color="auto" w:fill="auto"/>
            <w:tcMar>
              <w:left w:w="28" w:type="dxa"/>
              <w:right w:w="28" w:type="dxa"/>
            </w:tcMar>
            <w:vAlign w:val="center"/>
          </w:tcPr>
          <w:p w:rsidR="00885EDF" w:rsidRDefault="00885EDF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lastRenderedPageBreak/>
              <w:t xml:space="preserve">Unit 1 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Lesson 10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885EDF" w:rsidRDefault="006F76FB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0"/>
                <w:id w:val="-479689969"/>
              </w:sdtPr>
              <w:sdtEndPr/>
              <w:sdtContent>
                <w:r w:rsidR="00885EDF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言語材料</w:t>
                </w:r>
              </w:sdtContent>
            </w:sdt>
          </w:p>
        </w:tc>
        <w:tc>
          <w:tcPr>
            <w:tcW w:w="7796" w:type="dxa"/>
            <w:shd w:val="pct15" w:color="auto" w:fill="auto"/>
            <w:vAlign w:val="center"/>
          </w:tcPr>
          <w:p w:rsidR="00885EDF" w:rsidRDefault="006F76FB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1"/>
                <w:id w:val="1080176623"/>
              </w:sdtPr>
              <w:sdtEndPr/>
              <w:sdtContent>
                <w:r w:rsidR="00885EDF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思考・判断・表現</w:t>
                </w:r>
              </w:sdtContent>
            </w:sdt>
          </w:p>
        </w:tc>
      </w:tr>
      <w:tr w:rsidR="00885EDF" w:rsidRPr="00D95834" w:rsidTr="00B62986">
        <w:tc>
          <w:tcPr>
            <w:tcW w:w="1413" w:type="dxa"/>
          </w:tcPr>
          <w:p w:rsidR="00885EDF" w:rsidRPr="00340E80" w:rsidRDefault="00885EDF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待ち合わせに遅刻</w:t>
            </w:r>
          </w:p>
        </w:tc>
        <w:tc>
          <w:tcPr>
            <w:tcW w:w="2126" w:type="dxa"/>
          </w:tcPr>
          <w:p w:rsidR="00885EDF" w:rsidRPr="00340E80" w:rsidRDefault="00885EDF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Pr="00340E8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謝る，許す，励ますときの表現</w:t>
            </w: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7796" w:type="dxa"/>
          </w:tcPr>
          <w:p w:rsidR="00885EDF" w:rsidRPr="00D95834" w:rsidRDefault="00885EDF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・話す（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やり取り</w:t>
            </w: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）：</w:t>
            </w:r>
            <w:r w:rsidRPr="00DC600A">
              <w:rPr>
                <w:rFonts w:asciiTheme="minorEastAsia" w:eastAsiaTheme="minorEastAsia" w:hAnsiTheme="minorEastAsia" w:hint="eastAsia"/>
                <w:sz w:val="18"/>
                <w:szCs w:val="18"/>
              </w:rPr>
              <w:t>相手の状況を理解し，適切な表現を用いて，具体的な内容や理由を添えて謝罪の気持ちを伝え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ることができる</w:t>
            </w:r>
            <w:r w:rsidRPr="00DC600A">
              <w:rPr>
                <w:rFonts w:asciiTheme="minorEastAsia" w:eastAsiaTheme="minorEastAsia" w:hAnsiTheme="minorEastAsia" w:hint="eastAsia"/>
                <w:sz w:val="18"/>
                <w:szCs w:val="18"/>
              </w:rPr>
              <w:t>。また，相手を許す気持ちを伝えたり，相手を励ましたりして，自分の考えや気持ちなどを伝え合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うことができる</w:t>
            </w:r>
            <w:r w:rsidRPr="00DC600A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885EDF" w:rsidRPr="00D95834" w:rsidRDefault="00885EDF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・話す（発表）： </w:t>
            </w:r>
          </w:p>
          <w:p w:rsidR="00885EDF" w:rsidRPr="00D95834" w:rsidRDefault="00885EDF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・書く：</w:t>
            </w:r>
            <w:r w:rsidRPr="00DC600A">
              <w:rPr>
                <w:rFonts w:asciiTheme="minorEastAsia" w:eastAsiaTheme="minorEastAsia" w:hAnsiTheme="minorEastAsia" w:hint="eastAsia"/>
                <w:sz w:val="18"/>
                <w:szCs w:val="18"/>
              </w:rPr>
              <w:t>相手の状況を理解し，適切な表現を用いて，具体的な内容や理由を添えて謝罪の気持ちを伝え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ることができる</w:t>
            </w:r>
            <w:r w:rsidRPr="00DC600A">
              <w:rPr>
                <w:rFonts w:asciiTheme="minorEastAsia" w:eastAsiaTheme="minorEastAsia" w:hAnsiTheme="minorEastAsia" w:hint="eastAsia"/>
                <w:sz w:val="18"/>
                <w:szCs w:val="18"/>
              </w:rPr>
              <w:t>。また，相手を許す気持ちを伝えたり，相手を励ましたりして，自分の考えや気持ちなどを書いて伝える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Pr="00DC600A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</w:tbl>
    <w:p w:rsidR="00885EDF" w:rsidRDefault="00885EDF" w:rsidP="00885EDF">
      <w:pPr>
        <w:rPr>
          <w:sz w:val="18"/>
          <w:szCs w:val="18"/>
        </w:rPr>
      </w:pPr>
    </w:p>
    <w:p w:rsidR="00885EDF" w:rsidRDefault="00885EDF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a6"/>
        <w:tblW w:w="11335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7796"/>
      </w:tblGrid>
      <w:tr w:rsidR="00C468A4" w:rsidRPr="008643BB" w:rsidTr="00B62986">
        <w:tc>
          <w:tcPr>
            <w:tcW w:w="1413" w:type="dxa"/>
            <w:shd w:val="pct15" w:color="auto" w:fill="auto"/>
            <w:tcMar>
              <w:left w:w="28" w:type="dxa"/>
              <w:right w:w="28" w:type="dxa"/>
            </w:tcMar>
            <w:vAlign w:val="center"/>
          </w:tcPr>
          <w:p w:rsidR="00C468A4" w:rsidRDefault="00C468A4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lastRenderedPageBreak/>
              <w:t xml:space="preserve">Unit 1 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Lesson 11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C468A4" w:rsidRDefault="006F76FB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0"/>
                <w:id w:val="1566068254"/>
              </w:sdtPr>
              <w:sdtEndPr/>
              <w:sdtContent>
                <w:r w:rsidR="00C468A4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言語材料</w:t>
                </w:r>
              </w:sdtContent>
            </w:sdt>
          </w:p>
        </w:tc>
        <w:tc>
          <w:tcPr>
            <w:tcW w:w="7796" w:type="dxa"/>
            <w:shd w:val="pct15" w:color="auto" w:fill="auto"/>
            <w:vAlign w:val="center"/>
          </w:tcPr>
          <w:p w:rsidR="00C468A4" w:rsidRDefault="006F76FB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1"/>
                <w:id w:val="443732833"/>
              </w:sdtPr>
              <w:sdtEndPr/>
              <w:sdtContent>
                <w:r w:rsidR="00C468A4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思考・判断・表現</w:t>
                </w:r>
              </w:sdtContent>
            </w:sdt>
          </w:p>
        </w:tc>
      </w:tr>
      <w:tr w:rsidR="00C468A4" w:rsidRPr="00D95834" w:rsidTr="00B62986">
        <w:tc>
          <w:tcPr>
            <w:tcW w:w="1413" w:type="dxa"/>
          </w:tcPr>
          <w:p w:rsidR="00C468A4" w:rsidRPr="00340E80" w:rsidRDefault="00C468A4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家庭でのディスカッション</w:t>
            </w:r>
          </w:p>
        </w:tc>
        <w:tc>
          <w:tcPr>
            <w:tcW w:w="2126" w:type="dxa"/>
          </w:tcPr>
          <w:p w:rsidR="00C468A4" w:rsidRPr="00340E80" w:rsidRDefault="00C468A4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Pr="00340E8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共感を述べる，残念な気持ちを述べる，解決策を提案するときの表現</w:t>
            </w: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7796" w:type="dxa"/>
          </w:tcPr>
          <w:p w:rsidR="00C468A4" w:rsidRPr="00D95834" w:rsidRDefault="00C468A4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・話す（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やり取り</w:t>
            </w: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）：</w:t>
            </w:r>
            <w:r w:rsidRPr="00D84D71">
              <w:rPr>
                <w:rFonts w:asciiTheme="minorEastAsia" w:eastAsiaTheme="minorEastAsia" w:hAnsiTheme="minorEastAsia" w:hint="eastAsia"/>
                <w:sz w:val="18"/>
                <w:szCs w:val="18"/>
              </w:rPr>
              <w:t>場面や状況を理解し，適切な表現を用いて，共感［賛成・反対］を述べたり，残念に思う気持ちを伝えたり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することができる</w:t>
            </w:r>
            <w:r w:rsidRPr="00D84D71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また，</w:t>
            </w:r>
            <w:r w:rsidRPr="00D84D71">
              <w:rPr>
                <w:rFonts w:asciiTheme="minorEastAsia" w:eastAsiaTheme="minorEastAsia" w:hAnsiTheme="minorEastAsia" w:hint="eastAsia"/>
                <w:sz w:val="18"/>
                <w:szCs w:val="18"/>
              </w:rPr>
              <w:t>相手の抱える問題に対する解決策を提案したりして，自分の考えや気持ちなどを伝え合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うことができる。</w:t>
            </w:r>
          </w:p>
          <w:p w:rsidR="00C468A4" w:rsidRPr="00D95834" w:rsidRDefault="00C468A4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・話す（発表）： </w:t>
            </w:r>
          </w:p>
          <w:p w:rsidR="00C468A4" w:rsidRPr="00D95834" w:rsidRDefault="00C468A4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・書く：</w:t>
            </w:r>
            <w:r w:rsidRPr="00D84D71">
              <w:rPr>
                <w:rFonts w:asciiTheme="minorEastAsia" w:eastAsiaTheme="minorEastAsia" w:hAnsiTheme="minorEastAsia" w:hint="eastAsia"/>
                <w:sz w:val="18"/>
                <w:szCs w:val="18"/>
              </w:rPr>
              <w:t>場面や状況を理解し，適切な表現を用いて，共感［賛成・反対］を述べたり，残念に思う気持ちを伝えたり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することができる</w:t>
            </w:r>
            <w:r w:rsidRPr="00D84D71">
              <w:rPr>
                <w:rFonts w:asciiTheme="minorEastAsia" w:eastAsiaTheme="minorEastAsia" w:hAnsiTheme="minorEastAsia" w:hint="eastAsia"/>
                <w:sz w:val="18"/>
                <w:szCs w:val="18"/>
              </w:rPr>
              <w:t>。また，相手の抱える問題に対する解決策を提案したりして，自分の考えや気持ちなどを書いて伝え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ることができる</w:t>
            </w:r>
            <w:r w:rsidRPr="00D84D71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</w:tbl>
    <w:p w:rsidR="00C468A4" w:rsidRDefault="00C468A4" w:rsidP="00C468A4">
      <w:pPr>
        <w:rPr>
          <w:sz w:val="18"/>
          <w:szCs w:val="18"/>
        </w:rPr>
      </w:pPr>
    </w:p>
    <w:p w:rsidR="00DA4D99" w:rsidRDefault="00DA4D99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a6"/>
        <w:tblW w:w="11335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7796"/>
      </w:tblGrid>
      <w:tr w:rsidR="00DA4D99" w:rsidRPr="008643BB" w:rsidTr="00B62986">
        <w:tc>
          <w:tcPr>
            <w:tcW w:w="1413" w:type="dxa"/>
            <w:shd w:val="pct15" w:color="auto" w:fill="auto"/>
            <w:tcMar>
              <w:left w:w="28" w:type="dxa"/>
              <w:right w:w="28" w:type="dxa"/>
            </w:tcMar>
            <w:vAlign w:val="center"/>
          </w:tcPr>
          <w:p w:rsidR="00DA4D99" w:rsidRDefault="00DA4D99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lastRenderedPageBreak/>
              <w:t xml:space="preserve">Unit 1 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Lesson 12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DA4D99" w:rsidRDefault="006F76FB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0"/>
                <w:id w:val="-438291572"/>
              </w:sdtPr>
              <w:sdtEndPr/>
              <w:sdtContent>
                <w:r w:rsidR="00DA4D99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言語材料</w:t>
                </w:r>
              </w:sdtContent>
            </w:sdt>
          </w:p>
        </w:tc>
        <w:tc>
          <w:tcPr>
            <w:tcW w:w="7796" w:type="dxa"/>
            <w:shd w:val="pct15" w:color="auto" w:fill="auto"/>
            <w:vAlign w:val="center"/>
          </w:tcPr>
          <w:p w:rsidR="00DA4D99" w:rsidRDefault="006F76FB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1"/>
                <w:id w:val="-441835296"/>
              </w:sdtPr>
              <w:sdtEndPr/>
              <w:sdtContent>
                <w:r w:rsidR="00DA4D99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思考・判断・表現</w:t>
                </w:r>
              </w:sdtContent>
            </w:sdt>
          </w:p>
        </w:tc>
      </w:tr>
      <w:tr w:rsidR="00DA4D99" w:rsidRPr="00D95834" w:rsidTr="00B62986">
        <w:tc>
          <w:tcPr>
            <w:tcW w:w="1413" w:type="dxa"/>
          </w:tcPr>
          <w:p w:rsidR="00DA4D99" w:rsidRPr="00340E80" w:rsidRDefault="00DA4D99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英字新聞に投稿</w:t>
            </w:r>
          </w:p>
        </w:tc>
        <w:tc>
          <w:tcPr>
            <w:tcW w:w="2126" w:type="dxa"/>
          </w:tcPr>
          <w:p w:rsidR="00DA4D99" w:rsidRPr="00340E80" w:rsidRDefault="00DA4D99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Pr="00340E8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要望や主張を述べる，理由を述べるときの表現</w:t>
            </w: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7796" w:type="dxa"/>
          </w:tcPr>
          <w:p w:rsidR="00DA4D99" w:rsidRPr="00D95834" w:rsidRDefault="00DA4D99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・話す（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やり取り</w:t>
            </w: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）：</w:t>
            </w:r>
          </w:p>
          <w:p w:rsidR="00DA4D99" w:rsidRPr="00D95834" w:rsidRDefault="00DA4D99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・話す（発表）： </w:t>
            </w:r>
          </w:p>
          <w:p w:rsidR="00DA4D99" w:rsidRPr="00D95834" w:rsidRDefault="00DA4D99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・書く：</w:t>
            </w:r>
            <w:r w:rsidRPr="006768D0">
              <w:rPr>
                <w:rFonts w:asciiTheme="minorEastAsia" w:eastAsiaTheme="minorEastAsia" w:hAnsiTheme="minorEastAsia" w:hint="eastAsia"/>
                <w:sz w:val="18"/>
                <w:szCs w:val="18"/>
              </w:rPr>
              <w:t>相手の意見や立場を理解し，適切な表現を用いて，要望や主張[自身の意見]を述べたり，要望や主張をサポートする理由を述べたり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することができる。</w:t>
            </w:r>
            <w:r w:rsidRPr="006768D0">
              <w:rPr>
                <w:rFonts w:asciiTheme="minorEastAsia" w:eastAsiaTheme="minorEastAsia" w:hAnsiTheme="minorEastAsia" w:hint="eastAsia"/>
                <w:sz w:val="18"/>
                <w:szCs w:val="18"/>
              </w:rPr>
              <w:t>また，自分の考えや気持ちなどを書いて伝える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Pr="006768D0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</w:tbl>
    <w:p w:rsidR="00DA4D99" w:rsidRDefault="00DA4D99" w:rsidP="00DA4D99">
      <w:pPr>
        <w:rPr>
          <w:sz w:val="18"/>
          <w:szCs w:val="18"/>
        </w:rPr>
      </w:pPr>
    </w:p>
    <w:p w:rsidR="00C87C7A" w:rsidRDefault="00C87C7A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a6"/>
        <w:tblW w:w="11335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7796"/>
      </w:tblGrid>
      <w:tr w:rsidR="00C87C7A" w:rsidRPr="008643BB" w:rsidTr="00B62986">
        <w:tc>
          <w:tcPr>
            <w:tcW w:w="1413" w:type="dxa"/>
            <w:shd w:val="pct15" w:color="auto" w:fill="auto"/>
            <w:tcMar>
              <w:left w:w="28" w:type="dxa"/>
              <w:right w:w="28" w:type="dxa"/>
            </w:tcMar>
            <w:vAlign w:val="center"/>
          </w:tcPr>
          <w:p w:rsidR="00C87C7A" w:rsidRDefault="00C87C7A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lastRenderedPageBreak/>
              <w:t xml:space="preserve">Unit 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Lesson 1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C87C7A" w:rsidRDefault="006F76FB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0"/>
                <w:id w:val="-301625294"/>
              </w:sdtPr>
              <w:sdtEndPr/>
              <w:sdtContent>
                <w:r w:rsidR="00C87C7A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言語材料</w:t>
                </w:r>
              </w:sdtContent>
            </w:sdt>
          </w:p>
        </w:tc>
        <w:tc>
          <w:tcPr>
            <w:tcW w:w="7796" w:type="dxa"/>
            <w:shd w:val="pct15" w:color="auto" w:fill="auto"/>
            <w:vAlign w:val="center"/>
          </w:tcPr>
          <w:p w:rsidR="00C87C7A" w:rsidRDefault="006F76FB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1"/>
                <w:id w:val="998703998"/>
              </w:sdtPr>
              <w:sdtEndPr/>
              <w:sdtContent>
                <w:r w:rsidR="00C87C7A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思考・判断・表現</w:t>
                </w:r>
              </w:sdtContent>
            </w:sdt>
          </w:p>
        </w:tc>
      </w:tr>
      <w:tr w:rsidR="00C87C7A" w:rsidRPr="00D95834" w:rsidTr="00B62986">
        <w:tc>
          <w:tcPr>
            <w:tcW w:w="1413" w:type="dxa"/>
          </w:tcPr>
          <w:p w:rsidR="00C87C7A" w:rsidRPr="00340E80" w:rsidRDefault="00C87C7A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クラスでディベート①</w:t>
            </w:r>
          </w:p>
        </w:tc>
        <w:tc>
          <w:tcPr>
            <w:tcW w:w="2126" w:type="dxa"/>
          </w:tcPr>
          <w:p w:rsidR="00C87C7A" w:rsidRPr="00340E80" w:rsidRDefault="00C87C7A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Pr="00340E8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理由を述べる，例を挙げるときの表現</w:t>
            </w: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7796" w:type="dxa"/>
          </w:tcPr>
          <w:p w:rsidR="00C87C7A" w:rsidRPr="00D95834" w:rsidRDefault="00C87C7A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・話す（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やり取り</w:t>
            </w: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）：</w:t>
            </w:r>
            <w:r w:rsidRPr="003000CE">
              <w:rPr>
                <w:rFonts w:asciiTheme="minorEastAsia" w:eastAsiaTheme="minorEastAsia" w:hAnsiTheme="minorEastAsia" w:hint="eastAsia"/>
                <w:sz w:val="18"/>
                <w:szCs w:val="18"/>
              </w:rPr>
              <w:t>場面や状況を理解し，適切な表現を用いて，相手を説得するために自説を補強する理由を述べたり，自説に合った例を挙げたり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することができる</w:t>
            </w:r>
            <w:r w:rsidRPr="003000CE">
              <w:rPr>
                <w:rFonts w:asciiTheme="minorEastAsia" w:eastAsiaTheme="minorEastAsia" w:hAnsiTheme="minorEastAsia" w:hint="eastAsia"/>
                <w:sz w:val="18"/>
                <w:szCs w:val="18"/>
              </w:rPr>
              <w:t>。また，考えや気持ちなどを伝え合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うことができる</w:t>
            </w:r>
            <w:r w:rsidRPr="003000CE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C87C7A" w:rsidRPr="00D95834" w:rsidRDefault="00C87C7A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・話す（発表）： </w:t>
            </w:r>
          </w:p>
          <w:p w:rsidR="00C87C7A" w:rsidRPr="00D95834" w:rsidRDefault="00C87C7A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・書く：</w:t>
            </w:r>
            <w:r w:rsidRPr="003000CE">
              <w:rPr>
                <w:rFonts w:asciiTheme="minorEastAsia" w:eastAsiaTheme="minorEastAsia" w:hAnsiTheme="minorEastAsia" w:hint="eastAsia"/>
                <w:sz w:val="18"/>
                <w:szCs w:val="18"/>
              </w:rPr>
              <w:t>場面や状況を理解し，適切な表現を用いて，相手を説得するために自説を補強する理由を述べたり，自説に合った例を挙げたり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することができる</w:t>
            </w:r>
            <w:r w:rsidRPr="003000CE">
              <w:rPr>
                <w:rFonts w:asciiTheme="minorEastAsia" w:eastAsiaTheme="minorEastAsia" w:hAnsiTheme="minorEastAsia" w:hint="eastAsia"/>
                <w:sz w:val="18"/>
                <w:szCs w:val="18"/>
              </w:rPr>
              <w:t>。また，自分の考えや気持ちなどを書いて伝え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ることができる</w:t>
            </w:r>
            <w:r w:rsidRPr="003000CE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</w:tbl>
    <w:p w:rsidR="00C87C7A" w:rsidRDefault="00C87C7A" w:rsidP="00C87C7A">
      <w:pPr>
        <w:rPr>
          <w:sz w:val="18"/>
          <w:szCs w:val="18"/>
        </w:rPr>
      </w:pPr>
    </w:p>
    <w:p w:rsidR="00C87C7A" w:rsidRDefault="00C87C7A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a6"/>
        <w:tblW w:w="11335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7796"/>
      </w:tblGrid>
      <w:tr w:rsidR="00EE5DC5" w:rsidRPr="008643BB" w:rsidTr="00B62986">
        <w:tc>
          <w:tcPr>
            <w:tcW w:w="1413" w:type="dxa"/>
            <w:shd w:val="pct15" w:color="auto" w:fill="auto"/>
            <w:tcMar>
              <w:left w:w="28" w:type="dxa"/>
              <w:right w:w="28" w:type="dxa"/>
            </w:tcMar>
            <w:vAlign w:val="center"/>
          </w:tcPr>
          <w:p w:rsidR="00EE5DC5" w:rsidRDefault="00EE5DC5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lastRenderedPageBreak/>
              <w:t xml:space="preserve">Unit 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Lesson 2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EE5DC5" w:rsidRDefault="006F76FB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0"/>
                <w:id w:val="-1522695406"/>
              </w:sdtPr>
              <w:sdtEndPr/>
              <w:sdtContent>
                <w:r w:rsidR="00EE5DC5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言語材料</w:t>
                </w:r>
              </w:sdtContent>
            </w:sdt>
          </w:p>
        </w:tc>
        <w:tc>
          <w:tcPr>
            <w:tcW w:w="7796" w:type="dxa"/>
            <w:shd w:val="pct15" w:color="auto" w:fill="auto"/>
            <w:vAlign w:val="center"/>
          </w:tcPr>
          <w:p w:rsidR="00EE5DC5" w:rsidRDefault="006F76FB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1"/>
                <w:id w:val="-1540125499"/>
              </w:sdtPr>
              <w:sdtEndPr/>
              <w:sdtContent>
                <w:r w:rsidR="00EE5DC5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思考・判断・表現</w:t>
                </w:r>
              </w:sdtContent>
            </w:sdt>
          </w:p>
        </w:tc>
      </w:tr>
      <w:tr w:rsidR="00EE5DC5" w:rsidRPr="00D95834" w:rsidTr="00B62986">
        <w:tc>
          <w:tcPr>
            <w:tcW w:w="1413" w:type="dxa"/>
          </w:tcPr>
          <w:p w:rsidR="00EE5DC5" w:rsidRPr="00340E80" w:rsidRDefault="00EE5DC5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クラスでディベート②</w:t>
            </w:r>
          </w:p>
        </w:tc>
        <w:tc>
          <w:tcPr>
            <w:tcW w:w="2126" w:type="dxa"/>
          </w:tcPr>
          <w:p w:rsidR="00EE5DC5" w:rsidRPr="00340E80" w:rsidRDefault="00EE5DC5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（相手の意見に反駁する，相手の意見を引用するときの表現）</w:t>
            </w:r>
          </w:p>
        </w:tc>
        <w:tc>
          <w:tcPr>
            <w:tcW w:w="7796" w:type="dxa"/>
          </w:tcPr>
          <w:p w:rsidR="00EE5DC5" w:rsidRPr="00D95834" w:rsidRDefault="00EE5DC5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・話す（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やり取り</w:t>
            </w: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）：</w:t>
            </w:r>
            <w:r w:rsidRPr="008F7F8E">
              <w:rPr>
                <w:rFonts w:asciiTheme="minorEastAsia" w:eastAsiaTheme="minorEastAsia" w:hAnsiTheme="minorEastAsia" w:hint="eastAsia"/>
                <w:sz w:val="18"/>
                <w:szCs w:val="18"/>
              </w:rPr>
              <w:t>相手の意見を理解し，適切な表現を用いて，反駁したり，相手の発言を引用したり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することができる</w:t>
            </w:r>
            <w:r w:rsidRPr="008F7F8E">
              <w:rPr>
                <w:rFonts w:asciiTheme="minorEastAsia" w:eastAsiaTheme="minorEastAsia" w:hAnsiTheme="minorEastAsia" w:hint="eastAsia"/>
                <w:sz w:val="18"/>
                <w:szCs w:val="18"/>
              </w:rPr>
              <w:t>。また，自分の考えや気持ちなどを伝え合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うことができる</w:t>
            </w:r>
            <w:r w:rsidRPr="008F7F8E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EE5DC5" w:rsidRPr="00D95834" w:rsidRDefault="00EE5DC5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・話す（発表）： </w:t>
            </w:r>
          </w:p>
          <w:p w:rsidR="00EE5DC5" w:rsidRPr="00D95834" w:rsidRDefault="00EE5DC5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・書く：</w:t>
            </w:r>
            <w:r w:rsidRPr="00032D33">
              <w:rPr>
                <w:rFonts w:asciiTheme="minorEastAsia" w:eastAsiaTheme="minorEastAsia" w:hAnsiTheme="minorEastAsia" w:hint="eastAsia"/>
                <w:sz w:val="18"/>
                <w:szCs w:val="18"/>
              </w:rPr>
              <w:t>相手の意見を理解し，適切な表現を用いて，反駁したり，相手の発言を引用したり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することができる。</w:t>
            </w:r>
            <w:r w:rsidRPr="00032D33">
              <w:rPr>
                <w:rFonts w:asciiTheme="minorEastAsia" w:eastAsiaTheme="minorEastAsia" w:hAnsiTheme="minorEastAsia" w:hint="eastAsia"/>
                <w:sz w:val="18"/>
                <w:szCs w:val="18"/>
              </w:rPr>
              <w:t>また，自分の考えや気持ちなどを書いて伝え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ることができる</w:t>
            </w:r>
            <w:r w:rsidRPr="00032D33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</w:tr>
    </w:tbl>
    <w:p w:rsidR="00EE5DC5" w:rsidRDefault="00EE5DC5" w:rsidP="00EE5DC5">
      <w:pPr>
        <w:rPr>
          <w:sz w:val="18"/>
          <w:szCs w:val="18"/>
        </w:rPr>
      </w:pPr>
    </w:p>
    <w:p w:rsidR="00EE5DC5" w:rsidRDefault="00EE5DC5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a6"/>
        <w:tblW w:w="11335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7796"/>
      </w:tblGrid>
      <w:tr w:rsidR="00350707" w:rsidRPr="008643BB" w:rsidTr="00B62986">
        <w:tc>
          <w:tcPr>
            <w:tcW w:w="1413" w:type="dxa"/>
            <w:shd w:val="pct15" w:color="auto" w:fill="auto"/>
            <w:tcMar>
              <w:left w:w="28" w:type="dxa"/>
              <w:right w:w="28" w:type="dxa"/>
            </w:tcMar>
            <w:vAlign w:val="center"/>
          </w:tcPr>
          <w:p w:rsidR="00350707" w:rsidRDefault="00350707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lastRenderedPageBreak/>
              <w:t xml:space="preserve">Unit 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Lesson 3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350707" w:rsidRDefault="006F76FB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0"/>
                <w:id w:val="-1239547568"/>
              </w:sdtPr>
              <w:sdtEndPr/>
              <w:sdtContent>
                <w:r w:rsidR="00350707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言語材料</w:t>
                </w:r>
              </w:sdtContent>
            </w:sdt>
          </w:p>
        </w:tc>
        <w:tc>
          <w:tcPr>
            <w:tcW w:w="7796" w:type="dxa"/>
            <w:shd w:val="pct15" w:color="auto" w:fill="auto"/>
            <w:vAlign w:val="center"/>
          </w:tcPr>
          <w:p w:rsidR="00350707" w:rsidRDefault="006F76FB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1"/>
                <w:id w:val="-1611192429"/>
              </w:sdtPr>
              <w:sdtEndPr/>
              <w:sdtContent>
                <w:r w:rsidR="00350707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思考・判断・表現</w:t>
                </w:r>
              </w:sdtContent>
            </w:sdt>
          </w:p>
        </w:tc>
      </w:tr>
      <w:tr w:rsidR="00350707" w:rsidRPr="00D95834" w:rsidTr="00B62986">
        <w:tc>
          <w:tcPr>
            <w:tcW w:w="1413" w:type="dxa"/>
          </w:tcPr>
          <w:p w:rsidR="00350707" w:rsidRPr="00340E80" w:rsidRDefault="00350707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経験談のスピーチ</w:t>
            </w:r>
          </w:p>
        </w:tc>
        <w:tc>
          <w:tcPr>
            <w:tcW w:w="2126" w:type="dxa"/>
          </w:tcPr>
          <w:p w:rsidR="00350707" w:rsidRPr="00340E80" w:rsidRDefault="00350707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Pr="00340E8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できごとを生き生きと描写する，経験からアドバイスをするときの表現</w:t>
            </w: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7796" w:type="dxa"/>
          </w:tcPr>
          <w:p w:rsidR="00350707" w:rsidRPr="00D95834" w:rsidRDefault="00350707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・話す（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やり取り</w:t>
            </w: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 xml:space="preserve">）： </w:t>
            </w:r>
          </w:p>
          <w:p w:rsidR="00350707" w:rsidRPr="00D95834" w:rsidRDefault="00350707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・話す（発表）：</w:t>
            </w:r>
            <w:r w:rsidRPr="00FE71F9">
              <w:rPr>
                <w:rFonts w:asciiTheme="minorEastAsia" w:eastAsiaTheme="minorEastAsia" w:hAnsiTheme="minorEastAsia" w:hint="eastAsia"/>
                <w:sz w:val="18"/>
                <w:szCs w:val="18"/>
              </w:rPr>
              <w:t>場面や状況を理解し，適切な表現を用いて，できごとを生き生きと描写したり，自分の経験に基づくアドバイス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を</w:t>
            </w:r>
            <w:r w:rsidRPr="00FE71F9">
              <w:rPr>
                <w:rFonts w:asciiTheme="minorEastAsia" w:eastAsiaTheme="minorEastAsia" w:hAnsiTheme="minorEastAsia" w:hint="eastAsia"/>
                <w:sz w:val="18"/>
                <w:szCs w:val="18"/>
              </w:rPr>
              <w:t>したり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することができる</w:t>
            </w:r>
            <w:r w:rsidRPr="00FE71F9">
              <w:rPr>
                <w:rFonts w:asciiTheme="minorEastAsia" w:eastAsiaTheme="minorEastAsia" w:hAnsiTheme="minorEastAsia" w:hint="eastAsia"/>
                <w:sz w:val="18"/>
                <w:szCs w:val="18"/>
              </w:rPr>
              <w:t>。また，自分の考えや気持ちなどを，聞き手にわかりやすく話して伝え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ることができる</w:t>
            </w:r>
            <w:r w:rsidRPr="00FE71F9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350707" w:rsidRPr="00D95834" w:rsidRDefault="00350707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・書く： </w:t>
            </w:r>
            <w:r w:rsidRPr="00FE71F9">
              <w:rPr>
                <w:rFonts w:asciiTheme="minorEastAsia" w:eastAsiaTheme="minorEastAsia" w:hAnsiTheme="minorEastAsia" w:hint="eastAsia"/>
                <w:sz w:val="18"/>
                <w:szCs w:val="18"/>
              </w:rPr>
              <w:t>場面や状況を理解し，適切な表現を用いて，できごとを生き生きと描写したり，自分の経験に基づくアドバイス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を</w:t>
            </w:r>
            <w:r w:rsidRPr="00FE71F9">
              <w:rPr>
                <w:rFonts w:asciiTheme="minorEastAsia" w:eastAsiaTheme="minorEastAsia" w:hAnsiTheme="minorEastAsia" w:hint="eastAsia"/>
                <w:sz w:val="18"/>
                <w:szCs w:val="18"/>
              </w:rPr>
              <w:t>したり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することができる</w:t>
            </w:r>
            <w:r w:rsidRPr="00FE71F9">
              <w:rPr>
                <w:rFonts w:asciiTheme="minorEastAsia" w:eastAsiaTheme="minorEastAsia" w:hAnsiTheme="minorEastAsia" w:hint="eastAsia"/>
                <w:sz w:val="18"/>
                <w:szCs w:val="18"/>
              </w:rPr>
              <w:t>。また，自分の考えや気持ちなどを，書いて伝え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ることができる</w:t>
            </w:r>
            <w:r w:rsidRPr="00FE71F9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</w:tbl>
    <w:p w:rsidR="00350707" w:rsidRDefault="00350707" w:rsidP="00350707">
      <w:pPr>
        <w:rPr>
          <w:sz w:val="18"/>
          <w:szCs w:val="18"/>
        </w:rPr>
      </w:pPr>
    </w:p>
    <w:p w:rsidR="00350707" w:rsidRDefault="00350707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a6"/>
        <w:tblW w:w="11335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7796"/>
      </w:tblGrid>
      <w:tr w:rsidR="00202374" w:rsidRPr="008643BB" w:rsidTr="00B62986">
        <w:tc>
          <w:tcPr>
            <w:tcW w:w="1413" w:type="dxa"/>
            <w:shd w:val="pct15" w:color="auto" w:fill="auto"/>
            <w:tcMar>
              <w:left w:w="28" w:type="dxa"/>
              <w:right w:w="28" w:type="dxa"/>
            </w:tcMar>
            <w:vAlign w:val="center"/>
          </w:tcPr>
          <w:p w:rsidR="00202374" w:rsidRDefault="00202374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lastRenderedPageBreak/>
              <w:t xml:space="preserve">Unit 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Lesson 4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202374" w:rsidRDefault="006F76FB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0"/>
                <w:id w:val="1057736899"/>
              </w:sdtPr>
              <w:sdtEndPr/>
              <w:sdtContent>
                <w:r w:rsidR="00202374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言語材料</w:t>
                </w:r>
              </w:sdtContent>
            </w:sdt>
          </w:p>
        </w:tc>
        <w:tc>
          <w:tcPr>
            <w:tcW w:w="7796" w:type="dxa"/>
            <w:shd w:val="pct15" w:color="auto" w:fill="auto"/>
            <w:vAlign w:val="center"/>
          </w:tcPr>
          <w:p w:rsidR="00202374" w:rsidRDefault="006F76FB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1"/>
                <w:id w:val="1378045972"/>
              </w:sdtPr>
              <w:sdtEndPr/>
              <w:sdtContent>
                <w:r w:rsidR="00202374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思考・判断・表現</w:t>
                </w:r>
              </w:sdtContent>
            </w:sdt>
          </w:p>
        </w:tc>
      </w:tr>
      <w:tr w:rsidR="00202374" w:rsidRPr="00D95834" w:rsidTr="00B62986">
        <w:tc>
          <w:tcPr>
            <w:tcW w:w="1413" w:type="dxa"/>
          </w:tcPr>
          <w:p w:rsidR="00202374" w:rsidRPr="00340E80" w:rsidRDefault="00202374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遊びやスポーツを紹介</w:t>
            </w:r>
          </w:p>
        </w:tc>
        <w:tc>
          <w:tcPr>
            <w:tcW w:w="2126" w:type="dxa"/>
          </w:tcPr>
          <w:p w:rsidR="00202374" w:rsidRPr="00340E80" w:rsidRDefault="00202374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（ルールや手順を順序立てて説明する，聞き手や読み手の知識に合わせて説明するときの表現）</w:t>
            </w:r>
          </w:p>
        </w:tc>
        <w:tc>
          <w:tcPr>
            <w:tcW w:w="7796" w:type="dxa"/>
          </w:tcPr>
          <w:p w:rsidR="00202374" w:rsidRPr="00D95834" w:rsidRDefault="00202374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・話す（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やり取り</w:t>
            </w: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）：</w:t>
            </w:r>
          </w:p>
          <w:p w:rsidR="00202374" w:rsidRPr="00D95834" w:rsidRDefault="00202374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・話す（発表）：</w:t>
            </w:r>
            <w:r w:rsidRPr="00CE4B59">
              <w:rPr>
                <w:rFonts w:asciiTheme="minorEastAsia" w:eastAsiaTheme="minorEastAsia" w:hAnsiTheme="minorEastAsia" w:hint="eastAsia"/>
                <w:sz w:val="18"/>
                <w:szCs w:val="18"/>
              </w:rPr>
              <w:t>相手の理解に配慮し，ルールや手順を順序立てて説明したり，聞き手の知識に合わせて説明したり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することができる</w:t>
            </w:r>
            <w:r w:rsidRPr="00CE4B59">
              <w:rPr>
                <w:rFonts w:asciiTheme="minorEastAsia" w:eastAsiaTheme="minorEastAsia" w:hAnsiTheme="minorEastAsia" w:hint="eastAsia"/>
                <w:sz w:val="18"/>
                <w:szCs w:val="18"/>
              </w:rPr>
              <w:t>。また，自分の考えや気持ちなどを，聞き手にわかりやすく話して伝え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ることができる</w:t>
            </w:r>
            <w:r w:rsidRPr="00CE4B59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202374" w:rsidRPr="00D95834" w:rsidRDefault="00202374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・書く：</w:t>
            </w:r>
            <w:r w:rsidRPr="00CE4B59">
              <w:rPr>
                <w:rFonts w:asciiTheme="minorEastAsia" w:eastAsiaTheme="minorEastAsia" w:hAnsiTheme="minorEastAsia" w:hint="eastAsia"/>
                <w:sz w:val="18"/>
                <w:szCs w:val="18"/>
              </w:rPr>
              <w:t>相手の理解に配慮し，ルールや手順を順序立てて説明したり，読み手の知識に合わせて説明したり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することができる</w:t>
            </w:r>
            <w:r w:rsidRPr="00CE4B59">
              <w:rPr>
                <w:rFonts w:asciiTheme="minorEastAsia" w:eastAsiaTheme="minorEastAsia" w:hAnsiTheme="minorEastAsia" w:hint="eastAsia"/>
                <w:sz w:val="18"/>
                <w:szCs w:val="18"/>
              </w:rPr>
              <w:t>。また，自分の考えや気持ちなどを書いて伝え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ることができる</w:t>
            </w:r>
            <w:r w:rsidRPr="00CE4B59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</w:tbl>
    <w:p w:rsidR="00202374" w:rsidRDefault="00202374" w:rsidP="00202374">
      <w:pPr>
        <w:rPr>
          <w:sz w:val="18"/>
          <w:szCs w:val="18"/>
        </w:rPr>
      </w:pPr>
    </w:p>
    <w:p w:rsidR="00202374" w:rsidRDefault="00202374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a6"/>
        <w:tblW w:w="11335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7796"/>
      </w:tblGrid>
      <w:tr w:rsidR="00C22F5E" w:rsidRPr="008643BB" w:rsidTr="00B62986">
        <w:tc>
          <w:tcPr>
            <w:tcW w:w="1413" w:type="dxa"/>
            <w:shd w:val="pct15" w:color="auto" w:fill="auto"/>
            <w:tcMar>
              <w:left w:w="28" w:type="dxa"/>
              <w:right w:w="28" w:type="dxa"/>
            </w:tcMar>
            <w:vAlign w:val="center"/>
          </w:tcPr>
          <w:p w:rsidR="00C22F5E" w:rsidRDefault="00C22F5E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lastRenderedPageBreak/>
              <w:t xml:space="preserve">Unit 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Lesson 5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C22F5E" w:rsidRDefault="006F76FB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0"/>
                <w:id w:val="-784042941"/>
              </w:sdtPr>
              <w:sdtEndPr/>
              <w:sdtContent>
                <w:r w:rsidR="00C22F5E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言語材料</w:t>
                </w:r>
              </w:sdtContent>
            </w:sdt>
          </w:p>
        </w:tc>
        <w:tc>
          <w:tcPr>
            <w:tcW w:w="7796" w:type="dxa"/>
            <w:shd w:val="pct15" w:color="auto" w:fill="auto"/>
            <w:vAlign w:val="center"/>
          </w:tcPr>
          <w:p w:rsidR="00C22F5E" w:rsidRDefault="006F76FB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1"/>
                <w:id w:val="-1683968724"/>
              </w:sdtPr>
              <w:sdtEndPr/>
              <w:sdtContent>
                <w:r w:rsidR="00C22F5E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思考・判断・表現</w:t>
                </w:r>
              </w:sdtContent>
            </w:sdt>
          </w:p>
        </w:tc>
      </w:tr>
      <w:tr w:rsidR="00C22F5E" w:rsidRPr="00D95834" w:rsidTr="00B62986">
        <w:tc>
          <w:tcPr>
            <w:tcW w:w="1413" w:type="dxa"/>
          </w:tcPr>
          <w:p w:rsidR="00C22F5E" w:rsidRPr="00340E80" w:rsidRDefault="00C22F5E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日本を</w:t>
            </w:r>
            <w:r w:rsidRPr="00340E80">
              <w:rPr>
                <w:rFonts w:asciiTheme="minorHAnsi" w:eastAsiaTheme="minorEastAsia" w:hAnsiTheme="minorHAnsi"/>
                <w:sz w:val="21"/>
                <w:szCs w:val="21"/>
              </w:rPr>
              <w:t>PR</w:t>
            </w:r>
          </w:p>
        </w:tc>
        <w:tc>
          <w:tcPr>
            <w:tcW w:w="2126" w:type="dxa"/>
          </w:tcPr>
          <w:p w:rsidR="00C22F5E" w:rsidRPr="00340E80" w:rsidRDefault="00C22F5E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（事実と意見を区別して述べる，文化や習慣を説明するときの表現）</w:t>
            </w:r>
          </w:p>
        </w:tc>
        <w:tc>
          <w:tcPr>
            <w:tcW w:w="7796" w:type="dxa"/>
          </w:tcPr>
          <w:p w:rsidR="00C22F5E" w:rsidRPr="00D95834" w:rsidRDefault="00C22F5E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・話す（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やり取り</w:t>
            </w: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）：</w:t>
            </w:r>
          </w:p>
          <w:p w:rsidR="00C22F5E" w:rsidRPr="00D95834" w:rsidRDefault="00C22F5E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・話す（発表）：</w:t>
            </w:r>
            <w:r w:rsidRPr="00814912">
              <w:rPr>
                <w:rFonts w:asciiTheme="minorEastAsia" w:eastAsiaTheme="minorEastAsia" w:hAnsiTheme="minorEastAsia" w:hint="eastAsia"/>
                <w:sz w:val="18"/>
                <w:szCs w:val="18"/>
              </w:rPr>
              <w:t>事実と意見を区別して述べたり，相手の認識に配慮し，客観的に説明したり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することができる</w:t>
            </w:r>
            <w:r w:rsidRPr="00814912">
              <w:rPr>
                <w:rFonts w:asciiTheme="minorEastAsia" w:eastAsiaTheme="minorEastAsia" w:hAnsiTheme="minorEastAsia" w:hint="eastAsia"/>
                <w:sz w:val="18"/>
                <w:szCs w:val="18"/>
              </w:rPr>
              <w:t>。また，自分の考えや気持ちなどを，聞き手にわかりやすく話して伝え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ることができる</w:t>
            </w:r>
            <w:r w:rsidRPr="00814912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C22F5E" w:rsidRPr="00D95834" w:rsidRDefault="00C22F5E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・書く：</w:t>
            </w:r>
            <w:r w:rsidRPr="009F2E9C">
              <w:rPr>
                <w:rFonts w:asciiTheme="minorEastAsia" w:eastAsiaTheme="minorEastAsia" w:hAnsiTheme="minorEastAsia" w:hint="eastAsia"/>
                <w:sz w:val="18"/>
                <w:szCs w:val="18"/>
              </w:rPr>
              <w:t>事実と意見を区別して述べたり，相手の認識に配慮し，客観的に説明したり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することができる</w:t>
            </w:r>
            <w:r w:rsidRPr="009F2E9C">
              <w:rPr>
                <w:rFonts w:asciiTheme="minorEastAsia" w:eastAsiaTheme="minorEastAsia" w:hAnsiTheme="minorEastAsia" w:hint="eastAsia"/>
                <w:sz w:val="18"/>
                <w:szCs w:val="18"/>
              </w:rPr>
              <w:t>。また，自分の考えや気持ちなどを，書いて伝え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ることができる</w:t>
            </w:r>
            <w:r w:rsidRPr="009F2E9C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</w:tbl>
    <w:p w:rsidR="00C22F5E" w:rsidRDefault="00C22F5E" w:rsidP="00C22F5E">
      <w:pPr>
        <w:rPr>
          <w:sz w:val="18"/>
          <w:szCs w:val="18"/>
        </w:rPr>
      </w:pPr>
    </w:p>
    <w:p w:rsidR="00C22F5E" w:rsidRDefault="00C22F5E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a6"/>
        <w:tblW w:w="11335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7796"/>
      </w:tblGrid>
      <w:tr w:rsidR="005261CD" w:rsidRPr="008643BB" w:rsidTr="00B62986">
        <w:tc>
          <w:tcPr>
            <w:tcW w:w="1413" w:type="dxa"/>
            <w:shd w:val="pct15" w:color="auto" w:fill="auto"/>
            <w:tcMar>
              <w:left w:w="28" w:type="dxa"/>
              <w:right w:w="28" w:type="dxa"/>
            </w:tcMar>
            <w:vAlign w:val="center"/>
          </w:tcPr>
          <w:p w:rsidR="005261CD" w:rsidRDefault="005261CD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lastRenderedPageBreak/>
              <w:t xml:space="preserve">Unit 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Lesson 6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5261CD" w:rsidRDefault="006F76FB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0"/>
                <w:id w:val="286013311"/>
              </w:sdtPr>
              <w:sdtEndPr/>
              <w:sdtContent>
                <w:r w:rsidR="005261CD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言語材料</w:t>
                </w:r>
              </w:sdtContent>
            </w:sdt>
          </w:p>
        </w:tc>
        <w:tc>
          <w:tcPr>
            <w:tcW w:w="7796" w:type="dxa"/>
            <w:shd w:val="pct15" w:color="auto" w:fill="auto"/>
            <w:vAlign w:val="center"/>
          </w:tcPr>
          <w:p w:rsidR="005261CD" w:rsidRDefault="006F76FB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1"/>
                <w:id w:val="1369879436"/>
              </w:sdtPr>
              <w:sdtEndPr/>
              <w:sdtContent>
                <w:r w:rsidR="005261CD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思考・判断・表現</w:t>
                </w:r>
              </w:sdtContent>
            </w:sdt>
          </w:p>
        </w:tc>
      </w:tr>
      <w:tr w:rsidR="005261CD" w:rsidRPr="00D95834" w:rsidTr="00B62986">
        <w:tc>
          <w:tcPr>
            <w:tcW w:w="1413" w:type="dxa"/>
          </w:tcPr>
          <w:p w:rsidR="005261CD" w:rsidRPr="00340E80" w:rsidRDefault="005261CD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物語の両面を伝える</w:t>
            </w:r>
          </w:p>
        </w:tc>
        <w:tc>
          <w:tcPr>
            <w:tcW w:w="2126" w:type="dxa"/>
          </w:tcPr>
          <w:p w:rsidR="005261CD" w:rsidRPr="00340E80" w:rsidRDefault="005261CD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（利点と欠点を述べる，話題を発展させる，話題を変えるときの表現）</w:t>
            </w:r>
          </w:p>
        </w:tc>
        <w:tc>
          <w:tcPr>
            <w:tcW w:w="7796" w:type="dxa"/>
          </w:tcPr>
          <w:p w:rsidR="005261CD" w:rsidRPr="00D95834" w:rsidRDefault="005261CD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・話す（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やり取り</w:t>
            </w: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）：</w:t>
            </w:r>
          </w:p>
          <w:p w:rsidR="005261CD" w:rsidRPr="00D95834" w:rsidRDefault="005261CD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・話す（発表）： </w:t>
            </w:r>
          </w:p>
          <w:p w:rsidR="005261CD" w:rsidRPr="00D95834" w:rsidRDefault="005261CD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・書く： </w:t>
            </w:r>
            <w:r w:rsidRPr="00BB0BBF">
              <w:rPr>
                <w:rFonts w:asciiTheme="minorEastAsia" w:eastAsiaTheme="minorEastAsia" w:hAnsiTheme="minorEastAsia" w:hint="eastAsia"/>
                <w:sz w:val="18"/>
                <w:szCs w:val="18"/>
              </w:rPr>
              <w:t>適切な表現を用いて，利点と欠点の両方を述べたり，話題を発展させたり，ディスコースマーカーを適切に用いて話題を変えたり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することができる</w:t>
            </w:r>
            <w:r w:rsidRPr="00BB0BBF">
              <w:rPr>
                <w:rFonts w:asciiTheme="minorEastAsia" w:eastAsiaTheme="minorEastAsia" w:hAnsiTheme="minorEastAsia" w:hint="eastAsia"/>
                <w:sz w:val="18"/>
                <w:szCs w:val="18"/>
              </w:rPr>
              <w:t>。また，自分の考えや気持ちなどを書いて伝え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ることができる</w:t>
            </w:r>
            <w:r w:rsidRPr="00BB0BBF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</w:tbl>
    <w:p w:rsidR="005261CD" w:rsidRDefault="005261CD" w:rsidP="005261CD">
      <w:pPr>
        <w:rPr>
          <w:sz w:val="18"/>
          <w:szCs w:val="18"/>
        </w:rPr>
      </w:pPr>
    </w:p>
    <w:p w:rsidR="00747679" w:rsidRDefault="00747679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a6"/>
        <w:tblW w:w="11335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7796"/>
      </w:tblGrid>
      <w:tr w:rsidR="00386E4D" w:rsidRPr="008643BB" w:rsidTr="00B62986">
        <w:tc>
          <w:tcPr>
            <w:tcW w:w="1413" w:type="dxa"/>
            <w:shd w:val="pct15" w:color="auto" w:fill="auto"/>
            <w:tcMar>
              <w:left w:w="28" w:type="dxa"/>
              <w:right w:w="28" w:type="dxa"/>
            </w:tcMar>
            <w:vAlign w:val="center"/>
          </w:tcPr>
          <w:p w:rsidR="00386E4D" w:rsidRDefault="00386E4D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lastRenderedPageBreak/>
              <w:t xml:space="preserve">Unit 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Lesson 7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386E4D" w:rsidRDefault="006F76FB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0"/>
                <w:id w:val="-787579521"/>
              </w:sdtPr>
              <w:sdtEndPr/>
              <w:sdtContent>
                <w:r w:rsidR="00386E4D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言語材料</w:t>
                </w:r>
              </w:sdtContent>
            </w:sdt>
          </w:p>
        </w:tc>
        <w:tc>
          <w:tcPr>
            <w:tcW w:w="7796" w:type="dxa"/>
            <w:shd w:val="pct15" w:color="auto" w:fill="auto"/>
            <w:vAlign w:val="center"/>
          </w:tcPr>
          <w:p w:rsidR="00386E4D" w:rsidRDefault="006F76FB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1"/>
                <w:id w:val="-1101875543"/>
              </w:sdtPr>
              <w:sdtEndPr/>
              <w:sdtContent>
                <w:r w:rsidR="00386E4D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思考・判断・表現</w:t>
                </w:r>
              </w:sdtContent>
            </w:sdt>
          </w:p>
        </w:tc>
      </w:tr>
      <w:tr w:rsidR="00386E4D" w:rsidRPr="00D95834" w:rsidTr="00B62986">
        <w:tc>
          <w:tcPr>
            <w:tcW w:w="1413" w:type="dxa"/>
          </w:tcPr>
          <w:p w:rsidR="00386E4D" w:rsidRPr="00340E80" w:rsidRDefault="00386E4D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読み手を納得させる</w:t>
            </w:r>
          </w:p>
        </w:tc>
        <w:tc>
          <w:tcPr>
            <w:tcW w:w="2126" w:type="dxa"/>
          </w:tcPr>
          <w:p w:rsidR="00386E4D" w:rsidRPr="00340E80" w:rsidRDefault="00386E4D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Pr="00340E8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自分の主張の理由・根拠を説明する，理由を要約して述べるときの表現</w:t>
            </w: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7796" w:type="dxa"/>
          </w:tcPr>
          <w:p w:rsidR="00386E4D" w:rsidRPr="00D95834" w:rsidRDefault="00386E4D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・話す（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やり取り</w:t>
            </w: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）：</w:t>
            </w:r>
          </w:p>
          <w:p w:rsidR="00386E4D" w:rsidRPr="00D95834" w:rsidRDefault="00386E4D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・話す（発表）： </w:t>
            </w:r>
          </w:p>
          <w:p w:rsidR="00386E4D" w:rsidRPr="00D95834" w:rsidRDefault="00386E4D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・書く：</w:t>
            </w:r>
            <w:r w:rsidRPr="00B53A59">
              <w:rPr>
                <w:rFonts w:asciiTheme="minorEastAsia" w:eastAsiaTheme="minorEastAsia" w:hAnsiTheme="minorEastAsia" w:hint="eastAsia"/>
                <w:sz w:val="18"/>
                <w:szCs w:val="18"/>
              </w:rPr>
              <w:t>適切な表現を用いて，相手が納得できるように，自分の主張の理由・根拠を説明したり，相手の意見を理解し，理由を要約して述べたり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することができる</w:t>
            </w:r>
            <w:r w:rsidRPr="00B53A59">
              <w:rPr>
                <w:rFonts w:asciiTheme="minorEastAsia" w:eastAsiaTheme="minorEastAsia" w:hAnsiTheme="minorEastAsia" w:hint="eastAsia"/>
                <w:sz w:val="18"/>
                <w:szCs w:val="18"/>
              </w:rPr>
              <w:t>。また，自分の考えや気持ちなどを書いて伝え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ることができる</w:t>
            </w:r>
            <w:r w:rsidRPr="00B53A59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</w:tbl>
    <w:p w:rsidR="00386E4D" w:rsidRDefault="00386E4D" w:rsidP="00386E4D">
      <w:pPr>
        <w:rPr>
          <w:sz w:val="18"/>
          <w:szCs w:val="18"/>
        </w:rPr>
      </w:pPr>
    </w:p>
    <w:p w:rsidR="00386E4D" w:rsidRDefault="00386E4D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  <w:bookmarkStart w:id="0" w:name="_GoBack"/>
      <w:bookmarkEnd w:id="0"/>
    </w:p>
    <w:tbl>
      <w:tblPr>
        <w:tblStyle w:val="a6"/>
        <w:tblW w:w="11335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7796"/>
      </w:tblGrid>
      <w:tr w:rsidR="00101233" w:rsidRPr="008643BB" w:rsidTr="00B62986">
        <w:tc>
          <w:tcPr>
            <w:tcW w:w="1413" w:type="dxa"/>
            <w:shd w:val="pct15" w:color="auto" w:fill="auto"/>
            <w:tcMar>
              <w:left w:w="28" w:type="dxa"/>
              <w:right w:w="28" w:type="dxa"/>
            </w:tcMar>
            <w:vAlign w:val="center"/>
          </w:tcPr>
          <w:p w:rsidR="00101233" w:rsidRDefault="00101233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lastRenderedPageBreak/>
              <w:t xml:space="preserve">Unit 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Lesson 8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101233" w:rsidRDefault="006F76FB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0"/>
                <w:id w:val="-488013939"/>
              </w:sdtPr>
              <w:sdtEndPr/>
              <w:sdtContent>
                <w:r w:rsidR="00101233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言語材料</w:t>
                </w:r>
              </w:sdtContent>
            </w:sdt>
          </w:p>
        </w:tc>
        <w:tc>
          <w:tcPr>
            <w:tcW w:w="7796" w:type="dxa"/>
            <w:shd w:val="pct15" w:color="auto" w:fill="auto"/>
            <w:vAlign w:val="center"/>
          </w:tcPr>
          <w:p w:rsidR="00101233" w:rsidRDefault="006F76FB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1"/>
                <w:id w:val="-1609651090"/>
              </w:sdtPr>
              <w:sdtEndPr/>
              <w:sdtContent>
                <w:r w:rsidR="00101233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思考・判断・表現</w:t>
                </w:r>
              </w:sdtContent>
            </w:sdt>
          </w:p>
        </w:tc>
      </w:tr>
      <w:tr w:rsidR="00101233" w:rsidRPr="00D95834" w:rsidTr="00B62986">
        <w:tc>
          <w:tcPr>
            <w:tcW w:w="1413" w:type="dxa"/>
          </w:tcPr>
          <w:p w:rsidR="00101233" w:rsidRPr="00340E80" w:rsidRDefault="00101233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読み手を説得する</w:t>
            </w:r>
          </w:p>
        </w:tc>
        <w:tc>
          <w:tcPr>
            <w:tcW w:w="2126" w:type="dxa"/>
          </w:tcPr>
          <w:p w:rsidR="00101233" w:rsidRPr="00340E80" w:rsidRDefault="00101233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Pr="00340E8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人の発言を直接引用する，条件を出して意見を述べる，説得するときの表現</w:t>
            </w: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7796" w:type="dxa"/>
          </w:tcPr>
          <w:p w:rsidR="00101233" w:rsidRPr="00D95834" w:rsidRDefault="00101233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・話す（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やり取り</w:t>
            </w: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）：</w:t>
            </w:r>
          </w:p>
          <w:p w:rsidR="00101233" w:rsidRPr="00D95834" w:rsidRDefault="00101233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・話す（発表）： </w:t>
            </w:r>
          </w:p>
          <w:p w:rsidR="00101233" w:rsidRPr="00D95834" w:rsidRDefault="00101233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・書く：</w:t>
            </w:r>
            <w:r w:rsidRPr="00C91929">
              <w:rPr>
                <w:rFonts w:asciiTheme="minorEastAsia" w:eastAsiaTheme="minorEastAsia" w:hAnsiTheme="minorEastAsia" w:hint="eastAsia"/>
                <w:sz w:val="18"/>
                <w:szCs w:val="18"/>
              </w:rPr>
              <w:t>相手の意見や主張を理解し，適切な表現を用いて，自分と他者の意見や発言を区別してそれを引用したり，条件を出して意見を述べたり，相手を説得したり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することができる</w:t>
            </w:r>
            <w:r w:rsidRPr="00C91929">
              <w:rPr>
                <w:rFonts w:asciiTheme="minorEastAsia" w:eastAsiaTheme="minorEastAsia" w:hAnsiTheme="minorEastAsia" w:hint="eastAsia"/>
                <w:sz w:val="18"/>
                <w:szCs w:val="18"/>
              </w:rPr>
              <w:t>。また，自分の考えや気持ちなどを書いて伝え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ることができる</w:t>
            </w:r>
            <w:r w:rsidRPr="00C91929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</w:tbl>
    <w:p w:rsidR="00101233" w:rsidRDefault="00101233" w:rsidP="00101233">
      <w:pPr>
        <w:rPr>
          <w:sz w:val="18"/>
          <w:szCs w:val="18"/>
        </w:rPr>
      </w:pPr>
    </w:p>
    <w:p w:rsidR="005458DB" w:rsidRPr="00101233" w:rsidRDefault="005458DB" w:rsidP="00C7378B">
      <w:pPr>
        <w:rPr>
          <w:sz w:val="18"/>
          <w:szCs w:val="18"/>
        </w:rPr>
      </w:pPr>
    </w:p>
    <w:sectPr w:rsidR="005458DB" w:rsidRPr="00101233" w:rsidSect="00241595">
      <w:pgSz w:w="14571" w:h="10319" w:orient="landscape" w:code="13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6FB" w:rsidRDefault="006F76FB" w:rsidP="004105C1">
      <w:r>
        <w:separator/>
      </w:r>
    </w:p>
  </w:endnote>
  <w:endnote w:type="continuationSeparator" w:id="0">
    <w:p w:rsidR="006F76FB" w:rsidRDefault="006F76FB" w:rsidP="0041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6FB" w:rsidRDefault="006F76FB" w:rsidP="004105C1">
      <w:r>
        <w:separator/>
      </w:r>
    </w:p>
  </w:footnote>
  <w:footnote w:type="continuationSeparator" w:id="0">
    <w:p w:rsidR="006F76FB" w:rsidRDefault="006F76FB" w:rsidP="00410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D666E"/>
    <w:multiLevelType w:val="multilevel"/>
    <w:tmpl w:val="B4D84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8C1AFC"/>
    <w:multiLevelType w:val="hybridMultilevel"/>
    <w:tmpl w:val="62FCD0F0"/>
    <w:lvl w:ilvl="0" w:tplc="45320D8C">
      <w:numFmt w:val="bullet"/>
      <w:lvlText w:val="・"/>
      <w:lvlJc w:val="left"/>
      <w:pPr>
        <w:ind w:left="360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3330A5"/>
    <w:multiLevelType w:val="hybridMultilevel"/>
    <w:tmpl w:val="E9564E50"/>
    <w:lvl w:ilvl="0" w:tplc="DCA2B47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A3E2999"/>
    <w:multiLevelType w:val="hybridMultilevel"/>
    <w:tmpl w:val="0AC0C044"/>
    <w:lvl w:ilvl="0" w:tplc="45320D8C">
      <w:numFmt w:val="bullet"/>
      <w:lvlText w:val="・"/>
      <w:lvlJc w:val="left"/>
      <w:pPr>
        <w:ind w:left="360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2835D8"/>
    <w:multiLevelType w:val="hybridMultilevel"/>
    <w:tmpl w:val="99A6EA3E"/>
    <w:lvl w:ilvl="0" w:tplc="45320D8C">
      <w:numFmt w:val="bullet"/>
      <w:lvlText w:val="・"/>
      <w:lvlJc w:val="left"/>
      <w:pPr>
        <w:ind w:left="370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</w:abstractNum>
  <w:abstractNum w:abstractNumId="5" w15:restartNumberingAfterBreak="0">
    <w:nsid w:val="50D11A09"/>
    <w:multiLevelType w:val="hybridMultilevel"/>
    <w:tmpl w:val="F9B2EE3A"/>
    <w:lvl w:ilvl="0" w:tplc="5F4C6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2167F8"/>
    <w:multiLevelType w:val="hybridMultilevel"/>
    <w:tmpl w:val="3A5C36C4"/>
    <w:lvl w:ilvl="0" w:tplc="45320D8C">
      <w:numFmt w:val="bullet"/>
      <w:lvlText w:val="・"/>
      <w:lvlJc w:val="left"/>
      <w:pPr>
        <w:ind w:left="360" w:hanging="360"/>
      </w:pPr>
      <w:rPr>
        <w:rFonts w:ascii="平成明朝" w:eastAsia="平成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C9"/>
    <w:rsid w:val="000037C1"/>
    <w:rsid w:val="00037D65"/>
    <w:rsid w:val="00044647"/>
    <w:rsid w:val="00057C36"/>
    <w:rsid w:val="000674A1"/>
    <w:rsid w:val="000B36BE"/>
    <w:rsid w:val="0010080F"/>
    <w:rsid w:val="00101233"/>
    <w:rsid w:val="00126583"/>
    <w:rsid w:val="001448C9"/>
    <w:rsid w:val="00164C16"/>
    <w:rsid w:val="001754EF"/>
    <w:rsid w:val="001B5807"/>
    <w:rsid w:val="001D7F52"/>
    <w:rsid w:val="001E14C5"/>
    <w:rsid w:val="001E46F5"/>
    <w:rsid w:val="00202374"/>
    <w:rsid w:val="00204840"/>
    <w:rsid w:val="00210F3D"/>
    <w:rsid w:val="0022727D"/>
    <w:rsid w:val="00240214"/>
    <w:rsid w:val="00241595"/>
    <w:rsid w:val="002817B8"/>
    <w:rsid w:val="002C2333"/>
    <w:rsid w:val="002C3DB8"/>
    <w:rsid w:val="002C6D36"/>
    <w:rsid w:val="002E61EB"/>
    <w:rsid w:val="003407D0"/>
    <w:rsid w:val="00340E80"/>
    <w:rsid w:val="00350707"/>
    <w:rsid w:val="00360250"/>
    <w:rsid w:val="00382A98"/>
    <w:rsid w:val="00386B2C"/>
    <w:rsid w:val="00386BA0"/>
    <w:rsid w:val="00386E4D"/>
    <w:rsid w:val="003940B3"/>
    <w:rsid w:val="003C2778"/>
    <w:rsid w:val="003D3CF4"/>
    <w:rsid w:val="003E24BD"/>
    <w:rsid w:val="003E4B9D"/>
    <w:rsid w:val="003F0DEB"/>
    <w:rsid w:val="004049D3"/>
    <w:rsid w:val="004105C1"/>
    <w:rsid w:val="0041778C"/>
    <w:rsid w:val="0044140C"/>
    <w:rsid w:val="00461B66"/>
    <w:rsid w:val="00473597"/>
    <w:rsid w:val="00476334"/>
    <w:rsid w:val="00483BEE"/>
    <w:rsid w:val="004970AE"/>
    <w:rsid w:val="00497CE3"/>
    <w:rsid w:val="004A7E1F"/>
    <w:rsid w:val="004B2EB7"/>
    <w:rsid w:val="004B633E"/>
    <w:rsid w:val="004C0B03"/>
    <w:rsid w:val="004F04AF"/>
    <w:rsid w:val="00500000"/>
    <w:rsid w:val="005017BD"/>
    <w:rsid w:val="005200A3"/>
    <w:rsid w:val="005261CD"/>
    <w:rsid w:val="0053220B"/>
    <w:rsid w:val="005422EE"/>
    <w:rsid w:val="005458DB"/>
    <w:rsid w:val="005669A8"/>
    <w:rsid w:val="00595195"/>
    <w:rsid w:val="00596B69"/>
    <w:rsid w:val="005D0E88"/>
    <w:rsid w:val="005E6EF1"/>
    <w:rsid w:val="0060791C"/>
    <w:rsid w:val="006136EC"/>
    <w:rsid w:val="006240F6"/>
    <w:rsid w:val="00631595"/>
    <w:rsid w:val="00634A16"/>
    <w:rsid w:val="00641578"/>
    <w:rsid w:val="00666A11"/>
    <w:rsid w:val="00667EAD"/>
    <w:rsid w:val="00672605"/>
    <w:rsid w:val="006C0FA3"/>
    <w:rsid w:val="006C6579"/>
    <w:rsid w:val="006D65AD"/>
    <w:rsid w:val="006F76FB"/>
    <w:rsid w:val="007039E8"/>
    <w:rsid w:val="00737EA4"/>
    <w:rsid w:val="00747679"/>
    <w:rsid w:val="00786856"/>
    <w:rsid w:val="007921E8"/>
    <w:rsid w:val="0079369B"/>
    <w:rsid w:val="0079661C"/>
    <w:rsid w:val="007A4238"/>
    <w:rsid w:val="007E7D7C"/>
    <w:rsid w:val="007F1E45"/>
    <w:rsid w:val="007F3D80"/>
    <w:rsid w:val="007F48CD"/>
    <w:rsid w:val="0081232B"/>
    <w:rsid w:val="008160BE"/>
    <w:rsid w:val="0083783B"/>
    <w:rsid w:val="00885EDF"/>
    <w:rsid w:val="008C7919"/>
    <w:rsid w:val="008E4BB3"/>
    <w:rsid w:val="008F013A"/>
    <w:rsid w:val="00902E83"/>
    <w:rsid w:val="00914D1A"/>
    <w:rsid w:val="00926C5D"/>
    <w:rsid w:val="00935321"/>
    <w:rsid w:val="00946322"/>
    <w:rsid w:val="00950307"/>
    <w:rsid w:val="00972E49"/>
    <w:rsid w:val="00975659"/>
    <w:rsid w:val="009B2D61"/>
    <w:rsid w:val="009B5CEA"/>
    <w:rsid w:val="009C5EB0"/>
    <w:rsid w:val="009C627E"/>
    <w:rsid w:val="009C784C"/>
    <w:rsid w:val="009D6C70"/>
    <w:rsid w:val="009E2A23"/>
    <w:rsid w:val="009F3FEE"/>
    <w:rsid w:val="00A34D06"/>
    <w:rsid w:val="00A41C95"/>
    <w:rsid w:val="00A623A9"/>
    <w:rsid w:val="00A72838"/>
    <w:rsid w:val="00A957B7"/>
    <w:rsid w:val="00AC35BA"/>
    <w:rsid w:val="00AD217A"/>
    <w:rsid w:val="00AF4B34"/>
    <w:rsid w:val="00B04AE8"/>
    <w:rsid w:val="00B2408A"/>
    <w:rsid w:val="00B2697A"/>
    <w:rsid w:val="00B32AD6"/>
    <w:rsid w:val="00B702EA"/>
    <w:rsid w:val="00B81970"/>
    <w:rsid w:val="00BB2CE8"/>
    <w:rsid w:val="00BC0AB5"/>
    <w:rsid w:val="00BC5E3A"/>
    <w:rsid w:val="00BF21B3"/>
    <w:rsid w:val="00C024D0"/>
    <w:rsid w:val="00C11D87"/>
    <w:rsid w:val="00C22F5E"/>
    <w:rsid w:val="00C46703"/>
    <w:rsid w:val="00C468A4"/>
    <w:rsid w:val="00C601E1"/>
    <w:rsid w:val="00C7378B"/>
    <w:rsid w:val="00C87C7A"/>
    <w:rsid w:val="00CA0B27"/>
    <w:rsid w:val="00CA4183"/>
    <w:rsid w:val="00CA52A1"/>
    <w:rsid w:val="00CC359F"/>
    <w:rsid w:val="00CF1EAB"/>
    <w:rsid w:val="00D017DE"/>
    <w:rsid w:val="00D07998"/>
    <w:rsid w:val="00D10812"/>
    <w:rsid w:val="00D47BC6"/>
    <w:rsid w:val="00D93408"/>
    <w:rsid w:val="00D94D35"/>
    <w:rsid w:val="00D95834"/>
    <w:rsid w:val="00DA4D99"/>
    <w:rsid w:val="00DA5EB2"/>
    <w:rsid w:val="00DC5DBB"/>
    <w:rsid w:val="00DE7851"/>
    <w:rsid w:val="00E13115"/>
    <w:rsid w:val="00E33D9C"/>
    <w:rsid w:val="00E73DC9"/>
    <w:rsid w:val="00E768FB"/>
    <w:rsid w:val="00E829D6"/>
    <w:rsid w:val="00E9617B"/>
    <w:rsid w:val="00EA2391"/>
    <w:rsid w:val="00EC20FB"/>
    <w:rsid w:val="00ED2A2F"/>
    <w:rsid w:val="00ED3BF2"/>
    <w:rsid w:val="00EE5DC5"/>
    <w:rsid w:val="00EF4CEC"/>
    <w:rsid w:val="00F011BB"/>
    <w:rsid w:val="00F25637"/>
    <w:rsid w:val="00F258C1"/>
    <w:rsid w:val="00F4207E"/>
    <w:rsid w:val="00F7264D"/>
    <w:rsid w:val="00F919B0"/>
    <w:rsid w:val="00FA730B"/>
    <w:rsid w:val="00FE60E1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B4A609-4E85-4336-9353-F4F0279A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8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D80"/>
    <w:pPr>
      <w:ind w:leftChars="400" w:left="960"/>
    </w:pPr>
  </w:style>
  <w:style w:type="paragraph" w:styleId="a4">
    <w:name w:val="Balloon Text"/>
    <w:basedOn w:val="a"/>
    <w:link w:val="a5"/>
    <w:semiHidden/>
    <w:rsid w:val="00037D65"/>
    <w:rPr>
      <w:rFonts w:ascii="ヒラギノ角ゴ Pro W3" w:eastAsia="ヒラギノ角ゴ Pro W3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037D65"/>
    <w:rPr>
      <w:rFonts w:ascii="ヒラギノ角ゴ Pro W3" w:eastAsia="ヒラギノ角ゴ Pro W3"/>
      <w:sz w:val="18"/>
      <w:szCs w:val="18"/>
    </w:rPr>
  </w:style>
  <w:style w:type="table" w:styleId="a6">
    <w:name w:val="Table Grid"/>
    <w:basedOn w:val="a1"/>
    <w:uiPriority w:val="59"/>
    <w:rsid w:val="00037D65"/>
    <w:rPr>
      <w:rFonts w:ascii="ＭＳ 明朝" w:eastAsia="平成明朝" w:hAnsi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105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05C1"/>
  </w:style>
  <w:style w:type="paragraph" w:styleId="a9">
    <w:name w:val="footer"/>
    <w:basedOn w:val="a"/>
    <w:link w:val="aa"/>
    <w:uiPriority w:val="99"/>
    <w:unhideWhenUsed/>
    <w:rsid w:val="004105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05C1"/>
  </w:style>
  <w:style w:type="paragraph" w:styleId="Web">
    <w:name w:val="Normal (Web)"/>
    <w:basedOn w:val="a"/>
    <w:uiPriority w:val="99"/>
    <w:semiHidden/>
    <w:unhideWhenUsed/>
    <w:rsid w:val="004177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02519-C28D-4342-970E-A3B6F481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824</Words>
  <Characters>4702</Characters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2022-01-12T10:50:00Z</cp:lastPrinted>
  <dcterms:created xsi:type="dcterms:W3CDTF">2021-04-27T02:45:00Z</dcterms:created>
  <dcterms:modified xsi:type="dcterms:W3CDTF">2022-01-12T10:56:00Z</dcterms:modified>
</cp:coreProperties>
</file>