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DD1006" w14:textId="77777777" w:rsidR="005D5319" w:rsidRPr="004F0A74" w:rsidRDefault="005D5319" w:rsidP="005D5319"/>
    <w:p w14:paraId="6EBC98DC" w14:textId="77777777" w:rsidR="005D5319" w:rsidRPr="004F0A74" w:rsidRDefault="005D5319" w:rsidP="005D5319"/>
    <w:p w14:paraId="5441123A" w14:textId="77777777" w:rsidR="005D5319" w:rsidRPr="004F0A74" w:rsidRDefault="005D5319" w:rsidP="005D5319"/>
    <w:tbl>
      <w:tblPr>
        <w:tblStyle w:val="af"/>
        <w:tblW w:w="0" w:type="auto"/>
        <w:jc w:val="center"/>
        <w:tblLook w:val="04A0" w:firstRow="1" w:lastRow="0" w:firstColumn="1" w:lastColumn="0" w:noHBand="0" w:noVBand="1"/>
      </w:tblPr>
      <w:tblGrid>
        <w:gridCol w:w="3982"/>
        <w:gridCol w:w="3982"/>
      </w:tblGrid>
      <w:tr w:rsidR="005D5319" w:rsidRPr="004F0A74" w14:paraId="6F7B2B52" w14:textId="77777777" w:rsidTr="00C4171D">
        <w:trPr>
          <w:trHeight w:val="829"/>
          <w:jc w:val="center"/>
        </w:trPr>
        <w:tc>
          <w:tcPr>
            <w:tcW w:w="3982" w:type="dxa"/>
            <w:vAlign w:val="center"/>
          </w:tcPr>
          <w:p w14:paraId="5F6520E5" w14:textId="62668BB0" w:rsidR="005D5319" w:rsidRPr="004F0A74" w:rsidRDefault="005D5319" w:rsidP="00C4171D">
            <w:pPr>
              <w:snapToGrid w:val="0"/>
              <w:jc w:val="center"/>
              <w:rPr>
                <w:rFonts w:ascii="ＭＳ Ｐゴシック" w:eastAsia="ＭＳ Ｐゴシック" w:hAnsi="ＭＳ Ｐゴシック"/>
                <w:sz w:val="36"/>
                <w:szCs w:val="36"/>
              </w:rPr>
            </w:pPr>
            <w:r w:rsidRPr="004F0A74">
              <w:rPr>
                <w:rFonts w:ascii="ＭＳ Ｐゴシック" w:eastAsia="ＭＳ Ｐゴシック" w:hAnsi="ＭＳ Ｐゴシック" w:hint="eastAsia"/>
                <w:sz w:val="32"/>
                <w:szCs w:val="32"/>
              </w:rPr>
              <w:t>令和</w:t>
            </w:r>
            <w:r w:rsidR="0080796B">
              <w:rPr>
                <w:rFonts w:ascii="ＭＳ Ｐゴシック" w:eastAsia="ＭＳ Ｐゴシック" w:hAnsi="ＭＳ Ｐゴシック" w:hint="eastAsia"/>
                <w:sz w:val="32"/>
                <w:szCs w:val="32"/>
              </w:rPr>
              <w:t>7</w:t>
            </w:r>
            <w:r w:rsidRPr="004F0A74">
              <w:rPr>
                <w:rFonts w:ascii="ＭＳ Ｐゴシック" w:eastAsia="ＭＳ Ｐゴシック" w:hAnsi="ＭＳ Ｐゴシック"/>
                <w:sz w:val="32"/>
                <w:szCs w:val="32"/>
              </w:rPr>
              <w:t>年度（</w:t>
            </w:r>
            <w:r w:rsidR="0080796B">
              <w:rPr>
                <w:rFonts w:ascii="ＭＳ Ｐゴシック" w:eastAsia="ＭＳ Ｐゴシック" w:hAnsi="ＭＳ Ｐゴシック"/>
                <w:sz w:val="32"/>
                <w:szCs w:val="32"/>
              </w:rPr>
              <w:t>2025</w:t>
            </w:r>
            <w:r w:rsidRPr="004F0A74">
              <w:rPr>
                <w:rFonts w:ascii="ＭＳ Ｐゴシック" w:eastAsia="ＭＳ Ｐゴシック" w:hAnsi="ＭＳ Ｐゴシック"/>
                <w:sz w:val="32"/>
                <w:szCs w:val="32"/>
              </w:rPr>
              <w:t>年度）用</w:t>
            </w:r>
          </w:p>
        </w:tc>
        <w:tc>
          <w:tcPr>
            <w:tcW w:w="3982" w:type="dxa"/>
            <w:shd w:val="clear" w:color="auto" w:fill="000000" w:themeFill="text1"/>
            <w:vAlign w:val="center"/>
          </w:tcPr>
          <w:p w14:paraId="45ABEBA0" w14:textId="77777777" w:rsidR="005D5319" w:rsidRPr="004F0A74" w:rsidRDefault="005D5319" w:rsidP="00C4171D">
            <w:pPr>
              <w:jc w:val="center"/>
              <w:rPr>
                <w:rFonts w:ascii="ＭＳ Ｐゴシック" w:eastAsia="ＭＳ Ｐゴシック" w:hAnsi="ＭＳ Ｐゴシック"/>
                <w:sz w:val="48"/>
                <w:szCs w:val="48"/>
              </w:rPr>
            </w:pPr>
            <w:r w:rsidRPr="004F0A74">
              <w:rPr>
                <w:rFonts w:ascii="ＭＳ Ｐゴシック" w:eastAsia="ＭＳ Ｐゴシック" w:hAnsi="ＭＳ Ｐゴシック" w:hint="eastAsia"/>
                <w:sz w:val="48"/>
                <w:szCs w:val="48"/>
              </w:rPr>
              <w:t>中学校</w:t>
            </w:r>
            <w:r>
              <w:rPr>
                <w:rFonts w:ascii="ＭＳ Ｐゴシック" w:eastAsia="ＭＳ Ｐゴシック" w:hAnsi="ＭＳ Ｐゴシック" w:hint="eastAsia"/>
                <w:sz w:val="48"/>
                <w:szCs w:val="48"/>
              </w:rPr>
              <w:t>数学</w:t>
            </w:r>
            <w:r w:rsidRPr="004F0A74">
              <w:rPr>
                <w:rFonts w:ascii="ＭＳ Ｐゴシック" w:eastAsia="ＭＳ Ｐゴシック" w:hAnsi="ＭＳ Ｐゴシック" w:hint="eastAsia"/>
                <w:sz w:val="48"/>
                <w:szCs w:val="48"/>
              </w:rPr>
              <w:t>科用</w:t>
            </w:r>
          </w:p>
        </w:tc>
      </w:tr>
    </w:tbl>
    <w:p w14:paraId="6339CC97" w14:textId="77777777" w:rsidR="005D5319" w:rsidRPr="004F0A74" w:rsidRDefault="005D5319" w:rsidP="005D5319"/>
    <w:p w14:paraId="3B6ABAF6" w14:textId="77777777" w:rsidR="005D5319" w:rsidRPr="004F0A74" w:rsidRDefault="005D5319" w:rsidP="005D5319"/>
    <w:p w14:paraId="08933DBF" w14:textId="77777777" w:rsidR="005D5319" w:rsidRPr="004F0A74" w:rsidRDefault="005D5319" w:rsidP="005D5319"/>
    <w:p w14:paraId="13B47BB7" w14:textId="77777777" w:rsidR="005D5319" w:rsidRPr="004F0A74" w:rsidRDefault="005D5319" w:rsidP="005D5319"/>
    <w:p w14:paraId="0DFADF38" w14:textId="77777777" w:rsidR="005D5319" w:rsidRPr="004F0A74" w:rsidRDefault="005D5319" w:rsidP="005D5319"/>
    <w:p w14:paraId="6C52229C" w14:textId="77777777" w:rsidR="005D5319" w:rsidRPr="004F0A74" w:rsidRDefault="005D5319" w:rsidP="005D5319"/>
    <w:tbl>
      <w:tblPr>
        <w:tblStyle w:val="af"/>
        <w:tblW w:w="0" w:type="auto"/>
        <w:tblInd w:w="108" w:type="dxa"/>
        <w:tblLook w:val="04A0" w:firstRow="1" w:lastRow="0" w:firstColumn="1" w:lastColumn="0" w:noHBand="0" w:noVBand="1"/>
      </w:tblPr>
      <w:tblGrid>
        <w:gridCol w:w="19312"/>
      </w:tblGrid>
      <w:tr w:rsidR="005D5319" w:rsidRPr="004F0A74" w14:paraId="194B044D" w14:textId="77777777" w:rsidTr="00C4171D">
        <w:trPr>
          <w:trHeight w:val="3848"/>
        </w:trPr>
        <w:tc>
          <w:tcPr>
            <w:tcW w:w="19312" w:type="dxa"/>
            <w:tcBorders>
              <w:top w:val="thinThickLargeGap" w:sz="36" w:space="0" w:color="auto"/>
              <w:left w:val="nil"/>
              <w:bottom w:val="thickThinLargeGap" w:sz="24" w:space="0" w:color="auto"/>
              <w:right w:val="nil"/>
            </w:tcBorders>
            <w:vAlign w:val="center"/>
          </w:tcPr>
          <w:p w14:paraId="2606AE83" w14:textId="171AD5FA" w:rsidR="005D5319" w:rsidRPr="004F0A74" w:rsidRDefault="005D5319" w:rsidP="00C4171D">
            <w:pPr>
              <w:snapToGrid w:val="0"/>
              <w:jc w:val="center"/>
              <w:rPr>
                <w:rFonts w:ascii="ＭＳ Ｐゴシック" w:eastAsia="ＭＳ Ｐゴシック" w:hAnsi="ＭＳ Ｐゴシック"/>
                <w:sz w:val="72"/>
                <w:szCs w:val="72"/>
              </w:rPr>
            </w:pPr>
            <w:r w:rsidRPr="004F0A74">
              <w:rPr>
                <w:rFonts w:ascii="ＭＳ Ｐゴシック" w:eastAsia="ＭＳ Ｐゴシック" w:hAnsi="ＭＳ Ｐゴシック" w:hint="eastAsia"/>
                <w:sz w:val="72"/>
                <w:szCs w:val="72"/>
              </w:rPr>
              <w:t>「</w:t>
            </w:r>
            <w:r w:rsidR="0080796B">
              <w:rPr>
                <w:rFonts w:ascii="ＭＳ Ｐゴシック" w:eastAsia="ＭＳ Ｐゴシック" w:hAnsi="ＭＳ Ｐゴシック" w:hint="eastAsia"/>
                <w:sz w:val="72"/>
                <w:szCs w:val="72"/>
              </w:rPr>
              <w:t xml:space="preserve">新編 </w:t>
            </w:r>
            <w:r w:rsidRPr="004F0A74">
              <w:rPr>
                <w:rFonts w:ascii="ＭＳ Ｐゴシック" w:eastAsia="ＭＳ Ｐゴシック" w:hAnsi="ＭＳ Ｐゴシック" w:hint="eastAsia"/>
                <w:sz w:val="72"/>
                <w:szCs w:val="72"/>
              </w:rPr>
              <w:t>新しい</w:t>
            </w:r>
            <w:r>
              <w:rPr>
                <w:rFonts w:ascii="ＭＳ Ｐゴシック" w:eastAsia="ＭＳ Ｐゴシック" w:hAnsi="ＭＳ Ｐゴシック" w:hint="eastAsia"/>
                <w:sz w:val="72"/>
                <w:szCs w:val="72"/>
              </w:rPr>
              <w:t>数学</w:t>
            </w:r>
            <w:r w:rsidRPr="004F0A74">
              <w:rPr>
                <w:rFonts w:ascii="ＭＳ Ｐゴシック" w:eastAsia="ＭＳ Ｐゴシック" w:hAnsi="ＭＳ Ｐゴシック" w:hint="eastAsia"/>
                <w:sz w:val="72"/>
                <w:szCs w:val="72"/>
              </w:rPr>
              <w:t>」</w:t>
            </w:r>
          </w:p>
          <w:p w14:paraId="6961AA89" w14:textId="77777777" w:rsidR="005D5319" w:rsidRDefault="005D5319" w:rsidP="00C4171D">
            <w:pPr>
              <w:snapToGrid w:val="0"/>
              <w:jc w:val="center"/>
              <w:rPr>
                <w:rFonts w:ascii="ＭＳ Ｐゴシック" w:eastAsia="ＭＳ Ｐゴシック" w:hAnsi="ＭＳ Ｐゴシック"/>
                <w:b/>
                <w:bCs/>
                <w:spacing w:val="-20"/>
                <w:sz w:val="96"/>
                <w:szCs w:val="96"/>
              </w:rPr>
            </w:pPr>
            <w:r w:rsidRPr="00815BDB">
              <w:rPr>
                <w:rFonts w:ascii="ＭＳ Ｐゴシック" w:eastAsia="ＭＳ Ｐゴシック" w:hAnsi="ＭＳ Ｐゴシック" w:hint="eastAsia"/>
                <w:b/>
                <w:bCs/>
                <w:spacing w:val="-20"/>
                <w:sz w:val="96"/>
                <w:szCs w:val="96"/>
              </w:rPr>
              <w:t>学習指導計画・評価規準例</w:t>
            </w:r>
          </w:p>
          <w:p w14:paraId="62D82687" w14:textId="5B809F21" w:rsidR="005D5319" w:rsidRPr="004F0A74" w:rsidRDefault="005D5319" w:rsidP="00C4171D">
            <w:pPr>
              <w:snapToGrid w:val="0"/>
              <w:jc w:val="center"/>
            </w:pPr>
            <w:r w:rsidRPr="004F0A74">
              <w:rPr>
                <w:rFonts w:ascii="ＭＳ Ｐゴシック" w:eastAsia="ＭＳ Ｐゴシック" w:hAnsi="ＭＳ Ｐゴシック" w:hint="eastAsia"/>
                <w:b/>
                <w:bCs/>
                <w:sz w:val="72"/>
                <w:szCs w:val="72"/>
              </w:rPr>
              <w:t>【</w:t>
            </w:r>
            <w:r>
              <w:rPr>
                <w:rFonts w:ascii="ＭＳ Ｐゴシック" w:eastAsia="ＭＳ Ｐゴシック" w:hAnsi="ＭＳ Ｐゴシック" w:hint="eastAsia"/>
                <w:b/>
                <w:bCs/>
                <w:sz w:val="72"/>
                <w:szCs w:val="72"/>
              </w:rPr>
              <w:t>３</w:t>
            </w:r>
            <w:r w:rsidRPr="004F0A74">
              <w:rPr>
                <w:rFonts w:ascii="ＭＳ Ｐゴシック" w:eastAsia="ＭＳ Ｐゴシック" w:hAnsi="ＭＳ Ｐゴシック" w:hint="eastAsia"/>
                <w:b/>
                <w:bCs/>
                <w:sz w:val="72"/>
                <w:szCs w:val="72"/>
              </w:rPr>
              <w:t>年】</w:t>
            </w:r>
          </w:p>
        </w:tc>
      </w:tr>
    </w:tbl>
    <w:p w14:paraId="6DF0D017" w14:textId="77777777" w:rsidR="005D5319" w:rsidRPr="004F0A74" w:rsidRDefault="005D5319" w:rsidP="005D5319"/>
    <w:p w14:paraId="4A6C058E" w14:textId="77777777" w:rsidR="005D5319" w:rsidRDefault="005D5319" w:rsidP="005D5319"/>
    <w:p w14:paraId="2D1DF486" w14:textId="77777777" w:rsidR="005D5319" w:rsidRDefault="005D5319" w:rsidP="005D5319"/>
    <w:p w14:paraId="713A8DA5" w14:textId="77777777" w:rsidR="005D5319" w:rsidRPr="004F0A74" w:rsidRDefault="005D5319" w:rsidP="005D5319"/>
    <w:p w14:paraId="6E58F264" w14:textId="77777777" w:rsidR="005D5319" w:rsidRDefault="005D5319" w:rsidP="005D5319"/>
    <w:p w14:paraId="6557E57B" w14:textId="77777777" w:rsidR="005D5319" w:rsidRPr="004F0A74" w:rsidRDefault="005D5319" w:rsidP="005D5319"/>
    <w:p w14:paraId="780B82F6" w14:textId="77777777" w:rsidR="005D5319" w:rsidRPr="004F0A74" w:rsidRDefault="005D5319" w:rsidP="005D5319"/>
    <w:p w14:paraId="20F433BC" w14:textId="77777777" w:rsidR="00317118" w:rsidRDefault="00317118" w:rsidP="00317118">
      <w:pPr>
        <w:jc w:val="center"/>
        <w:rPr>
          <w:rFonts w:asciiTheme="majorHAnsi" w:eastAsiaTheme="majorHAnsi" w:hAnsiTheme="majorHAnsi"/>
          <w:sz w:val="28"/>
          <w:szCs w:val="28"/>
        </w:rPr>
      </w:pPr>
      <w:r>
        <w:rPr>
          <w:rFonts w:asciiTheme="majorHAnsi" w:eastAsiaTheme="majorHAnsi" w:hAnsiTheme="majorHAnsi" w:hint="eastAsia"/>
          <w:sz w:val="28"/>
          <w:szCs w:val="28"/>
        </w:rPr>
        <w:t>令和6年7月29日版</w:t>
      </w:r>
    </w:p>
    <w:p w14:paraId="1F310350" w14:textId="5FE5958C" w:rsidR="005D5319" w:rsidRPr="00317118" w:rsidRDefault="005D5319" w:rsidP="005D5319">
      <w:pPr>
        <w:ind w:left="180" w:hangingChars="100" w:hanging="180"/>
        <w:jc w:val="center"/>
        <w:rPr>
          <w:sz w:val="18"/>
          <w:szCs w:val="18"/>
        </w:rPr>
      </w:pPr>
    </w:p>
    <w:p w14:paraId="3658C4D7" w14:textId="77777777" w:rsidR="005D5319" w:rsidRPr="004F0A74" w:rsidRDefault="005D5319" w:rsidP="005D5319"/>
    <w:p w14:paraId="06844F77" w14:textId="77777777" w:rsidR="005D5319" w:rsidRPr="004F0A74" w:rsidRDefault="005D5319" w:rsidP="005D5319">
      <w:pPr>
        <w:jc w:val="center"/>
        <w:rPr>
          <w:rFonts w:asciiTheme="majorEastAsia" w:eastAsiaTheme="majorEastAsia" w:hAnsiTheme="majorEastAsia"/>
          <w:bCs/>
          <w:sz w:val="48"/>
          <w:szCs w:val="48"/>
        </w:rPr>
      </w:pPr>
      <w:r w:rsidRPr="004F0A74">
        <w:rPr>
          <w:rFonts w:asciiTheme="majorEastAsia" w:eastAsiaTheme="majorEastAsia" w:hAnsiTheme="majorEastAsia" w:hint="eastAsia"/>
          <w:bCs/>
          <w:sz w:val="48"/>
          <w:szCs w:val="48"/>
        </w:rPr>
        <w:t>東京書籍</w:t>
      </w:r>
    </w:p>
    <w:p w14:paraId="13E6D6E6" w14:textId="116DE3F2" w:rsidR="00DA5F35" w:rsidRPr="007A622D" w:rsidRDefault="00DA5F35" w:rsidP="00DA5F35">
      <w:pPr>
        <w:widowControl/>
        <w:jc w:val="left"/>
        <w:rPr>
          <w:rFonts w:ascii="HGP創英角ｺﾞｼｯｸUB" w:eastAsia="HGP創英角ｺﾞｼｯｸUB" w:hAnsi="Times New Roman"/>
          <w:kern w:val="0"/>
          <w:sz w:val="32"/>
          <w:szCs w:val="20"/>
        </w:rPr>
      </w:pPr>
      <w:r w:rsidRPr="007A622D">
        <w:rPr>
          <w:rFonts w:ascii="HGP創英角ｺﾞｼｯｸUB" w:eastAsia="HGP創英角ｺﾞｼｯｸUB" w:hAnsi="Times New Roman" w:hint="eastAsia"/>
          <w:kern w:val="0"/>
          <w:sz w:val="32"/>
          <w:szCs w:val="20"/>
        </w:rPr>
        <w:lastRenderedPageBreak/>
        <w:t>１章　文字式を使って説明しよう　[多項式]　（</w:t>
      </w:r>
      <w:r w:rsidR="00E41774">
        <w:rPr>
          <w:rFonts w:ascii="HGP創英角ｺﾞｼｯｸUB" w:eastAsia="HGP創英角ｺﾞｼｯｸUB" w:hAnsi="Times New Roman"/>
          <w:kern w:val="0"/>
          <w:sz w:val="32"/>
          <w:szCs w:val="20"/>
        </w:rPr>
        <w:t>1</w:t>
      </w:r>
      <w:r w:rsidR="00E41774">
        <w:rPr>
          <w:rFonts w:ascii="HGP創英角ｺﾞｼｯｸUB" w:eastAsia="HGP創英角ｺﾞｼｯｸUB" w:hAnsi="Times New Roman" w:hint="eastAsia"/>
          <w:kern w:val="0"/>
          <w:sz w:val="32"/>
          <w:szCs w:val="20"/>
        </w:rPr>
        <w:t>9</w:t>
      </w:r>
      <w:r w:rsidRPr="007A622D">
        <w:rPr>
          <w:rFonts w:ascii="HGP創英角ｺﾞｼｯｸUB" w:eastAsia="HGP創英角ｺﾞｼｯｸUB" w:hAnsi="Times New Roman" w:hint="eastAsia"/>
          <w:kern w:val="0"/>
          <w:sz w:val="32"/>
          <w:szCs w:val="20"/>
        </w:rPr>
        <w:t>時間）</w:t>
      </w:r>
    </w:p>
    <w:p w14:paraId="23FB1F67" w14:textId="77777777" w:rsidR="007A622D" w:rsidRPr="00DA5F35" w:rsidRDefault="007A622D" w:rsidP="00941EE1">
      <w:pPr>
        <w:widowControl/>
        <w:jc w:val="left"/>
        <w:rPr>
          <w:rFonts w:ascii="ＭＳ ゴシック" w:eastAsia="ＭＳ ゴシック" w:hAnsi="ＭＳ ゴシック"/>
          <w:sz w:val="22"/>
        </w:rPr>
      </w:pPr>
    </w:p>
    <w:p w14:paraId="35833EE7" w14:textId="77777777" w:rsidR="00DA5F35" w:rsidRDefault="00DA5F35" w:rsidP="00DA5F35">
      <w:pPr>
        <w:rPr>
          <w:rFonts w:ascii="ＭＳ ゴシック" w:eastAsia="ＭＳ ゴシック" w:hAnsi="ＭＳ ゴシック"/>
          <w:sz w:val="22"/>
        </w:rPr>
      </w:pPr>
      <w:r w:rsidRPr="002C6F31">
        <w:rPr>
          <w:rFonts w:ascii="ＭＳ ゴシック" w:eastAsia="ＭＳ ゴシック" w:hAnsi="ＭＳ ゴシック" w:hint="eastAsia"/>
          <w:sz w:val="22"/>
        </w:rPr>
        <w:t>単元の評価規準例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DA5F35" w:rsidRPr="00512494" w14:paraId="744DD089" w14:textId="77777777" w:rsidTr="00992085">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10EC14" w14:textId="77777777" w:rsidR="00DA5F35" w:rsidRPr="00512494" w:rsidRDefault="00DA5F35" w:rsidP="00992085">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14:paraId="2F3D6BAC" w14:textId="53440D6B" w:rsidR="00DA5F35" w:rsidRPr="00512494" w:rsidRDefault="00965E07" w:rsidP="00992085">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14:paraId="625865FF" w14:textId="77777777" w:rsidR="00DA5F35" w:rsidRPr="00512494" w:rsidRDefault="00DA5F35" w:rsidP="00992085">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DA5F35" w:rsidRPr="00512494" w14:paraId="1AEBC394" w14:textId="77777777" w:rsidTr="00992085">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14:paraId="6845FCFF" w14:textId="60C29EB8" w:rsidR="00DA5F35" w:rsidRDefault="00DA5F35" w:rsidP="00C9173E">
            <w:pPr>
              <w:spacing w:line="280" w:lineRule="exact"/>
              <w:ind w:left="200" w:hangingChars="100" w:hanging="200"/>
              <w:rPr>
                <w:rFonts w:ascii="ＭＳ 明朝" w:hAnsi="ＭＳ 明朝" w:cs="MS-Mincho"/>
                <w:kern w:val="0"/>
                <w:sz w:val="20"/>
                <w:szCs w:val="20"/>
              </w:rPr>
            </w:pPr>
            <w:r w:rsidRPr="00DA5F35">
              <w:rPr>
                <w:rFonts w:ascii="ＭＳ 明朝" w:hAnsi="ＭＳ 明朝" w:cs="MS-Mincho" w:hint="eastAsia"/>
                <w:kern w:val="0"/>
                <w:sz w:val="20"/>
                <w:szCs w:val="20"/>
              </w:rPr>
              <w:t>・単項式と多項式の乗法及び多項式を単項式で</w:t>
            </w:r>
            <w:r w:rsidR="006D5D39">
              <w:rPr>
                <w:rFonts w:ascii="ＭＳ 明朝" w:hAnsi="ＭＳ 明朝" w:cs="MS-Mincho" w:hint="eastAsia"/>
                <w:kern w:val="0"/>
                <w:sz w:val="20"/>
                <w:szCs w:val="20"/>
              </w:rPr>
              <w:t>わ</w:t>
            </w:r>
            <w:r w:rsidRPr="00DA5F35">
              <w:rPr>
                <w:rFonts w:ascii="ＭＳ 明朝" w:hAnsi="ＭＳ 明朝" w:cs="MS-Mincho" w:hint="eastAsia"/>
                <w:kern w:val="0"/>
                <w:sz w:val="20"/>
                <w:szCs w:val="20"/>
              </w:rPr>
              <w:t>る除法の計算をすることができる。</w:t>
            </w:r>
          </w:p>
          <w:p w14:paraId="52C5A02A" w14:textId="00F48464" w:rsidR="00DA5F35" w:rsidRDefault="00EF4271" w:rsidP="00C9173E">
            <w:pPr>
              <w:spacing w:line="280" w:lineRule="exact"/>
              <w:ind w:left="200" w:hangingChars="100" w:hanging="200"/>
              <w:rPr>
                <w:rFonts w:ascii="ＭＳ 明朝" w:hAnsi="ＭＳ 明朝" w:cs="MS-Mincho"/>
                <w:kern w:val="0"/>
                <w:sz w:val="20"/>
                <w:szCs w:val="20"/>
              </w:rPr>
            </w:pPr>
            <w:r>
              <w:rPr>
                <w:rFonts w:ascii="ＭＳ 明朝" w:hAnsi="ＭＳ 明朝" w:cs="MS-Mincho" w:hint="eastAsia"/>
                <w:kern w:val="0"/>
                <w:sz w:val="20"/>
                <w:szCs w:val="20"/>
              </w:rPr>
              <w:t>・簡単な１</w:t>
            </w:r>
            <w:r w:rsidR="00DA5F35" w:rsidRPr="00DA5F35">
              <w:rPr>
                <w:rFonts w:ascii="ＭＳ 明朝" w:hAnsi="ＭＳ 明朝" w:cs="MS-Mincho" w:hint="eastAsia"/>
                <w:kern w:val="0"/>
                <w:sz w:val="20"/>
                <w:szCs w:val="20"/>
              </w:rPr>
              <w:t>次式の乗法の計算及び次の公式を用いる簡単な式の展開や因数分解をすることができる。</w:t>
            </w:r>
          </w:p>
          <w:p w14:paraId="40D56EB3" w14:textId="270C4899" w:rsidR="00C503D3" w:rsidRPr="00C503D3" w:rsidRDefault="00C503D3" w:rsidP="00E6458C">
            <w:pPr>
              <w:autoSpaceDE w:val="0"/>
              <w:autoSpaceDN w:val="0"/>
              <w:adjustRightInd w:val="0"/>
              <w:spacing w:line="280" w:lineRule="exact"/>
              <w:ind w:left="200" w:hangingChars="100" w:hanging="200"/>
              <w:jc w:val="left"/>
              <w:rPr>
                <w:rFonts w:ascii="Times New Roman" w:hAnsi="Times New Roman"/>
                <w:kern w:val="0"/>
                <w:sz w:val="20"/>
                <w:szCs w:val="20"/>
              </w:rPr>
            </w:pPr>
            <w:r>
              <w:rPr>
                <w:rFonts w:ascii="ＭＳ 明朝" w:hAnsi="ＭＳ 明朝" w:cs="MS-Mincho" w:hint="eastAsia"/>
                <w:kern w:val="0"/>
                <w:sz w:val="20"/>
                <w:szCs w:val="20"/>
              </w:rPr>
              <w:t xml:space="preserve">　　</w:t>
            </w:r>
            <w:r w:rsidRPr="00C503D3">
              <w:rPr>
                <w:rFonts w:ascii="Times New Roman" w:hAnsi="Times New Roman"/>
                <w:kern w:val="0"/>
                <w:sz w:val="20"/>
                <w:szCs w:val="20"/>
              </w:rPr>
              <w:t>(</w:t>
            </w:r>
            <w:r w:rsidRPr="00C503D3">
              <w:rPr>
                <w:rFonts w:ascii="Times New Roman" w:hAnsi="Times New Roman"/>
                <w:i/>
                <w:kern w:val="0"/>
                <w:sz w:val="20"/>
                <w:szCs w:val="20"/>
              </w:rPr>
              <w:t>x</w:t>
            </w:r>
            <w:r>
              <w:rPr>
                <w:rFonts w:ascii="Times New Roman" w:hAnsi="Times New Roman" w:hint="eastAsia"/>
                <w:kern w:val="0"/>
                <w:sz w:val="20"/>
                <w:szCs w:val="20"/>
              </w:rPr>
              <w:t>＋</w:t>
            </w:r>
            <w:r w:rsidRPr="00C503D3">
              <w:rPr>
                <w:rFonts w:ascii="Times New Roman" w:hAnsi="Times New Roman"/>
                <w:i/>
                <w:kern w:val="0"/>
                <w:sz w:val="20"/>
                <w:szCs w:val="20"/>
              </w:rPr>
              <w:t>a</w:t>
            </w:r>
            <w:r w:rsidRPr="00C503D3">
              <w:rPr>
                <w:rFonts w:ascii="Times New Roman" w:hAnsi="Times New Roman"/>
                <w:kern w:val="0"/>
                <w:sz w:val="20"/>
                <w:szCs w:val="20"/>
              </w:rPr>
              <w:t>)(</w:t>
            </w:r>
            <w:r w:rsidRPr="00C503D3">
              <w:rPr>
                <w:rFonts w:ascii="Times New Roman" w:hAnsi="Times New Roman"/>
                <w:i/>
                <w:kern w:val="0"/>
                <w:sz w:val="20"/>
                <w:szCs w:val="20"/>
              </w:rPr>
              <w:t>x</w:t>
            </w:r>
            <w:r>
              <w:rPr>
                <w:rFonts w:ascii="Times New Roman" w:hAnsi="Times New Roman" w:hint="eastAsia"/>
                <w:kern w:val="0"/>
                <w:sz w:val="20"/>
                <w:szCs w:val="20"/>
              </w:rPr>
              <w:t>＋</w:t>
            </w:r>
            <w:r w:rsidRPr="00C503D3">
              <w:rPr>
                <w:rFonts w:ascii="Times New Roman" w:hAnsi="Times New Roman"/>
                <w:i/>
                <w:kern w:val="0"/>
                <w:sz w:val="20"/>
                <w:szCs w:val="20"/>
              </w:rPr>
              <w:t>b</w:t>
            </w:r>
            <w:r w:rsidRPr="00C503D3">
              <w:rPr>
                <w:rFonts w:ascii="Times New Roman" w:hAnsi="Times New Roman"/>
                <w:kern w:val="0"/>
                <w:sz w:val="20"/>
                <w:szCs w:val="20"/>
              </w:rPr>
              <w:t>)</w:t>
            </w:r>
            <w:r w:rsidR="00D10D06">
              <w:rPr>
                <w:rFonts w:ascii="Times New Roman" w:hAnsi="Times New Roman" w:hint="eastAsia"/>
                <w:kern w:val="0"/>
                <w:sz w:val="20"/>
                <w:szCs w:val="20"/>
              </w:rPr>
              <w:t>＝</w:t>
            </w:r>
            <w:r w:rsidRPr="00C503D3">
              <w:rPr>
                <w:rFonts w:ascii="Times New Roman" w:hAnsi="Times New Roman"/>
                <w:i/>
                <w:kern w:val="0"/>
                <w:sz w:val="20"/>
                <w:szCs w:val="20"/>
              </w:rPr>
              <w:t>x</w:t>
            </w:r>
            <w:r w:rsidRPr="00C503D3">
              <w:rPr>
                <w:rFonts w:ascii="Times New Roman" w:hAnsi="Times New Roman"/>
                <w:kern w:val="0"/>
                <w:sz w:val="20"/>
                <w:szCs w:val="20"/>
                <w:vertAlign w:val="superscript"/>
              </w:rPr>
              <w:t>2</w:t>
            </w:r>
            <w:r>
              <w:rPr>
                <w:rFonts w:ascii="Times New Roman" w:hAnsi="Times New Roman" w:hint="eastAsia"/>
                <w:kern w:val="0"/>
                <w:sz w:val="20"/>
                <w:szCs w:val="20"/>
              </w:rPr>
              <w:t>＋</w:t>
            </w:r>
            <w:r w:rsidRPr="00C503D3">
              <w:rPr>
                <w:rFonts w:ascii="Times New Roman" w:hAnsi="Times New Roman"/>
                <w:kern w:val="0"/>
                <w:sz w:val="20"/>
                <w:szCs w:val="20"/>
              </w:rPr>
              <w:t>(</w:t>
            </w:r>
            <w:r w:rsidRPr="00C503D3">
              <w:rPr>
                <w:rFonts w:ascii="Times New Roman" w:hAnsi="Times New Roman"/>
                <w:i/>
                <w:kern w:val="0"/>
                <w:sz w:val="20"/>
                <w:szCs w:val="20"/>
              </w:rPr>
              <w:t>a</w:t>
            </w:r>
            <w:r>
              <w:rPr>
                <w:rFonts w:ascii="Times New Roman" w:hAnsi="Times New Roman" w:hint="eastAsia"/>
                <w:kern w:val="0"/>
                <w:sz w:val="20"/>
                <w:szCs w:val="20"/>
              </w:rPr>
              <w:t>＋</w:t>
            </w:r>
            <w:r w:rsidRPr="00C503D3">
              <w:rPr>
                <w:rFonts w:ascii="Times New Roman" w:hAnsi="Times New Roman"/>
                <w:i/>
                <w:kern w:val="0"/>
                <w:sz w:val="20"/>
                <w:szCs w:val="20"/>
              </w:rPr>
              <w:t>b</w:t>
            </w:r>
            <w:r w:rsidRPr="00C503D3">
              <w:rPr>
                <w:rFonts w:ascii="Times New Roman" w:hAnsi="Times New Roman"/>
                <w:kern w:val="0"/>
                <w:sz w:val="20"/>
                <w:szCs w:val="20"/>
              </w:rPr>
              <w:t>)</w:t>
            </w:r>
            <w:r w:rsidRPr="00C503D3">
              <w:rPr>
                <w:rFonts w:ascii="Times New Roman" w:hAnsi="Times New Roman"/>
                <w:i/>
                <w:kern w:val="0"/>
                <w:sz w:val="20"/>
                <w:szCs w:val="20"/>
              </w:rPr>
              <w:t>x</w:t>
            </w:r>
            <w:r>
              <w:rPr>
                <w:rFonts w:ascii="Times New Roman" w:hAnsi="Times New Roman" w:hint="eastAsia"/>
                <w:kern w:val="0"/>
                <w:sz w:val="20"/>
                <w:szCs w:val="20"/>
              </w:rPr>
              <w:t>＋</w:t>
            </w:r>
            <w:r w:rsidRPr="00C503D3">
              <w:rPr>
                <w:rFonts w:ascii="Times New Roman" w:hAnsi="Times New Roman"/>
                <w:i/>
                <w:kern w:val="0"/>
                <w:sz w:val="20"/>
                <w:szCs w:val="20"/>
              </w:rPr>
              <w:t>ab</w:t>
            </w:r>
          </w:p>
          <w:p w14:paraId="6CEFE67B" w14:textId="3CFB2171" w:rsidR="00C503D3" w:rsidRPr="00C503D3" w:rsidRDefault="00C503D3" w:rsidP="00E6458C">
            <w:pPr>
              <w:autoSpaceDE w:val="0"/>
              <w:autoSpaceDN w:val="0"/>
              <w:adjustRightInd w:val="0"/>
              <w:spacing w:line="280" w:lineRule="exact"/>
              <w:ind w:leftChars="100" w:left="210" w:firstLineChars="100" w:firstLine="200"/>
              <w:jc w:val="left"/>
              <w:rPr>
                <w:rFonts w:ascii="Times New Roman" w:hAnsi="Times New Roman"/>
                <w:kern w:val="0"/>
                <w:sz w:val="20"/>
                <w:szCs w:val="20"/>
              </w:rPr>
            </w:pPr>
            <w:r w:rsidRPr="00C503D3">
              <w:rPr>
                <w:rFonts w:ascii="Times New Roman" w:hAnsi="Times New Roman"/>
                <w:kern w:val="0"/>
                <w:sz w:val="20"/>
                <w:szCs w:val="20"/>
              </w:rPr>
              <w:t>(</w:t>
            </w:r>
            <w:r w:rsidRPr="00C503D3">
              <w:rPr>
                <w:rFonts w:ascii="Times New Roman" w:hAnsi="Times New Roman"/>
                <w:i/>
                <w:kern w:val="0"/>
                <w:sz w:val="20"/>
                <w:szCs w:val="20"/>
              </w:rPr>
              <w:t>x</w:t>
            </w:r>
            <w:r>
              <w:rPr>
                <w:rFonts w:ascii="Times New Roman" w:hAnsi="Times New Roman" w:hint="eastAsia"/>
                <w:kern w:val="0"/>
                <w:sz w:val="20"/>
                <w:szCs w:val="20"/>
              </w:rPr>
              <w:t>＋</w:t>
            </w:r>
            <w:r w:rsidRPr="00C503D3">
              <w:rPr>
                <w:rFonts w:ascii="Times New Roman" w:hAnsi="Times New Roman"/>
                <w:i/>
                <w:kern w:val="0"/>
                <w:sz w:val="20"/>
                <w:szCs w:val="20"/>
              </w:rPr>
              <w:t>a</w:t>
            </w:r>
            <w:r w:rsidRPr="00C503D3">
              <w:rPr>
                <w:rFonts w:ascii="Times New Roman" w:hAnsi="Times New Roman"/>
                <w:kern w:val="0"/>
                <w:sz w:val="20"/>
                <w:szCs w:val="20"/>
              </w:rPr>
              <w:t>)</w:t>
            </w:r>
            <w:r w:rsidRPr="00C503D3">
              <w:rPr>
                <w:rFonts w:ascii="Times New Roman" w:hAnsi="Times New Roman"/>
                <w:kern w:val="0"/>
                <w:sz w:val="20"/>
                <w:szCs w:val="20"/>
                <w:vertAlign w:val="superscript"/>
              </w:rPr>
              <w:t>2</w:t>
            </w:r>
            <w:r w:rsidR="00D10D06">
              <w:rPr>
                <w:rFonts w:ascii="Times New Roman" w:hAnsi="Times New Roman" w:hint="eastAsia"/>
                <w:kern w:val="0"/>
                <w:sz w:val="20"/>
                <w:szCs w:val="20"/>
              </w:rPr>
              <w:t>＝</w:t>
            </w:r>
            <w:r w:rsidRPr="00C503D3">
              <w:rPr>
                <w:rFonts w:ascii="Times New Roman" w:hAnsi="Times New Roman"/>
                <w:i/>
                <w:kern w:val="0"/>
                <w:sz w:val="20"/>
                <w:szCs w:val="20"/>
              </w:rPr>
              <w:t>x</w:t>
            </w:r>
            <w:r w:rsidRPr="00C503D3">
              <w:rPr>
                <w:rFonts w:ascii="Times New Roman" w:hAnsi="Times New Roman"/>
                <w:kern w:val="0"/>
                <w:sz w:val="20"/>
                <w:szCs w:val="20"/>
                <w:vertAlign w:val="superscript"/>
              </w:rPr>
              <w:t>2</w:t>
            </w:r>
            <w:r>
              <w:rPr>
                <w:rFonts w:ascii="Times New Roman" w:hAnsi="Times New Roman" w:hint="eastAsia"/>
                <w:kern w:val="0"/>
                <w:sz w:val="20"/>
                <w:szCs w:val="20"/>
              </w:rPr>
              <w:t>＋</w:t>
            </w:r>
            <w:r w:rsidRPr="00C503D3">
              <w:rPr>
                <w:rFonts w:ascii="Times New Roman" w:hAnsi="Times New Roman"/>
                <w:kern w:val="0"/>
                <w:sz w:val="20"/>
                <w:szCs w:val="20"/>
              </w:rPr>
              <w:t>2</w:t>
            </w:r>
            <w:r w:rsidRPr="00C503D3">
              <w:rPr>
                <w:rFonts w:ascii="Times New Roman" w:hAnsi="Times New Roman"/>
                <w:i/>
                <w:kern w:val="0"/>
                <w:sz w:val="20"/>
                <w:szCs w:val="20"/>
              </w:rPr>
              <w:t>ax</w:t>
            </w:r>
            <w:r>
              <w:rPr>
                <w:rFonts w:ascii="Times New Roman" w:hAnsi="Times New Roman" w:hint="eastAsia"/>
                <w:kern w:val="0"/>
                <w:sz w:val="20"/>
                <w:szCs w:val="20"/>
              </w:rPr>
              <w:t>＋</w:t>
            </w:r>
            <w:r w:rsidRPr="00C503D3">
              <w:rPr>
                <w:rFonts w:ascii="Times New Roman" w:hAnsi="Times New Roman"/>
                <w:i/>
                <w:kern w:val="0"/>
                <w:sz w:val="20"/>
                <w:szCs w:val="20"/>
              </w:rPr>
              <w:t>a</w:t>
            </w:r>
            <w:r w:rsidRPr="00C503D3">
              <w:rPr>
                <w:rFonts w:ascii="Times New Roman" w:hAnsi="Times New Roman"/>
                <w:kern w:val="0"/>
                <w:sz w:val="20"/>
                <w:szCs w:val="20"/>
                <w:vertAlign w:val="superscript"/>
              </w:rPr>
              <w:t>2</w:t>
            </w:r>
          </w:p>
          <w:p w14:paraId="28296944" w14:textId="0F270A31" w:rsidR="00C503D3" w:rsidRPr="00C503D3" w:rsidRDefault="00C503D3" w:rsidP="00E6458C">
            <w:pPr>
              <w:autoSpaceDE w:val="0"/>
              <w:autoSpaceDN w:val="0"/>
              <w:adjustRightInd w:val="0"/>
              <w:spacing w:line="280" w:lineRule="exact"/>
              <w:ind w:leftChars="100" w:left="210" w:firstLineChars="100" w:firstLine="200"/>
              <w:jc w:val="left"/>
              <w:rPr>
                <w:rFonts w:ascii="Times New Roman" w:hAnsi="Times New Roman"/>
                <w:kern w:val="0"/>
                <w:sz w:val="20"/>
                <w:szCs w:val="20"/>
              </w:rPr>
            </w:pPr>
            <w:r w:rsidRPr="00C503D3">
              <w:rPr>
                <w:rFonts w:ascii="Times New Roman" w:hAnsi="Times New Roman"/>
                <w:kern w:val="0"/>
                <w:sz w:val="20"/>
                <w:szCs w:val="20"/>
              </w:rPr>
              <w:t>(</w:t>
            </w:r>
            <w:r w:rsidRPr="00C503D3">
              <w:rPr>
                <w:rFonts w:ascii="Times New Roman" w:hAnsi="Times New Roman"/>
                <w:i/>
                <w:kern w:val="0"/>
                <w:sz w:val="20"/>
                <w:szCs w:val="20"/>
              </w:rPr>
              <w:t>x</w:t>
            </w:r>
            <w:r>
              <w:rPr>
                <w:rFonts w:ascii="Times New Roman" w:hAnsi="Times New Roman" w:hint="eastAsia"/>
                <w:i/>
                <w:kern w:val="0"/>
                <w:sz w:val="20"/>
                <w:szCs w:val="20"/>
              </w:rPr>
              <w:t>－</w:t>
            </w:r>
            <w:r w:rsidRPr="00C503D3">
              <w:rPr>
                <w:rFonts w:ascii="Times New Roman" w:hAnsi="Times New Roman"/>
                <w:i/>
                <w:kern w:val="0"/>
                <w:sz w:val="20"/>
                <w:szCs w:val="20"/>
              </w:rPr>
              <w:t>a</w:t>
            </w:r>
            <w:r w:rsidRPr="00C503D3">
              <w:rPr>
                <w:rFonts w:ascii="Times New Roman" w:hAnsi="Times New Roman"/>
                <w:kern w:val="0"/>
                <w:sz w:val="20"/>
                <w:szCs w:val="20"/>
              </w:rPr>
              <w:t>)</w:t>
            </w:r>
            <w:r w:rsidRPr="00C503D3">
              <w:rPr>
                <w:rFonts w:ascii="Times New Roman" w:hAnsi="Times New Roman"/>
                <w:kern w:val="0"/>
                <w:sz w:val="20"/>
                <w:szCs w:val="20"/>
                <w:vertAlign w:val="superscript"/>
              </w:rPr>
              <w:t>2</w:t>
            </w:r>
            <w:r w:rsidR="00D10D06">
              <w:rPr>
                <w:rFonts w:ascii="Times New Roman" w:hAnsi="Times New Roman" w:hint="eastAsia"/>
                <w:kern w:val="0"/>
                <w:sz w:val="20"/>
                <w:szCs w:val="20"/>
              </w:rPr>
              <w:t>＝</w:t>
            </w:r>
            <w:r w:rsidRPr="00C503D3">
              <w:rPr>
                <w:rFonts w:ascii="Times New Roman" w:hAnsi="Times New Roman"/>
                <w:i/>
                <w:kern w:val="0"/>
                <w:sz w:val="20"/>
                <w:szCs w:val="20"/>
              </w:rPr>
              <w:t>x</w:t>
            </w:r>
            <w:r w:rsidRPr="00C503D3">
              <w:rPr>
                <w:rFonts w:ascii="Times New Roman" w:hAnsi="Times New Roman"/>
                <w:kern w:val="0"/>
                <w:sz w:val="20"/>
                <w:szCs w:val="20"/>
                <w:vertAlign w:val="superscript"/>
              </w:rPr>
              <w:t>2</w:t>
            </w:r>
            <w:r>
              <w:rPr>
                <w:rFonts w:ascii="Times New Roman" w:hAnsi="Times New Roman" w:hint="eastAsia"/>
                <w:i/>
                <w:kern w:val="0"/>
                <w:sz w:val="20"/>
                <w:szCs w:val="20"/>
              </w:rPr>
              <w:t>－</w:t>
            </w:r>
            <w:r w:rsidRPr="00C503D3">
              <w:rPr>
                <w:rFonts w:ascii="Times New Roman" w:hAnsi="Times New Roman"/>
                <w:kern w:val="0"/>
                <w:sz w:val="20"/>
                <w:szCs w:val="20"/>
              </w:rPr>
              <w:t>2</w:t>
            </w:r>
            <w:r w:rsidRPr="00C503D3">
              <w:rPr>
                <w:rFonts w:ascii="Times New Roman" w:hAnsi="Times New Roman"/>
                <w:i/>
                <w:kern w:val="0"/>
                <w:sz w:val="20"/>
                <w:szCs w:val="20"/>
              </w:rPr>
              <w:t>ax</w:t>
            </w:r>
            <w:r>
              <w:rPr>
                <w:rFonts w:ascii="Times New Roman" w:hAnsi="Times New Roman" w:hint="eastAsia"/>
                <w:kern w:val="0"/>
                <w:sz w:val="20"/>
                <w:szCs w:val="20"/>
              </w:rPr>
              <w:t>＋</w:t>
            </w:r>
            <w:r w:rsidRPr="00C503D3">
              <w:rPr>
                <w:rFonts w:ascii="Times New Roman" w:hAnsi="Times New Roman"/>
                <w:i/>
                <w:kern w:val="0"/>
                <w:sz w:val="20"/>
                <w:szCs w:val="20"/>
              </w:rPr>
              <w:t>a</w:t>
            </w:r>
            <w:r w:rsidRPr="00C503D3">
              <w:rPr>
                <w:rFonts w:ascii="Times New Roman" w:hAnsi="Times New Roman"/>
                <w:kern w:val="0"/>
                <w:sz w:val="20"/>
                <w:szCs w:val="20"/>
                <w:vertAlign w:val="superscript"/>
              </w:rPr>
              <w:t>2</w:t>
            </w:r>
          </w:p>
          <w:p w14:paraId="6007ABC2" w14:textId="5D66232E" w:rsidR="00C503D3" w:rsidRPr="00C503D3" w:rsidRDefault="00C503D3" w:rsidP="00E6458C">
            <w:pPr>
              <w:autoSpaceDE w:val="0"/>
              <w:autoSpaceDN w:val="0"/>
              <w:adjustRightInd w:val="0"/>
              <w:spacing w:line="280" w:lineRule="exact"/>
              <w:ind w:leftChars="100" w:left="210" w:firstLineChars="100" w:firstLine="200"/>
              <w:jc w:val="left"/>
              <w:rPr>
                <w:rFonts w:ascii="ＭＳ 明朝" w:hAnsi="ＭＳ 明朝" w:cs="MS-Mincho"/>
                <w:kern w:val="0"/>
                <w:sz w:val="20"/>
                <w:szCs w:val="20"/>
              </w:rPr>
            </w:pPr>
            <w:r w:rsidRPr="00C503D3">
              <w:rPr>
                <w:rFonts w:ascii="Times New Roman" w:hAnsi="Times New Roman"/>
                <w:kern w:val="0"/>
                <w:sz w:val="20"/>
                <w:szCs w:val="20"/>
              </w:rPr>
              <w:t>(</w:t>
            </w:r>
            <w:r w:rsidRPr="00C503D3">
              <w:rPr>
                <w:rFonts w:ascii="Times New Roman" w:hAnsi="Times New Roman"/>
                <w:i/>
                <w:kern w:val="0"/>
                <w:sz w:val="20"/>
                <w:szCs w:val="20"/>
              </w:rPr>
              <w:t>x</w:t>
            </w:r>
            <w:r>
              <w:rPr>
                <w:rFonts w:ascii="Times New Roman" w:hAnsi="Times New Roman" w:hint="eastAsia"/>
                <w:kern w:val="0"/>
                <w:sz w:val="20"/>
                <w:szCs w:val="20"/>
              </w:rPr>
              <w:t>＋</w:t>
            </w:r>
            <w:r w:rsidRPr="00C503D3">
              <w:rPr>
                <w:rFonts w:ascii="Times New Roman" w:hAnsi="Times New Roman"/>
                <w:i/>
                <w:kern w:val="0"/>
                <w:sz w:val="20"/>
                <w:szCs w:val="20"/>
              </w:rPr>
              <w:t>a</w:t>
            </w:r>
            <w:r w:rsidRPr="00C503D3">
              <w:rPr>
                <w:rFonts w:ascii="Times New Roman" w:hAnsi="Times New Roman"/>
                <w:kern w:val="0"/>
                <w:sz w:val="20"/>
                <w:szCs w:val="20"/>
              </w:rPr>
              <w:t>)(</w:t>
            </w:r>
            <w:r w:rsidRPr="00C503D3">
              <w:rPr>
                <w:rFonts w:ascii="Times New Roman" w:hAnsi="Times New Roman"/>
                <w:i/>
                <w:kern w:val="0"/>
                <w:sz w:val="20"/>
                <w:szCs w:val="20"/>
              </w:rPr>
              <w:t>x</w:t>
            </w:r>
            <w:r>
              <w:rPr>
                <w:rFonts w:ascii="Times New Roman" w:hAnsi="Times New Roman" w:hint="eastAsia"/>
                <w:i/>
                <w:kern w:val="0"/>
                <w:sz w:val="20"/>
                <w:szCs w:val="20"/>
              </w:rPr>
              <w:t>－</w:t>
            </w:r>
            <w:r w:rsidRPr="00C503D3">
              <w:rPr>
                <w:rFonts w:ascii="Times New Roman" w:hAnsi="Times New Roman"/>
                <w:i/>
                <w:kern w:val="0"/>
                <w:sz w:val="20"/>
                <w:szCs w:val="20"/>
              </w:rPr>
              <w:t>a</w:t>
            </w:r>
            <w:r w:rsidRPr="00C503D3">
              <w:rPr>
                <w:rFonts w:ascii="Times New Roman" w:hAnsi="Times New Roman"/>
                <w:kern w:val="0"/>
                <w:sz w:val="20"/>
                <w:szCs w:val="20"/>
              </w:rPr>
              <w:t>)</w:t>
            </w:r>
            <w:r w:rsidR="00D10D06">
              <w:rPr>
                <w:rFonts w:ascii="Times New Roman" w:hAnsi="Times New Roman" w:hint="eastAsia"/>
                <w:kern w:val="0"/>
                <w:sz w:val="20"/>
                <w:szCs w:val="20"/>
              </w:rPr>
              <w:t>＝</w:t>
            </w:r>
            <w:r w:rsidRPr="00C503D3">
              <w:rPr>
                <w:rFonts w:ascii="Times New Roman" w:hAnsi="Times New Roman"/>
                <w:i/>
                <w:kern w:val="0"/>
                <w:sz w:val="20"/>
                <w:szCs w:val="20"/>
              </w:rPr>
              <w:t>x</w:t>
            </w:r>
            <w:r w:rsidRPr="00C503D3">
              <w:rPr>
                <w:rFonts w:ascii="Times New Roman" w:hAnsi="Times New Roman"/>
                <w:kern w:val="0"/>
                <w:sz w:val="20"/>
                <w:szCs w:val="20"/>
                <w:vertAlign w:val="superscript"/>
              </w:rPr>
              <w:t>2</w:t>
            </w:r>
            <w:r>
              <w:rPr>
                <w:rFonts w:ascii="Times New Roman" w:hAnsi="Times New Roman" w:hint="eastAsia"/>
                <w:i/>
                <w:kern w:val="0"/>
                <w:sz w:val="20"/>
                <w:szCs w:val="20"/>
              </w:rPr>
              <w:t>－</w:t>
            </w:r>
            <w:r w:rsidRPr="00C503D3">
              <w:rPr>
                <w:rFonts w:ascii="Times New Roman" w:hAnsi="Times New Roman"/>
                <w:i/>
                <w:kern w:val="0"/>
                <w:sz w:val="20"/>
                <w:szCs w:val="20"/>
              </w:rPr>
              <w:t>a</w:t>
            </w:r>
            <w:r w:rsidRPr="00C503D3">
              <w:rPr>
                <w:rFonts w:ascii="Times New Roman" w:hAnsi="Times New Roman"/>
                <w:kern w:val="0"/>
                <w:sz w:val="20"/>
                <w:szCs w:val="20"/>
                <w:vertAlign w:val="superscript"/>
              </w:rPr>
              <w:t>2</w:t>
            </w:r>
          </w:p>
        </w:tc>
        <w:tc>
          <w:tcPr>
            <w:tcW w:w="4884" w:type="dxa"/>
            <w:tcBorders>
              <w:top w:val="nil"/>
              <w:left w:val="nil"/>
              <w:bottom w:val="single" w:sz="4" w:space="0" w:color="auto"/>
              <w:right w:val="single" w:sz="4" w:space="0" w:color="auto"/>
            </w:tcBorders>
            <w:shd w:val="clear" w:color="auto" w:fill="auto"/>
            <w:hideMark/>
          </w:tcPr>
          <w:p w14:paraId="21552B9D" w14:textId="1159B80B" w:rsidR="00DA5F35" w:rsidRPr="00DA5F35" w:rsidRDefault="00EF4271" w:rsidP="00915544">
            <w:pPr>
              <w:spacing w:line="280" w:lineRule="exact"/>
              <w:ind w:left="182" w:hangingChars="91" w:hanging="182"/>
              <w:rPr>
                <w:rFonts w:ascii="ＭＳ 明朝" w:hAnsi="ＭＳ 明朝" w:cs="MS-Mincho"/>
                <w:kern w:val="0"/>
                <w:sz w:val="20"/>
                <w:szCs w:val="20"/>
              </w:rPr>
            </w:pPr>
            <w:r>
              <w:rPr>
                <w:rFonts w:ascii="ＭＳ 明朝" w:hAnsi="ＭＳ 明朝" w:cs="MS-Mincho" w:hint="eastAsia"/>
                <w:kern w:val="0"/>
                <w:sz w:val="20"/>
                <w:szCs w:val="20"/>
              </w:rPr>
              <w:t>・既に学習した計算の方法と関連付けて</w:t>
            </w:r>
            <w:r w:rsidR="004536FA">
              <w:rPr>
                <w:rFonts w:ascii="ＭＳ 明朝" w:hAnsi="ＭＳ 明朝" w:cs="MS-Mincho" w:hint="eastAsia"/>
                <w:kern w:val="0"/>
                <w:sz w:val="20"/>
                <w:szCs w:val="20"/>
              </w:rPr>
              <w:t>、</w:t>
            </w:r>
            <w:r>
              <w:rPr>
                <w:rFonts w:ascii="ＭＳ 明朝" w:hAnsi="ＭＳ 明朝" w:cs="MS-Mincho" w:hint="eastAsia"/>
                <w:kern w:val="0"/>
                <w:sz w:val="20"/>
                <w:szCs w:val="20"/>
              </w:rPr>
              <w:t>式の展開や因数分解</w:t>
            </w:r>
            <w:r w:rsidR="00DA5F35" w:rsidRPr="00DA5F35">
              <w:rPr>
                <w:rFonts w:ascii="ＭＳ 明朝" w:hAnsi="ＭＳ 明朝" w:cs="MS-Mincho" w:hint="eastAsia"/>
                <w:kern w:val="0"/>
                <w:sz w:val="20"/>
                <w:szCs w:val="20"/>
              </w:rPr>
              <w:t>する方法を考察し表現することができる。</w:t>
            </w:r>
          </w:p>
          <w:p w14:paraId="5B76DC5B" w14:textId="6499B6D4" w:rsidR="00DA5F35" w:rsidRPr="00DA5F35" w:rsidRDefault="009957E4" w:rsidP="00915544">
            <w:pPr>
              <w:spacing w:line="280" w:lineRule="exact"/>
              <w:ind w:left="200" w:hangingChars="100" w:hanging="200"/>
              <w:rPr>
                <w:rFonts w:ascii="ＭＳ 明朝" w:hAnsi="ＭＳ 明朝" w:cs="MS-Mincho"/>
                <w:kern w:val="0"/>
                <w:sz w:val="20"/>
                <w:szCs w:val="20"/>
              </w:rPr>
            </w:pPr>
            <w:r>
              <w:rPr>
                <w:rFonts w:ascii="ＭＳ 明朝" w:hAnsi="ＭＳ 明朝" w:cs="MS-Mincho" w:hint="eastAsia"/>
                <w:kern w:val="0"/>
                <w:sz w:val="20"/>
                <w:szCs w:val="20"/>
              </w:rPr>
              <w:t>・文字を用いた式を活用して数量</w:t>
            </w:r>
            <w:r w:rsidR="00915544">
              <w:rPr>
                <w:rFonts w:ascii="ＭＳ 明朝" w:hAnsi="ＭＳ 明朝" w:cs="MS-Mincho" w:hint="eastAsia"/>
                <w:kern w:val="0"/>
                <w:sz w:val="20"/>
                <w:szCs w:val="20"/>
              </w:rPr>
              <w:t>及び</w:t>
            </w:r>
            <w:r w:rsidR="00DA5F35" w:rsidRPr="00DA5F35">
              <w:rPr>
                <w:rFonts w:ascii="ＭＳ 明朝" w:hAnsi="ＭＳ 明朝" w:cs="MS-Mincho" w:hint="eastAsia"/>
                <w:kern w:val="0"/>
                <w:sz w:val="20"/>
                <w:szCs w:val="20"/>
              </w:rPr>
              <w:t>数量の関係を捉え説明することができる。</w:t>
            </w:r>
          </w:p>
        </w:tc>
        <w:tc>
          <w:tcPr>
            <w:tcW w:w="4885" w:type="dxa"/>
            <w:tcBorders>
              <w:top w:val="nil"/>
              <w:left w:val="nil"/>
              <w:bottom w:val="single" w:sz="4" w:space="0" w:color="auto"/>
              <w:right w:val="single" w:sz="4" w:space="0" w:color="auto"/>
            </w:tcBorders>
            <w:shd w:val="clear" w:color="auto" w:fill="auto"/>
            <w:hideMark/>
          </w:tcPr>
          <w:p w14:paraId="525E47F7" w14:textId="2520C32C" w:rsidR="00B251F1" w:rsidRPr="00EF4271" w:rsidRDefault="00B251F1" w:rsidP="00671044">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Pr>
                <w:rFonts w:ascii="ＭＳ 明朝" w:hAnsi="ＭＳ 明朝" w:cs="MS-Mincho" w:hint="eastAsia"/>
                <w:kern w:val="0"/>
                <w:sz w:val="20"/>
                <w:szCs w:val="20"/>
              </w:rPr>
              <w:t>式の展開や因数分解をすること</w:t>
            </w:r>
            <w:r w:rsidRPr="00DA5F35">
              <w:rPr>
                <w:rFonts w:ascii="ＭＳ 明朝" w:hAnsi="ＭＳ 明朝" w:cs="MS-Mincho" w:hint="eastAsia"/>
                <w:kern w:val="0"/>
                <w:sz w:val="20"/>
                <w:szCs w:val="20"/>
              </w:rPr>
              <w:t>の</w:t>
            </w:r>
            <w:r w:rsidR="003A311D" w:rsidRPr="003A311D">
              <w:rPr>
                <w:rFonts w:ascii="ＭＳ 明朝" w:hAnsi="ＭＳ 明朝" w:cs="MS-Mincho" w:hint="eastAsia"/>
                <w:kern w:val="0"/>
                <w:sz w:val="20"/>
                <w:szCs w:val="20"/>
              </w:rPr>
              <w:t>よさに気づき粘り強く</w:t>
            </w:r>
            <w:r w:rsidRPr="00EF4271">
              <w:rPr>
                <w:rFonts w:ascii="ＭＳ 明朝" w:hAnsi="ＭＳ 明朝" w:cs="MS-Mincho" w:hint="eastAsia"/>
                <w:kern w:val="0"/>
                <w:sz w:val="20"/>
                <w:szCs w:val="20"/>
              </w:rPr>
              <w:t>考えようとしている。</w:t>
            </w:r>
          </w:p>
          <w:p w14:paraId="05FBBD41" w14:textId="1DB73CDD" w:rsidR="00B251F1" w:rsidRPr="00EF4271" w:rsidRDefault="00B251F1" w:rsidP="00671044">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sidRPr="00DA5F35">
              <w:rPr>
                <w:rFonts w:ascii="ＭＳ 明朝" w:hAnsi="ＭＳ 明朝" w:cs="MS-Mincho" w:hint="eastAsia"/>
                <w:kern w:val="0"/>
                <w:sz w:val="20"/>
                <w:szCs w:val="20"/>
              </w:rPr>
              <w:t>式の展開や因数分解</w:t>
            </w:r>
            <w:r>
              <w:rPr>
                <w:rFonts w:ascii="ＭＳ 明朝" w:hAnsi="ＭＳ 明朝" w:cs="MS-Mincho" w:hint="eastAsia"/>
                <w:kern w:val="0"/>
                <w:sz w:val="20"/>
                <w:szCs w:val="20"/>
              </w:rPr>
              <w:t>について</w:t>
            </w:r>
            <w:r w:rsidRPr="00EF4271">
              <w:rPr>
                <w:rFonts w:ascii="ＭＳ 明朝" w:hAnsi="ＭＳ 明朝" w:cs="MS-Mincho" w:hint="eastAsia"/>
                <w:kern w:val="0"/>
                <w:sz w:val="20"/>
                <w:szCs w:val="20"/>
              </w:rPr>
              <w:t>学んだことを生活や学習に生かそうとしている。</w:t>
            </w:r>
          </w:p>
          <w:p w14:paraId="79F08358" w14:textId="19A6A22F" w:rsidR="00B251F1" w:rsidRPr="00DA5F35" w:rsidRDefault="00B251F1"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EF4271">
              <w:rPr>
                <w:rFonts w:ascii="ＭＳ 明朝" w:hAnsi="ＭＳ 明朝" w:cs="MS-Mincho" w:hint="eastAsia"/>
                <w:kern w:val="0"/>
                <w:sz w:val="20"/>
                <w:szCs w:val="20"/>
              </w:rPr>
              <w:t>・</w:t>
            </w:r>
            <w:r w:rsidRPr="00DA5F35">
              <w:rPr>
                <w:rFonts w:ascii="ＭＳ 明朝" w:hAnsi="ＭＳ 明朝" w:cs="MS-Mincho" w:hint="eastAsia"/>
                <w:kern w:val="0"/>
                <w:sz w:val="20"/>
                <w:szCs w:val="20"/>
              </w:rPr>
              <w:t>式の展開や因数分解を</w:t>
            </w:r>
            <w:r w:rsidRPr="00EF4271">
              <w:rPr>
                <w:rFonts w:ascii="ＭＳ 明朝" w:hAnsi="ＭＳ 明朝" w:cs="MS-Mincho" w:hint="eastAsia"/>
                <w:kern w:val="0"/>
                <w:sz w:val="20"/>
                <w:szCs w:val="20"/>
              </w:rPr>
              <w:t>活用した問題解決の過程を振り返って検討しようとしている。</w:t>
            </w:r>
          </w:p>
        </w:tc>
      </w:tr>
    </w:tbl>
    <w:p w14:paraId="61BABAF0" w14:textId="77777777" w:rsidR="00047A1F" w:rsidRPr="00DA5F35" w:rsidRDefault="00047A1F"/>
    <w:p w14:paraId="53A26F8A" w14:textId="77777777" w:rsidR="0097168C" w:rsidRDefault="0097168C" w:rsidP="0097168C">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97168C" w:rsidRPr="00512494" w14:paraId="491817EB" w14:textId="77777777" w:rsidTr="00992085">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14:paraId="199DDF9F" w14:textId="77777777" w:rsidR="0097168C" w:rsidRPr="00512494" w:rsidRDefault="0097168C"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14:paraId="58988C1C" w14:textId="77777777" w:rsidR="0097168C" w:rsidRPr="00512494" w:rsidRDefault="0097168C"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14:paraId="6F43F499" w14:textId="77777777" w:rsidR="0097168C" w:rsidRPr="00512494" w:rsidRDefault="0097168C"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14:paraId="1D0B770A" w14:textId="77777777" w:rsidR="0097168C" w:rsidRPr="00512494" w:rsidRDefault="0097168C"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14:paraId="5BE26C02" w14:textId="77777777" w:rsidR="0097168C" w:rsidRPr="00512494" w:rsidRDefault="0097168C"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14:paraId="18567D78" w14:textId="77777777" w:rsidR="0097168C" w:rsidRPr="00512494" w:rsidRDefault="0097168C"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97168C" w:rsidRPr="00512494" w14:paraId="0E87B255" w14:textId="77777777" w:rsidTr="003A311D">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14:paraId="3C5A7C78" w14:textId="77777777" w:rsidR="0097168C" w:rsidRPr="00512494" w:rsidRDefault="0097168C" w:rsidP="00992085">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14:paraId="7665E939" w14:textId="77777777" w:rsidR="0097168C" w:rsidRPr="00512494" w:rsidRDefault="0097168C"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14:paraId="3EB1238C" w14:textId="77777777" w:rsidR="0097168C" w:rsidRPr="00512494" w:rsidRDefault="0097168C"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14:paraId="2CAD84CE" w14:textId="77777777" w:rsidR="0097168C" w:rsidRPr="00512494" w:rsidRDefault="0097168C"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14:paraId="17CCAF9A" w14:textId="77777777" w:rsidR="0097168C" w:rsidRPr="00512494" w:rsidRDefault="0097168C"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2279557A" w14:textId="77777777" w:rsidR="0097168C" w:rsidRPr="00512494" w:rsidRDefault="0097168C"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14:paraId="23D0FB72" w14:textId="106FD8D3" w:rsidR="0097168C" w:rsidRPr="00512494" w:rsidRDefault="00965E07"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14:paraId="234AFAE4" w14:textId="77777777" w:rsidR="0097168C" w:rsidRPr="00512494" w:rsidRDefault="0097168C" w:rsidP="00992085">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3438F9" w:rsidRPr="00992085" w14:paraId="1BEC0C80" w14:textId="77777777" w:rsidTr="003A311D">
        <w:trPr>
          <w:cantSplit/>
          <w:trHeight w:val="1379"/>
        </w:trPr>
        <w:tc>
          <w:tcPr>
            <w:tcW w:w="439" w:type="dxa"/>
            <w:vMerge w:val="restart"/>
            <w:tcBorders>
              <w:top w:val="single" w:sz="4" w:space="0" w:color="auto"/>
              <w:left w:val="single" w:sz="4" w:space="0" w:color="auto"/>
              <w:bottom w:val="nil"/>
              <w:right w:val="single" w:sz="4" w:space="0" w:color="auto"/>
            </w:tcBorders>
            <w:shd w:val="clear" w:color="auto" w:fill="auto"/>
            <w:textDirection w:val="tbRlV"/>
            <w:vAlign w:val="center"/>
          </w:tcPr>
          <w:p w14:paraId="06D10E85" w14:textId="62A3EE35" w:rsidR="003438F9" w:rsidRPr="00454DC7" w:rsidRDefault="003438F9" w:rsidP="00992085">
            <w:pPr>
              <w:spacing w:line="280" w:lineRule="exact"/>
              <w:ind w:left="113" w:right="113"/>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多項式の計算</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78AA21D" w14:textId="77777777" w:rsidR="003438F9" w:rsidRPr="00454DC7" w:rsidRDefault="003438F9" w:rsidP="00992085">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先にゴールするのはどのコース？</w:t>
            </w:r>
          </w:p>
          <w:p w14:paraId="2ABFC136" w14:textId="48359A14" w:rsidR="003438F9" w:rsidRPr="00454DC7" w:rsidRDefault="003438F9" w:rsidP="00992085">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sidR="00C8560C">
              <w:rPr>
                <w:rFonts w:ascii="ＭＳ 明朝" w:hAnsi="ＭＳ 明朝" w:cs="ＭＳ Ｐゴシック" w:hint="eastAsia"/>
                <w:color w:val="000000"/>
                <w:kern w:val="0"/>
                <w:sz w:val="20"/>
                <w:szCs w:val="20"/>
              </w:rPr>
              <w:t>11</w:t>
            </w:r>
            <w:r w:rsidRPr="00454DC7">
              <w:rPr>
                <w:rFonts w:ascii="ＭＳ 明朝" w:hAnsi="ＭＳ 明朝" w:cs="ＭＳ Ｐゴシック" w:hint="eastAsia"/>
                <w:color w:val="000000"/>
                <w:kern w:val="0"/>
                <w:sz w:val="20"/>
                <w:szCs w:val="20"/>
              </w:rPr>
              <w:t>～</w:t>
            </w:r>
            <w:r w:rsidR="00C8560C">
              <w:rPr>
                <w:rFonts w:ascii="ＭＳ 明朝" w:hAnsi="ＭＳ 明朝" w:cs="ＭＳ Ｐゴシック"/>
                <w:color w:val="000000"/>
                <w:kern w:val="0"/>
                <w:sz w:val="20"/>
                <w:szCs w:val="20"/>
              </w:rPr>
              <w:t>14</w:t>
            </w:r>
            <w:r w:rsidRPr="00454DC7">
              <w:rPr>
                <w:rFonts w:ascii="ＭＳ 明朝" w:hAnsi="ＭＳ 明朝" w:cs="ＭＳ Ｐゴシック" w:hint="eastAsia"/>
                <w:color w:val="000000"/>
                <w:kern w:val="0"/>
                <w:sz w:val="20"/>
                <w:szCs w:val="20"/>
              </w:rPr>
              <w:t>）</w:t>
            </w:r>
          </w:p>
          <w:p w14:paraId="71E71298" w14:textId="5EFD53F1" w:rsidR="003438F9" w:rsidRPr="00454DC7" w:rsidRDefault="003438F9" w:rsidP="00992085">
            <w:pPr>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48C15757" w14:textId="77777777" w:rsidR="003438F9" w:rsidRPr="00454DC7" w:rsidRDefault="003438F9" w:rsidP="00F2733F">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C4083D7" w14:textId="0E4E26C8" w:rsidR="003438F9" w:rsidRPr="00454DC7" w:rsidRDefault="003438F9" w:rsidP="00992085">
            <w:pPr>
              <w:spacing w:line="280" w:lineRule="exact"/>
              <w:rPr>
                <w:rFonts w:ascii="ＭＳ 明朝" w:hAnsi="ＭＳ 明朝" w:cs="ＭＳ Ｐゴシック"/>
                <w:color w:val="000000"/>
                <w:kern w:val="0"/>
                <w:sz w:val="20"/>
                <w:szCs w:val="20"/>
                <w:shd w:val="pct15" w:color="auto" w:fill="FFFFFF"/>
              </w:rPr>
            </w:pPr>
            <w:r w:rsidRPr="00454DC7">
              <w:rPr>
                <w:rFonts w:ascii="ＭＳ 明朝" w:hAnsi="ＭＳ 明朝" w:cs="ＭＳ Ｐゴシック" w:hint="eastAsia"/>
                <w:color w:val="000000"/>
                <w:kern w:val="0"/>
                <w:sz w:val="20"/>
                <w:szCs w:val="20"/>
              </w:rPr>
              <w:t>具体的な問題を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文字式とその計算を利用して解決することを通して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文字のよさを理解する。</w:t>
            </w:r>
          </w:p>
        </w:tc>
        <w:tc>
          <w:tcPr>
            <w:tcW w:w="3968" w:type="dxa"/>
            <w:tcBorders>
              <w:top w:val="single" w:sz="4" w:space="0" w:color="auto"/>
              <w:left w:val="nil"/>
              <w:bottom w:val="single" w:sz="4" w:space="0" w:color="auto"/>
              <w:right w:val="single" w:sz="4" w:space="0" w:color="auto"/>
            </w:tcBorders>
          </w:tcPr>
          <w:p w14:paraId="120EA3C7" w14:textId="344327DA" w:rsidR="003438F9" w:rsidRPr="00454DC7" w:rsidRDefault="003438F9" w:rsidP="00A763CE">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・どのコース</w:t>
            </w:r>
            <w:r w:rsidRPr="00454DC7">
              <w:rPr>
                <w:rFonts w:ascii="ＭＳ 明朝" w:hAnsi="ＭＳ 明朝" w:cs="ＭＳ Ｐゴシック" w:hint="eastAsia"/>
                <w:color w:val="000000"/>
                <w:kern w:val="0"/>
                <w:sz w:val="20"/>
                <w:szCs w:val="20"/>
              </w:rPr>
              <w:t>が先にゴールするかを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コースの長さを比べて予想</w:t>
            </w:r>
            <w:r>
              <w:rPr>
                <w:rFonts w:ascii="ＭＳ 明朝" w:hAnsi="ＭＳ 明朝" w:cs="ＭＳ Ｐゴシック" w:hint="eastAsia"/>
                <w:color w:val="000000"/>
                <w:kern w:val="0"/>
                <w:sz w:val="20"/>
                <w:szCs w:val="20"/>
              </w:rPr>
              <w:t>し</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実際の映像で確認する。</w:t>
            </w:r>
          </w:p>
          <w:p w14:paraId="56ADC682" w14:textId="6F5637E8" w:rsidR="003438F9" w:rsidRPr="00454DC7" w:rsidRDefault="003438F9" w:rsidP="00065E76">
            <w:pPr>
              <w:widowControl/>
              <w:spacing w:line="280" w:lineRule="exact"/>
              <w:ind w:left="200" w:hangingChars="100" w:hanging="200"/>
              <w:rPr>
                <w:rFonts w:ascii="ＭＳ 明朝" w:hAnsi="ＭＳ 明朝" w:cs="ＭＳ Ｐゴシック"/>
                <w:color w:val="000000"/>
                <w:kern w:val="0"/>
                <w:sz w:val="20"/>
                <w:szCs w:val="20"/>
                <w:shd w:val="pct15" w:color="auto" w:fill="FFFFFF"/>
              </w:rPr>
            </w:pPr>
            <w:r w:rsidRPr="00454DC7">
              <w:rPr>
                <w:rFonts w:ascii="ＭＳ 明朝" w:hAnsi="ＭＳ 明朝" w:cs="ＭＳ Ｐゴシック" w:hint="eastAsia"/>
                <w:color w:val="000000"/>
                <w:kern w:val="0"/>
                <w:sz w:val="20"/>
                <w:szCs w:val="20"/>
              </w:rPr>
              <w:t>・点</w:t>
            </w:r>
            <w:r>
              <w:rPr>
                <w:rFonts w:ascii="ＭＳ 明朝" w:hAnsi="ＭＳ 明朝" w:cs="ＭＳ Ｐゴシック" w:hint="eastAsia"/>
                <w:color w:val="000000"/>
                <w:kern w:val="0"/>
                <w:sz w:val="20"/>
                <w:szCs w:val="20"/>
              </w:rPr>
              <w:t>Ｐ</w:t>
            </w:r>
            <w:r w:rsidRPr="00454DC7">
              <w:rPr>
                <w:rFonts w:ascii="ＭＳ 明朝" w:hAnsi="ＭＳ 明朝" w:cs="ＭＳ Ｐゴシック" w:hint="eastAsia"/>
                <w:color w:val="000000"/>
                <w:kern w:val="0"/>
                <w:sz w:val="20"/>
                <w:szCs w:val="20"/>
              </w:rPr>
              <w:t>の位置を変えるとどうなるかを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文字</w:t>
            </w:r>
            <w:r>
              <w:rPr>
                <w:rFonts w:ascii="ＭＳ 明朝" w:hAnsi="ＭＳ 明朝" w:cs="ＭＳ Ｐゴシック" w:hint="eastAsia"/>
                <w:color w:val="000000"/>
                <w:kern w:val="0"/>
                <w:sz w:val="20"/>
                <w:szCs w:val="20"/>
              </w:rPr>
              <w:t>式とその計算</w:t>
            </w:r>
            <w:r w:rsidRPr="00454DC7">
              <w:rPr>
                <w:rFonts w:ascii="ＭＳ 明朝" w:hAnsi="ＭＳ 明朝" w:cs="ＭＳ Ｐゴシック" w:hint="eastAsia"/>
                <w:color w:val="000000"/>
                <w:kern w:val="0"/>
                <w:sz w:val="20"/>
                <w:szCs w:val="20"/>
              </w:rPr>
              <w:t>を使って考える。</w:t>
            </w:r>
          </w:p>
        </w:tc>
        <w:tc>
          <w:tcPr>
            <w:tcW w:w="3261" w:type="dxa"/>
            <w:tcBorders>
              <w:top w:val="single" w:sz="4" w:space="0" w:color="auto"/>
              <w:left w:val="single" w:sz="4" w:space="0" w:color="auto"/>
              <w:bottom w:val="single" w:sz="4" w:space="0" w:color="auto"/>
              <w:right w:val="single" w:sz="4" w:space="0" w:color="auto"/>
            </w:tcBorders>
          </w:tcPr>
          <w:p w14:paraId="63A5526D" w14:textId="77777777" w:rsidR="003438F9" w:rsidRPr="00A763CE" w:rsidRDefault="003438F9" w:rsidP="00F2733F">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5857FA56" w14:textId="2D28866F" w:rsidR="003438F9" w:rsidRPr="00454DC7" w:rsidRDefault="003438F9" w:rsidP="00065E76">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○具体的な問題を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文字式とその計算を利用して解決することができる。</w:t>
            </w:r>
          </w:p>
        </w:tc>
        <w:tc>
          <w:tcPr>
            <w:tcW w:w="3262" w:type="dxa"/>
            <w:vMerge w:val="restart"/>
            <w:tcBorders>
              <w:top w:val="single" w:sz="4" w:space="0" w:color="auto"/>
              <w:left w:val="single" w:sz="4" w:space="0" w:color="auto"/>
              <w:bottom w:val="nil"/>
              <w:right w:val="single" w:sz="4" w:space="0" w:color="auto"/>
            </w:tcBorders>
          </w:tcPr>
          <w:p w14:paraId="2EFFBFE0" w14:textId="5D007477" w:rsidR="003438F9" w:rsidRPr="004E1536" w:rsidRDefault="003438F9" w:rsidP="004E1536">
            <w:pPr>
              <w:spacing w:line="280" w:lineRule="exact"/>
              <w:ind w:left="200" w:hangingChars="100" w:hanging="200"/>
              <w:rPr>
                <w:rFonts w:ascii="ＭＳ 明朝" w:hAnsi="ＭＳ 明朝" w:cs="MS-Mincho"/>
                <w:kern w:val="0"/>
                <w:sz w:val="20"/>
                <w:szCs w:val="20"/>
              </w:rPr>
            </w:pPr>
            <w:r>
              <w:rPr>
                <w:rFonts w:ascii="ＭＳ 明朝" w:hAnsi="ＭＳ 明朝" w:cs="MS-Mincho" w:hint="eastAsia"/>
                <w:kern w:val="0"/>
                <w:sz w:val="20"/>
                <w:szCs w:val="20"/>
              </w:rPr>
              <w:t>○文字を使った式</w:t>
            </w:r>
            <w:r w:rsidRPr="00DA5F35">
              <w:rPr>
                <w:rFonts w:ascii="ＭＳ 明朝" w:hAnsi="ＭＳ 明朝" w:cs="MS-Mincho" w:hint="eastAsia"/>
                <w:kern w:val="0"/>
                <w:sz w:val="20"/>
                <w:szCs w:val="20"/>
              </w:rPr>
              <w:t>の</w:t>
            </w:r>
            <w:r>
              <w:rPr>
                <w:rFonts w:ascii="ＭＳ 明朝" w:hAnsi="ＭＳ 明朝" w:cs="MS-Mincho" w:hint="eastAsia"/>
                <w:kern w:val="0"/>
                <w:sz w:val="20"/>
                <w:szCs w:val="20"/>
              </w:rPr>
              <w:t>必要性と</w:t>
            </w:r>
            <w:r w:rsidRPr="00EF4271">
              <w:rPr>
                <w:rFonts w:ascii="ＭＳ 明朝" w:hAnsi="ＭＳ 明朝" w:cs="MS-Mincho" w:hint="eastAsia"/>
                <w:kern w:val="0"/>
                <w:sz w:val="20"/>
                <w:szCs w:val="20"/>
              </w:rPr>
              <w:t>意味を考えようとしている。</w:t>
            </w:r>
          </w:p>
        </w:tc>
      </w:tr>
      <w:tr w:rsidR="003438F9" w:rsidRPr="00512494" w14:paraId="022171A6" w14:textId="77777777" w:rsidTr="003A311D">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2E2C2604" w14:textId="77777777" w:rsidR="003438F9" w:rsidRDefault="003438F9" w:rsidP="00992085">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DF78532" w14:textId="77777777" w:rsidR="003438F9" w:rsidRPr="00454DC7" w:rsidRDefault="003438F9" w:rsidP="003438F9">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多項式と単項式の乗除</w:t>
            </w:r>
          </w:p>
          <w:p w14:paraId="6EBB2E68" w14:textId="77D2A40F" w:rsidR="003438F9" w:rsidRPr="00454DC7" w:rsidRDefault="003438F9" w:rsidP="00C8560C">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sidR="00C8560C">
              <w:rPr>
                <w:rFonts w:ascii="ＭＳ 明朝" w:hAnsi="ＭＳ 明朝" w:cs="ＭＳ Ｐゴシック" w:hint="eastAsia"/>
                <w:color w:val="000000"/>
                <w:kern w:val="0"/>
                <w:sz w:val="20"/>
                <w:szCs w:val="20"/>
              </w:rPr>
              <w:t>1</w:t>
            </w:r>
            <w:r w:rsidR="00C8560C">
              <w:rPr>
                <w:rFonts w:ascii="ＭＳ 明朝" w:hAnsi="ＭＳ 明朝" w:cs="ＭＳ Ｐゴシック"/>
                <w:color w:val="000000"/>
                <w:kern w:val="0"/>
                <w:sz w:val="20"/>
                <w:szCs w:val="20"/>
              </w:rPr>
              <w:t>5</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1DF04C83" w14:textId="77777777" w:rsidR="003438F9" w:rsidRPr="00454DC7" w:rsidRDefault="003438F9" w:rsidP="00992085">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08FE6B5" w14:textId="4563E925" w:rsidR="003438F9" w:rsidRPr="00454DC7" w:rsidRDefault="003438F9" w:rsidP="00992085">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単項式と多項式の乗法</w:t>
            </w:r>
            <w:r>
              <w:rPr>
                <w:rFonts w:ascii="ＭＳ 明朝" w:hAnsi="ＭＳ 明朝" w:cs="ＭＳ Ｐゴシック" w:hint="eastAsia"/>
                <w:color w:val="000000"/>
                <w:kern w:val="0"/>
                <w:sz w:val="20"/>
                <w:szCs w:val="20"/>
              </w:rPr>
              <w:t>や</w:t>
            </w:r>
            <w:r w:rsidRPr="00454DC7">
              <w:rPr>
                <w:rFonts w:ascii="ＭＳ 明朝" w:hAnsi="ＭＳ 明朝" w:cs="ＭＳ Ｐゴシック" w:hint="eastAsia"/>
                <w:color w:val="000000"/>
                <w:kern w:val="0"/>
                <w:sz w:val="20"/>
                <w:szCs w:val="20"/>
              </w:rPr>
              <w:t>多項式を単項式でわる除法の計算ができる。</w:t>
            </w:r>
          </w:p>
        </w:tc>
        <w:tc>
          <w:tcPr>
            <w:tcW w:w="3968" w:type="dxa"/>
            <w:tcBorders>
              <w:top w:val="single" w:sz="4" w:space="0" w:color="auto"/>
              <w:left w:val="nil"/>
              <w:bottom w:val="single" w:sz="4" w:space="0" w:color="auto"/>
              <w:right w:val="single" w:sz="4" w:space="0" w:color="auto"/>
            </w:tcBorders>
          </w:tcPr>
          <w:p w14:paraId="0B929CBA" w14:textId="77777777" w:rsidR="003438F9" w:rsidRPr="00454DC7" w:rsidRDefault="003438F9"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・単項式と多項式の乗法の計算をする。</w:t>
            </w:r>
          </w:p>
          <w:p w14:paraId="12933F6C" w14:textId="77777777" w:rsidR="003438F9" w:rsidRPr="00454DC7" w:rsidRDefault="003438F9"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・多項式を単項式でわる除法の計算をする。</w:t>
            </w:r>
          </w:p>
        </w:tc>
        <w:tc>
          <w:tcPr>
            <w:tcW w:w="3261" w:type="dxa"/>
            <w:tcBorders>
              <w:top w:val="single" w:sz="4" w:space="0" w:color="auto"/>
              <w:left w:val="single" w:sz="4" w:space="0" w:color="auto"/>
              <w:bottom w:val="single" w:sz="4" w:space="0" w:color="auto"/>
              <w:right w:val="single" w:sz="4" w:space="0" w:color="auto"/>
            </w:tcBorders>
          </w:tcPr>
          <w:p w14:paraId="35F4E063" w14:textId="2B5B6830" w:rsidR="003438F9" w:rsidRPr="002F68D9" w:rsidRDefault="003438F9" w:rsidP="002F68D9">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○単項式と多項式の乗法の計算方法を理解し</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計算することができる。</w:t>
            </w:r>
          </w:p>
          <w:p w14:paraId="0E50FAC1" w14:textId="0546EDBE" w:rsidR="003438F9" w:rsidRPr="00512494" w:rsidRDefault="003438F9" w:rsidP="002F68D9">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○多項式を単項式でわる除法の計算方法を理解し</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計算することができる。</w:t>
            </w:r>
          </w:p>
        </w:tc>
        <w:tc>
          <w:tcPr>
            <w:tcW w:w="3262" w:type="dxa"/>
            <w:tcBorders>
              <w:top w:val="single" w:sz="4" w:space="0" w:color="auto"/>
              <w:left w:val="single" w:sz="4" w:space="0" w:color="auto"/>
              <w:bottom w:val="single" w:sz="4" w:space="0" w:color="auto"/>
              <w:right w:val="single" w:sz="4" w:space="0" w:color="auto"/>
            </w:tcBorders>
          </w:tcPr>
          <w:p w14:paraId="53B067D9" w14:textId="77777777" w:rsidR="003438F9" w:rsidRPr="00512494" w:rsidRDefault="003438F9" w:rsidP="00992085">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318CD057" w14:textId="4C213D47" w:rsidR="003438F9" w:rsidRPr="004E1536" w:rsidRDefault="003438F9" w:rsidP="004E1536">
            <w:pPr>
              <w:spacing w:line="280" w:lineRule="exact"/>
              <w:ind w:left="200" w:hangingChars="100" w:hanging="200"/>
              <w:rPr>
                <w:rFonts w:ascii="ＭＳ 明朝" w:hAnsi="ＭＳ 明朝" w:cs="ＭＳ Ｐゴシック"/>
                <w:color w:val="000000"/>
                <w:kern w:val="0"/>
                <w:sz w:val="20"/>
                <w:szCs w:val="20"/>
              </w:rPr>
            </w:pPr>
          </w:p>
        </w:tc>
      </w:tr>
      <w:tr w:rsidR="00805CC6" w:rsidRPr="00512494" w14:paraId="199DA8D5" w14:textId="77777777" w:rsidTr="005A5DC2">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5811B130" w14:textId="77777777" w:rsidR="00805CC6" w:rsidRDefault="00805CC6" w:rsidP="00992085">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9C76E02" w14:textId="77777777" w:rsidR="00805CC6" w:rsidRPr="00454DC7" w:rsidRDefault="00805CC6" w:rsidP="00992085">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　多項式の乗法</w:t>
            </w:r>
          </w:p>
          <w:p w14:paraId="32D41EF7" w14:textId="75073A05" w:rsidR="00805CC6" w:rsidRPr="00454DC7" w:rsidRDefault="00805CC6" w:rsidP="00C8560C">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sidR="00C8560C">
              <w:rPr>
                <w:rFonts w:ascii="ＭＳ 明朝" w:hAnsi="ＭＳ 明朝" w:cs="ＭＳ Ｐゴシック"/>
                <w:color w:val="000000"/>
                <w:kern w:val="0"/>
                <w:sz w:val="20"/>
                <w:szCs w:val="20"/>
              </w:rPr>
              <w:t>16</w:t>
            </w:r>
            <w:r w:rsidRPr="00454DC7">
              <w:rPr>
                <w:rFonts w:ascii="ＭＳ 明朝" w:hAnsi="ＭＳ 明朝" w:cs="ＭＳ Ｐゴシック" w:hint="eastAsia"/>
                <w:color w:val="000000"/>
                <w:kern w:val="0"/>
                <w:sz w:val="20"/>
                <w:szCs w:val="20"/>
              </w:rPr>
              <w:t>～</w:t>
            </w:r>
            <w:r w:rsidR="00C8560C">
              <w:rPr>
                <w:rFonts w:ascii="ＭＳ 明朝" w:hAnsi="ＭＳ 明朝" w:cs="ＭＳ Ｐゴシック"/>
                <w:color w:val="000000"/>
                <w:kern w:val="0"/>
                <w:sz w:val="20"/>
                <w:szCs w:val="20"/>
              </w:rPr>
              <w:t>17</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0EB4B436" w14:textId="77777777" w:rsidR="00805CC6" w:rsidRPr="00454DC7" w:rsidRDefault="00805CC6" w:rsidP="00992085">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5724439" w14:textId="69CD569A" w:rsidR="00805CC6" w:rsidRPr="00454DC7" w:rsidRDefault="00805CC6" w:rsidP="00992085">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式を展開することの意味を理解し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多項式どうしの積を展開できる。</w:t>
            </w:r>
          </w:p>
        </w:tc>
        <w:tc>
          <w:tcPr>
            <w:tcW w:w="3968" w:type="dxa"/>
            <w:tcBorders>
              <w:top w:val="single" w:sz="4" w:space="0" w:color="auto"/>
              <w:left w:val="nil"/>
              <w:bottom w:val="single" w:sz="4" w:space="0" w:color="auto"/>
              <w:right w:val="single" w:sz="4" w:space="0" w:color="auto"/>
            </w:tcBorders>
          </w:tcPr>
          <w:p w14:paraId="4BB018EC" w14:textId="62DE526F" w:rsidR="00805CC6" w:rsidRPr="00454DC7" w:rsidRDefault="00805CC6"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・多項式と多項式の乗法を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面積図を用いたり</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1つの多項式を文字に置きかえたりして考える。</w:t>
            </w:r>
          </w:p>
          <w:p w14:paraId="3DB8E3E3" w14:textId="77777777" w:rsidR="00805CC6" w:rsidRPr="00454DC7" w:rsidRDefault="00805CC6"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・式を展開することの意味を知る。</w:t>
            </w:r>
          </w:p>
          <w:p w14:paraId="790B403F" w14:textId="77777777" w:rsidR="00805CC6" w:rsidRPr="00454DC7" w:rsidRDefault="00805CC6"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・多項式どうしの積を展開する。</w:t>
            </w:r>
          </w:p>
          <w:p w14:paraId="3FACA759" w14:textId="77777777" w:rsidR="00805CC6" w:rsidRPr="00454DC7" w:rsidRDefault="00805CC6"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［用語・記号］展開する</w:t>
            </w:r>
          </w:p>
        </w:tc>
        <w:tc>
          <w:tcPr>
            <w:tcW w:w="3261" w:type="dxa"/>
            <w:tcBorders>
              <w:top w:val="single" w:sz="4" w:space="0" w:color="auto"/>
              <w:left w:val="single" w:sz="4" w:space="0" w:color="auto"/>
              <w:bottom w:val="single" w:sz="4" w:space="0" w:color="auto"/>
              <w:right w:val="single" w:sz="4" w:space="0" w:color="auto"/>
            </w:tcBorders>
          </w:tcPr>
          <w:p w14:paraId="6693AD04" w14:textId="470D0223" w:rsidR="00805CC6" w:rsidRPr="00454DC7" w:rsidRDefault="00805CC6" w:rsidP="00065E76">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○式を展開することの意味を理解し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多項式どうしの積を展開できる。</w:t>
            </w:r>
          </w:p>
        </w:tc>
        <w:tc>
          <w:tcPr>
            <w:tcW w:w="3262" w:type="dxa"/>
            <w:tcBorders>
              <w:top w:val="single" w:sz="4" w:space="0" w:color="auto"/>
              <w:left w:val="single" w:sz="4" w:space="0" w:color="auto"/>
              <w:bottom w:val="single" w:sz="4" w:space="0" w:color="auto"/>
              <w:right w:val="single" w:sz="4" w:space="0" w:color="auto"/>
            </w:tcBorders>
          </w:tcPr>
          <w:p w14:paraId="4A615894" w14:textId="32FFBACB" w:rsidR="00805CC6" w:rsidRPr="00454DC7" w:rsidRDefault="00805CC6" w:rsidP="00992085">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○多項式と多項式の乗法を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面積図を</w:t>
            </w:r>
            <w:r w:rsidR="00065E76">
              <w:rPr>
                <w:rFonts w:ascii="ＭＳ 明朝" w:hAnsi="ＭＳ 明朝" w:cs="ＭＳ Ｐゴシック" w:hint="eastAsia"/>
                <w:color w:val="000000"/>
                <w:kern w:val="0"/>
                <w:sz w:val="20"/>
                <w:szCs w:val="20"/>
              </w:rPr>
              <w:t>用い</w:t>
            </w:r>
            <w:r w:rsidRPr="00454DC7">
              <w:rPr>
                <w:rFonts w:ascii="ＭＳ 明朝" w:hAnsi="ＭＳ 明朝" w:cs="ＭＳ Ｐゴシック" w:hint="eastAsia"/>
                <w:color w:val="000000"/>
                <w:kern w:val="0"/>
                <w:sz w:val="20"/>
                <w:szCs w:val="20"/>
              </w:rPr>
              <w:t>たり</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1</w:t>
            </w:r>
            <w:r w:rsidR="009A0845">
              <w:rPr>
                <w:rFonts w:ascii="ＭＳ 明朝" w:hAnsi="ＭＳ 明朝" w:cs="ＭＳ Ｐゴシック" w:hint="eastAsia"/>
                <w:color w:val="000000"/>
                <w:kern w:val="0"/>
                <w:sz w:val="20"/>
                <w:szCs w:val="20"/>
              </w:rPr>
              <w:t>つの多項式を文字におきかえたりして</w:t>
            </w:r>
            <w:r w:rsidR="00065E76">
              <w:rPr>
                <w:rFonts w:ascii="ＭＳ 明朝" w:hAnsi="ＭＳ 明朝" w:cs="ＭＳ Ｐゴシック" w:hint="eastAsia"/>
                <w:color w:val="000000"/>
                <w:kern w:val="0"/>
                <w:sz w:val="20"/>
                <w:szCs w:val="20"/>
              </w:rPr>
              <w:t>考え</w:t>
            </w:r>
            <w:r w:rsidR="004536FA">
              <w:rPr>
                <w:rFonts w:ascii="ＭＳ 明朝" w:hAnsi="ＭＳ 明朝" w:cs="ＭＳ Ｐゴシック" w:hint="eastAsia"/>
                <w:color w:val="000000"/>
                <w:kern w:val="0"/>
                <w:sz w:val="20"/>
                <w:szCs w:val="20"/>
              </w:rPr>
              <w:t>、</w:t>
            </w:r>
            <w:r w:rsidR="00065E76">
              <w:rPr>
                <w:rFonts w:ascii="ＭＳ 明朝" w:hAnsi="ＭＳ 明朝" w:cs="ＭＳ Ｐゴシック" w:hint="eastAsia"/>
                <w:color w:val="000000"/>
                <w:kern w:val="0"/>
                <w:sz w:val="20"/>
                <w:szCs w:val="20"/>
              </w:rPr>
              <w:t>説明</w:t>
            </w:r>
            <w:r w:rsidR="009A0845">
              <w:rPr>
                <w:rFonts w:ascii="ＭＳ 明朝" w:hAnsi="ＭＳ 明朝" w:cs="ＭＳ Ｐゴシック" w:hint="eastAsia"/>
                <w:color w:val="000000"/>
                <w:kern w:val="0"/>
                <w:sz w:val="20"/>
                <w:szCs w:val="20"/>
              </w:rPr>
              <w:t>する</w:t>
            </w:r>
            <w:r w:rsidRPr="00454DC7">
              <w:rPr>
                <w:rFonts w:ascii="ＭＳ 明朝" w:hAnsi="ＭＳ 明朝" w:cs="ＭＳ Ｐゴシック" w:hint="eastAsia"/>
                <w:color w:val="000000"/>
                <w:kern w:val="0"/>
                <w:sz w:val="20"/>
                <w:szCs w:val="20"/>
              </w:rPr>
              <w:t>ことができる。</w:t>
            </w:r>
          </w:p>
        </w:tc>
        <w:tc>
          <w:tcPr>
            <w:tcW w:w="3262" w:type="dxa"/>
            <w:tcBorders>
              <w:top w:val="single" w:sz="4" w:space="0" w:color="auto"/>
              <w:left w:val="single" w:sz="4" w:space="0" w:color="auto"/>
              <w:bottom w:val="single" w:sz="4" w:space="0" w:color="auto"/>
              <w:right w:val="single" w:sz="4" w:space="0" w:color="auto"/>
            </w:tcBorders>
          </w:tcPr>
          <w:p w14:paraId="139015B6" w14:textId="180C094C" w:rsidR="00805CC6" w:rsidRPr="00454DC7" w:rsidRDefault="00065E76" w:rsidP="00992085">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805CC6" w:rsidRPr="00454DC7">
              <w:rPr>
                <w:rFonts w:ascii="ＭＳ 明朝" w:hAnsi="ＭＳ 明朝" w:cs="ＭＳ Ｐゴシック" w:hint="eastAsia"/>
                <w:color w:val="000000"/>
                <w:kern w:val="0"/>
                <w:sz w:val="20"/>
                <w:szCs w:val="20"/>
              </w:rPr>
              <w:t>式</w:t>
            </w:r>
            <w:r>
              <w:rPr>
                <w:rFonts w:ascii="ＭＳ 明朝" w:hAnsi="ＭＳ 明朝" w:cs="ＭＳ Ｐゴシック" w:hint="eastAsia"/>
                <w:color w:val="000000"/>
                <w:kern w:val="0"/>
                <w:sz w:val="20"/>
                <w:szCs w:val="20"/>
              </w:rPr>
              <w:t>を展開すること</w:t>
            </w:r>
            <w:r w:rsidR="00A66E15">
              <w:rPr>
                <w:rFonts w:ascii="ＭＳ 明朝" w:hAnsi="ＭＳ 明朝" w:cs="ＭＳ Ｐゴシック" w:hint="eastAsia"/>
                <w:color w:val="000000"/>
                <w:kern w:val="0"/>
                <w:sz w:val="20"/>
                <w:szCs w:val="20"/>
              </w:rPr>
              <w:t>の必要性と意味を考えようとしている。</w:t>
            </w:r>
          </w:p>
        </w:tc>
      </w:tr>
      <w:tr w:rsidR="00EF69C1" w:rsidRPr="00512494" w14:paraId="082CD411" w14:textId="77777777" w:rsidTr="005A5DC2">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5062B251" w14:textId="77777777" w:rsidR="00EF69C1" w:rsidRDefault="00EF69C1" w:rsidP="00992085">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755FBD71" w14:textId="77777777" w:rsidR="00EF69C1" w:rsidRPr="00454DC7" w:rsidRDefault="00EF69C1" w:rsidP="00992085">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３　乗法公式</w:t>
            </w:r>
          </w:p>
          <w:p w14:paraId="74F38717" w14:textId="77BD3EFA" w:rsidR="00EF69C1" w:rsidRDefault="00EF69C1" w:rsidP="00C8560C">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sidR="00C8560C">
              <w:rPr>
                <w:rFonts w:ascii="ＭＳ 明朝" w:hAnsi="ＭＳ 明朝" w:cs="ＭＳ Ｐゴシック"/>
                <w:color w:val="000000"/>
                <w:kern w:val="0"/>
                <w:sz w:val="20"/>
                <w:szCs w:val="20"/>
              </w:rPr>
              <w:t>18</w:t>
            </w:r>
            <w:r w:rsidRPr="00454DC7">
              <w:rPr>
                <w:rFonts w:ascii="ＭＳ 明朝" w:hAnsi="ＭＳ 明朝" w:cs="ＭＳ Ｐゴシック" w:hint="eastAsia"/>
                <w:color w:val="000000"/>
                <w:kern w:val="0"/>
                <w:sz w:val="20"/>
                <w:szCs w:val="20"/>
              </w:rPr>
              <w:t>～</w:t>
            </w:r>
            <w:r w:rsidR="00C8560C">
              <w:rPr>
                <w:rFonts w:ascii="ＭＳ 明朝" w:hAnsi="ＭＳ 明朝" w:cs="ＭＳ Ｐゴシック"/>
                <w:color w:val="000000"/>
                <w:kern w:val="0"/>
                <w:sz w:val="20"/>
                <w:szCs w:val="20"/>
              </w:rPr>
              <w:t>24</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3D92850D" w14:textId="77777777" w:rsidR="00EF69C1" w:rsidRPr="00454DC7" w:rsidRDefault="00EF69C1" w:rsidP="00992085">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４</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9071BC4" w14:textId="012EFE72" w:rsidR="00EF69C1" w:rsidRPr="00454DC7" w:rsidRDefault="00EF69C1" w:rsidP="00992085">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乗法公式1</w:t>
            </w:r>
            <w:r w:rsidR="00065E76">
              <w:rPr>
                <w:rFonts w:ascii="ＭＳ 明朝" w:hAnsi="ＭＳ 明朝" w:cs="ＭＳ Ｐゴシック" w:hint="eastAsia"/>
                <w:color w:val="000000"/>
                <w:kern w:val="0"/>
                <w:sz w:val="20"/>
                <w:szCs w:val="20"/>
              </w:rPr>
              <w:t>を見いだし</w:t>
            </w:r>
            <w:r w:rsidR="004536FA">
              <w:rPr>
                <w:rFonts w:ascii="ＭＳ 明朝" w:hAnsi="ＭＳ 明朝" w:cs="ＭＳ Ｐゴシック" w:hint="eastAsia"/>
                <w:color w:val="000000"/>
                <w:kern w:val="0"/>
                <w:sz w:val="20"/>
                <w:szCs w:val="20"/>
              </w:rPr>
              <w:t>、</w:t>
            </w:r>
            <w:r w:rsidR="00065E76">
              <w:rPr>
                <w:rFonts w:ascii="ＭＳ 明朝" w:hAnsi="ＭＳ 明朝" w:cs="ＭＳ Ｐゴシック" w:hint="eastAsia"/>
                <w:color w:val="000000"/>
                <w:kern w:val="0"/>
                <w:sz w:val="20"/>
                <w:szCs w:val="20"/>
              </w:rPr>
              <w:t>それを利用して</w:t>
            </w:r>
            <w:r w:rsidRPr="00454DC7">
              <w:rPr>
                <w:rFonts w:ascii="ＭＳ 明朝" w:hAnsi="ＭＳ 明朝" w:cs="ＭＳ Ｐゴシック" w:hint="eastAsia"/>
                <w:color w:val="000000"/>
                <w:kern w:val="0"/>
                <w:sz w:val="20"/>
                <w:szCs w:val="20"/>
              </w:rPr>
              <w:t>式を展開できる。</w:t>
            </w:r>
          </w:p>
        </w:tc>
        <w:tc>
          <w:tcPr>
            <w:tcW w:w="3968" w:type="dxa"/>
            <w:tcBorders>
              <w:top w:val="single" w:sz="4" w:space="0" w:color="auto"/>
              <w:left w:val="nil"/>
              <w:bottom w:val="single" w:sz="4" w:space="0" w:color="auto"/>
              <w:right w:val="single" w:sz="4" w:space="0" w:color="auto"/>
            </w:tcBorders>
          </w:tcPr>
          <w:p w14:paraId="60C0F216" w14:textId="2B64CCDE" w:rsidR="00EF69C1" w:rsidRPr="00454DC7" w:rsidRDefault="00EF69C1"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Pr="00454DC7">
              <w:rPr>
                <w:rFonts w:ascii="Times New Roman" w:hAnsi="Times New Roman"/>
                <w:i/>
                <w:color w:val="000000"/>
                <w:kern w:val="0"/>
                <w:sz w:val="20"/>
                <w:szCs w:val="20"/>
              </w:rPr>
              <w:t>x</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w:t>
            </w:r>
            <w:r w:rsidRPr="00454DC7">
              <w:rPr>
                <w:rFonts w:ascii="ＭＳ 明朝" w:hAnsi="ＭＳ 明朝" w:cs="ＭＳ Ｐゴシック" w:hint="eastAsia"/>
                <w:color w:val="000000"/>
                <w:kern w:val="0"/>
                <w:sz w:val="20"/>
                <w:szCs w:val="20"/>
              </w:rPr>
              <w:t>)(</w:t>
            </w:r>
            <w:r w:rsidRPr="00454DC7">
              <w:rPr>
                <w:rFonts w:ascii="Times New Roman" w:hAnsi="Times New Roman"/>
                <w:i/>
                <w:color w:val="000000"/>
                <w:kern w:val="0"/>
                <w:sz w:val="20"/>
                <w:szCs w:val="20"/>
              </w:rPr>
              <w:t>x</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b</w:t>
            </w:r>
            <w:r w:rsidRPr="00454DC7">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20"/>
                <w:szCs w:val="20"/>
              </w:rPr>
              <w:t>を</w:t>
            </w:r>
            <w:r w:rsidRPr="00454DC7">
              <w:rPr>
                <w:rFonts w:ascii="ＭＳ 明朝" w:hAnsi="ＭＳ 明朝" w:cs="ＭＳ Ｐゴシック" w:hint="eastAsia"/>
                <w:color w:val="000000"/>
                <w:kern w:val="0"/>
                <w:sz w:val="20"/>
                <w:szCs w:val="20"/>
              </w:rPr>
              <w:t>展開したり</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面積図を用いたりして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乗法公式1をつくる。</w:t>
            </w:r>
          </w:p>
          <w:p w14:paraId="6514258F" w14:textId="044E7879" w:rsidR="00EF69C1" w:rsidRPr="00454DC7" w:rsidRDefault="00EF69C1"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・乗法公式1を利用して</w:t>
            </w:r>
            <w:r w:rsidR="004536FA">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20"/>
                <w:szCs w:val="20"/>
              </w:rPr>
              <w:t>式を展開する。</w:t>
            </w:r>
          </w:p>
        </w:tc>
        <w:tc>
          <w:tcPr>
            <w:tcW w:w="3261" w:type="dxa"/>
            <w:tcBorders>
              <w:top w:val="single" w:sz="4" w:space="0" w:color="auto"/>
              <w:left w:val="single" w:sz="4" w:space="0" w:color="auto"/>
              <w:bottom w:val="single" w:sz="4" w:space="0" w:color="auto"/>
              <w:right w:val="single" w:sz="4" w:space="0" w:color="auto"/>
            </w:tcBorders>
          </w:tcPr>
          <w:p w14:paraId="66F43067" w14:textId="62E098F3" w:rsidR="00EF69C1" w:rsidRPr="00512494" w:rsidRDefault="00EF69C1" w:rsidP="00065E76">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○乗法公式1を理解し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公式</w:t>
            </w:r>
            <w:r w:rsidR="000A12CA">
              <w:rPr>
                <w:rFonts w:ascii="ＭＳ 明朝" w:hAnsi="ＭＳ 明朝" w:cs="ＭＳ Ｐゴシック" w:hint="eastAsia"/>
                <w:color w:val="000000"/>
                <w:kern w:val="0"/>
                <w:sz w:val="20"/>
                <w:szCs w:val="20"/>
              </w:rPr>
              <w:t>1</w:t>
            </w:r>
            <w:r w:rsidR="00065E76">
              <w:rPr>
                <w:rFonts w:ascii="ＭＳ 明朝" w:hAnsi="ＭＳ 明朝" w:cs="ＭＳ Ｐゴシック" w:hint="eastAsia"/>
                <w:color w:val="000000"/>
                <w:kern w:val="0"/>
                <w:sz w:val="20"/>
                <w:szCs w:val="20"/>
              </w:rPr>
              <w:t>を利用して</w:t>
            </w:r>
            <w:r w:rsidRPr="00454DC7">
              <w:rPr>
                <w:rFonts w:ascii="Times New Roman" w:hAnsi="Times New Roman" w:hint="eastAsia"/>
                <w:color w:val="000000"/>
                <w:kern w:val="0"/>
                <w:sz w:val="20"/>
                <w:szCs w:val="20"/>
              </w:rPr>
              <w:t>式を展開</w:t>
            </w:r>
            <w:r w:rsidRPr="00454DC7">
              <w:rPr>
                <w:rFonts w:ascii="ＭＳ 明朝" w:hAnsi="ＭＳ 明朝" w:cs="ＭＳ Ｐゴシック" w:hint="eastAsia"/>
                <w:color w:val="000000"/>
                <w:kern w:val="0"/>
                <w:sz w:val="20"/>
                <w:szCs w:val="20"/>
              </w:rPr>
              <w:t>できる。</w:t>
            </w:r>
          </w:p>
        </w:tc>
        <w:tc>
          <w:tcPr>
            <w:tcW w:w="3262" w:type="dxa"/>
            <w:tcBorders>
              <w:top w:val="single" w:sz="4" w:space="0" w:color="auto"/>
              <w:left w:val="single" w:sz="4" w:space="0" w:color="auto"/>
              <w:bottom w:val="single" w:sz="4" w:space="0" w:color="auto"/>
              <w:right w:val="single" w:sz="4" w:space="0" w:color="auto"/>
            </w:tcBorders>
          </w:tcPr>
          <w:p w14:paraId="40F1CD90" w14:textId="392B4B44" w:rsidR="00EF69C1" w:rsidRPr="00454DC7" w:rsidRDefault="00EF69C1" w:rsidP="00992085">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w:t>
            </w:r>
            <w:r w:rsidRPr="00454DC7">
              <w:rPr>
                <w:rFonts w:ascii="Times New Roman" w:hAnsi="Times New Roman"/>
                <w:i/>
                <w:color w:val="000000"/>
                <w:kern w:val="0"/>
                <w:sz w:val="20"/>
                <w:szCs w:val="20"/>
              </w:rPr>
              <w:t>x</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w:t>
            </w:r>
            <w:r w:rsidRPr="00454DC7">
              <w:rPr>
                <w:rFonts w:ascii="ＭＳ 明朝" w:hAnsi="ＭＳ 明朝" w:cs="ＭＳ Ｐゴシック" w:hint="eastAsia"/>
                <w:color w:val="000000"/>
                <w:kern w:val="0"/>
                <w:sz w:val="20"/>
                <w:szCs w:val="20"/>
              </w:rPr>
              <w:t>)(</w:t>
            </w:r>
            <w:r w:rsidRPr="00454DC7">
              <w:rPr>
                <w:rFonts w:ascii="Times New Roman" w:hAnsi="Times New Roman"/>
                <w:i/>
                <w:color w:val="000000"/>
                <w:kern w:val="0"/>
                <w:sz w:val="20"/>
                <w:szCs w:val="20"/>
              </w:rPr>
              <w:t>x</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b</w:t>
            </w:r>
            <w:r w:rsidRPr="00454DC7">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20"/>
                <w:szCs w:val="20"/>
              </w:rPr>
              <w:t>を展開したり</w:t>
            </w:r>
            <w:r w:rsidR="004536FA">
              <w:rPr>
                <w:rFonts w:ascii="Times New Roman" w:hAnsi="Times New Roman" w:hint="eastAsia"/>
                <w:color w:val="000000"/>
                <w:kern w:val="0"/>
                <w:sz w:val="20"/>
                <w:szCs w:val="20"/>
              </w:rPr>
              <w:t>、</w:t>
            </w:r>
            <w:r w:rsidRPr="00454DC7">
              <w:rPr>
                <w:rFonts w:ascii="Times New Roman" w:hAnsi="Times New Roman" w:hint="eastAsia"/>
                <w:color w:val="000000"/>
                <w:kern w:val="0"/>
                <w:sz w:val="20"/>
                <w:szCs w:val="20"/>
              </w:rPr>
              <w:t>面積図を用いたりして</w:t>
            </w:r>
            <w:r w:rsidR="004536FA">
              <w:rPr>
                <w:rFonts w:ascii="Times New Roman" w:hAnsi="Times New Roman" w:hint="eastAsia"/>
                <w:color w:val="000000"/>
                <w:kern w:val="0"/>
                <w:sz w:val="20"/>
                <w:szCs w:val="20"/>
              </w:rPr>
              <w:t>、</w:t>
            </w:r>
            <w:r w:rsidRPr="00454DC7">
              <w:rPr>
                <w:rFonts w:ascii="ＭＳ 明朝" w:hAnsi="ＭＳ 明朝" w:cs="ＭＳ Ｐゴシック" w:hint="eastAsia"/>
                <w:color w:val="000000"/>
                <w:kern w:val="0"/>
                <w:sz w:val="20"/>
                <w:szCs w:val="20"/>
              </w:rPr>
              <w:t>乗法</w:t>
            </w:r>
            <w:r w:rsidRPr="00454DC7">
              <w:rPr>
                <w:rFonts w:ascii="Times New Roman" w:hAnsi="Times New Roman" w:hint="eastAsia"/>
                <w:color w:val="000000"/>
                <w:kern w:val="0"/>
                <w:sz w:val="20"/>
                <w:szCs w:val="20"/>
              </w:rPr>
              <w:t>公式</w:t>
            </w:r>
            <w:r w:rsidRPr="00454DC7">
              <w:rPr>
                <w:rFonts w:ascii="ＭＳ 明朝" w:hAnsi="ＭＳ 明朝" w:cs="ＭＳ Ｐゴシック" w:hint="eastAsia"/>
                <w:color w:val="000000"/>
                <w:kern w:val="0"/>
                <w:sz w:val="20"/>
                <w:szCs w:val="20"/>
              </w:rPr>
              <w:t>1</w:t>
            </w:r>
            <w:r w:rsidRPr="00454DC7">
              <w:rPr>
                <w:rFonts w:ascii="Times New Roman" w:hAnsi="Times New Roman" w:hint="eastAsia"/>
                <w:color w:val="000000"/>
                <w:kern w:val="0"/>
                <w:sz w:val="20"/>
                <w:szCs w:val="20"/>
              </w:rPr>
              <w:t>を導くことができる。</w:t>
            </w:r>
          </w:p>
        </w:tc>
        <w:tc>
          <w:tcPr>
            <w:tcW w:w="3262" w:type="dxa"/>
            <w:vMerge w:val="restart"/>
            <w:tcBorders>
              <w:top w:val="single" w:sz="4" w:space="0" w:color="auto"/>
              <w:left w:val="single" w:sz="4" w:space="0" w:color="auto"/>
              <w:right w:val="single" w:sz="4" w:space="0" w:color="auto"/>
            </w:tcBorders>
          </w:tcPr>
          <w:p w14:paraId="1767E79B" w14:textId="5E42485E" w:rsidR="00EF69C1" w:rsidRPr="00454DC7" w:rsidRDefault="00065E76" w:rsidP="00A66E15">
            <w:pPr>
              <w:spacing w:line="280" w:lineRule="exact"/>
              <w:ind w:left="200" w:hangingChars="100" w:hanging="200"/>
              <w:rPr>
                <w:rFonts w:ascii="ＭＳ 明朝" w:hAnsi="ＭＳ 明朝" w:cs="ＭＳ Ｐゴシック"/>
                <w:color w:val="000000"/>
                <w:kern w:val="0"/>
                <w:sz w:val="20"/>
                <w:szCs w:val="20"/>
                <w:bdr w:val="single" w:sz="4" w:space="0" w:color="auto"/>
              </w:rPr>
            </w:pPr>
            <w:r>
              <w:rPr>
                <w:rFonts w:ascii="ＭＳ 明朝" w:hAnsi="ＭＳ 明朝" w:cs="ＭＳ Ｐゴシック" w:hint="eastAsia"/>
                <w:color w:val="000000"/>
                <w:kern w:val="0"/>
                <w:sz w:val="20"/>
                <w:szCs w:val="20"/>
              </w:rPr>
              <w:t>○</w:t>
            </w:r>
            <w:r w:rsidR="00EF69C1" w:rsidRPr="00454DC7">
              <w:rPr>
                <w:rFonts w:ascii="ＭＳ 明朝" w:hAnsi="ＭＳ 明朝" w:cs="ＭＳ Ｐゴシック" w:hint="eastAsia"/>
                <w:color w:val="000000"/>
                <w:kern w:val="0"/>
                <w:sz w:val="20"/>
                <w:szCs w:val="20"/>
              </w:rPr>
              <w:t>式</w:t>
            </w:r>
            <w:r>
              <w:rPr>
                <w:rFonts w:ascii="ＭＳ 明朝" w:hAnsi="ＭＳ 明朝" w:cs="ＭＳ Ｐゴシック" w:hint="eastAsia"/>
                <w:color w:val="000000"/>
                <w:kern w:val="0"/>
                <w:sz w:val="20"/>
                <w:szCs w:val="20"/>
              </w:rPr>
              <w:t>を</w:t>
            </w:r>
            <w:r w:rsidR="00EF69C1" w:rsidRPr="00454DC7">
              <w:rPr>
                <w:rFonts w:ascii="ＭＳ 明朝" w:hAnsi="ＭＳ 明朝" w:cs="ＭＳ Ｐゴシック" w:hint="eastAsia"/>
                <w:color w:val="000000"/>
                <w:kern w:val="0"/>
                <w:sz w:val="20"/>
                <w:szCs w:val="20"/>
              </w:rPr>
              <w:t>展開</w:t>
            </w:r>
            <w:r>
              <w:rPr>
                <w:rFonts w:ascii="ＭＳ 明朝" w:hAnsi="ＭＳ 明朝" w:cs="ＭＳ Ｐゴシック" w:hint="eastAsia"/>
                <w:color w:val="000000"/>
                <w:kern w:val="0"/>
                <w:sz w:val="20"/>
                <w:szCs w:val="20"/>
              </w:rPr>
              <w:t>する方法</w:t>
            </w:r>
            <w:r w:rsidR="00EF69C1">
              <w:rPr>
                <w:rFonts w:ascii="ＭＳ 明朝" w:hAnsi="ＭＳ 明朝" w:cs="ＭＳ Ｐゴシック" w:hint="eastAsia"/>
                <w:color w:val="000000"/>
                <w:kern w:val="0"/>
                <w:sz w:val="20"/>
                <w:szCs w:val="20"/>
              </w:rPr>
              <w:t>を考えようとしている。</w:t>
            </w:r>
          </w:p>
        </w:tc>
      </w:tr>
      <w:tr w:rsidR="00EF69C1" w:rsidRPr="00512494" w14:paraId="158A4316" w14:textId="77777777" w:rsidTr="005A5DC2">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3AD050D7" w14:textId="77777777" w:rsidR="00EF69C1" w:rsidRDefault="00EF69C1" w:rsidP="00992085">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14:paraId="64BA1894" w14:textId="77777777" w:rsidR="00EF69C1" w:rsidRDefault="00EF69C1" w:rsidP="00992085">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524DC2C0" w14:textId="77777777" w:rsidR="00EF69C1" w:rsidRPr="00454DC7" w:rsidRDefault="00EF69C1" w:rsidP="00992085">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C35298D" w14:textId="67177990" w:rsidR="00EF69C1" w:rsidRPr="00454DC7" w:rsidRDefault="00EF69C1" w:rsidP="00992085">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乗法公式2</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3</w:t>
            </w:r>
            <w:r w:rsidR="00B253E1">
              <w:rPr>
                <w:rFonts w:ascii="ＭＳ 明朝" w:hAnsi="ＭＳ 明朝" w:cs="ＭＳ Ｐゴシック" w:hint="eastAsia"/>
                <w:color w:val="000000"/>
                <w:kern w:val="0"/>
                <w:sz w:val="20"/>
                <w:szCs w:val="20"/>
              </w:rPr>
              <w:t>を見いだし</w:t>
            </w:r>
            <w:r w:rsidR="004536FA">
              <w:rPr>
                <w:rFonts w:ascii="ＭＳ 明朝" w:hAnsi="ＭＳ 明朝" w:cs="ＭＳ Ｐゴシック" w:hint="eastAsia"/>
                <w:color w:val="000000"/>
                <w:kern w:val="0"/>
                <w:sz w:val="20"/>
                <w:szCs w:val="20"/>
              </w:rPr>
              <w:t>、</w:t>
            </w:r>
            <w:r w:rsidR="00B253E1">
              <w:rPr>
                <w:rFonts w:ascii="ＭＳ 明朝" w:hAnsi="ＭＳ 明朝" w:cs="ＭＳ Ｐゴシック" w:hint="eastAsia"/>
                <w:color w:val="000000"/>
                <w:kern w:val="0"/>
                <w:sz w:val="20"/>
                <w:szCs w:val="20"/>
              </w:rPr>
              <w:t>それらを利用して</w:t>
            </w:r>
            <w:r w:rsidRPr="00454DC7">
              <w:rPr>
                <w:rFonts w:ascii="ＭＳ 明朝" w:hAnsi="ＭＳ 明朝" w:cs="ＭＳ Ｐゴシック" w:hint="eastAsia"/>
                <w:color w:val="000000"/>
                <w:kern w:val="0"/>
                <w:sz w:val="20"/>
                <w:szCs w:val="20"/>
              </w:rPr>
              <w:t>式を展開できる。</w:t>
            </w:r>
          </w:p>
        </w:tc>
        <w:tc>
          <w:tcPr>
            <w:tcW w:w="3968" w:type="dxa"/>
            <w:tcBorders>
              <w:top w:val="single" w:sz="4" w:space="0" w:color="auto"/>
              <w:left w:val="nil"/>
              <w:bottom w:val="single" w:sz="4" w:space="0" w:color="auto"/>
              <w:right w:val="single" w:sz="4" w:space="0" w:color="auto"/>
            </w:tcBorders>
          </w:tcPr>
          <w:p w14:paraId="6E87CBFA" w14:textId="2EC2552C" w:rsidR="00EF69C1" w:rsidRPr="00454DC7" w:rsidRDefault="00EF69C1"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・乗法公式1をもとにして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和の平方</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差の平方を展開するための乗法公式2</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3をつくる。</w:t>
            </w:r>
          </w:p>
          <w:p w14:paraId="6AA93A24" w14:textId="2EAEC980" w:rsidR="00EF69C1" w:rsidRPr="00454DC7" w:rsidRDefault="00EF69C1"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Times New Roman" w:hAnsi="Times New Roman" w:hint="eastAsia"/>
                <w:color w:val="000000"/>
                <w:kern w:val="0"/>
                <w:sz w:val="20"/>
                <w:szCs w:val="20"/>
              </w:rPr>
              <w:t>・</w:t>
            </w:r>
            <w:r w:rsidRPr="00454DC7">
              <w:rPr>
                <w:rFonts w:ascii="ＭＳ 明朝" w:hAnsi="ＭＳ 明朝" w:cs="ＭＳ Ｐゴシック" w:hint="eastAsia"/>
                <w:color w:val="000000"/>
                <w:kern w:val="0"/>
                <w:sz w:val="20"/>
                <w:szCs w:val="20"/>
              </w:rPr>
              <w:t>乗法公式2</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3を利用して</w:t>
            </w:r>
            <w:r w:rsidR="004536FA">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20"/>
                <w:szCs w:val="20"/>
              </w:rPr>
              <w:t>式を展開する。</w:t>
            </w:r>
          </w:p>
        </w:tc>
        <w:tc>
          <w:tcPr>
            <w:tcW w:w="3261" w:type="dxa"/>
            <w:tcBorders>
              <w:top w:val="single" w:sz="4" w:space="0" w:color="auto"/>
              <w:left w:val="single" w:sz="4" w:space="0" w:color="auto"/>
              <w:bottom w:val="single" w:sz="4" w:space="0" w:color="auto"/>
              <w:right w:val="single" w:sz="4" w:space="0" w:color="auto"/>
            </w:tcBorders>
          </w:tcPr>
          <w:p w14:paraId="1F32E551" w14:textId="4C115A4D" w:rsidR="00EF69C1" w:rsidRPr="00454DC7" w:rsidRDefault="00EF69C1" w:rsidP="00B253E1">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○乗法公式2</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3を理解し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公式2</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3</w:t>
            </w:r>
            <w:r w:rsidR="00B253E1">
              <w:rPr>
                <w:rFonts w:ascii="ＭＳ 明朝" w:hAnsi="ＭＳ 明朝" w:cs="ＭＳ Ｐゴシック" w:hint="eastAsia"/>
                <w:color w:val="000000"/>
                <w:kern w:val="0"/>
                <w:sz w:val="20"/>
                <w:szCs w:val="20"/>
              </w:rPr>
              <w:t>を利用して</w:t>
            </w:r>
            <w:r w:rsidRPr="00454DC7">
              <w:rPr>
                <w:rFonts w:ascii="Times New Roman" w:hAnsi="Times New Roman" w:hint="eastAsia"/>
                <w:color w:val="000000"/>
                <w:kern w:val="0"/>
                <w:sz w:val="20"/>
                <w:szCs w:val="20"/>
              </w:rPr>
              <w:t>式を展開</w:t>
            </w:r>
            <w:r w:rsidRPr="00454DC7">
              <w:rPr>
                <w:rFonts w:ascii="ＭＳ 明朝" w:hAnsi="ＭＳ 明朝" w:cs="ＭＳ Ｐゴシック" w:hint="eastAsia"/>
                <w:color w:val="000000"/>
                <w:kern w:val="0"/>
                <w:sz w:val="20"/>
                <w:szCs w:val="20"/>
              </w:rPr>
              <w:t>できる。</w:t>
            </w:r>
          </w:p>
        </w:tc>
        <w:tc>
          <w:tcPr>
            <w:tcW w:w="3262" w:type="dxa"/>
            <w:tcBorders>
              <w:top w:val="single" w:sz="4" w:space="0" w:color="auto"/>
              <w:left w:val="single" w:sz="4" w:space="0" w:color="auto"/>
              <w:bottom w:val="single" w:sz="4" w:space="0" w:color="auto"/>
              <w:right w:val="single" w:sz="4" w:space="0" w:color="auto"/>
            </w:tcBorders>
          </w:tcPr>
          <w:p w14:paraId="7E9408CC" w14:textId="04911BC4" w:rsidR="00EF69C1" w:rsidRPr="00454DC7" w:rsidRDefault="00EF69C1" w:rsidP="00992085">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○乗法公式1をもとにして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乗法公式2</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3を</w:t>
            </w:r>
            <w:r w:rsidRPr="00454DC7">
              <w:rPr>
                <w:rFonts w:ascii="Times New Roman" w:hAnsi="Times New Roman" w:hint="eastAsia"/>
                <w:color w:val="000000"/>
                <w:kern w:val="0"/>
                <w:sz w:val="20"/>
                <w:szCs w:val="20"/>
              </w:rPr>
              <w:t>導く</w:t>
            </w:r>
            <w:r w:rsidRPr="00454DC7">
              <w:rPr>
                <w:rFonts w:ascii="ＭＳ 明朝" w:hAnsi="ＭＳ 明朝" w:cs="ＭＳ Ｐゴシック" w:hint="eastAsia"/>
                <w:color w:val="000000"/>
                <w:kern w:val="0"/>
                <w:sz w:val="20"/>
                <w:szCs w:val="20"/>
              </w:rPr>
              <w:t>ことができる。</w:t>
            </w:r>
          </w:p>
        </w:tc>
        <w:tc>
          <w:tcPr>
            <w:tcW w:w="3262" w:type="dxa"/>
            <w:vMerge/>
            <w:tcBorders>
              <w:top w:val="single" w:sz="4" w:space="0" w:color="auto"/>
              <w:left w:val="single" w:sz="4" w:space="0" w:color="auto"/>
              <w:right w:val="single" w:sz="4" w:space="0" w:color="auto"/>
            </w:tcBorders>
          </w:tcPr>
          <w:p w14:paraId="1022790B" w14:textId="77777777" w:rsidR="00EF69C1" w:rsidRPr="00512494" w:rsidRDefault="00EF69C1" w:rsidP="00992085">
            <w:pPr>
              <w:widowControl/>
              <w:spacing w:line="280" w:lineRule="exact"/>
              <w:ind w:left="200" w:hangingChars="100" w:hanging="200"/>
              <w:rPr>
                <w:rFonts w:ascii="ＭＳ 明朝" w:hAnsi="ＭＳ 明朝" w:cs="ＭＳ Ｐゴシック"/>
                <w:color w:val="000000"/>
                <w:kern w:val="0"/>
                <w:sz w:val="20"/>
                <w:szCs w:val="20"/>
              </w:rPr>
            </w:pPr>
          </w:p>
        </w:tc>
      </w:tr>
      <w:tr w:rsidR="00EF69C1" w:rsidRPr="00512494" w14:paraId="76571348" w14:textId="77777777" w:rsidTr="003A311D">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743C5D49" w14:textId="77777777" w:rsidR="00EF69C1" w:rsidRDefault="00EF69C1" w:rsidP="00992085">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14:paraId="4AD39F7F" w14:textId="77777777" w:rsidR="00EF69C1" w:rsidRDefault="00EF69C1" w:rsidP="00992085">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339AAD38" w14:textId="77777777" w:rsidR="00EF69C1" w:rsidRPr="00454DC7" w:rsidRDefault="00EF69C1" w:rsidP="00992085">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６</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FF40E44" w14:textId="1118C2FE" w:rsidR="00EF69C1" w:rsidRPr="00454DC7" w:rsidRDefault="00EF69C1" w:rsidP="00992085">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乗法公式4</w:t>
            </w:r>
            <w:r w:rsidR="00B253E1">
              <w:rPr>
                <w:rFonts w:ascii="ＭＳ 明朝" w:hAnsi="ＭＳ 明朝" w:cs="ＭＳ Ｐゴシック" w:hint="eastAsia"/>
                <w:color w:val="000000"/>
                <w:kern w:val="0"/>
                <w:sz w:val="20"/>
                <w:szCs w:val="20"/>
              </w:rPr>
              <w:t>を見いだし</w:t>
            </w:r>
            <w:r w:rsidR="004536FA">
              <w:rPr>
                <w:rFonts w:ascii="ＭＳ 明朝" w:hAnsi="ＭＳ 明朝" w:cs="ＭＳ Ｐゴシック" w:hint="eastAsia"/>
                <w:color w:val="000000"/>
                <w:kern w:val="0"/>
                <w:sz w:val="20"/>
                <w:szCs w:val="20"/>
              </w:rPr>
              <w:t>、</w:t>
            </w:r>
            <w:r w:rsidR="00B253E1">
              <w:rPr>
                <w:rFonts w:ascii="ＭＳ 明朝" w:hAnsi="ＭＳ 明朝" w:cs="ＭＳ Ｐゴシック" w:hint="eastAsia"/>
                <w:color w:val="000000"/>
                <w:kern w:val="0"/>
                <w:sz w:val="20"/>
                <w:szCs w:val="20"/>
              </w:rPr>
              <w:t>それを利用して</w:t>
            </w:r>
            <w:r w:rsidRPr="00454DC7">
              <w:rPr>
                <w:rFonts w:ascii="ＭＳ 明朝" w:hAnsi="ＭＳ 明朝" w:cs="ＭＳ Ｐゴシック" w:hint="eastAsia"/>
                <w:color w:val="000000"/>
                <w:kern w:val="0"/>
                <w:sz w:val="20"/>
                <w:szCs w:val="20"/>
              </w:rPr>
              <w:t>式を展開できる。</w:t>
            </w:r>
          </w:p>
        </w:tc>
        <w:tc>
          <w:tcPr>
            <w:tcW w:w="3968" w:type="dxa"/>
            <w:tcBorders>
              <w:top w:val="single" w:sz="4" w:space="0" w:color="auto"/>
              <w:left w:val="nil"/>
              <w:bottom w:val="single" w:sz="4" w:space="0" w:color="auto"/>
              <w:right w:val="single" w:sz="4" w:space="0" w:color="auto"/>
            </w:tcBorders>
          </w:tcPr>
          <w:p w14:paraId="60D42722" w14:textId="7A056016" w:rsidR="00EF69C1" w:rsidRPr="00454DC7" w:rsidRDefault="00EF69C1"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・乗法公式1をもとにして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和と差の積を展開するための乗法公式4をつくる。</w:t>
            </w:r>
          </w:p>
          <w:p w14:paraId="45EE3ACA" w14:textId="4223C31E" w:rsidR="00EF69C1" w:rsidRPr="00454DC7" w:rsidRDefault="00EF69C1"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・乗法公式4を利用して</w:t>
            </w:r>
            <w:r w:rsidR="004536FA">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20"/>
                <w:szCs w:val="20"/>
              </w:rPr>
              <w:t>式を展開する。</w:t>
            </w:r>
          </w:p>
        </w:tc>
        <w:tc>
          <w:tcPr>
            <w:tcW w:w="3261" w:type="dxa"/>
            <w:tcBorders>
              <w:top w:val="single" w:sz="4" w:space="0" w:color="auto"/>
              <w:left w:val="single" w:sz="4" w:space="0" w:color="auto"/>
              <w:bottom w:val="single" w:sz="4" w:space="0" w:color="auto"/>
              <w:right w:val="single" w:sz="4" w:space="0" w:color="auto"/>
            </w:tcBorders>
          </w:tcPr>
          <w:p w14:paraId="6C8B0828" w14:textId="54CAE041" w:rsidR="00EF69C1" w:rsidRPr="00454DC7" w:rsidRDefault="00EF69C1" w:rsidP="00B253E1">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○乗法公式4を理解し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公式</w:t>
            </w:r>
            <w:r w:rsidR="000A12CA">
              <w:rPr>
                <w:rFonts w:ascii="ＭＳ 明朝" w:hAnsi="ＭＳ 明朝" w:cs="ＭＳ Ｐゴシック" w:hint="eastAsia"/>
                <w:color w:val="000000"/>
                <w:kern w:val="0"/>
                <w:sz w:val="20"/>
                <w:szCs w:val="20"/>
              </w:rPr>
              <w:t>4</w:t>
            </w:r>
            <w:r w:rsidR="00B253E1">
              <w:rPr>
                <w:rFonts w:ascii="ＭＳ 明朝" w:hAnsi="ＭＳ 明朝" w:cs="ＭＳ Ｐゴシック" w:hint="eastAsia"/>
                <w:color w:val="000000"/>
                <w:kern w:val="0"/>
                <w:sz w:val="20"/>
                <w:szCs w:val="20"/>
              </w:rPr>
              <w:t>を利用して</w:t>
            </w:r>
            <w:r w:rsidRPr="00454DC7">
              <w:rPr>
                <w:rFonts w:ascii="Times New Roman" w:hAnsi="Times New Roman" w:hint="eastAsia"/>
                <w:color w:val="000000"/>
                <w:kern w:val="0"/>
                <w:sz w:val="20"/>
                <w:szCs w:val="20"/>
              </w:rPr>
              <w:t>式を展開</w:t>
            </w:r>
            <w:r w:rsidRPr="00454DC7">
              <w:rPr>
                <w:rFonts w:ascii="ＭＳ 明朝" w:hAnsi="ＭＳ 明朝" w:cs="ＭＳ Ｐゴシック" w:hint="eastAsia"/>
                <w:color w:val="000000"/>
                <w:kern w:val="0"/>
                <w:sz w:val="20"/>
                <w:szCs w:val="20"/>
              </w:rPr>
              <w:t>できる。</w:t>
            </w:r>
          </w:p>
        </w:tc>
        <w:tc>
          <w:tcPr>
            <w:tcW w:w="3262" w:type="dxa"/>
            <w:tcBorders>
              <w:top w:val="single" w:sz="4" w:space="0" w:color="auto"/>
              <w:left w:val="single" w:sz="4" w:space="0" w:color="auto"/>
              <w:bottom w:val="single" w:sz="4" w:space="0" w:color="auto"/>
              <w:right w:val="single" w:sz="4" w:space="0" w:color="auto"/>
            </w:tcBorders>
          </w:tcPr>
          <w:p w14:paraId="2CC4D5A7" w14:textId="49B7142C" w:rsidR="00EF69C1" w:rsidRPr="00454DC7" w:rsidRDefault="00EF69C1" w:rsidP="00992085">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○乗法公式1をもとにして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乗法公式4を</w:t>
            </w:r>
            <w:r w:rsidRPr="00454DC7">
              <w:rPr>
                <w:rFonts w:ascii="Times New Roman" w:hAnsi="Times New Roman" w:hint="eastAsia"/>
                <w:color w:val="000000"/>
                <w:kern w:val="0"/>
                <w:sz w:val="20"/>
                <w:szCs w:val="20"/>
              </w:rPr>
              <w:t>導く</w:t>
            </w:r>
            <w:r w:rsidRPr="00454DC7">
              <w:rPr>
                <w:rFonts w:ascii="ＭＳ 明朝" w:hAnsi="ＭＳ 明朝" w:cs="ＭＳ Ｐゴシック" w:hint="eastAsia"/>
                <w:color w:val="000000"/>
                <w:kern w:val="0"/>
                <w:sz w:val="20"/>
                <w:szCs w:val="20"/>
              </w:rPr>
              <w:t>ことができる。</w:t>
            </w:r>
          </w:p>
        </w:tc>
        <w:tc>
          <w:tcPr>
            <w:tcW w:w="3262" w:type="dxa"/>
            <w:vMerge/>
            <w:tcBorders>
              <w:top w:val="single" w:sz="4" w:space="0" w:color="auto"/>
              <w:left w:val="single" w:sz="4" w:space="0" w:color="auto"/>
              <w:bottom w:val="single" w:sz="4" w:space="0" w:color="auto"/>
              <w:right w:val="single" w:sz="4" w:space="0" w:color="auto"/>
            </w:tcBorders>
          </w:tcPr>
          <w:p w14:paraId="16452988" w14:textId="77777777" w:rsidR="00EF69C1" w:rsidRPr="00512494" w:rsidRDefault="00EF69C1" w:rsidP="00992085">
            <w:pPr>
              <w:widowControl/>
              <w:spacing w:line="280" w:lineRule="exact"/>
              <w:ind w:left="200" w:hangingChars="100" w:hanging="200"/>
              <w:rPr>
                <w:rFonts w:ascii="ＭＳ 明朝" w:hAnsi="ＭＳ 明朝" w:cs="ＭＳ Ｐゴシック"/>
                <w:color w:val="000000"/>
                <w:kern w:val="0"/>
                <w:sz w:val="20"/>
                <w:szCs w:val="20"/>
              </w:rPr>
            </w:pPr>
          </w:p>
        </w:tc>
      </w:tr>
      <w:tr w:rsidR="00805CC6" w:rsidRPr="00512494" w14:paraId="630D1169" w14:textId="77777777" w:rsidTr="003A311D">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058B98F0" w14:textId="77777777" w:rsidR="00805CC6" w:rsidRDefault="00805CC6" w:rsidP="00992085">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14:paraId="5776D254" w14:textId="77777777" w:rsidR="00805CC6" w:rsidRDefault="00805CC6" w:rsidP="00992085">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046FC1A0" w14:textId="77777777" w:rsidR="00805CC6" w:rsidRPr="00454DC7" w:rsidRDefault="00805CC6" w:rsidP="00992085">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７</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E63DA2F" w14:textId="49B63AA3" w:rsidR="00805CC6" w:rsidRPr="00454DC7" w:rsidRDefault="00805CC6" w:rsidP="00992085">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乗法公式を利用して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いろいろな式をくふうして展開できる。</w:t>
            </w:r>
          </w:p>
        </w:tc>
        <w:tc>
          <w:tcPr>
            <w:tcW w:w="3968" w:type="dxa"/>
            <w:tcBorders>
              <w:top w:val="single" w:sz="4" w:space="0" w:color="auto"/>
              <w:left w:val="nil"/>
              <w:bottom w:val="single" w:sz="4" w:space="0" w:color="auto"/>
              <w:right w:val="single" w:sz="4" w:space="0" w:color="auto"/>
            </w:tcBorders>
          </w:tcPr>
          <w:p w14:paraId="67B62CB7" w14:textId="2D711220" w:rsidR="00805CC6" w:rsidRPr="00454DC7" w:rsidRDefault="00805CC6"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・式の一部を１つの文字におきかえて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式を展開する。</w:t>
            </w:r>
          </w:p>
          <w:p w14:paraId="52DE5B0C" w14:textId="20BB6C15" w:rsidR="00805CC6" w:rsidRPr="00454DC7" w:rsidRDefault="00805CC6"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・式の展開と加法</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減法を組み合わせた式の計算をする。</w:t>
            </w:r>
          </w:p>
        </w:tc>
        <w:tc>
          <w:tcPr>
            <w:tcW w:w="3261" w:type="dxa"/>
            <w:tcBorders>
              <w:top w:val="single" w:sz="4" w:space="0" w:color="auto"/>
              <w:left w:val="single" w:sz="4" w:space="0" w:color="auto"/>
              <w:bottom w:val="single" w:sz="4" w:space="0" w:color="auto"/>
              <w:right w:val="single" w:sz="4" w:space="0" w:color="auto"/>
            </w:tcBorders>
          </w:tcPr>
          <w:p w14:paraId="3757AAC9" w14:textId="73C39240" w:rsidR="00805CC6" w:rsidRPr="00454DC7" w:rsidRDefault="00805CC6" w:rsidP="00992085">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○乗法公式を利用して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いろいろな</w:t>
            </w:r>
            <w:r w:rsidRPr="00454DC7">
              <w:rPr>
                <w:rFonts w:ascii="Times New Roman" w:hAnsi="Times New Roman" w:hint="eastAsia"/>
                <w:color w:val="000000"/>
                <w:kern w:val="0"/>
                <w:sz w:val="20"/>
                <w:szCs w:val="20"/>
              </w:rPr>
              <w:t>式をくふうして展開</w:t>
            </w:r>
            <w:r w:rsidRPr="00454DC7">
              <w:rPr>
                <w:rFonts w:ascii="ＭＳ 明朝" w:hAnsi="ＭＳ 明朝" w:cs="ＭＳ Ｐゴシック" w:hint="eastAsia"/>
                <w:color w:val="000000"/>
                <w:kern w:val="0"/>
                <w:sz w:val="20"/>
                <w:szCs w:val="20"/>
              </w:rPr>
              <w:t>できる。</w:t>
            </w:r>
          </w:p>
        </w:tc>
        <w:tc>
          <w:tcPr>
            <w:tcW w:w="3262" w:type="dxa"/>
            <w:tcBorders>
              <w:top w:val="single" w:sz="4" w:space="0" w:color="auto"/>
              <w:left w:val="single" w:sz="4" w:space="0" w:color="auto"/>
              <w:bottom w:val="single" w:sz="4" w:space="0" w:color="auto"/>
              <w:right w:val="single" w:sz="4" w:space="0" w:color="auto"/>
            </w:tcBorders>
          </w:tcPr>
          <w:p w14:paraId="00B935D2" w14:textId="36C31F0B" w:rsidR="00805CC6" w:rsidRDefault="00805CC6"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38016E">
              <w:rPr>
                <w:rFonts w:ascii="ＭＳ 明朝" w:hAnsi="ＭＳ 明朝" w:cs="ＭＳ Ｐゴシック" w:hint="eastAsia"/>
                <w:color w:val="000000"/>
                <w:kern w:val="0"/>
                <w:sz w:val="20"/>
                <w:szCs w:val="20"/>
              </w:rPr>
              <w:t>乗法公式を利用するために</w:t>
            </w:r>
            <w:r w:rsidR="004536FA">
              <w:rPr>
                <w:rFonts w:ascii="ＭＳ 明朝" w:hAnsi="ＭＳ 明朝" w:cs="ＭＳ Ｐゴシック" w:hint="eastAsia"/>
                <w:color w:val="000000"/>
                <w:kern w:val="0"/>
                <w:sz w:val="20"/>
                <w:szCs w:val="20"/>
              </w:rPr>
              <w:t>、</w:t>
            </w:r>
            <w:r w:rsidR="0038016E">
              <w:rPr>
                <w:rFonts w:ascii="ＭＳ 明朝" w:hAnsi="ＭＳ 明朝" w:cs="ＭＳ Ｐゴシック" w:hint="eastAsia"/>
                <w:color w:val="000000"/>
                <w:kern w:val="0"/>
                <w:sz w:val="20"/>
                <w:szCs w:val="20"/>
              </w:rPr>
              <w:t>式の一部を1つの文字におきかえる方法を考え</w:t>
            </w:r>
            <w:r w:rsidR="004536FA">
              <w:rPr>
                <w:rFonts w:ascii="ＭＳ 明朝" w:hAnsi="ＭＳ 明朝" w:cs="ＭＳ Ｐゴシック" w:hint="eastAsia"/>
                <w:color w:val="000000"/>
                <w:kern w:val="0"/>
                <w:sz w:val="20"/>
                <w:szCs w:val="20"/>
              </w:rPr>
              <w:t>、</w:t>
            </w:r>
            <w:r w:rsidR="0038016E">
              <w:rPr>
                <w:rFonts w:ascii="ＭＳ 明朝" w:hAnsi="ＭＳ 明朝" w:cs="ＭＳ Ｐゴシック" w:hint="eastAsia"/>
                <w:color w:val="000000"/>
                <w:kern w:val="0"/>
                <w:sz w:val="20"/>
                <w:szCs w:val="20"/>
              </w:rPr>
              <w:t>説明することができる。</w:t>
            </w:r>
          </w:p>
          <w:p w14:paraId="393FA92D" w14:textId="44EA65BA" w:rsidR="001D2AEF" w:rsidRPr="00454DC7" w:rsidRDefault="001D2AEF" w:rsidP="001D2AEF">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Pr>
                <w:rFonts w:ascii="ＭＳ 明朝" w:hAnsi="ＭＳ 明朝" w:cs="ＭＳ Ｐゴシック" w:hint="eastAsia"/>
                <w:color w:val="000000"/>
                <w:kern w:val="0"/>
                <w:sz w:val="20"/>
                <w:szCs w:val="20"/>
              </w:rPr>
              <w:t>○</w:t>
            </w:r>
            <w:r w:rsidRPr="003A40E6">
              <w:rPr>
                <w:rFonts w:ascii="ＭＳ 明朝" w:hAnsi="ＭＳ 明朝" w:cs="ＭＳ Ｐゴシック" w:hint="eastAsia"/>
                <w:color w:val="000000"/>
                <w:kern w:val="0"/>
                <w:sz w:val="20"/>
                <w:szCs w:val="20"/>
              </w:rPr>
              <w:t>誤りのある</w:t>
            </w:r>
            <w:r>
              <w:rPr>
                <w:rFonts w:ascii="ＭＳ 明朝" w:hAnsi="ＭＳ 明朝" w:cs="ＭＳ Ｐゴシック" w:hint="eastAsia"/>
                <w:color w:val="000000"/>
                <w:kern w:val="0"/>
                <w:sz w:val="20"/>
                <w:szCs w:val="20"/>
              </w:rPr>
              <w:t>多項式の展開について、誤りを指摘することができる。</w:t>
            </w:r>
          </w:p>
        </w:tc>
        <w:tc>
          <w:tcPr>
            <w:tcW w:w="3262" w:type="dxa"/>
            <w:tcBorders>
              <w:top w:val="single" w:sz="4" w:space="0" w:color="auto"/>
              <w:left w:val="single" w:sz="4" w:space="0" w:color="auto"/>
              <w:bottom w:val="single" w:sz="4" w:space="0" w:color="auto"/>
              <w:right w:val="single" w:sz="4" w:space="0" w:color="auto"/>
            </w:tcBorders>
          </w:tcPr>
          <w:p w14:paraId="5A49FA1D" w14:textId="3F6E786C" w:rsidR="00805CC6" w:rsidRPr="00EF69C1" w:rsidRDefault="00EF69C1" w:rsidP="00E208E7">
            <w:pPr>
              <w:spacing w:line="280" w:lineRule="exact"/>
              <w:ind w:left="200" w:hangingChars="100" w:hanging="200"/>
              <w:rPr>
                <w:rFonts w:ascii="ＭＳ 明朝" w:hAnsi="ＭＳ 明朝" w:cs="MS-Mincho"/>
                <w:kern w:val="0"/>
                <w:sz w:val="20"/>
                <w:szCs w:val="20"/>
              </w:rPr>
            </w:pPr>
            <w:r>
              <w:rPr>
                <w:rFonts w:ascii="ＭＳ 明朝" w:hAnsi="ＭＳ 明朝" w:cs="MS-Mincho" w:hint="eastAsia"/>
                <w:kern w:val="0"/>
                <w:sz w:val="20"/>
                <w:szCs w:val="20"/>
              </w:rPr>
              <w:t>○</w:t>
            </w:r>
            <w:r w:rsidRPr="00DA5F35">
              <w:rPr>
                <w:rFonts w:ascii="ＭＳ 明朝" w:hAnsi="ＭＳ 明朝" w:cs="MS-Mincho" w:hint="eastAsia"/>
                <w:kern w:val="0"/>
                <w:sz w:val="20"/>
                <w:szCs w:val="20"/>
              </w:rPr>
              <w:t>式の展開</w:t>
            </w:r>
            <w:r>
              <w:rPr>
                <w:rFonts w:ascii="ＭＳ 明朝" w:hAnsi="ＭＳ 明朝" w:cs="MS-Mincho" w:hint="eastAsia"/>
                <w:kern w:val="0"/>
                <w:sz w:val="20"/>
                <w:szCs w:val="20"/>
              </w:rPr>
              <w:t>について</w:t>
            </w:r>
            <w:r w:rsidR="00E208E7">
              <w:rPr>
                <w:rFonts w:ascii="ＭＳ 明朝" w:hAnsi="ＭＳ 明朝" w:cs="MS-Mincho" w:hint="eastAsia"/>
                <w:kern w:val="0"/>
                <w:sz w:val="20"/>
                <w:szCs w:val="20"/>
              </w:rPr>
              <w:t>学んだことを</w:t>
            </w:r>
            <w:r w:rsidRPr="00EF4271">
              <w:rPr>
                <w:rFonts w:ascii="ＭＳ 明朝" w:hAnsi="ＭＳ 明朝" w:cs="MS-Mincho" w:hint="eastAsia"/>
                <w:kern w:val="0"/>
                <w:sz w:val="20"/>
                <w:szCs w:val="20"/>
              </w:rPr>
              <w:t>学習に生かそうとしている。</w:t>
            </w:r>
          </w:p>
        </w:tc>
      </w:tr>
      <w:tr w:rsidR="00805CC6" w:rsidRPr="00512494" w14:paraId="59A1107F" w14:textId="77777777" w:rsidTr="00317118">
        <w:trPr>
          <w:cantSplit/>
          <w:trHeight w:val="1094"/>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0761D20C" w14:textId="77777777" w:rsidR="00805CC6" w:rsidRDefault="00805CC6" w:rsidP="00992085">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4EC3D539" w14:textId="77777777" w:rsidR="00805CC6" w:rsidRPr="00454DC7" w:rsidRDefault="00805CC6" w:rsidP="00992085">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基本の問題</w:t>
            </w:r>
          </w:p>
          <w:p w14:paraId="49D7D4C2" w14:textId="3225F8C1" w:rsidR="00805CC6" w:rsidRPr="00454DC7" w:rsidRDefault="00805CC6" w:rsidP="00992085">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sidR="00C8560C">
              <w:rPr>
                <w:rFonts w:ascii="ＭＳ 明朝" w:hAnsi="ＭＳ 明朝" w:cs="ＭＳ Ｐゴシック"/>
                <w:color w:val="000000"/>
                <w:kern w:val="0"/>
                <w:sz w:val="20"/>
                <w:szCs w:val="20"/>
              </w:rPr>
              <w:t>24</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7809E346" w14:textId="77777777" w:rsidR="00805CC6" w:rsidRPr="00454DC7" w:rsidRDefault="00805CC6" w:rsidP="00992085">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８</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2E60FB9A" w14:textId="77777777" w:rsidR="00805CC6" w:rsidRPr="00512494" w:rsidRDefault="00805CC6" w:rsidP="00992085">
            <w:pPr>
              <w:widowControl/>
              <w:spacing w:line="280" w:lineRule="exact"/>
              <w:ind w:left="200" w:hangingChars="100" w:hanging="200"/>
              <w:rPr>
                <w:rFonts w:ascii="ＭＳ 明朝" w:hAnsi="ＭＳ 明朝" w:cs="ＭＳ Ｐゴシック"/>
                <w:color w:val="000000"/>
                <w:kern w:val="0"/>
                <w:sz w:val="20"/>
                <w:szCs w:val="20"/>
              </w:rPr>
            </w:pPr>
          </w:p>
        </w:tc>
      </w:tr>
      <w:tr w:rsidR="00C45FA3" w:rsidRPr="00512494" w14:paraId="6E02DF64" w14:textId="77777777" w:rsidTr="0050059F">
        <w:trPr>
          <w:cantSplit/>
          <w:trHeight w:val="145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1302B1E7" w14:textId="77777777" w:rsidR="00C45FA3" w:rsidRPr="00454DC7" w:rsidRDefault="00C45FA3" w:rsidP="00992085">
            <w:pPr>
              <w:spacing w:line="280" w:lineRule="exact"/>
              <w:ind w:left="113" w:right="113"/>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　因数分解</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96FB59F" w14:textId="77777777" w:rsidR="00C45FA3" w:rsidRPr="00454DC7" w:rsidRDefault="00C45FA3" w:rsidP="00992085">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長方形の縦と横の長さは？</w:t>
            </w:r>
          </w:p>
          <w:p w14:paraId="7D977245" w14:textId="75C4C85F" w:rsidR="00C45FA3" w:rsidRPr="00454DC7" w:rsidRDefault="00C45FA3" w:rsidP="004F5257">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（教科書p.2</w:t>
            </w:r>
            <w:r w:rsidR="00C8560C">
              <w:rPr>
                <w:rFonts w:ascii="ＭＳ 明朝" w:hAnsi="ＭＳ 明朝" w:cs="ＭＳ Ｐゴシック"/>
                <w:color w:val="000000"/>
                <w:kern w:val="0"/>
                <w:sz w:val="20"/>
                <w:szCs w:val="20"/>
              </w:rPr>
              <w:t>5</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3607B548" w14:textId="77777777" w:rsidR="00C45FA3" w:rsidRPr="00454DC7" w:rsidRDefault="00C45FA3" w:rsidP="00992085">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９</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0C25A81" w14:textId="45D9EC79" w:rsidR="00C45FA3" w:rsidRPr="00454DC7" w:rsidRDefault="00C45FA3" w:rsidP="00992085">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式の展開とは逆に</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多項式をいくつかの式の積で表すことができることを理解する。</w:t>
            </w:r>
          </w:p>
        </w:tc>
        <w:tc>
          <w:tcPr>
            <w:tcW w:w="3968" w:type="dxa"/>
            <w:tcBorders>
              <w:top w:val="single" w:sz="4" w:space="0" w:color="auto"/>
              <w:left w:val="nil"/>
              <w:bottom w:val="single" w:sz="4" w:space="0" w:color="auto"/>
              <w:right w:val="single" w:sz="4" w:space="0" w:color="auto"/>
            </w:tcBorders>
          </w:tcPr>
          <w:p w14:paraId="1B16EE6B" w14:textId="55FC0A11" w:rsidR="00C45FA3" w:rsidRPr="00454DC7" w:rsidRDefault="00C45FA3"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・巻末の正方形や長方形を</w:t>
            </w:r>
            <w:r w:rsidR="00B474D0">
              <w:rPr>
                <w:rFonts w:ascii="ＭＳ 明朝" w:hAnsi="ＭＳ 明朝" w:cs="ＭＳ Ｐゴシック" w:hint="eastAsia"/>
                <w:color w:val="000000"/>
                <w:kern w:val="0"/>
                <w:sz w:val="20"/>
                <w:szCs w:val="20"/>
              </w:rPr>
              <w:t>組み合わせて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あたえられた面積の長方形をつくり</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縦と横の長さがどんな式で表されるかを調べる。</w:t>
            </w:r>
          </w:p>
        </w:tc>
        <w:tc>
          <w:tcPr>
            <w:tcW w:w="3261" w:type="dxa"/>
            <w:tcBorders>
              <w:top w:val="single" w:sz="4" w:space="0" w:color="auto"/>
              <w:left w:val="single" w:sz="4" w:space="0" w:color="auto"/>
              <w:bottom w:val="single" w:sz="4" w:space="0" w:color="auto"/>
              <w:right w:val="single" w:sz="4" w:space="0" w:color="auto"/>
            </w:tcBorders>
          </w:tcPr>
          <w:p w14:paraId="59C53365" w14:textId="77777777" w:rsidR="00C45FA3" w:rsidRDefault="00C45FA3"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○多項式をいくつかの式の積で表すことができることを理解している。</w:t>
            </w:r>
          </w:p>
          <w:p w14:paraId="7D519031" w14:textId="47DDF2CB" w:rsidR="00C45FA3" w:rsidRPr="00454DC7" w:rsidRDefault="00C45FA3"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○巻末の正方形や長方形を使って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あたえられた面積の長方形をつくることができる。</w:t>
            </w:r>
          </w:p>
        </w:tc>
        <w:tc>
          <w:tcPr>
            <w:tcW w:w="3262" w:type="dxa"/>
            <w:tcBorders>
              <w:top w:val="single" w:sz="4" w:space="0" w:color="auto"/>
              <w:left w:val="single" w:sz="4" w:space="0" w:color="auto"/>
              <w:bottom w:val="single" w:sz="4" w:space="0" w:color="auto"/>
              <w:right w:val="single" w:sz="4" w:space="0" w:color="auto"/>
            </w:tcBorders>
          </w:tcPr>
          <w:p w14:paraId="3D159439" w14:textId="4CA97071" w:rsidR="00C45FA3" w:rsidRPr="00454DC7" w:rsidRDefault="00C45FA3" w:rsidP="00992085">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c>
          <w:tcPr>
            <w:tcW w:w="3262" w:type="dxa"/>
            <w:vMerge w:val="restart"/>
            <w:tcBorders>
              <w:top w:val="single" w:sz="4" w:space="0" w:color="auto"/>
              <w:left w:val="single" w:sz="4" w:space="0" w:color="auto"/>
              <w:right w:val="single" w:sz="4" w:space="0" w:color="auto"/>
            </w:tcBorders>
          </w:tcPr>
          <w:p w14:paraId="7FE42240" w14:textId="206CCAB9" w:rsidR="00C45FA3" w:rsidRPr="00C45FA3" w:rsidRDefault="00B474D0" w:rsidP="00C45FA3">
            <w:pPr>
              <w:spacing w:line="280" w:lineRule="exact"/>
              <w:ind w:left="200" w:hangingChars="100" w:hanging="200"/>
              <w:rPr>
                <w:rFonts w:ascii="ＭＳ 明朝" w:hAnsi="ＭＳ 明朝" w:cs="MS-Mincho"/>
                <w:kern w:val="0"/>
                <w:sz w:val="20"/>
                <w:szCs w:val="20"/>
              </w:rPr>
            </w:pPr>
            <w:r>
              <w:rPr>
                <w:rFonts w:ascii="ＭＳ 明朝" w:hAnsi="ＭＳ 明朝" w:cs="MS-Mincho" w:hint="eastAsia"/>
                <w:kern w:val="0"/>
                <w:sz w:val="20"/>
                <w:szCs w:val="20"/>
              </w:rPr>
              <w:t>○</w:t>
            </w:r>
            <w:r w:rsidR="00C45FA3">
              <w:rPr>
                <w:rFonts w:ascii="ＭＳ 明朝" w:hAnsi="ＭＳ 明朝" w:cs="MS-Mincho" w:hint="eastAsia"/>
                <w:kern w:val="0"/>
                <w:sz w:val="20"/>
                <w:szCs w:val="20"/>
              </w:rPr>
              <w:t>式を因数分解すること</w:t>
            </w:r>
            <w:r w:rsidR="00C45FA3" w:rsidRPr="00DA5F35">
              <w:rPr>
                <w:rFonts w:ascii="ＭＳ 明朝" w:hAnsi="ＭＳ 明朝" w:cs="MS-Mincho" w:hint="eastAsia"/>
                <w:kern w:val="0"/>
                <w:sz w:val="20"/>
                <w:szCs w:val="20"/>
              </w:rPr>
              <w:t>の</w:t>
            </w:r>
            <w:r w:rsidR="00C45FA3">
              <w:rPr>
                <w:rFonts w:ascii="ＭＳ 明朝" w:hAnsi="ＭＳ 明朝" w:cs="MS-Mincho" w:hint="eastAsia"/>
                <w:kern w:val="0"/>
                <w:sz w:val="20"/>
                <w:szCs w:val="20"/>
              </w:rPr>
              <w:t>必要性や</w:t>
            </w:r>
            <w:r w:rsidR="00C45FA3" w:rsidRPr="00EF4271">
              <w:rPr>
                <w:rFonts w:ascii="ＭＳ 明朝" w:hAnsi="ＭＳ 明朝" w:cs="MS-Mincho" w:hint="eastAsia"/>
                <w:kern w:val="0"/>
                <w:sz w:val="20"/>
                <w:szCs w:val="20"/>
              </w:rPr>
              <w:t>意味を考えようとしている。</w:t>
            </w:r>
          </w:p>
        </w:tc>
      </w:tr>
      <w:tr w:rsidR="00C45FA3" w:rsidRPr="00512494" w14:paraId="18DC5C7E" w14:textId="77777777" w:rsidTr="00C45FA3">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7F410020" w14:textId="77777777" w:rsidR="00C45FA3" w:rsidRDefault="00C45FA3" w:rsidP="00992085">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7BAED51D" w14:textId="77777777" w:rsidR="00C45FA3" w:rsidRPr="00454DC7" w:rsidRDefault="00C45FA3" w:rsidP="00992085">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因数分解</w:t>
            </w:r>
          </w:p>
          <w:p w14:paraId="7D32C5B9" w14:textId="7318D517" w:rsidR="00C45FA3" w:rsidRPr="00454DC7" w:rsidRDefault="00C45FA3" w:rsidP="00C8560C">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p.2</w:t>
            </w:r>
            <w:r w:rsidR="00C8560C">
              <w:rPr>
                <w:rFonts w:ascii="ＭＳ 明朝" w:hAnsi="ＭＳ 明朝" w:cs="ＭＳ Ｐゴシック"/>
                <w:color w:val="000000"/>
                <w:kern w:val="0"/>
                <w:sz w:val="20"/>
                <w:szCs w:val="20"/>
              </w:rPr>
              <w:t>6</w:t>
            </w:r>
            <w:r w:rsidRPr="00454DC7">
              <w:rPr>
                <w:rFonts w:ascii="ＭＳ 明朝" w:hAnsi="ＭＳ 明朝" w:cs="ＭＳ Ｐゴシック" w:hint="eastAsia"/>
                <w:color w:val="000000"/>
                <w:kern w:val="0"/>
                <w:sz w:val="20"/>
                <w:szCs w:val="20"/>
              </w:rPr>
              <w:t>～</w:t>
            </w:r>
            <w:r w:rsidR="00C8560C">
              <w:rPr>
                <w:rFonts w:ascii="ＭＳ 明朝" w:hAnsi="ＭＳ 明朝" w:cs="ＭＳ Ｐゴシック"/>
                <w:color w:val="000000"/>
                <w:kern w:val="0"/>
                <w:sz w:val="20"/>
                <w:szCs w:val="20"/>
              </w:rPr>
              <w:t>27</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1FD844B8" w14:textId="77777777" w:rsidR="00C45FA3" w:rsidRPr="00454DC7" w:rsidRDefault="00C45FA3" w:rsidP="00992085">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6D0F9B8" w14:textId="27DAA752" w:rsidR="00C45FA3" w:rsidRPr="00454DC7" w:rsidRDefault="00C45FA3" w:rsidP="00992085">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式を因数分解することの意味を理解し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共通な因数をくくり出して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式を因数分解できる。</w:t>
            </w:r>
          </w:p>
        </w:tc>
        <w:tc>
          <w:tcPr>
            <w:tcW w:w="3968" w:type="dxa"/>
            <w:tcBorders>
              <w:top w:val="single" w:sz="4" w:space="0" w:color="auto"/>
              <w:left w:val="nil"/>
              <w:bottom w:val="single" w:sz="4" w:space="0" w:color="auto"/>
              <w:right w:val="single" w:sz="4" w:space="0" w:color="auto"/>
            </w:tcBorders>
          </w:tcPr>
          <w:p w14:paraId="5A08EE7F" w14:textId="7BF00782" w:rsidR="00C45FA3" w:rsidRPr="00454DC7" w:rsidRDefault="00C45FA3"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・式の因数</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式を因数分解することの意味を知る。</w:t>
            </w:r>
          </w:p>
          <w:p w14:paraId="23B25222" w14:textId="075649EB" w:rsidR="00C45FA3" w:rsidRPr="00454DC7" w:rsidRDefault="00C45FA3"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・共通な因数をくくり出して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式を因数分解する。</w:t>
            </w:r>
          </w:p>
          <w:p w14:paraId="0B05AD95" w14:textId="00F130E6" w:rsidR="00C45FA3" w:rsidRPr="00454DC7" w:rsidRDefault="00C45FA3"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［用語・記号］</w:t>
            </w:r>
            <w:r>
              <w:rPr>
                <w:rFonts w:ascii="ＭＳ 明朝" w:hAnsi="ＭＳ 明朝" w:cs="ＭＳ Ｐゴシック" w:hint="eastAsia"/>
                <w:color w:val="000000"/>
                <w:kern w:val="0"/>
                <w:sz w:val="20"/>
                <w:szCs w:val="20"/>
              </w:rPr>
              <w:t>(数の)</w:t>
            </w:r>
            <w:r w:rsidRPr="00454DC7">
              <w:rPr>
                <w:rFonts w:ascii="ＭＳ 明朝" w:hAnsi="ＭＳ 明朝" w:cs="ＭＳ Ｐゴシック" w:hint="eastAsia"/>
                <w:color w:val="000000"/>
                <w:kern w:val="0"/>
                <w:sz w:val="20"/>
                <w:szCs w:val="20"/>
              </w:rPr>
              <w:t>因数</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素因数</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(多項式の)</w:t>
            </w:r>
            <w:r w:rsidRPr="00454DC7">
              <w:rPr>
                <w:rFonts w:ascii="ＭＳ 明朝" w:hAnsi="ＭＳ 明朝" w:cs="ＭＳ Ｐゴシック" w:hint="eastAsia"/>
                <w:color w:val="000000"/>
                <w:kern w:val="0"/>
                <w:sz w:val="20"/>
                <w:szCs w:val="20"/>
              </w:rPr>
              <w:t>因数</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因数分解する</w:t>
            </w:r>
          </w:p>
        </w:tc>
        <w:tc>
          <w:tcPr>
            <w:tcW w:w="3261" w:type="dxa"/>
            <w:tcBorders>
              <w:top w:val="single" w:sz="4" w:space="0" w:color="auto"/>
              <w:left w:val="single" w:sz="4" w:space="0" w:color="auto"/>
              <w:bottom w:val="single" w:sz="4" w:space="0" w:color="auto"/>
              <w:right w:val="single" w:sz="4" w:space="0" w:color="auto"/>
            </w:tcBorders>
          </w:tcPr>
          <w:p w14:paraId="73E0EEB0" w14:textId="2C3C5ED7" w:rsidR="00C45FA3" w:rsidRPr="00454DC7" w:rsidRDefault="00C45FA3" w:rsidP="004F5257">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○式の因数</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式を因数分解することの意味を理解し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共通な因数をくくり出して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式を因数分解できる。</w:t>
            </w:r>
          </w:p>
        </w:tc>
        <w:tc>
          <w:tcPr>
            <w:tcW w:w="3262" w:type="dxa"/>
            <w:tcBorders>
              <w:top w:val="single" w:sz="4" w:space="0" w:color="auto"/>
              <w:left w:val="single" w:sz="4" w:space="0" w:color="auto"/>
              <w:bottom w:val="single" w:sz="4" w:space="0" w:color="auto"/>
              <w:right w:val="single" w:sz="4" w:space="0" w:color="auto"/>
            </w:tcBorders>
          </w:tcPr>
          <w:p w14:paraId="1731D3AC" w14:textId="77777777" w:rsidR="00C45FA3" w:rsidRPr="00512494" w:rsidRDefault="00C45FA3" w:rsidP="00992085">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6D92192A" w14:textId="77777777" w:rsidR="00C45FA3" w:rsidRPr="00512494" w:rsidRDefault="00C45FA3" w:rsidP="00992085">
            <w:pPr>
              <w:widowControl/>
              <w:spacing w:line="280" w:lineRule="exact"/>
              <w:ind w:left="200" w:hangingChars="100" w:hanging="200"/>
              <w:rPr>
                <w:rFonts w:ascii="ＭＳ 明朝" w:hAnsi="ＭＳ 明朝" w:cs="ＭＳ Ｐゴシック"/>
                <w:color w:val="000000"/>
                <w:kern w:val="0"/>
                <w:sz w:val="20"/>
                <w:szCs w:val="20"/>
              </w:rPr>
            </w:pPr>
          </w:p>
        </w:tc>
      </w:tr>
      <w:tr w:rsidR="00B474D0" w:rsidRPr="00512494" w14:paraId="105FD96B" w14:textId="77777777" w:rsidTr="00317118">
        <w:trPr>
          <w:cantSplit/>
          <w:trHeight w:val="1286"/>
        </w:trPr>
        <w:tc>
          <w:tcPr>
            <w:tcW w:w="439" w:type="dxa"/>
            <w:vMerge/>
            <w:tcBorders>
              <w:left w:val="single" w:sz="4" w:space="0" w:color="auto"/>
              <w:right w:val="single" w:sz="4" w:space="0" w:color="auto"/>
            </w:tcBorders>
            <w:shd w:val="clear" w:color="auto" w:fill="auto"/>
            <w:textDirection w:val="tbRlV"/>
            <w:vAlign w:val="center"/>
          </w:tcPr>
          <w:p w14:paraId="58D5078B" w14:textId="77777777" w:rsidR="00B474D0" w:rsidRDefault="00B474D0" w:rsidP="00992085">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7F8F3B0E" w14:textId="77777777" w:rsidR="00B474D0" w:rsidRPr="00454DC7" w:rsidRDefault="00B474D0" w:rsidP="00992085">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　公式を利用する因数分解</w:t>
            </w:r>
          </w:p>
          <w:p w14:paraId="34D986F1" w14:textId="7B75388F" w:rsidR="00B474D0" w:rsidRDefault="00B474D0" w:rsidP="00C8560C">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sidR="00C8560C">
              <w:rPr>
                <w:rFonts w:ascii="ＭＳ 明朝" w:hAnsi="ＭＳ 明朝" w:cs="ＭＳ Ｐゴシック"/>
                <w:color w:val="000000"/>
                <w:kern w:val="0"/>
                <w:sz w:val="20"/>
                <w:szCs w:val="20"/>
              </w:rPr>
              <w:t>28</w:t>
            </w:r>
            <w:r w:rsidRPr="00454DC7">
              <w:rPr>
                <w:rFonts w:ascii="ＭＳ 明朝" w:hAnsi="ＭＳ 明朝" w:cs="ＭＳ Ｐゴシック" w:hint="eastAsia"/>
                <w:color w:val="000000"/>
                <w:kern w:val="0"/>
                <w:sz w:val="20"/>
                <w:szCs w:val="20"/>
              </w:rPr>
              <w:t>～</w:t>
            </w:r>
            <w:r w:rsidR="00C8560C">
              <w:rPr>
                <w:rFonts w:ascii="ＭＳ 明朝" w:hAnsi="ＭＳ 明朝" w:cs="ＭＳ Ｐゴシック"/>
                <w:color w:val="000000"/>
                <w:kern w:val="0"/>
                <w:sz w:val="20"/>
                <w:szCs w:val="20"/>
              </w:rPr>
              <w:t>32</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181A92F6" w14:textId="77777777" w:rsidR="00B474D0" w:rsidRPr="00454DC7" w:rsidRDefault="00B474D0" w:rsidP="00992085">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11</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E849ED0" w14:textId="7E95048F" w:rsidR="00B474D0" w:rsidRPr="00454DC7" w:rsidRDefault="00B474D0" w:rsidP="00992085">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乗法公式1を逆にみて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公式1</w:t>
            </w:r>
            <w:r w:rsidRPr="00454DC7">
              <w:rPr>
                <w:rFonts w:ascii="ＭＳ 明朝" w:hAnsi="ＭＳ 明朝" w:cs="ＭＳ Ｐゴシック"/>
                <w:color w:val="000000"/>
                <w:kern w:val="0"/>
                <w:sz w:val="20"/>
                <w:szCs w:val="20"/>
              </w:rPr>
              <w:t>’</w:t>
            </w:r>
            <w:r w:rsidRPr="00454DC7">
              <w:rPr>
                <w:rFonts w:ascii="ＭＳ 明朝" w:hAnsi="ＭＳ 明朝" w:cs="ＭＳ Ｐゴシック" w:hint="eastAsia"/>
                <w:color w:val="000000"/>
                <w:kern w:val="0"/>
                <w:sz w:val="20"/>
                <w:szCs w:val="20"/>
              </w:rPr>
              <w:t>を導き</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それを利用して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式を因数分解できる。</w:t>
            </w:r>
          </w:p>
        </w:tc>
        <w:tc>
          <w:tcPr>
            <w:tcW w:w="3968" w:type="dxa"/>
            <w:tcBorders>
              <w:top w:val="single" w:sz="4" w:space="0" w:color="auto"/>
              <w:left w:val="nil"/>
              <w:bottom w:val="single" w:sz="4" w:space="0" w:color="auto"/>
              <w:right w:val="single" w:sz="4" w:space="0" w:color="auto"/>
            </w:tcBorders>
          </w:tcPr>
          <w:p w14:paraId="50CD7B49" w14:textId="731C83AC" w:rsidR="00B474D0" w:rsidRPr="00454DC7" w:rsidRDefault="00B474D0"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Pr="00454DC7">
              <w:rPr>
                <w:rFonts w:ascii="Times New Roman" w:hAnsi="Times New Roman"/>
                <w:i/>
                <w:color w:val="000000"/>
                <w:kern w:val="0"/>
                <w:sz w:val="20"/>
                <w:szCs w:val="20"/>
              </w:rPr>
              <w:t>x</w:t>
            </w:r>
            <w:r w:rsidRPr="00454DC7">
              <w:rPr>
                <w:rFonts w:ascii="Times New Roman" w:hAnsi="Times New Roman" w:hint="eastAsia"/>
                <w:color w:val="000000"/>
                <w:kern w:val="0"/>
                <w:sz w:val="20"/>
                <w:szCs w:val="20"/>
                <w:vertAlign w:val="superscript"/>
              </w:rPr>
              <w:t>2</w:t>
            </w:r>
            <w:r w:rsidRPr="00454DC7">
              <w:rPr>
                <w:rFonts w:ascii="ＭＳ 明朝" w:hAnsi="ＭＳ 明朝" w:cs="ＭＳ Ｐゴシック" w:hint="eastAsia"/>
                <w:color w:val="000000"/>
                <w:kern w:val="0"/>
                <w:sz w:val="20"/>
                <w:szCs w:val="20"/>
              </w:rPr>
              <w:t>＋</w:t>
            </w:r>
            <w:r w:rsidRPr="00454DC7">
              <w:rPr>
                <w:rFonts w:ascii="ＭＳ 明朝" w:hAnsi="ＭＳ 明朝" w:hint="eastAsia"/>
                <w:color w:val="000000"/>
                <w:kern w:val="0"/>
                <w:sz w:val="20"/>
                <w:szCs w:val="20"/>
              </w:rPr>
              <w:t>7</w:t>
            </w:r>
            <w:r w:rsidRPr="00454DC7">
              <w:rPr>
                <w:rFonts w:ascii="Times New Roman" w:hAnsi="Times New Roman"/>
                <w:i/>
                <w:color w:val="000000"/>
                <w:kern w:val="0"/>
                <w:sz w:val="20"/>
                <w:szCs w:val="20"/>
              </w:rPr>
              <w:t>x</w:t>
            </w:r>
            <w:r w:rsidRPr="00454DC7">
              <w:rPr>
                <w:rFonts w:ascii="ＭＳ 明朝" w:hAnsi="ＭＳ 明朝" w:cs="ＭＳ Ｐゴシック" w:hint="eastAsia"/>
                <w:color w:val="000000"/>
                <w:kern w:val="0"/>
                <w:sz w:val="20"/>
                <w:szCs w:val="20"/>
              </w:rPr>
              <w:t>＋12の因数分解を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面積図を使って考える。</w:t>
            </w:r>
          </w:p>
          <w:p w14:paraId="75FF84AB" w14:textId="62D5309D" w:rsidR="00B474D0" w:rsidRPr="00454DC7" w:rsidRDefault="00B474D0"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・公式1</w:t>
            </w:r>
            <w:r w:rsidRPr="00454DC7">
              <w:rPr>
                <w:rFonts w:ascii="ＭＳ 明朝" w:hAnsi="ＭＳ 明朝" w:cs="ＭＳ Ｐゴシック"/>
                <w:color w:val="000000"/>
                <w:kern w:val="0"/>
                <w:sz w:val="20"/>
                <w:szCs w:val="20"/>
              </w:rPr>
              <w:t>’</w:t>
            </w:r>
            <w:r w:rsidRPr="00454DC7">
              <w:rPr>
                <w:rFonts w:ascii="ＭＳ 明朝" w:hAnsi="ＭＳ 明朝" w:cs="ＭＳ Ｐゴシック" w:hint="eastAsia"/>
                <w:color w:val="000000"/>
                <w:kern w:val="0"/>
                <w:sz w:val="20"/>
                <w:szCs w:val="20"/>
              </w:rPr>
              <w:t>を利用して</w:t>
            </w:r>
            <w:r w:rsidR="004536FA">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20"/>
                <w:szCs w:val="20"/>
              </w:rPr>
              <w:t>式を因数分解する。</w:t>
            </w:r>
          </w:p>
        </w:tc>
        <w:tc>
          <w:tcPr>
            <w:tcW w:w="3261" w:type="dxa"/>
            <w:tcBorders>
              <w:top w:val="single" w:sz="4" w:space="0" w:color="auto"/>
              <w:left w:val="single" w:sz="4" w:space="0" w:color="auto"/>
              <w:bottom w:val="single" w:sz="4" w:space="0" w:color="auto"/>
              <w:right w:val="single" w:sz="4" w:space="0" w:color="auto"/>
            </w:tcBorders>
          </w:tcPr>
          <w:p w14:paraId="66919C90" w14:textId="6EC3747D" w:rsidR="00B474D0" w:rsidRPr="00454DC7" w:rsidRDefault="00B474D0" w:rsidP="004F5257">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○因数分解の公式1</w:t>
            </w:r>
            <w:r w:rsidRPr="00454DC7">
              <w:rPr>
                <w:rFonts w:ascii="ＭＳ 明朝" w:hAnsi="ＭＳ 明朝" w:cs="ＭＳ Ｐゴシック"/>
                <w:color w:val="000000"/>
                <w:kern w:val="0"/>
                <w:sz w:val="20"/>
                <w:szCs w:val="20"/>
              </w:rPr>
              <w:t>’</w:t>
            </w:r>
            <w:r>
              <w:rPr>
                <w:rFonts w:ascii="ＭＳ 明朝" w:hAnsi="ＭＳ 明朝" w:cs="ＭＳ Ｐゴシック" w:hint="eastAsia"/>
                <w:color w:val="000000"/>
                <w:kern w:val="0"/>
                <w:sz w:val="20"/>
                <w:szCs w:val="20"/>
              </w:rPr>
              <w:t>を理解し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公式1</w:t>
            </w:r>
            <w:r w:rsidRPr="00454DC7">
              <w:rPr>
                <w:rFonts w:ascii="ＭＳ 明朝" w:hAnsi="ＭＳ 明朝" w:cs="ＭＳ Ｐゴシック"/>
                <w:color w:val="000000"/>
                <w:kern w:val="0"/>
                <w:sz w:val="20"/>
                <w:szCs w:val="20"/>
              </w:rPr>
              <w:t>’</w:t>
            </w:r>
            <w:r w:rsidRPr="00454DC7">
              <w:rPr>
                <w:rFonts w:ascii="ＭＳ 明朝" w:hAnsi="ＭＳ 明朝" w:cs="ＭＳ Ｐゴシック" w:hint="eastAsia"/>
                <w:color w:val="000000"/>
                <w:kern w:val="0"/>
                <w:sz w:val="20"/>
                <w:szCs w:val="20"/>
              </w:rPr>
              <w:t>を利用して</w:t>
            </w:r>
            <w:r w:rsidR="004536FA">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20"/>
                <w:szCs w:val="20"/>
              </w:rPr>
              <w:t>式を因数分解できる。</w:t>
            </w:r>
          </w:p>
        </w:tc>
        <w:tc>
          <w:tcPr>
            <w:tcW w:w="3262" w:type="dxa"/>
            <w:tcBorders>
              <w:top w:val="single" w:sz="4" w:space="0" w:color="auto"/>
              <w:left w:val="single" w:sz="4" w:space="0" w:color="auto"/>
              <w:bottom w:val="single" w:sz="4" w:space="0" w:color="auto"/>
              <w:right w:val="single" w:sz="4" w:space="0" w:color="auto"/>
            </w:tcBorders>
          </w:tcPr>
          <w:p w14:paraId="7B3037AC" w14:textId="54AED7F2" w:rsidR="00B474D0" w:rsidRPr="00454DC7" w:rsidRDefault="00B474D0"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○公式1</w:t>
            </w:r>
            <w:r w:rsidRPr="00454DC7">
              <w:rPr>
                <w:rFonts w:ascii="ＭＳ 明朝" w:hAnsi="ＭＳ 明朝" w:cs="ＭＳ Ｐゴシック"/>
                <w:color w:val="000000"/>
                <w:kern w:val="0"/>
                <w:sz w:val="20"/>
                <w:szCs w:val="20"/>
              </w:rPr>
              <w:t>’</w:t>
            </w:r>
            <w:r w:rsidRPr="00454DC7">
              <w:rPr>
                <w:rFonts w:ascii="ＭＳ 明朝" w:hAnsi="ＭＳ 明朝" w:cs="ＭＳ Ｐゴシック" w:hint="eastAsia"/>
                <w:color w:val="000000"/>
                <w:kern w:val="0"/>
                <w:sz w:val="20"/>
                <w:szCs w:val="20"/>
              </w:rPr>
              <w:t>の因数分解で</w:t>
            </w:r>
            <w:r w:rsidR="004536FA">
              <w:rPr>
                <w:rFonts w:ascii="ＭＳ 明朝" w:hAnsi="ＭＳ 明朝" w:cs="ＭＳ Ｐゴシック" w:hint="eastAsia"/>
                <w:color w:val="000000"/>
                <w:kern w:val="0"/>
                <w:sz w:val="20"/>
                <w:szCs w:val="20"/>
              </w:rPr>
              <w:t>、</w:t>
            </w:r>
            <w:r w:rsidRPr="00454DC7">
              <w:rPr>
                <w:rFonts w:ascii="Times New Roman" w:hAnsi="Times New Roman"/>
                <w:i/>
                <w:color w:val="000000"/>
                <w:kern w:val="0"/>
                <w:sz w:val="20"/>
                <w:szCs w:val="20"/>
              </w:rPr>
              <w:t>a</w:t>
            </w:r>
            <w:r w:rsidR="004536FA">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b</w:t>
            </w:r>
            <w:r w:rsidRPr="00454DC7">
              <w:rPr>
                <w:rFonts w:ascii="ＭＳ 明朝" w:hAnsi="ＭＳ 明朝" w:cs="ＭＳ Ｐゴシック" w:hint="eastAsia"/>
                <w:color w:val="000000"/>
                <w:kern w:val="0"/>
                <w:sz w:val="20"/>
                <w:szCs w:val="20"/>
              </w:rPr>
              <w:t>の見つけ方を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面積図を使って</w:t>
            </w:r>
            <w:r>
              <w:rPr>
                <w:rFonts w:ascii="ＭＳ 明朝" w:hAnsi="ＭＳ 明朝" w:cs="ＭＳ Ｐゴシック" w:hint="eastAsia"/>
                <w:color w:val="000000"/>
                <w:kern w:val="0"/>
                <w:sz w:val="20"/>
                <w:szCs w:val="20"/>
              </w:rPr>
              <w:t>考え</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w:t>
            </w:r>
            <w:r w:rsidRPr="00454DC7">
              <w:rPr>
                <w:rFonts w:ascii="ＭＳ 明朝" w:hAnsi="ＭＳ 明朝" w:cs="ＭＳ Ｐゴシック" w:hint="eastAsia"/>
                <w:color w:val="000000"/>
                <w:kern w:val="0"/>
                <w:sz w:val="20"/>
                <w:szCs w:val="20"/>
              </w:rPr>
              <w:t>ことができる。</w:t>
            </w:r>
          </w:p>
        </w:tc>
        <w:tc>
          <w:tcPr>
            <w:tcW w:w="3262" w:type="dxa"/>
            <w:vMerge w:val="restart"/>
            <w:tcBorders>
              <w:top w:val="single" w:sz="4" w:space="0" w:color="auto"/>
              <w:left w:val="single" w:sz="4" w:space="0" w:color="auto"/>
              <w:right w:val="single" w:sz="4" w:space="0" w:color="auto"/>
            </w:tcBorders>
          </w:tcPr>
          <w:p w14:paraId="2C4CEA10" w14:textId="491141DC" w:rsidR="00B474D0" w:rsidRPr="00C45FA3" w:rsidRDefault="00B474D0" w:rsidP="00C45FA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MS-Mincho" w:hint="eastAsia"/>
                <w:kern w:val="0"/>
                <w:sz w:val="20"/>
                <w:szCs w:val="20"/>
              </w:rPr>
              <w:t>式を因数分解する方法</w:t>
            </w:r>
            <w:r w:rsidRPr="00EF4271">
              <w:rPr>
                <w:rFonts w:ascii="ＭＳ 明朝" w:hAnsi="ＭＳ 明朝" w:cs="MS-Mincho" w:hint="eastAsia"/>
                <w:kern w:val="0"/>
                <w:sz w:val="20"/>
                <w:szCs w:val="20"/>
              </w:rPr>
              <w:t>を考えようとしている。</w:t>
            </w:r>
          </w:p>
        </w:tc>
      </w:tr>
      <w:tr w:rsidR="00B474D0" w:rsidRPr="00512494" w14:paraId="45650C29" w14:textId="77777777" w:rsidTr="00EE27B8">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4824A640" w14:textId="77777777" w:rsidR="00B474D0" w:rsidRDefault="00B474D0" w:rsidP="00992085">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14:paraId="410AD0EC" w14:textId="77777777" w:rsidR="00B474D0" w:rsidRDefault="00B474D0" w:rsidP="00992085">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56FDC83F" w14:textId="77777777" w:rsidR="00B474D0" w:rsidRPr="00454DC7" w:rsidRDefault="00B474D0" w:rsidP="00992085">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0F802E9" w14:textId="6A5B2B38" w:rsidR="00B474D0" w:rsidRPr="00454DC7" w:rsidRDefault="00B474D0" w:rsidP="00992085">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乗法公式2</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3</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4を逆にみて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公式2</w:t>
            </w:r>
            <w:r w:rsidRPr="00454DC7">
              <w:rPr>
                <w:rFonts w:ascii="ＭＳ 明朝" w:hAnsi="ＭＳ 明朝" w:cs="ＭＳ Ｐゴシック"/>
                <w:color w:val="000000"/>
                <w:kern w:val="0"/>
                <w:sz w:val="20"/>
                <w:szCs w:val="20"/>
              </w:rPr>
              <w:t>’</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3</w:t>
            </w:r>
            <w:r w:rsidRPr="00454DC7">
              <w:rPr>
                <w:rFonts w:ascii="ＭＳ 明朝" w:hAnsi="ＭＳ 明朝" w:cs="ＭＳ Ｐゴシック"/>
                <w:color w:val="000000"/>
                <w:kern w:val="0"/>
                <w:sz w:val="20"/>
                <w:szCs w:val="20"/>
              </w:rPr>
              <w:t>’</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4</w:t>
            </w:r>
            <w:r w:rsidRPr="00454DC7">
              <w:rPr>
                <w:rFonts w:ascii="ＭＳ 明朝" w:hAnsi="ＭＳ 明朝" w:cs="ＭＳ Ｐゴシック"/>
                <w:color w:val="000000"/>
                <w:kern w:val="0"/>
                <w:sz w:val="20"/>
                <w:szCs w:val="20"/>
              </w:rPr>
              <w:t>’</w:t>
            </w:r>
            <w:r w:rsidRPr="00454DC7">
              <w:rPr>
                <w:rFonts w:ascii="ＭＳ 明朝" w:hAnsi="ＭＳ 明朝" w:cs="ＭＳ Ｐゴシック" w:hint="eastAsia"/>
                <w:color w:val="000000"/>
                <w:kern w:val="0"/>
                <w:sz w:val="20"/>
                <w:szCs w:val="20"/>
              </w:rPr>
              <w:t xml:space="preserve"> を導き</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それらを利用して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式を因数分解できる。</w:t>
            </w:r>
          </w:p>
        </w:tc>
        <w:tc>
          <w:tcPr>
            <w:tcW w:w="3968" w:type="dxa"/>
            <w:tcBorders>
              <w:top w:val="single" w:sz="4" w:space="0" w:color="auto"/>
              <w:left w:val="nil"/>
              <w:bottom w:val="single" w:sz="4" w:space="0" w:color="auto"/>
              <w:right w:val="single" w:sz="4" w:space="0" w:color="auto"/>
            </w:tcBorders>
          </w:tcPr>
          <w:p w14:paraId="25947F4F" w14:textId="7F2ABC0B" w:rsidR="00B474D0" w:rsidRPr="00454DC7" w:rsidRDefault="00B474D0"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Pr="00454DC7">
              <w:rPr>
                <w:rFonts w:ascii="Times New Roman" w:hAnsi="Times New Roman"/>
                <w:i/>
                <w:color w:val="000000"/>
                <w:kern w:val="0"/>
                <w:sz w:val="20"/>
                <w:szCs w:val="20"/>
              </w:rPr>
              <w:t>x</w:t>
            </w:r>
            <w:r w:rsidRPr="00454DC7">
              <w:rPr>
                <w:rFonts w:ascii="Times New Roman" w:hAnsi="Times New Roman" w:hint="eastAsia"/>
                <w:color w:val="000000"/>
                <w:kern w:val="0"/>
                <w:sz w:val="20"/>
                <w:szCs w:val="20"/>
                <w:vertAlign w:val="superscript"/>
              </w:rPr>
              <w:t>2</w:t>
            </w:r>
            <w:r w:rsidRPr="00454DC7">
              <w:rPr>
                <w:rFonts w:ascii="ＭＳ 明朝" w:hAnsi="ＭＳ 明朝" w:cs="ＭＳ Ｐゴシック" w:hint="eastAsia"/>
                <w:color w:val="000000"/>
                <w:kern w:val="0"/>
                <w:sz w:val="20"/>
                <w:szCs w:val="20"/>
              </w:rPr>
              <w:t>＋</w:t>
            </w:r>
            <w:r w:rsidRPr="00454DC7">
              <w:rPr>
                <w:rFonts w:ascii="ＭＳ 明朝" w:hAnsi="ＭＳ 明朝" w:hint="eastAsia"/>
                <w:color w:val="000000"/>
                <w:kern w:val="0"/>
                <w:sz w:val="20"/>
                <w:szCs w:val="20"/>
              </w:rPr>
              <w:t>6</w:t>
            </w:r>
            <w:r w:rsidRPr="00454DC7">
              <w:rPr>
                <w:rFonts w:ascii="Times New Roman" w:hAnsi="Times New Roman"/>
                <w:i/>
                <w:color w:val="000000"/>
                <w:kern w:val="0"/>
                <w:sz w:val="20"/>
                <w:szCs w:val="20"/>
              </w:rPr>
              <w:t>x</w:t>
            </w:r>
            <w:r w:rsidRPr="00454DC7">
              <w:rPr>
                <w:rFonts w:ascii="ＭＳ 明朝" w:hAnsi="ＭＳ 明朝" w:cs="ＭＳ Ｐゴシック" w:hint="eastAsia"/>
                <w:color w:val="000000"/>
                <w:kern w:val="0"/>
                <w:sz w:val="20"/>
                <w:szCs w:val="20"/>
              </w:rPr>
              <w:t>＋9の因数分解を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公式1</w:t>
            </w:r>
            <w:r w:rsidRPr="00454DC7">
              <w:rPr>
                <w:rFonts w:ascii="ＭＳ 明朝" w:hAnsi="ＭＳ 明朝" w:cs="ＭＳ Ｐゴシック"/>
                <w:color w:val="000000"/>
                <w:kern w:val="0"/>
                <w:sz w:val="20"/>
                <w:szCs w:val="20"/>
              </w:rPr>
              <w:t>’</w:t>
            </w:r>
            <w:r w:rsidRPr="00454DC7">
              <w:rPr>
                <w:rFonts w:ascii="ＭＳ 明朝" w:hAnsi="ＭＳ 明朝" w:cs="ＭＳ Ｐゴシック" w:hint="eastAsia"/>
                <w:color w:val="000000"/>
                <w:kern w:val="0"/>
                <w:sz w:val="20"/>
                <w:szCs w:val="20"/>
              </w:rPr>
              <w:t>を使って考える。</w:t>
            </w:r>
          </w:p>
          <w:p w14:paraId="4CE4CB4C" w14:textId="7F947C7E" w:rsidR="00B474D0" w:rsidRPr="00454DC7" w:rsidRDefault="00B474D0" w:rsidP="00992085">
            <w:pPr>
              <w:widowControl/>
              <w:spacing w:line="280" w:lineRule="exact"/>
              <w:ind w:left="200" w:hangingChars="100" w:hanging="200"/>
              <w:rPr>
                <w:rFonts w:ascii="Times New Roman" w:hAnsi="Times New Roman"/>
                <w:color w:val="000000"/>
                <w:kern w:val="0"/>
                <w:sz w:val="20"/>
                <w:szCs w:val="20"/>
              </w:rPr>
            </w:pPr>
            <w:r w:rsidRPr="00454DC7">
              <w:rPr>
                <w:rFonts w:ascii="ＭＳ 明朝" w:hAnsi="ＭＳ 明朝" w:cs="ＭＳ Ｐゴシック" w:hint="eastAsia"/>
                <w:color w:val="000000"/>
                <w:kern w:val="0"/>
                <w:sz w:val="20"/>
                <w:szCs w:val="20"/>
              </w:rPr>
              <w:t>・公式2</w:t>
            </w:r>
            <w:r w:rsidRPr="00454DC7">
              <w:rPr>
                <w:rFonts w:ascii="ＭＳ 明朝" w:hAnsi="ＭＳ 明朝" w:cs="ＭＳ Ｐゴシック"/>
                <w:color w:val="000000"/>
                <w:kern w:val="0"/>
                <w:sz w:val="20"/>
                <w:szCs w:val="20"/>
              </w:rPr>
              <w:t>’</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3</w:t>
            </w:r>
            <w:r w:rsidRPr="00454DC7">
              <w:rPr>
                <w:rFonts w:ascii="ＭＳ 明朝" w:hAnsi="ＭＳ 明朝" w:cs="ＭＳ Ｐゴシック"/>
                <w:color w:val="000000"/>
                <w:kern w:val="0"/>
                <w:sz w:val="20"/>
                <w:szCs w:val="20"/>
              </w:rPr>
              <w:t>’</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4</w:t>
            </w:r>
            <w:r w:rsidRPr="00454DC7">
              <w:rPr>
                <w:rFonts w:ascii="ＭＳ 明朝" w:hAnsi="ＭＳ 明朝" w:cs="ＭＳ Ｐゴシック"/>
                <w:color w:val="000000"/>
                <w:kern w:val="0"/>
                <w:sz w:val="20"/>
                <w:szCs w:val="20"/>
              </w:rPr>
              <w:t>’</w:t>
            </w:r>
            <w:r w:rsidRPr="00454DC7">
              <w:rPr>
                <w:rFonts w:ascii="ＭＳ 明朝" w:hAnsi="ＭＳ 明朝" w:cs="ＭＳ Ｐゴシック" w:hint="eastAsia"/>
                <w:color w:val="000000"/>
                <w:kern w:val="0"/>
                <w:sz w:val="20"/>
                <w:szCs w:val="20"/>
              </w:rPr>
              <w:t>を利用して</w:t>
            </w:r>
            <w:r w:rsidR="004536FA">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20"/>
                <w:szCs w:val="20"/>
              </w:rPr>
              <w:t>式を因数分解する。</w:t>
            </w:r>
          </w:p>
        </w:tc>
        <w:tc>
          <w:tcPr>
            <w:tcW w:w="3261" w:type="dxa"/>
            <w:tcBorders>
              <w:top w:val="single" w:sz="4" w:space="0" w:color="auto"/>
              <w:left w:val="single" w:sz="4" w:space="0" w:color="auto"/>
              <w:bottom w:val="single" w:sz="4" w:space="0" w:color="auto"/>
              <w:right w:val="single" w:sz="4" w:space="0" w:color="auto"/>
            </w:tcBorders>
          </w:tcPr>
          <w:p w14:paraId="0057F509" w14:textId="74B6EF3C" w:rsidR="00B474D0" w:rsidRPr="00454DC7" w:rsidRDefault="00B474D0" w:rsidP="004F5257">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○因数分解の公式2</w:t>
            </w:r>
            <w:r w:rsidRPr="00454DC7">
              <w:rPr>
                <w:rFonts w:ascii="ＭＳ 明朝" w:hAnsi="ＭＳ 明朝" w:cs="ＭＳ Ｐゴシック"/>
                <w:color w:val="000000"/>
                <w:kern w:val="0"/>
                <w:sz w:val="20"/>
                <w:szCs w:val="20"/>
              </w:rPr>
              <w:t>’</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3</w:t>
            </w:r>
            <w:r w:rsidRPr="00454DC7">
              <w:rPr>
                <w:rFonts w:ascii="ＭＳ 明朝" w:hAnsi="ＭＳ 明朝" w:cs="ＭＳ Ｐゴシック"/>
                <w:color w:val="000000"/>
                <w:kern w:val="0"/>
                <w:sz w:val="20"/>
                <w:szCs w:val="20"/>
              </w:rPr>
              <w:t>’</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4</w:t>
            </w:r>
            <w:r w:rsidRPr="00454DC7">
              <w:rPr>
                <w:rFonts w:ascii="ＭＳ 明朝" w:hAnsi="ＭＳ 明朝" w:cs="ＭＳ Ｐゴシック"/>
                <w:color w:val="000000"/>
                <w:kern w:val="0"/>
                <w:sz w:val="20"/>
                <w:szCs w:val="20"/>
              </w:rPr>
              <w:t>’</w:t>
            </w:r>
            <w:r>
              <w:rPr>
                <w:rFonts w:ascii="ＭＳ 明朝" w:hAnsi="ＭＳ 明朝" w:cs="ＭＳ Ｐゴシック" w:hint="eastAsia"/>
                <w:color w:val="000000"/>
                <w:kern w:val="0"/>
                <w:sz w:val="20"/>
                <w:szCs w:val="20"/>
              </w:rPr>
              <w:t>を理解し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公式2</w:t>
            </w:r>
            <w:r w:rsidRPr="00454DC7">
              <w:rPr>
                <w:rFonts w:ascii="ＭＳ 明朝" w:hAnsi="ＭＳ 明朝" w:cs="ＭＳ Ｐゴシック"/>
                <w:color w:val="000000"/>
                <w:kern w:val="0"/>
                <w:sz w:val="20"/>
                <w:szCs w:val="20"/>
              </w:rPr>
              <w:t>’</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3</w:t>
            </w:r>
            <w:r w:rsidRPr="00454DC7">
              <w:rPr>
                <w:rFonts w:ascii="ＭＳ 明朝" w:hAnsi="ＭＳ 明朝" w:cs="ＭＳ Ｐゴシック"/>
                <w:color w:val="000000"/>
                <w:kern w:val="0"/>
                <w:sz w:val="20"/>
                <w:szCs w:val="20"/>
              </w:rPr>
              <w:t>’</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 xml:space="preserve"> 4</w:t>
            </w:r>
            <w:r w:rsidRPr="00454DC7">
              <w:rPr>
                <w:rFonts w:ascii="ＭＳ 明朝" w:hAnsi="ＭＳ 明朝" w:cs="ＭＳ Ｐゴシック"/>
                <w:color w:val="000000"/>
                <w:kern w:val="0"/>
                <w:sz w:val="20"/>
                <w:szCs w:val="20"/>
              </w:rPr>
              <w:t>’</w:t>
            </w:r>
            <w:r w:rsidRPr="00454DC7">
              <w:rPr>
                <w:rFonts w:ascii="ＭＳ 明朝" w:hAnsi="ＭＳ 明朝" w:cs="ＭＳ Ｐゴシック" w:hint="eastAsia"/>
                <w:color w:val="000000"/>
                <w:kern w:val="0"/>
                <w:sz w:val="20"/>
                <w:szCs w:val="20"/>
              </w:rPr>
              <w:t>を利用して</w:t>
            </w:r>
            <w:r w:rsidR="004536FA">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20"/>
                <w:szCs w:val="20"/>
              </w:rPr>
              <w:t>式を因数分解できる。</w:t>
            </w:r>
          </w:p>
        </w:tc>
        <w:tc>
          <w:tcPr>
            <w:tcW w:w="3262" w:type="dxa"/>
            <w:tcBorders>
              <w:top w:val="single" w:sz="4" w:space="0" w:color="auto"/>
              <w:left w:val="single" w:sz="4" w:space="0" w:color="auto"/>
              <w:bottom w:val="single" w:sz="4" w:space="0" w:color="auto"/>
              <w:right w:val="single" w:sz="4" w:space="0" w:color="auto"/>
            </w:tcBorders>
          </w:tcPr>
          <w:p w14:paraId="49600641" w14:textId="1F184B66" w:rsidR="00B474D0" w:rsidRPr="00512494" w:rsidRDefault="0080796B" w:rsidP="00DC6A19">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○因数分解</w:t>
            </w:r>
            <w:r>
              <w:rPr>
                <w:rFonts w:ascii="ＭＳ 明朝" w:hAnsi="ＭＳ 明朝" w:cs="ＭＳ Ｐゴシック" w:hint="eastAsia"/>
                <w:color w:val="000000"/>
                <w:kern w:val="0"/>
                <w:sz w:val="20"/>
                <w:szCs w:val="20"/>
              </w:rPr>
              <w:t>をするとき</w:t>
            </w:r>
            <w:r w:rsidR="00DC6A19">
              <w:rPr>
                <w:rFonts w:ascii="ＭＳ 明朝" w:hAnsi="ＭＳ 明朝" w:cs="ＭＳ Ｐゴシック" w:hint="eastAsia"/>
                <w:color w:val="000000"/>
                <w:kern w:val="0"/>
                <w:sz w:val="20"/>
                <w:szCs w:val="20"/>
              </w:rPr>
              <w:t>に適切な公式を選び</w:t>
            </w:r>
            <w:r>
              <w:rPr>
                <w:rFonts w:ascii="ＭＳ 明朝" w:hAnsi="ＭＳ 明朝" w:cs="ＭＳ Ｐゴシック" w:hint="eastAsia"/>
                <w:color w:val="000000"/>
                <w:kern w:val="0"/>
                <w:sz w:val="20"/>
                <w:szCs w:val="20"/>
              </w:rPr>
              <w:t>、その</w:t>
            </w:r>
            <w:r w:rsidR="00DC6A19">
              <w:rPr>
                <w:rFonts w:ascii="ＭＳ 明朝" w:hAnsi="ＭＳ 明朝" w:cs="ＭＳ Ｐゴシック" w:hint="eastAsia"/>
                <w:color w:val="000000"/>
                <w:kern w:val="0"/>
                <w:sz w:val="20"/>
                <w:szCs w:val="20"/>
              </w:rPr>
              <w:t>公式を選んだ</w:t>
            </w:r>
            <w:r>
              <w:rPr>
                <w:rFonts w:ascii="ＭＳ 明朝" w:hAnsi="ＭＳ 明朝" w:cs="ＭＳ Ｐゴシック" w:hint="eastAsia"/>
                <w:color w:val="000000"/>
                <w:kern w:val="0"/>
                <w:sz w:val="20"/>
                <w:szCs w:val="20"/>
              </w:rPr>
              <w:t>理由を説明することができる。</w:t>
            </w:r>
            <w:r w:rsidRPr="00512494">
              <w:rPr>
                <w:rFonts w:ascii="ＭＳ 明朝" w:hAnsi="ＭＳ 明朝" w:cs="ＭＳ Ｐゴシック"/>
                <w:color w:val="000000"/>
                <w:kern w:val="0"/>
                <w:sz w:val="20"/>
                <w:szCs w:val="20"/>
              </w:rPr>
              <w:t xml:space="preserve"> </w:t>
            </w:r>
          </w:p>
        </w:tc>
        <w:tc>
          <w:tcPr>
            <w:tcW w:w="3262" w:type="dxa"/>
            <w:vMerge/>
            <w:tcBorders>
              <w:left w:val="single" w:sz="4" w:space="0" w:color="auto"/>
              <w:bottom w:val="single" w:sz="4" w:space="0" w:color="auto"/>
              <w:right w:val="single" w:sz="4" w:space="0" w:color="auto"/>
            </w:tcBorders>
          </w:tcPr>
          <w:p w14:paraId="03DCB6FF" w14:textId="36186C97" w:rsidR="00B474D0" w:rsidRPr="00512494" w:rsidRDefault="00B474D0" w:rsidP="00C45FA3">
            <w:pPr>
              <w:widowControl/>
              <w:spacing w:line="280" w:lineRule="exact"/>
              <w:ind w:left="200" w:hangingChars="100" w:hanging="200"/>
              <w:rPr>
                <w:rFonts w:ascii="ＭＳ 明朝" w:hAnsi="ＭＳ 明朝" w:cs="ＭＳ Ｐゴシック"/>
                <w:color w:val="000000"/>
                <w:kern w:val="0"/>
                <w:sz w:val="20"/>
                <w:szCs w:val="20"/>
              </w:rPr>
            </w:pPr>
          </w:p>
        </w:tc>
      </w:tr>
      <w:tr w:rsidR="00D93E5E" w:rsidRPr="00512494" w14:paraId="0E203C45" w14:textId="77777777" w:rsidTr="00C45FA3">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50904B39" w14:textId="77777777" w:rsidR="00D93E5E" w:rsidRDefault="00D93E5E" w:rsidP="00992085">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14:paraId="4AA2AABD" w14:textId="77777777" w:rsidR="00D93E5E" w:rsidRDefault="00D93E5E" w:rsidP="00992085">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5D7CF71D" w14:textId="77777777" w:rsidR="00D93E5E" w:rsidRPr="00454DC7" w:rsidRDefault="00D93E5E" w:rsidP="00992085">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E21074D" w14:textId="37D00A63" w:rsidR="00D93E5E" w:rsidRPr="00454DC7" w:rsidRDefault="00D93E5E" w:rsidP="00992085">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因数分解の公式を</w:t>
            </w:r>
            <w:r w:rsidR="00E41774">
              <w:rPr>
                <w:rFonts w:ascii="ＭＳ 明朝" w:hAnsi="ＭＳ 明朝" w:cs="ＭＳ Ｐゴシック" w:hint="eastAsia"/>
                <w:color w:val="000000"/>
                <w:kern w:val="0"/>
                <w:sz w:val="20"/>
                <w:szCs w:val="20"/>
              </w:rPr>
              <w:t>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いろいろな式をくふうして因数分解できる。</w:t>
            </w:r>
          </w:p>
        </w:tc>
        <w:tc>
          <w:tcPr>
            <w:tcW w:w="3968" w:type="dxa"/>
            <w:tcBorders>
              <w:top w:val="single" w:sz="4" w:space="0" w:color="auto"/>
              <w:left w:val="nil"/>
              <w:bottom w:val="single" w:sz="4" w:space="0" w:color="auto"/>
              <w:right w:val="single" w:sz="4" w:space="0" w:color="auto"/>
            </w:tcBorders>
          </w:tcPr>
          <w:p w14:paraId="7421E0CC" w14:textId="6EFF883D" w:rsidR="00D93E5E" w:rsidRPr="00454DC7" w:rsidRDefault="00D93E5E"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・共通因数をくくり出してから</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式を因数分解する。</w:t>
            </w:r>
          </w:p>
          <w:p w14:paraId="52B9EB6B" w14:textId="00FAC3F3" w:rsidR="00D93E5E" w:rsidRPr="00454DC7" w:rsidRDefault="00D93E5E"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・式の一部を１つの文字におきかえて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式を因数分解する。</w:t>
            </w:r>
          </w:p>
        </w:tc>
        <w:tc>
          <w:tcPr>
            <w:tcW w:w="3261" w:type="dxa"/>
            <w:tcBorders>
              <w:top w:val="single" w:sz="4" w:space="0" w:color="auto"/>
              <w:left w:val="single" w:sz="4" w:space="0" w:color="auto"/>
              <w:bottom w:val="single" w:sz="4" w:space="0" w:color="auto"/>
              <w:right w:val="single" w:sz="4" w:space="0" w:color="auto"/>
            </w:tcBorders>
          </w:tcPr>
          <w:p w14:paraId="418944B5" w14:textId="27F31B44" w:rsidR="00D93E5E" w:rsidRPr="00454DC7" w:rsidRDefault="00D93E5E"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○因数分解の公式を</w:t>
            </w:r>
            <w:r w:rsidR="00946D1A">
              <w:rPr>
                <w:rFonts w:ascii="ＭＳ 明朝" w:hAnsi="ＭＳ 明朝" w:cs="ＭＳ Ｐゴシック" w:hint="eastAsia"/>
                <w:color w:val="000000"/>
                <w:kern w:val="0"/>
                <w:sz w:val="20"/>
                <w:szCs w:val="20"/>
              </w:rPr>
              <w:t>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いろいろな式をくふうして因数分解できる。</w:t>
            </w:r>
          </w:p>
        </w:tc>
        <w:tc>
          <w:tcPr>
            <w:tcW w:w="3262" w:type="dxa"/>
            <w:tcBorders>
              <w:top w:val="single" w:sz="4" w:space="0" w:color="auto"/>
              <w:left w:val="single" w:sz="4" w:space="0" w:color="auto"/>
              <w:bottom w:val="single" w:sz="4" w:space="0" w:color="auto"/>
              <w:right w:val="single" w:sz="4" w:space="0" w:color="auto"/>
            </w:tcBorders>
          </w:tcPr>
          <w:p w14:paraId="4A1DAF9E" w14:textId="7F59E232" w:rsidR="00D93E5E" w:rsidRPr="00454DC7" w:rsidRDefault="00D93E5E"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946D1A">
              <w:rPr>
                <w:rFonts w:ascii="ＭＳ 明朝" w:hAnsi="ＭＳ 明朝" w:cs="ＭＳ Ｐゴシック" w:hint="eastAsia"/>
                <w:color w:val="000000"/>
                <w:kern w:val="0"/>
                <w:sz w:val="20"/>
                <w:szCs w:val="20"/>
              </w:rPr>
              <w:t>因数分解の公式を利用するために</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式の一部を１つの文字におきかえ</w:t>
            </w:r>
            <w:r w:rsidR="00946D1A">
              <w:rPr>
                <w:rFonts w:ascii="ＭＳ 明朝" w:hAnsi="ＭＳ 明朝" w:cs="ＭＳ Ｐゴシック" w:hint="eastAsia"/>
                <w:color w:val="000000"/>
                <w:kern w:val="0"/>
                <w:sz w:val="20"/>
                <w:szCs w:val="20"/>
              </w:rPr>
              <w:t>る方法を考え</w:t>
            </w:r>
            <w:r w:rsidR="004536FA">
              <w:rPr>
                <w:rFonts w:ascii="ＭＳ 明朝" w:hAnsi="ＭＳ 明朝" w:cs="ＭＳ Ｐゴシック" w:hint="eastAsia"/>
                <w:color w:val="000000"/>
                <w:kern w:val="0"/>
                <w:sz w:val="20"/>
                <w:szCs w:val="20"/>
              </w:rPr>
              <w:t>、</w:t>
            </w:r>
            <w:r w:rsidR="00946D1A">
              <w:rPr>
                <w:rFonts w:ascii="ＭＳ 明朝" w:hAnsi="ＭＳ 明朝" w:cs="ＭＳ Ｐゴシック" w:hint="eastAsia"/>
                <w:color w:val="000000"/>
                <w:kern w:val="0"/>
                <w:sz w:val="20"/>
                <w:szCs w:val="20"/>
              </w:rPr>
              <w:t>説明</w:t>
            </w:r>
            <w:r w:rsidR="009A0845">
              <w:rPr>
                <w:rFonts w:ascii="ＭＳ 明朝" w:hAnsi="ＭＳ 明朝" w:cs="ＭＳ Ｐゴシック" w:hint="eastAsia"/>
                <w:color w:val="000000"/>
                <w:kern w:val="0"/>
                <w:sz w:val="20"/>
                <w:szCs w:val="20"/>
              </w:rPr>
              <w:t>する</w:t>
            </w:r>
            <w:r w:rsidRPr="00454DC7">
              <w:rPr>
                <w:rFonts w:ascii="ＭＳ 明朝" w:hAnsi="ＭＳ 明朝" w:cs="ＭＳ Ｐゴシック" w:hint="eastAsia"/>
                <w:color w:val="000000"/>
                <w:kern w:val="0"/>
                <w:sz w:val="20"/>
                <w:szCs w:val="20"/>
              </w:rPr>
              <w:t>ことができる。</w:t>
            </w:r>
          </w:p>
        </w:tc>
        <w:tc>
          <w:tcPr>
            <w:tcW w:w="3262" w:type="dxa"/>
            <w:tcBorders>
              <w:top w:val="single" w:sz="4" w:space="0" w:color="auto"/>
              <w:left w:val="single" w:sz="4" w:space="0" w:color="auto"/>
              <w:bottom w:val="single" w:sz="4" w:space="0" w:color="auto"/>
              <w:right w:val="single" w:sz="4" w:space="0" w:color="auto"/>
            </w:tcBorders>
          </w:tcPr>
          <w:p w14:paraId="6FE70E65" w14:textId="3B277C08" w:rsidR="00D93E5E" w:rsidRPr="00C45FA3" w:rsidRDefault="0037104E" w:rsidP="0037104E">
            <w:pPr>
              <w:spacing w:line="280" w:lineRule="exact"/>
              <w:ind w:left="200" w:hangingChars="100" w:hanging="200"/>
              <w:rPr>
                <w:rFonts w:ascii="ＭＳ 明朝" w:hAnsi="ＭＳ 明朝" w:cs="MS-Mincho"/>
                <w:kern w:val="0"/>
                <w:sz w:val="20"/>
                <w:szCs w:val="20"/>
              </w:rPr>
            </w:pPr>
            <w:r>
              <w:rPr>
                <w:rFonts w:ascii="ＭＳ 明朝" w:hAnsi="ＭＳ 明朝" w:cs="MS-Mincho" w:hint="eastAsia"/>
                <w:kern w:val="0"/>
                <w:sz w:val="20"/>
                <w:szCs w:val="20"/>
              </w:rPr>
              <w:t>○</w:t>
            </w:r>
            <w:r w:rsidR="00C45FA3">
              <w:rPr>
                <w:rFonts w:ascii="ＭＳ 明朝" w:hAnsi="ＭＳ 明朝" w:cs="MS-Mincho" w:hint="eastAsia"/>
                <w:kern w:val="0"/>
                <w:sz w:val="20"/>
                <w:szCs w:val="20"/>
              </w:rPr>
              <w:t>式の</w:t>
            </w:r>
            <w:r w:rsidR="00C45FA3" w:rsidRPr="00DA5F35">
              <w:rPr>
                <w:rFonts w:ascii="ＭＳ 明朝" w:hAnsi="ＭＳ 明朝" w:cs="MS-Mincho" w:hint="eastAsia"/>
                <w:kern w:val="0"/>
                <w:sz w:val="20"/>
                <w:szCs w:val="20"/>
              </w:rPr>
              <w:t>因数分解</w:t>
            </w:r>
            <w:r w:rsidR="00C45FA3">
              <w:rPr>
                <w:rFonts w:ascii="ＭＳ 明朝" w:hAnsi="ＭＳ 明朝" w:cs="MS-Mincho" w:hint="eastAsia"/>
                <w:kern w:val="0"/>
                <w:sz w:val="20"/>
                <w:szCs w:val="20"/>
              </w:rPr>
              <w:t>について</w:t>
            </w:r>
            <w:r w:rsidR="00C45FA3" w:rsidRPr="00EF4271">
              <w:rPr>
                <w:rFonts w:ascii="ＭＳ 明朝" w:hAnsi="ＭＳ 明朝" w:cs="MS-Mincho" w:hint="eastAsia"/>
                <w:kern w:val="0"/>
                <w:sz w:val="20"/>
                <w:szCs w:val="20"/>
              </w:rPr>
              <w:t>学んだことを学習に生かそうとしている。</w:t>
            </w:r>
          </w:p>
        </w:tc>
      </w:tr>
      <w:tr w:rsidR="00D93E5E" w:rsidRPr="00512494" w14:paraId="68D16D8F" w14:textId="77777777" w:rsidTr="00317118">
        <w:trPr>
          <w:cantSplit/>
          <w:trHeight w:val="848"/>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05B4D50C" w14:textId="77777777" w:rsidR="00D93E5E" w:rsidRDefault="00D93E5E" w:rsidP="00992085">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055DE6C2" w14:textId="77777777" w:rsidR="00D93E5E" w:rsidRPr="00454DC7" w:rsidRDefault="00D93E5E" w:rsidP="00992085">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基本の問題</w:t>
            </w:r>
          </w:p>
          <w:p w14:paraId="7E6A5932" w14:textId="0AC40B47" w:rsidR="00D93E5E" w:rsidRPr="00454DC7" w:rsidRDefault="00D93E5E" w:rsidP="00C8560C">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sidR="00C8560C">
              <w:rPr>
                <w:rFonts w:ascii="ＭＳ 明朝" w:hAnsi="ＭＳ 明朝" w:cs="ＭＳ Ｐゴシック"/>
                <w:color w:val="000000"/>
                <w:kern w:val="0"/>
                <w:sz w:val="20"/>
                <w:szCs w:val="20"/>
              </w:rPr>
              <w:t>32</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50ECC042" w14:textId="77777777" w:rsidR="00D93E5E" w:rsidRPr="00454DC7" w:rsidRDefault="00D93E5E" w:rsidP="00992085">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14</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25988FCD" w14:textId="77777777" w:rsidR="00D93E5E" w:rsidRPr="00512494" w:rsidRDefault="00D93E5E" w:rsidP="00992085">
            <w:pPr>
              <w:widowControl/>
              <w:spacing w:line="280" w:lineRule="exact"/>
              <w:ind w:left="200" w:hangingChars="100" w:hanging="200"/>
              <w:rPr>
                <w:rFonts w:ascii="ＭＳ 明朝" w:hAnsi="ＭＳ 明朝" w:cs="ＭＳ Ｐゴシック"/>
                <w:color w:val="000000"/>
                <w:kern w:val="0"/>
                <w:sz w:val="20"/>
                <w:szCs w:val="20"/>
              </w:rPr>
            </w:pPr>
          </w:p>
        </w:tc>
      </w:tr>
      <w:tr w:rsidR="00C138A4" w:rsidRPr="00512494" w14:paraId="2D9623FA" w14:textId="77777777" w:rsidTr="00EE27B8">
        <w:trPr>
          <w:cantSplit/>
          <w:trHeight w:val="145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4564E8BB" w14:textId="77777777" w:rsidR="00C138A4" w:rsidRPr="00454DC7" w:rsidRDefault="00C138A4" w:rsidP="006C2778">
            <w:pPr>
              <w:spacing w:line="280" w:lineRule="exact"/>
              <w:ind w:left="113" w:right="113"/>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lastRenderedPageBreak/>
              <w:t>３　式の計算の利用</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4B412959" w14:textId="1DF15539" w:rsidR="00C138A4" w:rsidRPr="00454DC7" w:rsidRDefault="003438F9" w:rsidP="006C2778">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数の性質を予想しよう</w:t>
            </w:r>
          </w:p>
          <w:p w14:paraId="1DDC05E3" w14:textId="33A36F95" w:rsidR="00C138A4" w:rsidRPr="008231CA" w:rsidRDefault="00C138A4" w:rsidP="00C8560C">
            <w:pPr>
              <w:rPr>
                <w:rFonts w:ascii="ＭＳ 明朝" w:hAnsi="ＭＳ 明朝" w:cs="ＭＳ Ｐゴシック"/>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sidR="00C8560C">
              <w:rPr>
                <w:rFonts w:ascii="ＭＳ 明朝" w:hAnsi="ＭＳ 明朝" w:cs="ＭＳ Ｐゴシック"/>
                <w:color w:val="000000"/>
                <w:kern w:val="0"/>
                <w:sz w:val="20"/>
                <w:szCs w:val="20"/>
              </w:rPr>
              <w:t>33</w:t>
            </w:r>
            <w:r w:rsidRPr="00454DC7">
              <w:rPr>
                <w:rFonts w:ascii="ＭＳ 明朝" w:hAnsi="ＭＳ 明朝" w:cs="ＭＳ Ｐゴシック" w:hint="eastAsia"/>
                <w:color w:val="000000"/>
                <w:kern w:val="0"/>
                <w:sz w:val="20"/>
                <w:szCs w:val="20"/>
              </w:rPr>
              <w:t>～</w:t>
            </w:r>
            <w:r w:rsidR="00C8560C">
              <w:rPr>
                <w:rFonts w:ascii="ＭＳ 明朝" w:hAnsi="ＭＳ 明朝" w:cs="ＭＳ Ｐゴシック"/>
                <w:color w:val="000000"/>
                <w:kern w:val="0"/>
                <w:sz w:val="20"/>
                <w:szCs w:val="20"/>
              </w:rPr>
              <w:t>34</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1CDAA50B" w14:textId="77777777" w:rsidR="00C138A4" w:rsidRPr="00454DC7" w:rsidRDefault="00C138A4" w:rsidP="006C2778">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AFA46BB" w14:textId="7300A7A7" w:rsidR="00C138A4" w:rsidRPr="00454DC7" w:rsidRDefault="003438F9" w:rsidP="00B7630A">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数の性質</w:t>
            </w:r>
            <w:r w:rsidR="00C138A4">
              <w:rPr>
                <w:rFonts w:ascii="ＭＳ 明朝" w:hAnsi="ＭＳ 明朝" w:cs="ＭＳ Ｐゴシック" w:hint="eastAsia"/>
                <w:color w:val="000000"/>
                <w:kern w:val="0"/>
                <w:sz w:val="20"/>
                <w:szCs w:val="20"/>
              </w:rPr>
              <w:t>を予想し</w:t>
            </w:r>
            <w:r w:rsidR="004536FA">
              <w:rPr>
                <w:rFonts w:ascii="ＭＳ 明朝" w:hAnsi="ＭＳ 明朝" w:cs="ＭＳ Ｐゴシック" w:hint="eastAsia"/>
                <w:color w:val="000000"/>
                <w:kern w:val="0"/>
                <w:sz w:val="20"/>
                <w:szCs w:val="20"/>
              </w:rPr>
              <w:t>、</w:t>
            </w:r>
            <w:r w:rsidR="00C138A4">
              <w:rPr>
                <w:rFonts w:ascii="ＭＳ 明朝" w:hAnsi="ＭＳ 明朝" w:cs="ＭＳ Ｐゴシック" w:hint="eastAsia"/>
                <w:color w:val="000000"/>
                <w:kern w:val="0"/>
                <w:sz w:val="20"/>
                <w:szCs w:val="20"/>
              </w:rPr>
              <w:t>その予想が正しいことを文字式とその計算を利用して証明する。</w:t>
            </w:r>
          </w:p>
        </w:tc>
        <w:tc>
          <w:tcPr>
            <w:tcW w:w="3968" w:type="dxa"/>
            <w:tcBorders>
              <w:top w:val="single" w:sz="4" w:space="0" w:color="auto"/>
              <w:left w:val="nil"/>
              <w:bottom w:val="single" w:sz="4" w:space="0" w:color="auto"/>
              <w:right w:val="single" w:sz="4" w:space="0" w:color="auto"/>
            </w:tcBorders>
          </w:tcPr>
          <w:p w14:paraId="3E781C18" w14:textId="7A7A434F" w:rsidR="00C138A4" w:rsidRPr="00435404" w:rsidRDefault="00C138A4" w:rsidP="00DC6A19">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CF688C">
              <w:rPr>
                <w:rFonts w:ascii="ＭＳ 明朝" w:hAnsi="ＭＳ 明朝" w:cs="ＭＳ Ｐゴシック" w:hint="eastAsia"/>
                <w:color w:val="000000"/>
                <w:kern w:val="0"/>
                <w:sz w:val="20"/>
                <w:szCs w:val="20"/>
              </w:rPr>
              <w:t>2つの続いた奇数の積に1を加えた数</w:t>
            </w:r>
            <w:r w:rsidR="00DC6A19">
              <w:rPr>
                <w:rFonts w:ascii="ＭＳ 明朝" w:hAnsi="ＭＳ 明朝" w:cs="ＭＳ Ｐゴシック" w:hint="eastAsia"/>
                <w:color w:val="000000"/>
                <w:kern w:val="0"/>
                <w:sz w:val="20"/>
                <w:szCs w:val="20"/>
              </w:rPr>
              <w:t>の性質</w:t>
            </w:r>
            <w:r>
              <w:rPr>
                <w:rFonts w:ascii="ＭＳ 明朝" w:hAnsi="ＭＳ 明朝" w:cs="ＭＳ Ｐゴシック" w:hint="eastAsia"/>
                <w:color w:val="000000"/>
                <w:kern w:val="0"/>
                <w:sz w:val="20"/>
                <w:szCs w:val="20"/>
              </w:rPr>
              <w:t>を予想し</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それがいつでも成り立つことを証明する。</w:t>
            </w:r>
          </w:p>
        </w:tc>
        <w:tc>
          <w:tcPr>
            <w:tcW w:w="3261" w:type="dxa"/>
            <w:tcBorders>
              <w:top w:val="single" w:sz="4" w:space="0" w:color="auto"/>
              <w:left w:val="single" w:sz="4" w:space="0" w:color="auto"/>
              <w:bottom w:val="single" w:sz="4" w:space="0" w:color="auto"/>
              <w:right w:val="single" w:sz="4" w:space="0" w:color="auto"/>
            </w:tcBorders>
          </w:tcPr>
          <w:p w14:paraId="20DAAC59" w14:textId="0AA5E8BE" w:rsidR="00C138A4" w:rsidRPr="00454DC7" w:rsidRDefault="00C138A4" w:rsidP="006C2778">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文字を使って数量を表したり</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目的に応じて式を変形したりすることができる。</w:t>
            </w:r>
          </w:p>
        </w:tc>
        <w:tc>
          <w:tcPr>
            <w:tcW w:w="3262" w:type="dxa"/>
            <w:tcBorders>
              <w:top w:val="single" w:sz="4" w:space="0" w:color="auto"/>
              <w:left w:val="single" w:sz="4" w:space="0" w:color="auto"/>
              <w:bottom w:val="single" w:sz="4" w:space="0" w:color="auto"/>
              <w:right w:val="single" w:sz="4" w:space="0" w:color="auto"/>
            </w:tcBorders>
          </w:tcPr>
          <w:p w14:paraId="62D7BA08" w14:textId="051150B8" w:rsidR="00C138A4" w:rsidRPr="00454DC7" w:rsidRDefault="00C138A4" w:rsidP="00CF688C">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CF688C">
              <w:rPr>
                <w:rFonts w:ascii="ＭＳ 明朝" w:hAnsi="ＭＳ 明朝" w:cs="ＭＳ Ｐゴシック" w:hint="eastAsia"/>
                <w:color w:val="000000"/>
                <w:kern w:val="0"/>
                <w:sz w:val="20"/>
                <w:szCs w:val="20"/>
              </w:rPr>
              <w:t>予想した性質が成り立つことを</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文字を使って証明することができる。</w:t>
            </w:r>
          </w:p>
        </w:tc>
        <w:tc>
          <w:tcPr>
            <w:tcW w:w="3262" w:type="dxa"/>
            <w:vMerge w:val="restart"/>
            <w:tcBorders>
              <w:top w:val="single" w:sz="4" w:space="0" w:color="auto"/>
              <w:left w:val="single" w:sz="4" w:space="0" w:color="auto"/>
              <w:right w:val="single" w:sz="4" w:space="0" w:color="auto"/>
            </w:tcBorders>
          </w:tcPr>
          <w:p w14:paraId="5A1E021C" w14:textId="39F76983" w:rsidR="00C138A4" w:rsidRPr="00EF4271" w:rsidRDefault="00C138A4" w:rsidP="00BA6CC4">
            <w:pPr>
              <w:spacing w:line="280" w:lineRule="exact"/>
              <w:ind w:left="200" w:hangingChars="100" w:hanging="200"/>
              <w:rPr>
                <w:rFonts w:ascii="ＭＳ 明朝" w:hAnsi="ＭＳ 明朝" w:cs="MS-Mincho"/>
                <w:kern w:val="0"/>
                <w:sz w:val="20"/>
                <w:szCs w:val="20"/>
              </w:rPr>
            </w:pPr>
            <w:r>
              <w:rPr>
                <w:rFonts w:ascii="ＭＳ 明朝" w:hAnsi="ＭＳ 明朝" w:cs="MS-Mincho" w:hint="eastAsia"/>
                <w:kern w:val="0"/>
                <w:sz w:val="20"/>
                <w:szCs w:val="20"/>
              </w:rPr>
              <w:t>○</w:t>
            </w:r>
            <w:r w:rsidRPr="00DA5F35">
              <w:rPr>
                <w:rFonts w:ascii="ＭＳ 明朝" w:hAnsi="ＭＳ 明朝" w:cs="MS-Mincho" w:hint="eastAsia"/>
                <w:kern w:val="0"/>
                <w:sz w:val="20"/>
                <w:szCs w:val="20"/>
              </w:rPr>
              <w:t>式の展開や因数分解</w:t>
            </w:r>
            <w:r>
              <w:rPr>
                <w:rFonts w:ascii="ＭＳ 明朝" w:hAnsi="ＭＳ 明朝" w:cs="MS-Mincho" w:hint="eastAsia"/>
                <w:kern w:val="0"/>
                <w:sz w:val="20"/>
                <w:szCs w:val="20"/>
              </w:rPr>
              <w:t>について</w:t>
            </w:r>
            <w:r w:rsidRPr="00EF4271">
              <w:rPr>
                <w:rFonts w:ascii="ＭＳ 明朝" w:hAnsi="ＭＳ 明朝" w:cs="MS-Mincho" w:hint="eastAsia"/>
                <w:kern w:val="0"/>
                <w:sz w:val="20"/>
                <w:szCs w:val="20"/>
              </w:rPr>
              <w:t>学んだことを学習に生かそうとしている。</w:t>
            </w:r>
          </w:p>
          <w:p w14:paraId="0908B1B5" w14:textId="63979497" w:rsidR="00C138A4" w:rsidRPr="00666521" w:rsidRDefault="00C138A4" w:rsidP="00D97C6A">
            <w:pPr>
              <w:spacing w:line="280" w:lineRule="exact"/>
              <w:ind w:left="200" w:hangingChars="100" w:hanging="200"/>
              <w:rPr>
                <w:rFonts w:ascii="ＭＳ 明朝" w:hAnsi="ＭＳ 明朝" w:cs="MS-Mincho"/>
                <w:kern w:val="0"/>
                <w:sz w:val="20"/>
                <w:szCs w:val="20"/>
              </w:rPr>
            </w:pPr>
            <w:r>
              <w:rPr>
                <w:rFonts w:ascii="ＭＳ 明朝" w:hAnsi="ＭＳ 明朝" w:cs="MS-Mincho" w:hint="eastAsia"/>
                <w:kern w:val="0"/>
                <w:sz w:val="20"/>
                <w:szCs w:val="20"/>
              </w:rPr>
              <w:t>○</w:t>
            </w:r>
            <w:r w:rsidRPr="00DA5F35">
              <w:rPr>
                <w:rFonts w:ascii="ＭＳ 明朝" w:hAnsi="ＭＳ 明朝" w:cs="MS-Mincho" w:hint="eastAsia"/>
                <w:kern w:val="0"/>
                <w:sz w:val="20"/>
                <w:szCs w:val="20"/>
              </w:rPr>
              <w:t>式の展開や因数分解を</w:t>
            </w:r>
            <w:r w:rsidRPr="00EF4271">
              <w:rPr>
                <w:rFonts w:ascii="ＭＳ 明朝" w:hAnsi="ＭＳ 明朝" w:cs="MS-Mincho" w:hint="eastAsia"/>
                <w:kern w:val="0"/>
                <w:sz w:val="20"/>
                <w:szCs w:val="20"/>
              </w:rPr>
              <w:t>活用した問題解決の過程を振り返って検討しようとしている。</w:t>
            </w:r>
          </w:p>
        </w:tc>
      </w:tr>
      <w:tr w:rsidR="00C138A4" w:rsidRPr="00512494" w14:paraId="21AF46F4" w14:textId="77777777" w:rsidTr="00EE27B8">
        <w:trPr>
          <w:cantSplit/>
          <w:trHeight w:val="1141"/>
        </w:trPr>
        <w:tc>
          <w:tcPr>
            <w:tcW w:w="439" w:type="dxa"/>
            <w:vMerge/>
            <w:tcBorders>
              <w:left w:val="single" w:sz="4" w:space="0" w:color="auto"/>
              <w:right w:val="single" w:sz="4" w:space="0" w:color="auto"/>
            </w:tcBorders>
            <w:shd w:val="clear" w:color="auto" w:fill="auto"/>
            <w:textDirection w:val="tbRlV"/>
            <w:vAlign w:val="center"/>
          </w:tcPr>
          <w:p w14:paraId="73EF02A3" w14:textId="77777777" w:rsidR="00C138A4" w:rsidRDefault="00C138A4" w:rsidP="006C2778">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334518BB" w14:textId="77777777" w:rsidR="00C138A4" w:rsidRPr="00454DC7" w:rsidRDefault="00C138A4" w:rsidP="006C2778">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１</w:t>
            </w:r>
            <w:r w:rsidRPr="00454DC7">
              <w:rPr>
                <w:rFonts w:ascii="ＭＳ 明朝" w:hAnsi="ＭＳ 明朝" w:cs="ＭＳ Ｐゴシック" w:hint="eastAsia"/>
                <w:color w:val="000000"/>
                <w:kern w:val="0"/>
                <w:sz w:val="20"/>
                <w:szCs w:val="20"/>
              </w:rPr>
              <w:t xml:space="preserve">　式の計算の利用</w:t>
            </w:r>
          </w:p>
          <w:p w14:paraId="7CD29EF6" w14:textId="5051BDC7" w:rsidR="00C138A4" w:rsidRPr="008231CA" w:rsidRDefault="00C138A4" w:rsidP="00C8560C">
            <w:pPr>
              <w:rPr>
                <w:rFonts w:ascii="ＭＳ 明朝" w:hAnsi="ＭＳ 明朝" w:cs="ＭＳ Ｐゴシック"/>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sidR="00C8560C">
              <w:rPr>
                <w:rFonts w:ascii="ＭＳ 明朝" w:hAnsi="ＭＳ 明朝" w:cs="ＭＳ Ｐゴシック"/>
                <w:color w:val="000000"/>
                <w:kern w:val="0"/>
                <w:sz w:val="20"/>
                <w:szCs w:val="20"/>
              </w:rPr>
              <w:t>35</w:t>
            </w:r>
            <w:r w:rsidRPr="00454DC7">
              <w:rPr>
                <w:rFonts w:ascii="ＭＳ 明朝" w:hAnsi="ＭＳ 明朝" w:cs="ＭＳ Ｐゴシック" w:hint="eastAsia"/>
                <w:color w:val="000000"/>
                <w:kern w:val="0"/>
                <w:sz w:val="20"/>
                <w:szCs w:val="20"/>
              </w:rPr>
              <w:t>～</w:t>
            </w:r>
            <w:r w:rsidR="00C8560C">
              <w:rPr>
                <w:rFonts w:ascii="ＭＳ 明朝" w:hAnsi="ＭＳ 明朝" w:cs="ＭＳ Ｐゴシック"/>
                <w:color w:val="000000"/>
                <w:kern w:val="0"/>
                <w:sz w:val="20"/>
                <w:szCs w:val="20"/>
              </w:rPr>
              <w:t>37</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37294C30" w14:textId="77777777" w:rsidR="00C138A4" w:rsidRPr="00454DC7" w:rsidRDefault="00C138A4" w:rsidP="006C2778">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16</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65C9AFD" w14:textId="681F1E6E" w:rsidR="00C138A4" w:rsidRPr="00454DC7" w:rsidRDefault="00C138A4" w:rsidP="00EC1DF9">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乗法公式</w:t>
            </w:r>
            <w:r w:rsidRPr="00454DC7">
              <w:rPr>
                <w:rFonts w:ascii="ＭＳ 明朝" w:hAnsi="ＭＳ 明朝" w:cs="ＭＳ Ｐゴシック" w:hint="eastAsia"/>
                <w:color w:val="000000"/>
                <w:kern w:val="0"/>
                <w:sz w:val="20"/>
                <w:szCs w:val="20"/>
              </w:rPr>
              <w:t>や因数分解</w:t>
            </w:r>
            <w:r>
              <w:rPr>
                <w:rFonts w:ascii="ＭＳ 明朝" w:hAnsi="ＭＳ 明朝" w:cs="ＭＳ Ｐゴシック" w:hint="eastAsia"/>
                <w:color w:val="000000"/>
                <w:kern w:val="0"/>
                <w:sz w:val="20"/>
                <w:szCs w:val="20"/>
              </w:rPr>
              <w:t>の公式</w:t>
            </w:r>
            <w:r w:rsidRPr="00454DC7">
              <w:rPr>
                <w:rFonts w:ascii="ＭＳ 明朝" w:hAnsi="ＭＳ 明朝" w:cs="ＭＳ Ｐゴシック" w:hint="eastAsia"/>
                <w:color w:val="000000"/>
                <w:kern w:val="0"/>
                <w:sz w:val="20"/>
                <w:szCs w:val="20"/>
              </w:rPr>
              <w:t>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数の計算</w:t>
            </w:r>
            <w:r>
              <w:rPr>
                <w:rFonts w:ascii="ＭＳ 明朝" w:hAnsi="ＭＳ 明朝" w:cs="ＭＳ Ｐゴシック" w:hint="eastAsia"/>
                <w:color w:val="000000"/>
                <w:kern w:val="0"/>
                <w:sz w:val="20"/>
                <w:szCs w:val="20"/>
              </w:rPr>
              <w:t>の結果</w:t>
            </w:r>
            <w:r w:rsidRPr="00454DC7">
              <w:rPr>
                <w:rFonts w:ascii="ＭＳ 明朝" w:hAnsi="ＭＳ 明朝" w:cs="ＭＳ Ｐゴシック" w:hint="eastAsia"/>
                <w:color w:val="000000"/>
                <w:kern w:val="0"/>
                <w:sz w:val="20"/>
                <w:szCs w:val="20"/>
              </w:rPr>
              <w:t>や式の値をくふうして求めることができる。</w:t>
            </w:r>
          </w:p>
        </w:tc>
        <w:tc>
          <w:tcPr>
            <w:tcW w:w="3968" w:type="dxa"/>
            <w:tcBorders>
              <w:top w:val="single" w:sz="4" w:space="0" w:color="auto"/>
              <w:left w:val="nil"/>
              <w:bottom w:val="single" w:sz="4" w:space="0" w:color="auto"/>
              <w:right w:val="single" w:sz="4" w:space="0" w:color="auto"/>
            </w:tcBorders>
          </w:tcPr>
          <w:p w14:paraId="2F4D96BC" w14:textId="6E1C7594" w:rsidR="00C138A4" w:rsidRPr="00454DC7" w:rsidRDefault="00C138A4" w:rsidP="0030681F">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・展開や因数分解を利用して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数の計算</w:t>
            </w:r>
            <w:r>
              <w:rPr>
                <w:rFonts w:ascii="ＭＳ 明朝" w:hAnsi="ＭＳ 明朝" w:cs="ＭＳ Ｐゴシック" w:hint="eastAsia"/>
                <w:color w:val="000000"/>
                <w:kern w:val="0"/>
                <w:sz w:val="20"/>
                <w:szCs w:val="20"/>
              </w:rPr>
              <w:t>の結果</w:t>
            </w:r>
            <w:r w:rsidRPr="00454DC7">
              <w:rPr>
                <w:rFonts w:ascii="ＭＳ 明朝" w:hAnsi="ＭＳ 明朝" w:cs="ＭＳ Ｐゴシック" w:hint="eastAsia"/>
                <w:color w:val="000000"/>
                <w:kern w:val="0"/>
                <w:sz w:val="20"/>
                <w:szCs w:val="20"/>
              </w:rPr>
              <w:t>や式の値をくふうして求める。</w:t>
            </w:r>
          </w:p>
        </w:tc>
        <w:tc>
          <w:tcPr>
            <w:tcW w:w="3261" w:type="dxa"/>
            <w:tcBorders>
              <w:top w:val="single" w:sz="4" w:space="0" w:color="auto"/>
              <w:left w:val="single" w:sz="4" w:space="0" w:color="auto"/>
              <w:bottom w:val="single" w:sz="4" w:space="0" w:color="auto"/>
              <w:right w:val="single" w:sz="4" w:space="0" w:color="auto"/>
            </w:tcBorders>
          </w:tcPr>
          <w:p w14:paraId="63BA1914" w14:textId="423EC6C6" w:rsidR="00C138A4" w:rsidRPr="00454DC7" w:rsidRDefault="00C138A4" w:rsidP="00575F13">
            <w:pPr>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239E07D8" w14:textId="3020BD36" w:rsidR="002F70DB" w:rsidRPr="00454DC7" w:rsidRDefault="00C138A4" w:rsidP="002F70DB">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2F70DB" w:rsidRPr="00454DC7">
              <w:rPr>
                <w:rFonts w:ascii="ＭＳ 明朝" w:hAnsi="ＭＳ 明朝" w:cs="ＭＳ Ｐゴシック" w:hint="eastAsia"/>
                <w:color w:val="000000"/>
                <w:kern w:val="0"/>
                <w:sz w:val="20"/>
                <w:szCs w:val="20"/>
              </w:rPr>
              <w:t>乗法公式や因数分解の公式</w:t>
            </w:r>
            <w:r w:rsidR="002F70DB">
              <w:rPr>
                <w:rFonts w:ascii="ＭＳ 明朝" w:hAnsi="ＭＳ 明朝" w:cs="ＭＳ Ｐゴシック" w:hint="eastAsia"/>
                <w:color w:val="000000"/>
                <w:kern w:val="0"/>
                <w:sz w:val="20"/>
                <w:szCs w:val="20"/>
              </w:rPr>
              <w:t>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数の計算</w:t>
            </w:r>
            <w:r w:rsidR="002F70DB">
              <w:rPr>
                <w:rFonts w:ascii="ＭＳ 明朝" w:hAnsi="ＭＳ 明朝" w:cs="ＭＳ Ｐゴシック" w:hint="eastAsia"/>
                <w:color w:val="000000"/>
                <w:kern w:val="0"/>
                <w:sz w:val="20"/>
                <w:szCs w:val="20"/>
              </w:rPr>
              <w:t>の結果や式の値</w:t>
            </w:r>
            <w:r w:rsidRPr="00454DC7">
              <w:rPr>
                <w:rFonts w:ascii="ＭＳ 明朝" w:hAnsi="ＭＳ 明朝" w:cs="ＭＳ Ｐゴシック" w:hint="eastAsia"/>
                <w:color w:val="000000"/>
                <w:kern w:val="0"/>
                <w:sz w:val="20"/>
                <w:szCs w:val="20"/>
              </w:rPr>
              <w:t>をくふう</w:t>
            </w:r>
            <w:r w:rsidR="002F70DB">
              <w:rPr>
                <w:rFonts w:ascii="ＭＳ 明朝" w:hAnsi="ＭＳ 明朝" w:cs="ＭＳ Ｐゴシック" w:hint="eastAsia"/>
                <w:color w:val="000000"/>
                <w:kern w:val="0"/>
                <w:sz w:val="20"/>
                <w:szCs w:val="20"/>
              </w:rPr>
              <w:t>して求める方法を</w:t>
            </w:r>
            <w:r>
              <w:rPr>
                <w:rFonts w:ascii="ＭＳ 明朝" w:hAnsi="ＭＳ 明朝" w:cs="ＭＳ Ｐゴシック" w:hint="eastAsia"/>
                <w:color w:val="000000"/>
                <w:kern w:val="0"/>
                <w:sz w:val="20"/>
                <w:szCs w:val="20"/>
              </w:rPr>
              <w:t>考</w:t>
            </w:r>
            <w:r w:rsidR="002F70DB">
              <w:rPr>
                <w:rFonts w:ascii="ＭＳ 明朝" w:hAnsi="ＭＳ 明朝" w:cs="ＭＳ Ｐゴシック" w:hint="eastAsia"/>
                <w:color w:val="000000"/>
                <w:kern w:val="0"/>
                <w:sz w:val="20"/>
                <w:szCs w:val="20"/>
              </w:rPr>
              <w:t>え</w:t>
            </w:r>
            <w:r w:rsidR="004536FA">
              <w:rPr>
                <w:rFonts w:ascii="ＭＳ 明朝" w:hAnsi="ＭＳ 明朝" w:cs="ＭＳ Ｐゴシック" w:hint="eastAsia"/>
                <w:color w:val="000000"/>
                <w:kern w:val="0"/>
                <w:sz w:val="20"/>
                <w:szCs w:val="20"/>
              </w:rPr>
              <w:t>、</w:t>
            </w:r>
            <w:r w:rsidR="002F70DB">
              <w:rPr>
                <w:rFonts w:ascii="ＭＳ 明朝" w:hAnsi="ＭＳ 明朝" w:cs="ＭＳ Ｐゴシック" w:hint="eastAsia"/>
                <w:color w:val="000000"/>
                <w:kern w:val="0"/>
                <w:sz w:val="20"/>
                <w:szCs w:val="20"/>
              </w:rPr>
              <w:t>説明</w:t>
            </w:r>
            <w:r>
              <w:rPr>
                <w:rFonts w:ascii="ＭＳ 明朝" w:hAnsi="ＭＳ 明朝" w:cs="ＭＳ Ｐゴシック" w:hint="eastAsia"/>
                <w:color w:val="000000"/>
                <w:kern w:val="0"/>
                <w:sz w:val="20"/>
                <w:szCs w:val="20"/>
              </w:rPr>
              <w:t>する</w:t>
            </w:r>
            <w:r w:rsidRPr="00454DC7">
              <w:rPr>
                <w:rFonts w:ascii="ＭＳ 明朝" w:hAnsi="ＭＳ 明朝" w:cs="ＭＳ Ｐゴシック" w:hint="eastAsia"/>
                <w:color w:val="000000"/>
                <w:kern w:val="0"/>
                <w:sz w:val="20"/>
                <w:szCs w:val="20"/>
              </w:rPr>
              <w:t>ことができる。</w:t>
            </w:r>
          </w:p>
        </w:tc>
        <w:tc>
          <w:tcPr>
            <w:tcW w:w="3262" w:type="dxa"/>
            <w:vMerge/>
            <w:tcBorders>
              <w:left w:val="single" w:sz="4" w:space="0" w:color="auto"/>
              <w:right w:val="single" w:sz="4" w:space="0" w:color="auto"/>
            </w:tcBorders>
          </w:tcPr>
          <w:p w14:paraId="082C2C61" w14:textId="15B19E99" w:rsidR="00C138A4" w:rsidRPr="00454DC7" w:rsidRDefault="00C138A4" w:rsidP="00BA6CC4">
            <w:pPr>
              <w:spacing w:line="280" w:lineRule="exact"/>
              <w:ind w:left="200" w:hangingChars="100" w:hanging="200"/>
              <w:rPr>
                <w:rFonts w:ascii="ＭＳ 明朝" w:hAnsi="ＭＳ 明朝" w:cs="ＭＳ Ｐゴシック"/>
                <w:color w:val="000000"/>
                <w:kern w:val="0"/>
                <w:sz w:val="20"/>
                <w:szCs w:val="20"/>
              </w:rPr>
            </w:pPr>
          </w:p>
        </w:tc>
      </w:tr>
      <w:tr w:rsidR="00C138A4" w:rsidRPr="00512494" w14:paraId="62F6F781" w14:textId="77777777" w:rsidTr="00EE27B8">
        <w:trPr>
          <w:cantSplit/>
          <w:trHeight w:val="1141"/>
        </w:trPr>
        <w:tc>
          <w:tcPr>
            <w:tcW w:w="439" w:type="dxa"/>
            <w:vMerge/>
            <w:tcBorders>
              <w:left w:val="single" w:sz="4" w:space="0" w:color="auto"/>
              <w:right w:val="single" w:sz="4" w:space="0" w:color="auto"/>
            </w:tcBorders>
            <w:shd w:val="clear" w:color="auto" w:fill="auto"/>
            <w:textDirection w:val="tbRlV"/>
            <w:vAlign w:val="center"/>
          </w:tcPr>
          <w:p w14:paraId="4F5BA8B6" w14:textId="77777777" w:rsidR="00C138A4" w:rsidRDefault="00C138A4" w:rsidP="006C2778">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14:paraId="0A642CD5" w14:textId="77777777" w:rsidR="00C138A4" w:rsidRDefault="00C138A4" w:rsidP="006C2778">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40188B45" w14:textId="20BD3948" w:rsidR="00C138A4" w:rsidRPr="00454DC7" w:rsidRDefault="00C138A4" w:rsidP="006C2778">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8A3B022" w14:textId="0597EDDC" w:rsidR="00C138A4" w:rsidRDefault="00C138A4" w:rsidP="00EC1DF9">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数の性質が成り立つことを</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文字を使って証明することができる。</w:t>
            </w:r>
          </w:p>
        </w:tc>
        <w:tc>
          <w:tcPr>
            <w:tcW w:w="3968" w:type="dxa"/>
            <w:tcBorders>
              <w:top w:val="single" w:sz="4" w:space="0" w:color="auto"/>
              <w:left w:val="nil"/>
              <w:bottom w:val="single" w:sz="4" w:space="0" w:color="auto"/>
              <w:right w:val="single" w:sz="4" w:space="0" w:color="auto"/>
            </w:tcBorders>
          </w:tcPr>
          <w:p w14:paraId="09B11EFE" w14:textId="2590751F" w:rsidR="00C138A4" w:rsidRDefault="00C138A4" w:rsidP="0030681F">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・2つの続いた奇数</w:t>
            </w:r>
            <w:r w:rsidR="00CF688C">
              <w:rPr>
                <w:rFonts w:ascii="ＭＳ 明朝" w:hAnsi="ＭＳ 明朝" w:cs="ＭＳ Ｐゴシック" w:hint="eastAsia"/>
                <w:color w:val="000000"/>
                <w:kern w:val="0"/>
                <w:sz w:val="20"/>
                <w:szCs w:val="20"/>
              </w:rPr>
              <w:t>について、大きい数の平方から小さい数の平方をひいた差がどんな数になるかを</w:t>
            </w:r>
            <w:r>
              <w:rPr>
                <w:rFonts w:ascii="ＭＳ 明朝" w:hAnsi="ＭＳ 明朝" w:cs="ＭＳ Ｐゴシック" w:hint="eastAsia"/>
                <w:color w:val="000000"/>
                <w:kern w:val="0"/>
                <w:sz w:val="20"/>
                <w:szCs w:val="20"/>
              </w:rPr>
              <w:t>予想し</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文字を使って証明することができる。</w:t>
            </w:r>
          </w:p>
          <w:p w14:paraId="0AA8C892" w14:textId="3586D2C9" w:rsidR="00C138A4" w:rsidRPr="00454DC7" w:rsidRDefault="00C138A4" w:rsidP="0030681F">
            <w:pPr>
              <w:spacing w:line="280" w:lineRule="exact"/>
              <w:ind w:left="200" w:hangingChars="100" w:hanging="200"/>
              <w:rPr>
                <w:rFonts w:ascii="ＭＳ 明朝" w:hAnsi="ＭＳ 明朝"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08232FB5" w14:textId="7774C9BD" w:rsidR="00C138A4" w:rsidRPr="00454DC7" w:rsidRDefault="00C138A4" w:rsidP="006C2778">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文字を使って数量を表したり</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目的に応じて式を変形したりすることができる。</w:t>
            </w:r>
          </w:p>
        </w:tc>
        <w:tc>
          <w:tcPr>
            <w:tcW w:w="3262" w:type="dxa"/>
            <w:tcBorders>
              <w:top w:val="single" w:sz="4" w:space="0" w:color="auto"/>
              <w:left w:val="single" w:sz="4" w:space="0" w:color="auto"/>
              <w:bottom w:val="single" w:sz="4" w:space="0" w:color="auto"/>
              <w:right w:val="single" w:sz="4" w:space="0" w:color="auto"/>
            </w:tcBorders>
          </w:tcPr>
          <w:p w14:paraId="26FC48B2" w14:textId="12546EFD" w:rsidR="002F70DB" w:rsidRDefault="002F70DB" w:rsidP="006C2778">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○数の性質が成り立つことを</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文字を使って証明することができる。</w:t>
            </w:r>
          </w:p>
          <w:p w14:paraId="48E9DBBD" w14:textId="4B7DEC70" w:rsidR="00C138A4" w:rsidRPr="00454DC7" w:rsidRDefault="002F70DB" w:rsidP="002F70DB">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○文字を使った証明を読んで</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新たな性質を見いだすことができる。</w:t>
            </w:r>
          </w:p>
        </w:tc>
        <w:tc>
          <w:tcPr>
            <w:tcW w:w="3262" w:type="dxa"/>
            <w:vMerge/>
            <w:tcBorders>
              <w:left w:val="single" w:sz="4" w:space="0" w:color="auto"/>
              <w:right w:val="single" w:sz="4" w:space="0" w:color="auto"/>
            </w:tcBorders>
          </w:tcPr>
          <w:p w14:paraId="4E9FC936" w14:textId="77777777" w:rsidR="00C138A4" w:rsidRDefault="00C138A4" w:rsidP="00BA6CC4">
            <w:pPr>
              <w:spacing w:line="280" w:lineRule="exact"/>
              <w:ind w:left="200" w:hangingChars="100" w:hanging="200"/>
              <w:rPr>
                <w:rFonts w:ascii="ＭＳ 明朝" w:hAnsi="ＭＳ 明朝" w:cs="MS-Mincho"/>
                <w:kern w:val="0"/>
                <w:sz w:val="20"/>
                <w:szCs w:val="20"/>
              </w:rPr>
            </w:pPr>
          </w:p>
        </w:tc>
      </w:tr>
      <w:tr w:rsidR="00C138A4" w:rsidRPr="00512494" w14:paraId="3BEE4380" w14:textId="77777777" w:rsidTr="00EE27B8">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5C41C915" w14:textId="77777777" w:rsidR="00C138A4" w:rsidRDefault="00C138A4" w:rsidP="006C2778">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14:paraId="479953F4" w14:textId="2821DB71" w:rsidR="00C138A4" w:rsidRPr="00454DC7" w:rsidRDefault="00C138A4" w:rsidP="006C2778">
            <w:pPr>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60369C45" w14:textId="083D1E50" w:rsidR="00C138A4" w:rsidRPr="00454DC7" w:rsidRDefault="00C138A4" w:rsidP="006C2778">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A15DABC" w14:textId="2CF9C7FB" w:rsidR="00C138A4" w:rsidRPr="00454DC7" w:rsidRDefault="00C138A4" w:rsidP="0030681F">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図形の性質</w:t>
            </w:r>
            <w:r>
              <w:rPr>
                <w:rFonts w:ascii="ＭＳ 明朝" w:hAnsi="ＭＳ 明朝" w:cs="ＭＳ Ｐゴシック" w:hint="eastAsia"/>
                <w:color w:val="000000"/>
                <w:kern w:val="0"/>
                <w:sz w:val="20"/>
                <w:szCs w:val="20"/>
              </w:rPr>
              <w:t>が成り立つこと</w:t>
            </w:r>
            <w:r w:rsidRPr="00454DC7">
              <w:rPr>
                <w:rFonts w:ascii="ＭＳ 明朝" w:hAnsi="ＭＳ 明朝" w:cs="ＭＳ Ｐゴシック" w:hint="eastAsia"/>
                <w:color w:val="000000"/>
                <w:kern w:val="0"/>
                <w:sz w:val="20"/>
                <w:szCs w:val="20"/>
              </w:rPr>
              <w:t>を</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文字式とそ</w:t>
            </w:r>
            <w:r w:rsidRPr="00454DC7">
              <w:rPr>
                <w:rFonts w:ascii="ＭＳ 明朝" w:hAnsi="ＭＳ 明朝" w:cs="ＭＳ Ｐゴシック" w:hint="eastAsia"/>
                <w:color w:val="000000"/>
                <w:kern w:val="0"/>
                <w:sz w:val="20"/>
                <w:szCs w:val="20"/>
              </w:rPr>
              <w:t>の計算を利用して証明することができる。</w:t>
            </w:r>
          </w:p>
        </w:tc>
        <w:tc>
          <w:tcPr>
            <w:tcW w:w="3968" w:type="dxa"/>
            <w:tcBorders>
              <w:top w:val="single" w:sz="4" w:space="0" w:color="auto"/>
              <w:left w:val="nil"/>
              <w:bottom w:val="single" w:sz="4" w:space="0" w:color="auto"/>
              <w:right w:val="single" w:sz="4" w:space="0" w:color="auto"/>
            </w:tcBorders>
          </w:tcPr>
          <w:p w14:paraId="237525B5" w14:textId="3E1C4D38" w:rsidR="00C138A4" w:rsidRPr="00454DC7" w:rsidRDefault="00C138A4" w:rsidP="006C2778">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・幅一定の図形の面積は</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(幅)×(中央を通る線の長さ)で求められることを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式の計算を利用して証明する。</w:t>
            </w:r>
          </w:p>
        </w:tc>
        <w:tc>
          <w:tcPr>
            <w:tcW w:w="3261" w:type="dxa"/>
            <w:tcBorders>
              <w:top w:val="single" w:sz="4" w:space="0" w:color="auto"/>
              <w:left w:val="single" w:sz="4" w:space="0" w:color="auto"/>
              <w:bottom w:val="single" w:sz="4" w:space="0" w:color="auto"/>
              <w:right w:val="single" w:sz="4" w:space="0" w:color="auto"/>
            </w:tcBorders>
          </w:tcPr>
          <w:p w14:paraId="60344833" w14:textId="366CA819" w:rsidR="00C138A4" w:rsidRPr="00454DC7" w:rsidRDefault="00C138A4" w:rsidP="006C2778">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文字を使って数量を表したり</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目的に応じて式を変形したりすることができる。</w:t>
            </w:r>
          </w:p>
        </w:tc>
        <w:tc>
          <w:tcPr>
            <w:tcW w:w="3262" w:type="dxa"/>
            <w:tcBorders>
              <w:top w:val="single" w:sz="4" w:space="0" w:color="auto"/>
              <w:left w:val="single" w:sz="4" w:space="0" w:color="auto"/>
              <w:bottom w:val="single" w:sz="4" w:space="0" w:color="auto"/>
              <w:right w:val="single" w:sz="4" w:space="0" w:color="auto"/>
            </w:tcBorders>
          </w:tcPr>
          <w:p w14:paraId="50C2B640" w14:textId="3210F00E" w:rsidR="00C138A4" w:rsidRPr="00454DC7" w:rsidRDefault="00C138A4" w:rsidP="002F70DB">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2F70DB">
              <w:rPr>
                <w:rFonts w:ascii="ＭＳ 明朝" w:hAnsi="ＭＳ 明朝" w:cs="ＭＳ Ｐゴシック" w:hint="eastAsia"/>
                <w:color w:val="000000"/>
                <w:kern w:val="0"/>
                <w:sz w:val="20"/>
                <w:szCs w:val="20"/>
              </w:rPr>
              <w:t>図形の性質が成り立つことを</w:t>
            </w:r>
            <w:r w:rsidR="004536FA">
              <w:rPr>
                <w:rFonts w:ascii="ＭＳ 明朝" w:hAnsi="ＭＳ 明朝" w:cs="ＭＳ Ｐゴシック" w:hint="eastAsia"/>
                <w:color w:val="000000"/>
                <w:kern w:val="0"/>
                <w:sz w:val="20"/>
                <w:szCs w:val="20"/>
              </w:rPr>
              <w:t>、</w:t>
            </w:r>
            <w:r w:rsidR="002F70DB">
              <w:rPr>
                <w:rFonts w:ascii="ＭＳ 明朝" w:hAnsi="ＭＳ 明朝" w:cs="ＭＳ Ｐゴシック" w:hint="eastAsia"/>
                <w:color w:val="000000"/>
                <w:kern w:val="0"/>
                <w:sz w:val="20"/>
                <w:szCs w:val="20"/>
              </w:rPr>
              <w:t>文字</w:t>
            </w:r>
            <w:r w:rsidR="00047D90">
              <w:rPr>
                <w:rFonts w:ascii="ＭＳ 明朝" w:hAnsi="ＭＳ 明朝" w:cs="ＭＳ Ｐゴシック" w:hint="eastAsia"/>
                <w:color w:val="000000"/>
                <w:kern w:val="0"/>
                <w:sz w:val="20"/>
                <w:szCs w:val="20"/>
              </w:rPr>
              <w:t>式</w:t>
            </w:r>
            <w:r w:rsidR="002F70DB">
              <w:rPr>
                <w:rFonts w:ascii="ＭＳ 明朝" w:hAnsi="ＭＳ 明朝" w:cs="ＭＳ Ｐゴシック" w:hint="eastAsia"/>
                <w:color w:val="000000"/>
                <w:kern w:val="0"/>
                <w:sz w:val="20"/>
                <w:szCs w:val="20"/>
              </w:rPr>
              <w:t>とそ</w:t>
            </w:r>
            <w:r w:rsidRPr="00454DC7">
              <w:rPr>
                <w:rFonts w:ascii="ＭＳ 明朝" w:hAnsi="ＭＳ 明朝" w:cs="ＭＳ Ｐゴシック" w:hint="eastAsia"/>
                <w:color w:val="000000"/>
                <w:kern w:val="0"/>
                <w:sz w:val="20"/>
                <w:szCs w:val="20"/>
              </w:rPr>
              <w:t>の計算を利用して証明することができる。</w:t>
            </w:r>
          </w:p>
        </w:tc>
        <w:tc>
          <w:tcPr>
            <w:tcW w:w="3262" w:type="dxa"/>
            <w:vMerge/>
            <w:tcBorders>
              <w:left w:val="single" w:sz="4" w:space="0" w:color="auto"/>
              <w:bottom w:val="single" w:sz="4" w:space="0" w:color="auto"/>
              <w:right w:val="single" w:sz="4" w:space="0" w:color="auto"/>
            </w:tcBorders>
          </w:tcPr>
          <w:p w14:paraId="58D69A67" w14:textId="1B50B159" w:rsidR="00C138A4" w:rsidRPr="00A7163E" w:rsidRDefault="00C138A4" w:rsidP="00A7163E">
            <w:pPr>
              <w:spacing w:line="280" w:lineRule="exact"/>
              <w:ind w:left="200" w:hangingChars="100" w:hanging="200"/>
              <w:rPr>
                <w:rFonts w:ascii="ＭＳ 明朝" w:hAnsi="ＭＳ 明朝" w:cs="MS-Mincho"/>
                <w:kern w:val="0"/>
                <w:sz w:val="20"/>
                <w:szCs w:val="20"/>
              </w:rPr>
            </w:pPr>
          </w:p>
        </w:tc>
      </w:tr>
      <w:tr w:rsidR="006C2778" w:rsidRPr="00512494" w14:paraId="713A08E3" w14:textId="77777777" w:rsidTr="00A47FF8">
        <w:trPr>
          <w:cantSplit/>
          <w:trHeight w:val="1450"/>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A0566C" w14:textId="77777777" w:rsidR="006C2778" w:rsidRPr="00454DC7" w:rsidRDefault="006C2778" w:rsidP="006C2778">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章の問題Ａ</w:t>
            </w:r>
          </w:p>
          <w:p w14:paraId="28204DAB" w14:textId="66F2FB61" w:rsidR="006C2778" w:rsidRDefault="006C2778" w:rsidP="006C2778">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00805CC6">
              <w:rPr>
                <w:rFonts w:ascii="ＭＳ 明朝" w:hAnsi="ＭＳ 明朝" w:cs="ＭＳ Ｐゴシック" w:hint="eastAsia"/>
                <w:color w:val="000000"/>
                <w:kern w:val="0"/>
                <w:sz w:val="20"/>
                <w:szCs w:val="20"/>
              </w:rPr>
              <w:t>p.38</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7A506A31" w14:textId="42602007" w:rsidR="006C2778" w:rsidRPr="00590395" w:rsidRDefault="0030681F" w:rsidP="006C2778">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19</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7A06C82B" w14:textId="77777777" w:rsidR="006C2778" w:rsidRPr="00512494" w:rsidRDefault="006C2778" w:rsidP="006C2778">
            <w:pPr>
              <w:widowControl/>
              <w:spacing w:line="280" w:lineRule="exact"/>
              <w:ind w:left="200" w:hangingChars="100" w:hanging="200"/>
              <w:rPr>
                <w:rFonts w:ascii="ＭＳ 明朝" w:hAnsi="ＭＳ 明朝" w:cs="ＭＳ Ｐゴシック"/>
                <w:color w:val="000000"/>
                <w:kern w:val="0"/>
                <w:sz w:val="20"/>
                <w:szCs w:val="20"/>
              </w:rPr>
            </w:pPr>
          </w:p>
        </w:tc>
      </w:tr>
    </w:tbl>
    <w:p w14:paraId="5A73E2A0" w14:textId="77777777" w:rsidR="0097168C" w:rsidRPr="0097168C" w:rsidRDefault="0097168C"/>
    <w:p w14:paraId="2AC9FF33" w14:textId="075D8EFF" w:rsidR="00B77C18" w:rsidRPr="00454DC7" w:rsidRDefault="00B77C18" w:rsidP="00B77C18">
      <w:pPr>
        <w:rPr>
          <w:rFonts w:ascii="ＭＳ ゴシック" w:eastAsia="ＭＳ ゴシック" w:hAnsi="ＭＳ ゴシック"/>
          <w:sz w:val="24"/>
          <w:u w:val="single"/>
        </w:rPr>
      </w:pPr>
      <w:r>
        <w:br w:type="page"/>
      </w:r>
      <w:r w:rsidR="007A622D">
        <w:rPr>
          <w:rFonts w:ascii="HGP創英角ｺﾞｼｯｸUB" w:eastAsia="HGP創英角ｺﾞｼｯｸUB" w:hAnsi="Times New Roman" w:hint="eastAsia"/>
          <w:kern w:val="0"/>
          <w:sz w:val="32"/>
          <w:szCs w:val="20"/>
        </w:rPr>
        <w:lastRenderedPageBreak/>
        <w:t>2</w:t>
      </w:r>
      <w:r w:rsidR="00A47FF8" w:rsidRPr="007A622D">
        <w:rPr>
          <w:rFonts w:ascii="HGP創英角ｺﾞｼｯｸUB" w:eastAsia="HGP創英角ｺﾞｼｯｸUB" w:hAnsi="Times New Roman" w:hint="eastAsia"/>
          <w:kern w:val="0"/>
          <w:sz w:val="32"/>
          <w:szCs w:val="20"/>
        </w:rPr>
        <w:t>章　数の世界をさらにひろげよう　[平方根]　（</w:t>
      </w:r>
      <w:r w:rsidR="00916153" w:rsidRPr="007A622D">
        <w:rPr>
          <w:rFonts w:ascii="HGP創英角ｺﾞｼｯｸUB" w:eastAsia="HGP創英角ｺﾞｼｯｸUB" w:hAnsi="Times New Roman"/>
          <w:kern w:val="0"/>
          <w:sz w:val="32"/>
          <w:szCs w:val="20"/>
        </w:rPr>
        <w:t>1</w:t>
      </w:r>
      <w:r w:rsidR="00916153" w:rsidRPr="007A622D">
        <w:rPr>
          <w:rFonts w:ascii="HGP創英角ｺﾞｼｯｸUB" w:eastAsia="HGP創英角ｺﾞｼｯｸUB" w:hAnsi="Times New Roman" w:hint="eastAsia"/>
          <w:kern w:val="0"/>
          <w:sz w:val="32"/>
          <w:szCs w:val="20"/>
        </w:rPr>
        <w:t>6</w:t>
      </w:r>
      <w:r w:rsidR="00A47FF8" w:rsidRPr="007A622D">
        <w:rPr>
          <w:rFonts w:ascii="HGP創英角ｺﾞｼｯｸUB" w:eastAsia="HGP創英角ｺﾞｼｯｸUB" w:hAnsi="Times New Roman" w:hint="eastAsia"/>
          <w:kern w:val="0"/>
          <w:sz w:val="32"/>
          <w:szCs w:val="20"/>
        </w:rPr>
        <w:t>時間）</w:t>
      </w:r>
    </w:p>
    <w:p w14:paraId="225010A9" w14:textId="77777777" w:rsidR="00A47FF8" w:rsidRPr="00DA5F35" w:rsidRDefault="00A47FF8" w:rsidP="00A47FF8">
      <w:pPr>
        <w:rPr>
          <w:rFonts w:ascii="ＭＳ ゴシック" w:eastAsia="ＭＳ ゴシック" w:hAnsi="ＭＳ ゴシック"/>
          <w:sz w:val="22"/>
        </w:rPr>
      </w:pPr>
    </w:p>
    <w:p w14:paraId="749BE1A8" w14:textId="77777777" w:rsidR="00A47FF8" w:rsidRDefault="00A47FF8" w:rsidP="00A47FF8">
      <w:pPr>
        <w:rPr>
          <w:rFonts w:ascii="ＭＳ ゴシック" w:eastAsia="ＭＳ ゴシック" w:hAnsi="ＭＳ ゴシック"/>
          <w:sz w:val="22"/>
        </w:rPr>
      </w:pPr>
      <w:r w:rsidRPr="002C6F31">
        <w:rPr>
          <w:rFonts w:ascii="ＭＳ ゴシック" w:eastAsia="ＭＳ ゴシック" w:hAnsi="ＭＳ ゴシック" w:hint="eastAsia"/>
          <w:sz w:val="22"/>
        </w:rPr>
        <w:t>単元の評価規準例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A47FF8" w:rsidRPr="00512494" w14:paraId="51686CAC" w14:textId="77777777" w:rsidTr="00A47FF8">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2CE810" w14:textId="77777777" w:rsidR="00A47FF8" w:rsidRPr="00512494" w:rsidRDefault="00A47FF8" w:rsidP="00A47FF8">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14:paraId="24CF755F" w14:textId="32DF0BCC" w:rsidR="00A47FF8" w:rsidRPr="00512494" w:rsidRDefault="00965E07" w:rsidP="00A47FF8">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14:paraId="45D682E5" w14:textId="77777777" w:rsidR="00A47FF8" w:rsidRPr="00512494" w:rsidRDefault="00A47FF8" w:rsidP="00A47FF8">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A47FF8" w:rsidRPr="00512494" w14:paraId="61333F1C" w14:textId="77777777" w:rsidTr="00A47FF8">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14:paraId="2E1DE863" w14:textId="77777777" w:rsidR="00A47FF8" w:rsidRPr="00A47FF8" w:rsidRDefault="00A47FF8"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A47FF8">
              <w:rPr>
                <w:rFonts w:ascii="ＭＳ 明朝" w:hAnsi="ＭＳ 明朝" w:cs="MS-Mincho" w:hint="eastAsia"/>
                <w:kern w:val="0"/>
                <w:sz w:val="20"/>
                <w:szCs w:val="20"/>
              </w:rPr>
              <w:t>・数の平方根の必要性と意味を理解している。</w:t>
            </w:r>
          </w:p>
          <w:p w14:paraId="1B63AD58" w14:textId="054C3AB3" w:rsidR="00016172" w:rsidRPr="00A47FF8" w:rsidRDefault="00016172"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w:t>
            </w:r>
            <w:r w:rsidR="00C03551">
              <w:rPr>
                <w:rFonts w:ascii="ＭＳ 明朝" w:hAnsi="ＭＳ 明朝" w:cs="MS-Mincho" w:hint="eastAsia"/>
                <w:kern w:val="0"/>
                <w:sz w:val="20"/>
                <w:szCs w:val="20"/>
              </w:rPr>
              <w:t>有理数</w:t>
            </w:r>
            <w:r w:rsidR="004536FA">
              <w:rPr>
                <w:rFonts w:ascii="ＭＳ 明朝" w:hAnsi="ＭＳ 明朝" w:cs="MS-Mincho" w:hint="eastAsia"/>
                <w:kern w:val="0"/>
                <w:sz w:val="20"/>
                <w:szCs w:val="20"/>
              </w:rPr>
              <w:t>、</w:t>
            </w:r>
            <w:r w:rsidR="00C03551">
              <w:rPr>
                <w:rFonts w:ascii="ＭＳ 明朝" w:hAnsi="ＭＳ 明朝" w:cs="MS-Mincho" w:hint="eastAsia"/>
                <w:kern w:val="0"/>
                <w:sz w:val="20"/>
                <w:szCs w:val="20"/>
              </w:rPr>
              <w:t>無理数</w:t>
            </w:r>
            <w:r>
              <w:rPr>
                <w:rFonts w:ascii="ＭＳ 明朝" w:hAnsi="ＭＳ 明朝" w:cs="MS-Mincho" w:hint="eastAsia"/>
                <w:kern w:val="0"/>
                <w:sz w:val="20"/>
                <w:szCs w:val="20"/>
              </w:rPr>
              <w:t>の意味を理解している。</w:t>
            </w:r>
          </w:p>
          <w:p w14:paraId="4C68F901" w14:textId="73D4CD97" w:rsidR="00A47FF8" w:rsidRDefault="00A47FF8"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A47FF8">
              <w:rPr>
                <w:rFonts w:ascii="ＭＳ 明朝" w:hAnsi="ＭＳ 明朝" w:cs="MS-Mincho" w:hint="eastAsia"/>
                <w:kern w:val="0"/>
                <w:sz w:val="20"/>
                <w:szCs w:val="20"/>
              </w:rPr>
              <w:t>・数の平方根を</w:t>
            </w:r>
            <w:r w:rsidR="00F921D7">
              <w:rPr>
                <w:rFonts w:ascii="ＭＳ 明朝" w:hAnsi="ＭＳ 明朝" w:cs="MS-Mincho" w:hint="eastAsia"/>
                <w:kern w:val="0"/>
                <w:sz w:val="20"/>
                <w:szCs w:val="20"/>
              </w:rPr>
              <w:t>ふく</w:t>
            </w:r>
            <w:r w:rsidRPr="00A47FF8">
              <w:rPr>
                <w:rFonts w:ascii="ＭＳ 明朝" w:hAnsi="ＭＳ 明朝" w:cs="MS-Mincho" w:hint="eastAsia"/>
                <w:kern w:val="0"/>
                <w:sz w:val="20"/>
                <w:szCs w:val="20"/>
              </w:rPr>
              <w:t>む簡単な式の計算をすることができる。</w:t>
            </w:r>
          </w:p>
          <w:p w14:paraId="72256970" w14:textId="77777777" w:rsidR="00A47FF8" w:rsidRPr="00A47FF8" w:rsidRDefault="00A47FF8"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A47FF8">
              <w:rPr>
                <w:rFonts w:ascii="ＭＳ 明朝" w:hAnsi="ＭＳ 明朝" w:cs="MS-Mincho" w:hint="eastAsia"/>
                <w:kern w:val="0"/>
                <w:sz w:val="20"/>
                <w:szCs w:val="20"/>
              </w:rPr>
              <w:t>・具体的な場面で数の平方根を用いて表したり処理したりすることができる。</w:t>
            </w:r>
          </w:p>
        </w:tc>
        <w:tc>
          <w:tcPr>
            <w:tcW w:w="4884" w:type="dxa"/>
            <w:tcBorders>
              <w:top w:val="nil"/>
              <w:left w:val="nil"/>
              <w:bottom w:val="single" w:sz="4" w:space="0" w:color="auto"/>
              <w:right w:val="single" w:sz="4" w:space="0" w:color="auto"/>
            </w:tcBorders>
            <w:shd w:val="clear" w:color="auto" w:fill="auto"/>
            <w:hideMark/>
          </w:tcPr>
          <w:p w14:paraId="204AD1DE" w14:textId="0EC5DF1D" w:rsidR="00A47FF8" w:rsidRPr="00A47FF8" w:rsidRDefault="00A47FF8"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A47FF8">
              <w:rPr>
                <w:rFonts w:ascii="ＭＳ 明朝" w:hAnsi="ＭＳ 明朝" w:cs="MS-Mincho" w:hint="eastAsia"/>
                <w:kern w:val="0"/>
                <w:sz w:val="20"/>
                <w:szCs w:val="20"/>
              </w:rPr>
              <w:t>・</w:t>
            </w:r>
            <w:r w:rsidR="00016172">
              <w:rPr>
                <w:rFonts w:ascii="ＭＳ 明朝" w:hAnsi="ＭＳ 明朝" w:cs="MS-Mincho" w:hint="eastAsia"/>
                <w:kern w:val="0"/>
                <w:sz w:val="20"/>
                <w:szCs w:val="20"/>
              </w:rPr>
              <w:t>これまでに学んだ文字式の計算など</w:t>
            </w:r>
            <w:r w:rsidRPr="00A47FF8">
              <w:rPr>
                <w:rFonts w:ascii="ＭＳ 明朝" w:hAnsi="ＭＳ 明朝" w:cs="MS-Mincho" w:hint="eastAsia"/>
                <w:kern w:val="0"/>
                <w:sz w:val="20"/>
                <w:szCs w:val="20"/>
              </w:rPr>
              <w:t>と関連付けて</w:t>
            </w:r>
            <w:r w:rsidR="004536FA">
              <w:rPr>
                <w:rFonts w:ascii="ＭＳ 明朝" w:hAnsi="ＭＳ 明朝" w:cs="MS-Mincho" w:hint="eastAsia"/>
                <w:kern w:val="0"/>
                <w:sz w:val="20"/>
                <w:szCs w:val="20"/>
              </w:rPr>
              <w:t>、</w:t>
            </w:r>
            <w:r w:rsidRPr="00A47FF8">
              <w:rPr>
                <w:rFonts w:ascii="ＭＳ 明朝" w:hAnsi="ＭＳ 明朝" w:cs="MS-Mincho" w:hint="eastAsia"/>
                <w:kern w:val="0"/>
                <w:sz w:val="20"/>
                <w:szCs w:val="20"/>
              </w:rPr>
              <w:t>数の平方根を</w:t>
            </w:r>
            <w:r w:rsidR="00BC4F4E">
              <w:rPr>
                <w:rFonts w:ascii="ＭＳ 明朝" w:hAnsi="ＭＳ 明朝" w:cs="MS-Mincho" w:hint="eastAsia"/>
                <w:kern w:val="0"/>
                <w:sz w:val="20"/>
                <w:szCs w:val="20"/>
              </w:rPr>
              <w:t>ふく</w:t>
            </w:r>
            <w:r w:rsidRPr="00A47FF8">
              <w:rPr>
                <w:rFonts w:ascii="ＭＳ 明朝" w:hAnsi="ＭＳ 明朝" w:cs="MS-Mincho" w:hint="eastAsia"/>
                <w:kern w:val="0"/>
                <w:sz w:val="20"/>
                <w:szCs w:val="20"/>
              </w:rPr>
              <w:t>む式の計算の方法を考察し表現することができる。</w:t>
            </w:r>
          </w:p>
          <w:p w14:paraId="716205F1" w14:textId="2E43FE20" w:rsidR="00A47FF8" w:rsidRPr="00A47FF8" w:rsidRDefault="00A47FF8"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A47FF8">
              <w:rPr>
                <w:rFonts w:ascii="ＭＳ 明朝" w:hAnsi="ＭＳ 明朝" w:cs="MS-Mincho" w:hint="eastAsia"/>
                <w:kern w:val="0"/>
                <w:sz w:val="20"/>
                <w:szCs w:val="20"/>
              </w:rPr>
              <w:t>・数の平方根を具体的な場面で活用すること</w:t>
            </w:r>
            <w:r w:rsidR="00BC4F4E">
              <w:rPr>
                <w:rFonts w:ascii="ＭＳ 明朝" w:hAnsi="ＭＳ 明朝" w:cs="MS-Mincho" w:hint="eastAsia"/>
                <w:kern w:val="0"/>
                <w:sz w:val="20"/>
                <w:szCs w:val="20"/>
              </w:rPr>
              <w:t>が</w:t>
            </w:r>
            <w:r w:rsidRPr="00A47FF8">
              <w:rPr>
                <w:rFonts w:ascii="ＭＳ 明朝" w:hAnsi="ＭＳ 明朝" w:cs="MS-Mincho" w:hint="eastAsia"/>
                <w:kern w:val="0"/>
                <w:sz w:val="20"/>
                <w:szCs w:val="20"/>
              </w:rPr>
              <w:t>できる。</w:t>
            </w:r>
          </w:p>
        </w:tc>
        <w:tc>
          <w:tcPr>
            <w:tcW w:w="4885" w:type="dxa"/>
            <w:tcBorders>
              <w:top w:val="nil"/>
              <w:left w:val="nil"/>
              <w:bottom w:val="single" w:sz="4" w:space="0" w:color="auto"/>
              <w:right w:val="single" w:sz="4" w:space="0" w:color="auto"/>
            </w:tcBorders>
            <w:shd w:val="clear" w:color="auto" w:fill="auto"/>
            <w:hideMark/>
          </w:tcPr>
          <w:p w14:paraId="0EE21B74" w14:textId="694C8033" w:rsidR="00EF4271" w:rsidRPr="00EF4271" w:rsidRDefault="00EF4271" w:rsidP="00671044">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Pr>
                <w:rFonts w:ascii="ＭＳ 明朝" w:hAnsi="ＭＳ 明朝" w:cs="MS-Mincho" w:hint="eastAsia"/>
                <w:kern w:val="0"/>
                <w:sz w:val="20"/>
                <w:szCs w:val="20"/>
              </w:rPr>
              <w:t>数の平方根</w:t>
            </w:r>
            <w:r w:rsidRPr="00DA5F35">
              <w:rPr>
                <w:rFonts w:ascii="ＭＳ 明朝" w:hAnsi="ＭＳ 明朝" w:cs="MS-Mincho" w:hint="eastAsia"/>
                <w:kern w:val="0"/>
                <w:sz w:val="20"/>
                <w:szCs w:val="20"/>
              </w:rPr>
              <w:t>の</w:t>
            </w:r>
            <w:r w:rsidR="00EB6DFA">
              <w:rPr>
                <w:rFonts w:ascii="ＭＳ 明朝" w:hAnsi="ＭＳ 明朝" w:cs="MS-Mincho" w:hint="eastAsia"/>
                <w:kern w:val="0"/>
                <w:sz w:val="20"/>
                <w:szCs w:val="20"/>
              </w:rPr>
              <w:t>必要性や</w:t>
            </w:r>
            <w:r w:rsidRPr="00EF4271">
              <w:rPr>
                <w:rFonts w:ascii="ＭＳ 明朝" w:hAnsi="ＭＳ 明朝" w:cs="MS-Mincho" w:hint="eastAsia"/>
                <w:kern w:val="0"/>
                <w:sz w:val="20"/>
                <w:szCs w:val="20"/>
              </w:rPr>
              <w:t>意味を考えようとしている。</w:t>
            </w:r>
          </w:p>
          <w:p w14:paraId="1343F64D" w14:textId="6A888029" w:rsidR="00EF4271" w:rsidRPr="00EF4271" w:rsidRDefault="00EF4271" w:rsidP="00671044">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Pr>
                <w:rFonts w:ascii="ＭＳ 明朝" w:hAnsi="ＭＳ 明朝" w:cs="MS-Mincho" w:hint="eastAsia"/>
                <w:kern w:val="0"/>
                <w:sz w:val="20"/>
                <w:szCs w:val="20"/>
              </w:rPr>
              <w:t>数の平方根について</w:t>
            </w:r>
            <w:r w:rsidRPr="00EF4271">
              <w:rPr>
                <w:rFonts w:ascii="ＭＳ 明朝" w:hAnsi="ＭＳ 明朝" w:cs="MS-Mincho" w:hint="eastAsia"/>
                <w:kern w:val="0"/>
                <w:sz w:val="20"/>
                <w:szCs w:val="20"/>
              </w:rPr>
              <w:t>学んだことを生活や学習に生かそうとしている。</w:t>
            </w:r>
          </w:p>
          <w:p w14:paraId="588AD5A7" w14:textId="00F7CCD0" w:rsidR="00EF4271" w:rsidRPr="00A47FF8" w:rsidRDefault="00EF4271"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EF4271">
              <w:rPr>
                <w:rFonts w:ascii="ＭＳ 明朝" w:hAnsi="ＭＳ 明朝" w:cs="MS-Mincho" w:hint="eastAsia"/>
                <w:kern w:val="0"/>
                <w:sz w:val="20"/>
                <w:szCs w:val="20"/>
              </w:rPr>
              <w:t>・</w:t>
            </w:r>
            <w:r>
              <w:rPr>
                <w:rFonts w:ascii="ＭＳ 明朝" w:hAnsi="ＭＳ 明朝" w:cs="MS-Mincho" w:hint="eastAsia"/>
                <w:kern w:val="0"/>
                <w:sz w:val="20"/>
                <w:szCs w:val="20"/>
              </w:rPr>
              <w:t>数の平方根を</w:t>
            </w:r>
            <w:r w:rsidRPr="00EF4271">
              <w:rPr>
                <w:rFonts w:ascii="ＭＳ 明朝" w:hAnsi="ＭＳ 明朝" w:cs="MS-Mincho" w:hint="eastAsia"/>
                <w:kern w:val="0"/>
                <w:sz w:val="20"/>
                <w:szCs w:val="20"/>
              </w:rPr>
              <w:t>活用した問題解決の過程を振り返って検討</w:t>
            </w:r>
            <w:r w:rsidR="00AC48BE">
              <w:rPr>
                <w:rFonts w:ascii="ＭＳ 明朝" w:hAnsi="ＭＳ 明朝" w:cs="MS-Mincho" w:hint="eastAsia"/>
                <w:kern w:val="0"/>
                <w:sz w:val="20"/>
                <w:szCs w:val="20"/>
              </w:rPr>
              <w:t>しようと</w:t>
            </w:r>
            <w:r w:rsidRPr="00EF4271">
              <w:rPr>
                <w:rFonts w:ascii="ＭＳ 明朝" w:hAnsi="ＭＳ 明朝" w:cs="MS-Mincho" w:hint="eastAsia"/>
                <w:kern w:val="0"/>
                <w:sz w:val="20"/>
                <w:szCs w:val="20"/>
              </w:rPr>
              <w:t>している。</w:t>
            </w:r>
          </w:p>
        </w:tc>
      </w:tr>
    </w:tbl>
    <w:p w14:paraId="0608EE0A" w14:textId="77777777" w:rsidR="00B77C18" w:rsidRPr="00A47FF8" w:rsidRDefault="00B77C18" w:rsidP="00B77C18"/>
    <w:p w14:paraId="1FA0B972" w14:textId="77777777" w:rsidR="00B77C18" w:rsidRDefault="00B77C18" w:rsidP="00B77C18">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B77C18" w:rsidRPr="00512494" w14:paraId="5ED49D17" w14:textId="77777777" w:rsidTr="00992085">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14:paraId="73F70CA6" w14:textId="77777777" w:rsidR="00B77C18" w:rsidRPr="00512494" w:rsidRDefault="00B77C18"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14:paraId="67AD2C05" w14:textId="77777777" w:rsidR="00B77C18" w:rsidRPr="00512494" w:rsidRDefault="00B77C18"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14:paraId="797EB56C" w14:textId="77777777" w:rsidR="00B77C18" w:rsidRPr="00512494" w:rsidRDefault="00B77C18"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14:paraId="0D02E8DF" w14:textId="77777777" w:rsidR="00B77C18" w:rsidRPr="00512494" w:rsidRDefault="00B77C18"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14:paraId="43AC7792" w14:textId="77777777" w:rsidR="00B77C18" w:rsidRPr="00512494" w:rsidRDefault="00B77C18"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14:paraId="4A73FD98" w14:textId="77777777" w:rsidR="00B77C18" w:rsidRPr="00512494" w:rsidRDefault="00B77C18"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B77C18" w:rsidRPr="00512494" w14:paraId="0C1A6D6E" w14:textId="77777777" w:rsidTr="00992085">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14:paraId="1D9B5246" w14:textId="77777777" w:rsidR="00B77C18" w:rsidRPr="00512494" w:rsidRDefault="00B77C18" w:rsidP="00992085">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14:paraId="6AB015E1" w14:textId="77777777" w:rsidR="00B77C18" w:rsidRPr="00512494" w:rsidRDefault="00B77C18"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14:paraId="00443966" w14:textId="77777777" w:rsidR="00B77C18" w:rsidRPr="00512494" w:rsidRDefault="00B77C18"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14:paraId="545ABDAB" w14:textId="77777777" w:rsidR="00B77C18" w:rsidRPr="00512494" w:rsidRDefault="00B77C18"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14:paraId="382B2B21" w14:textId="77777777" w:rsidR="00B77C18" w:rsidRPr="00512494" w:rsidRDefault="00B77C18"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6B226954" w14:textId="77777777" w:rsidR="00B77C18" w:rsidRPr="00512494" w:rsidRDefault="00B77C18"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14:paraId="222F9B47" w14:textId="3A3D9ECC" w:rsidR="00B77C18" w:rsidRPr="00512494" w:rsidRDefault="00965E07"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14:paraId="1764ABAB" w14:textId="77777777" w:rsidR="00B77C18" w:rsidRPr="00512494" w:rsidRDefault="00B77C18" w:rsidP="00992085">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484C44" w:rsidRPr="00A47FF8" w14:paraId="217883E2" w14:textId="77777777" w:rsidTr="00EE27B8">
        <w:trPr>
          <w:cantSplit/>
          <w:trHeight w:val="847"/>
        </w:trPr>
        <w:tc>
          <w:tcPr>
            <w:tcW w:w="439" w:type="dxa"/>
            <w:vMerge w:val="restart"/>
            <w:tcBorders>
              <w:top w:val="single" w:sz="4" w:space="0" w:color="auto"/>
              <w:left w:val="single" w:sz="4" w:space="0" w:color="auto"/>
              <w:bottom w:val="nil"/>
              <w:right w:val="single" w:sz="4" w:space="0" w:color="auto"/>
            </w:tcBorders>
            <w:shd w:val="clear" w:color="auto" w:fill="auto"/>
            <w:textDirection w:val="tbRlV"/>
            <w:vAlign w:val="center"/>
          </w:tcPr>
          <w:p w14:paraId="6CE4D22D" w14:textId="28DDAADD" w:rsidR="00484C44" w:rsidRPr="00454DC7" w:rsidRDefault="00484C44" w:rsidP="008634B1">
            <w:pPr>
              <w:spacing w:line="280" w:lineRule="exact"/>
              <w:ind w:left="113" w:right="113"/>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平方根</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0A8197D1" w14:textId="77777777" w:rsidR="00484C44" w:rsidRPr="00454DC7" w:rsidRDefault="00484C44" w:rsidP="00A47FF8">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いろいろな面積の正方形をかいてみよう</w:t>
            </w:r>
          </w:p>
          <w:p w14:paraId="78C26298" w14:textId="28A9DE4E" w:rsidR="00484C44" w:rsidRPr="00454DC7" w:rsidRDefault="00484C44" w:rsidP="00A47FF8">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color w:val="000000"/>
                <w:kern w:val="0"/>
                <w:sz w:val="20"/>
                <w:szCs w:val="20"/>
              </w:rPr>
              <w:t>4</w:t>
            </w:r>
            <w:r>
              <w:rPr>
                <w:rFonts w:ascii="ＭＳ 明朝" w:hAnsi="ＭＳ 明朝" w:cs="ＭＳ Ｐゴシック" w:hint="eastAsia"/>
                <w:color w:val="000000"/>
                <w:kern w:val="0"/>
                <w:sz w:val="20"/>
                <w:szCs w:val="20"/>
              </w:rPr>
              <w:t>1</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43</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544D6025" w14:textId="77777777" w:rsidR="00484C44" w:rsidRPr="00454DC7" w:rsidRDefault="00484C44" w:rsidP="008634B1">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76E6041" w14:textId="075C1F65" w:rsidR="00484C44" w:rsidRPr="00454DC7" w:rsidRDefault="00484C44" w:rsidP="008634B1">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方眼を使ってかいた正方形には</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1辺の長さが整数で表せない場合があることを理解する。</w:t>
            </w:r>
          </w:p>
        </w:tc>
        <w:tc>
          <w:tcPr>
            <w:tcW w:w="3968" w:type="dxa"/>
            <w:tcBorders>
              <w:top w:val="single" w:sz="4" w:space="0" w:color="auto"/>
              <w:left w:val="nil"/>
              <w:bottom w:val="single" w:sz="4" w:space="0" w:color="auto"/>
              <w:right w:val="single" w:sz="4" w:space="0" w:color="auto"/>
            </w:tcBorders>
          </w:tcPr>
          <w:p w14:paraId="206F7E46" w14:textId="030B62B3" w:rsidR="00484C44" w:rsidRDefault="00484C44" w:rsidP="008634B1">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・1辺の長さが1cmの方眼を使って</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いろいろな面積の正方形をかく。</w:t>
            </w:r>
          </w:p>
          <w:p w14:paraId="704C030B" w14:textId="3FF4832D" w:rsidR="00484C44" w:rsidRPr="00454DC7" w:rsidRDefault="00484C44" w:rsidP="00647C42">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・正方形の1辺の長さをはかったり</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計算したりして調べる。</w:t>
            </w:r>
            <w:r w:rsidRPr="00454DC7">
              <w:rPr>
                <w:rFonts w:ascii="ＭＳ 明朝" w:hAnsi="ＭＳ 明朝" w:cs="ＭＳ Ｐゴシック"/>
                <w:color w:val="000000"/>
                <w:kern w:val="0"/>
                <w:sz w:val="20"/>
                <w:szCs w:val="20"/>
              </w:rPr>
              <w:t xml:space="preserve"> </w:t>
            </w:r>
          </w:p>
        </w:tc>
        <w:tc>
          <w:tcPr>
            <w:tcW w:w="3261" w:type="dxa"/>
            <w:tcBorders>
              <w:top w:val="single" w:sz="4" w:space="0" w:color="auto"/>
              <w:left w:val="single" w:sz="4" w:space="0" w:color="auto"/>
              <w:bottom w:val="single" w:sz="4" w:space="0" w:color="auto"/>
              <w:right w:val="single" w:sz="4" w:space="0" w:color="auto"/>
            </w:tcBorders>
          </w:tcPr>
          <w:p w14:paraId="2F1D9F01" w14:textId="77777777" w:rsidR="00484C44" w:rsidRPr="00454DC7" w:rsidRDefault="00484C44" w:rsidP="008634B1">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1E69B352" w14:textId="514643B0" w:rsidR="00484C44" w:rsidRPr="00512494" w:rsidRDefault="00484C44" w:rsidP="00574498">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○方眼を使ってかいた正方形の面積の求め方を考え</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説明することができる。</w:t>
            </w:r>
          </w:p>
        </w:tc>
        <w:tc>
          <w:tcPr>
            <w:tcW w:w="3262" w:type="dxa"/>
            <w:vMerge w:val="restart"/>
            <w:tcBorders>
              <w:top w:val="single" w:sz="4" w:space="0" w:color="auto"/>
              <w:left w:val="single" w:sz="4" w:space="0" w:color="auto"/>
              <w:right w:val="single" w:sz="4" w:space="0" w:color="auto"/>
            </w:tcBorders>
          </w:tcPr>
          <w:p w14:paraId="58110EFA" w14:textId="434ED302" w:rsidR="00484C44" w:rsidRPr="001E3842" w:rsidRDefault="009D6757" w:rsidP="00C30EC8">
            <w:pPr>
              <w:spacing w:line="280" w:lineRule="exact"/>
              <w:ind w:left="200" w:hangingChars="100" w:hanging="200"/>
              <w:rPr>
                <w:rFonts w:ascii="ＭＳ 明朝" w:hAnsi="ＭＳ 明朝" w:cs="MS-Mincho"/>
                <w:kern w:val="0"/>
                <w:sz w:val="20"/>
                <w:szCs w:val="20"/>
              </w:rPr>
            </w:pPr>
            <w:r>
              <w:rPr>
                <w:rFonts w:ascii="ＭＳ 明朝" w:hAnsi="ＭＳ 明朝" w:cs="ＭＳ Ｐゴシック" w:hint="eastAsia"/>
                <w:color w:val="000000"/>
                <w:kern w:val="0"/>
                <w:sz w:val="20"/>
                <w:szCs w:val="20"/>
              </w:rPr>
              <w:t>○</w:t>
            </w:r>
            <w:r w:rsidR="00484C44" w:rsidRPr="00454DC7">
              <w:rPr>
                <w:rFonts w:ascii="ＭＳ 明朝" w:hAnsi="ＭＳ 明朝" w:cs="ＭＳ Ｐゴシック" w:hint="eastAsia"/>
                <w:color w:val="000000"/>
                <w:kern w:val="0"/>
                <w:sz w:val="20"/>
                <w:szCs w:val="20"/>
              </w:rPr>
              <w:t>数の平方根</w:t>
            </w:r>
            <w:r w:rsidR="00484C44" w:rsidRPr="00C30EC8">
              <w:rPr>
                <w:rFonts w:ascii="ＭＳ 明朝" w:hAnsi="ＭＳ 明朝" w:cs="ＭＳ Ｐゴシック" w:hint="eastAsia"/>
                <w:color w:val="000000"/>
                <w:kern w:val="0"/>
                <w:sz w:val="20"/>
                <w:szCs w:val="20"/>
              </w:rPr>
              <w:t>の</w:t>
            </w:r>
            <w:r w:rsidR="00484C44">
              <w:rPr>
                <w:rFonts w:ascii="ＭＳ 明朝" w:hAnsi="ＭＳ 明朝" w:cs="ＭＳ Ｐゴシック" w:hint="eastAsia"/>
                <w:color w:val="000000"/>
                <w:kern w:val="0"/>
                <w:sz w:val="20"/>
                <w:szCs w:val="20"/>
              </w:rPr>
              <w:t>必要性と</w:t>
            </w:r>
            <w:r w:rsidR="00484C44" w:rsidRPr="00C30EC8">
              <w:rPr>
                <w:rFonts w:ascii="ＭＳ 明朝" w:hAnsi="ＭＳ 明朝" w:cs="ＭＳ Ｐゴシック" w:hint="eastAsia"/>
                <w:color w:val="000000"/>
                <w:kern w:val="0"/>
                <w:sz w:val="20"/>
                <w:szCs w:val="20"/>
              </w:rPr>
              <w:t>意味を考えようとしている。</w:t>
            </w:r>
          </w:p>
        </w:tc>
      </w:tr>
      <w:tr w:rsidR="00484C44" w:rsidRPr="00A47FF8" w14:paraId="26AC5146" w14:textId="77777777" w:rsidTr="00EE27B8">
        <w:trPr>
          <w:cantSplit/>
          <w:trHeight w:val="711"/>
        </w:trPr>
        <w:tc>
          <w:tcPr>
            <w:tcW w:w="439" w:type="dxa"/>
            <w:vMerge/>
            <w:tcBorders>
              <w:left w:val="single" w:sz="4" w:space="0" w:color="auto"/>
              <w:right w:val="single" w:sz="4" w:space="0" w:color="auto"/>
            </w:tcBorders>
            <w:shd w:val="clear" w:color="auto" w:fill="auto"/>
            <w:textDirection w:val="tbRlV"/>
            <w:vAlign w:val="center"/>
          </w:tcPr>
          <w:p w14:paraId="5E697066" w14:textId="77777777" w:rsidR="00484C44" w:rsidRPr="00454DC7" w:rsidRDefault="00484C44" w:rsidP="00A47FF8">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0E09F3CA" w14:textId="77777777" w:rsidR="00484C44" w:rsidRPr="00454DC7" w:rsidRDefault="00484C44" w:rsidP="00A47FF8">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平方根</w:t>
            </w:r>
          </w:p>
          <w:p w14:paraId="2EDA5417" w14:textId="77777777" w:rsidR="00484C44" w:rsidRDefault="00484C44" w:rsidP="00A47FF8">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4</w:t>
            </w:r>
            <w:r>
              <w:rPr>
                <w:rFonts w:ascii="ＭＳ 明朝" w:hAnsi="ＭＳ 明朝" w:cs="ＭＳ Ｐゴシック"/>
                <w:color w:val="000000"/>
                <w:kern w:val="0"/>
                <w:sz w:val="20"/>
                <w:szCs w:val="20"/>
              </w:rPr>
              <w:t>4</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49</w:t>
            </w:r>
            <w:r w:rsidRPr="00454DC7">
              <w:rPr>
                <w:rFonts w:ascii="ＭＳ 明朝" w:hAnsi="ＭＳ 明朝" w:cs="ＭＳ Ｐゴシック" w:hint="eastAsia"/>
                <w:color w:val="000000"/>
                <w:kern w:val="0"/>
                <w:sz w:val="20"/>
                <w:szCs w:val="20"/>
              </w:rPr>
              <w:t>）</w:t>
            </w:r>
          </w:p>
        </w:tc>
        <w:tc>
          <w:tcPr>
            <w:tcW w:w="425" w:type="dxa"/>
            <w:tcBorders>
              <w:left w:val="single" w:sz="4" w:space="0" w:color="auto"/>
              <w:bottom w:val="single" w:sz="4" w:space="0" w:color="auto"/>
              <w:right w:val="single" w:sz="4" w:space="0" w:color="auto"/>
            </w:tcBorders>
            <w:vAlign w:val="center"/>
          </w:tcPr>
          <w:p w14:paraId="08D8C9AE" w14:textId="77777777" w:rsidR="00484C44" w:rsidRPr="00454DC7" w:rsidRDefault="00484C44" w:rsidP="00A47FF8">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w:t>
            </w:r>
          </w:p>
        </w:tc>
        <w:tc>
          <w:tcPr>
            <w:tcW w:w="2693" w:type="dxa"/>
            <w:tcBorders>
              <w:left w:val="single" w:sz="4" w:space="0" w:color="auto"/>
              <w:bottom w:val="single" w:sz="4" w:space="0" w:color="auto"/>
              <w:right w:val="single" w:sz="4" w:space="0" w:color="auto"/>
            </w:tcBorders>
            <w:shd w:val="clear" w:color="auto" w:fill="auto"/>
          </w:tcPr>
          <w:p w14:paraId="7FBDCB15" w14:textId="3942736B" w:rsidR="00484C44" w:rsidRPr="00454DC7" w:rsidRDefault="00484C44" w:rsidP="00A47FF8">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2乗して2になる数は</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かぎりなく続く小数であり</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根号を使って表すことを理解する。</w:t>
            </w:r>
          </w:p>
        </w:tc>
        <w:tc>
          <w:tcPr>
            <w:tcW w:w="3968" w:type="dxa"/>
            <w:tcBorders>
              <w:left w:val="nil"/>
              <w:bottom w:val="single" w:sz="4" w:space="0" w:color="auto"/>
              <w:right w:val="single" w:sz="4" w:space="0" w:color="auto"/>
            </w:tcBorders>
          </w:tcPr>
          <w:p w14:paraId="23B6F429" w14:textId="5AD9AFEF" w:rsidR="00484C44" w:rsidRPr="00454DC7" w:rsidRDefault="00484C44" w:rsidP="001100BE">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・2乗して2になる数の近似値を求める。</w:t>
            </w:r>
            <w:r w:rsidRPr="00454DC7">
              <w:rPr>
                <w:rFonts w:ascii="ＭＳ 明朝" w:hAnsi="ＭＳ 明朝" w:cs="ＭＳ Ｐゴシック" w:hint="eastAsia"/>
                <w:color w:val="000000"/>
                <w:kern w:val="0"/>
                <w:sz w:val="20"/>
                <w:szCs w:val="20"/>
              </w:rPr>
              <w:t>［用語・記号］√</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根号</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近似値</w:t>
            </w:r>
          </w:p>
        </w:tc>
        <w:tc>
          <w:tcPr>
            <w:tcW w:w="3261" w:type="dxa"/>
            <w:tcBorders>
              <w:left w:val="single" w:sz="4" w:space="0" w:color="auto"/>
              <w:bottom w:val="single" w:sz="4" w:space="0" w:color="auto"/>
              <w:right w:val="single" w:sz="4" w:space="0" w:color="auto"/>
            </w:tcBorders>
          </w:tcPr>
          <w:p w14:paraId="3CC18237" w14:textId="77EA850B" w:rsidR="00484C44" w:rsidRPr="00454DC7" w:rsidRDefault="00484C44"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○2乗して</w:t>
            </w:r>
            <w:r>
              <w:rPr>
                <w:rFonts w:ascii="ＭＳ 明朝" w:hAnsi="ＭＳ 明朝" w:cs="ＭＳ Ｐゴシック"/>
                <w:color w:val="000000"/>
                <w:kern w:val="0"/>
                <w:sz w:val="20"/>
                <w:szCs w:val="20"/>
              </w:rPr>
              <w:t>2</w:t>
            </w:r>
            <w:r w:rsidRPr="00454DC7">
              <w:rPr>
                <w:rFonts w:ascii="ＭＳ 明朝" w:hAnsi="ＭＳ 明朝" w:cs="ＭＳ Ｐゴシック" w:hint="eastAsia"/>
                <w:color w:val="000000"/>
                <w:kern w:val="0"/>
                <w:sz w:val="20"/>
                <w:szCs w:val="20"/>
              </w:rPr>
              <w:t>になる数は</w:t>
            </w:r>
            <w:r w:rsidR="004536FA">
              <w:rPr>
                <w:rFonts w:ascii="ＭＳ 明朝" w:hAnsi="ＭＳ 明朝" w:cs="ＭＳ Ｐゴシック" w:hint="eastAsia"/>
                <w:color w:val="000000"/>
                <w:kern w:val="0"/>
                <w:sz w:val="20"/>
                <w:szCs w:val="20"/>
              </w:rPr>
              <w:t>、</w:t>
            </w:r>
            <w:r w:rsidR="00056766">
              <w:rPr>
                <w:rFonts w:ascii="ＭＳ 明朝" w:hAnsi="ＭＳ 明朝" w:cs="ＭＳ Ｐゴシック" w:hint="eastAsia"/>
                <w:color w:val="000000"/>
                <w:kern w:val="0"/>
                <w:sz w:val="20"/>
                <w:szCs w:val="20"/>
              </w:rPr>
              <w:t>かぎりなく続く小数であり</w:t>
            </w:r>
            <w:r w:rsidR="004536FA">
              <w:rPr>
                <w:rFonts w:ascii="ＭＳ 明朝" w:hAnsi="ＭＳ 明朝" w:cs="ＭＳ Ｐゴシック" w:hint="eastAsia"/>
                <w:color w:val="000000"/>
                <w:kern w:val="0"/>
                <w:sz w:val="20"/>
                <w:szCs w:val="20"/>
              </w:rPr>
              <w:t>、</w:t>
            </w:r>
            <w:r w:rsidR="00056766">
              <w:rPr>
                <w:rFonts w:ascii="ＭＳ 明朝" w:hAnsi="ＭＳ 明朝" w:cs="ＭＳ Ｐゴシック" w:hint="eastAsia"/>
                <w:color w:val="000000"/>
                <w:kern w:val="0"/>
                <w:sz w:val="20"/>
                <w:szCs w:val="20"/>
              </w:rPr>
              <w:t>根号を使って表す</w:t>
            </w:r>
            <w:r w:rsidRPr="00454DC7">
              <w:rPr>
                <w:rFonts w:ascii="ＭＳ 明朝" w:hAnsi="ＭＳ 明朝" w:cs="ＭＳ Ｐゴシック" w:hint="eastAsia"/>
                <w:color w:val="000000"/>
                <w:kern w:val="0"/>
                <w:sz w:val="20"/>
                <w:szCs w:val="20"/>
              </w:rPr>
              <w:t>ことを理解している。</w:t>
            </w:r>
          </w:p>
        </w:tc>
        <w:tc>
          <w:tcPr>
            <w:tcW w:w="3262" w:type="dxa"/>
            <w:tcBorders>
              <w:left w:val="single" w:sz="4" w:space="0" w:color="auto"/>
              <w:bottom w:val="single" w:sz="4" w:space="0" w:color="auto"/>
              <w:right w:val="single" w:sz="4" w:space="0" w:color="auto"/>
            </w:tcBorders>
          </w:tcPr>
          <w:p w14:paraId="66AD5018" w14:textId="77777777" w:rsidR="00484C44" w:rsidRPr="00512494" w:rsidRDefault="00484C44" w:rsidP="00A47FF8">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21E699F0" w14:textId="100E39D4" w:rsidR="00484C44" w:rsidRPr="00C30EC8" w:rsidRDefault="00484C44" w:rsidP="00C30EC8">
            <w:pPr>
              <w:spacing w:line="280" w:lineRule="exact"/>
              <w:ind w:left="200" w:hangingChars="100" w:hanging="200"/>
              <w:rPr>
                <w:rFonts w:ascii="ＭＳ 明朝" w:hAnsi="ＭＳ 明朝" w:cs="MS-Mincho"/>
                <w:kern w:val="0"/>
                <w:sz w:val="20"/>
                <w:szCs w:val="20"/>
              </w:rPr>
            </w:pPr>
          </w:p>
        </w:tc>
      </w:tr>
      <w:tr w:rsidR="00484C44" w:rsidRPr="00512494" w14:paraId="2C80B878" w14:textId="77777777" w:rsidTr="00EE27B8">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3BB6B00A" w14:textId="77777777" w:rsidR="00484C44" w:rsidRDefault="00484C44" w:rsidP="00A47FF8">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14:paraId="6A8C3FA7" w14:textId="77777777" w:rsidR="00484C44" w:rsidRPr="00454DC7" w:rsidRDefault="00484C44" w:rsidP="00A47FF8">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2172E993" w14:textId="77777777" w:rsidR="00484C44" w:rsidRPr="00454DC7" w:rsidRDefault="00484C44" w:rsidP="00A47FF8">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0776233" w14:textId="1EDD708E" w:rsidR="00484C44" w:rsidRPr="00454DC7" w:rsidRDefault="00484C44" w:rsidP="00A47FF8">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平方根の意味を理解し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ある数の平方根を求めることができる。</w:t>
            </w:r>
          </w:p>
        </w:tc>
        <w:tc>
          <w:tcPr>
            <w:tcW w:w="3968" w:type="dxa"/>
            <w:tcBorders>
              <w:top w:val="single" w:sz="4" w:space="0" w:color="auto"/>
              <w:left w:val="nil"/>
              <w:bottom w:val="single" w:sz="4" w:space="0" w:color="auto"/>
              <w:right w:val="single" w:sz="4" w:space="0" w:color="auto"/>
            </w:tcBorders>
          </w:tcPr>
          <w:p w14:paraId="0EFF2868" w14:textId="77777777" w:rsidR="00484C44" w:rsidRPr="00454DC7" w:rsidRDefault="00484C44"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・平方根の意味を知る。</w:t>
            </w:r>
          </w:p>
          <w:p w14:paraId="6DBDC424" w14:textId="77777777" w:rsidR="00484C44" w:rsidRPr="00454DC7" w:rsidRDefault="00484C44"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・ある数の平方根を求める。</w:t>
            </w:r>
          </w:p>
          <w:p w14:paraId="241A9948" w14:textId="4AD123E8" w:rsidR="00484C44" w:rsidRPr="00454DC7" w:rsidRDefault="00484C44"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m:oMath>
              <m:rad>
                <m:radPr>
                  <m:degHide m:val="1"/>
                  <m:ctrlPr>
                    <w:rPr>
                      <w:rFonts w:ascii="Cambria Math" w:hAnsi="Cambria Math"/>
                      <w:i/>
                      <w:color w:val="000000"/>
                      <w:kern w:val="0"/>
                      <w:sz w:val="20"/>
                      <w:szCs w:val="20"/>
                    </w:rPr>
                  </m:ctrlPr>
                </m:radPr>
                <m:deg/>
                <m:e>
                  <m:sSup>
                    <m:sSupPr>
                      <m:ctrlPr>
                        <w:rPr>
                          <w:rFonts w:ascii="Cambria Math" w:hAnsi="Cambria Math"/>
                          <w:i/>
                          <w:color w:val="000000"/>
                          <w:kern w:val="0"/>
                          <w:sz w:val="20"/>
                          <w:szCs w:val="20"/>
                        </w:rPr>
                      </m:ctrlPr>
                    </m:sSupPr>
                    <m:e>
                      <m:r>
                        <w:rPr>
                          <w:rFonts w:ascii="Cambria Math" w:hAnsi="Cambria Math"/>
                          <w:color w:val="000000"/>
                          <w:kern w:val="0"/>
                          <w:sz w:val="20"/>
                          <w:szCs w:val="20"/>
                        </w:rPr>
                        <m:t>a</m:t>
                      </m:r>
                    </m:e>
                    <m:sup>
                      <m:r>
                        <w:rPr>
                          <w:rFonts w:ascii="Cambria Math" w:hAnsi="Cambria Math"/>
                          <w:color w:val="000000"/>
                          <w:kern w:val="0"/>
                          <w:sz w:val="20"/>
                          <w:szCs w:val="20"/>
                        </w:rPr>
                        <m:t>2</m:t>
                      </m:r>
                    </m:sup>
                  </m:sSup>
                </m:e>
              </m:rad>
              <m:r>
                <m:rPr>
                  <m:sty m:val="p"/>
                </m:rPr>
                <w:rPr>
                  <w:rFonts w:ascii="Cambria Math" w:hAnsi="Cambria Math" w:cs="ＭＳ Ｐゴシック" w:hint="eastAsia"/>
                  <w:color w:val="000000"/>
                  <w:kern w:val="0"/>
                  <w:sz w:val="20"/>
                  <w:szCs w:val="20"/>
                </w:rPr>
                <m:t>、</m:t>
              </m:r>
              <m:sSup>
                <m:sSupPr>
                  <m:ctrlPr>
                    <w:rPr>
                      <w:rFonts w:ascii="Cambria Math" w:hAnsi="Cambria Math" w:cs="ＭＳ Ｐゴシック"/>
                      <w:i/>
                      <w:color w:val="000000"/>
                      <w:kern w:val="0"/>
                      <w:sz w:val="20"/>
                      <w:szCs w:val="20"/>
                    </w:rPr>
                  </m:ctrlPr>
                </m:sSupPr>
                <m:e>
                  <m:d>
                    <m:dPr>
                      <m:ctrlPr>
                        <w:rPr>
                          <w:rFonts w:ascii="Cambria Math" w:hAnsi="Cambria Math" w:cs="ＭＳ Ｐゴシック"/>
                          <w:color w:val="000000"/>
                          <w:kern w:val="0"/>
                          <w:sz w:val="20"/>
                          <w:szCs w:val="20"/>
                        </w:rPr>
                      </m:ctrlPr>
                    </m:dPr>
                    <m:e>
                      <m:rad>
                        <m:radPr>
                          <m:degHide m:val="1"/>
                          <m:ctrlPr>
                            <w:rPr>
                              <w:rFonts w:ascii="Cambria Math" w:hAnsi="Cambria Math"/>
                              <w:i/>
                              <w:color w:val="000000"/>
                              <w:kern w:val="0"/>
                              <w:sz w:val="20"/>
                              <w:szCs w:val="20"/>
                            </w:rPr>
                          </m:ctrlPr>
                        </m:radPr>
                        <m:deg/>
                        <m:e>
                          <m:r>
                            <w:rPr>
                              <w:rFonts w:ascii="Cambria Math" w:hAnsi="Cambria Math"/>
                              <w:color w:val="000000"/>
                              <w:kern w:val="0"/>
                              <w:sz w:val="20"/>
                              <w:szCs w:val="20"/>
                            </w:rPr>
                            <m:t>a</m:t>
                          </m:r>
                        </m:e>
                      </m:rad>
                    </m:e>
                  </m:d>
                </m:e>
                <m:sup>
                  <m:r>
                    <w:rPr>
                      <w:rFonts w:ascii="Cambria Math" w:hAnsi="Cambria Math" w:cs="ＭＳ Ｐゴシック"/>
                      <w:color w:val="000000"/>
                      <w:kern w:val="0"/>
                      <w:sz w:val="20"/>
                      <w:szCs w:val="20"/>
                    </w:rPr>
                    <m:t>2</m:t>
                  </m:r>
                </m:sup>
              </m:sSup>
            </m:oMath>
            <w:r w:rsidRPr="00454DC7">
              <w:rPr>
                <w:rFonts w:ascii="ＭＳ 明朝" w:hAnsi="ＭＳ 明朝" w:cs="ＭＳ Ｐゴシック" w:hint="eastAsia"/>
                <w:color w:val="000000"/>
                <w:kern w:val="0"/>
                <w:sz w:val="20"/>
                <w:szCs w:val="20"/>
              </w:rPr>
              <w:t>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根号を使わずに表す。</w:t>
            </w:r>
          </w:p>
          <w:p w14:paraId="2B7730E8" w14:textId="77777777" w:rsidR="00484C44" w:rsidRPr="00454DC7" w:rsidRDefault="00484C44"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［用語・記号］平方根</w:t>
            </w:r>
          </w:p>
        </w:tc>
        <w:tc>
          <w:tcPr>
            <w:tcW w:w="3261" w:type="dxa"/>
            <w:tcBorders>
              <w:top w:val="single" w:sz="4" w:space="0" w:color="auto"/>
              <w:left w:val="single" w:sz="4" w:space="0" w:color="auto"/>
              <w:bottom w:val="single" w:sz="4" w:space="0" w:color="auto"/>
              <w:right w:val="single" w:sz="4" w:space="0" w:color="auto"/>
            </w:tcBorders>
          </w:tcPr>
          <w:p w14:paraId="7710E3E5" w14:textId="4E6A5D1B" w:rsidR="00484C44" w:rsidRPr="00454DC7" w:rsidRDefault="00484C44" w:rsidP="00484C44">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○平方根の意味を理解し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ある数の平方根を求めることができる。</w:t>
            </w:r>
          </w:p>
          <w:p w14:paraId="5E03BAAE" w14:textId="2F061F11" w:rsidR="00484C44" w:rsidRPr="00454DC7" w:rsidRDefault="00484C44"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m:oMath>
              <m:rad>
                <m:radPr>
                  <m:degHide m:val="1"/>
                  <m:ctrlPr>
                    <w:rPr>
                      <w:rFonts w:ascii="Cambria Math" w:hAnsi="Cambria Math"/>
                      <w:i/>
                      <w:color w:val="000000"/>
                      <w:kern w:val="0"/>
                      <w:sz w:val="20"/>
                      <w:szCs w:val="20"/>
                    </w:rPr>
                  </m:ctrlPr>
                </m:radPr>
                <m:deg/>
                <m:e>
                  <m:sSup>
                    <m:sSupPr>
                      <m:ctrlPr>
                        <w:rPr>
                          <w:rFonts w:ascii="Cambria Math" w:hAnsi="Cambria Math"/>
                          <w:i/>
                          <w:color w:val="000000"/>
                          <w:kern w:val="0"/>
                          <w:sz w:val="20"/>
                          <w:szCs w:val="20"/>
                        </w:rPr>
                      </m:ctrlPr>
                    </m:sSupPr>
                    <m:e>
                      <m:r>
                        <w:rPr>
                          <w:rFonts w:ascii="Cambria Math" w:hAnsi="Cambria Math"/>
                          <w:color w:val="000000"/>
                          <w:kern w:val="0"/>
                          <w:sz w:val="20"/>
                          <w:szCs w:val="20"/>
                        </w:rPr>
                        <m:t>a</m:t>
                      </m:r>
                    </m:e>
                    <m:sup>
                      <m:r>
                        <w:rPr>
                          <w:rFonts w:ascii="Cambria Math" w:hAnsi="Cambria Math"/>
                          <w:color w:val="000000"/>
                          <w:kern w:val="0"/>
                          <w:sz w:val="20"/>
                          <w:szCs w:val="20"/>
                        </w:rPr>
                        <m:t>2</m:t>
                      </m:r>
                    </m:sup>
                  </m:sSup>
                </m:e>
              </m:rad>
              <m:r>
                <m:rPr>
                  <m:sty m:val="p"/>
                </m:rPr>
                <w:rPr>
                  <w:rFonts w:ascii="Cambria Math" w:hAnsi="Cambria Math" w:cs="ＭＳ Ｐゴシック" w:hint="eastAsia"/>
                  <w:color w:val="000000"/>
                  <w:kern w:val="0"/>
                  <w:sz w:val="20"/>
                  <w:szCs w:val="20"/>
                </w:rPr>
                <m:t>、</m:t>
              </m:r>
              <m:sSup>
                <m:sSupPr>
                  <m:ctrlPr>
                    <w:rPr>
                      <w:rFonts w:ascii="Cambria Math" w:hAnsi="Cambria Math" w:cs="ＭＳ Ｐゴシック"/>
                      <w:i/>
                      <w:color w:val="000000"/>
                      <w:kern w:val="0"/>
                      <w:sz w:val="20"/>
                      <w:szCs w:val="20"/>
                    </w:rPr>
                  </m:ctrlPr>
                </m:sSupPr>
                <m:e>
                  <m:d>
                    <m:dPr>
                      <m:ctrlPr>
                        <w:rPr>
                          <w:rFonts w:ascii="Cambria Math" w:hAnsi="Cambria Math" w:cs="ＭＳ Ｐゴシック"/>
                          <w:color w:val="000000"/>
                          <w:kern w:val="0"/>
                          <w:sz w:val="20"/>
                          <w:szCs w:val="20"/>
                        </w:rPr>
                      </m:ctrlPr>
                    </m:dPr>
                    <m:e>
                      <m:rad>
                        <m:radPr>
                          <m:degHide m:val="1"/>
                          <m:ctrlPr>
                            <w:rPr>
                              <w:rFonts w:ascii="Cambria Math" w:hAnsi="Cambria Math"/>
                              <w:i/>
                              <w:color w:val="000000"/>
                              <w:kern w:val="0"/>
                              <w:sz w:val="20"/>
                              <w:szCs w:val="20"/>
                            </w:rPr>
                          </m:ctrlPr>
                        </m:radPr>
                        <m:deg/>
                        <m:e>
                          <m:r>
                            <w:rPr>
                              <w:rFonts w:ascii="Cambria Math" w:hAnsi="Cambria Math"/>
                              <w:color w:val="000000"/>
                              <w:kern w:val="0"/>
                              <w:sz w:val="20"/>
                              <w:szCs w:val="20"/>
                            </w:rPr>
                            <m:t>a</m:t>
                          </m:r>
                        </m:e>
                      </m:rad>
                    </m:e>
                  </m:d>
                </m:e>
                <m:sup>
                  <m:r>
                    <w:rPr>
                      <w:rFonts w:ascii="Cambria Math" w:hAnsi="Cambria Math" w:cs="ＭＳ Ｐゴシック"/>
                      <w:color w:val="000000"/>
                      <w:kern w:val="0"/>
                      <w:sz w:val="20"/>
                      <w:szCs w:val="20"/>
                    </w:rPr>
                    <m:t>2</m:t>
                  </m:r>
                </m:sup>
              </m:sSup>
            </m:oMath>
            <w:r w:rsidRPr="00454DC7">
              <w:rPr>
                <w:rFonts w:ascii="ＭＳ 明朝" w:hAnsi="ＭＳ 明朝" w:cs="ＭＳ Ｐゴシック" w:hint="eastAsia"/>
                <w:color w:val="000000"/>
                <w:kern w:val="0"/>
                <w:sz w:val="20"/>
                <w:szCs w:val="20"/>
              </w:rPr>
              <w:t>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根号を使わずに表すことができる。</w:t>
            </w:r>
          </w:p>
        </w:tc>
        <w:tc>
          <w:tcPr>
            <w:tcW w:w="3262" w:type="dxa"/>
            <w:tcBorders>
              <w:top w:val="single" w:sz="4" w:space="0" w:color="auto"/>
              <w:left w:val="single" w:sz="4" w:space="0" w:color="auto"/>
              <w:bottom w:val="single" w:sz="4" w:space="0" w:color="auto"/>
              <w:right w:val="single" w:sz="4" w:space="0" w:color="auto"/>
            </w:tcBorders>
          </w:tcPr>
          <w:p w14:paraId="501D9407" w14:textId="77777777" w:rsidR="00484C44" w:rsidRPr="00512494" w:rsidRDefault="00484C44" w:rsidP="00A47FF8">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19C4C330" w14:textId="15D7DCC2" w:rsidR="00484C44" w:rsidRPr="00C30EC8" w:rsidRDefault="00484C44" w:rsidP="00C30EC8">
            <w:pPr>
              <w:widowControl/>
              <w:spacing w:line="280" w:lineRule="exact"/>
              <w:ind w:left="200" w:hangingChars="100" w:hanging="200"/>
              <w:rPr>
                <w:rFonts w:ascii="ＭＳ 明朝" w:hAnsi="ＭＳ 明朝" w:cs="ＭＳ Ｐゴシック"/>
                <w:color w:val="000000"/>
                <w:kern w:val="0"/>
                <w:sz w:val="20"/>
                <w:szCs w:val="20"/>
              </w:rPr>
            </w:pPr>
          </w:p>
        </w:tc>
      </w:tr>
      <w:tr w:rsidR="00484C44" w:rsidRPr="00512494" w14:paraId="252D9D94" w14:textId="77777777" w:rsidTr="00317118">
        <w:trPr>
          <w:cantSplit/>
          <w:trHeight w:val="1210"/>
        </w:trPr>
        <w:tc>
          <w:tcPr>
            <w:tcW w:w="439" w:type="dxa"/>
            <w:vMerge/>
            <w:tcBorders>
              <w:left w:val="single" w:sz="4" w:space="0" w:color="auto"/>
              <w:right w:val="single" w:sz="4" w:space="0" w:color="auto"/>
            </w:tcBorders>
            <w:shd w:val="clear" w:color="auto" w:fill="auto"/>
            <w:textDirection w:val="tbRlV"/>
            <w:vAlign w:val="center"/>
          </w:tcPr>
          <w:p w14:paraId="613197A0" w14:textId="77777777" w:rsidR="00484C44" w:rsidRDefault="00484C44" w:rsidP="00A47FF8">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14:paraId="4692D2A1" w14:textId="77777777" w:rsidR="00484C44" w:rsidRPr="00454DC7" w:rsidRDefault="00484C44" w:rsidP="00A47FF8">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09A74DD9" w14:textId="77777777" w:rsidR="00484C44" w:rsidRPr="00454DC7" w:rsidRDefault="00484C44" w:rsidP="00A47FF8">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４</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2622BC3" w14:textId="48AC04F2" w:rsidR="00484C44" w:rsidRPr="00454DC7" w:rsidRDefault="00484C44" w:rsidP="004C6516">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平方根の大小関係を理解し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平方根の大小を不等号を使って表すことができる。</w:t>
            </w:r>
          </w:p>
        </w:tc>
        <w:tc>
          <w:tcPr>
            <w:tcW w:w="3968" w:type="dxa"/>
            <w:tcBorders>
              <w:top w:val="single" w:sz="4" w:space="0" w:color="auto"/>
              <w:left w:val="nil"/>
              <w:bottom w:val="single" w:sz="4" w:space="0" w:color="auto"/>
              <w:right w:val="single" w:sz="4" w:space="0" w:color="auto"/>
            </w:tcBorders>
          </w:tcPr>
          <w:p w14:paraId="3B35BEF1" w14:textId="51F33808" w:rsidR="00484C44" w:rsidRPr="00454DC7" w:rsidRDefault="00484C44"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・正方形の1辺の長さを比べて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平方根の大小を調べる。</w:t>
            </w:r>
          </w:p>
          <w:p w14:paraId="17EAFAFF" w14:textId="37B949C6" w:rsidR="00484C44" w:rsidRPr="00454DC7" w:rsidRDefault="00484C44"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・平方根の大小を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不等号を使って表す。</w:t>
            </w:r>
          </w:p>
        </w:tc>
        <w:tc>
          <w:tcPr>
            <w:tcW w:w="3261" w:type="dxa"/>
            <w:tcBorders>
              <w:top w:val="single" w:sz="4" w:space="0" w:color="auto"/>
              <w:left w:val="single" w:sz="4" w:space="0" w:color="auto"/>
              <w:bottom w:val="single" w:sz="4" w:space="0" w:color="auto"/>
              <w:right w:val="single" w:sz="4" w:space="0" w:color="auto"/>
            </w:tcBorders>
          </w:tcPr>
          <w:p w14:paraId="533717E3" w14:textId="47D765FC" w:rsidR="00484C44" w:rsidRPr="00454DC7" w:rsidRDefault="00484C44"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○平方根の大小関係を理解し</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平方根の大小を</w:t>
            </w:r>
            <w:r w:rsidRPr="00454DC7">
              <w:rPr>
                <w:rFonts w:ascii="ＭＳ 明朝" w:hAnsi="ＭＳ 明朝" w:cs="ＭＳ Ｐゴシック" w:hint="eastAsia"/>
                <w:color w:val="000000"/>
                <w:kern w:val="0"/>
                <w:sz w:val="20"/>
                <w:szCs w:val="20"/>
              </w:rPr>
              <w:t>不等号を使って表すことができる。</w:t>
            </w:r>
          </w:p>
        </w:tc>
        <w:tc>
          <w:tcPr>
            <w:tcW w:w="3262" w:type="dxa"/>
            <w:tcBorders>
              <w:top w:val="single" w:sz="4" w:space="0" w:color="auto"/>
              <w:left w:val="single" w:sz="4" w:space="0" w:color="auto"/>
              <w:bottom w:val="single" w:sz="4" w:space="0" w:color="auto"/>
              <w:right w:val="single" w:sz="4" w:space="0" w:color="auto"/>
            </w:tcBorders>
          </w:tcPr>
          <w:p w14:paraId="039C4812" w14:textId="3E0E2BC1" w:rsidR="00484C44" w:rsidRPr="00454DC7" w:rsidRDefault="00484C44" w:rsidP="00A47FF8">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w:t>
            </w:r>
            <w:r w:rsidR="009D6757">
              <w:rPr>
                <w:rFonts w:ascii="ＭＳ 明朝" w:hAnsi="ＭＳ 明朝" w:cs="ＭＳ Ｐゴシック" w:hint="eastAsia"/>
                <w:color w:val="000000"/>
                <w:kern w:val="0"/>
                <w:sz w:val="20"/>
                <w:szCs w:val="20"/>
              </w:rPr>
              <w:t>2つの</w:t>
            </w:r>
            <w:r w:rsidRPr="00454DC7">
              <w:rPr>
                <w:rFonts w:ascii="ＭＳ 明朝" w:hAnsi="ＭＳ 明朝" w:cs="ＭＳ Ｐゴシック" w:hint="eastAsia"/>
                <w:color w:val="000000"/>
                <w:spacing w:val="-4"/>
                <w:kern w:val="0"/>
                <w:sz w:val="20"/>
                <w:szCs w:val="20"/>
              </w:rPr>
              <w:t>正方形の</w:t>
            </w:r>
            <w:r w:rsidR="009D6757">
              <w:rPr>
                <w:rFonts w:ascii="ＭＳ 明朝" w:hAnsi="ＭＳ 明朝" w:cs="ＭＳ Ｐゴシック" w:hint="eastAsia"/>
                <w:color w:val="000000"/>
                <w:spacing w:val="-4"/>
                <w:kern w:val="0"/>
                <w:sz w:val="20"/>
                <w:szCs w:val="20"/>
              </w:rPr>
              <w:t>面積と</w:t>
            </w:r>
            <w:r w:rsidRPr="00454DC7">
              <w:rPr>
                <w:rFonts w:ascii="ＭＳ 明朝" w:hAnsi="ＭＳ 明朝" w:cs="ＭＳ Ｐゴシック" w:hint="eastAsia"/>
                <w:color w:val="000000"/>
                <w:spacing w:val="-4"/>
                <w:kern w:val="0"/>
                <w:sz w:val="20"/>
                <w:szCs w:val="20"/>
              </w:rPr>
              <w:t>1辺の長さ</w:t>
            </w:r>
            <w:r w:rsidR="009D6757">
              <w:rPr>
                <w:rFonts w:ascii="ＭＳ 明朝" w:hAnsi="ＭＳ 明朝" w:cs="ＭＳ Ｐゴシック" w:hint="eastAsia"/>
                <w:color w:val="000000"/>
                <w:spacing w:val="-4"/>
                <w:kern w:val="0"/>
                <w:sz w:val="20"/>
                <w:szCs w:val="20"/>
              </w:rPr>
              <w:t>の関係をもとに</w:t>
            </w:r>
            <w:r w:rsidR="004536FA">
              <w:rPr>
                <w:rFonts w:ascii="ＭＳ 明朝" w:hAnsi="ＭＳ 明朝" w:cs="ＭＳ Ｐゴシック" w:hint="eastAsia"/>
                <w:color w:val="000000"/>
                <w:spacing w:val="-4"/>
                <w:kern w:val="0"/>
                <w:sz w:val="20"/>
                <w:szCs w:val="20"/>
              </w:rPr>
              <w:t>、</w:t>
            </w:r>
            <w:r w:rsidRPr="00454DC7">
              <w:rPr>
                <w:rFonts w:ascii="ＭＳ 明朝" w:hAnsi="ＭＳ 明朝" w:cs="ＭＳ Ｐゴシック" w:hint="eastAsia"/>
                <w:color w:val="000000"/>
                <w:spacing w:val="-4"/>
                <w:kern w:val="0"/>
                <w:sz w:val="20"/>
                <w:szCs w:val="20"/>
              </w:rPr>
              <w:t>平方根の大小を</w:t>
            </w:r>
            <w:r>
              <w:rPr>
                <w:rFonts w:ascii="ＭＳ 明朝" w:hAnsi="ＭＳ 明朝" w:cs="ＭＳ Ｐゴシック" w:hint="eastAsia"/>
                <w:color w:val="000000"/>
                <w:kern w:val="0"/>
                <w:sz w:val="20"/>
                <w:szCs w:val="20"/>
              </w:rPr>
              <w:t>考</w:t>
            </w:r>
            <w:r w:rsidR="009D6757">
              <w:rPr>
                <w:rFonts w:ascii="ＭＳ 明朝" w:hAnsi="ＭＳ 明朝" w:cs="ＭＳ Ｐゴシック" w:hint="eastAsia"/>
                <w:color w:val="000000"/>
                <w:kern w:val="0"/>
                <w:sz w:val="20"/>
                <w:szCs w:val="20"/>
              </w:rPr>
              <w:t>え</w:t>
            </w:r>
            <w:r w:rsidR="004536FA">
              <w:rPr>
                <w:rFonts w:ascii="ＭＳ 明朝" w:hAnsi="ＭＳ 明朝" w:cs="ＭＳ Ｐゴシック" w:hint="eastAsia"/>
                <w:color w:val="000000"/>
                <w:kern w:val="0"/>
                <w:sz w:val="20"/>
                <w:szCs w:val="20"/>
              </w:rPr>
              <w:t>、</w:t>
            </w:r>
            <w:r w:rsidR="009D6757">
              <w:rPr>
                <w:rFonts w:ascii="ＭＳ 明朝" w:hAnsi="ＭＳ 明朝" w:cs="ＭＳ Ｐゴシック" w:hint="eastAsia"/>
                <w:color w:val="000000"/>
                <w:kern w:val="0"/>
                <w:sz w:val="20"/>
                <w:szCs w:val="20"/>
              </w:rPr>
              <w:t>説明</w:t>
            </w:r>
            <w:r>
              <w:rPr>
                <w:rFonts w:ascii="ＭＳ 明朝" w:hAnsi="ＭＳ 明朝" w:cs="ＭＳ Ｐゴシック" w:hint="eastAsia"/>
                <w:color w:val="000000"/>
                <w:kern w:val="0"/>
                <w:sz w:val="20"/>
                <w:szCs w:val="20"/>
              </w:rPr>
              <w:t>する</w:t>
            </w:r>
            <w:r w:rsidRPr="00454DC7">
              <w:rPr>
                <w:rFonts w:ascii="ＭＳ 明朝" w:hAnsi="ＭＳ 明朝" w:cs="ＭＳ Ｐゴシック" w:hint="eastAsia"/>
                <w:color w:val="000000"/>
                <w:spacing w:val="-4"/>
                <w:kern w:val="0"/>
                <w:sz w:val="20"/>
                <w:szCs w:val="20"/>
              </w:rPr>
              <w:t>ことができる。</w:t>
            </w:r>
          </w:p>
        </w:tc>
        <w:tc>
          <w:tcPr>
            <w:tcW w:w="3262" w:type="dxa"/>
            <w:vMerge/>
            <w:tcBorders>
              <w:left w:val="single" w:sz="4" w:space="0" w:color="auto"/>
              <w:right w:val="single" w:sz="4" w:space="0" w:color="auto"/>
            </w:tcBorders>
          </w:tcPr>
          <w:p w14:paraId="1D857D88" w14:textId="77777777" w:rsidR="00484C44" w:rsidRPr="00454DC7" w:rsidRDefault="00484C44" w:rsidP="00A47FF8">
            <w:pPr>
              <w:widowControl/>
              <w:spacing w:line="280" w:lineRule="exact"/>
              <w:ind w:left="200" w:hangingChars="100" w:hanging="200"/>
              <w:rPr>
                <w:rFonts w:ascii="ＭＳ 明朝" w:hAnsi="ＭＳ 明朝" w:cs="ＭＳ Ｐゴシック"/>
                <w:color w:val="000000"/>
                <w:kern w:val="0"/>
                <w:sz w:val="20"/>
                <w:szCs w:val="20"/>
              </w:rPr>
            </w:pPr>
          </w:p>
        </w:tc>
      </w:tr>
      <w:tr w:rsidR="00484C44" w:rsidRPr="00512494" w14:paraId="7B7B023A" w14:textId="77777777" w:rsidTr="00317118">
        <w:trPr>
          <w:cantSplit/>
          <w:trHeight w:val="2266"/>
        </w:trPr>
        <w:tc>
          <w:tcPr>
            <w:tcW w:w="439" w:type="dxa"/>
            <w:vMerge/>
            <w:tcBorders>
              <w:left w:val="single" w:sz="4" w:space="0" w:color="auto"/>
              <w:right w:val="single" w:sz="4" w:space="0" w:color="auto"/>
            </w:tcBorders>
            <w:shd w:val="clear" w:color="auto" w:fill="auto"/>
            <w:textDirection w:val="tbRlV"/>
            <w:vAlign w:val="center"/>
          </w:tcPr>
          <w:p w14:paraId="62030211" w14:textId="77777777" w:rsidR="00484C44" w:rsidRDefault="00484C44" w:rsidP="00A47FF8">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14:paraId="28733512" w14:textId="77777777" w:rsidR="00484C44" w:rsidRPr="00454DC7" w:rsidRDefault="00484C44" w:rsidP="00A47FF8">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66C7C6C8" w14:textId="77777777" w:rsidR="00484C44" w:rsidRPr="00454DC7" w:rsidRDefault="00484C44" w:rsidP="00A47FF8">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921DF4B" w14:textId="3DBD3273" w:rsidR="00484C44" w:rsidRPr="00454DC7" w:rsidRDefault="00484C44" w:rsidP="00A47FF8">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有理数</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無理数の意味を理解し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これまで学んだ数を有理数と無理数に分類できる。</w:t>
            </w:r>
          </w:p>
        </w:tc>
        <w:tc>
          <w:tcPr>
            <w:tcW w:w="3968" w:type="dxa"/>
            <w:tcBorders>
              <w:top w:val="single" w:sz="4" w:space="0" w:color="auto"/>
              <w:left w:val="nil"/>
              <w:bottom w:val="single" w:sz="4" w:space="0" w:color="auto"/>
              <w:right w:val="single" w:sz="4" w:space="0" w:color="auto"/>
            </w:tcBorders>
          </w:tcPr>
          <w:p w14:paraId="438004A8" w14:textId="62F992CF" w:rsidR="00484C44" w:rsidRPr="00454DC7" w:rsidRDefault="00484C44"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・これまで学んだ数を振り返って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有理数と無理数に分類する。</w:t>
            </w:r>
          </w:p>
          <w:p w14:paraId="213F74A7" w14:textId="63A1E19C" w:rsidR="00484C44" w:rsidRDefault="00484C44"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9D6757" w:rsidRPr="00454DC7">
              <w:rPr>
                <w:rFonts w:ascii="ＭＳ 明朝" w:hAnsi="ＭＳ 明朝" w:cs="ＭＳ Ｐゴシック" w:hint="eastAsia"/>
                <w:color w:val="000000"/>
                <w:kern w:val="0"/>
                <w:sz w:val="20"/>
                <w:szCs w:val="20"/>
              </w:rPr>
              <w:t>有理数と無理数を合わせると</w:t>
            </w:r>
            <w:r w:rsidR="004536FA">
              <w:rPr>
                <w:rFonts w:ascii="ＭＳ 明朝" w:hAnsi="ＭＳ 明朝" w:cs="ＭＳ Ｐゴシック" w:hint="eastAsia"/>
                <w:color w:val="000000"/>
                <w:kern w:val="0"/>
                <w:sz w:val="20"/>
                <w:szCs w:val="20"/>
              </w:rPr>
              <w:t>、</w:t>
            </w:r>
            <w:r w:rsidR="009D6757" w:rsidRPr="00454DC7">
              <w:rPr>
                <w:rFonts w:ascii="ＭＳ 明朝" w:hAnsi="ＭＳ 明朝" w:cs="ＭＳ Ｐゴシック" w:hint="eastAsia"/>
                <w:color w:val="000000"/>
                <w:kern w:val="0"/>
                <w:sz w:val="20"/>
                <w:szCs w:val="20"/>
              </w:rPr>
              <w:t>数直線上の点に対応する数をすべて表すことができることを</w:t>
            </w:r>
            <w:r w:rsidR="00EE27B8">
              <w:rPr>
                <w:rFonts w:ascii="ＭＳ 明朝" w:hAnsi="ＭＳ 明朝" w:cs="ＭＳ Ｐゴシック" w:hint="eastAsia"/>
                <w:color w:val="000000"/>
                <w:kern w:val="0"/>
                <w:sz w:val="20"/>
                <w:szCs w:val="20"/>
              </w:rPr>
              <w:t>知る</w:t>
            </w:r>
            <w:r w:rsidR="009D6757" w:rsidRPr="00454DC7">
              <w:rPr>
                <w:rFonts w:ascii="ＭＳ 明朝" w:hAnsi="ＭＳ 明朝" w:cs="ＭＳ Ｐゴシック" w:hint="eastAsia"/>
                <w:color w:val="000000"/>
                <w:kern w:val="0"/>
                <w:sz w:val="20"/>
                <w:szCs w:val="20"/>
              </w:rPr>
              <w:t>。</w:t>
            </w:r>
          </w:p>
          <w:p w14:paraId="0EEB1672" w14:textId="70F5F588" w:rsidR="009D6757" w:rsidRPr="00454DC7" w:rsidRDefault="009D6757" w:rsidP="00A47FF8">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・有理数を小数で表したときの特徴を調べる。</w:t>
            </w:r>
          </w:p>
          <w:p w14:paraId="1A6AF96C" w14:textId="78B6B93C" w:rsidR="00484C44" w:rsidRPr="00454DC7" w:rsidRDefault="00484C44"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［用語・記号］有理数</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無理数</w:t>
            </w:r>
          </w:p>
        </w:tc>
        <w:tc>
          <w:tcPr>
            <w:tcW w:w="3261" w:type="dxa"/>
            <w:tcBorders>
              <w:top w:val="single" w:sz="4" w:space="0" w:color="auto"/>
              <w:left w:val="single" w:sz="4" w:space="0" w:color="auto"/>
              <w:bottom w:val="single" w:sz="4" w:space="0" w:color="auto"/>
              <w:right w:val="single" w:sz="4" w:space="0" w:color="auto"/>
            </w:tcBorders>
          </w:tcPr>
          <w:p w14:paraId="14EF540B" w14:textId="2994DED1" w:rsidR="00484C44" w:rsidRPr="00454DC7" w:rsidRDefault="00484C44"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○有理数</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無理数の意味を理解し</w:t>
            </w:r>
            <w:r w:rsidR="004536FA">
              <w:rPr>
                <w:rFonts w:ascii="ＭＳ 明朝" w:hAnsi="ＭＳ 明朝" w:cs="ＭＳ Ｐゴシック" w:hint="eastAsia"/>
                <w:color w:val="000000"/>
                <w:kern w:val="0"/>
                <w:sz w:val="20"/>
                <w:szCs w:val="20"/>
              </w:rPr>
              <w:t>、</w:t>
            </w:r>
          </w:p>
          <w:p w14:paraId="1C88BF0C" w14:textId="77777777" w:rsidR="00484C44" w:rsidRDefault="00484C44" w:rsidP="009D6757">
            <w:pPr>
              <w:widowControl/>
              <w:spacing w:line="280" w:lineRule="exact"/>
              <w:ind w:leftChars="100" w:left="21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これまで学んだ数を有理数と無理数に分類できる。</w:t>
            </w:r>
          </w:p>
          <w:p w14:paraId="5CD18421" w14:textId="33D9B1FF" w:rsidR="009D6757" w:rsidRPr="00454DC7" w:rsidRDefault="009D6757" w:rsidP="009D6757">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有理数を小数で表すと</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有限小数か循環小数になることを理解している。</w:t>
            </w:r>
          </w:p>
        </w:tc>
        <w:tc>
          <w:tcPr>
            <w:tcW w:w="3262" w:type="dxa"/>
            <w:tcBorders>
              <w:top w:val="single" w:sz="4" w:space="0" w:color="auto"/>
              <w:left w:val="single" w:sz="4" w:space="0" w:color="auto"/>
              <w:bottom w:val="single" w:sz="4" w:space="0" w:color="auto"/>
              <w:right w:val="single" w:sz="4" w:space="0" w:color="auto"/>
            </w:tcBorders>
          </w:tcPr>
          <w:p w14:paraId="6CC6C838" w14:textId="77777777" w:rsidR="00484C44" w:rsidRPr="00512494" w:rsidRDefault="00484C44" w:rsidP="00A47FF8">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20FBEB35" w14:textId="77777777" w:rsidR="00484C44" w:rsidRPr="00454DC7" w:rsidRDefault="00484C44" w:rsidP="00A47FF8">
            <w:pPr>
              <w:widowControl/>
              <w:spacing w:line="280" w:lineRule="exact"/>
              <w:ind w:left="200" w:hangingChars="100" w:hanging="200"/>
              <w:rPr>
                <w:rFonts w:ascii="ＭＳ 明朝" w:hAnsi="ＭＳ 明朝" w:cs="ＭＳ Ｐゴシック"/>
                <w:color w:val="000000"/>
                <w:kern w:val="0"/>
                <w:sz w:val="20"/>
                <w:szCs w:val="20"/>
              </w:rPr>
            </w:pPr>
          </w:p>
        </w:tc>
      </w:tr>
      <w:tr w:rsidR="00375B8A" w:rsidRPr="00512494" w14:paraId="12DC450D" w14:textId="77777777" w:rsidTr="00317118">
        <w:trPr>
          <w:cantSplit/>
          <w:trHeight w:val="848"/>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0E8F1986" w14:textId="77777777" w:rsidR="00375B8A" w:rsidRDefault="00375B8A" w:rsidP="00A47FF8">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22D2EBD8" w14:textId="77777777" w:rsidR="00375B8A" w:rsidRPr="00454DC7" w:rsidRDefault="00375B8A" w:rsidP="00A47FF8">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基本の問題</w:t>
            </w:r>
          </w:p>
          <w:p w14:paraId="10AE7FDC" w14:textId="7610A0CE" w:rsidR="00375B8A" w:rsidRPr="00454DC7" w:rsidRDefault="00375B8A" w:rsidP="00A47FF8">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Pr>
                <w:rFonts w:ascii="ＭＳ 明朝" w:hAnsi="ＭＳ 明朝" w:cs="ＭＳ Ｐゴシック"/>
                <w:color w:val="000000"/>
                <w:kern w:val="0"/>
                <w:sz w:val="20"/>
                <w:szCs w:val="20"/>
              </w:rPr>
              <w:t>50</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116BCBDA" w14:textId="77777777" w:rsidR="00375B8A" w:rsidRPr="00454DC7" w:rsidRDefault="00375B8A" w:rsidP="00A47FF8">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６</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29C55861" w14:textId="77777777" w:rsidR="00375B8A" w:rsidRPr="00454DC7" w:rsidRDefault="00375B8A" w:rsidP="00A47FF8">
            <w:pPr>
              <w:widowControl/>
              <w:spacing w:line="280" w:lineRule="exact"/>
              <w:ind w:left="200" w:hangingChars="100" w:hanging="200"/>
              <w:rPr>
                <w:rFonts w:ascii="ＭＳ 明朝" w:hAnsi="ＭＳ 明朝" w:cs="ＭＳ Ｐゴシック"/>
                <w:color w:val="000000"/>
                <w:kern w:val="0"/>
                <w:sz w:val="20"/>
                <w:szCs w:val="20"/>
              </w:rPr>
            </w:pPr>
          </w:p>
        </w:tc>
      </w:tr>
      <w:tr w:rsidR="00B44CB2" w:rsidRPr="00512494" w14:paraId="431EDAA4" w14:textId="77777777" w:rsidTr="00F54FFC">
        <w:trPr>
          <w:cantSplit/>
          <w:trHeight w:val="807"/>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2751C5F6" w14:textId="77777777" w:rsidR="00B44CB2" w:rsidRPr="00454DC7" w:rsidRDefault="00B44CB2" w:rsidP="00A47FF8">
            <w:pPr>
              <w:spacing w:line="280" w:lineRule="exact"/>
              <w:ind w:left="113" w:right="113"/>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lastRenderedPageBreak/>
              <w:t>２　根号をふくむ式の計算</w:t>
            </w:r>
          </w:p>
        </w:tc>
        <w:tc>
          <w:tcPr>
            <w:tcW w:w="2267" w:type="dxa"/>
            <w:tcBorders>
              <w:top w:val="single" w:sz="4" w:space="0" w:color="auto"/>
              <w:left w:val="single" w:sz="4" w:space="0" w:color="auto"/>
              <w:right w:val="single" w:sz="4" w:space="0" w:color="auto"/>
            </w:tcBorders>
            <w:shd w:val="clear" w:color="auto" w:fill="auto"/>
            <w:vAlign w:val="center"/>
          </w:tcPr>
          <w:p w14:paraId="27EA052E" w14:textId="77777777" w:rsidR="00B44CB2" w:rsidRDefault="00B44CB2" w:rsidP="00B44CB2">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新しい数の世界の計算を考えよう</w:t>
            </w:r>
          </w:p>
          <w:p w14:paraId="137A8761" w14:textId="6AFF1639" w:rsidR="00B44CB2" w:rsidRPr="00454DC7" w:rsidRDefault="00B44CB2" w:rsidP="00B44CB2">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Pr>
                <w:rFonts w:ascii="ＭＳ 明朝" w:hAnsi="ＭＳ 明朝" w:cs="ＭＳ Ｐゴシック"/>
                <w:color w:val="000000"/>
                <w:kern w:val="0"/>
                <w:sz w:val="20"/>
                <w:szCs w:val="20"/>
              </w:rPr>
              <w:t>51</w:t>
            </w:r>
            <w:r w:rsidRPr="00454DC7">
              <w:rPr>
                <w:rFonts w:ascii="ＭＳ 明朝" w:hAnsi="ＭＳ 明朝" w:cs="ＭＳ Ｐゴシック" w:hint="eastAsia"/>
                <w:color w:val="000000"/>
                <w:kern w:val="0"/>
                <w:sz w:val="20"/>
                <w:szCs w:val="20"/>
              </w:rPr>
              <w:t>）</w:t>
            </w:r>
          </w:p>
        </w:tc>
        <w:tc>
          <w:tcPr>
            <w:tcW w:w="425" w:type="dxa"/>
            <w:vMerge w:val="restart"/>
            <w:tcBorders>
              <w:top w:val="single" w:sz="4" w:space="0" w:color="auto"/>
              <w:left w:val="single" w:sz="4" w:space="0" w:color="auto"/>
              <w:right w:val="single" w:sz="4" w:space="0" w:color="auto"/>
            </w:tcBorders>
            <w:vAlign w:val="center"/>
          </w:tcPr>
          <w:p w14:paraId="5EA85F8A" w14:textId="77777777" w:rsidR="00B44CB2" w:rsidRPr="00454DC7" w:rsidRDefault="00B44CB2" w:rsidP="00A47FF8">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７</w:t>
            </w:r>
          </w:p>
        </w:tc>
        <w:tc>
          <w:tcPr>
            <w:tcW w:w="2693" w:type="dxa"/>
            <w:vMerge w:val="restart"/>
            <w:tcBorders>
              <w:top w:val="single" w:sz="4" w:space="0" w:color="auto"/>
              <w:left w:val="single" w:sz="4" w:space="0" w:color="auto"/>
              <w:right w:val="single" w:sz="4" w:space="0" w:color="auto"/>
            </w:tcBorders>
            <w:shd w:val="clear" w:color="auto" w:fill="auto"/>
          </w:tcPr>
          <w:p w14:paraId="7C662006" w14:textId="61420661" w:rsidR="00B44CB2" w:rsidRPr="00454DC7" w:rsidRDefault="00B44CB2" w:rsidP="00A47FF8">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根号をふくむ式の乗法や除法の計算</w:t>
            </w:r>
            <w:r w:rsidR="00EE27B8">
              <w:rPr>
                <w:rFonts w:ascii="ＭＳ 明朝" w:hAnsi="ＭＳ 明朝" w:cs="ＭＳ Ｐゴシック" w:hint="eastAsia"/>
                <w:color w:val="000000"/>
                <w:kern w:val="0"/>
                <w:sz w:val="20"/>
                <w:szCs w:val="20"/>
              </w:rPr>
              <w:t>方法を理解する</w:t>
            </w:r>
            <w:r w:rsidRPr="00454DC7">
              <w:rPr>
                <w:rFonts w:ascii="ＭＳ 明朝" w:hAnsi="ＭＳ 明朝" w:cs="ＭＳ Ｐゴシック" w:hint="eastAsia"/>
                <w:color w:val="000000"/>
                <w:kern w:val="0"/>
                <w:sz w:val="20"/>
                <w:szCs w:val="20"/>
              </w:rPr>
              <w:t>。</w:t>
            </w:r>
          </w:p>
        </w:tc>
        <w:tc>
          <w:tcPr>
            <w:tcW w:w="3968" w:type="dxa"/>
            <w:vMerge w:val="restart"/>
            <w:tcBorders>
              <w:top w:val="single" w:sz="4" w:space="0" w:color="auto"/>
              <w:left w:val="nil"/>
              <w:right w:val="single" w:sz="4" w:space="0" w:color="auto"/>
            </w:tcBorders>
          </w:tcPr>
          <w:p w14:paraId="701E3ABA" w14:textId="098032B8" w:rsidR="00B44CB2" w:rsidRPr="00454DC7" w:rsidRDefault="00B44CB2" w:rsidP="00307647">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m:oMath>
              <m:rad>
                <m:radPr>
                  <m:degHide m:val="1"/>
                  <m:ctrlPr>
                    <w:rPr>
                      <w:rFonts w:ascii="Cambria Math" w:hAnsi="Cambria Math"/>
                      <w:i/>
                      <w:color w:val="000000"/>
                      <w:kern w:val="0"/>
                      <w:sz w:val="20"/>
                      <w:szCs w:val="20"/>
                    </w:rPr>
                  </m:ctrlPr>
                </m:radPr>
                <m:deg/>
                <m:e>
                  <m:r>
                    <w:rPr>
                      <w:rFonts w:ascii="Cambria Math" w:hAnsi="Cambria Math"/>
                      <w:color w:val="000000"/>
                      <w:kern w:val="0"/>
                      <w:sz w:val="20"/>
                      <w:szCs w:val="20"/>
                    </w:rPr>
                    <m:t>a</m:t>
                  </m:r>
                </m:e>
              </m:rad>
              <m:r>
                <m:rPr>
                  <m:sty m:val="p"/>
                </m:rPr>
                <w:rPr>
                  <w:rFonts w:ascii="Cambria Math" w:hAnsi="Cambria Math"/>
                  <w:color w:val="000000"/>
                  <w:kern w:val="0"/>
                  <w:sz w:val="20"/>
                  <w:szCs w:val="20"/>
                </w:rPr>
                <m:t>×</m:t>
              </m:r>
              <m:rad>
                <m:radPr>
                  <m:degHide m:val="1"/>
                  <m:ctrlPr>
                    <w:rPr>
                      <w:rFonts w:ascii="Cambria Math" w:hAnsi="Cambria Math"/>
                      <w:i/>
                      <w:color w:val="000000"/>
                      <w:kern w:val="0"/>
                      <w:sz w:val="20"/>
                      <w:szCs w:val="20"/>
                    </w:rPr>
                  </m:ctrlPr>
                </m:radPr>
                <m:deg/>
                <m:e>
                  <m:r>
                    <w:rPr>
                      <w:rFonts w:ascii="Cambria Math" w:hAnsi="Cambria Math"/>
                      <w:color w:val="000000"/>
                      <w:kern w:val="0"/>
                      <w:sz w:val="20"/>
                      <w:szCs w:val="20"/>
                    </w:rPr>
                    <m:t>b</m:t>
                  </m:r>
                </m:e>
              </m:rad>
            </m:oMath>
            <w:r>
              <w:rPr>
                <w:rFonts w:ascii="ＭＳ 明朝" w:hAnsi="ＭＳ 明朝" w:cs="ＭＳ Ｐゴシック" w:hint="eastAsia"/>
                <w:color w:val="000000"/>
                <w:kern w:val="0"/>
                <w:sz w:val="20"/>
                <w:szCs w:val="20"/>
              </w:rPr>
              <w:t>を</w:t>
            </w:r>
            <m:oMath>
              <m:rad>
                <m:radPr>
                  <m:degHide m:val="1"/>
                  <m:ctrlPr>
                    <w:rPr>
                      <w:rFonts w:ascii="Cambria Math" w:hAnsi="Cambria Math"/>
                      <w:i/>
                      <w:color w:val="000000"/>
                      <w:kern w:val="0"/>
                      <w:sz w:val="20"/>
                      <w:szCs w:val="20"/>
                    </w:rPr>
                  </m:ctrlPr>
                </m:radPr>
                <m:deg/>
                <m:e>
                  <m:r>
                    <w:rPr>
                      <w:rFonts w:ascii="Cambria Math" w:hAnsi="Cambria Math"/>
                      <w:color w:val="000000"/>
                      <w:kern w:val="0"/>
                      <w:sz w:val="20"/>
                      <w:szCs w:val="20"/>
                    </w:rPr>
                    <m:t>a×b</m:t>
                  </m:r>
                </m:e>
              </m:rad>
            </m:oMath>
            <w:r>
              <w:rPr>
                <w:rFonts w:ascii="ＭＳ 明朝" w:hAnsi="ＭＳ 明朝" w:cs="ＭＳ Ｐゴシック" w:hint="eastAsia"/>
                <w:color w:val="000000"/>
                <w:kern w:val="0"/>
                <w:sz w:val="20"/>
                <w:szCs w:val="20"/>
              </w:rPr>
              <w:t>と計算してよいかどうかを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具体的な数や近似値を</w:t>
            </w:r>
            <w:r w:rsidR="00EE27B8">
              <w:rPr>
                <w:rFonts w:ascii="ＭＳ 明朝" w:hAnsi="ＭＳ 明朝" w:cs="ＭＳ Ｐゴシック" w:hint="eastAsia"/>
                <w:color w:val="000000"/>
                <w:kern w:val="0"/>
                <w:sz w:val="20"/>
                <w:szCs w:val="20"/>
              </w:rPr>
              <w:t>用いて</w:t>
            </w:r>
            <w:r w:rsidRPr="00454DC7">
              <w:rPr>
                <w:rFonts w:ascii="ＭＳ 明朝" w:hAnsi="ＭＳ 明朝" w:cs="ＭＳ Ｐゴシック" w:hint="eastAsia"/>
                <w:color w:val="000000"/>
                <w:kern w:val="0"/>
                <w:sz w:val="20"/>
                <w:szCs w:val="20"/>
              </w:rPr>
              <w:t>考える。</w:t>
            </w:r>
          </w:p>
          <w:p w14:paraId="52BFE363" w14:textId="598AC429"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m:oMath>
              <m:rad>
                <m:radPr>
                  <m:degHide m:val="1"/>
                  <m:ctrlPr>
                    <w:rPr>
                      <w:rFonts w:ascii="Cambria Math" w:hAnsi="Cambria Math"/>
                      <w:i/>
                      <w:color w:val="000000"/>
                      <w:kern w:val="0"/>
                      <w:sz w:val="20"/>
                      <w:szCs w:val="20"/>
                    </w:rPr>
                  </m:ctrlPr>
                </m:radPr>
                <m:deg/>
                <m:e>
                  <m:r>
                    <w:rPr>
                      <w:rFonts w:ascii="Cambria Math" w:hAnsi="Cambria Math"/>
                      <w:color w:val="000000"/>
                      <w:kern w:val="0"/>
                      <w:sz w:val="20"/>
                      <w:szCs w:val="20"/>
                    </w:rPr>
                    <m:t>a</m:t>
                  </m:r>
                </m:e>
              </m:rad>
              <m:r>
                <m:rPr>
                  <m:sty m:val="p"/>
                </m:rPr>
                <w:rPr>
                  <w:rFonts w:ascii="Cambria Math" w:hAnsi="Cambria Math"/>
                  <w:color w:val="000000"/>
                  <w:kern w:val="0"/>
                  <w:sz w:val="20"/>
                  <w:szCs w:val="20"/>
                </w:rPr>
                <m:t>×</m:t>
              </m:r>
              <m:rad>
                <m:radPr>
                  <m:degHide m:val="1"/>
                  <m:ctrlPr>
                    <w:rPr>
                      <w:rFonts w:ascii="Cambria Math" w:hAnsi="Cambria Math"/>
                      <w:i/>
                      <w:color w:val="000000"/>
                      <w:kern w:val="0"/>
                      <w:sz w:val="20"/>
                      <w:szCs w:val="20"/>
                    </w:rPr>
                  </m:ctrlPr>
                </m:radPr>
                <m:deg/>
                <m:e>
                  <m:r>
                    <w:rPr>
                      <w:rFonts w:ascii="Cambria Math" w:hAnsi="Cambria Math"/>
                      <w:color w:val="000000"/>
                      <w:kern w:val="0"/>
                      <w:sz w:val="20"/>
                      <w:szCs w:val="20"/>
                    </w:rPr>
                    <m:t>b</m:t>
                  </m:r>
                </m:e>
              </m:rad>
              <m:r>
                <w:rPr>
                  <w:rFonts w:ascii="Cambria Math" w:hAnsi="Cambria Math"/>
                  <w:color w:val="000000"/>
                  <w:kern w:val="0"/>
                  <w:sz w:val="20"/>
                  <w:szCs w:val="20"/>
                </w:rPr>
                <m:t>=</m:t>
              </m:r>
              <m:rad>
                <m:radPr>
                  <m:degHide m:val="1"/>
                  <m:ctrlPr>
                    <w:rPr>
                      <w:rFonts w:ascii="Cambria Math" w:hAnsi="Cambria Math"/>
                      <w:i/>
                      <w:color w:val="000000"/>
                      <w:kern w:val="0"/>
                      <w:sz w:val="20"/>
                      <w:szCs w:val="20"/>
                    </w:rPr>
                  </m:ctrlPr>
                </m:radPr>
                <m:deg/>
                <m:e>
                  <m:r>
                    <w:rPr>
                      <w:rFonts w:ascii="Cambria Math" w:hAnsi="Cambria Math"/>
                      <w:color w:val="000000"/>
                      <w:kern w:val="0"/>
                      <w:sz w:val="20"/>
                      <w:szCs w:val="20"/>
                    </w:rPr>
                    <m:t>a×b</m:t>
                  </m:r>
                </m:e>
              </m:rad>
            </m:oMath>
            <w:r w:rsidR="00EE27B8">
              <w:rPr>
                <w:rFonts w:ascii="ＭＳ 明朝" w:hAnsi="ＭＳ 明朝" w:cs="ＭＳ Ｐゴシック" w:hint="eastAsia"/>
                <w:color w:val="000000"/>
                <w:kern w:val="0"/>
                <w:sz w:val="20"/>
                <w:szCs w:val="20"/>
              </w:rPr>
              <w:t>となることを</w:t>
            </w:r>
            <w:r w:rsidR="004536FA">
              <w:rPr>
                <w:rFonts w:ascii="ＭＳ 明朝" w:hAnsi="ＭＳ 明朝" w:cs="ＭＳ Ｐゴシック" w:hint="eastAsia"/>
                <w:color w:val="000000"/>
                <w:kern w:val="0"/>
                <w:sz w:val="20"/>
                <w:szCs w:val="20"/>
              </w:rPr>
              <w:t>、</w:t>
            </w:r>
            <w:r w:rsidR="00EE27B8">
              <w:rPr>
                <w:rFonts w:ascii="ＭＳ 明朝" w:hAnsi="ＭＳ 明朝" w:cs="ＭＳ Ｐゴシック" w:hint="eastAsia"/>
                <w:color w:val="000000"/>
                <w:kern w:val="0"/>
                <w:sz w:val="20"/>
                <w:szCs w:val="20"/>
              </w:rPr>
              <w:t>論理的に説明する。</w:t>
            </w:r>
          </w:p>
        </w:tc>
        <w:tc>
          <w:tcPr>
            <w:tcW w:w="3261" w:type="dxa"/>
            <w:vMerge w:val="restart"/>
            <w:tcBorders>
              <w:top w:val="single" w:sz="4" w:space="0" w:color="auto"/>
              <w:left w:val="single" w:sz="4" w:space="0" w:color="auto"/>
              <w:right w:val="single" w:sz="4" w:space="0" w:color="auto"/>
            </w:tcBorders>
          </w:tcPr>
          <w:p w14:paraId="0FF60434" w14:textId="41C70BE9" w:rsidR="00B44CB2" w:rsidRPr="00454DC7" w:rsidRDefault="00B44CB2" w:rsidP="00EE27B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○根号をふくむ式の乗法や除法の計算方法を理解している。</w:t>
            </w:r>
          </w:p>
        </w:tc>
        <w:tc>
          <w:tcPr>
            <w:tcW w:w="3262" w:type="dxa"/>
            <w:vMerge w:val="restart"/>
            <w:tcBorders>
              <w:top w:val="single" w:sz="4" w:space="0" w:color="auto"/>
              <w:left w:val="single" w:sz="4" w:space="0" w:color="auto"/>
              <w:right w:val="single" w:sz="4" w:space="0" w:color="auto"/>
            </w:tcBorders>
          </w:tcPr>
          <w:p w14:paraId="6C0BE76D" w14:textId="3EDE3DCA" w:rsidR="00B44CB2" w:rsidRPr="00EE27B8" w:rsidRDefault="00B44CB2" w:rsidP="00EE27B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m:oMath>
              <m:rad>
                <m:radPr>
                  <m:degHide m:val="1"/>
                  <m:ctrlPr>
                    <w:rPr>
                      <w:rFonts w:ascii="Cambria Math" w:hAnsi="Cambria Math"/>
                      <w:i/>
                      <w:color w:val="000000"/>
                      <w:kern w:val="0"/>
                      <w:sz w:val="20"/>
                      <w:szCs w:val="20"/>
                    </w:rPr>
                  </m:ctrlPr>
                </m:radPr>
                <m:deg/>
                <m:e>
                  <m:r>
                    <w:rPr>
                      <w:rFonts w:ascii="Cambria Math" w:hAnsi="Cambria Math"/>
                      <w:color w:val="000000"/>
                      <w:kern w:val="0"/>
                      <w:sz w:val="20"/>
                      <w:szCs w:val="20"/>
                    </w:rPr>
                    <m:t>a</m:t>
                  </m:r>
                </m:e>
              </m:rad>
              <m:r>
                <m:rPr>
                  <m:sty m:val="p"/>
                </m:rPr>
                <w:rPr>
                  <w:rFonts w:ascii="Cambria Math" w:hAnsi="Cambria Math"/>
                  <w:color w:val="000000"/>
                  <w:kern w:val="0"/>
                  <w:sz w:val="20"/>
                  <w:szCs w:val="20"/>
                </w:rPr>
                <m:t>×</m:t>
              </m:r>
              <m:rad>
                <m:radPr>
                  <m:degHide m:val="1"/>
                  <m:ctrlPr>
                    <w:rPr>
                      <w:rFonts w:ascii="Cambria Math" w:hAnsi="Cambria Math"/>
                      <w:i/>
                      <w:color w:val="000000"/>
                      <w:kern w:val="0"/>
                      <w:sz w:val="20"/>
                      <w:szCs w:val="20"/>
                    </w:rPr>
                  </m:ctrlPr>
                </m:radPr>
                <m:deg/>
                <m:e>
                  <m:r>
                    <w:rPr>
                      <w:rFonts w:ascii="Cambria Math" w:hAnsi="Cambria Math"/>
                      <w:color w:val="000000"/>
                      <w:kern w:val="0"/>
                      <w:sz w:val="20"/>
                      <w:szCs w:val="20"/>
                    </w:rPr>
                    <m:t>b</m:t>
                  </m:r>
                </m:e>
              </m:rad>
            </m:oMath>
            <w:r w:rsidR="00EE27B8">
              <w:rPr>
                <w:rFonts w:ascii="ＭＳ 明朝" w:hAnsi="ＭＳ 明朝" w:cs="ＭＳ Ｐゴシック" w:hint="eastAsia"/>
                <w:color w:val="000000"/>
                <w:kern w:val="0"/>
                <w:sz w:val="20"/>
                <w:szCs w:val="20"/>
              </w:rPr>
              <w:t>を</w:t>
            </w:r>
            <m:oMath>
              <m:rad>
                <m:radPr>
                  <m:degHide m:val="1"/>
                  <m:ctrlPr>
                    <w:rPr>
                      <w:rFonts w:ascii="Cambria Math" w:hAnsi="Cambria Math"/>
                      <w:i/>
                      <w:color w:val="000000"/>
                      <w:kern w:val="0"/>
                      <w:sz w:val="20"/>
                      <w:szCs w:val="20"/>
                    </w:rPr>
                  </m:ctrlPr>
                </m:radPr>
                <m:deg/>
                <m:e>
                  <m:r>
                    <w:rPr>
                      <w:rFonts w:ascii="Cambria Math" w:hAnsi="Cambria Math"/>
                      <w:color w:val="000000"/>
                      <w:kern w:val="0"/>
                      <w:sz w:val="20"/>
                      <w:szCs w:val="20"/>
                    </w:rPr>
                    <m:t>a×b</m:t>
                  </m:r>
                </m:e>
              </m:rad>
            </m:oMath>
            <w:r w:rsidR="00EE27B8">
              <w:rPr>
                <w:rFonts w:ascii="ＭＳ 明朝" w:hAnsi="ＭＳ 明朝" w:cs="ＭＳ Ｐゴシック" w:hint="eastAsia"/>
                <w:color w:val="000000"/>
                <w:kern w:val="0"/>
                <w:sz w:val="20"/>
                <w:szCs w:val="20"/>
              </w:rPr>
              <w:t>と計算してよい理由を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具体的な数や近似値を</w:t>
            </w:r>
            <w:r w:rsidR="00EE27B8">
              <w:rPr>
                <w:rFonts w:ascii="ＭＳ 明朝" w:hAnsi="ＭＳ 明朝" w:cs="ＭＳ Ｐゴシック" w:hint="eastAsia"/>
                <w:color w:val="000000"/>
                <w:kern w:val="0"/>
                <w:sz w:val="20"/>
                <w:szCs w:val="20"/>
              </w:rPr>
              <w:t>用いて</w:t>
            </w:r>
            <w:r w:rsidR="009A0845">
              <w:rPr>
                <w:rFonts w:ascii="ＭＳ 明朝" w:hAnsi="ＭＳ 明朝" w:cs="ＭＳ Ｐゴシック" w:hint="eastAsia"/>
                <w:color w:val="000000"/>
                <w:kern w:val="0"/>
                <w:sz w:val="20"/>
                <w:szCs w:val="20"/>
              </w:rPr>
              <w:t>考</w:t>
            </w:r>
            <w:r w:rsidR="00EE27B8">
              <w:rPr>
                <w:rFonts w:ascii="ＭＳ 明朝" w:hAnsi="ＭＳ 明朝" w:cs="ＭＳ Ｐゴシック" w:hint="eastAsia"/>
                <w:color w:val="000000"/>
                <w:kern w:val="0"/>
                <w:sz w:val="20"/>
                <w:szCs w:val="20"/>
              </w:rPr>
              <w:t>え</w:t>
            </w:r>
            <w:r w:rsidR="004536FA">
              <w:rPr>
                <w:rFonts w:ascii="ＭＳ 明朝" w:hAnsi="ＭＳ 明朝" w:cs="ＭＳ Ｐゴシック" w:hint="eastAsia"/>
                <w:color w:val="000000"/>
                <w:kern w:val="0"/>
                <w:sz w:val="20"/>
                <w:szCs w:val="20"/>
              </w:rPr>
              <w:t>、</w:t>
            </w:r>
            <w:r w:rsidR="00EE27B8">
              <w:rPr>
                <w:rFonts w:ascii="ＭＳ 明朝" w:hAnsi="ＭＳ 明朝" w:cs="ＭＳ Ｐゴシック" w:hint="eastAsia"/>
                <w:color w:val="000000"/>
                <w:kern w:val="0"/>
                <w:sz w:val="20"/>
                <w:szCs w:val="20"/>
              </w:rPr>
              <w:t>説明</w:t>
            </w:r>
            <w:r w:rsidR="009A0845">
              <w:rPr>
                <w:rFonts w:ascii="ＭＳ 明朝" w:hAnsi="ＭＳ 明朝" w:cs="ＭＳ Ｐゴシック" w:hint="eastAsia"/>
                <w:color w:val="000000"/>
                <w:kern w:val="0"/>
                <w:sz w:val="20"/>
                <w:szCs w:val="20"/>
              </w:rPr>
              <w:t>する</w:t>
            </w:r>
            <w:r w:rsidRPr="00454DC7">
              <w:rPr>
                <w:rFonts w:ascii="ＭＳ 明朝" w:hAnsi="ＭＳ 明朝" w:cs="ＭＳ Ｐゴシック" w:hint="eastAsia"/>
                <w:color w:val="000000"/>
                <w:kern w:val="0"/>
                <w:sz w:val="20"/>
                <w:szCs w:val="20"/>
              </w:rPr>
              <w:t>ことができる。</w:t>
            </w:r>
          </w:p>
        </w:tc>
        <w:tc>
          <w:tcPr>
            <w:tcW w:w="3262" w:type="dxa"/>
            <w:vMerge w:val="restart"/>
            <w:tcBorders>
              <w:top w:val="single" w:sz="4" w:space="0" w:color="auto"/>
              <w:left w:val="single" w:sz="4" w:space="0" w:color="auto"/>
              <w:right w:val="single" w:sz="4" w:space="0" w:color="auto"/>
            </w:tcBorders>
          </w:tcPr>
          <w:p w14:paraId="1FBA24B4" w14:textId="43A7A564" w:rsidR="0028180A" w:rsidRPr="0028180A" w:rsidRDefault="00B44CB2" w:rsidP="0028180A">
            <w:pPr>
              <w:widowControl/>
              <w:spacing w:line="280" w:lineRule="exact"/>
              <w:ind w:left="200" w:hangingChars="100" w:hanging="200"/>
              <w:rPr>
                <w:rFonts w:ascii="ＭＳ 明朝" w:hAnsi="ＭＳ 明朝" w:cs="MS-Mincho"/>
                <w:kern w:val="0"/>
                <w:sz w:val="20"/>
                <w:szCs w:val="20"/>
              </w:rPr>
            </w:pPr>
            <w:r w:rsidRPr="00454DC7">
              <w:rPr>
                <w:rFonts w:ascii="ＭＳ 明朝" w:hAnsi="ＭＳ 明朝" w:cs="ＭＳ Ｐゴシック" w:hint="eastAsia"/>
                <w:color w:val="000000"/>
                <w:kern w:val="0"/>
                <w:sz w:val="20"/>
                <w:szCs w:val="20"/>
              </w:rPr>
              <w:t>○根号をふくむ式の乗法や除法</w:t>
            </w:r>
            <w:r w:rsidR="0028180A">
              <w:rPr>
                <w:rFonts w:ascii="ＭＳ 明朝" w:hAnsi="ＭＳ 明朝" w:cs="ＭＳ Ｐゴシック" w:hint="eastAsia"/>
                <w:color w:val="000000"/>
                <w:kern w:val="0"/>
                <w:sz w:val="20"/>
                <w:szCs w:val="20"/>
              </w:rPr>
              <w:t>の</w:t>
            </w:r>
            <w:r w:rsidR="00EE27B8">
              <w:rPr>
                <w:rFonts w:ascii="ＭＳ 明朝" w:hAnsi="ＭＳ 明朝" w:cs="ＭＳ Ｐゴシック" w:hint="eastAsia"/>
                <w:color w:val="000000"/>
                <w:kern w:val="0"/>
                <w:sz w:val="20"/>
                <w:szCs w:val="20"/>
              </w:rPr>
              <w:t>計算方法</w:t>
            </w:r>
            <w:r w:rsidR="0028180A" w:rsidRPr="00EF4271">
              <w:rPr>
                <w:rFonts w:ascii="ＭＳ 明朝" w:hAnsi="ＭＳ 明朝" w:cs="MS-Mincho" w:hint="eastAsia"/>
                <w:kern w:val="0"/>
                <w:sz w:val="20"/>
                <w:szCs w:val="20"/>
              </w:rPr>
              <w:t>を考えようとしている。</w:t>
            </w:r>
          </w:p>
        </w:tc>
      </w:tr>
      <w:tr w:rsidR="00B44CB2" w:rsidRPr="00512494" w14:paraId="7F618433" w14:textId="77777777" w:rsidTr="00F54FFC">
        <w:trPr>
          <w:cantSplit/>
          <w:trHeight w:val="806"/>
        </w:trPr>
        <w:tc>
          <w:tcPr>
            <w:tcW w:w="439" w:type="dxa"/>
            <w:vMerge/>
            <w:tcBorders>
              <w:left w:val="single" w:sz="4" w:space="0" w:color="auto"/>
              <w:right w:val="single" w:sz="4" w:space="0" w:color="auto"/>
            </w:tcBorders>
            <w:shd w:val="clear" w:color="auto" w:fill="auto"/>
            <w:textDirection w:val="tbRlV"/>
            <w:vAlign w:val="center"/>
          </w:tcPr>
          <w:p w14:paraId="5443EAEC" w14:textId="77777777" w:rsidR="00B44CB2" w:rsidRPr="00454DC7" w:rsidRDefault="00B44CB2" w:rsidP="00A47FF8">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113CCEF4" w14:textId="77777777" w:rsidR="00B44CB2" w:rsidRPr="00454DC7" w:rsidRDefault="00B44CB2" w:rsidP="00B44CB2">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根号をふくむ式の乗除</w:t>
            </w:r>
          </w:p>
          <w:p w14:paraId="4C984D47" w14:textId="484FC22E" w:rsidR="00B44CB2" w:rsidRPr="00454DC7" w:rsidRDefault="00B44CB2" w:rsidP="00B44CB2">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Pr>
                <w:rFonts w:ascii="ＭＳ 明朝" w:hAnsi="ＭＳ 明朝" w:cs="ＭＳ Ｐゴシック"/>
                <w:color w:val="000000"/>
                <w:kern w:val="0"/>
                <w:sz w:val="20"/>
                <w:szCs w:val="20"/>
              </w:rPr>
              <w:t>52</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56</w:t>
            </w:r>
            <w:r w:rsidRPr="00454DC7">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14:paraId="09D98C11" w14:textId="77777777" w:rsidR="00B44CB2" w:rsidRPr="00454DC7" w:rsidRDefault="00B44CB2" w:rsidP="00A47FF8">
            <w:pPr>
              <w:widowControl/>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14:paraId="79DF1188" w14:textId="77777777" w:rsidR="00B44CB2" w:rsidRPr="00454DC7" w:rsidRDefault="00B44CB2" w:rsidP="00A47FF8">
            <w:pPr>
              <w:widowControl/>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14:paraId="7DB098CC" w14:textId="77777777" w:rsidR="00B44CB2" w:rsidRPr="00454DC7" w:rsidRDefault="00B44CB2" w:rsidP="00307647">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tcPr>
          <w:p w14:paraId="7AE2B6D4" w14:textId="77777777"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668CD26F" w14:textId="77777777"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4371CA0F" w14:textId="77777777"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p>
        </w:tc>
      </w:tr>
      <w:tr w:rsidR="00B44CB2" w:rsidRPr="00512494" w14:paraId="6481B2D6" w14:textId="77777777" w:rsidTr="004A2275">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11B6A9D6" w14:textId="77777777" w:rsidR="00B44CB2" w:rsidRDefault="00B44CB2" w:rsidP="00A47FF8">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14:paraId="279E2B92" w14:textId="77777777" w:rsidR="00B44CB2" w:rsidRPr="00454DC7" w:rsidRDefault="00B44CB2" w:rsidP="00A47FF8">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79FA35AF" w14:textId="77777777" w:rsidR="00B44CB2" w:rsidRPr="00454DC7" w:rsidRDefault="00B44CB2" w:rsidP="00A47FF8">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８</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EEA7CE1" w14:textId="639F2DC8" w:rsidR="00B44CB2" w:rsidRPr="00454DC7" w:rsidRDefault="00B44CB2" w:rsidP="00A47FF8">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根号のついた数を変形することができる。また</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根号のついた数を変形して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近似値を求めることができる。</w:t>
            </w:r>
          </w:p>
        </w:tc>
        <w:tc>
          <w:tcPr>
            <w:tcW w:w="3968" w:type="dxa"/>
            <w:tcBorders>
              <w:top w:val="single" w:sz="4" w:space="0" w:color="auto"/>
              <w:left w:val="nil"/>
              <w:bottom w:val="single" w:sz="4" w:space="0" w:color="auto"/>
              <w:right w:val="single" w:sz="4" w:space="0" w:color="auto"/>
            </w:tcBorders>
          </w:tcPr>
          <w:p w14:paraId="54C5726B" w14:textId="255AE9CF"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m:oMath>
              <m:r>
                <w:rPr>
                  <w:rFonts w:ascii="Cambria Math" w:hAnsi="Cambria Math"/>
                  <w:color w:val="000000"/>
                  <w:kern w:val="0"/>
                  <w:sz w:val="20"/>
                  <w:szCs w:val="20"/>
                </w:rPr>
                <m:t>a</m:t>
              </m:r>
              <m:rad>
                <m:radPr>
                  <m:degHide m:val="1"/>
                  <m:ctrlPr>
                    <w:rPr>
                      <w:rFonts w:ascii="Cambria Math" w:hAnsi="Cambria Math"/>
                      <w:i/>
                      <w:color w:val="000000"/>
                      <w:kern w:val="0"/>
                      <w:sz w:val="20"/>
                      <w:szCs w:val="20"/>
                    </w:rPr>
                  </m:ctrlPr>
                </m:radPr>
                <m:deg/>
                <m:e>
                  <m:r>
                    <w:rPr>
                      <w:rFonts w:ascii="Cambria Math" w:hAnsi="Cambria Math"/>
                      <w:color w:val="000000"/>
                      <w:kern w:val="0"/>
                      <w:sz w:val="20"/>
                      <w:szCs w:val="20"/>
                    </w:rPr>
                    <m:t>b</m:t>
                  </m:r>
                </m:e>
              </m:rad>
            </m:oMath>
            <w:r w:rsidRPr="00454DC7">
              <w:rPr>
                <w:rFonts w:ascii="ＭＳ 明朝" w:hAnsi="ＭＳ 明朝" w:cs="ＭＳ Ｐゴシック" w:hint="eastAsia"/>
                <w:color w:val="000000"/>
                <w:kern w:val="0"/>
                <w:sz w:val="20"/>
                <w:szCs w:val="20"/>
              </w:rPr>
              <w:t>を</w:t>
            </w:r>
            <m:oMath>
              <m:rad>
                <m:radPr>
                  <m:degHide m:val="1"/>
                  <m:ctrlPr>
                    <w:rPr>
                      <w:rFonts w:ascii="Cambria Math" w:hAnsi="Cambria Math"/>
                      <w:i/>
                      <w:color w:val="000000"/>
                      <w:kern w:val="0"/>
                      <w:sz w:val="20"/>
                      <w:szCs w:val="20"/>
                    </w:rPr>
                  </m:ctrlPr>
                </m:radPr>
                <m:deg/>
                <m:e>
                  <m:sSup>
                    <m:sSupPr>
                      <m:ctrlPr>
                        <w:rPr>
                          <w:rFonts w:ascii="Cambria Math" w:hAnsi="Cambria Math"/>
                          <w:i/>
                          <w:color w:val="000000"/>
                          <w:kern w:val="0"/>
                          <w:sz w:val="20"/>
                          <w:szCs w:val="20"/>
                        </w:rPr>
                      </m:ctrlPr>
                    </m:sSupPr>
                    <m:e>
                      <m:r>
                        <w:rPr>
                          <w:rFonts w:ascii="Cambria Math" w:hAnsi="Cambria Math"/>
                          <w:color w:val="000000"/>
                          <w:kern w:val="0"/>
                          <w:sz w:val="20"/>
                          <w:szCs w:val="20"/>
                        </w:rPr>
                        <m:t>a</m:t>
                      </m:r>
                    </m:e>
                    <m:sup>
                      <m:r>
                        <w:rPr>
                          <w:rFonts w:ascii="Cambria Math" w:hAnsi="Cambria Math"/>
                          <w:color w:val="000000"/>
                          <w:kern w:val="0"/>
                          <w:sz w:val="20"/>
                          <w:szCs w:val="20"/>
                        </w:rPr>
                        <m:t>2</m:t>
                      </m:r>
                    </m:sup>
                  </m:sSup>
                  <m:r>
                    <w:rPr>
                      <w:rFonts w:ascii="Cambria Math" w:hAnsi="Cambria Math"/>
                      <w:color w:val="000000"/>
                      <w:kern w:val="0"/>
                      <w:sz w:val="20"/>
                      <w:szCs w:val="20"/>
                    </w:rPr>
                    <m:t>b</m:t>
                  </m:r>
                </m:e>
              </m:rad>
            </m:oMath>
            <w:r w:rsidRPr="00454DC7">
              <w:rPr>
                <w:rFonts w:ascii="ＭＳ 明朝" w:hAnsi="ＭＳ 明朝" w:cs="ＭＳ Ｐゴシック" w:hint="eastAsia"/>
                <w:color w:val="000000"/>
                <w:kern w:val="0"/>
                <w:sz w:val="20"/>
                <w:szCs w:val="20"/>
              </w:rPr>
              <w:t>の形に表したり</w:t>
            </w:r>
            <w:r w:rsidR="004536FA">
              <w:rPr>
                <w:rFonts w:ascii="ＭＳ 明朝" w:hAnsi="ＭＳ 明朝" w:cs="ＭＳ Ｐゴシック" w:hint="eastAsia"/>
                <w:color w:val="000000"/>
                <w:kern w:val="0"/>
                <w:sz w:val="20"/>
                <w:szCs w:val="20"/>
              </w:rPr>
              <w:t>、</w:t>
            </w:r>
            <m:oMath>
              <m:rad>
                <m:radPr>
                  <m:degHide m:val="1"/>
                  <m:ctrlPr>
                    <w:rPr>
                      <w:rFonts w:ascii="Cambria Math" w:hAnsi="Cambria Math"/>
                      <w:i/>
                      <w:color w:val="000000"/>
                      <w:kern w:val="0"/>
                      <w:sz w:val="20"/>
                      <w:szCs w:val="20"/>
                    </w:rPr>
                  </m:ctrlPr>
                </m:radPr>
                <m:deg/>
                <m:e>
                  <m:sSup>
                    <m:sSupPr>
                      <m:ctrlPr>
                        <w:rPr>
                          <w:rFonts w:ascii="Cambria Math" w:hAnsi="Cambria Math"/>
                          <w:i/>
                          <w:color w:val="000000"/>
                          <w:kern w:val="0"/>
                          <w:sz w:val="20"/>
                          <w:szCs w:val="20"/>
                        </w:rPr>
                      </m:ctrlPr>
                    </m:sSupPr>
                    <m:e>
                      <m:r>
                        <w:rPr>
                          <w:rFonts w:ascii="Cambria Math" w:hAnsi="Cambria Math"/>
                          <w:color w:val="000000"/>
                          <w:kern w:val="0"/>
                          <w:sz w:val="20"/>
                          <w:szCs w:val="20"/>
                        </w:rPr>
                        <m:t>a</m:t>
                      </m:r>
                    </m:e>
                    <m:sup>
                      <m:r>
                        <w:rPr>
                          <w:rFonts w:ascii="Cambria Math" w:hAnsi="Cambria Math"/>
                          <w:color w:val="000000"/>
                          <w:kern w:val="0"/>
                          <w:sz w:val="20"/>
                          <w:szCs w:val="20"/>
                        </w:rPr>
                        <m:t>2</m:t>
                      </m:r>
                    </m:sup>
                  </m:sSup>
                  <m:r>
                    <w:rPr>
                      <w:rFonts w:ascii="Cambria Math" w:hAnsi="Cambria Math"/>
                      <w:color w:val="000000"/>
                      <w:kern w:val="0"/>
                      <w:sz w:val="20"/>
                      <w:szCs w:val="20"/>
                    </w:rPr>
                    <m:t>b</m:t>
                  </m:r>
                </m:e>
              </m:rad>
            </m:oMath>
            <w:r w:rsidRPr="00454DC7">
              <w:rPr>
                <w:rFonts w:ascii="ＭＳ 明朝" w:hAnsi="ＭＳ 明朝" w:cs="ＭＳ Ｐゴシック" w:hint="eastAsia"/>
                <w:color w:val="000000"/>
                <w:kern w:val="0"/>
                <w:sz w:val="20"/>
                <w:szCs w:val="20"/>
              </w:rPr>
              <w:t>を</w:t>
            </w:r>
            <m:oMath>
              <m:r>
                <w:rPr>
                  <w:rFonts w:ascii="Cambria Math" w:hAnsi="Cambria Math"/>
                  <w:color w:val="000000"/>
                  <w:kern w:val="0"/>
                  <w:sz w:val="20"/>
                  <w:szCs w:val="20"/>
                </w:rPr>
                <m:t>a</m:t>
              </m:r>
              <m:rad>
                <m:radPr>
                  <m:degHide m:val="1"/>
                  <m:ctrlPr>
                    <w:rPr>
                      <w:rFonts w:ascii="Cambria Math" w:hAnsi="Cambria Math"/>
                      <w:i/>
                      <w:color w:val="000000"/>
                      <w:kern w:val="0"/>
                      <w:sz w:val="20"/>
                      <w:szCs w:val="20"/>
                    </w:rPr>
                  </m:ctrlPr>
                </m:radPr>
                <m:deg/>
                <m:e>
                  <m:r>
                    <w:rPr>
                      <w:rFonts w:ascii="Cambria Math" w:hAnsi="Cambria Math"/>
                      <w:color w:val="000000"/>
                      <w:kern w:val="0"/>
                      <w:sz w:val="20"/>
                      <w:szCs w:val="20"/>
                    </w:rPr>
                    <m:t>b</m:t>
                  </m:r>
                </m:e>
              </m:rad>
            </m:oMath>
            <w:r w:rsidRPr="00454DC7">
              <w:rPr>
                <w:rFonts w:ascii="ＭＳ 明朝" w:hAnsi="ＭＳ 明朝" w:cs="ＭＳ Ｐゴシック" w:hint="eastAsia"/>
                <w:color w:val="000000"/>
                <w:kern w:val="0"/>
                <w:sz w:val="20"/>
                <w:szCs w:val="20"/>
              </w:rPr>
              <w:t>の形に表したりする。</w:t>
            </w:r>
          </w:p>
          <w:p w14:paraId="35C352EE" w14:textId="43CC6458"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・根号のついた数を変形して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近似値を求める。</w:t>
            </w:r>
          </w:p>
        </w:tc>
        <w:tc>
          <w:tcPr>
            <w:tcW w:w="3261" w:type="dxa"/>
            <w:tcBorders>
              <w:top w:val="single" w:sz="4" w:space="0" w:color="auto"/>
              <w:left w:val="single" w:sz="4" w:space="0" w:color="auto"/>
              <w:bottom w:val="single" w:sz="4" w:space="0" w:color="auto"/>
              <w:right w:val="single" w:sz="4" w:space="0" w:color="auto"/>
            </w:tcBorders>
          </w:tcPr>
          <w:p w14:paraId="2151490F" w14:textId="3B57C76B"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227FC1">
              <w:rPr>
                <w:rFonts w:ascii="ＭＳ 明朝" w:hAnsi="ＭＳ 明朝" w:cs="ＭＳ Ｐゴシック" w:hint="eastAsia"/>
                <w:color w:val="000000"/>
                <w:kern w:val="0"/>
                <w:sz w:val="20"/>
                <w:szCs w:val="20"/>
              </w:rPr>
              <w:t>根号のついた数</w:t>
            </w:r>
            <w:r w:rsidR="00EE27B8">
              <w:rPr>
                <w:rFonts w:ascii="ＭＳ 明朝" w:hAnsi="ＭＳ 明朝" w:cs="ＭＳ Ｐゴシック" w:hint="eastAsia"/>
                <w:color w:val="000000"/>
                <w:kern w:val="0"/>
                <w:sz w:val="20"/>
                <w:szCs w:val="20"/>
              </w:rPr>
              <w:t>を変形</w:t>
            </w:r>
            <w:r w:rsidRPr="00454DC7">
              <w:rPr>
                <w:rFonts w:ascii="ＭＳ 明朝" w:hAnsi="ＭＳ 明朝" w:cs="ＭＳ Ｐゴシック" w:hint="eastAsia"/>
                <w:color w:val="000000"/>
                <w:kern w:val="0"/>
                <w:sz w:val="20"/>
                <w:szCs w:val="20"/>
              </w:rPr>
              <w:t>することができる。</w:t>
            </w:r>
          </w:p>
          <w:p w14:paraId="466C7AB2" w14:textId="0CF26F23" w:rsidR="00B44CB2" w:rsidRDefault="00B44CB2"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○根号のついた数を変形して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近似値を求めることができる。</w:t>
            </w:r>
          </w:p>
          <w:p w14:paraId="4AABEBFC" w14:textId="77777777" w:rsidR="00B44CB2" w:rsidRPr="00FB0CF4" w:rsidRDefault="00B44CB2" w:rsidP="00A47FF8">
            <w:pPr>
              <w:jc w:val="center"/>
              <w:rPr>
                <w:rFonts w:ascii="ＭＳ 明朝" w:hAnsi="ＭＳ 明朝" w:cs="ＭＳ Ｐゴシック"/>
                <w:sz w:val="20"/>
                <w:szCs w:val="20"/>
              </w:rPr>
            </w:pPr>
          </w:p>
        </w:tc>
        <w:tc>
          <w:tcPr>
            <w:tcW w:w="3262" w:type="dxa"/>
            <w:tcBorders>
              <w:top w:val="single" w:sz="4" w:space="0" w:color="auto"/>
              <w:left w:val="single" w:sz="4" w:space="0" w:color="auto"/>
              <w:bottom w:val="single" w:sz="4" w:space="0" w:color="auto"/>
              <w:right w:val="single" w:sz="4" w:space="0" w:color="auto"/>
            </w:tcBorders>
          </w:tcPr>
          <w:p w14:paraId="4088FCE9" w14:textId="77777777" w:rsidR="00B44CB2" w:rsidRPr="00512494" w:rsidRDefault="00B44CB2" w:rsidP="00A47FF8">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625B52BB" w14:textId="77777777"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p>
        </w:tc>
      </w:tr>
      <w:tr w:rsidR="00B44CB2" w:rsidRPr="00512494" w14:paraId="6D208CC5" w14:textId="77777777" w:rsidTr="004A2275">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5EB6B2F4" w14:textId="77777777" w:rsidR="00B44CB2" w:rsidRDefault="00B44CB2" w:rsidP="00A47FF8">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14:paraId="21FC141B" w14:textId="77777777" w:rsidR="00B44CB2" w:rsidRPr="00454DC7" w:rsidRDefault="00B44CB2" w:rsidP="00A47FF8">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5E9C2500" w14:textId="77777777" w:rsidR="00B44CB2" w:rsidRPr="00454DC7" w:rsidRDefault="00B44CB2" w:rsidP="00A47FF8">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９</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7445EFF" w14:textId="0FE2D0B8" w:rsidR="00B44CB2" w:rsidRPr="00454DC7" w:rsidRDefault="00EE27B8" w:rsidP="00A47FF8">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分母を有理化することの意味を理解し</w:t>
            </w:r>
            <w:r w:rsidR="004536FA">
              <w:rPr>
                <w:rFonts w:ascii="ＭＳ 明朝" w:hAnsi="ＭＳ 明朝" w:cs="ＭＳ Ｐゴシック" w:hint="eastAsia"/>
                <w:color w:val="000000"/>
                <w:kern w:val="0"/>
                <w:sz w:val="20"/>
                <w:szCs w:val="20"/>
              </w:rPr>
              <w:t>、</w:t>
            </w:r>
            <w:r w:rsidR="00B44CB2" w:rsidRPr="00454DC7">
              <w:rPr>
                <w:rFonts w:ascii="ＭＳ 明朝" w:hAnsi="ＭＳ 明朝" w:cs="ＭＳ Ｐゴシック" w:hint="eastAsia"/>
                <w:color w:val="000000"/>
                <w:kern w:val="0"/>
                <w:sz w:val="20"/>
                <w:szCs w:val="20"/>
              </w:rPr>
              <w:t>ある数の分母を有理化することができる。</w:t>
            </w:r>
          </w:p>
        </w:tc>
        <w:tc>
          <w:tcPr>
            <w:tcW w:w="3968" w:type="dxa"/>
            <w:tcBorders>
              <w:top w:val="single" w:sz="4" w:space="0" w:color="auto"/>
              <w:left w:val="nil"/>
              <w:bottom w:val="single" w:sz="4" w:space="0" w:color="auto"/>
              <w:right w:val="single" w:sz="4" w:space="0" w:color="auto"/>
            </w:tcBorders>
          </w:tcPr>
          <w:p w14:paraId="04FD28FE" w14:textId="77777777"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・分母を有理化することの意味を知る。</w:t>
            </w:r>
          </w:p>
          <w:p w14:paraId="7F1A4F44" w14:textId="77777777"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・ある数の分母を有理化する。</w:t>
            </w:r>
          </w:p>
          <w:p w14:paraId="2F5FF058" w14:textId="36A2AA15"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［用語・記号］</w:t>
            </w:r>
            <w:r w:rsidR="00DD5C67">
              <w:rPr>
                <w:rFonts w:ascii="ＭＳ 明朝" w:hAnsi="ＭＳ 明朝" w:cs="ＭＳ Ｐゴシック" w:hint="eastAsia"/>
                <w:color w:val="000000"/>
                <w:kern w:val="0"/>
                <w:sz w:val="20"/>
                <w:szCs w:val="20"/>
              </w:rPr>
              <w:t>分母を</w:t>
            </w:r>
            <w:r w:rsidRPr="00454DC7">
              <w:rPr>
                <w:rFonts w:ascii="ＭＳ 明朝" w:hAnsi="ＭＳ 明朝" w:cs="ＭＳ Ｐゴシック" w:hint="eastAsia"/>
                <w:color w:val="000000"/>
                <w:kern w:val="0"/>
                <w:sz w:val="20"/>
                <w:szCs w:val="20"/>
              </w:rPr>
              <w:t>有理化する</w:t>
            </w:r>
          </w:p>
        </w:tc>
        <w:tc>
          <w:tcPr>
            <w:tcW w:w="3261" w:type="dxa"/>
            <w:tcBorders>
              <w:top w:val="single" w:sz="4" w:space="0" w:color="auto"/>
              <w:left w:val="single" w:sz="4" w:space="0" w:color="auto"/>
              <w:bottom w:val="single" w:sz="4" w:space="0" w:color="auto"/>
              <w:right w:val="single" w:sz="4" w:space="0" w:color="auto"/>
            </w:tcBorders>
          </w:tcPr>
          <w:p w14:paraId="67244FC0" w14:textId="126FFAAF" w:rsidR="00B44CB2" w:rsidRPr="00454DC7" w:rsidRDefault="00EE27B8" w:rsidP="00EE27B8">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○分母を有理化することの意味を理解し</w:t>
            </w:r>
            <w:r w:rsidR="004536FA">
              <w:rPr>
                <w:rFonts w:ascii="ＭＳ 明朝" w:hAnsi="ＭＳ 明朝" w:cs="ＭＳ Ｐゴシック" w:hint="eastAsia"/>
                <w:color w:val="000000"/>
                <w:kern w:val="0"/>
                <w:sz w:val="20"/>
                <w:szCs w:val="20"/>
              </w:rPr>
              <w:t>、</w:t>
            </w:r>
            <w:r w:rsidR="00B44CB2" w:rsidRPr="00454DC7">
              <w:rPr>
                <w:rFonts w:ascii="ＭＳ 明朝" w:hAnsi="ＭＳ 明朝" w:cs="ＭＳ Ｐゴシック" w:hint="eastAsia"/>
                <w:color w:val="000000"/>
                <w:kern w:val="0"/>
                <w:sz w:val="20"/>
                <w:szCs w:val="20"/>
              </w:rPr>
              <w:t>ある数の分母を有理化することができる。</w:t>
            </w:r>
          </w:p>
        </w:tc>
        <w:tc>
          <w:tcPr>
            <w:tcW w:w="3262" w:type="dxa"/>
            <w:tcBorders>
              <w:top w:val="single" w:sz="4" w:space="0" w:color="auto"/>
              <w:left w:val="single" w:sz="4" w:space="0" w:color="auto"/>
              <w:bottom w:val="single" w:sz="4" w:space="0" w:color="auto"/>
              <w:right w:val="single" w:sz="4" w:space="0" w:color="auto"/>
            </w:tcBorders>
          </w:tcPr>
          <w:p w14:paraId="77145AAE" w14:textId="77777777" w:rsidR="00B44CB2" w:rsidRPr="00512494" w:rsidRDefault="00B44CB2" w:rsidP="00A47FF8">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62E7AE8F" w14:textId="77777777"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p>
        </w:tc>
      </w:tr>
      <w:tr w:rsidR="00B44CB2" w:rsidRPr="00512494" w14:paraId="257D4F0D" w14:textId="77777777" w:rsidTr="004A2275">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14C56631" w14:textId="77777777" w:rsidR="00B44CB2" w:rsidRDefault="00B44CB2" w:rsidP="00A47FF8">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14:paraId="73EE2CC1" w14:textId="77777777" w:rsidR="00B44CB2" w:rsidRPr="00454DC7" w:rsidRDefault="00B44CB2" w:rsidP="00A47FF8">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1337E8D8" w14:textId="77777777" w:rsidR="00B44CB2" w:rsidRPr="00454DC7" w:rsidRDefault="00B44CB2" w:rsidP="00A47FF8">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2EC5C57" w14:textId="795AD1B0" w:rsidR="00B44CB2" w:rsidRPr="00454DC7" w:rsidRDefault="00B44CB2" w:rsidP="00384C6E">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根号をふくむ式の乗法や除法</w:t>
            </w:r>
            <w:r w:rsidR="00384C6E">
              <w:rPr>
                <w:rFonts w:ascii="ＭＳ 明朝" w:hAnsi="ＭＳ 明朝" w:cs="ＭＳ Ｐゴシック" w:hint="eastAsia"/>
                <w:color w:val="000000"/>
                <w:kern w:val="0"/>
                <w:sz w:val="20"/>
                <w:szCs w:val="20"/>
              </w:rPr>
              <w:t>の</w:t>
            </w:r>
            <w:r w:rsidRPr="00454DC7">
              <w:rPr>
                <w:rFonts w:ascii="ＭＳ 明朝" w:hAnsi="ＭＳ 明朝" w:cs="ＭＳ Ｐゴシック" w:hint="eastAsia"/>
                <w:color w:val="000000"/>
                <w:kern w:val="0"/>
                <w:sz w:val="20"/>
                <w:szCs w:val="20"/>
              </w:rPr>
              <w:t>計算ができる。</w:t>
            </w:r>
          </w:p>
        </w:tc>
        <w:tc>
          <w:tcPr>
            <w:tcW w:w="3968" w:type="dxa"/>
            <w:tcBorders>
              <w:top w:val="single" w:sz="4" w:space="0" w:color="auto"/>
              <w:left w:val="nil"/>
              <w:bottom w:val="single" w:sz="4" w:space="0" w:color="auto"/>
              <w:right w:val="single" w:sz="4" w:space="0" w:color="auto"/>
            </w:tcBorders>
          </w:tcPr>
          <w:p w14:paraId="209F6673" w14:textId="6D4B0B75"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・根号をふくむ式の乗法や除法を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くふうして計算する。</w:t>
            </w:r>
          </w:p>
        </w:tc>
        <w:tc>
          <w:tcPr>
            <w:tcW w:w="3261" w:type="dxa"/>
            <w:tcBorders>
              <w:top w:val="single" w:sz="4" w:space="0" w:color="auto"/>
              <w:left w:val="single" w:sz="4" w:space="0" w:color="auto"/>
              <w:bottom w:val="single" w:sz="4" w:space="0" w:color="auto"/>
              <w:right w:val="single" w:sz="4" w:space="0" w:color="auto"/>
            </w:tcBorders>
          </w:tcPr>
          <w:p w14:paraId="1E2A1263" w14:textId="306C6085" w:rsidR="00B44CB2" w:rsidRPr="00454DC7" w:rsidRDefault="00B44CB2" w:rsidP="00384C6E">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○根号をふくむ式の乗法や除法</w:t>
            </w:r>
            <w:r w:rsidR="00384C6E">
              <w:rPr>
                <w:rFonts w:ascii="ＭＳ 明朝" w:hAnsi="ＭＳ 明朝" w:cs="ＭＳ Ｐゴシック" w:hint="eastAsia"/>
                <w:color w:val="000000"/>
                <w:kern w:val="0"/>
                <w:sz w:val="20"/>
                <w:szCs w:val="20"/>
              </w:rPr>
              <w:t>の</w:t>
            </w:r>
            <w:r w:rsidRPr="00454DC7">
              <w:rPr>
                <w:rFonts w:ascii="ＭＳ 明朝" w:hAnsi="ＭＳ 明朝" w:cs="ＭＳ Ｐゴシック" w:hint="eastAsia"/>
                <w:color w:val="000000"/>
                <w:kern w:val="0"/>
                <w:sz w:val="20"/>
                <w:szCs w:val="20"/>
              </w:rPr>
              <w:t>計算ができる。</w:t>
            </w:r>
          </w:p>
        </w:tc>
        <w:tc>
          <w:tcPr>
            <w:tcW w:w="3262" w:type="dxa"/>
            <w:tcBorders>
              <w:top w:val="single" w:sz="4" w:space="0" w:color="auto"/>
              <w:left w:val="single" w:sz="4" w:space="0" w:color="auto"/>
              <w:bottom w:val="single" w:sz="4" w:space="0" w:color="auto"/>
              <w:right w:val="single" w:sz="4" w:space="0" w:color="auto"/>
            </w:tcBorders>
          </w:tcPr>
          <w:p w14:paraId="4F1013D1" w14:textId="77777777" w:rsidR="00B44CB2" w:rsidRPr="00512494" w:rsidRDefault="00B44CB2" w:rsidP="00A47FF8">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36D50714" w14:textId="77777777"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p>
        </w:tc>
      </w:tr>
      <w:tr w:rsidR="00B44CB2" w:rsidRPr="00512494" w14:paraId="483F460F" w14:textId="77777777" w:rsidTr="004A2275">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534E75D2" w14:textId="77777777" w:rsidR="00B44CB2" w:rsidRDefault="00B44CB2" w:rsidP="00A47FF8">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040AD9CD" w14:textId="77777777" w:rsidR="00B44CB2" w:rsidRPr="00454DC7" w:rsidRDefault="00B44CB2" w:rsidP="00A47FF8">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　根号をふくむ式の加減</w:t>
            </w:r>
          </w:p>
          <w:p w14:paraId="2F523F27" w14:textId="53272143" w:rsidR="00B44CB2" w:rsidRPr="00454DC7" w:rsidRDefault="00B44CB2" w:rsidP="00A47FF8">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p.5</w:t>
            </w:r>
            <w:r>
              <w:rPr>
                <w:rFonts w:ascii="ＭＳ 明朝" w:hAnsi="ＭＳ 明朝" w:cs="ＭＳ Ｐゴシック"/>
                <w:color w:val="000000"/>
                <w:kern w:val="0"/>
                <w:sz w:val="20"/>
                <w:szCs w:val="20"/>
              </w:rPr>
              <w:t>7</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59</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014D7F0F" w14:textId="77777777" w:rsidR="00B44CB2" w:rsidRPr="00454DC7" w:rsidRDefault="00B44CB2" w:rsidP="00A47FF8">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11</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510054B" w14:textId="378ABE00" w:rsidR="00B44CB2" w:rsidRPr="00454DC7" w:rsidRDefault="000D6349" w:rsidP="00A47FF8">
            <w:pPr>
              <w:spacing w:line="280" w:lineRule="exact"/>
              <w:rPr>
                <w:rFonts w:ascii="ＭＳ 明朝" w:hAnsi="ＭＳ 明朝" w:cs="ＭＳ Ｐゴシック"/>
                <w:color w:val="000000"/>
                <w:kern w:val="0"/>
                <w:sz w:val="20"/>
                <w:szCs w:val="20"/>
              </w:rPr>
            </w:pPr>
            <m:oMath>
              <m:rad>
                <m:radPr>
                  <m:degHide m:val="1"/>
                  <m:ctrlPr>
                    <w:rPr>
                      <w:rFonts w:ascii="Cambria Math" w:hAnsi="Cambria Math"/>
                      <w:color w:val="000000"/>
                      <w:kern w:val="0"/>
                      <w:sz w:val="20"/>
                      <w:szCs w:val="20"/>
                    </w:rPr>
                  </m:ctrlPr>
                </m:radPr>
                <m:deg/>
                <m:e>
                  <m:r>
                    <w:rPr>
                      <w:rFonts w:ascii="Cambria Math" w:hAnsi="Cambria Math"/>
                      <w:color w:val="000000"/>
                      <w:kern w:val="0"/>
                      <w:sz w:val="20"/>
                      <w:szCs w:val="20"/>
                    </w:rPr>
                    <m:t>a</m:t>
                  </m:r>
                </m:e>
              </m:rad>
              <m:r>
                <m:rPr>
                  <m:sty m:val="p"/>
                </m:rPr>
                <w:rPr>
                  <w:rFonts w:ascii="Cambria Math" w:hAnsi="Cambria Math"/>
                  <w:color w:val="000000"/>
                  <w:kern w:val="0"/>
                  <w:sz w:val="20"/>
                  <w:szCs w:val="20"/>
                </w:rPr>
                <m:t>+</m:t>
              </m:r>
              <m:rad>
                <m:radPr>
                  <m:degHide m:val="1"/>
                  <m:ctrlPr>
                    <w:rPr>
                      <w:rFonts w:ascii="Cambria Math" w:hAnsi="Cambria Math"/>
                      <w:color w:val="000000"/>
                      <w:kern w:val="0"/>
                      <w:sz w:val="20"/>
                      <w:szCs w:val="20"/>
                    </w:rPr>
                  </m:ctrlPr>
                </m:radPr>
                <m:deg/>
                <m:e>
                  <m:r>
                    <w:rPr>
                      <w:rFonts w:ascii="Cambria Math" w:hAnsi="Cambria Math"/>
                      <w:color w:val="000000"/>
                      <w:kern w:val="0"/>
                      <w:sz w:val="20"/>
                      <w:szCs w:val="20"/>
                    </w:rPr>
                    <m:t>b</m:t>
                  </m:r>
                </m:e>
              </m:rad>
            </m:oMath>
            <w:r w:rsidR="00A91133">
              <w:rPr>
                <w:rFonts w:ascii="ＭＳ 明朝" w:hAnsi="ＭＳ 明朝" w:cs="ＭＳ Ｐゴシック" w:hint="eastAsia"/>
                <w:color w:val="000000"/>
                <w:kern w:val="0"/>
                <w:sz w:val="20"/>
                <w:szCs w:val="20"/>
              </w:rPr>
              <w:t>を</w:t>
            </w:r>
            <m:oMath>
              <m:rad>
                <m:radPr>
                  <m:degHide m:val="1"/>
                  <m:ctrlPr>
                    <w:rPr>
                      <w:rFonts w:ascii="Cambria Math" w:hAnsi="Cambria Math"/>
                      <w:color w:val="000000"/>
                      <w:kern w:val="0"/>
                      <w:sz w:val="20"/>
                      <w:szCs w:val="20"/>
                    </w:rPr>
                  </m:ctrlPr>
                </m:radPr>
                <m:deg/>
                <m:e>
                  <m:r>
                    <w:rPr>
                      <w:rFonts w:ascii="Cambria Math" w:hAnsi="Cambria Math"/>
                      <w:color w:val="000000"/>
                      <w:kern w:val="0"/>
                      <w:sz w:val="20"/>
                      <w:szCs w:val="20"/>
                    </w:rPr>
                    <m:t>a</m:t>
                  </m:r>
                  <m:r>
                    <m:rPr>
                      <m:sty m:val="p"/>
                    </m:rPr>
                    <w:rPr>
                      <w:rFonts w:ascii="Cambria Math" w:hAnsi="Cambria Math"/>
                      <w:color w:val="000000"/>
                      <w:kern w:val="0"/>
                      <w:sz w:val="20"/>
                      <w:szCs w:val="20"/>
                    </w:rPr>
                    <m:t>+</m:t>
                  </m:r>
                  <m:r>
                    <w:rPr>
                      <w:rFonts w:ascii="Cambria Math" w:hAnsi="Cambria Math"/>
                      <w:color w:val="000000"/>
                      <w:kern w:val="0"/>
                      <w:sz w:val="20"/>
                      <w:szCs w:val="20"/>
                    </w:rPr>
                    <m:t>b</m:t>
                  </m:r>
                </m:e>
              </m:rad>
            </m:oMath>
            <w:r w:rsidR="00A91133">
              <w:rPr>
                <w:rFonts w:ascii="ＭＳ 明朝" w:hAnsi="ＭＳ 明朝" w:cs="ＭＳ Ｐゴシック" w:hint="eastAsia"/>
                <w:color w:val="000000"/>
                <w:kern w:val="0"/>
                <w:sz w:val="20"/>
                <w:szCs w:val="20"/>
              </w:rPr>
              <w:t>と計算できない理由</w:t>
            </w:r>
            <w:r w:rsidR="00A91133" w:rsidRPr="00454DC7">
              <w:rPr>
                <w:rFonts w:ascii="ＭＳ 明朝" w:hAnsi="ＭＳ 明朝" w:cs="ＭＳ Ｐゴシック" w:hint="eastAsia"/>
                <w:color w:val="000000"/>
                <w:kern w:val="0"/>
                <w:sz w:val="20"/>
                <w:szCs w:val="20"/>
              </w:rPr>
              <w:t>を</w:t>
            </w:r>
            <w:r w:rsidR="004536FA">
              <w:rPr>
                <w:rFonts w:ascii="ＭＳ 明朝" w:hAnsi="ＭＳ 明朝" w:cs="ＭＳ Ｐゴシック" w:hint="eastAsia"/>
                <w:color w:val="000000"/>
                <w:kern w:val="0"/>
                <w:sz w:val="20"/>
                <w:szCs w:val="20"/>
              </w:rPr>
              <w:t>、</w:t>
            </w:r>
            <w:r w:rsidR="00A91133" w:rsidRPr="00454DC7">
              <w:rPr>
                <w:rFonts w:ascii="ＭＳ 明朝" w:hAnsi="ＭＳ 明朝" w:cs="ＭＳ Ｐゴシック" w:hint="eastAsia"/>
                <w:color w:val="000000"/>
                <w:kern w:val="0"/>
                <w:sz w:val="20"/>
                <w:szCs w:val="20"/>
              </w:rPr>
              <w:t>近似値や面積図を</w:t>
            </w:r>
            <w:r w:rsidR="00A91133">
              <w:rPr>
                <w:rFonts w:ascii="ＭＳ 明朝" w:hAnsi="ＭＳ 明朝" w:cs="ＭＳ Ｐゴシック" w:hint="eastAsia"/>
                <w:color w:val="000000"/>
                <w:kern w:val="0"/>
                <w:sz w:val="20"/>
                <w:szCs w:val="20"/>
              </w:rPr>
              <w:t>用いて</w:t>
            </w:r>
            <w:r w:rsidR="00A91133" w:rsidRPr="00454DC7">
              <w:rPr>
                <w:rFonts w:ascii="ＭＳ 明朝" w:hAnsi="ＭＳ 明朝" w:cs="ＭＳ Ｐゴシック" w:hint="eastAsia"/>
                <w:color w:val="000000"/>
                <w:kern w:val="0"/>
                <w:sz w:val="20"/>
                <w:szCs w:val="20"/>
              </w:rPr>
              <w:t>考え</w:t>
            </w:r>
            <w:r w:rsidR="004536FA">
              <w:rPr>
                <w:rFonts w:ascii="ＭＳ 明朝" w:hAnsi="ＭＳ 明朝" w:cs="ＭＳ Ｐゴシック" w:hint="eastAsia"/>
                <w:color w:val="000000"/>
                <w:kern w:val="0"/>
                <w:sz w:val="20"/>
                <w:szCs w:val="20"/>
              </w:rPr>
              <w:t>、</w:t>
            </w:r>
            <w:r w:rsidR="00A91133" w:rsidRPr="00454DC7">
              <w:rPr>
                <w:rFonts w:ascii="ＭＳ 明朝" w:hAnsi="ＭＳ 明朝" w:cs="ＭＳ Ｐゴシック" w:hint="eastAsia"/>
                <w:color w:val="000000"/>
                <w:kern w:val="0"/>
                <w:sz w:val="20"/>
                <w:szCs w:val="20"/>
              </w:rPr>
              <w:t>説明することができる。</w:t>
            </w:r>
          </w:p>
        </w:tc>
        <w:tc>
          <w:tcPr>
            <w:tcW w:w="3968" w:type="dxa"/>
            <w:tcBorders>
              <w:top w:val="single" w:sz="4" w:space="0" w:color="auto"/>
              <w:left w:val="nil"/>
              <w:bottom w:val="single" w:sz="4" w:space="0" w:color="auto"/>
              <w:right w:val="single" w:sz="4" w:space="0" w:color="auto"/>
            </w:tcBorders>
          </w:tcPr>
          <w:p w14:paraId="1B68F4BC" w14:textId="0EEA360E" w:rsidR="00B44CB2" w:rsidRPr="00454DC7" w:rsidRDefault="00B44CB2" w:rsidP="00A9113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m:oMath>
              <m:rad>
                <m:radPr>
                  <m:degHide m:val="1"/>
                  <m:ctrlPr>
                    <w:rPr>
                      <w:rFonts w:ascii="Cambria Math" w:hAnsi="Cambria Math"/>
                      <w:color w:val="000000"/>
                      <w:kern w:val="0"/>
                      <w:sz w:val="20"/>
                      <w:szCs w:val="20"/>
                    </w:rPr>
                  </m:ctrlPr>
                </m:radPr>
                <m:deg/>
                <m:e>
                  <m:r>
                    <w:rPr>
                      <w:rFonts w:ascii="Cambria Math" w:hAnsi="Cambria Math"/>
                      <w:color w:val="000000"/>
                      <w:kern w:val="0"/>
                      <w:sz w:val="20"/>
                      <w:szCs w:val="20"/>
                    </w:rPr>
                    <m:t>a</m:t>
                  </m:r>
                </m:e>
              </m:rad>
              <m:r>
                <m:rPr>
                  <m:sty m:val="p"/>
                </m:rPr>
                <w:rPr>
                  <w:rFonts w:ascii="Cambria Math" w:hAnsi="Cambria Math"/>
                  <w:color w:val="000000"/>
                  <w:kern w:val="0"/>
                  <w:sz w:val="20"/>
                  <w:szCs w:val="20"/>
                </w:rPr>
                <m:t>+</m:t>
              </m:r>
              <m:rad>
                <m:radPr>
                  <m:degHide m:val="1"/>
                  <m:ctrlPr>
                    <w:rPr>
                      <w:rFonts w:ascii="Cambria Math" w:hAnsi="Cambria Math"/>
                      <w:color w:val="000000"/>
                      <w:kern w:val="0"/>
                      <w:sz w:val="20"/>
                      <w:szCs w:val="20"/>
                    </w:rPr>
                  </m:ctrlPr>
                </m:radPr>
                <m:deg/>
                <m:e>
                  <m:r>
                    <w:rPr>
                      <w:rFonts w:ascii="Cambria Math" w:hAnsi="Cambria Math"/>
                      <w:color w:val="000000"/>
                      <w:kern w:val="0"/>
                      <w:sz w:val="20"/>
                      <w:szCs w:val="20"/>
                    </w:rPr>
                    <m:t>b</m:t>
                  </m:r>
                </m:e>
              </m:rad>
            </m:oMath>
            <w:r>
              <w:rPr>
                <w:rFonts w:ascii="ＭＳ 明朝" w:hAnsi="ＭＳ 明朝" w:cs="ＭＳ Ｐゴシック" w:hint="eastAsia"/>
                <w:color w:val="000000"/>
                <w:kern w:val="0"/>
                <w:sz w:val="20"/>
                <w:szCs w:val="20"/>
              </w:rPr>
              <w:t>を</w:t>
            </w:r>
            <m:oMath>
              <m:rad>
                <m:radPr>
                  <m:degHide m:val="1"/>
                  <m:ctrlPr>
                    <w:rPr>
                      <w:rFonts w:ascii="Cambria Math" w:hAnsi="Cambria Math"/>
                      <w:color w:val="000000"/>
                      <w:kern w:val="0"/>
                      <w:sz w:val="20"/>
                      <w:szCs w:val="20"/>
                    </w:rPr>
                  </m:ctrlPr>
                </m:radPr>
                <m:deg/>
                <m:e>
                  <m:r>
                    <w:rPr>
                      <w:rFonts w:ascii="Cambria Math" w:hAnsi="Cambria Math"/>
                      <w:color w:val="000000"/>
                      <w:kern w:val="0"/>
                      <w:sz w:val="20"/>
                      <w:szCs w:val="20"/>
                    </w:rPr>
                    <m:t>a</m:t>
                  </m:r>
                  <m:r>
                    <m:rPr>
                      <m:sty m:val="p"/>
                    </m:rPr>
                    <w:rPr>
                      <w:rFonts w:ascii="Cambria Math" w:hAnsi="Cambria Math"/>
                      <w:color w:val="000000"/>
                      <w:kern w:val="0"/>
                      <w:sz w:val="20"/>
                      <w:szCs w:val="20"/>
                    </w:rPr>
                    <m:t>+</m:t>
                  </m:r>
                  <m:r>
                    <w:rPr>
                      <w:rFonts w:ascii="Cambria Math" w:hAnsi="Cambria Math"/>
                      <w:color w:val="000000"/>
                      <w:kern w:val="0"/>
                      <w:sz w:val="20"/>
                      <w:szCs w:val="20"/>
                    </w:rPr>
                    <m:t>b</m:t>
                  </m:r>
                </m:e>
              </m:rad>
            </m:oMath>
            <w:r>
              <w:rPr>
                <w:rFonts w:ascii="ＭＳ 明朝" w:hAnsi="ＭＳ 明朝" w:cs="ＭＳ Ｐゴシック" w:hint="eastAsia"/>
                <w:color w:val="000000"/>
                <w:kern w:val="0"/>
                <w:sz w:val="20"/>
                <w:szCs w:val="20"/>
              </w:rPr>
              <w:t>と</w:t>
            </w:r>
            <w:r w:rsidR="00A91133">
              <w:rPr>
                <w:rFonts w:ascii="ＭＳ 明朝" w:hAnsi="ＭＳ 明朝" w:cs="ＭＳ Ｐゴシック" w:hint="eastAsia"/>
                <w:color w:val="000000"/>
                <w:kern w:val="0"/>
                <w:sz w:val="20"/>
                <w:szCs w:val="20"/>
              </w:rPr>
              <w:t>計算してよいかどうかを</w:t>
            </w:r>
            <w:r w:rsidR="004536FA">
              <w:rPr>
                <w:rFonts w:ascii="ＭＳ 明朝" w:hAnsi="ＭＳ 明朝" w:cs="ＭＳ Ｐゴシック" w:hint="eastAsia"/>
                <w:color w:val="000000"/>
                <w:kern w:val="0"/>
                <w:sz w:val="20"/>
                <w:szCs w:val="20"/>
              </w:rPr>
              <w:t>、</w:t>
            </w:r>
            <w:r w:rsidR="00A91133">
              <w:rPr>
                <w:rFonts w:ascii="ＭＳ 明朝" w:hAnsi="ＭＳ 明朝" w:cs="ＭＳ Ｐゴシック" w:hint="eastAsia"/>
                <w:color w:val="000000"/>
                <w:kern w:val="0"/>
                <w:sz w:val="20"/>
                <w:szCs w:val="20"/>
              </w:rPr>
              <w:t>近似値や面積図を用いて</w:t>
            </w:r>
            <w:r w:rsidRPr="00454DC7">
              <w:rPr>
                <w:rFonts w:ascii="ＭＳ 明朝" w:hAnsi="ＭＳ 明朝" w:cs="ＭＳ Ｐゴシック" w:hint="eastAsia"/>
                <w:color w:val="000000"/>
                <w:kern w:val="0"/>
                <w:sz w:val="20"/>
                <w:szCs w:val="20"/>
              </w:rPr>
              <w:t>考え</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説明する。</w:t>
            </w:r>
          </w:p>
        </w:tc>
        <w:tc>
          <w:tcPr>
            <w:tcW w:w="3261" w:type="dxa"/>
            <w:tcBorders>
              <w:top w:val="single" w:sz="4" w:space="0" w:color="auto"/>
              <w:left w:val="single" w:sz="4" w:space="0" w:color="auto"/>
              <w:bottom w:val="single" w:sz="4" w:space="0" w:color="auto"/>
              <w:right w:val="single" w:sz="4" w:space="0" w:color="auto"/>
            </w:tcBorders>
          </w:tcPr>
          <w:p w14:paraId="17264A7D" w14:textId="0E86A5B7" w:rsidR="00B44CB2" w:rsidRPr="00454DC7" w:rsidRDefault="00B44CB2" w:rsidP="00A9113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m:oMath>
              <m:rad>
                <m:radPr>
                  <m:degHide m:val="1"/>
                  <m:ctrlPr>
                    <w:rPr>
                      <w:rFonts w:ascii="Cambria Math" w:hAnsi="Cambria Math"/>
                      <w:color w:val="000000"/>
                      <w:kern w:val="0"/>
                      <w:sz w:val="20"/>
                      <w:szCs w:val="20"/>
                    </w:rPr>
                  </m:ctrlPr>
                </m:radPr>
                <m:deg/>
                <m:e>
                  <m:r>
                    <m:rPr>
                      <m:sty m:val="p"/>
                    </m:rPr>
                    <w:rPr>
                      <w:rFonts w:ascii="Cambria Math" w:hAnsi="Cambria Math"/>
                      <w:color w:val="000000"/>
                      <w:kern w:val="0"/>
                      <w:sz w:val="20"/>
                      <w:szCs w:val="20"/>
                    </w:rPr>
                    <m:t>2</m:t>
                  </m:r>
                </m:e>
              </m:rad>
              <m:r>
                <m:rPr>
                  <m:sty m:val="p"/>
                </m:rPr>
                <w:rPr>
                  <w:rFonts w:ascii="Cambria Math" w:hAnsi="Cambria Math"/>
                  <w:color w:val="000000"/>
                  <w:kern w:val="0"/>
                  <w:sz w:val="20"/>
                  <w:szCs w:val="20"/>
                </w:rPr>
                <m:t>+</m:t>
              </m:r>
              <m:rad>
                <m:radPr>
                  <m:degHide m:val="1"/>
                  <m:ctrlPr>
                    <w:rPr>
                      <w:rFonts w:ascii="Cambria Math" w:hAnsi="Cambria Math"/>
                      <w:color w:val="000000"/>
                      <w:kern w:val="0"/>
                      <w:sz w:val="20"/>
                      <w:szCs w:val="20"/>
                    </w:rPr>
                  </m:ctrlPr>
                </m:radPr>
                <m:deg/>
                <m:e>
                  <m:r>
                    <m:rPr>
                      <m:sty m:val="p"/>
                    </m:rPr>
                    <w:rPr>
                      <w:rFonts w:ascii="Cambria Math" w:hAnsi="Cambria Math"/>
                      <w:color w:val="000000"/>
                      <w:kern w:val="0"/>
                      <w:sz w:val="20"/>
                      <w:szCs w:val="20"/>
                    </w:rPr>
                    <m:t>3</m:t>
                  </m:r>
                </m:e>
              </m:rad>
            </m:oMath>
            <w:r w:rsidRPr="00454DC7">
              <w:rPr>
                <w:rFonts w:ascii="ＭＳ 明朝" w:hAnsi="ＭＳ 明朝" w:cs="ＭＳ Ｐゴシック" w:hint="eastAsia"/>
                <w:color w:val="000000"/>
                <w:kern w:val="0"/>
                <w:sz w:val="20"/>
                <w:szCs w:val="20"/>
              </w:rPr>
              <w:t>は</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これ以上簡単にすることができない数であることを理解している。</w:t>
            </w:r>
          </w:p>
        </w:tc>
        <w:tc>
          <w:tcPr>
            <w:tcW w:w="3262" w:type="dxa"/>
            <w:tcBorders>
              <w:top w:val="single" w:sz="4" w:space="0" w:color="auto"/>
              <w:left w:val="single" w:sz="4" w:space="0" w:color="auto"/>
              <w:bottom w:val="single" w:sz="4" w:space="0" w:color="auto"/>
              <w:right w:val="single" w:sz="4" w:space="0" w:color="auto"/>
            </w:tcBorders>
          </w:tcPr>
          <w:p w14:paraId="33045F50" w14:textId="22C39E87"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m:oMath>
              <m:rad>
                <m:radPr>
                  <m:degHide m:val="1"/>
                  <m:ctrlPr>
                    <w:rPr>
                      <w:rFonts w:ascii="Cambria Math" w:hAnsi="Cambria Math"/>
                      <w:color w:val="000000"/>
                      <w:kern w:val="0"/>
                      <w:sz w:val="20"/>
                      <w:szCs w:val="20"/>
                    </w:rPr>
                  </m:ctrlPr>
                </m:radPr>
                <m:deg/>
                <m:e>
                  <m:r>
                    <w:rPr>
                      <w:rFonts w:ascii="Cambria Math" w:hAnsi="Cambria Math"/>
                      <w:color w:val="000000"/>
                      <w:kern w:val="0"/>
                      <w:sz w:val="20"/>
                      <w:szCs w:val="20"/>
                    </w:rPr>
                    <m:t>a</m:t>
                  </m:r>
                </m:e>
              </m:rad>
              <m:r>
                <m:rPr>
                  <m:sty m:val="p"/>
                </m:rPr>
                <w:rPr>
                  <w:rFonts w:ascii="Cambria Math" w:hAnsi="Cambria Math"/>
                  <w:color w:val="000000"/>
                  <w:kern w:val="0"/>
                  <w:sz w:val="20"/>
                  <w:szCs w:val="20"/>
                </w:rPr>
                <m:t>+</m:t>
              </m:r>
              <m:rad>
                <m:radPr>
                  <m:degHide m:val="1"/>
                  <m:ctrlPr>
                    <w:rPr>
                      <w:rFonts w:ascii="Cambria Math" w:hAnsi="Cambria Math"/>
                      <w:color w:val="000000"/>
                      <w:kern w:val="0"/>
                      <w:sz w:val="20"/>
                      <w:szCs w:val="20"/>
                    </w:rPr>
                  </m:ctrlPr>
                </m:radPr>
                <m:deg/>
                <m:e>
                  <m:r>
                    <w:rPr>
                      <w:rFonts w:ascii="Cambria Math" w:hAnsi="Cambria Math"/>
                      <w:color w:val="000000"/>
                      <w:kern w:val="0"/>
                      <w:sz w:val="20"/>
                      <w:szCs w:val="20"/>
                    </w:rPr>
                    <m:t>b</m:t>
                  </m:r>
                </m:e>
              </m:rad>
            </m:oMath>
            <w:r>
              <w:rPr>
                <w:rFonts w:ascii="ＭＳ 明朝" w:hAnsi="ＭＳ 明朝" w:cs="ＭＳ Ｐゴシック" w:hint="eastAsia"/>
                <w:color w:val="000000"/>
                <w:kern w:val="0"/>
                <w:sz w:val="20"/>
                <w:szCs w:val="20"/>
              </w:rPr>
              <w:t>を</w:t>
            </w:r>
            <m:oMath>
              <m:rad>
                <m:radPr>
                  <m:degHide m:val="1"/>
                  <m:ctrlPr>
                    <w:rPr>
                      <w:rFonts w:ascii="Cambria Math" w:hAnsi="Cambria Math"/>
                      <w:color w:val="000000"/>
                      <w:kern w:val="0"/>
                      <w:sz w:val="20"/>
                      <w:szCs w:val="20"/>
                    </w:rPr>
                  </m:ctrlPr>
                </m:radPr>
                <m:deg/>
                <m:e>
                  <m:r>
                    <w:rPr>
                      <w:rFonts w:ascii="Cambria Math" w:hAnsi="Cambria Math"/>
                      <w:color w:val="000000"/>
                      <w:kern w:val="0"/>
                      <w:sz w:val="20"/>
                      <w:szCs w:val="20"/>
                    </w:rPr>
                    <m:t>a</m:t>
                  </m:r>
                  <m:r>
                    <m:rPr>
                      <m:sty m:val="p"/>
                    </m:rPr>
                    <w:rPr>
                      <w:rFonts w:ascii="Cambria Math" w:hAnsi="Cambria Math"/>
                      <w:color w:val="000000"/>
                      <w:kern w:val="0"/>
                      <w:sz w:val="20"/>
                      <w:szCs w:val="20"/>
                    </w:rPr>
                    <m:t>+</m:t>
                  </m:r>
                  <m:r>
                    <w:rPr>
                      <w:rFonts w:ascii="Cambria Math" w:hAnsi="Cambria Math"/>
                      <w:color w:val="000000"/>
                      <w:kern w:val="0"/>
                      <w:sz w:val="20"/>
                      <w:szCs w:val="20"/>
                    </w:rPr>
                    <m:t>b</m:t>
                  </m:r>
                </m:e>
              </m:rad>
            </m:oMath>
            <w:r>
              <w:rPr>
                <w:rFonts w:ascii="ＭＳ 明朝" w:hAnsi="ＭＳ 明朝" w:cs="ＭＳ Ｐゴシック" w:hint="eastAsia"/>
                <w:color w:val="000000"/>
                <w:kern w:val="0"/>
                <w:sz w:val="20"/>
                <w:szCs w:val="20"/>
              </w:rPr>
              <w:t>と</w:t>
            </w:r>
            <w:r w:rsidR="00A91133">
              <w:rPr>
                <w:rFonts w:ascii="ＭＳ 明朝" w:hAnsi="ＭＳ 明朝" w:cs="ＭＳ Ｐゴシック" w:hint="eastAsia"/>
                <w:color w:val="000000"/>
                <w:kern w:val="0"/>
                <w:sz w:val="20"/>
                <w:szCs w:val="20"/>
              </w:rPr>
              <w:t>計算できない理由</w:t>
            </w:r>
            <w:r w:rsidRPr="00454DC7">
              <w:rPr>
                <w:rFonts w:ascii="ＭＳ 明朝" w:hAnsi="ＭＳ 明朝" w:cs="ＭＳ Ｐゴシック" w:hint="eastAsia"/>
                <w:color w:val="000000"/>
                <w:kern w:val="0"/>
                <w:sz w:val="20"/>
                <w:szCs w:val="20"/>
              </w:rPr>
              <w:t>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近似値や面積図を</w:t>
            </w:r>
            <w:r w:rsidR="00A91133">
              <w:rPr>
                <w:rFonts w:ascii="ＭＳ 明朝" w:hAnsi="ＭＳ 明朝" w:cs="ＭＳ Ｐゴシック" w:hint="eastAsia"/>
                <w:color w:val="000000"/>
                <w:kern w:val="0"/>
                <w:sz w:val="20"/>
                <w:szCs w:val="20"/>
              </w:rPr>
              <w:t>用いて</w:t>
            </w:r>
            <w:r w:rsidRPr="00454DC7">
              <w:rPr>
                <w:rFonts w:ascii="ＭＳ 明朝" w:hAnsi="ＭＳ 明朝" w:cs="ＭＳ Ｐゴシック" w:hint="eastAsia"/>
                <w:color w:val="000000"/>
                <w:kern w:val="0"/>
                <w:sz w:val="20"/>
                <w:szCs w:val="20"/>
              </w:rPr>
              <w:t>考え</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説明することができる。</w:t>
            </w:r>
          </w:p>
        </w:tc>
        <w:tc>
          <w:tcPr>
            <w:tcW w:w="3262" w:type="dxa"/>
            <w:vMerge w:val="restart"/>
            <w:tcBorders>
              <w:top w:val="single" w:sz="4" w:space="0" w:color="auto"/>
              <w:left w:val="single" w:sz="4" w:space="0" w:color="auto"/>
              <w:right w:val="single" w:sz="4" w:space="0" w:color="auto"/>
            </w:tcBorders>
          </w:tcPr>
          <w:p w14:paraId="49C93D3E" w14:textId="544F5C14" w:rsidR="00EB6DFA" w:rsidRPr="00EB6DFA" w:rsidRDefault="00B44CB2" w:rsidP="00EB6DFA">
            <w:pPr>
              <w:widowControl/>
              <w:spacing w:line="280" w:lineRule="exact"/>
              <w:ind w:left="200" w:hangingChars="100" w:hanging="200"/>
              <w:rPr>
                <w:rFonts w:ascii="ＭＳ 明朝" w:hAnsi="ＭＳ 明朝" w:cs="MS-Mincho"/>
                <w:kern w:val="0"/>
                <w:sz w:val="20"/>
                <w:szCs w:val="20"/>
              </w:rPr>
            </w:pPr>
            <w:r w:rsidRPr="00454DC7">
              <w:rPr>
                <w:rFonts w:ascii="ＭＳ 明朝" w:hAnsi="ＭＳ 明朝" w:cs="ＭＳ Ｐゴシック" w:hint="eastAsia"/>
                <w:color w:val="000000"/>
                <w:kern w:val="0"/>
                <w:sz w:val="20"/>
                <w:szCs w:val="20"/>
              </w:rPr>
              <w:t>○根号をふくむ式の加法や減法</w:t>
            </w:r>
            <w:r w:rsidR="00EB6DFA">
              <w:rPr>
                <w:rFonts w:ascii="ＭＳ 明朝" w:hAnsi="ＭＳ 明朝" w:cs="ＭＳ Ｐゴシック" w:hint="eastAsia"/>
                <w:color w:val="000000"/>
                <w:kern w:val="0"/>
                <w:sz w:val="20"/>
                <w:szCs w:val="20"/>
              </w:rPr>
              <w:t>の</w:t>
            </w:r>
            <w:r w:rsidR="00A91133">
              <w:rPr>
                <w:rFonts w:ascii="ＭＳ 明朝" w:hAnsi="ＭＳ 明朝" w:cs="MS-Mincho" w:hint="eastAsia"/>
                <w:kern w:val="0"/>
                <w:sz w:val="20"/>
                <w:szCs w:val="20"/>
              </w:rPr>
              <w:t>計算方法</w:t>
            </w:r>
            <w:r w:rsidR="00EB6DFA" w:rsidRPr="00EF4271">
              <w:rPr>
                <w:rFonts w:ascii="ＭＳ 明朝" w:hAnsi="ＭＳ 明朝" w:cs="MS-Mincho" w:hint="eastAsia"/>
                <w:kern w:val="0"/>
                <w:sz w:val="20"/>
                <w:szCs w:val="20"/>
              </w:rPr>
              <w:t>を考えようとしている。</w:t>
            </w:r>
          </w:p>
        </w:tc>
      </w:tr>
      <w:tr w:rsidR="00B44CB2" w:rsidRPr="00512494" w14:paraId="3F4500A5" w14:textId="77777777" w:rsidTr="004A2275">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3E6F7707" w14:textId="77777777" w:rsidR="00B44CB2" w:rsidRDefault="00B44CB2" w:rsidP="00A47FF8">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14:paraId="55362F9E" w14:textId="77777777" w:rsidR="00B44CB2" w:rsidRPr="00454DC7" w:rsidRDefault="00B44CB2" w:rsidP="00A47FF8">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1ACDA5B4" w14:textId="77777777" w:rsidR="00B44CB2" w:rsidRPr="00454DC7" w:rsidRDefault="00B44CB2" w:rsidP="00A47FF8">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E5AB40B" w14:textId="6583D8FF" w:rsidR="00B44CB2" w:rsidRPr="00454DC7" w:rsidRDefault="00A91133" w:rsidP="00A91133">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根号をふくむ式の</w:t>
            </w:r>
            <w:r w:rsidR="00B44CB2" w:rsidRPr="00454DC7">
              <w:rPr>
                <w:rFonts w:ascii="ＭＳ 明朝" w:hAnsi="ＭＳ 明朝" w:cs="ＭＳ Ｐゴシック" w:hint="eastAsia"/>
                <w:color w:val="000000"/>
                <w:kern w:val="0"/>
                <w:sz w:val="20"/>
                <w:szCs w:val="20"/>
              </w:rPr>
              <w:t>加法や減法</w:t>
            </w:r>
            <w:r>
              <w:rPr>
                <w:rFonts w:ascii="ＭＳ 明朝" w:hAnsi="ＭＳ 明朝" w:cs="ＭＳ Ｐゴシック" w:hint="eastAsia"/>
                <w:color w:val="000000"/>
                <w:kern w:val="0"/>
                <w:sz w:val="20"/>
                <w:szCs w:val="20"/>
              </w:rPr>
              <w:t>の</w:t>
            </w:r>
            <w:r w:rsidR="00B44CB2" w:rsidRPr="00454DC7">
              <w:rPr>
                <w:rFonts w:ascii="ＭＳ 明朝" w:hAnsi="ＭＳ 明朝" w:cs="ＭＳ Ｐゴシック" w:hint="eastAsia"/>
                <w:color w:val="000000"/>
                <w:kern w:val="0"/>
                <w:sz w:val="20"/>
                <w:szCs w:val="20"/>
              </w:rPr>
              <w:t>計算</w:t>
            </w:r>
            <w:r w:rsidR="00D977A7">
              <w:rPr>
                <w:rFonts w:ascii="ＭＳ 明朝" w:hAnsi="ＭＳ 明朝" w:cs="ＭＳ Ｐゴシック" w:hint="eastAsia"/>
                <w:color w:val="000000"/>
                <w:kern w:val="0"/>
                <w:sz w:val="20"/>
                <w:szCs w:val="20"/>
              </w:rPr>
              <w:t>が</w:t>
            </w:r>
            <w:r w:rsidR="00B44CB2" w:rsidRPr="00454DC7">
              <w:rPr>
                <w:rFonts w:ascii="ＭＳ 明朝" w:hAnsi="ＭＳ 明朝" w:cs="ＭＳ Ｐゴシック" w:hint="eastAsia"/>
                <w:color w:val="000000"/>
                <w:kern w:val="0"/>
                <w:sz w:val="20"/>
                <w:szCs w:val="20"/>
              </w:rPr>
              <w:t>できる。</w:t>
            </w:r>
          </w:p>
        </w:tc>
        <w:tc>
          <w:tcPr>
            <w:tcW w:w="3968" w:type="dxa"/>
            <w:tcBorders>
              <w:top w:val="single" w:sz="4" w:space="0" w:color="auto"/>
              <w:left w:val="nil"/>
              <w:bottom w:val="single" w:sz="4" w:space="0" w:color="auto"/>
              <w:right w:val="single" w:sz="4" w:space="0" w:color="auto"/>
            </w:tcBorders>
          </w:tcPr>
          <w:p w14:paraId="58B9F90A" w14:textId="735D5BD7" w:rsidR="00B44CB2" w:rsidRPr="00D977A7" w:rsidRDefault="00B44CB2" w:rsidP="00D977A7">
            <w:pPr>
              <w:widowControl/>
              <w:spacing w:line="280" w:lineRule="exact"/>
              <w:ind w:left="156" w:hangingChars="78" w:hanging="156"/>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D977A7">
              <w:rPr>
                <w:rFonts w:ascii="ＭＳ 明朝" w:hAnsi="ＭＳ 明朝" w:cs="ＭＳ Ｐゴシック" w:hint="eastAsia"/>
                <w:color w:val="000000"/>
                <w:kern w:val="0"/>
                <w:sz w:val="20"/>
                <w:szCs w:val="20"/>
              </w:rPr>
              <w:t>面積が2cm</w:t>
            </w:r>
            <w:r w:rsidR="00D977A7">
              <w:rPr>
                <w:rFonts w:ascii="ＭＳ 明朝" w:hAnsi="ＭＳ 明朝" w:cs="ＭＳ Ｐゴシック" w:hint="eastAsia"/>
                <w:color w:val="000000"/>
                <w:kern w:val="0"/>
                <w:sz w:val="20"/>
                <w:szCs w:val="20"/>
                <w:vertAlign w:val="superscript"/>
              </w:rPr>
              <w:t>2</w:t>
            </w:r>
            <w:r w:rsidR="00D977A7">
              <w:rPr>
                <w:rFonts w:ascii="ＭＳ 明朝" w:hAnsi="ＭＳ 明朝" w:cs="ＭＳ Ｐゴシック" w:hint="eastAsia"/>
                <w:color w:val="000000"/>
                <w:kern w:val="0"/>
                <w:sz w:val="20"/>
                <w:szCs w:val="20"/>
              </w:rPr>
              <w:t>の正方形を4つ並べてできる正方形の1辺の長さを</w:t>
            </w:r>
            <w:r w:rsidR="004536FA">
              <w:rPr>
                <w:rFonts w:ascii="ＭＳ 明朝" w:hAnsi="ＭＳ 明朝" w:cs="ＭＳ Ｐゴシック" w:hint="eastAsia"/>
                <w:color w:val="000000"/>
                <w:kern w:val="0"/>
                <w:sz w:val="20"/>
                <w:szCs w:val="20"/>
              </w:rPr>
              <w:t>、</w:t>
            </w:r>
            <w:r w:rsidR="00D977A7">
              <w:rPr>
                <w:rFonts w:ascii="ＭＳ 明朝" w:hAnsi="ＭＳ 明朝" w:cs="ＭＳ Ｐゴシック" w:hint="eastAsia"/>
                <w:color w:val="000000"/>
                <w:kern w:val="0"/>
                <w:sz w:val="20"/>
                <w:szCs w:val="20"/>
              </w:rPr>
              <w:t>いろいろな考え方で表す。</w:t>
            </w:r>
          </w:p>
          <w:p w14:paraId="7193D5D0" w14:textId="6EE4F05B" w:rsidR="00B44CB2" w:rsidRPr="00454DC7" w:rsidRDefault="00B44CB2" w:rsidP="00D977A7">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D977A7">
              <w:rPr>
                <w:rFonts w:ascii="ＭＳ 明朝" w:hAnsi="ＭＳ 明朝" w:cs="ＭＳ Ｐゴシック" w:hint="eastAsia"/>
                <w:color w:val="000000"/>
                <w:kern w:val="0"/>
                <w:sz w:val="20"/>
                <w:szCs w:val="20"/>
              </w:rPr>
              <w:t>根号をふくむ式の</w:t>
            </w:r>
            <w:r w:rsidR="00D977A7" w:rsidRPr="00454DC7">
              <w:rPr>
                <w:rFonts w:ascii="ＭＳ 明朝" w:hAnsi="ＭＳ 明朝" w:cs="ＭＳ Ｐゴシック" w:hint="eastAsia"/>
                <w:color w:val="000000"/>
                <w:kern w:val="0"/>
                <w:sz w:val="20"/>
                <w:szCs w:val="20"/>
              </w:rPr>
              <w:t>加法や減法</w:t>
            </w:r>
            <w:r w:rsidR="00D977A7">
              <w:rPr>
                <w:rFonts w:ascii="ＭＳ 明朝" w:hAnsi="ＭＳ 明朝" w:cs="ＭＳ Ｐゴシック" w:hint="eastAsia"/>
                <w:color w:val="000000"/>
                <w:kern w:val="0"/>
                <w:sz w:val="20"/>
                <w:szCs w:val="20"/>
              </w:rPr>
              <w:t>の</w:t>
            </w:r>
            <w:r w:rsidR="00D977A7" w:rsidRPr="00454DC7">
              <w:rPr>
                <w:rFonts w:ascii="ＭＳ 明朝" w:hAnsi="ＭＳ 明朝" w:cs="ＭＳ Ｐゴシック" w:hint="eastAsia"/>
                <w:color w:val="000000"/>
                <w:kern w:val="0"/>
                <w:sz w:val="20"/>
                <w:szCs w:val="20"/>
              </w:rPr>
              <w:t>計算</w:t>
            </w:r>
            <w:r w:rsidR="00D977A7">
              <w:rPr>
                <w:rFonts w:ascii="ＭＳ 明朝" w:hAnsi="ＭＳ 明朝" w:cs="ＭＳ Ｐゴシック" w:hint="eastAsia"/>
                <w:color w:val="000000"/>
                <w:kern w:val="0"/>
                <w:sz w:val="20"/>
                <w:szCs w:val="20"/>
              </w:rPr>
              <w:t>をする。</w:t>
            </w:r>
          </w:p>
        </w:tc>
        <w:tc>
          <w:tcPr>
            <w:tcW w:w="3261" w:type="dxa"/>
            <w:tcBorders>
              <w:top w:val="single" w:sz="4" w:space="0" w:color="auto"/>
              <w:left w:val="single" w:sz="4" w:space="0" w:color="auto"/>
              <w:bottom w:val="single" w:sz="4" w:space="0" w:color="auto"/>
              <w:right w:val="single" w:sz="4" w:space="0" w:color="auto"/>
            </w:tcBorders>
          </w:tcPr>
          <w:p w14:paraId="4F7E7CF4" w14:textId="210CE020"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D977A7">
              <w:rPr>
                <w:rFonts w:ascii="ＭＳ 明朝" w:hAnsi="ＭＳ 明朝" w:cs="ＭＳ Ｐゴシック" w:hint="eastAsia"/>
                <w:color w:val="000000"/>
                <w:kern w:val="0"/>
                <w:sz w:val="20"/>
                <w:szCs w:val="20"/>
              </w:rPr>
              <w:t>根号をふくむ式の</w:t>
            </w:r>
            <w:r w:rsidR="00D977A7" w:rsidRPr="00454DC7">
              <w:rPr>
                <w:rFonts w:ascii="ＭＳ 明朝" w:hAnsi="ＭＳ 明朝" w:cs="ＭＳ Ｐゴシック" w:hint="eastAsia"/>
                <w:color w:val="000000"/>
                <w:kern w:val="0"/>
                <w:sz w:val="20"/>
                <w:szCs w:val="20"/>
              </w:rPr>
              <w:t>加法や減法</w:t>
            </w:r>
            <w:r w:rsidR="00D977A7">
              <w:rPr>
                <w:rFonts w:ascii="ＭＳ 明朝" w:hAnsi="ＭＳ 明朝" w:cs="ＭＳ Ｐゴシック" w:hint="eastAsia"/>
                <w:color w:val="000000"/>
                <w:kern w:val="0"/>
                <w:sz w:val="20"/>
                <w:szCs w:val="20"/>
              </w:rPr>
              <w:t>の</w:t>
            </w:r>
            <w:r w:rsidR="00D977A7" w:rsidRPr="00454DC7">
              <w:rPr>
                <w:rFonts w:ascii="ＭＳ 明朝" w:hAnsi="ＭＳ 明朝" w:cs="ＭＳ Ｐゴシック" w:hint="eastAsia"/>
                <w:color w:val="000000"/>
                <w:kern w:val="0"/>
                <w:sz w:val="20"/>
                <w:szCs w:val="20"/>
              </w:rPr>
              <w:t>計算</w:t>
            </w:r>
            <w:r w:rsidR="00D977A7">
              <w:rPr>
                <w:rFonts w:ascii="ＭＳ 明朝" w:hAnsi="ＭＳ 明朝" w:cs="ＭＳ Ｐゴシック" w:hint="eastAsia"/>
                <w:color w:val="000000"/>
                <w:kern w:val="0"/>
                <w:sz w:val="20"/>
                <w:szCs w:val="20"/>
              </w:rPr>
              <w:t>が</w:t>
            </w:r>
            <w:r w:rsidR="00D977A7" w:rsidRPr="00454DC7">
              <w:rPr>
                <w:rFonts w:ascii="ＭＳ 明朝" w:hAnsi="ＭＳ 明朝" w:cs="ＭＳ Ｐゴシック" w:hint="eastAsia"/>
                <w:color w:val="000000"/>
                <w:kern w:val="0"/>
                <w:sz w:val="20"/>
                <w:szCs w:val="20"/>
              </w:rPr>
              <w:t>できる。</w:t>
            </w:r>
          </w:p>
        </w:tc>
        <w:tc>
          <w:tcPr>
            <w:tcW w:w="3262" w:type="dxa"/>
            <w:tcBorders>
              <w:top w:val="single" w:sz="4" w:space="0" w:color="auto"/>
              <w:left w:val="single" w:sz="4" w:space="0" w:color="auto"/>
              <w:bottom w:val="single" w:sz="4" w:space="0" w:color="auto"/>
              <w:right w:val="single" w:sz="4" w:space="0" w:color="auto"/>
            </w:tcBorders>
          </w:tcPr>
          <w:p w14:paraId="428C882A" w14:textId="77777777" w:rsidR="00B44CB2" w:rsidRPr="00512494" w:rsidRDefault="00B44CB2" w:rsidP="00A47FF8">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24507FD6" w14:textId="77777777"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p>
        </w:tc>
      </w:tr>
      <w:tr w:rsidR="00B44CB2" w:rsidRPr="00512494" w14:paraId="455368C7" w14:textId="77777777" w:rsidTr="004A2275">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553693DB" w14:textId="77777777" w:rsidR="00B44CB2" w:rsidRDefault="00B44CB2" w:rsidP="00A47FF8">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29D31133" w14:textId="77777777" w:rsidR="00B44CB2" w:rsidRPr="00454DC7" w:rsidRDefault="00B44CB2" w:rsidP="00A47FF8">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３　根号をふくむ式のいろいろな計算</w:t>
            </w:r>
          </w:p>
          <w:p w14:paraId="2147A6CC" w14:textId="5F82FB67" w:rsidR="00B44CB2" w:rsidRPr="00454DC7" w:rsidRDefault="00B44CB2" w:rsidP="00A47FF8">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（教科書p.</w:t>
            </w:r>
            <w:r>
              <w:rPr>
                <w:rFonts w:ascii="ＭＳ 明朝" w:hAnsi="ＭＳ 明朝" w:cs="ＭＳ Ｐゴシック"/>
                <w:color w:val="000000"/>
                <w:kern w:val="0"/>
                <w:sz w:val="20"/>
                <w:szCs w:val="20"/>
              </w:rPr>
              <w:t>60</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61</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54D6AEB5" w14:textId="77777777" w:rsidR="00B44CB2" w:rsidRPr="00454DC7" w:rsidRDefault="00B44CB2" w:rsidP="00A47FF8">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AF94459" w14:textId="1DF39558" w:rsidR="00B44CB2" w:rsidRPr="00454DC7" w:rsidRDefault="00D977A7" w:rsidP="00D977A7">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分配法則や乗法公式を利用して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根号をふくむ式を計算できる。</w:t>
            </w:r>
            <w:r>
              <w:rPr>
                <w:rFonts w:ascii="ＭＳ 明朝" w:hAnsi="ＭＳ 明朝" w:cs="ＭＳ Ｐゴシック" w:hint="eastAsia"/>
                <w:color w:val="000000"/>
                <w:kern w:val="0"/>
                <w:sz w:val="20"/>
                <w:szCs w:val="20"/>
              </w:rPr>
              <w:t>また</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根号をふくむ式の計算を使って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式の値を求めることができる。</w:t>
            </w:r>
          </w:p>
        </w:tc>
        <w:tc>
          <w:tcPr>
            <w:tcW w:w="3968" w:type="dxa"/>
            <w:tcBorders>
              <w:top w:val="single" w:sz="4" w:space="0" w:color="auto"/>
              <w:left w:val="nil"/>
              <w:bottom w:val="single" w:sz="4" w:space="0" w:color="auto"/>
              <w:right w:val="single" w:sz="4" w:space="0" w:color="auto"/>
            </w:tcBorders>
          </w:tcPr>
          <w:p w14:paraId="57BFE811" w14:textId="52E233C5"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・分配法則や乗法公式を使って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根号をふくむ式を計算する。</w:t>
            </w:r>
          </w:p>
          <w:p w14:paraId="7836B6EE" w14:textId="65C49F77"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・根号をふくむ式の計算を使って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式の値を求める。</w:t>
            </w:r>
          </w:p>
        </w:tc>
        <w:tc>
          <w:tcPr>
            <w:tcW w:w="3261" w:type="dxa"/>
            <w:tcBorders>
              <w:top w:val="single" w:sz="4" w:space="0" w:color="auto"/>
              <w:left w:val="single" w:sz="4" w:space="0" w:color="auto"/>
              <w:bottom w:val="single" w:sz="4" w:space="0" w:color="auto"/>
              <w:right w:val="single" w:sz="4" w:space="0" w:color="auto"/>
            </w:tcBorders>
          </w:tcPr>
          <w:p w14:paraId="6614B1BC" w14:textId="39203E1A"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○分配法則や乗法公式を利用して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根号をふくむ式を計算できる。</w:t>
            </w:r>
          </w:p>
          <w:p w14:paraId="42F35B14" w14:textId="56C61161"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○根号をふくむ式の計算を使って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式の値を求めることができる。</w:t>
            </w:r>
          </w:p>
        </w:tc>
        <w:tc>
          <w:tcPr>
            <w:tcW w:w="3262" w:type="dxa"/>
            <w:tcBorders>
              <w:top w:val="single" w:sz="4" w:space="0" w:color="auto"/>
              <w:left w:val="single" w:sz="4" w:space="0" w:color="auto"/>
              <w:bottom w:val="single" w:sz="4" w:space="0" w:color="auto"/>
              <w:right w:val="single" w:sz="4" w:space="0" w:color="auto"/>
            </w:tcBorders>
          </w:tcPr>
          <w:p w14:paraId="0CF9E9AE" w14:textId="276DBC46" w:rsidR="00B44CB2" w:rsidRPr="00454DC7" w:rsidRDefault="00C15677" w:rsidP="001D2AEF">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1D2AEF">
              <w:rPr>
                <w:rFonts w:ascii="ＭＳ 明朝" w:hAnsi="ＭＳ 明朝" w:cs="ＭＳ Ｐゴシック" w:hint="eastAsia"/>
                <w:color w:val="000000"/>
                <w:kern w:val="0"/>
                <w:sz w:val="20"/>
                <w:szCs w:val="20"/>
              </w:rPr>
              <w:t>誤りのある</w:t>
            </w:r>
            <w:r>
              <w:rPr>
                <w:rFonts w:ascii="ＭＳ 明朝" w:hAnsi="ＭＳ 明朝" w:cs="ＭＳ Ｐゴシック" w:hint="eastAsia"/>
                <w:color w:val="000000"/>
                <w:kern w:val="0"/>
                <w:sz w:val="20"/>
                <w:szCs w:val="20"/>
              </w:rPr>
              <w:t>根号をふくむ式の計算</w:t>
            </w:r>
            <w:r w:rsidR="001D2AEF">
              <w:rPr>
                <w:rFonts w:ascii="ＭＳ 明朝" w:hAnsi="ＭＳ 明朝" w:cs="ＭＳ Ｐゴシック" w:hint="eastAsia"/>
                <w:color w:val="000000"/>
                <w:kern w:val="0"/>
                <w:sz w:val="20"/>
                <w:szCs w:val="20"/>
              </w:rPr>
              <w:t>について、</w:t>
            </w:r>
            <w:r w:rsidRPr="00C15677">
              <w:rPr>
                <w:rFonts w:ascii="ＭＳ 明朝" w:hAnsi="ＭＳ 明朝" w:cs="ＭＳ Ｐゴシック" w:hint="eastAsia"/>
                <w:color w:val="000000"/>
                <w:kern w:val="0"/>
                <w:sz w:val="20"/>
                <w:szCs w:val="20"/>
              </w:rPr>
              <w:t>誤りを指摘することができる。</w:t>
            </w:r>
          </w:p>
        </w:tc>
        <w:tc>
          <w:tcPr>
            <w:tcW w:w="3262" w:type="dxa"/>
            <w:tcBorders>
              <w:top w:val="single" w:sz="4" w:space="0" w:color="auto"/>
              <w:left w:val="single" w:sz="4" w:space="0" w:color="auto"/>
              <w:bottom w:val="single" w:sz="4" w:space="0" w:color="auto"/>
              <w:right w:val="single" w:sz="4" w:space="0" w:color="auto"/>
            </w:tcBorders>
          </w:tcPr>
          <w:p w14:paraId="6A8682C3" w14:textId="128E00DE" w:rsidR="00EB6DFA" w:rsidRPr="00EB6DFA" w:rsidRDefault="00EB6DFA" w:rsidP="00D977A7">
            <w:pPr>
              <w:spacing w:line="280" w:lineRule="exact"/>
              <w:ind w:left="200" w:hangingChars="100" w:hanging="200"/>
              <w:rPr>
                <w:rFonts w:ascii="ＭＳ 明朝" w:hAnsi="ＭＳ 明朝" w:cs="MS-Mincho"/>
                <w:kern w:val="0"/>
                <w:sz w:val="20"/>
                <w:szCs w:val="20"/>
              </w:rPr>
            </w:pPr>
            <w:r>
              <w:rPr>
                <w:rFonts w:ascii="ＭＳ 明朝" w:hAnsi="ＭＳ 明朝" w:cs="MS-Mincho" w:hint="eastAsia"/>
                <w:kern w:val="0"/>
                <w:sz w:val="20"/>
                <w:szCs w:val="20"/>
              </w:rPr>
              <w:t>○</w:t>
            </w:r>
            <w:r w:rsidR="00D977A7">
              <w:rPr>
                <w:rFonts w:ascii="ＭＳ 明朝" w:hAnsi="ＭＳ 明朝" w:cs="MS-Mincho" w:hint="eastAsia"/>
                <w:kern w:val="0"/>
                <w:sz w:val="20"/>
                <w:szCs w:val="20"/>
              </w:rPr>
              <w:t>既習の計算法則などを</w:t>
            </w:r>
            <w:r w:rsidR="004536FA">
              <w:rPr>
                <w:rFonts w:ascii="ＭＳ 明朝" w:hAnsi="ＭＳ 明朝" w:cs="MS-Mincho" w:hint="eastAsia"/>
                <w:kern w:val="0"/>
                <w:sz w:val="20"/>
                <w:szCs w:val="20"/>
              </w:rPr>
              <w:t>、</w:t>
            </w:r>
            <w:r>
              <w:rPr>
                <w:rFonts w:ascii="ＭＳ 明朝" w:hAnsi="ＭＳ 明朝" w:cs="MS-Mincho" w:hint="eastAsia"/>
                <w:kern w:val="0"/>
                <w:sz w:val="20"/>
                <w:szCs w:val="20"/>
              </w:rPr>
              <w:t>根号を</w:t>
            </w:r>
            <w:r w:rsidR="00D977A7">
              <w:rPr>
                <w:rFonts w:ascii="ＭＳ 明朝" w:hAnsi="ＭＳ 明朝" w:cs="MS-Mincho" w:hint="eastAsia"/>
                <w:kern w:val="0"/>
                <w:sz w:val="20"/>
                <w:szCs w:val="20"/>
              </w:rPr>
              <w:t>ふく</w:t>
            </w:r>
            <w:r>
              <w:rPr>
                <w:rFonts w:ascii="ＭＳ 明朝" w:hAnsi="ＭＳ 明朝" w:cs="MS-Mincho" w:hint="eastAsia"/>
                <w:kern w:val="0"/>
                <w:sz w:val="20"/>
                <w:szCs w:val="20"/>
              </w:rPr>
              <w:t>む式の計算</w:t>
            </w:r>
            <w:r w:rsidRPr="00EF4271">
              <w:rPr>
                <w:rFonts w:ascii="ＭＳ 明朝" w:hAnsi="ＭＳ 明朝" w:cs="MS-Mincho" w:hint="eastAsia"/>
                <w:kern w:val="0"/>
                <w:sz w:val="20"/>
                <w:szCs w:val="20"/>
              </w:rPr>
              <w:t>に生かそうとしている。</w:t>
            </w:r>
          </w:p>
        </w:tc>
      </w:tr>
      <w:tr w:rsidR="00B44CB2" w:rsidRPr="00512494" w14:paraId="43EACF52" w14:textId="77777777" w:rsidTr="004A2275">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2BE77063" w14:textId="77777777" w:rsidR="00B44CB2" w:rsidRDefault="00B44CB2" w:rsidP="00DE373E">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402576F8" w14:textId="77777777" w:rsidR="00B44CB2" w:rsidRPr="00454DC7" w:rsidRDefault="00B44CB2" w:rsidP="00DE373E">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基本の問題</w:t>
            </w:r>
          </w:p>
          <w:p w14:paraId="74E92708" w14:textId="736C93F7" w:rsidR="00B44CB2" w:rsidRPr="00454DC7" w:rsidRDefault="00B44CB2" w:rsidP="00DE373E">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00D70056">
              <w:rPr>
                <w:rFonts w:ascii="ＭＳ 明朝" w:hAnsi="ＭＳ 明朝" w:cs="ＭＳ Ｐゴシック" w:hint="eastAsia"/>
                <w:color w:val="000000"/>
                <w:kern w:val="0"/>
                <w:sz w:val="20"/>
                <w:szCs w:val="20"/>
              </w:rPr>
              <w:t>p.62</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2F8B6621" w14:textId="7797A807" w:rsidR="00B44CB2" w:rsidRPr="00454DC7" w:rsidRDefault="00B44CB2" w:rsidP="00DE373E">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14</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1D864AA8" w14:textId="2FF3A113" w:rsidR="00B44CB2" w:rsidRPr="00454DC7" w:rsidRDefault="00B44CB2" w:rsidP="00DE373E">
            <w:pPr>
              <w:widowControl/>
              <w:spacing w:line="280" w:lineRule="exact"/>
              <w:ind w:left="200" w:hangingChars="100" w:hanging="200"/>
              <w:rPr>
                <w:rFonts w:ascii="ＭＳ 明朝" w:hAnsi="ＭＳ 明朝" w:cs="ＭＳ Ｐゴシック"/>
                <w:color w:val="000000"/>
                <w:kern w:val="0"/>
                <w:sz w:val="20"/>
                <w:szCs w:val="20"/>
              </w:rPr>
            </w:pPr>
          </w:p>
        </w:tc>
      </w:tr>
      <w:tr w:rsidR="00DE373E" w:rsidRPr="00512494" w14:paraId="290AEC35" w14:textId="77777777" w:rsidTr="00DE373E">
        <w:trPr>
          <w:cantSplit/>
          <w:trHeight w:val="1941"/>
        </w:trPr>
        <w:tc>
          <w:tcPr>
            <w:tcW w:w="439"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14:paraId="222050C9" w14:textId="250364AA" w:rsidR="00DE373E" w:rsidRDefault="00DE373E" w:rsidP="00DE373E">
            <w:pPr>
              <w:widowControl/>
              <w:spacing w:line="280" w:lineRule="exact"/>
              <w:ind w:left="113" w:right="113"/>
              <w:jc w:val="center"/>
              <w:rPr>
                <w:rFonts w:ascii="ＭＳ 明朝" w:eastAsia="ＭＳ ゴシック"/>
                <w:sz w:val="18"/>
              </w:rPr>
            </w:pPr>
            <w:r>
              <w:rPr>
                <w:rFonts w:ascii="ＭＳ 明朝" w:hAnsi="ＭＳ 明朝" w:cs="ＭＳ Ｐゴシック" w:hint="eastAsia"/>
                <w:color w:val="000000"/>
                <w:kern w:val="0"/>
                <w:sz w:val="20"/>
                <w:szCs w:val="20"/>
              </w:rPr>
              <w:lastRenderedPageBreak/>
              <w:t>３</w:t>
            </w:r>
            <w:r w:rsidRPr="00454DC7">
              <w:rPr>
                <w:rFonts w:ascii="ＭＳ 明朝" w:hAnsi="ＭＳ 明朝" w:cs="ＭＳ Ｐゴシック" w:hint="eastAsia"/>
                <w:color w:val="000000"/>
                <w:kern w:val="0"/>
                <w:sz w:val="20"/>
                <w:szCs w:val="20"/>
              </w:rPr>
              <w:t xml:space="preserve">　</w:t>
            </w:r>
            <w:r>
              <w:rPr>
                <w:rFonts w:ascii="ＭＳ 明朝" w:hAnsi="ＭＳ 明朝" w:cs="ＭＳ Ｐゴシック" w:hint="eastAsia"/>
                <w:color w:val="000000"/>
                <w:kern w:val="0"/>
                <w:sz w:val="20"/>
                <w:szCs w:val="20"/>
              </w:rPr>
              <w:t>平方根の利用</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BB21C0D" w14:textId="13A1DF3D" w:rsidR="00DE373E" w:rsidRPr="00454DC7" w:rsidRDefault="00D70056" w:rsidP="00D70056">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コピー用紙はどんな長方形？</w:t>
            </w:r>
          </w:p>
          <w:p w14:paraId="2ED82AD0" w14:textId="13050A0C" w:rsidR="00DE373E" w:rsidRPr="00454DC7" w:rsidRDefault="00DE373E" w:rsidP="00DE373E">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p.63～65</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35EF44EE" w14:textId="77777777" w:rsidR="00DE373E" w:rsidRPr="00454DC7" w:rsidRDefault="00DE373E" w:rsidP="00DE373E">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734305C" w14:textId="731E4F93" w:rsidR="00DE373E" w:rsidRPr="00454DC7" w:rsidRDefault="00D977A7" w:rsidP="00DE373E">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数の平方根を具体的な場面で活用することができる</w:t>
            </w:r>
            <w:r w:rsidR="00DE373E" w:rsidRPr="00454DC7">
              <w:rPr>
                <w:rFonts w:ascii="ＭＳ 明朝" w:hAnsi="ＭＳ 明朝" w:cs="ＭＳ Ｐゴシック" w:hint="eastAsia"/>
                <w:color w:val="000000"/>
                <w:kern w:val="0"/>
                <w:sz w:val="20"/>
                <w:szCs w:val="20"/>
              </w:rPr>
              <w:t>。</w:t>
            </w:r>
          </w:p>
        </w:tc>
        <w:tc>
          <w:tcPr>
            <w:tcW w:w="3968" w:type="dxa"/>
            <w:tcBorders>
              <w:top w:val="single" w:sz="4" w:space="0" w:color="auto"/>
              <w:left w:val="nil"/>
              <w:bottom w:val="single" w:sz="4" w:space="0" w:color="auto"/>
              <w:right w:val="single" w:sz="4" w:space="0" w:color="auto"/>
            </w:tcBorders>
          </w:tcPr>
          <w:p w14:paraId="6830015A" w14:textId="15DAAFFB" w:rsidR="00DE373E" w:rsidRPr="00454DC7" w:rsidRDefault="00DE373E" w:rsidP="00DE373E">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916153">
              <w:rPr>
                <w:rFonts w:ascii="ＭＳ 明朝" w:hAnsi="ＭＳ 明朝" w:cs="ＭＳ Ｐゴシック"/>
                <w:color w:val="000000"/>
                <w:kern w:val="0"/>
                <w:sz w:val="20"/>
                <w:szCs w:val="20"/>
              </w:rPr>
              <w:t>B5</w:t>
            </w:r>
            <w:r w:rsidRPr="00454DC7">
              <w:rPr>
                <w:rFonts w:ascii="ＭＳ 明朝" w:hAnsi="ＭＳ 明朝" w:cs="ＭＳ Ｐゴシック" w:hint="eastAsia"/>
                <w:color w:val="000000"/>
                <w:kern w:val="0"/>
                <w:sz w:val="20"/>
                <w:szCs w:val="20"/>
              </w:rPr>
              <w:t>判のコピー用紙の</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短い辺と長い辺の</w:t>
            </w:r>
            <w:r w:rsidR="00D977A7">
              <w:rPr>
                <w:rFonts w:ascii="ＭＳ 明朝" w:hAnsi="ＭＳ 明朝" w:cs="ＭＳ Ｐゴシック" w:hint="eastAsia"/>
                <w:color w:val="000000"/>
                <w:kern w:val="0"/>
                <w:sz w:val="20"/>
                <w:szCs w:val="20"/>
              </w:rPr>
              <w:t>長さの</w:t>
            </w:r>
            <w:r w:rsidRPr="00454DC7">
              <w:rPr>
                <w:rFonts w:ascii="ＭＳ 明朝" w:hAnsi="ＭＳ 明朝" w:cs="ＭＳ Ｐゴシック" w:hint="eastAsia"/>
                <w:color w:val="000000"/>
                <w:kern w:val="0"/>
                <w:sz w:val="20"/>
                <w:szCs w:val="20"/>
              </w:rPr>
              <w:t>比を</w:t>
            </w:r>
            <w:r w:rsidR="004536FA">
              <w:rPr>
                <w:rFonts w:ascii="ＭＳ 明朝" w:hAnsi="ＭＳ 明朝" w:cs="ＭＳ Ｐゴシック" w:hint="eastAsia"/>
                <w:color w:val="000000"/>
                <w:kern w:val="0"/>
                <w:sz w:val="20"/>
                <w:szCs w:val="20"/>
              </w:rPr>
              <w:t>、</w:t>
            </w:r>
            <w:r w:rsidR="00D977A7">
              <w:rPr>
                <w:rFonts w:ascii="ＭＳ 明朝" w:hAnsi="ＭＳ 明朝" w:cs="ＭＳ Ｐゴシック" w:hint="eastAsia"/>
                <w:color w:val="000000"/>
                <w:kern w:val="0"/>
                <w:sz w:val="20"/>
                <w:szCs w:val="20"/>
              </w:rPr>
              <w:t>紙を折ったり</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図を</w:t>
            </w:r>
            <w:r w:rsidR="00D977A7">
              <w:rPr>
                <w:rFonts w:ascii="ＭＳ 明朝" w:hAnsi="ＭＳ 明朝" w:cs="ＭＳ Ｐゴシック" w:hint="eastAsia"/>
                <w:color w:val="000000"/>
                <w:kern w:val="0"/>
                <w:sz w:val="20"/>
                <w:szCs w:val="20"/>
              </w:rPr>
              <w:t>かいたりして考える</w:t>
            </w:r>
            <w:r w:rsidRPr="00454DC7">
              <w:rPr>
                <w:rFonts w:ascii="ＭＳ 明朝" w:hAnsi="ＭＳ 明朝" w:cs="ＭＳ Ｐゴシック" w:hint="eastAsia"/>
                <w:color w:val="000000"/>
                <w:kern w:val="0"/>
                <w:sz w:val="20"/>
                <w:szCs w:val="20"/>
              </w:rPr>
              <w:t>。</w:t>
            </w:r>
          </w:p>
        </w:tc>
        <w:tc>
          <w:tcPr>
            <w:tcW w:w="3261" w:type="dxa"/>
            <w:tcBorders>
              <w:top w:val="single" w:sz="4" w:space="0" w:color="auto"/>
              <w:left w:val="single" w:sz="4" w:space="0" w:color="auto"/>
              <w:bottom w:val="single" w:sz="4" w:space="0" w:color="auto"/>
              <w:right w:val="single" w:sz="4" w:space="0" w:color="auto"/>
            </w:tcBorders>
          </w:tcPr>
          <w:p w14:paraId="14B0C1EC" w14:textId="207BA458" w:rsidR="00DE373E" w:rsidRPr="00ED5ACC" w:rsidRDefault="00ED5ACC" w:rsidP="00DE373E">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F46751">
              <w:rPr>
                <w:rFonts w:ascii="ＭＳ 明朝" w:hAnsi="ＭＳ 明朝" w:cs="ＭＳ Ｐゴシック" w:hint="eastAsia"/>
                <w:color w:val="000000"/>
                <w:kern w:val="0"/>
                <w:sz w:val="20"/>
                <w:szCs w:val="20"/>
              </w:rPr>
              <w:t>具体的な場面で数の平方根を用いて表したり</w:t>
            </w:r>
            <w:r w:rsidR="004536FA">
              <w:rPr>
                <w:rFonts w:ascii="ＭＳ 明朝" w:hAnsi="ＭＳ 明朝" w:cs="ＭＳ Ｐゴシック" w:hint="eastAsia"/>
                <w:color w:val="000000"/>
                <w:kern w:val="0"/>
                <w:sz w:val="20"/>
                <w:szCs w:val="20"/>
              </w:rPr>
              <w:t>、</w:t>
            </w:r>
            <w:r w:rsidR="00F46751">
              <w:rPr>
                <w:rFonts w:ascii="ＭＳ 明朝" w:hAnsi="ＭＳ 明朝" w:cs="ＭＳ Ｐゴシック" w:hint="eastAsia"/>
                <w:color w:val="000000"/>
                <w:kern w:val="0"/>
                <w:sz w:val="20"/>
                <w:szCs w:val="20"/>
              </w:rPr>
              <w:t>処理したりすることができる。</w:t>
            </w:r>
          </w:p>
        </w:tc>
        <w:tc>
          <w:tcPr>
            <w:tcW w:w="3262" w:type="dxa"/>
            <w:tcBorders>
              <w:top w:val="single" w:sz="4" w:space="0" w:color="auto"/>
              <w:left w:val="single" w:sz="4" w:space="0" w:color="auto"/>
              <w:bottom w:val="single" w:sz="4" w:space="0" w:color="auto"/>
              <w:right w:val="single" w:sz="4" w:space="0" w:color="auto"/>
            </w:tcBorders>
          </w:tcPr>
          <w:p w14:paraId="5C0C479C" w14:textId="6DBEC4C0" w:rsidR="00DE373E" w:rsidRPr="00512494" w:rsidRDefault="00DE373E" w:rsidP="00DE373E">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F46751">
              <w:rPr>
                <w:rFonts w:ascii="ＭＳ 明朝" w:hAnsi="ＭＳ 明朝" w:cs="ＭＳ Ｐゴシック" w:hint="eastAsia"/>
                <w:color w:val="000000"/>
                <w:kern w:val="0"/>
                <w:sz w:val="20"/>
                <w:szCs w:val="20"/>
              </w:rPr>
              <w:t>数の平方根を具体的な場面で活用することができる</w:t>
            </w:r>
            <w:r w:rsidR="00F46751" w:rsidRPr="00454DC7">
              <w:rPr>
                <w:rFonts w:ascii="ＭＳ 明朝" w:hAnsi="ＭＳ 明朝" w:cs="ＭＳ Ｐゴシック" w:hint="eastAsia"/>
                <w:color w:val="000000"/>
                <w:kern w:val="0"/>
                <w:sz w:val="20"/>
                <w:szCs w:val="20"/>
              </w:rPr>
              <w:t>。</w:t>
            </w:r>
          </w:p>
        </w:tc>
        <w:tc>
          <w:tcPr>
            <w:tcW w:w="3262" w:type="dxa"/>
            <w:tcBorders>
              <w:top w:val="single" w:sz="4" w:space="0" w:color="auto"/>
              <w:left w:val="single" w:sz="4" w:space="0" w:color="auto"/>
              <w:bottom w:val="single" w:sz="4" w:space="0" w:color="auto"/>
              <w:right w:val="single" w:sz="4" w:space="0" w:color="auto"/>
            </w:tcBorders>
          </w:tcPr>
          <w:p w14:paraId="3EDB64C3" w14:textId="5E5E8063" w:rsidR="0077712F" w:rsidRPr="0077712F" w:rsidRDefault="0077712F" w:rsidP="0077712F">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○数の平方根について学んだことを生活</w:t>
            </w:r>
            <w:r w:rsidRPr="0077712F">
              <w:rPr>
                <w:rFonts w:ascii="ＭＳ 明朝" w:hAnsi="ＭＳ 明朝" w:cs="ＭＳ Ｐゴシック" w:hint="eastAsia"/>
                <w:color w:val="000000"/>
                <w:kern w:val="0"/>
                <w:sz w:val="20"/>
                <w:szCs w:val="20"/>
              </w:rPr>
              <w:t>に生かそうとしている。</w:t>
            </w:r>
          </w:p>
          <w:p w14:paraId="5E241372" w14:textId="6471A9BF" w:rsidR="00DE373E" w:rsidRPr="00454DC7" w:rsidRDefault="0077712F" w:rsidP="0077712F">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Pr="0077712F">
              <w:rPr>
                <w:rFonts w:ascii="ＭＳ 明朝" w:hAnsi="ＭＳ 明朝" w:cs="ＭＳ Ｐゴシック" w:hint="eastAsia"/>
                <w:color w:val="000000"/>
                <w:kern w:val="0"/>
                <w:sz w:val="20"/>
                <w:szCs w:val="20"/>
              </w:rPr>
              <w:t>数の平方根を活用した問題解決の過程を振り返って検討</w:t>
            </w:r>
            <w:r w:rsidR="00AC48BE">
              <w:rPr>
                <w:rFonts w:ascii="ＭＳ 明朝" w:hAnsi="ＭＳ 明朝" w:cs="ＭＳ Ｐゴシック" w:hint="eastAsia"/>
                <w:color w:val="000000"/>
                <w:kern w:val="0"/>
                <w:sz w:val="20"/>
                <w:szCs w:val="20"/>
              </w:rPr>
              <w:t>しようと</w:t>
            </w:r>
            <w:r w:rsidRPr="0077712F">
              <w:rPr>
                <w:rFonts w:ascii="ＭＳ 明朝" w:hAnsi="ＭＳ 明朝" w:cs="ＭＳ Ｐゴシック" w:hint="eastAsia"/>
                <w:color w:val="000000"/>
                <w:kern w:val="0"/>
                <w:sz w:val="20"/>
                <w:szCs w:val="20"/>
              </w:rPr>
              <w:t>している。</w:t>
            </w:r>
          </w:p>
        </w:tc>
      </w:tr>
      <w:tr w:rsidR="00F95979" w:rsidRPr="00512494" w14:paraId="75183E30" w14:textId="77777777" w:rsidTr="004A2275">
        <w:trPr>
          <w:cantSplit/>
          <w:trHeight w:val="1450"/>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A0702D" w14:textId="77777777" w:rsidR="00F95979" w:rsidRPr="00454DC7" w:rsidRDefault="00F95979" w:rsidP="00DE373E">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章の問題Ａ</w:t>
            </w:r>
          </w:p>
          <w:p w14:paraId="04B0FE49" w14:textId="71F7C3AF" w:rsidR="00F95979" w:rsidRPr="00454DC7" w:rsidRDefault="00F95979" w:rsidP="00DE373E">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p.66</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1517DFE2" w14:textId="77777777" w:rsidR="00F95979" w:rsidRPr="00454DC7" w:rsidRDefault="00F95979" w:rsidP="00DE373E">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16</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10BE7196" w14:textId="77777777" w:rsidR="00F95979" w:rsidRPr="00454DC7" w:rsidRDefault="00F95979" w:rsidP="00DE373E">
            <w:pPr>
              <w:widowControl/>
              <w:spacing w:line="280" w:lineRule="exact"/>
              <w:ind w:left="200" w:hangingChars="100" w:hanging="200"/>
              <w:rPr>
                <w:rFonts w:ascii="ＭＳ 明朝" w:hAnsi="ＭＳ 明朝" w:cs="ＭＳ Ｐゴシック"/>
                <w:color w:val="000000"/>
                <w:kern w:val="0"/>
                <w:sz w:val="20"/>
                <w:szCs w:val="20"/>
              </w:rPr>
            </w:pPr>
          </w:p>
        </w:tc>
      </w:tr>
    </w:tbl>
    <w:p w14:paraId="3E16A834" w14:textId="77777777" w:rsidR="00830AE0" w:rsidRDefault="00830AE0"/>
    <w:p w14:paraId="2A7E7607" w14:textId="1B6F96C6" w:rsidR="00F82B6C" w:rsidRPr="000F7B8A" w:rsidRDefault="00830AE0" w:rsidP="00F82B6C">
      <w:pPr>
        <w:widowControl/>
        <w:jc w:val="left"/>
        <w:rPr>
          <w:rFonts w:ascii="ＭＳ ゴシック" w:eastAsia="ＭＳ ゴシック" w:hAnsi="ＭＳ ゴシック"/>
          <w:sz w:val="24"/>
          <w:u w:val="single"/>
        </w:rPr>
      </w:pPr>
      <w:r>
        <w:br w:type="page"/>
      </w:r>
      <w:r w:rsidR="007A622D">
        <w:rPr>
          <w:rFonts w:ascii="HGP創英角ｺﾞｼｯｸUB" w:eastAsia="HGP創英角ｺﾞｼｯｸUB" w:hAnsi="Times New Roman"/>
          <w:kern w:val="0"/>
          <w:sz w:val="32"/>
          <w:szCs w:val="20"/>
        </w:rPr>
        <w:lastRenderedPageBreak/>
        <w:t>3</w:t>
      </w:r>
      <w:r w:rsidR="00F82B6C" w:rsidRPr="007A622D">
        <w:rPr>
          <w:rFonts w:ascii="HGP創英角ｺﾞｼｯｸUB" w:eastAsia="HGP創英角ｺﾞｼｯｸUB" w:hAnsi="Times New Roman" w:hint="eastAsia"/>
          <w:kern w:val="0"/>
          <w:sz w:val="32"/>
          <w:szCs w:val="20"/>
        </w:rPr>
        <w:t>章　方程式を利用して問題を解決しよう　[２次方程式]　（</w:t>
      </w:r>
      <w:r w:rsidR="00F82B6C" w:rsidRPr="007A622D">
        <w:rPr>
          <w:rFonts w:ascii="HGP創英角ｺﾞｼｯｸUB" w:eastAsia="HGP創英角ｺﾞｼｯｸUB" w:hAnsi="Times New Roman"/>
          <w:kern w:val="0"/>
          <w:sz w:val="32"/>
          <w:szCs w:val="20"/>
        </w:rPr>
        <w:t>15</w:t>
      </w:r>
      <w:r w:rsidR="00F82B6C" w:rsidRPr="007A622D">
        <w:rPr>
          <w:rFonts w:ascii="HGP創英角ｺﾞｼｯｸUB" w:eastAsia="HGP創英角ｺﾞｼｯｸUB" w:hAnsi="Times New Roman" w:hint="eastAsia"/>
          <w:kern w:val="0"/>
          <w:sz w:val="32"/>
          <w:szCs w:val="20"/>
        </w:rPr>
        <w:t>時間）</w:t>
      </w:r>
    </w:p>
    <w:p w14:paraId="55F47B08" w14:textId="77777777" w:rsidR="00830AE0" w:rsidRPr="00454DC7" w:rsidRDefault="00830AE0" w:rsidP="00830AE0">
      <w:pPr>
        <w:rPr>
          <w:rFonts w:ascii="ＭＳ ゴシック" w:eastAsia="ＭＳ ゴシック" w:hAnsi="ＭＳ ゴシック"/>
          <w:sz w:val="22"/>
        </w:rPr>
      </w:pPr>
    </w:p>
    <w:p w14:paraId="1F20D1ED" w14:textId="6B847547" w:rsidR="00830AE0" w:rsidRDefault="00830AE0" w:rsidP="00830AE0">
      <w:pPr>
        <w:rPr>
          <w:rFonts w:ascii="ＭＳ ゴシック" w:eastAsia="ＭＳ ゴシック" w:hAnsi="ＭＳ ゴシック"/>
          <w:sz w:val="22"/>
        </w:rPr>
      </w:pPr>
      <w:r w:rsidRPr="00454DC7">
        <w:rPr>
          <w:rFonts w:ascii="ＭＳ ゴシック" w:eastAsia="ＭＳ ゴシック" w:hAnsi="ＭＳ ゴシック" w:hint="eastAsia"/>
          <w:sz w:val="22"/>
        </w:rPr>
        <w:t>単元の評価規準例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F82B6C" w:rsidRPr="00512494" w14:paraId="794C16D0" w14:textId="77777777" w:rsidTr="004A2275">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D3D462" w14:textId="77777777" w:rsidR="00F82B6C" w:rsidRPr="00512494" w:rsidRDefault="00F82B6C" w:rsidP="004A2275">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14:paraId="57877131" w14:textId="077296D9" w:rsidR="00F82B6C" w:rsidRPr="00512494" w:rsidRDefault="00965E07" w:rsidP="004A2275">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14:paraId="020E4A7C" w14:textId="77777777" w:rsidR="00F82B6C" w:rsidRPr="00512494" w:rsidRDefault="00F82B6C" w:rsidP="004A2275">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F82B6C" w:rsidRPr="00512494" w14:paraId="43777145" w14:textId="77777777" w:rsidTr="004A2275">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14:paraId="05BFEE40" w14:textId="04690884" w:rsidR="00F82B6C" w:rsidRPr="00F82B6C" w:rsidRDefault="00CD2DB8"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w:t>
            </w:r>
            <w:r w:rsidR="00C44E9C">
              <w:rPr>
                <w:rFonts w:ascii="ＭＳ 明朝" w:hAnsi="ＭＳ 明朝" w:cs="MS-Mincho" w:hint="eastAsia"/>
                <w:kern w:val="0"/>
                <w:sz w:val="20"/>
                <w:szCs w:val="20"/>
              </w:rPr>
              <w:t>2</w:t>
            </w:r>
            <w:r w:rsidR="00F82B6C" w:rsidRPr="00F82B6C">
              <w:rPr>
                <w:rFonts w:ascii="ＭＳ 明朝" w:hAnsi="ＭＳ 明朝" w:cs="MS-Mincho" w:hint="eastAsia"/>
                <w:kern w:val="0"/>
                <w:sz w:val="20"/>
                <w:szCs w:val="20"/>
              </w:rPr>
              <w:t>次方程式の必要性と意味及びその解の意味を理解している。</w:t>
            </w:r>
          </w:p>
          <w:p w14:paraId="2F23B231" w14:textId="6F7592EA" w:rsidR="00F82B6C" w:rsidRPr="00F82B6C" w:rsidRDefault="00CD2DB8"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w:t>
            </w:r>
            <w:r w:rsidR="00436BD4">
              <w:rPr>
                <w:rFonts w:ascii="ＭＳ 明朝" w:hAnsi="ＭＳ 明朝" w:cs="MS-Mincho" w:hint="eastAsia"/>
                <w:kern w:val="0"/>
                <w:sz w:val="20"/>
                <w:szCs w:val="20"/>
              </w:rPr>
              <w:t>平方の形に変形し</w:t>
            </w:r>
            <w:r w:rsidR="00643ED9">
              <w:rPr>
                <w:rFonts w:ascii="ＭＳ 明朝" w:hAnsi="ＭＳ 明朝" w:cs="MS-Mincho" w:hint="eastAsia"/>
                <w:kern w:val="0"/>
                <w:sz w:val="20"/>
                <w:szCs w:val="20"/>
              </w:rPr>
              <w:t>2</w:t>
            </w:r>
            <w:r w:rsidR="00F82B6C" w:rsidRPr="00F82B6C">
              <w:rPr>
                <w:rFonts w:ascii="ＭＳ 明朝" w:hAnsi="ＭＳ 明朝" w:cs="MS-Mincho" w:hint="eastAsia"/>
                <w:kern w:val="0"/>
                <w:sz w:val="20"/>
                <w:szCs w:val="20"/>
              </w:rPr>
              <w:t>次方程式を解くことができる。</w:t>
            </w:r>
          </w:p>
          <w:p w14:paraId="4FDC79AF" w14:textId="7555B46C" w:rsidR="00F82B6C" w:rsidRDefault="00CD2DB8"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・解の公式の意味を理解し</w:t>
            </w:r>
            <w:r w:rsidR="004536FA">
              <w:rPr>
                <w:rFonts w:ascii="ＭＳ 明朝" w:hAnsi="ＭＳ 明朝" w:cs="MS-Mincho" w:hint="eastAsia"/>
                <w:kern w:val="0"/>
                <w:sz w:val="20"/>
                <w:szCs w:val="20"/>
              </w:rPr>
              <w:t>、</w:t>
            </w:r>
            <w:r w:rsidR="00436BD4">
              <w:rPr>
                <w:rFonts w:ascii="ＭＳ 明朝" w:hAnsi="ＭＳ 明朝" w:cs="MS-Mincho" w:hint="eastAsia"/>
                <w:kern w:val="0"/>
                <w:sz w:val="20"/>
                <w:szCs w:val="20"/>
              </w:rPr>
              <w:t>それを用いて</w:t>
            </w:r>
            <w:r w:rsidR="00AD66BB">
              <w:rPr>
                <w:rFonts w:ascii="ＭＳ 明朝" w:hAnsi="ＭＳ 明朝" w:cs="MS-Mincho" w:hint="eastAsia"/>
                <w:kern w:val="0"/>
                <w:sz w:val="20"/>
                <w:szCs w:val="20"/>
              </w:rPr>
              <w:t>2</w:t>
            </w:r>
            <w:r w:rsidR="00F82B6C" w:rsidRPr="00F82B6C">
              <w:rPr>
                <w:rFonts w:ascii="ＭＳ 明朝" w:hAnsi="ＭＳ 明朝" w:cs="MS-Mincho" w:hint="eastAsia"/>
                <w:kern w:val="0"/>
                <w:sz w:val="20"/>
                <w:szCs w:val="20"/>
              </w:rPr>
              <w:t>次方程式を解くことができる。</w:t>
            </w:r>
          </w:p>
          <w:p w14:paraId="58352050" w14:textId="5A5ECD0E" w:rsidR="00CD2DB8" w:rsidRPr="00F82B6C" w:rsidRDefault="00CD2DB8"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・因数分解を利用して</w:t>
            </w:r>
            <w:r w:rsidR="00643ED9">
              <w:rPr>
                <w:rFonts w:ascii="ＭＳ 明朝" w:hAnsi="ＭＳ 明朝" w:cs="MS-Mincho" w:hint="eastAsia"/>
                <w:kern w:val="0"/>
                <w:sz w:val="20"/>
                <w:szCs w:val="20"/>
              </w:rPr>
              <w:t>2</w:t>
            </w:r>
            <w:r w:rsidRPr="00F82B6C">
              <w:rPr>
                <w:rFonts w:ascii="ＭＳ 明朝" w:hAnsi="ＭＳ 明朝" w:cs="MS-Mincho" w:hint="eastAsia"/>
                <w:kern w:val="0"/>
                <w:sz w:val="20"/>
                <w:szCs w:val="20"/>
              </w:rPr>
              <w:t>次方程式を解くことができる。</w:t>
            </w:r>
          </w:p>
          <w:p w14:paraId="2A60D343" w14:textId="7B3C28E1" w:rsidR="00CD2DB8" w:rsidRPr="00CD2DB8" w:rsidRDefault="00840C79"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・事象の</w:t>
            </w:r>
            <w:r w:rsidR="00F22029">
              <w:rPr>
                <w:rFonts w:ascii="ＭＳ 明朝" w:hAnsi="ＭＳ 明朝" w:cs="MS-Mincho" w:hint="eastAsia"/>
                <w:kern w:val="0"/>
                <w:sz w:val="20"/>
                <w:szCs w:val="20"/>
              </w:rPr>
              <w:t>中の</w:t>
            </w:r>
            <w:r>
              <w:rPr>
                <w:rFonts w:ascii="ＭＳ 明朝" w:hAnsi="ＭＳ 明朝" w:cs="MS-Mincho" w:hint="eastAsia"/>
                <w:kern w:val="0"/>
                <w:sz w:val="20"/>
                <w:szCs w:val="20"/>
              </w:rPr>
              <w:t>数量やその関係に着目し</w:t>
            </w:r>
            <w:r w:rsidR="004536FA">
              <w:rPr>
                <w:rFonts w:ascii="ＭＳ 明朝" w:hAnsi="ＭＳ 明朝" w:cs="MS-Mincho" w:hint="eastAsia"/>
                <w:kern w:val="0"/>
                <w:sz w:val="20"/>
                <w:szCs w:val="20"/>
              </w:rPr>
              <w:t>、</w:t>
            </w:r>
            <w:r>
              <w:rPr>
                <w:rFonts w:ascii="ＭＳ 明朝" w:hAnsi="ＭＳ 明朝" w:cs="MS-Mincho" w:hint="eastAsia"/>
                <w:kern w:val="0"/>
                <w:sz w:val="20"/>
                <w:szCs w:val="20"/>
              </w:rPr>
              <w:t>2次方程式をつくることができる。</w:t>
            </w:r>
          </w:p>
        </w:tc>
        <w:tc>
          <w:tcPr>
            <w:tcW w:w="4884" w:type="dxa"/>
            <w:tcBorders>
              <w:top w:val="nil"/>
              <w:left w:val="nil"/>
              <w:bottom w:val="single" w:sz="4" w:space="0" w:color="auto"/>
              <w:right w:val="single" w:sz="4" w:space="0" w:color="auto"/>
            </w:tcBorders>
            <w:shd w:val="clear" w:color="auto" w:fill="auto"/>
            <w:hideMark/>
          </w:tcPr>
          <w:p w14:paraId="41EA87E5" w14:textId="6B1474F4" w:rsidR="00F82B6C" w:rsidRPr="00F82B6C" w:rsidRDefault="009957E4"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・平方根</w:t>
            </w:r>
            <w:r w:rsidR="00CD2DB8">
              <w:rPr>
                <w:rFonts w:ascii="ＭＳ 明朝" w:hAnsi="ＭＳ 明朝" w:cs="MS-Mincho" w:hint="eastAsia"/>
                <w:kern w:val="0"/>
                <w:sz w:val="20"/>
                <w:szCs w:val="20"/>
              </w:rPr>
              <w:t>や因数分解</w:t>
            </w:r>
            <w:r w:rsidR="00F22029">
              <w:rPr>
                <w:rFonts w:ascii="ＭＳ 明朝" w:hAnsi="ＭＳ 明朝" w:cs="MS-Mincho" w:hint="eastAsia"/>
                <w:kern w:val="0"/>
                <w:sz w:val="20"/>
                <w:szCs w:val="20"/>
              </w:rPr>
              <w:t>の考えをもと</w:t>
            </w:r>
            <w:r>
              <w:rPr>
                <w:rFonts w:ascii="ＭＳ 明朝" w:hAnsi="ＭＳ 明朝" w:cs="MS-Mincho" w:hint="eastAsia"/>
                <w:kern w:val="0"/>
                <w:sz w:val="20"/>
                <w:szCs w:val="20"/>
              </w:rPr>
              <w:t>にして</w:t>
            </w:r>
            <w:r w:rsidR="004536FA">
              <w:rPr>
                <w:rFonts w:ascii="ＭＳ 明朝" w:hAnsi="ＭＳ 明朝" w:cs="MS-Mincho" w:hint="eastAsia"/>
                <w:kern w:val="0"/>
                <w:sz w:val="20"/>
                <w:szCs w:val="20"/>
              </w:rPr>
              <w:t>、</w:t>
            </w:r>
            <w:r w:rsidR="00C44E9C">
              <w:rPr>
                <w:rFonts w:ascii="ＭＳ 明朝" w:hAnsi="ＭＳ 明朝" w:cs="MS-Mincho" w:hint="eastAsia"/>
                <w:kern w:val="0"/>
                <w:sz w:val="20"/>
                <w:szCs w:val="20"/>
              </w:rPr>
              <w:t>2</w:t>
            </w:r>
            <w:r w:rsidR="00F82B6C" w:rsidRPr="00F82B6C">
              <w:rPr>
                <w:rFonts w:ascii="ＭＳ 明朝" w:hAnsi="ＭＳ 明朝" w:cs="MS-Mincho" w:hint="eastAsia"/>
                <w:kern w:val="0"/>
                <w:sz w:val="20"/>
                <w:szCs w:val="20"/>
              </w:rPr>
              <w:t>次方程式を解く方法を考察し表現することができる。</w:t>
            </w:r>
          </w:p>
          <w:p w14:paraId="06E996CF" w14:textId="10053702" w:rsidR="00F82B6C" w:rsidRPr="00F82B6C" w:rsidRDefault="009957E4"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w:t>
            </w:r>
            <w:r w:rsidR="00F82B6C" w:rsidRPr="00F82B6C">
              <w:rPr>
                <w:rFonts w:ascii="ＭＳ 明朝" w:hAnsi="ＭＳ 明朝" w:cs="MS-Mincho" w:hint="eastAsia"/>
                <w:kern w:val="0"/>
                <w:sz w:val="20"/>
                <w:szCs w:val="20"/>
              </w:rPr>
              <w:t>具体的な</w:t>
            </w:r>
            <w:r w:rsidR="00436BD4">
              <w:rPr>
                <w:rFonts w:ascii="ＭＳ 明朝" w:hAnsi="ＭＳ 明朝" w:cs="MS-Mincho" w:hint="eastAsia"/>
                <w:kern w:val="0"/>
                <w:sz w:val="20"/>
                <w:szCs w:val="20"/>
              </w:rPr>
              <w:t>問題の解決に</w:t>
            </w:r>
            <w:r w:rsidR="00C44E9C">
              <w:rPr>
                <w:rFonts w:ascii="ＭＳ 明朝" w:hAnsi="ＭＳ 明朝" w:cs="MS-Mincho" w:hint="eastAsia"/>
                <w:kern w:val="0"/>
                <w:sz w:val="20"/>
                <w:szCs w:val="20"/>
              </w:rPr>
              <w:t>2</w:t>
            </w:r>
            <w:r w:rsidR="00436BD4" w:rsidRPr="00F82B6C">
              <w:rPr>
                <w:rFonts w:ascii="ＭＳ 明朝" w:hAnsi="ＭＳ 明朝" w:cs="MS-Mincho" w:hint="eastAsia"/>
                <w:kern w:val="0"/>
                <w:sz w:val="20"/>
                <w:szCs w:val="20"/>
              </w:rPr>
              <w:t>次方程式を</w:t>
            </w:r>
            <w:r w:rsidR="00436BD4">
              <w:rPr>
                <w:rFonts w:ascii="ＭＳ 明朝" w:hAnsi="ＭＳ 明朝" w:cs="MS-Mincho" w:hint="eastAsia"/>
                <w:kern w:val="0"/>
                <w:sz w:val="20"/>
                <w:szCs w:val="20"/>
              </w:rPr>
              <w:t>活用し</w:t>
            </w:r>
            <w:r w:rsidR="004536FA">
              <w:rPr>
                <w:rFonts w:ascii="ＭＳ 明朝" w:hAnsi="ＭＳ 明朝" w:cs="MS-Mincho" w:hint="eastAsia"/>
                <w:kern w:val="0"/>
                <w:sz w:val="20"/>
                <w:szCs w:val="20"/>
              </w:rPr>
              <w:t>、</w:t>
            </w:r>
            <w:r w:rsidR="00436BD4">
              <w:rPr>
                <w:rFonts w:ascii="ＭＳ 明朝" w:hAnsi="ＭＳ 明朝" w:cs="MS-Mincho" w:hint="eastAsia"/>
                <w:kern w:val="0"/>
                <w:sz w:val="20"/>
                <w:szCs w:val="20"/>
              </w:rPr>
              <w:t>解が適切であるかどうかを判断することができる。</w:t>
            </w:r>
          </w:p>
        </w:tc>
        <w:tc>
          <w:tcPr>
            <w:tcW w:w="4885" w:type="dxa"/>
            <w:tcBorders>
              <w:top w:val="nil"/>
              <w:left w:val="nil"/>
              <w:bottom w:val="single" w:sz="4" w:space="0" w:color="auto"/>
              <w:right w:val="single" w:sz="4" w:space="0" w:color="auto"/>
            </w:tcBorders>
            <w:shd w:val="clear" w:color="auto" w:fill="auto"/>
            <w:hideMark/>
          </w:tcPr>
          <w:p w14:paraId="39D41047" w14:textId="3BCF2A40" w:rsidR="00555C84" w:rsidRPr="00EF4271" w:rsidRDefault="00555C84" w:rsidP="00671044">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sidR="00C44E9C">
              <w:rPr>
                <w:rFonts w:ascii="ＭＳ 明朝" w:hAnsi="ＭＳ 明朝" w:cs="MS-Mincho" w:hint="eastAsia"/>
                <w:kern w:val="0"/>
                <w:sz w:val="20"/>
                <w:szCs w:val="20"/>
              </w:rPr>
              <w:t>2</w:t>
            </w:r>
            <w:r w:rsidR="009B44CA">
              <w:rPr>
                <w:rFonts w:ascii="ＭＳ 明朝" w:hAnsi="ＭＳ 明朝" w:cs="MS-Mincho" w:hint="eastAsia"/>
                <w:kern w:val="0"/>
                <w:sz w:val="20"/>
                <w:szCs w:val="20"/>
              </w:rPr>
              <w:t>次方程式の</w:t>
            </w:r>
            <w:r w:rsidR="00F22029">
              <w:rPr>
                <w:rFonts w:ascii="ＭＳ 明朝" w:hAnsi="ＭＳ 明朝" w:cs="MS-Mincho" w:hint="eastAsia"/>
                <w:kern w:val="0"/>
                <w:sz w:val="20"/>
                <w:szCs w:val="20"/>
              </w:rPr>
              <w:t>必要性と</w:t>
            </w:r>
            <w:r w:rsidRPr="00EF4271">
              <w:rPr>
                <w:rFonts w:ascii="ＭＳ 明朝" w:hAnsi="ＭＳ 明朝" w:cs="MS-Mincho" w:hint="eastAsia"/>
                <w:kern w:val="0"/>
                <w:sz w:val="20"/>
                <w:szCs w:val="20"/>
              </w:rPr>
              <w:t>意味を考えようとしている。</w:t>
            </w:r>
          </w:p>
          <w:p w14:paraId="1781355C" w14:textId="6676C9F5" w:rsidR="00555C84" w:rsidRPr="00C44E9C" w:rsidRDefault="00C44E9C" w:rsidP="00671044">
            <w:pPr>
              <w:spacing w:line="280" w:lineRule="exact"/>
              <w:ind w:left="204" w:hangingChars="100" w:hanging="204"/>
              <w:rPr>
                <w:rFonts w:ascii="ＭＳ 明朝" w:hAnsi="ＭＳ 明朝" w:cs="MS-Mincho"/>
                <w:spacing w:val="2"/>
                <w:kern w:val="0"/>
                <w:sz w:val="20"/>
                <w:szCs w:val="20"/>
              </w:rPr>
            </w:pPr>
            <w:r w:rsidRPr="00C44E9C">
              <w:rPr>
                <w:rFonts w:ascii="ＭＳ 明朝" w:hAnsi="ＭＳ 明朝" w:cs="MS-Mincho" w:hint="eastAsia"/>
                <w:spacing w:val="2"/>
                <w:kern w:val="0"/>
                <w:sz w:val="20"/>
                <w:szCs w:val="20"/>
              </w:rPr>
              <w:t>・2</w:t>
            </w:r>
            <w:r w:rsidR="00555C84" w:rsidRPr="00C44E9C">
              <w:rPr>
                <w:rFonts w:ascii="ＭＳ 明朝" w:hAnsi="ＭＳ 明朝" w:cs="MS-Mincho" w:hint="eastAsia"/>
                <w:spacing w:val="2"/>
                <w:kern w:val="0"/>
                <w:sz w:val="20"/>
                <w:szCs w:val="20"/>
              </w:rPr>
              <w:t>次方程式について学んだことを生活や学習に生かそうとしている。</w:t>
            </w:r>
          </w:p>
          <w:p w14:paraId="4A4B3D32" w14:textId="44027332" w:rsidR="00555C84" w:rsidRPr="00555C84" w:rsidRDefault="00555C84"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EF4271">
              <w:rPr>
                <w:rFonts w:ascii="ＭＳ 明朝" w:hAnsi="ＭＳ 明朝" w:cs="MS-Mincho" w:hint="eastAsia"/>
                <w:kern w:val="0"/>
                <w:sz w:val="20"/>
                <w:szCs w:val="20"/>
              </w:rPr>
              <w:t>・</w:t>
            </w:r>
            <w:r w:rsidR="00C44E9C">
              <w:rPr>
                <w:rFonts w:ascii="ＭＳ 明朝" w:hAnsi="ＭＳ 明朝" w:cs="MS-Mincho" w:hint="eastAsia"/>
                <w:kern w:val="0"/>
                <w:sz w:val="20"/>
                <w:szCs w:val="20"/>
              </w:rPr>
              <w:t>2</w:t>
            </w:r>
            <w:r>
              <w:rPr>
                <w:rFonts w:ascii="ＭＳ 明朝" w:hAnsi="ＭＳ 明朝" w:cs="MS-Mincho" w:hint="eastAsia"/>
                <w:kern w:val="0"/>
                <w:sz w:val="20"/>
                <w:szCs w:val="20"/>
              </w:rPr>
              <w:t>次方程式を</w:t>
            </w:r>
            <w:r w:rsidRPr="00EF4271">
              <w:rPr>
                <w:rFonts w:ascii="ＭＳ 明朝" w:hAnsi="ＭＳ 明朝" w:cs="MS-Mincho" w:hint="eastAsia"/>
                <w:kern w:val="0"/>
                <w:sz w:val="20"/>
                <w:szCs w:val="20"/>
              </w:rPr>
              <w:t>活用した問題解決の過程を振り返</w:t>
            </w:r>
            <w:r w:rsidR="00840C79">
              <w:rPr>
                <w:rFonts w:ascii="ＭＳ 明朝" w:hAnsi="ＭＳ 明朝" w:cs="MS-Mincho" w:hint="eastAsia"/>
                <w:kern w:val="0"/>
                <w:sz w:val="20"/>
                <w:szCs w:val="20"/>
              </w:rPr>
              <w:t>って検討しようと</w:t>
            </w:r>
            <w:r w:rsidRPr="00EF4271">
              <w:rPr>
                <w:rFonts w:ascii="ＭＳ 明朝" w:hAnsi="ＭＳ 明朝" w:cs="MS-Mincho" w:hint="eastAsia"/>
                <w:kern w:val="0"/>
                <w:sz w:val="20"/>
                <w:szCs w:val="20"/>
              </w:rPr>
              <w:t>している。</w:t>
            </w:r>
          </w:p>
        </w:tc>
      </w:tr>
    </w:tbl>
    <w:p w14:paraId="666738DE" w14:textId="58413031" w:rsidR="00830AE0" w:rsidRDefault="00830AE0" w:rsidP="00830AE0"/>
    <w:p w14:paraId="20FD7A63" w14:textId="77777777" w:rsidR="00435A42" w:rsidRDefault="00435A42" w:rsidP="00435A42">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435A42" w:rsidRPr="00512494" w14:paraId="48FA98A9" w14:textId="77777777" w:rsidTr="00992085">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14:paraId="374CE45C" w14:textId="77777777" w:rsidR="00435A42" w:rsidRPr="00512494" w:rsidRDefault="00435A42"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14:paraId="1BE16056" w14:textId="77777777" w:rsidR="00435A42" w:rsidRPr="00512494" w:rsidRDefault="00435A42"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14:paraId="30397E96" w14:textId="77777777" w:rsidR="00435A42" w:rsidRPr="00512494" w:rsidRDefault="00435A42"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14:paraId="28BA14F0" w14:textId="77777777" w:rsidR="00435A42" w:rsidRPr="00512494" w:rsidRDefault="00435A42"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14:paraId="05C209DE" w14:textId="77777777" w:rsidR="00435A42" w:rsidRPr="00512494" w:rsidRDefault="00435A42"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14:paraId="0001327D" w14:textId="77777777" w:rsidR="00435A42" w:rsidRPr="00512494" w:rsidRDefault="00435A42"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435A42" w:rsidRPr="00512494" w14:paraId="350354DD" w14:textId="77777777" w:rsidTr="00992085">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14:paraId="50BF6E86" w14:textId="77777777" w:rsidR="00435A42" w:rsidRPr="00512494" w:rsidRDefault="00435A42" w:rsidP="00992085">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14:paraId="5AFFFE4B" w14:textId="77777777" w:rsidR="00435A42" w:rsidRPr="00512494" w:rsidRDefault="00435A42"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14:paraId="29CB6780" w14:textId="77777777" w:rsidR="00435A42" w:rsidRPr="00512494" w:rsidRDefault="00435A42"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14:paraId="7B4E74AF" w14:textId="77777777" w:rsidR="00435A42" w:rsidRPr="00512494" w:rsidRDefault="00435A42"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14:paraId="0BDF5FF4" w14:textId="77777777" w:rsidR="00435A42" w:rsidRPr="00512494" w:rsidRDefault="00435A42"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1370C938" w14:textId="77777777" w:rsidR="00435A42" w:rsidRPr="00512494" w:rsidRDefault="00435A42"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14:paraId="68E417F2" w14:textId="0C4109BD" w:rsidR="00435A42" w:rsidRPr="00512494" w:rsidRDefault="00965E07"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14:paraId="11779E5F" w14:textId="77777777" w:rsidR="00435A42" w:rsidRPr="00512494" w:rsidRDefault="00435A42" w:rsidP="00992085">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7258FE" w:rsidRPr="00512494" w14:paraId="59E6B44F" w14:textId="77777777" w:rsidTr="00020370">
        <w:trPr>
          <w:cantSplit/>
          <w:trHeight w:val="466"/>
        </w:trPr>
        <w:tc>
          <w:tcPr>
            <w:tcW w:w="439" w:type="dxa"/>
            <w:vMerge w:val="restart"/>
            <w:tcBorders>
              <w:top w:val="single" w:sz="4" w:space="0" w:color="auto"/>
              <w:left w:val="single" w:sz="4" w:space="0" w:color="auto"/>
              <w:bottom w:val="nil"/>
              <w:right w:val="single" w:sz="4" w:space="0" w:color="auto"/>
            </w:tcBorders>
            <w:shd w:val="clear" w:color="auto" w:fill="auto"/>
            <w:textDirection w:val="tbRlV"/>
            <w:vAlign w:val="center"/>
          </w:tcPr>
          <w:p w14:paraId="5BDB7E85" w14:textId="601441B3" w:rsidR="007258FE" w:rsidRPr="00454DC7" w:rsidRDefault="007258FE" w:rsidP="00CE28EA">
            <w:pPr>
              <w:spacing w:line="280" w:lineRule="exact"/>
              <w:ind w:left="113" w:right="113"/>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２次方程式とその解き方</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FC62614" w14:textId="77777777" w:rsidR="007258FE" w:rsidRPr="00454DC7" w:rsidRDefault="007258FE" w:rsidP="00CE28EA">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ロープで囲んだ長方形の面積は？</w:t>
            </w:r>
          </w:p>
          <w:p w14:paraId="0479DE81" w14:textId="1FAFB5CB" w:rsidR="007258FE" w:rsidRPr="00454DC7" w:rsidRDefault="007258FE" w:rsidP="00CE28EA">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69</w:t>
            </w:r>
            <w:r w:rsidRPr="00454DC7">
              <w:rPr>
                <w:rFonts w:ascii="ＭＳ 明朝" w:hAnsi="ＭＳ 明朝" w:cs="ＭＳ Ｐゴシック" w:hint="eastAsia"/>
                <w:color w:val="000000"/>
                <w:kern w:val="0"/>
                <w:sz w:val="20"/>
                <w:szCs w:val="20"/>
              </w:rPr>
              <w:t>～7</w:t>
            </w:r>
            <w:r>
              <w:rPr>
                <w:rFonts w:ascii="ＭＳ 明朝" w:hAnsi="ＭＳ 明朝" w:cs="ＭＳ Ｐゴシック" w:hint="eastAsia"/>
                <w:color w:val="000000"/>
                <w:kern w:val="0"/>
                <w:sz w:val="20"/>
                <w:szCs w:val="20"/>
              </w:rPr>
              <w:t>1</w:t>
            </w:r>
            <w:r w:rsidRPr="00454DC7">
              <w:rPr>
                <w:rFonts w:ascii="ＭＳ 明朝" w:hAnsi="ＭＳ 明朝" w:cs="ＭＳ Ｐゴシック" w:hint="eastAsia"/>
                <w:color w:val="000000"/>
                <w:kern w:val="0"/>
                <w:sz w:val="20"/>
                <w:szCs w:val="20"/>
              </w:rPr>
              <w:t>）</w:t>
            </w:r>
          </w:p>
        </w:tc>
        <w:tc>
          <w:tcPr>
            <w:tcW w:w="425" w:type="dxa"/>
            <w:vMerge w:val="restart"/>
            <w:tcBorders>
              <w:top w:val="single" w:sz="4" w:space="0" w:color="auto"/>
              <w:left w:val="single" w:sz="4" w:space="0" w:color="auto"/>
              <w:bottom w:val="nil"/>
              <w:right w:val="single" w:sz="4" w:space="0" w:color="auto"/>
            </w:tcBorders>
            <w:vAlign w:val="center"/>
          </w:tcPr>
          <w:p w14:paraId="5259AEB6" w14:textId="152D1E75" w:rsidR="007258FE" w:rsidRPr="00454DC7" w:rsidRDefault="007258FE" w:rsidP="00CE28E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w:t>
            </w:r>
          </w:p>
        </w:tc>
        <w:tc>
          <w:tcPr>
            <w:tcW w:w="2693" w:type="dxa"/>
            <w:vMerge w:val="restart"/>
            <w:tcBorders>
              <w:top w:val="single" w:sz="4" w:space="0" w:color="auto"/>
              <w:left w:val="single" w:sz="4" w:space="0" w:color="auto"/>
              <w:bottom w:val="nil"/>
              <w:right w:val="single" w:sz="4" w:space="0" w:color="auto"/>
            </w:tcBorders>
            <w:shd w:val="clear" w:color="auto" w:fill="auto"/>
          </w:tcPr>
          <w:p w14:paraId="559070A1" w14:textId="56FEC357" w:rsidR="007258FE" w:rsidRPr="00454DC7" w:rsidRDefault="007258FE" w:rsidP="00CE28EA">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具体的な問題を解決することを通して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2次方程式の必要性を理解する。</w:t>
            </w:r>
          </w:p>
        </w:tc>
        <w:tc>
          <w:tcPr>
            <w:tcW w:w="3968" w:type="dxa"/>
            <w:vMerge w:val="restart"/>
            <w:tcBorders>
              <w:top w:val="single" w:sz="4" w:space="0" w:color="auto"/>
              <w:left w:val="nil"/>
              <w:bottom w:val="nil"/>
              <w:right w:val="single" w:sz="4" w:space="0" w:color="auto"/>
            </w:tcBorders>
          </w:tcPr>
          <w:p w14:paraId="1033417F" w14:textId="2050FC0D" w:rsidR="007258FE" w:rsidRPr="00454DC7" w:rsidRDefault="007258FE" w:rsidP="00CE28E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・周の長さが24mの長方形を図にかいて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横の長さと面積について調べる。</w:t>
            </w:r>
          </w:p>
          <w:p w14:paraId="58542C50" w14:textId="4BCBE7C2" w:rsidR="007258FE" w:rsidRPr="00454DC7" w:rsidRDefault="007258FE" w:rsidP="00CE28EA">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・面積が34m</w:t>
            </w:r>
            <w:r w:rsidRPr="00454DC7">
              <w:rPr>
                <w:rFonts w:ascii="ＭＳ 明朝" w:hAnsi="ＭＳ 明朝" w:cs="ＭＳ Ｐゴシック" w:hint="eastAsia"/>
                <w:color w:val="000000"/>
                <w:kern w:val="0"/>
                <w:sz w:val="20"/>
                <w:szCs w:val="20"/>
                <w:vertAlign w:val="superscript"/>
              </w:rPr>
              <w:t>2</w:t>
            </w:r>
            <w:r w:rsidRPr="00454DC7">
              <w:rPr>
                <w:rFonts w:ascii="ＭＳ 明朝" w:hAnsi="ＭＳ 明朝" w:cs="ＭＳ Ｐゴシック" w:hint="eastAsia"/>
                <w:color w:val="000000"/>
                <w:kern w:val="0"/>
                <w:sz w:val="20"/>
                <w:szCs w:val="20"/>
              </w:rPr>
              <w:t>のとき</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縦と横の長さを求めるための方程式をつくる。</w:t>
            </w:r>
          </w:p>
        </w:tc>
        <w:tc>
          <w:tcPr>
            <w:tcW w:w="3261" w:type="dxa"/>
            <w:vMerge w:val="restart"/>
            <w:tcBorders>
              <w:top w:val="single" w:sz="4" w:space="0" w:color="auto"/>
              <w:left w:val="single" w:sz="4" w:space="0" w:color="auto"/>
              <w:bottom w:val="nil"/>
              <w:right w:val="single" w:sz="4" w:space="0" w:color="auto"/>
            </w:tcBorders>
          </w:tcPr>
          <w:p w14:paraId="3034D992" w14:textId="163044EC" w:rsidR="007258FE" w:rsidRPr="00512494" w:rsidRDefault="007258FE" w:rsidP="00564EE0">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hint="eastAsia"/>
                <w:sz w:val="20"/>
                <w:szCs w:val="20"/>
              </w:rPr>
              <w:t>○</w:t>
            </w:r>
            <w:r w:rsidRPr="00454DC7">
              <w:rPr>
                <w:rFonts w:ascii="ＭＳ 明朝" w:hAnsi="ＭＳ 明朝" w:cs="ＭＳ Ｐゴシック" w:hint="eastAsia"/>
                <w:color w:val="000000"/>
                <w:kern w:val="0"/>
                <w:sz w:val="20"/>
                <w:szCs w:val="20"/>
              </w:rPr>
              <w:t>具体的な問題の</w:t>
            </w:r>
            <w:r>
              <w:rPr>
                <w:rFonts w:ascii="ＭＳ 明朝" w:hAnsi="ＭＳ 明朝" w:cs="ＭＳ Ｐゴシック" w:hint="eastAsia"/>
                <w:color w:val="000000"/>
                <w:kern w:val="0"/>
                <w:sz w:val="20"/>
                <w:szCs w:val="20"/>
              </w:rPr>
              <w:t>中</w:t>
            </w:r>
            <w:r w:rsidRPr="00454DC7">
              <w:rPr>
                <w:rFonts w:ascii="ＭＳ 明朝" w:hAnsi="ＭＳ 明朝" w:cs="ＭＳ Ｐゴシック" w:hint="eastAsia"/>
                <w:color w:val="000000"/>
                <w:kern w:val="0"/>
                <w:sz w:val="20"/>
                <w:szCs w:val="20"/>
              </w:rPr>
              <w:t>から数量の間の関係を見いだし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2次方程式をつくることができる。</w:t>
            </w:r>
          </w:p>
        </w:tc>
        <w:tc>
          <w:tcPr>
            <w:tcW w:w="3262" w:type="dxa"/>
            <w:vMerge w:val="restart"/>
            <w:tcBorders>
              <w:top w:val="single" w:sz="4" w:space="0" w:color="auto"/>
              <w:left w:val="single" w:sz="4" w:space="0" w:color="auto"/>
              <w:bottom w:val="nil"/>
              <w:right w:val="single" w:sz="4" w:space="0" w:color="auto"/>
            </w:tcBorders>
          </w:tcPr>
          <w:p w14:paraId="768B8E14" w14:textId="396835A1" w:rsidR="007258FE" w:rsidRPr="00454DC7" w:rsidRDefault="007258FE" w:rsidP="00CE28EA">
            <w:pPr>
              <w:spacing w:line="280" w:lineRule="exact"/>
              <w:ind w:left="200" w:hangingChars="100" w:hanging="200"/>
              <w:rPr>
                <w:rFonts w:ascii="ＭＳ 明朝" w:hAnsi="ＭＳ 明朝"/>
                <w:sz w:val="20"/>
                <w:szCs w:val="20"/>
              </w:rPr>
            </w:pPr>
          </w:p>
        </w:tc>
        <w:tc>
          <w:tcPr>
            <w:tcW w:w="3262" w:type="dxa"/>
            <w:vMerge w:val="restart"/>
            <w:tcBorders>
              <w:top w:val="single" w:sz="4" w:space="0" w:color="auto"/>
              <w:left w:val="single" w:sz="4" w:space="0" w:color="auto"/>
              <w:right w:val="single" w:sz="4" w:space="0" w:color="auto"/>
            </w:tcBorders>
          </w:tcPr>
          <w:p w14:paraId="533FD5E0" w14:textId="5B702708" w:rsidR="007258FE" w:rsidRPr="00EF4271" w:rsidRDefault="007258FE" w:rsidP="00A40787">
            <w:pPr>
              <w:spacing w:line="280" w:lineRule="exact"/>
              <w:ind w:left="200" w:hangingChars="100" w:hanging="200"/>
              <w:rPr>
                <w:rFonts w:ascii="ＭＳ 明朝" w:hAnsi="ＭＳ 明朝" w:cs="MS-Mincho"/>
                <w:kern w:val="0"/>
                <w:sz w:val="20"/>
                <w:szCs w:val="20"/>
              </w:rPr>
            </w:pPr>
            <w:r>
              <w:rPr>
                <w:rFonts w:ascii="ＭＳ 明朝" w:hAnsi="ＭＳ 明朝" w:cs="ＭＳ Ｐゴシック" w:hint="eastAsia"/>
                <w:color w:val="000000"/>
                <w:kern w:val="0"/>
                <w:sz w:val="20"/>
                <w:szCs w:val="20"/>
              </w:rPr>
              <w:t>○2</w:t>
            </w:r>
            <w:r>
              <w:rPr>
                <w:rFonts w:ascii="ＭＳ 明朝" w:hAnsi="ＭＳ 明朝" w:cs="MS-Mincho" w:hint="eastAsia"/>
                <w:kern w:val="0"/>
                <w:sz w:val="20"/>
                <w:szCs w:val="20"/>
              </w:rPr>
              <w:t>次方程式の必要性と</w:t>
            </w:r>
            <w:r w:rsidRPr="00EF4271">
              <w:rPr>
                <w:rFonts w:ascii="ＭＳ 明朝" w:hAnsi="ＭＳ 明朝" w:cs="MS-Mincho" w:hint="eastAsia"/>
                <w:kern w:val="0"/>
                <w:sz w:val="20"/>
                <w:szCs w:val="20"/>
              </w:rPr>
              <w:t>意味を考えようとしている。</w:t>
            </w:r>
          </w:p>
          <w:p w14:paraId="62D67F83" w14:textId="706E51AA" w:rsidR="007258FE" w:rsidRPr="00A40787" w:rsidRDefault="007258FE" w:rsidP="00A40787">
            <w:pPr>
              <w:spacing w:line="280" w:lineRule="exact"/>
              <w:rPr>
                <w:rFonts w:ascii="ＭＳ 明朝" w:hAnsi="ＭＳ 明朝" w:cs="ＭＳ Ｐゴシック"/>
                <w:color w:val="000000"/>
                <w:kern w:val="0"/>
                <w:sz w:val="20"/>
                <w:szCs w:val="20"/>
              </w:rPr>
            </w:pPr>
          </w:p>
        </w:tc>
      </w:tr>
      <w:tr w:rsidR="007258FE" w:rsidRPr="00512494" w14:paraId="7E8A37CD" w14:textId="77777777" w:rsidTr="00020370">
        <w:trPr>
          <w:cantSplit/>
          <w:trHeight w:val="280"/>
        </w:trPr>
        <w:tc>
          <w:tcPr>
            <w:tcW w:w="439" w:type="dxa"/>
            <w:vMerge/>
            <w:tcBorders>
              <w:left w:val="single" w:sz="4" w:space="0" w:color="auto"/>
              <w:right w:val="single" w:sz="4" w:space="0" w:color="auto"/>
            </w:tcBorders>
            <w:shd w:val="clear" w:color="auto" w:fill="auto"/>
            <w:textDirection w:val="tbRlV"/>
            <w:vAlign w:val="center"/>
          </w:tcPr>
          <w:p w14:paraId="741F3BBA" w14:textId="77777777" w:rsidR="007258FE" w:rsidRPr="00454DC7" w:rsidRDefault="007258FE" w:rsidP="00CE28EA">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711EE45E" w14:textId="414DF916" w:rsidR="007258FE" w:rsidRPr="00454DC7" w:rsidRDefault="007258FE" w:rsidP="00CE28EA">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２次方程式</w:t>
            </w:r>
            <w:r>
              <w:rPr>
                <w:rFonts w:ascii="ＭＳ 明朝" w:hAnsi="ＭＳ 明朝" w:cs="ＭＳ Ｐゴシック" w:hint="eastAsia"/>
                <w:color w:val="000000"/>
                <w:kern w:val="0"/>
                <w:sz w:val="20"/>
                <w:szCs w:val="20"/>
              </w:rPr>
              <w:t>とその解</w:t>
            </w:r>
          </w:p>
          <w:p w14:paraId="6D4350F1" w14:textId="492BDB5D" w:rsidR="007258FE" w:rsidRDefault="007258FE" w:rsidP="00CE28EA">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72</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73</w:t>
            </w:r>
            <w:r w:rsidRPr="00454DC7">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14:paraId="4A852FDA" w14:textId="77777777" w:rsidR="007258FE" w:rsidRPr="00454DC7" w:rsidRDefault="007258FE" w:rsidP="00CE28EA">
            <w:pPr>
              <w:widowControl/>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14:paraId="7289933C" w14:textId="77777777" w:rsidR="007258FE" w:rsidRPr="00454DC7" w:rsidRDefault="007258FE" w:rsidP="00CE28EA">
            <w:pPr>
              <w:widowControl/>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14:paraId="22E26B38" w14:textId="77777777" w:rsidR="007258FE" w:rsidRPr="00454DC7" w:rsidRDefault="007258FE" w:rsidP="00CE28EA">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tcPr>
          <w:p w14:paraId="63381816" w14:textId="77777777" w:rsidR="007258FE" w:rsidRPr="00512494" w:rsidRDefault="007258FE" w:rsidP="00CE28EA">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7A00EE89" w14:textId="77777777" w:rsidR="007258FE" w:rsidRPr="00454DC7" w:rsidRDefault="007258FE" w:rsidP="00CE28EA">
            <w:pPr>
              <w:widowControl/>
              <w:spacing w:line="280" w:lineRule="exact"/>
              <w:ind w:left="200" w:hangingChars="100" w:hanging="200"/>
              <w:rPr>
                <w:rFonts w:ascii="ＭＳ 明朝" w:hAnsi="ＭＳ 明朝"/>
                <w:sz w:val="20"/>
                <w:szCs w:val="20"/>
              </w:rPr>
            </w:pPr>
          </w:p>
        </w:tc>
        <w:tc>
          <w:tcPr>
            <w:tcW w:w="3262" w:type="dxa"/>
            <w:vMerge/>
            <w:tcBorders>
              <w:left w:val="single" w:sz="4" w:space="0" w:color="auto"/>
              <w:right w:val="single" w:sz="4" w:space="0" w:color="auto"/>
            </w:tcBorders>
          </w:tcPr>
          <w:p w14:paraId="10CC0937" w14:textId="77777777" w:rsidR="007258FE" w:rsidRPr="00454DC7" w:rsidRDefault="007258FE" w:rsidP="00CE28EA">
            <w:pPr>
              <w:widowControl/>
              <w:spacing w:line="280" w:lineRule="exact"/>
              <w:ind w:left="200" w:hangingChars="100" w:hanging="200"/>
              <w:rPr>
                <w:rFonts w:ascii="ＭＳ 明朝" w:hAnsi="ＭＳ 明朝" w:cs="ＭＳ Ｐゴシック"/>
                <w:color w:val="000000"/>
                <w:kern w:val="0"/>
                <w:sz w:val="20"/>
                <w:szCs w:val="20"/>
              </w:rPr>
            </w:pPr>
          </w:p>
        </w:tc>
      </w:tr>
      <w:tr w:rsidR="007258FE" w:rsidRPr="00512494" w14:paraId="47816B2A" w14:textId="77777777" w:rsidTr="00117E1F">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02A00DE0" w14:textId="77777777" w:rsidR="007258FE" w:rsidRPr="00454DC7" w:rsidRDefault="007258FE" w:rsidP="00CE28EA">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4329BEF5" w14:textId="20AEE89F" w:rsidR="007258FE" w:rsidRPr="00454DC7" w:rsidRDefault="007258FE" w:rsidP="00CE28EA">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338FA741" w14:textId="77777777" w:rsidR="007258FE" w:rsidRPr="00454DC7" w:rsidRDefault="007258FE" w:rsidP="00CE28E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91031D2" w14:textId="77777777" w:rsidR="007258FE" w:rsidRPr="00454DC7" w:rsidRDefault="007258FE" w:rsidP="00CE28EA">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2次方程式とその解の意味を理解する。</w:t>
            </w:r>
          </w:p>
        </w:tc>
        <w:tc>
          <w:tcPr>
            <w:tcW w:w="3968" w:type="dxa"/>
            <w:tcBorders>
              <w:top w:val="single" w:sz="4" w:space="0" w:color="auto"/>
              <w:left w:val="nil"/>
              <w:bottom w:val="single" w:sz="4" w:space="0" w:color="auto"/>
              <w:right w:val="single" w:sz="4" w:space="0" w:color="auto"/>
            </w:tcBorders>
          </w:tcPr>
          <w:p w14:paraId="6D540A85" w14:textId="77777777" w:rsidR="007258FE" w:rsidRPr="00454DC7" w:rsidRDefault="007258FE" w:rsidP="00CE28E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・2次方程式の意味を知る。</w:t>
            </w:r>
          </w:p>
          <w:p w14:paraId="4C248A39" w14:textId="77777777" w:rsidR="007258FE" w:rsidRPr="00454DC7" w:rsidRDefault="007258FE" w:rsidP="00CE28E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・2次方程式の解と2次方程式を解くことの意味を知る。</w:t>
            </w:r>
          </w:p>
          <w:p w14:paraId="30D79AEE" w14:textId="0A0EB30F" w:rsidR="007258FE" w:rsidRPr="00454DC7" w:rsidRDefault="007258FE" w:rsidP="00CE28E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［用語・記号］2次方程式</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（2次方程式の）解</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（2次方程式を）解く</w:t>
            </w:r>
          </w:p>
        </w:tc>
        <w:tc>
          <w:tcPr>
            <w:tcW w:w="3261" w:type="dxa"/>
            <w:tcBorders>
              <w:top w:val="single" w:sz="4" w:space="0" w:color="auto"/>
              <w:left w:val="single" w:sz="4" w:space="0" w:color="auto"/>
              <w:bottom w:val="single" w:sz="4" w:space="0" w:color="auto"/>
              <w:right w:val="single" w:sz="4" w:space="0" w:color="auto"/>
            </w:tcBorders>
          </w:tcPr>
          <w:p w14:paraId="16A70F0F" w14:textId="48D9A53B" w:rsidR="007258FE" w:rsidRPr="00454DC7" w:rsidRDefault="007258FE" w:rsidP="00AF76E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○2次方程式とその解の意味を理解している。</w:t>
            </w:r>
          </w:p>
        </w:tc>
        <w:tc>
          <w:tcPr>
            <w:tcW w:w="3262" w:type="dxa"/>
            <w:tcBorders>
              <w:top w:val="single" w:sz="4" w:space="0" w:color="auto"/>
              <w:left w:val="single" w:sz="4" w:space="0" w:color="auto"/>
              <w:bottom w:val="single" w:sz="4" w:space="0" w:color="auto"/>
              <w:right w:val="single" w:sz="4" w:space="0" w:color="auto"/>
            </w:tcBorders>
          </w:tcPr>
          <w:p w14:paraId="21F9737D" w14:textId="77777777" w:rsidR="007258FE" w:rsidRPr="00454DC7" w:rsidRDefault="007258FE" w:rsidP="00CE28EA">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79D04F5C" w14:textId="35BFC132" w:rsidR="007258FE" w:rsidRPr="0053317C" w:rsidRDefault="007258FE" w:rsidP="0053317C">
            <w:pPr>
              <w:widowControl/>
              <w:spacing w:line="280" w:lineRule="exact"/>
              <w:ind w:left="200" w:hangingChars="100" w:hanging="200"/>
              <w:rPr>
                <w:rFonts w:ascii="ＭＳ 明朝" w:hAnsi="ＭＳ 明朝" w:cs="ＭＳ Ｐゴシック"/>
                <w:color w:val="000000"/>
                <w:kern w:val="0"/>
                <w:sz w:val="20"/>
                <w:szCs w:val="20"/>
              </w:rPr>
            </w:pPr>
          </w:p>
        </w:tc>
      </w:tr>
      <w:tr w:rsidR="0053317C" w:rsidRPr="00512494" w14:paraId="691102EF" w14:textId="77777777" w:rsidTr="000868D1">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4AF91614" w14:textId="77777777" w:rsidR="0053317C" w:rsidRPr="00454DC7" w:rsidRDefault="0053317C" w:rsidP="00CE28EA">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50D0E5B7" w14:textId="77777777" w:rsidR="0053317C" w:rsidRPr="00454DC7" w:rsidRDefault="0053317C" w:rsidP="00CE28EA">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　平方根の考えを使った解き方</w:t>
            </w:r>
          </w:p>
          <w:p w14:paraId="79097F42" w14:textId="28C510C8" w:rsidR="0053317C" w:rsidRPr="00454DC7" w:rsidRDefault="0053317C" w:rsidP="00CE28EA">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7</w:t>
            </w:r>
            <w:r>
              <w:rPr>
                <w:rFonts w:ascii="ＭＳ 明朝" w:hAnsi="ＭＳ 明朝" w:cs="ＭＳ Ｐゴシック"/>
                <w:color w:val="000000"/>
                <w:kern w:val="0"/>
                <w:sz w:val="20"/>
                <w:szCs w:val="20"/>
              </w:rPr>
              <w:t>4</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77</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7C6408C0" w14:textId="77777777" w:rsidR="0053317C" w:rsidRPr="00454DC7" w:rsidRDefault="0053317C" w:rsidP="00CE28E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4B09EAB" w14:textId="00CFD6A3" w:rsidR="0053317C" w:rsidRPr="00D36C20" w:rsidRDefault="00AD66BB" w:rsidP="00AD66BB">
            <w:pPr>
              <w:widowControl/>
              <w:spacing w:line="280" w:lineRule="exact"/>
              <w:rPr>
                <w:rFonts w:ascii="Times New Roman" w:hAnsi="Times New Roman"/>
                <w:color w:val="000000"/>
                <w:kern w:val="0"/>
                <w:sz w:val="20"/>
                <w:szCs w:val="20"/>
              </w:rPr>
            </w:pPr>
            <w:r w:rsidRPr="00454DC7">
              <w:rPr>
                <w:rFonts w:ascii="ＭＳ 明朝" w:hAnsi="ＭＳ 明朝" w:cs="ＭＳ Ｐゴシック" w:hint="eastAsia"/>
                <w:color w:val="000000"/>
                <w:kern w:val="0"/>
                <w:sz w:val="20"/>
                <w:szCs w:val="20"/>
              </w:rPr>
              <w:t>平方根の考えを使って</w:t>
            </w:r>
            <w:r w:rsidR="004536FA">
              <w:rPr>
                <w:rFonts w:ascii="Times New Roman" w:hAnsi="Times New Roman" w:hint="eastAsia"/>
                <w:color w:val="000000"/>
                <w:kern w:val="0"/>
                <w:sz w:val="20"/>
                <w:szCs w:val="20"/>
              </w:rPr>
              <w:t>、</w:t>
            </w:r>
            <w:r w:rsidR="0053317C" w:rsidRPr="00454DC7">
              <w:rPr>
                <w:rFonts w:ascii="Times New Roman" w:hAnsi="Times New Roman"/>
                <w:i/>
                <w:color w:val="000000"/>
                <w:kern w:val="0"/>
                <w:sz w:val="20"/>
                <w:szCs w:val="20"/>
              </w:rPr>
              <w:t>ax</w:t>
            </w:r>
            <w:r w:rsidR="0053317C" w:rsidRPr="00454DC7">
              <w:rPr>
                <w:rFonts w:ascii="Times New Roman" w:hAnsi="Times New Roman" w:hint="eastAsia"/>
                <w:color w:val="000000"/>
                <w:kern w:val="0"/>
                <w:sz w:val="20"/>
                <w:szCs w:val="20"/>
                <w:vertAlign w:val="superscript"/>
              </w:rPr>
              <w:t>2</w:t>
            </w:r>
            <w:r w:rsidR="0053317C" w:rsidRPr="00454DC7">
              <w:rPr>
                <w:rFonts w:ascii="ＭＳ 明朝" w:hAnsi="ＭＳ 明朝" w:cs="ＭＳ Ｐゴシック" w:hint="eastAsia"/>
                <w:color w:val="000000"/>
                <w:kern w:val="0"/>
                <w:sz w:val="20"/>
                <w:szCs w:val="20"/>
              </w:rPr>
              <w:t>＋</w:t>
            </w:r>
            <w:r w:rsidR="0053317C" w:rsidRPr="00454DC7">
              <w:rPr>
                <w:rFonts w:ascii="Times New Roman" w:hAnsi="Times New Roman" w:hint="eastAsia"/>
                <w:i/>
                <w:color w:val="000000"/>
                <w:kern w:val="0"/>
                <w:sz w:val="20"/>
                <w:szCs w:val="20"/>
              </w:rPr>
              <w:t>c</w:t>
            </w:r>
            <w:r w:rsidR="008C6AC7" w:rsidRPr="008C6AC7">
              <w:rPr>
                <w:rFonts w:ascii="Times New Roman" w:hAnsi="Times New Roman" w:hint="eastAsia"/>
                <w:color w:val="000000"/>
                <w:kern w:val="0"/>
                <w:sz w:val="20"/>
                <w:szCs w:val="20"/>
              </w:rPr>
              <w:t>＝</w:t>
            </w:r>
            <w:r w:rsidR="0053317C" w:rsidRPr="00454DC7">
              <w:rPr>
                <w:rFonts w:ascii="Times New Roman" w:hAnsi="Times New Roman"/>
                <w:color w:val="000000"/>
                <w:kern w:val="0"/>
                <w:sz w:val="20"/>
                <w:szCs w:val="20"/>
              </w:rPr>
              <w:t>0</w:t>
            </w:r>
            <w:r w:rsidR="004536FA">
              <w:rPr>
                <w:rFonts w:ascii="ＭＳ 明朝" w:hAnsi="ＭＳ 明朝" w:cs="ＭＳ Ｐゴシック" w:hint="eastAsia"/>
                <w:color w:val="000000"/>
                <w:kern w:val="0"/>
                <w:sz w:val="20"/>
                <w:szCs w:val="20"/>
              </w:rPr>
              <w:t>、</w:t>
            </w:r>
            <w:r w:rsidR="0053317C" w:rsidRPr="00454DC7">
              <w:rPr>
                <w:rFonts w:ascii="Times New Roman" w:hAnsi="Times New Roman" w:hint="eastAsia"/>
                <w:color w:val="000000"/>
                <w:kern w:val="0"/>
                <w:sz w:val="20"/>
                <w:szCs w:val="20"/>
              </w:rPr>
              <w:t>(</w:t>
            </w:r>
            <w:r w:rsidR="0053317C" w:rsidRPr="00454DC7">
              <w:rPr>
                <w:rFonts w:ascii="Times New Roman" w:hAnsi="Times New Roman"/>
                <w:i/>
                <w:color w:val="000000"/>
                <w:kern w:val="0"/>
                <w:sz w:val="20"/>
                <w:szCs w:val="20"/>
              </w:rPr>
              <w:t>x</w:t>
            </w:r>
            <w:r w:rsidR="00395B4F">
              <w:rPr>
                <w:rFonts w:ascii="ＭＳ 明朝" w:hAnsi="ＭＳ 明朝" w:cs="ＭＳ Ｐゴシック" w:hint="eastAsia"/>
                <w:color w:val="000000"/>
                <w:kern w:val="0"/>
                <w:sz w:val="20"/>
                <w:szCs w:val="20"/>
              </w:rPr>
              <w:t>＋</w:t>
            </w:r>
            <w:r w:rsidR="0053317C" w:rsidRPr="00454DC7">
              <w:rPr>
                <w:rFonts w:ascii="Times New Roman" w:hAnsi="Times New Roman" w:hint="eastAsia"/>
                <w:color w:val="000000"/>
                <w:kern w:val="0"/>
                <w:sz w:val="18"/>
                <w:szCs w:val="20"/>
              </w:rPr>
              <w:t>▲</w:t>
            </w:r>
            <w:r w:rsidR="0053317C" w:rsidRPr="00454DC7">
              <w:rPr>
                <w:rFonts w:ascii="Times New Roman" w:hAnsi="Times New Roman" w:hint="eastAsia"/>
                <w:color w:val="000000"/>
                <w:kern w:val="0"/>
                <w:sz w:val="20"/>
                <w:szCs w:val="20"/>
              </w:rPr>
              <w:t>)</w:t>
            </w:r>
            <w:r w:rsidR="0053317C" w:rsidRPr="00454DC7">
              <w:rPr>
                <w:rFonts w:ascii="Times New Roman" w:hAnsi="Times New Roman" w:hint="eastAsia"/>
                <w:color w:val="000000"/>
                <w:kern w:val="0"/>
                <w:sz w:val="20"/>
                <w:szCs w:val="20"/>
                <w:vertAlign w:val="superscript"/>
              </w:rPr>
              <w:t xml:space="preserve"> 2</w:t>
            </w:r>
            <w:r w:rsidR="008C6AC7" w:rsidRPr="008C6AC7">
              <w:rPr>
                <w:rFonts w:ascii="Times New Roman" w:hAnsi="Times New Roman" w:hint="eastAsia"/>
                <w:color w:val="000000"/>
                <w:kern w:val="0"/>
                <w:sz w:val="20"/>
                <w:szCs w:val="20"/>
              </w:rPr>
              <w:t>＝</w:t>
            </w:r>
            <w:r w:rsidR="0053317C" w:rsidRPr="00454DC7">
              <w:rPr>
                <w:rFonts w:ascii="Times New Roman" w:hAnsi="Times New Roman" w:hint="eastAsia"/>
                <w:color w:val="000000"/>
                <w:kern w:val="0"/>
                <w:sz w:val="16"/>
                <w:szCs w:val="20"/>
              </w:rPr>
              <w:t>●</w:t>
            </w:r>
            <w:r w:rsidR="0053317C" w:rsidRPr="00454DC7">
              <w:rPr>
                <w:rFonts w:ascii="ＭＳ 明朝" w:hAnsi="ＭＳ 明朝" w:cs="ＭＳ Ｐゴシック" w:hint="eastAsia"/>
                <w:color w:val="000000"/>
                <w:kern w:val="0"/>
                <w:sz w:val="20"/>
                <w:szCs w:val="20"/>
              </w:rPr>
              <w:t>の形をした2</w:t>
            </w:r>
            <w:r w:rsidR="00D36C20">
              <w:rPr>
                <w:rFonts w:ascii="ＭＳ 明朝" w:hAnsi="ＭＳ 明朝" w:cs="ＭＳ Ｐゴシック" w:hint="eastAsia"/>
                <w:color w:val="000000"/>
                <w:kern w:val="0"/>
                <w:sz w:val="20"/>
                <w:szCs w:val="20"/>
              </w:rPr>
              <w:t>次方程式を</w:t>
            </w:r>
            <w:r w:rsidR="0053317C" w:rsidRPr="00454DC7">
              <w:rPr>
                <w:rFonts w:ascii="ＭＳ 明朝" w:hAnsi="ＭＳ 明朝" w:cs="ＭＳ Ｐゴシック" w:hint="eastAsia"/>
                <w:color w:val="000000"/>
                <w:kern w:val="0"/>
                <w:sz w:val="20"/>
                <w:szCs w:val="20"/>
              </w:rPr>
              <w:t>解くことができる。</w:t>
            </w:r>
          </w:p>
        </w:tc>
        <w:tc>
          <w:tcPr>
            <w:tcW w:w="3968" w:type="dxa"/>
            <w:tcBorders>
              <w:top w:val="single" w:sz="4" w:space="0" w:color="auto"/>
              <w:left w:val="nil"/>
              <w:bottom w:val="single" w:sz="4" w:space="0" w:color="auto"/>
              <w:right w:val="single" w:sz="4" w:space="0" w:color="auto"/>
            </w:tcBorders>
          </w:tcPr>
          <w:p w14:paraId="1593CA2E" w14:textId="360A3B13" w:rsidR="00395B4F" w:rsidRDefault="00395B4F" w:rsidP="00CE28EA">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・平方根の考えをもとにして</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2次方程式の解き方を考える。</w:t>
            </w:r>
          </w:p>
          <w:p w14:paraId="126F8183" w14:textId="62F23BF1" w:rsidR="00395B4F" w:rsidRDefault="0053317C" w:rsidP="00CE28EA">
            <w:pPr>
              <w:widowControl/>
              <w:spacing w:line="280" w:lineRule="exact"/>
              <w:ind w:left="200" w:hangingChars="100" w:hanging="200"/>
              <w:rPr>
                <w:rFonts w:ascii="Times New Roman" w:hAnsi="Times New Roman"/>
                <w:color w:val="000000"/>
                <w:kern w:val="0"/>
                <w:sz w:val="20"/>
                <w:szCs w:val="20"/>
              </w:rPr>
            </w:pPr>
            <w:r w:rsidRPr="00454DC7">
              <w:rPr>
                <w:rFonts w:ascii="ＭＳ 明朝" w:hAnsi="ＭＳ 明朝" w:cs="ＭＳ Ｐゴシック" w:hint="eastAsia"/>
                <w:color w:val="000000"/>
                <w:kern w:val="0"/>
                <w:sz w:val="20"/>
                <w:szCs w:val="20"/>
              </w:rPr>
              <w:t>・</w:t>
            </w:r>
            <w:r w:rsidR="00395B4F" w:rsidRPr="00454DC7">
              <w:rPr>
                <w:rFonts w:ascii="ＭＳ 明朝" w:hAnsi="ＭＳ 明朝" w:cs="ＭＳ Ｐゴシック" w:hint="eastAsia"/>
                <w:color w:val="000000"/>
                <w:kern w:val="0"/>
                <w:sz w:val="20"/>
                <w:szCs w:val="20"/>
              </w:rPr>
              <w:t>平方根の考えを使って</w:t>
            </w:r>
            <w:r w:rsidR="004536FA">
              <w:rPr>
                <w:rFonts w:ascii="ＭＳ 明朝" w:hAnsi="ＭＳ 明朝" w:cs="ＭＳ Ｐゴシック" w:hint="eastAsia"/>
                <w:color w:val="000000"/>
                <w:kern w:val="0"/>
                <w:sz w:val="20"/>
                <w:szCs w:val="20"/>
              </w:rPr>
              <w:t>、</w:t>
            </w:r>
            <w:r w:rsidRPr="00454DC7">
              <w:rPr>
                <w:rFonts w:ascii="Times New Roman" w:hAnsi="Times New Roman"/>
                <w:i/>
                <w:color w:val="000000"/>
                <w:kern w:val="0"/>
                <w:sz w:val="20"/>
                <w:szCs w:val="20"/>
              </w:rPr>
              <w:t>ax</w:t>
            </w:r>
            <w:r w:rsidRPr="00454DC7">
              <w:rPr>
                <w:rFonts w:ascii="Times New Roman" w:hAnsi="Times New Roman" w:hint="eastAsia"/>
                <w:color w:val="000000"/>
                <w:kern w:val="0"/>
                <w:sz w:val="20"/>
                <w:szCs w:val="20"/>
                <w:vertAlign w:val="superscript"/>
              </w:rPr>
              <w:t>2</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c</w:t>
            </w:r>
            <w:r w:rsidR="008C6AC7" w:rsidRPr="008C6AC7">
              <w:rPr>
                <w:rFonts w:ascii="Times New Roman" w:hAnsi="Times New Roman" w:hint="eastAsia"/>
                <w:color w:val="000000"/>
                <w:kern w:val="0"/>
                <w:sz w:val="20"/>
                <w:szCs w:val="20"/>
              </w:rPr>
              <w:t>＝</w:t>
            </w:r>
            <w:r w:rsidRPr="00454DC7">
              <w:rPr>
                <w:rFonts w:ascii="Times New Roman" w:hAnsi="Times New Roman"/>
                <w:color w:val="000000"/>
                <w:kern w:val="0"/>
                <w:sz w:val="20"/>
                <w:szCs w:val="20"/>
              </w:rPr>
              <w:t>0</w:t>
            </w:r>
            <w:r w:rsidR="004536FA">
              <w:rPr>
                <w:rFonts w:ascii="Times New Roman" w:hAnsi="Times New Roman" w:hint="eastAsia"/>
                <w:color w:val="000000"/>
                <w:kern w:val="0"/>
                <w:sz w:val="20"/>
                <w:szCs w:val="20"/>
              </w:rPr>
              <w:t>、</w:t>
            </w:r>
          </w:p>
          <w:p w14:paraId="41ECC3A1" w14:textId="459223BA" w:rsidR="0053317C" w:rsidRPr="00AD66BB" w:rsidRDefault="00395B4F" w:rsidP="00AD66BB">
            <w:pPr>
              <w:widowControl/>
              <w:spacing w:line="280" w:lineRule="exact"/>
              <w:ind w:leftChars="100" w:left="210"/>
              <w:rPr>
                <w:rFonts w:ascii="ＭＳ 明朝" w:hAnsi="ＭＳ 明朝" w:cs="ＭＳ Ｐゴシック"/>
                <w:color w:val="000000"/>
                <w:spacing w:val="-4"/>
                <w:kern w:val="0"/>
                <w:sz w:val="20"/>
                <w:szCs w:val="20"/>
              </w:rPr>
            </w:pPr>
            <w:r w:rsidRPr="00395B4F">
              <w:rPr>
                <w:rFonts w:ascii="Times New Roman" w:hAnsi="Times New Roman" w:hint="eastAsia"/>
                <w:color w:val="000000"/>
                <w:spacing w:val="-4"/>
                <w:kern w:val="0"/>
                <w:sz w:val="20"/>
                <w:szCs w:val="20"/>
              </w:rPr>
              <w:t>(</w:t>
            </w:r>
            <w:r w:rsidRPr="00395B4F">
              <w:rPr>
                <w:rFonts w:ascii="Times New Roman" w:hAnsi="Times New Roman"/>
                <w:i/>
                <w:color w:val="000000"/>
                <w:spacing w:val="-4"/>
                <w:kern w:val="0"/>
                <w:sz w:val="20"/>
                <w:szCs w:val="20"/>
              </w:rPr>
              <w:t>x</w:t>
            </w:r>
            <w:r w:rsidRPr="00395B4F">
              <w:rPr>
                <w:rFonts w:ascii="ＭＳ 明朝" w:hAnsi="ＭＳ 明朝" w:cs="ＭＳ Ｐゴシック" w:hint="eastAsia"/>
                <w:color w:val="000000"/>
                <w:spacing w:val="-4"/>
                <w:kern w:val="0"/>
                <w:sz w:val="20"/>
                <w:szCs w:val="20"/>
              </w:rPr>
              <w:t>＋</w:t>
            </w:r>
            <w:r w:rsidRPr="00395B4F">
              <w:rPr>
                <w:rFonts w:ascii="Times New Roman" w:hAnsi="Times New Roman" w:hint="eastAsia"/>
                <w:color w:val="000000"/>
                <w:spacing w:val="-4"/>
                <w:kern w:val="0"/>
                <w:sz w:val="18"/>
                <w:szCs w:val="20"/>
              </w:rPr>
              <w:t>▲</w:t>
            </w:r>
            <w:r w:rsidRPr="00395B4F">
              <w:rPr>
                <w:rFonts w:ascii="Times New Roman" w:hAnsi="Times New Roman" w:hint="eastAsia"/>
                <w:color w:val="000000"/>
                <w:spacing w:val="-4"/>
                <w:kern w:val="0"/>
                <w:sz w:val="20"/>
                <w:szCs w:val="20"/>
              </w:rPr>
              <w:t>)</w:t>
            </w:r>
            <w:r w:rsidRPr="00395B4F">
              <w:rPr>
                <w:rFonts w:ascii="Times New Roman" w:hAnsi="Times New Roman" w:hint="eastAsia"/>
                <w:color w:val="000000"/>
                <w:spacing w:val="-4"/>
                <w:kern w:val="0"/>
                <w:sz w:val="20"/>
                <w:szCs w:val="20"/>
                <w:vertAlign w:val="superscript"/>
              </w:rPr>
              <w:t xml:space="preserve"> 2</w:t>
            </w:r>
            <w:r w:rsidRPr="00395B4F">
              <w:rPr>
                <w:rFonts w:ascii="Times New Roman" w:hAnsi="Times New Roman" w:hint="eastAsia"/>
                <w:color w:val="000000"/>
                <w:spacing w:val="-4"/>
                <w:kern w:val="0"/>
                <w:sz w:val="20"/>
                <w:szCs w:val="20"/>
              </w:rPr>
              <w:t>＝</w:t>
            </w:r>
            <w:r w:rsidRPr="00395B4F">
              <w:rPr>
                <w:rFonts w:ascii="Times New Roman" w:hAnsi="Times New Roman" w:hint="eastAsia"/>
                <w:color w:val="000000"/>
                <w:spacing w:val="-4"/>
                <w:kern w:val="0"/>
                <w:sz w:val="16"/>
                <w:szCs w:val="20"/>
              </w:rPr>
              <w:t>●</w:t>
            </w:r>
            <w:r w:rsidR="0053317C" w:rsidRPr="00395B4F">
              <w:rPr>
                <w:rFonts w:ascii="ＭＳ 明朝" w:hAnsi="ＭＳ 明朝" w:cs="ＭＳ Ｐゴシック" w:hint="eastAsia"/>
                <w:color w:val="000000"/>
                <w:spacing w:val="-4"/>
                <w:kern w:val="0"/>
                <w:sz w:val="20"/>
                <w:szCs w:val="20"/>
              </w:rPr>
              <w:t>の形をした2</w:t>
            </w:r>
            <w:r w:rsidRPr="00395B4F">
              <w:rPr>
                <w:rFonts w:ascii="ＭＳ 明朝" w:hAnsi="ＭＳ 明朝" w:cs="ＭＳ Ｐゴシック" w:hint="eastAsia"/>
                <w:color w:val="000000"/>
                <w:spacing w:val="-4"/>
                <w:kern w:val="0"/>
                <w:sz w:val="20"/>
                <w:szCs w:val="20"/>
              </w:rPr>
              <w:t>次方程式を</w:t>
            </w:r>
            <w:r w:rsidR="0053317C" w:rsidRPr="00395B4F">
              <w:rPr>
                <w:rFonts w:ascii="ＭＳ 明朝" w:hAnsi="ＭＳ 明朝" w:cs="ＭＳ Ｐゴシック" w:hint="eastAsia"/>
                <w:color w:val="000000"/>
                <w:spacing w:val="-4"/>
                <w:kern w:val="0"/>
                <w:sz w:val="20"/>
                <w:szCs w:val="20"/>
              </w:rPr>
              <w:t>解く。</w:t>
            </w:r>
          </w:p>
        </w:tc>
        <w:tc>
          <w:tcPr>
            <w:tcW w:w="3261" w:type="dxa"/>
            <w:tcBorders>
              <w:top w:val="single" w:sz="4" w:space="0" w:color="auto"/>
              <w:left w:val="single" w:sz="4" w:space="0" w:color="auto"/>
              <w:bottom w:val="single" w:sz="4" w:space="0" w:color="auto"/>
              <w:right w:val="single" w:sz="4" w:space="0" w:color="auto"/>
            </w:tcBorders>
          </w:tcPr>
          <w:p w14:paraId="19A7B65A" w14:textId="5593E25F" w:rsidR="0053317C" w:rsidRPr="00454DC7" w:rsidRDefault="0053317C" w:rsidP="00395B4F">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○平方根の考えを使っ</w:t>
            </w:r>
            <w:r w:rsidR="000E5EF7">
              <w:rPr>
                <w:rFonts w:ascii="ＭＳ 明朝" w:hAnsi="ＭＳ 明朝" w:cs="ＭＳ Ｐゴシック" w:hint="eastAsia"/>
                <w:color w:val="000000"/>
                <w:kern w:val="0"/>
                <w:sz w:val="20"/>
                <w:szCs w:val="20"/>
              </w:rPr>
              <w:t>て</w:t>
            </w:r>
            <w:r w:rsidR="004536FA">
              <w:rPr>
                <w:rFonts w:ascii="ＭＳ 明朝" w:hAnsi="ＭＳ 明朝" w:cs="ＭＳ Ｐゴシック" w:hint="eastAsia"/>
                <w:color w:val="000000"/>
                <w:kern w:val="0"/>
                <w:sz w:val="20"/>
                <w:szCs w:val="20"/>
              </w:rPr>
              <w:t>、</w:t>
            </w:r>
            <w:r w:rsidRPr="00454DC7">
              <w:rPr>
                <w:rFonts w:ascii="Times New Roman" w:hAnsi="Times New Roman"/>
                <w:i/>
                <w:color w:val="000000"/>
                <w:kern w:val="0"/>
                <w:sz w:val="20"/>
                <w:szCs w:val="20"/>
              </w:rPr>
              <w:t>ax</w:t>
            </w:r>
            <w:r w:rsidRPr="00454DC7">
              <w:rPr>
                <w:rFonts w:ascii="Times New Roman" w:hAnsi="Times New Roman" w:hint="eastAsia"/>
                <w:color w:val="000000"/>
                <w:kern w:val="0"/>
                <w:sz w:val="20"/>
                <w:szCs w:val="20"/>
                <w:vertAlign w:val="superscript"/>
              </w:rPr>
              <w:t>2</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c</w:t>
            </w:r>
            <w:r w:rsidR="008C6AC7" w:rsidRPr="008C6AC7">
              <w:rPr>
                <w:rFonts w:ascii="Times New Roman" w:hAnsi="Times New Roman" w:hint="eastAsia"/>
                <w:color w:val="000000"/>
                <w:kern w:val="0"/>
                <w:sz w:val="20"/>
                <w:szCs w:val="20"/>
              </w:rPr>
              <w:t>＝</w:t>
            </w:r>
            <w:r w:rsidRPr="00454DC7">
              <w:rPr>
                <w:rFonts w:ascii="Times New Roman" w:hAnsi="Times New Roman"/>
                <w:color w:val="000000"/>
                <w:kern w:val="0"/>
                <w:sz w:val="20"/>
                <w:szCs w:val="20"/>
              </w:rPr>
              <w:t>0</w:t>
            </w:r>
            <w:r w:rsidR="004536FA">
              <w:rPr>
                <w:rFonts w:ascii="Times New Roman" w:hAnsi="Times New Roman" w:hint="eastAsia"/>
                <w:color w:val="000000"/>
                <w:kern w:val="0"/>
                <w:sz w:val="20"/>
                <w:szCs w:val="20"/>
              </w:rPr>
              <w:t>、</w:t>
            </w:r>
            <w:r w:rsidR="00395B4F" w:rsidRPr="00454DC7">
              <w:rPr>
                <w:rFonts w:ascii="Times New Roman" w:hAnsi="Times New Roman" w:hint="eastAsia"/>
                <w:color w:val="000000"/>
                <w:kern w:val="0"/>
                <w:sz w:val="20"/>
                <w:szCs w:val="20"/>
              </w:rPr>
              <w:t>(</w:t>
            </w:r>
            <w:r w:rsidR="00395B4F" w:rsidRPr="00454DC7">
              <w:rPr>
                <w:rFonts w:ascii="Times New Roman" w:hAnsi="Times New Roman"/>
                <w:i/>
                <w:color w:val="000000"/>
                <w:kern w:val="0"/>
                <w:sz w:val="20"/>
                <w:szCs w:val="20"/>
              </w:rPr>
              <w:t>x</w:t>
            </w:r>
            <w:r w:rsidR="00395B4F" w:rsidRPr="00454DC7">
              <w:rPr>
                <w:rFonts w:ascii="ＭＳ 明朝" w:hAnsi="ＭＳ 明朝" w:cs="ＭＳ Ｐゴシック" w:hint="eastAsia"/>
                <w:color w:val="000000"/>
                <w:kern w:val="0"/>
                <w:sz w:val="20"/>
                <w:szCs w:val="20"/>
              </w:rPr>
              <w:t>＋</w:t>
            </w:r>
            <w:r w:rsidR="00395B4F" w:rsidRPr="00454DC7">
              <w:rPr>
                <w:rFonts w:ascii="Times New Roman" w:hAnsi="Times New Roman" w:hint="eastAsia"/>
                <w:color w:val="000000"/>
                <w:kern w:val="0"/>
                <w:sz w:val="18"/>
                <w:szCs w:val="20"/>
              </w:rPr>
              <w:t>▲</w:t>
            </w:r>
            <w:r w:rsidR="00395B4F" w:rsidRPr="00454DC7">
              <w:rPr>
                <w:rFonts w:ascii="Times New Roman" w:hAnsi="Times New Roman" w:hint="eastAsia"/>
                <w:color w:val="000000"/>
                <w:kern w:val="0"/>
                <w:sz w:val="20"/>
                <w:szCs w:val="20"/>
              </w:rPr>
              <w:t>)</w:t>
            </w:r>
            <w:r w:rsidR="00395B4F" w:rsidRPr="00454DC7">
              <w:rPr>
                <w:rFonts w:ascii="Times New Roman" w:hAnsi="Times New Roman" w:hint="eastAsia"/>
                <w:color w:val="000000"/>
                <w:kern w:val="0"/>
                <w:sz w:val="20"/>
                <w:szCs w:val="20"/>
                <w:vertAlign w:val="superscript"/>
              </w:rPr>
              <w:t xml:space="preserve"> 2</w:t>
            </w:r>
            <w:r w:rsidR="00395B4F" w:rsidRPr="008C6AC7">
              <w:rPr>
                <w:rFonts w:ascii="Times New Roman" w:hAnsi="Times New Roman" w:hint="eastAsia"/>
                <w:color w:val="000000"/>
                <w:kern w:val="0"/>
                <w:sz w:val="20"/>
                <w:szCs w:val="20"/>
              </w:rPr>
              <w:t>＝</w:t>
            </w:r>
            <w:r w:rsidR="00395B4F" w:rsidRPr="00454DC7">
              <w:rPr>
                <w:rFonts w:ascii="Times New Roman" w:hAnsi="Times New Roman" w:hint="eastAsia"/>
                <w:color w:val="000000"/>
                <w:kern w:val="0"/>
                <w:sz w:val="16"/>
                <w:szCs w:val="20"/>
              </w:rPr>
              <w:t>●</w:t>
            </w:r>
            <w:r w:rsidRPr="00454DC7">
              <w:rPr>
                <w:rFonts w:ascii="ＭＳ 明朝" w:hAnsi="ＭＳ 明朝" w:cs="ＭＳ Ｐゴシック" w:hint="eastAsia"/>
                <w:color w:val="000000"/>
                <w:kern w:val="0"/>
                <w:sz w:val="20"/>
                <w:szCs w:val="20"/>
              </w:rPr>
              <w:t>の形をした2次方程式を解くことができる。</w:t>
            </w:r>
          </w:p>
        </w:tc>
        <w:tc>
          <w:tcPr>
            <w:tcW w:w="3262" w:type="dxa"/>
            <w:tcBorders>
              <w:top w:val="single" w:sz="4" w:space="0" w:color="auto"/>
              <w:left w:val="single" w:sz="4" w:space="0" w:color="auto"/>
              <w:bottom w:val="single" w:sz="4" w:space="0" w:color="auto"/>
              <w:right w:val="single" w:sz="4" w:space="0" w:color="auto"/>
            </w:tcBorders>
          </w:tcPr>
          <w:p w14:paraId="520B688C" w14:textId="5814660B" w:rsidR="0053317C" w:rsidRPr="00454DC7" w:rsidRDefault="00AF76EB" w:rsidP="00CE28EA">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〇平方根の考えをもとにして</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2次方程式の解き方を考え</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説明することができる。</w:t>
            </w:r>
          </w:p>
        </w:tc>
        <w:tc>
          <w:tcPr>
            <w:tcW w:w="3262" w:type="dxa"/>
            <w:vMerge w:val="restart"/>
            <w:tcBorders>
              <w:top w:val="single" w:sz="4" w:space="0" w:color="auto"/>
              <w:left w:val="single" w:sz="4" w:space="0" w:color="auto"/>
              <w:right w:val="single" w:sz="4" w:space="0" w:color="auto"/>
            </w:tcBorders>
          </w:tcPr>
          <w:p w14:paraId="1AB69223" w14:textId="66F943C9" w:rsidR="0053317C" w:rsidRPr="0053317C" w:rsidRDefault="0053317C" w:rsidP="00CD3896">
            <w:pPr>
              <w:spacing w:line="280" w:lineRule="exact"/>
              <w:ind w:left="200" w:hangingChars="100" w:hanging="200"/>
              <w:rPr>
                <w:rFonts w:ascii="ＭＳ 明朝" w:hAnsi="ＭＳ 明朝" w:cs="MS-Mincho"/>
                <w:kern w:val="0"/>
                <w:sz w:val="20"/>
                <w:szCs w:val="20"/>
              </w:rPr>
            </w:pPr>
            <w:r w:rsidRPr="00454DC7">
              <w:rPr>
                <w:rFonts w:ascii="ＭＳ 明朝" w:hAnsi="ＭＳ 明朝" w:cs="ＭＳ Ｐゴシック" w:hint="eastAsia"/>
                <w:color w:val="000000"/>
                <w:kern w:val="0"/>
                <w:sz w:val="20"/>
                <w:szCs w:val="20"/>
              </w:rPr>
              <w:t>○</w:t>
            </w:r>
            <w:r w:rsidR="007258FE">
              <w:rPr>
                <w:rFonts w:ascii="ＭＳ 明朝" w:hAnsi="ＭＳ 明朝" w:cs="ＭＳ Ｐゴシック" w:hint="eastAsia"/>
                <w:color w:val="000000"/>
                <w:kern w:val="0"/>
                <w:sz w:val="20"/>
                <w:szCs w:val="20"/>
              </w:rPr>
              <w:t>平方根の考えをもとにして</w:t>
            </w:r>
            <w:r w:rsidR="004536FA">
              <w:rPr>
                <w:rFonts w:ascii="ＭＳ 明朝" w:hAnsi="ＭＳ 明朝" w:cs="ＭＳ Ｐゴシック" w:hint="eastAsia"/>
                <w:color w:val="000000"/>
                <w:kern w:val="0"/>
                <w:sz w:val="20"/>
                <w:szCs w:val="20"/>
              </w:rPr>
              <w:t>、</w:t>
            </w:r>
            <w:r w:rsidR="007258FE">
              <w:rPr>
                <w:rFonts w:ascii="ＭＳ 明朝" w:hAnsi="ＭＳ 明朝" w:cs="ＭＳ Ｐゴシック" w:hint="eastAsia"/>
                <w:color w:val="000000"/>
                <w:kern w:val="0"/>
                <w:sz w:val="20"/>
                <w:szCs w:val="20"/>
              </w:rPr>
              <w:t>2</w:t>
            </w:r>
            <w:r w:rsidRPr="0053317C">
              <w:rPr>
                <w:rFonts w:ascii="ＭＳ 明朝" w:hAnsi="ＭＳ 明朝" w:cs="ＭＳ Ｐゴシック" w:hint="eastAsia"/>
                <w:color w:val="000000"/>
                <w:kern w:val="0"/>
                <w:sz w:val="20"/>
                <w:szCs w:val="20"/>
              </w:rPr>
              <w:t>次方程式の解き方を考えようとしている。</w:t>
            </w:r>
          </w:p>
        </w:tc>
      </w:tr>
      <w:tr w:rsidR="0053317C" w:rsidRPr="00512494" w14:paraId="3F7C83EC" w14:textId="77777777" w:rsidTr="000868D1">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4CAA69D5" w14:textId="77777777" w:rsidR="0053317C" w:rsidRPr="00454DC7" w:rsidRDefault="0053317C" w:rsidP="00CE28EA">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40AAF682" w14:textId="77777777" w:rsidR="0053317C" w:rsidRPr="00454DC7" w:rsidRDefault="0053317C" w:rsidP="00CE28EA">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79BFA2CE" w14:textId="77777777" w:rsidR="0053317C" w:rsidRPr="00454DC7" w:rsidRDefault="0053317C" w:rsidP="00CE28E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４</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7D5A0E9" w14:textId="386A5539" w:rsidR="0053317C" w:rsidRPr="00454DC7" w:rsidRDefault="0053317C" w:rsidP="00CE28EA">
            <w:pPr>
              <w:widowControl/>
              <w:spacing w:line="280" w:lineRule="exact"/>
              <w:rPr>
                <w:rFonts w:ascii="ＭＳ 明朝" w:hAnsi="ＭＳ 明朝" w:cs="ＭＳ Ｐゴシック"/>
                <w:color w:val="000000"/>
                <w:kern w:val="0"/>
                <w:sz w:val="20"/>
                <w:szCs w:val="20"/>
              </w:rPr>
            </w:pPr>
            <w:r w:rsidRPr="00454DC7">
              <w:rPr>
                <w:rFonts w:ascii="Times New Roman" w:hAnsi="Times New Roman"/>
                <w:i/>
                <w:color w:val="000000"/>
                <w:kern w:val="0"/>
                <w:sz w:val="20"/>
                <w:szCs w:val="20"/>
              </w:rPr>
              <w:t>x</w:t>
            </w:r>
            <w:r w:rsidRPr="00454DC7">
              <w:rPr>
                <w:rFonts w:ascii="Times New Roman" w:hAnsi="Times New Roman" w:hint="eastAsia"/>
                <w:color w:val="000000"/>
                <w:kern w:val="0"/>
                <w:sz w:val="20"/>
                <w:szCs w:val="20"/>
                <w:vertAlign w:val="superscript"/>
              </w:rPr>
              <w:t>2</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px</w:t>
            </w:r>
            <w:r w:rsidRPr="00454DC7">
              <w:rPr>
                <w:rFonts w:ascii="Times New Roman" w:hAnsi="Times New Roman" w:hint="eastAsia"/>
                <w:color w:val="000000"/>
                <w:kern w:val="0"/>
                <w:sz w:val="20"/>
                <w:szCs w:val="20"/>
              </w:rPr>
              <w:t>＋</w:t>
            </w:r>
            <w:r w:rsidRPr="00454DC7">
              <w:rPr>
                <w:rFonts w:ascii="Times New Roman" w:hAnsi="Times New Roman" w:hint="eastAsia"/>
                <w:i/>
                <w:color w:val="000000"/>
                <w:kern w:val="0"/>
                <w:sz w:val="20"/>
                <w:szCs w:val="20"/>
              </w:rPr>
              <w:t>q</w:t>
            </w:r>
            <w:r w:rsidR="008C6AC7" w:rsidRPr="008C6AC7">
              <w:rPr>
                <w:rFonts w:ascii="Times New Roman" w:hAnsi="Times New Roman" w:hint="eastAsia"/>
                <w:color w:val="000000"/>
                <w:kern w:val="0"/>
                <w:sz w:val="20"/>
                <w:szCs w:val="20"/>
              </w:rPr>
              <w:t>＝</w:t>
            </w:r>
            <w:r w:rsidRPr="00454DC7">
              <w:rPr>
                <w:rFonts w:ascii="Times New Roman" w:hAnsi="Times New Roman"/>
                <w:color w:val="000000"/>
                <w:kern w:val="0"/>
                <w:sz w:val="20"/>
                <w:szCs w:val="20"/>
              </w:rPr>
              <w:t>0</w:t>
            </w:r>
            <w:r w:rsidRPr="00454DC7">
              <w:rPr>
                <w:rFonts w:ascii="ＭＳ 明朝" w:hAnsi="ＭＳ 明朝" w:cs="ＭＳ Ｐゴシック" w:hint="eastAsia"/>
                <w:color w:val="000000"/>
                <w:kern w:val="0"/>
                <w:sz w:val="20"/>
                <w:szCs w:val="20"/>
              </w:rPr>
              <w:t>の形をした2次方程式を</w:t>
            </w:r>
            <w:r w:rsidR="004536FA">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20"/>
                <w:szCs w:val="20"/>
              </w:rPr>
              <w:t>(</w:t>
            </w:r>
            <w:r w:rsidRPr="00454DC7">
              <w:rPr>
                <w:rFonts w:ascii="Times New Roman" w:hAnsi="Times New Roman"/>
                <w:i/>
                <w:color w:val="000000"/>
                <w:kern w:val="0"/>
                <w:sz w:val="20"/>
                <w:szCs w:val="20"/>
              </w:rPr>
              <w:t>x</w:t>
            </w:r>
            <w:r w:rsidRPr="00454DC7">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18"/>
                <w:szCs w:val="20"/>
              </w:rPr>
              <w:t>▲</w:t>
            </w:r>
            <w:r w:rsidRPr="00454DC7">
              <w:rPr>
                <w:rFonts w:ascii="Times New Roman" w:hAnsi="Times New Roman" w:hint="eastAsia"/>
                <w:color w:val="000000"/>
                <w:kern w:val="0"/>
                <w:sz w:val="20"/>
                <w:szCs w:val="20"/>
              </w:rPr>
              <w:t>)</w:t>
            </w:r>
            <w:r w:rsidRPr="00454DC7">
              <w:rPr>
                <w:rFonts w:ascii="Times New Roman" w:hAnsi="Times New Roman" w:hint="eastAsia"/>
                <w:color w:val="000000"/>
                <w:kern w:val="0"/>
                <w:sz w:val="20"/>
                <w:szCs w:val="20"/>
                <w:vertAlign w:val="superscript"/>
              </w:rPr>
              <w:t xml:space="preserve"> 2</w:t>
            </w:r>
            <w:r w:rsidR="008C6AC7" w:rsidRPr="008C6AC7">
              <w:rPr>
                <w:rFonts w:ascii="Times New Roman" w:hAnsi="Times New Roman" w:hint="eastAsia"/>
                <w:color w:val="000000"/>
                <w:kern w:val="0"/>
                <w:sz w:val="20"/>
                <w:szCs w:val="20"/>
              </w:rPr>
              <w:t>＝</w:t>
            </w:r>
            <w:r w:rsidRPr="00454DC7">
              <w:rPr>
                <w:rFonts w:ascii="Times New Roman" w:hAnsi="Times New Roman" w:hint="eastAsia"/>
                <w:color w:val="000000"/>
                <w:kern w:val="0"/>
                <w:sz w:val="16"/>
                <w:szCs w:val="20"/>
              </w:rPr>
              <w:t>●</w:t>
            </w:r>
            <w:r w:rsidRPr="00454DC7">
              <w:rPr>
                <w:rFonts w:ascii="ＭＳ 明朝" w:hAnsi="ＭＳ 明朝" w:cs="ＭＳ Ｐゴシック" w:hint="eastAsia"/>
                <w:color w:val="000000"/>
                <w:kern w:val="0"/>
                <w:sz w:val="20"/>
                <w:szCs w:val="20"/>
              </w:rPr>
              <w:t>の形に変形</w:t>
            </w:r>
            <w:r w:rsidR="00D36C20">
              <w:rPr>
                <w:rFonts w:ascii="ＭＳ 明朝" w:hAnsi="ＭＳ 明朝" w:cs="ＭＳ Ｐゴシック" w:hint="eastAsia"/>
                <w:color w:val="000000"/>
                <w:kern w:val="0"/>
                <w:sz w:val="20"/>
                <w:szCs w:val="20"/>
              </w:rPr>
              <w:t>して解く方法を理解する</w:t>
            </w:r>
            <w:r w:rsidRPr="00454DC7">
              <w:rPr>
                <w:rFonts w:ascii="ＭＳ 明朝" w:hAnsi="ＭＳ 明朝" w:cs="ＭＳ Ｐゴシック" w:hint="eastAsia"/>
                <w:color w:val="000000"/>
                <w:kern w:val="0"/>
                <w:sz w:val="20"/>
                <w:szCs w:val="20"/>
              </w:rPr>
              <w:t>。</w:t>
            </w:r>
          </w:p>
        </w:tc>
        <w:tc>
          <w:tcPr>
            <w:tcW w:w="3968" w:type="dxa"/>
            <w:tcBorders>
              <w:top w:val="single" w:sz="4" w:space="0" w:color="auto"/>
              <w:left w:val="nil"/>
              <w:bottom w:val="single" w:sz="4" w:space="0" w:color="auto"/>
              <w:right w:val="single" w:sz="4" w:space="0" w:color="auto"/>
            </w:tcBorders>
          </w:tcPr>
          <w:p w14:paraId="698AF005" w14:textId="55368674" w:rsidR="0053317C" w:rsidRPr="00454DC7" w:rsidRDefault="0053317C" w:rsidP="00CE28E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Pr="00454DC7">
              <w:rPr>
                <w:rFonts w:ascii="Times New Roman" w:hAnsi="Times New Roman"/>
                <w:i/>
                <w:color w:val="000000"/>
                <w:kern w:val="0"/>
                <w:sz w:val="20"/>
                <w:szCs w:val="20"/>
              </w:rPr>
              <w:t>x</w:t>
            </w:r>
            <w:r w:rsidRPr="00454DC7">
              <w:rPr>
                <w:rFonts w:ascii="Times New Roman" w:hAnsi="Times New Roman" w:hint="eastAsia"/>
                <w:color w:val="000000"/>
                <w:kern w:val="0"/>
                <w:sz w:val="20"/>
                <w:szCs w:val="20"/>
                <w:vertAlign w:val="superscript"/>
              </w:rPr>
              <w:t>2</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px</w:t>
            </w:r>
            <w:r w:rsidRPr="00454DC7">
              <w:rPr>
                <w:rFonts w:ascii="Times New Roman" w:hAnsi="Times New Roman" w:hint="eastAsia"/>
                <w:color w:val="000000"/>
                <w:kern w:val="0"/>
                <w:sz w:val="20"/>
                <w:szCs w:val="20"/>
              </w:rPr>
              <w:t>＋</w:t>
            </w:r>
            <w:r w:rsidRPr="00454DC7">
              <w:rPr>
                <w:rFonts w:ascii="Times New Roman" w:hAnsi="Times New Roman" w:hint="eastAsia"/>
                <w:i/>
                <w:color w:val="000000"/>
                <w:kern w:val="0"/>
                <w:sz w:val="20"/>
                <w:szCs w:val="20"/>
              </w:rPr>
              <w:t>q</w:t>
            </w:r>
            <w:r w:rsidR="008C6AC7" w:rsidRPr="008C6AC7">
              <w:rPr>
                <w:rFonts w:ascii="Times New Roman" w:hAnsi="Times New Roman" w:hint="eastAsia"/>
                <w:color w:val="000000"/>
                <w:kern w:val="0"/>
                <w:sz w:val="20"/>
                <w:szCs w:val="20"/>
              </w:rPr>
              <w:t>＝</w:t>
            </w:r>
            <w:r w:rsidRPr="00454DC7">
              <w:rPr>
                <w:rFonts w:ascii="Times New Roman" w:hAnsi="Times New Roman"/>
                <w:color w:val="000000"/>
                <w:kern w:val="0"/>
                <w:sz w:val="20"/>
                <w:szCs w:val="20"/>
              </w:rPr>
              <w:t>0</w:t>
            </w:r>
            <w:r w:rsidRPr="00454DC7">
              <w:rPr>
                <w:rFonts w:ascii="ＭＳ 明朝" w:hAnsi="ＭＳ 明朝" w:cs="ＭＳ Ｐゴシック" w:hint="eastAsia"/>
                <w:color w:val="000000"/>
                <w:kern w:val="0"/>
                <w:sz w:val="20"/>
                <w:szCs w:val="20"/>
              </w:rPr>
              <w:t>の形をした2次方程式を</w:t>
            </w:r>
            <w:r w:rsidR="004536FA">
              <w:rPr>
                <w:rFonts w:ascii="ＭＳ 明朝" w:hAnsi="ＭＳ 明朝" w:cs="ＭＳ Ｐゴシック" w:hint="eastAsia"/>
                <w:color w:val="000000"/>
                <w:kern w:val="0"/>
                <w:sz w:val="20"/>
                <w:szCs w:val="20"/>
              </w:rPr>
              <w:t>、</w:t>
            </w:r>
          </w:p>
          <w:p w14:paraId="1226E6CE" w14:textId="35FD73A0" w:rsidR="0053317C" w:rsidRPr="00454DC7" w:rsidRDefault="0053317C" w:rsidP="00CE28E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 xml:space="preserve">　</w:t>
            </w:r>
            <w:r w:rsidRPr="00454DC7">
              <w:rPr>
                <w:rFonts w:ascii="Times New Roman" w:hAnsi="Times New Roman" w:hint="eastAsia"/>
                <w:color w:val="000000"/>
                <w:kern w:val="0"/>
                <w:sz w:val="20"/>
                <w:szCs w:val="20"/>
              </w:rPr>
              <w:t>(</w:t>
            </w:r>
            <w:r w:rsidRPr="00454DC7">
              <w:rPr>
                <w:rFonts w:ascii="Times New Roman" w:hAnsi="Times New Roman"/>
                <w:i/>
                <w:color w:val="000000"/>
                <w:kern w:val="0"/>
                <w:sz w:val="20"/>
                <w:szCs w:val="20"/>
              </w:rPr>
              <w:t>x</w:t>
            </w:r>
            <w:r w:rsidRPr="00454DC7">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18"/>
                <w:szCs w:val="20"/>
              </w:rPr>
              <w:t>▲</w:t>
            </w:r>
            <w:r w:rsidRPr="00454DC7">
              <w:rPr>
                <w:rFonts w:ascii="Times New Roman" w:hAnsi="Times New Roman" w:hint="eastAsia"/>
                <w:color w:val="000000"/>
                <w:kern w:val="0"/>
                <w:sz w:val="20"/>
                <w:szCs w:val="20"/>
              </w:rPr>
              <w:t>)</w:t>
            </w:r>
            <w:r w:rsidRPr="00454DC7">
              <w:rPr>
                <w:rFonts w:ascii="Times New Roman" w:hAnsi="Times New Roman" w:hint="eastAsia"/>
                <w:color w:val="000000"/>
                <w:kern w:val="0"/>
                <w:sz w:val="20"/>
                <w:szCs w:val="20"/>
                <w:vertAlign w:val="superscript"/>
              </w:rPr>
              <w:t xml:space="preserve"> 2</w:t>
            </w:r>
            <w:r w:rsidR="008C6AC7" w:rsidRPr="008C6AC7">
              <w:rPr>
                <w:rFonts w:ascii="Times New Roman" w:hAnsi="Times New Roman" w:hint="eastAsia"/>
                <w:color w:val="000000"/>
                <w:kern w:val="0"/>
                <w:sz w:val="20"/>
                <w:szCs w:val="20"/>
              </w:rPr>
              <w:t>＝</w:t>
            </w:r>
            <w:r w:rsidRPr="00454DC7">
              <w:rPr>
                <w:rFonts w:ascii="Times New Roman" w:hAnsi="Times New Roman" w:hint="eastAsia"/>
                <w:color w:val="000000"/>
                <w:kern w:val="0"/>
                <w:sz w:val="16"/>
                <w:szCs w:val="20"/>
              </w:rPr>
              <w:t>●</w:t>
            </w:r>
            <w:r w:rsidRPr="00454DC7">
              <w:rPr>
                <w:rFonts w:ascii="Times New Roman" w:hAnsi="Times New Roman" w:hint="eastAsia"/>
                <w:color w:val="000000"/>
                <w:kern w:val="0"/>
                <w:sz w:val="20"/>
                <w:szCs w:val="20"/>
              </w:rPr>
              <w:t>の</w:t>
            </w:r>
            <w:r w:rsidRPr="00454DC7">
              <w:rPr>
                <w:rFonts w:ascii="ＭＳ 明朝" w:hAnsi="ＭＳ 明朝" w:cs="ＭＳ Ｐゴシック" w:hint="eastAsia"/>
                <w:color w:val="000000"/>
                <w:kern w:val="0"/>
                <w:sz w:val="20"/>
                <w:szCs w:val="20"/>
              </w:rPr>
              <w:t>形に変形</w:t>
            </w:r>
            <w:r w:rsidR="004F3245">
              <w:rPr>
                <w:rFonts w:ascii="ＭＳ 明朝" w:hAnsi="ＭＳ 明朝" w:cs="ＭＳ Ｐゴシック" w:hint="eastAsia"/>
                <w:color w:val="000000"/>
                <w:kern w:val="0"/>
                <w:sz w:val="20"/>
                <w:szCs w:val="20"/>
              </w:rPr>
              <w:t>して解く</w:t>
            </w:r>
            <w:r w:rsidRPr="00454DC7">
              <w:rPr>
                <w:rFonts w:ascii="ＭＳ 明朝" w:hAnsi="ＭＳ 明朝" w:cs="ＭＳ Ｐゴシック" w:hint="eastAsia"/>
                <w:color w:val="000000"/>
                <w:kern w:val="0"/>
                <w:sz w:val="20"/>
                <w:szCs w:val="20"/>
              </w:rPr>
              <w:t>方法を考える。</w:t>
            </w:r>
          </w:p>
        </w:tc>
        <w:tc>
          <w:tcPr>
            <w:tcW w:w="3261" w:type="dxa"/>
            <w:tcBorders>
              <w:top w:val="single" w:sz="4" w:space="0" w:color="auto"/>
              <w:left w:val="single" w:sz="4" w:space="0" w:color="auto"/>
              <w:right w:val="single" w:sz="4" w:space="0" w:color="auto"/>
            </w:tcBorders>
          </w:tcPr>
          <w:p w14:paraId="79713164" w14:textId="160B1F13" w:rsidR="0053317C" w:rsidRPr="00512494" w:rsidRDefault="004F3245" w:rsidP="00CE28EA">
            <w:pPr>
              <w:widowControl/>
              <w:spacing w:line="280" w:lineRule="exact"/>
              <w:ind w:left="200" w:hangingChars="100" w:hanging="200"/>
              <w:rPr>
                <w:rFonts w:ascii="ＭＳ 明朝" w:hAnsi="ＭＳ 明朝" w:cs="ＭＳ Ｐゴシック"/>
                <w:color w:val="000000"/>
                <w:kern w:val="0"/>
                <w:sz w:val="20"/>
                <w:szCs w:val="20"/>
              </w:rPr>
            </w:pPr>
            <w:r w:rsidRPr="00454DC7">
              <w:rPr>
                <w:rFonts w:ascii="Times New Roman" w:hAnsi="Times New Roman" w:hint="eastAsia"/>
                <w:color w:val="000000"/>
                <w:kern w:val="0"/>
                <w:sz w:val="20"/>
                <w:szCs w:val="20"/>
              </w:rPr>
              <w:t>○</w:t>
            </w:r>
            <w:r w:rsidRPr="00454DC7">
              <w:rPr>
                <w:rFonts w:ascii="Times New Roman" w:hAnsi="Times New Roman"/>
                <w:i/>
                <w:color w:val="000000"/>
                <w:kern w:val="0"/>
                <w:sz w:val="20"/>
                <w:szCs w:val="20"/>
              </w:rPr>
              <w:t>x</w:t>
            </w:r>
            <w:r w:rsidRPr="00454DC7">
              <w:rPr>
                <w:rFonts w:ascii="Times New Roman" w:hAnsi="Times New Roman" w:hint="eastAsia"/>
                <w:color w:val="000000"/>
                <w:kern w:val="0"/>
                <w:sz w:val="20"/>
                <w:szCs w:val="20"/>
                <w:vertAlign w:val="superscript"/>
              </w:rPr>
              <w:t>2</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px</w:t>
            </w:r>
            <w:r w:rsidRPr="00454DC7">
              <w:rPr>
                <w:rFonts w:ascii="Times New Roman" w:hAnsi="Times New Roman" w:hint="eastAsia"/>
                <w:color w:val="000000"/>
                <w:kern w:val="0"/>
                <w:sz w:val="20"/>
                <w:szCs w:val="20"/>
              </w:rPr>
              <w:t>＋</w:t>
            </w:r>
            <w:r w:rsidRPr="00454DC7">
              <w:rPr>
                <w:rFonts w:ascii="Times New Roman" w:hAnsi="Times New Roman" w:hint="eastAsia"/>
                <w:i/>
                <w:color w:val="000000"/>
                <w:kern w:val="0"/>
                <w:sz w:val="20"/>
                <w:szCs w:val="20"/>
              </w:rPr>
              <w:t>q</w:t>
            </w:r>
            <w:r>
              <w:rPr>
                <w:rFonts w:ascii="ＭＳ 明朝" w:hAnsi="ＭＳ 明朝" w:cs="ＭＳ Ｐゴシック" w:hint="eastAsia"/>
                <w:color w:val="000000"/>
                <w:kern w:val="0"/>
                <w:sz w:val="20"/>
                <w:szCs w:val="20"/>
              </w:rPr>
              <w:t>＝</w:t>
            </w:r>
            <w:r w:rsidRPr="00454DC7">
              <w:rPr>
                <w:rFonts w:ascii="Times New Roman" w:hAnsi="Times New Roman"/>
                <w:color w:val="000000"/>
                <w:kern w:val="0"/>
                <w:sz w:val="20"/>
                <w:szCs w:val="20"/>
              </w:rPr>
              <w:t>0</w:t>
            </w:r>
            <w:r w:rsidRPr="00454DC7">
              <w:rPr>
                <w:rFonts w:ascii="ＭＳ 明朝" w:hAnsi="ＭＳ 明朝" w:cs="ＭＳ Ｐゴシック" w:hint="eastAsia"/>
                <w:color w:val="000000"/>
                <w:kern w:val="0"/>
                <w:sz w:val="20"/>
                <w:szCs w:val="20"/>
              </w:rPr>
              <w:t>の形をした2次方程式を</w:t>
            </w:r>
            <w:r w:rsidR="004536FA">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20"/>
                <w:szCs w:val="20"/>
              </w:rPr>
              <w:t>(</w:t>
            </w:r>
            <w:r w:rsidRPr="00454DC7">
              <w:rPr>
                <w:rFonts w:ascii="Times New Roman" w:hAnsi="Times New Roman"/>
                <w:i/>
                <w:color w:val="000000"/>
                <w:kern w:val="0"/>
                <w:sz w:val="20"/>
                <w:szCs w:val="20"/>
              </w:rPr>
              <w:t>x</w:t>
            </w:r>
            <w:r w:rsidRPr="00454DC7">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18"/>
                <w:szCs w:val="20"/>
              </w:rPr>
              <w:t>▲</w:t>
            </w:r>
            <w:r w:rsidRPr="00454DC7">
              <w:rPr>
                <w:rFonts w:ascii="Times New Roman" w:hAnsi="Times New Roman" w:hint="eastAsia"/>
                <w:color w:val="000000"/>
                <w:kern w:val="0"/>
                <w:sz w:val="20"/>
                <w:szCs w:val="20"/>
              </w:rPr>
              <w:t>)</w:t>
            </w:r>
            <w:r w:rsidRPr="00454DC7">
              <w:rPr>
                <w:rFonts w:ascii="Times New Roman" w:hAnsi="Times New Roman" w:hint="eastAsia"/>
                <w:color w:val="000000"/>
                <w:kern w:val="0"/>
                <w:sz w:val="20"/>
                <w:szCs w:val="20"/>
                <w:vertAlign w:val="superscript"/>
              </w:rPr>
              <w:t xml:space="preserve"> 2</w:t>
            </w:r>
            <w:r w:rsidR="006964C6">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16"/>
                <w:szCs w:val="20"/>
              </w:rPr>
              <w:t>●</w:t>
            </w:r>
            <w:r w:rsidRPr="00454DC7">
              <w:rPr>
                <w:rFonts w:ascii="ＭＳ 明朝" w:hAnsi="ＭＳ 明朝" w:cs="ＭＳ Ｐゴシック" w:hint="eastAsia"/>
                <w:color w:val="000000"/>
                <w:kern w:val="0"/>
                <w:sz w:val="20"/>
                <w:szCs w:val="20"/>
              </w:rPr>
              <w:t>の形に変形して解く方法を理解し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解くことができる。</w:t>
            </w:r>
          </w:p>
        </w:tc>
        <w:tc>
          <w:tcPr>
            <w:tcW w:w="3262" w:type="dxa"/>
            <w:tcBorders>
              <w:top w:val="single" w:sz="4" w:space="0" w:color="auto"/>
              <w:left w:val="single" w:sz="4" w:space="0" w:color="auto"/>
              <w:right w:val="single" w:sz="4" w:space="0" w:color="auto"/>
            </w:tcBorders>
          </w:tcPr>
          <w:p w14:paraId="16E84AE9" w14:textId="62554D3B" w:rsidR="0053317C" w:rsidRPr="008C6AC7" w:rsidRDefault="0053317C" w:rsidP="008C6AC7">
            <w:pPr>
              <w:widowControl/>
              <w:spacing w:line="280" w:lineRule="exact"/>
              <w:ind w:left="200" w:hangingChars="100" w:hanging="200"/>
              <w:rPr>
                <w:rFonts w:ascii="ＭＳ 明朝" w:hAnsi="ＭＳ 明朝" w:cs="ＭＳ Ｐゴシック"/>
                <w:color w:val="000000"/>
                <w:kern w:val="0"/>
                <w:sz w:val="20"/>
                <w:szCs w:val="20"/>
              </w:rPr>
            </w:pPr>
            <w:r w:rsidRPr="00454DC7">
              <w:rPr>
                <w:rFonts w:ascii="Times New Roman" w:hAnsi="Times New Roman" w:hint="eastAsia"/>
                <w:color w:val="000000"/>
                <w:kern w:val="0"/>
                <w:sz w:val="20"/>
                <w:szCs w:val="20"/>
              </w:rPr>
              <w:t>○</w:t>
            </w:r>
            <w:r w:rsidRPr="00454DC7">
              <w:rPr>
                <w:rFonts w:ascii="Times New Roman" w:hAnsi="Times New Roman"/>
                <w:i/>
                <w:color w:val="000000"/>
                <w:kern w:val="0"/>
                <w:sz w:val="20"/>
                <w:szCs w:val="20"/>
              </w:rPr>
              <w:t>x</w:t>
            </w:r>
            <w:r w:rsidRPr="00454DC7">
              <w:rPr>
                <w:rFonts w:ascii="Times New Roman" w:hAnsi="Times New Roman" w:hint="eastAsia"/>
                <w:color w:val="000000"/>
                <w:kern w:val="0"/>
                <w:sz w:val="20"/>
                <w:szCs w:val="20"/>
                <w:vertAlign w:val="superscript"/>
              </w:rPr>
              <w:t>2</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px</w:t>
            </w:r>
            <w:r w:rsidRPr="00454DC7">
              <w:rPr>
                <w:rFonts w:ascii="Times New Roman" w:hAnsi="Times New Roman" w:hint="eastAsia"/>
                <w:color w:val="000000"/>
                <w:kern w:val="0"/>
                <w:sz w:val="20"/>
                <w:szCs w:val="20"/>
              </w:rPr>
              <w:t>＋</w:t>
            </w:r>
            <w:r w:rsidRPr="00454DC7">
              <w:rPr>
                <w:rFonts w:ascii="Times New Roman" w:hAnsi="Times New Roman" w:hint="eastAsia"/>
                <w:i/>
                <w:color w:val="000000"/>
                <w:kern w:val="0"/>
                <w:sz w:val="20"/>
                <w:szCs w:val="20"/>
              </w:rPr>
              <w:t>q</w:t>
            </w:r>
            <w:r w:rsidR="008C6AC7" w:rsidRPr="008C6AC7">
              <w:rPr>
                <w:rFonts w:ascii="Times New Roman" w:hAnsi="Times New Roman" w:hint="eastAsia"/>
                <w:color w:val="000000"/>
                <w:kern w:val="0"/>
                <w:sz w:val="20"/>
                <w:szCs w:val="20"/>
              </w:rPr>
              <w:t>＝</w:t>
            </w:r>
            <w:r w:rsidRPr="00454DC7">
              <w:rPr>
                <w:rFonts w:ascii="Times New Roman" w:hAnsi="Times New Roman"/>
                <w:color w:val="000000"/>
                <w:kern w:val="0"/>
                <w:sz w:val="20"/>
                <w:szCs w:val="20"/>
              </w:rPr>
              <w:t>0</w:t>
            </w:r>
            <w:r w:rsidRPr="00454DC7">
              <w:rPr>
                <w:rFonts w:ascii="ＭＳ 明朝" w:hAnsi="ＭＳ 明朝" w:cs="ＭＳ Ｐゴシック" w:hint="eastAsia"/>
                <w:color w:val="000000"/>
                <w:kern w:val="0"/>
                <w:sz w:val="20"/>
                <w:szCs w:val="20"/>
              </w:rPr>
              <w:t>の形をした2</w:t>
            </w:r>
            <w:r w:rsidR="008C6AC7">
              <w:rPr>
                <w:rFonts w:ascii="ＭＳ 明朝" w:hAnsi="ＭＳ 明朝" w:cs="ＭＳ Ｐゴシック" w:hint="eastAsia"/>
                <w:color w:val="000000"/>
                <w:kern w:val="0"/>
                <w:sz w:val="20"/>
                <w:szCs w:val="20"/>
              </w:rPr>
              <w:t>次方程式を</w:t>
            </w:r>
            <w:r w:rsidR="004536FA">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20"/>
                <w:szCs w:val="20"/>
              </w:rPr>
              <w:t>(</w:t>
            </w:r>
            <w:r w:rsidRPr="00454DC7">
              <w:rPr>
                <w:rFonts w:ascii="Times New Roman" w:hAnsi="Times New Roman"/>
                <w:i/>
                <w:color w:val="000000"/>
                <w:kern w:val="0"/>
                <w:sz w:val="20"/>
                <w:szCs w:val="20"/>
              </w:rPr>
              <w:t>x</w:t>
            </w:r>
            <w:r w:rsidRPr="00454DC7">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18"/>
                <w:szCs w:val="20"/>
              </w:rPr>
              <w:t>▲</w:t>
            </w:r>
            <w:r w:rsidRPr="00454DC7">
              <w:rPr>
                <w:rFonts w:ascii="Times New Roman" w:hAnsi="Times New Roman" w:hint="eastAsia"/>
                <w:color w:val="000000"/>
                <w:kern w:val="0"/>
                <w:sz w:val="20"/>
                <w:szCs w:val="20"/>
              </w:rPr>
              <w:t>)</w:t>
            </w:r>
            <w:r w:rsidRPr="00454DC7">
              <w:rPr>
                <w:rFonts w:ascii="Times New Roman" w:hAnsi="Times New Roman" w:hint="eastAsia"/>
                <w:color w:val="000000"/>
                <w:kern w:val="0"/>
                <w:sz w:val="20"/>
                <w:szCs w:val="20"/>
                <w:vertAlign w:val="superscript"/>
              </w:rPr>
              <w:t xml:space="preserve"> 2</w:t>
            </w:r>
            <w:r w:rsidR="008C6AC7">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16"/>
                <w:szCs w:val="20"/>
              </w:rPr>
              <w:t>●</w:t>
            </w:r>
            <w:r w:rsidRPr="00454DC7">
              <w:rPr>
                <w:rFonts w:ascii="ＭＳ 明朝" w:hAnsi="ＭＳ 明朝" w:cs="ＭＳ Ｐゴシック" w:hint="eastAsia"/>
                <w:color w:val="000000"/>
                <w:kern w:val="0"/>
                <w:sz w:val="20"/>
                <w:szCs w:val="20"/>
              </w:rPr>
              <w:t>の形に変形</w:t>
            </w:r>
            <w:r w:rsidR="008C6AC7">
              <w:rPr>
                <w:rFonts w:ascii="ＭＳ 明朝" w:hAnsi="ＭＳ 明朝" w:cs="ＭＳ Ｐゴシック" w:hint="eastAsia"/>
                <w:color w:val="000000"/>
                <w:kern w:val="0"/>
                <w:sz w:val="20"/>
                <w:szCs w:val="20"/>
              </w:rPr>
              <w:t>して解く</w:t>
            </w:r>
            <w:r w:rsidRPr="00454DC7">
              <w:rPr>
                <w:rFonts w:ascii="ＭＳ 明朝" w:hAnsi="ＭＳ 明朝" w:cs="ＭＳ Ｐゴシック" w:hint="eastAsia"/>
                <w:color w:val="000000"/>
                <w:kern w:val="0"/>
                <w:sz w:val="20"/>
                <w:szCs w:val="20"/>
              </w:rPr>
              <w:t>方法を</w:t>
            </w:r>
            <w:r w:rsidR="009A0845">
              <w:rPr>
                <w:rFonts w:ascii="ＭＳ 明朝" w:hAnsi="ＭＳ 明朝" w:cs="ＭＳ Ｐゴシック" w:hint="eastAsia"/>
                <w:color w:val="000000"/>
                <w:kern w:val="0"/>
                <w:sz w:val="20"/>
                <w:szCs w:val="20"/>
              </w:rPr>
              <w:t>考</w:t>
            </w:r>
            <w:r w:rsidR="008C6AC7">
              <w:rPr>
                <w:rFonts w:ascii="ＭＳ 明朝" w:hAnsi="ＭＳ 明朝" w:cs="ＭＳ Ｐゴシック" w:hint="eastAsia"/>
                <w:color w:val="000000"/>
                <w:kern w:val="0"/>
                <w:sz w:val="20"/>
                <w:szCs w:val="20"/>
              </w:rPr>
              <w:t>え</w:t>
            </w:r>
            <w:r w:rsidR="004536FA">
              <w:rPr>
                <w:rFonts w:ascii="ＭＳ 明朝" w:hAnsi="ＭＳ 明朝" w:cs="ＭＳ Ｐゴシック" w:hint="eastAsia"/>
                <w:color w:val="000000"/>
                <w:kern w:val="0"/>
                <w:sz w:val="20"/>
                <w:szCs w:val="20"/>
              </w:rPr>
              <w:t>、</w:t>
            </w:r>
            <w:r w:rsidR="008C6AC7">
              <w:rPr>
                <w:rFonts w:ascii="ＭＳ 明朝" w:hAnsi="ＭＳ 明朝" w:cs="ＭＳ Ｐゴシック" w:hint="eastAsia"/>
                <w:color w:val="000000"/>
                <w:kern w:val="0"/>
                <w:sz w:val="20"/>
                <w:szCs w:val="20"/>
              </w:rPr>
              <w:t>説明</w:t>
            </w:r>
            <w:r w:rsidR="009A0845">
              <w:rPr>
                <w:rFonts w:ascii="ＭＳ 明朝" w:hAnsi="ＭＳ 明朝" w:cs="ＭＳ Ｐゴシック" w:hint="eastAsia"/>
                <w:color w:val="000000"/>
                <w:kern w:val="0"/>
                <w:sz w:val="20"/>
                <w:szCs w:val="20"/>
              </w:rPr>
              <w:t>する</w:t>
            </w:r>
            <w:r w:rsidRPr="00454DC7">
              <w:rPr>
                <w:rFonts w:ascii="ＭＳ 明朝" w:hAnsi="ＭＳ 明朝" w:cs="ＭＳ Ｐゴシック" w:hint="eastAsia"/>
                <w:color w:val="000000"/>
                <w:kern w:val="0"/>
                <w:sz w:val="20"/>
                <w:szCs w:val="20"/>
              </w:rPr>
              <w:t>ことができる。</w:t>
            </w:r>
          </w:p>
        </w:tc>
        <w:tc>
          <w:tcPr>
            <w:tcW w:w="3262" w:type="dxa"/>
            <w:vMerge/>
            <w:tcBorders>
              <w:left w:val="single" w:sz="4" w:space="0" w:color="auto"/>
              <w:right w:val="single" w:sz="4" w:space="0" w:color="auto"/>
            </w:tcBorders>
          </w:tcPr>
          <w:p w14:paraId="688E8B22" w14:textId="77777777" w:rsidR="0053317C" w:rsidRPr="00454DC7" w:rsidRDefault="0053317C" w:rsidP="00CE28EA">
            <w:pPr>
              <w:widowControl/>
              <w:spacing w:line="280" w:lineRule="exact"/>
              <w:ind w:left="200" w:hangingChars="100" w:hanging="200"/>
              <w:rPr>
                <w:rFonts w:ascii="ＭＳ 明朝" w:hAnsi="ＭＳ 明朝" w:cs="ＭＳ Ｐゴシック"/>
                <w:color w:val="000000"/>
                <w:kern w:val="0"/>
                <w:sz w:val="20"/>
                <w:szCs w:val="20"/>
              </w:rPr>
            </w:pPr>
          </w:p>
        </w:tc>
      </w:tr>
      <w:tr w:rsidR="0053317C" w:rsidRPr="00512494" w14:paraId="2172BBE4" w14:textId="77777777" w:rsidTr="00117E1F">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26DDD625" w14:textId="77777777" w:rsidR="0053317C" w:rsidRPr="00454DC7" w:rsidRDefault="0053317C" w:rsidP="00CE28EA">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276D0204" w14:textId="77777777" w:rsidR="0053317C" w:rsidRPr="00454DC7" w:rsidRDefault="0053317C" w:rsidP="00CE28EA">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1BF30C40" w14:textId="77777777" w:rsidR="0053317C" w:rsidRPr="00454DC7" w:rsidRDefault="0053317C" w:rsidP="00CE28E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629C0F3" w14:textId="4E1C3990" w:rsidR="0053317C" w:rsidRPr="00454DC7" w:rsidRDefault="0053317C" w:rsidP="00CE28EA">
            <w:pPr>
              <w:widowControl/>
              <w:spacing w:line="280" w:lineRule="exact"/>
              <w:rPr>
                <w:rFonts w:ascii="ＭＳ 明朝" w:hAnsi="ＭＳ 明朝" w:cs="ＭＳ Ｐゴシック"/>
                <w:color w:val="000000"/>
                <w:kern w:val="0"/>
                <w:sz w:val="20"/>
                <w:szCs w:val="20"/>
              </w:rPr>
            </w:pPr>
            <w:r w:rsidRPr="00454DC7">
              <w:rPr>
                <w:rFonts w:ascii="Times New Roman" w:hAnsi="Times New Roman"/>
                <w:i/>
                <w:color w:val="000000"/>
                <w:kern w:val="0"/>
                <w:sz w:val="20"/>
                <w:szCs w:val="20"/>
              </w:rPr>
              <w:t>x</w:t>
            </w:r>
            <w:r w:rsidRPr="00454DC7">
              <w:rPr>
                <w:rFonts w:ascii="Times New Roman" w:hAnsi="Times New Roman" w:hint="eastAsia"/>
                <w:color w:val="000000"/>
                <w:kern w:val="0"/>
                <w:sz w:val="20"/>
                <w:szCs w:val="20"/>
                <w:vertAlign w:val="superscript"/>
              </w:rPr>
              <w:t>2</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px</w:t>
            </w:r>
            <w:r w:rsidRPr="00454DC7">
              <w:rPr>
                <w:rFonts w:ascii="Times New Roman" w:hAnsi="Times New Roman" w:hint="eastAsia"/>
                <w:color w:val="000000"/>
                <w:kern w:val="0"/>
                <w:sz w:val="20"/>
                <w:szCs w:val="20"/>
              </w:rPr>
              <w:t>＋</w:t>
            </w:r>
            <w:r w:rsidRPr="00454DC7">
              <w:rPr>
                <w:rFonts w:ascii="Times New Roman" w:hAnsi="Times New Roman" w:hint="eastAsia"/>
                <w:i/>
                <w:color w:val="000000"/>
                <w:kern w:val="0"/>
                <w:sz w:val="20"/>
                <w:szCs w:val="20"/>
              </w:rPr>
              <w:t>q</w:t>
            </w:r>
            <w:r w:rsidR="005D48C9">
              <w:rPr>
                <w:rFonts w:ascii="Times New Roman" w:hAnsi="Times New Roman" w:hint="eastAsia"/>
                <w:color w:val="000000"/>
                <w:kern w:val="0"/>
                <w:sz w:val="20"/>
                <w:szCs w:val="20"/>
              </w:rPr>
              <w:t>＝</w:t>
            </w:r>
            <w:r w:rsidRPr="00454DC7">
              <w:rPr>
                <w:rFonts w:ascii="Times New Roman" w:hAnsi="Times New Roman"/>
                <w:color w:val="000000"/>
                <w:kern w:val="0"/>
                <w:sz w:val="20"/>
                <w:szCs w:val="20"/>
              </w:rPr>
              <w:t>0</w:t>
            </w:r>
            <w:r w:rsidRPr="00454DC7">
              <w:rPr>
                <w:rFonts w:ascii="ＭＳ 明朝" w:hAnsi="ＭＳ 明朝" w:cs="ＭＳ Ｐゴシック" w:hint="eastAsia"/>
                <w:color w:val="000000"/>
                <w:kern w:val="0"/>
                <w:sz w:val="20"/>
                <w:szCs w:val="20"/>
              </w:rPr>
              <w:t>の形をした2次方程式を</w:t>
            </w:r>
            <w:r w:rsidR="004536FA">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20"/>
                <w:szCs w:val="20"/>
              </w:rPr>
              <w:t>(</w:t>
            </w:r>
            <w:r w:rsidRPr="00454DC7">
              <w:rPr>
                <w:rFonts w:ascii="Times New Roman" w:hAnsi="Times New Roman"/>
                <w:i/>
                <w:color w:val="000000"/>
                <w:kern w:val="0"/>
                <w:sz w:val="20"/>
                <w:szCs w:val="20"/>
              </w:rPr>
              <w:t>x</w:t>
            </w:r>
            <w:r w:rsidRPr="00454DC7">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18"/>
                <w:szCs w:val="20"/>
              </w:rPr>
              <w:t>▲</w:t>
            </w:r>
            <w:r w:rsidRPr="00454DC7">
              <w:rPr>
                <w:rFonts w:ascii="Times New Roman" w:hAnsi="Times New Roman" w:hint="eastAsia"/>
                <w:color w:val="000000"/>
                <w:kern w:val="0"/>
                <w:sz w:val="20"/>
                <w:szCs w:val="20"/>
              </w:rPr>
              <w:t>)</w:t>
            </w:r>
            <w:r w:rsidRPr="00454DC7">
              <w:rPr>
                <w:rFonts w:ascii="Times New Roman" w:hAnsi="Times New Roman" w:hint="eastAsia"/>
                <w:color w:val="000000"/>
                <w:kern w:val="0"/>
                <w:sz w:val="20"/>
                <w:szCs w:val="20"/>
                <w:vertAlign w:val="superscript"/>
              </w:rPr>
              <w:t xml:space="preserve"> 2</w:t>
            </w:r>
            <w:r w:rsidR="005D48C9">
              <w:rPr>
                <w:rFonts w:ascii="Times New Roman" w:hAnsi="Times New Roman" w:hint="eastAsia"/>
                <w:color w:val="000000"/>
                <w:kern w:val="0"/>
                <w:sz w:val="20"/>
                <w:szCs w:val="20"/>
              </w:rPr>
              <w:t>＝</w:t>
            </w:r>
            <w:r w:rsidRPr="00454DC7">
              <w:rPr>
                <w:rFonts w:ascii="Times New Roman" w:hAnsi="Times New Roman" w:hint="eastAsia"/>
                <w:color w:val="000000"/>
                <w:kern w:val="0"/>
                <w:sz w:val="16"/>
                <w:szCs w:val="20"/>
              </w:rPr>
              <w:t>●</w:t>
            </w:r>
            <w:r w:rsidRPr="00454DC7">
              <w:rPr>
                <w:rFonts w:ascii="ＭＳ 明朝" w:hAnsi="ＭＳ 明朝" w:cs="ＭＳ Ｐゴシック" w:hint="eastAsia"/>
                <w:color w:val="000000"/>
                <w:kern w:val="0"/>
                <w:sz w:val="20"/>
                <w:szCs w:val="20"/>
              </w:rPr>
              <w:t>の形に変形して解くことができる。</w:t>
            </w:r>
          </w:p>
        </w:tc>
        <w:tc>
          <w:tcPr>
            <w:tcW w:w="3968" w:type="dxa"/>
            <w:tcBorders>
              <w:top w:val="single" w:sz="4" w:space="0" w:color="auto"/>
              <w:left w:val="nil"/>
              <w:bottom w:val="single" w:sz="4" w:space="0" w:color="auto"/>
              <w:right w:val="single" w:sz="4" w:space="0" w:color="auto"/>
            </w:tcBorders>
          </w:tcPr>
          <w:p w14:paraId="1ADC11FB" w14:textId="46AA43DF" w:rsidR="0053317C" w:rsidRPr="00454DC7" w:rsidRDefault="0053317C" w:rsidP="00CE28EA">
            <w:pPr>
              <w:widowControl/>
              <w:spacing w:line="280" w:lineRule="exact"/>
              <w:ind w:left="172" w:hangingChars="100" w:hanging="172"/>
              <w:rPr>
                <w:rFonts w:ascii="ＭＳ 明朝" w:hAnsi="ＭＳ 明朝" w:cs="ＭＳ Ｐゴシック"/>
                <w:color w:val="000000"/>
                <w:kern w:val="0"/>
                <w:sz w:val="20"/>
                <w:szCs w:val="20"/>
              </w:rPr>
            </w:pPr>
            <w:r w:rsidRPr="00454DC7">
              <w:rPr>
                <w:rFonts w:ascii="Tosho-J Roman Italic" w:hAnsi="Tosho-J Roman Italic" w:hint="eastAsia"/>
                <w:spacing w:val="-4"/>
                <w:sz w:val="18"/>
              </w:rPr>
              <w:t>・</w:t>
            </w:r>
            <w:r w:rsidRPr="00454DC7">
              <w:rPr>
                <w:rFonts w:ascii="Times New Roman" w:hAnsi="Times New Roman"/>
                <w:i/>
                <w:color w:val="000000"/>
                <w:kern w:val="0"/>
                <w:sz w:val="20"/>
                <w:szCs w:val="20"/>
              </w:rPr>
              <w:t>x</w:t>
            </w:r>
            <w:r w:rsidRPr="00454DC7">
              <w:rPr>
                <w:rFonts w:ascii="Times New Roman" w:hAnsi="Times New Roman" w:hint="eastAsia"/>
                <w:color w:val="000000"/>
                <w:kern w:val="0"/>
                <w:sz w:val="20"/>
                <w:szCs w:val="20"/>
                <w:vertAlign w:val="superscript"/>
              </w:rPr>
              <w:t>2</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px</w:t>
            </w:r>
            <w:r w:rsidRPr="00454DC7">
              <w:rPr>
                <w:rFonts w:ascii="Times New Roman" w:hAnsi="Times New Roman" w:hint="eastAsia"/>
                <w:color w:val="000000"/>
                <w:kern w:val="0"/>
                <w:sz w:val="20"/>
                <w:szCs w:val="20"/>
              </w:rPr>
              <w:t>＋</w:t>
            </w:r>
            <w:r w:rsidRPr="00454DC7">
              <w:rPr>
                <w:rFonts w:ascii="Times New Roman" w:hAnsi="Times New Roman" w:hint="eastAsia"/>
                <w:i/>
                <w:color w:val="000000"/>
                <w:kern w:val="0"/>
                <w:sz w:val="20"/>
                <w:szCs w:val="20"/>
              </w:rPr>
              <w:t>q</w:t>
            </w:r>
            <w:r w:rsidR="005D48C9">
              <w:rPr>
                <w:rFonts w:ascii="Times New Roman" w:hAnsi="Times New Roman" w:hint="eastAsia"/>
                <w:color w:val="000000"/>
                <w:kern w:val="0"/>
                <w:sz w:val="20"/>
                <w:szCs w:val="20"/>
              </w:rPr>
              <w:t>＝</w:t>
            </w:r>
            <w:r w:rsidRPr="00454DC7">
              <w:rPr>
                <w:rFonts w:ascii="Times New Roman" w:hAnsi="Times New Roman"/>
                <w:color w:val="000000"/>
                <w:kern w:val="0"/>
                <w:sz w:val="20"/>
                <w:szCs w:val="20"/>
              </w:rPr>
              <w:t>0</w:t>
            </w:r>
            <w:r w:rsidRPr="00454DC7">
              <w:rPr>
                <w:rFonts w:ascii="ＭＳ 明朝" w:hAnsi="ＭＳ 明朝" w:cs="ＭＳ Ｐゴシック" w:hint="eastAsia"/>
                <w:color w:val="000000"/>
                <w:kern w:val="0"/>
                <w:sz w:val="20"/>
                <w:szCs w:val="20"/>
              </w:rPr>
              <w:t>の形をした2次方程式を</w:t>
            </w:r>
            <w:r w:rsidR="004536FA">
              <w:rPr>
                <w:rFonts w:ascii="ＭＳ 明朝" w:hAnsi="ＭＳ 明朝" w:cs="ＭＳ Ｐゴシック" w:hint="eastAsia"/>
                <w:color w:val="000000"/>
                <w:kern w:val="0"/>
                <w:sz w:val="20"/>
                <w:szCs w:val="20"/>
              </w:rPr>
              <w:t>、</w:t>
            </w:r>
          </w:p>
          <w:p w14:paraId="07AA8CA6" w14:textId="7DFCBE7D" w:rsidR="0053317C" w:rsidRPr="00454DC7" w:rsidRDefault="0053317C" w:rsidP="00CE28EA">
            <w:pPr>
              <w:widowControl/>
              <w:spacing w:line="280" w:lineRule="exact"/>
              <w:ind w:left="172" w:hangingChars="100" w:hanging="172"/>
              <w:rPr>
                <w:rFonts w:ascii="ＭＳ 明朝" w:hAnsi="ＭＳ 明朝" w:cs="ＭＳ Ｐゴシック"/>
                <w:color w:val="000000"/>
                <w:kern w:val="0"/>
                <w:sz w:val="20"/>
                <w:szCs w:val="20"/>
              </w:rPr>
            </w:pPr>
            <w:r w:rsidRPr="00454DC7">
              <w:rPr>
                <w:rFonts w:ascii="Tosho-J Roman Italic" w:hAnsi="Tosho-J Roman Italic" w:hint="eastAsia"/>
                <w:spacing w:val="-4"/>
                <w:sz w:val="18"/>
              </w:rPr>
              <w:t xml:space="preserve">　</w:t>
            </w:r>
            <w:r w:rsidRPr="00454DC7">
              <w:rPr>
                <w:rFonts w:ascii="Times New Roman" w:hAnsi="Times New Roman" w:hint="eastAsia"/>
                <w:color w:val="000000"/>
                <w:kern w:val="0"/>
                <w:sz w:val="20"/>
                <w:szCs w:val="20"/>
              </w:rPr>
              <w:t>(</w:t>
            </w:r>
            <w:r w:rsidRPr="00454DC7">
              <w:rPr>
                <w:rFonts w:ascii="Times New Roman" w:hAnsi="Times New Roman"/>
                <w:i/>
                <w:color w:val="000000"/>
                <w:kern w:val="0"/>
                <w:sz w:val="20"/>
                <w:szCs w:val="20"/>
              </w:rPr>
              <w:t>x</w:t>
            </w:r>
            <w:r w:rsidRPr="00454DC7">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18"/>
                <w:szCs w:val="20"/>
              </w:rPr>
              <w:t>▲</w:t>
            </w:r>
            <w:r w:rsidRPr="00454DC7">
              <w:rPr>
                <w:rFonts w:ascii="Times New Roman" w:hAnsi="Times New Roman" w:hint="eastAsia"/>
                <w:color w:val="000000"/>
                <w:kern w:val="0"/>
                <w:sz w:val="20"/>
                <w:szCs w:val="20"/>
              </w:rPr>
              <w:t>)</w:t>
            </w:r>
            <w:r w:rsidRPr="00454DC7">
              <w:rPr>
                <w:rFonts w:ascii="Times New Roman" w:hAnsi="Times New Roman" w:hint="eastAsia"/>
                <w:color w:val="000000"/>
                <w:kern w:val="0"/>
                <w:sz w:val="20"/>
                <w:szCs w:val="20"/>
                <w:vertAlign w:val="superscript"/>
              </w:rPr>
              <w:t xml:space="preserve"> 2</w:t>
            </w:r>
            <w:r w:rsidR="005D48C9">
              <w:rPr>
                <w:rFonts w:ascii="Times New Roman" w:hAnsi="Times New Roman" w:hint="eastAsia"/>
                <w:color w:val="000000"/>
                <w:kern w:val="0"/>
                <w:sz w:val="20"/>
                <w:szCs w:val="20"/>
              </w:rPr>
              <w:t>＝</w:t>
            </w:r>
            <w:r w:rsidRPr="00454DC7">
              <w:rPr>
                <w:rFonts w:ascii="Times New Roman" w:hAnsi="Times New Roman" w:hint="eastAsia"/>
                <w:color w:val="000000"/>
                <w:kern w:val="0"/>
                <w:sz w:val="16"/>
                <w:szCs w:val="20"/>
              </w:rPr>
              <w:t>●</w:t>
            </w:r>
            <w:r w:rsidRPr="00454DC7">
              <w:rPr>
                <w:rFonts w:ascii="ＭＳ 明朝" w:hAnsi="ＭＳ 明朝" w:cs="ＭＳ Ｐゴシック" w:hint="eastAsia"/>
                <w:color w:val="000000"/>
                <w:kern w:val="0"/>
                <w:sz w:val="20"/>
                <w:szCs w:val="20"/>
              </w:rPr>
              <w:t>の形に変形して解く。</w:t>
            </w:r>
          </w:p>
        </w:tc>
        <w:tc>
          <w:tcPr>
            <w:tcW w:w="3261" w:type="dxa"/>
            <w:tcBorders>
              <w:left w:val="single" w:sz="4" w:space="0" w:color="auto"/>
              <w:bottom w:val="single" w:sz="4" w:space="0" w:color="auto"/>
              <w:right w:val="single" w:sz="4" w:space="0" w:color="auto"/>
            </w:tcBorders>
          </w:tcPr>
          <w:p w14:paraId="0A5C2679" w14:textId="0C519160" w:rsidR="0053317C" w:rsidRPr="00454DC7" w:rsidRDefault="0053317C" w:rsidP="0008562F">
            <w:pPr>
              <w:spacing w:line="280" w:lineRule="exact"/>
              <w:ind w:left="200" w:hangingChars="100" w:hanging="200"/>
              <w:rPr>
                <w:rFonts w:ascii="ＭＳ 明朝" w:hAnsi="ＭＳ 明朝" w:cs="ＭＳ Ｐゴシック"/>
                <w:color w:val="000000"/>
                <w:kern w:val="0"/>
                <w:sz w:val="20"/>
                <w:szCs w:val="20"/>
              </w:rPr>
            </w:pPr>
          </w:p>
        </w:tc>
        <w:tc>
          <w:tcPr>
            <w:tcW w:w="3262" w:type="dxa"/>
            <w:tcBorders>
              <w:left w:val="single" w:sz="4" w:space="0" w:color="auto"/>
              <w:bottom w:val="single" w:sz="4" w:space="0" w:color="auto"/>
              <w:right w:val="single" w:sz="4" w:space="0" w:color="auto"/>
            </w:tcBorders>
          </w:tcPr>
          <w:p w14:paraId="0C3CABC1" w14:textId="77777777" w:rsidR="0053317C" w:rsidRPr="00454DC7" w:rsidRDefault="0053317C" w:rsidP="00CE28EA">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0E95BCA5" w14:textId="77777777" w:rsidR="0053317C" w:rsidRPr="00454DC7" w:rsidRDefault="0053317C" w:rsidP="00CE28EA">
            <w:pPr>
              <w:widowControl/>
              <w:spacing w:line="280" w:lineRule="exact"/>
              <w:ind w:left="200" w:hangingChars="100" w:hanging="200"/>
              <w:rPr>
                <w:rFonts w:ascii="ＭＳ 明朝" w:hAnsi="ＭＳ 明朝" w:cs="ＭＳ Ｐゴシック"/>
                <w:color w:val="000000"/>
                <w:kern w:val="0"/>
                <w:sz w:val="20"/>
                <w:szCs w:val="20"/>
              </w:rPr>
            </w:pPr>
          </w:p>
        </w:tc>
      </w:tr>
      <w:tr w:rsidR="00C76172" w:rsidRPr="00512494" w14:paraId="06A25E55" w14:textId="77777777" w:rsidTr="00020370">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499EEB46" w14:textId="77777777" w:rsidR="00C76172" w:rsidRPr="00454DC7" w:rsidRDefault="00C76172" w:rsidP="00CE28EA">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70B4C746" w14:textId="77777777" w:rsidR="00C76172" w:rsidRPr="00454DC7" w:rsidRDefault="00C76172" w:rsidP="00CE28EA">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３　２次方程式の解の公式</w:t>
            </w:r>
          </w:p>
          <w:p w14:paraId="624DC961" w14:textId="13E8CFF9" w:rsidR="00C76172" w:rsidRPr="00454DC7" w:rsidRDefault="00C76172" w:rsidP="00CE28EA">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78</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80</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5D337F4E" w14:textId="77777777" w:rsidR="00C76172" w:rsidRPr="00454DC7" w:rsidRDefault="00C76172" w:rsidP="00CE28E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６</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BA7B0D9" w14:textId="4A7A07FE" w:rsidR="00C76172" w:rsidRPr="00454DC7" w:rsidRDefault="00C76172" w:rsidP="00CE28EA">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2</w:t>
            </w:r>
            <w:r w:rsidRPr="00454DC7">
              <w:rPr>
                <w:rFonts w:ascii="Times New Roman" w:hAnsi="Times New Roman" w:hint="eastAsia"/>
                <w:color w:val="000000"/>
                <w:kern w:val="0"/>
                <w:sz w:val="20"/>
                <w:szCs w:val="20"/>
              </w:rPr>
              <w:t>次方程式の解の公式</w:t>
            </w:r>
            <w:r>
              <w:rPr>
                <w:rFonts w:ascii="Times New Roman" w:hAnsi="Times New Roman" w:hint="eastAsia"/>
                <w:color w:val="000000"/>
                <w:kern w:val="0"/>
                <w:sz w:val="20"/>
                <w:szCs w:val="20"/>
              </w:rPr>
              <w:t>の意味</w:t>
            </w:r>
            <w:r w:rsidRPr="00454DC7">
              <w:rPr>
                <w:rFonts w:ascii="Times New Roman" w:hAnsi="Times New Roman" w:hint="eastAsia"/>
                <w:color w:val="000000"/>
                <w:kern w:val="0"/>
                <w:sz w:val="20"/>
                <w:szCs w:val="20"/>
              </w:rPr>
              <w:t>を理解する。</w:t>
            </w:r>
          </w:p>
        </w:tc>
        <w:tc>
          <w:tcPr>
            <w:tcW w:w="3968" w:type="dxa"/>
            <w:tcBorders>
              <w:top w:val="single" w:sz="4" w:space="0" w:color="auto"/>
              <w:left w:val="nil"/>
              <w:bottom w:val="single" w:sz="4" w:space="0" w:color="auto"/>
              <w:right w:val="single" w:sz="4" w:space="0" w:color="auto"/>
            </w:tcBorders>
          </w:tcPr>
          <w:p w14:paraId="0B3842B0" w14:textId="102EAF28" w:rsidR="00C76172" w:rsidRPr="00454DC7" w:rsidRDefault="00C76172" w:rsidP="00CE28EA">
            <w:pPr>
              <w:widowControl/>
              <w:spacing w:line="280" w:lineRule="exact"/>
              <w:ind w:left="200" w:hangingChars="100" w:hanging="200"/>
              <w:rPr>
                <w:rFonts w:ascii="Times New Roman" w:hAnsi="Times New Roman"/>
                <w:color w:val="000000"/>
                <w:kern w:val="0"/>
                <w:sz w:val="20"/>
                <w:szCs w:val="20"/>
              </w:rPr>
            </w:pPr>
            <w:r w:rsidRPr="00454DC7">
              <w:rPr>
                <w:rFonts w:ascii="ＭＳ 明朝" w:hAnsi="ＭＳ 明朝" w:cs="ＭＳ Ｐゴシック" w:hint="eastAsia"/>
                <w:color w:val="000000"/>
                <w:kern w:val="0"/>
                <w:sz w:val="20"/>
                <w:szCs w:val="20"/>
              </w:rPr>
              <w:t>・2次方程式</w:t>
            </w:r>
            <w:r w:rsidRPr="00454DC7">
              <w:rPr>
                <w:rFonts w:ascii="Times New Roman" w:hAnsi="Times New Roman"/>
                <w:color w:val="000000"/>
                <w:kern w:val="0"/>
                <w:sz w:val="20"/>
                <w:szCs w:val="20"/>
              </w:rPr>
              <w:t>3</w:t>
            </w:r>
            <w:r w:rsidRPr="00454DC7">
              <w:rPr>
                <w:rFonts w:ascii="Times New Roman" w:hAnsi="Times New Roman" w:hint="eastAsia"/>
                <w:i/>
                <w:color w:val="000000"/>
                <w:kern w:val="0"/>
                <w:sz w:val="20"/>
                <w:szCs w:val="20"/>
              </w:rPr>
              <w:t>x</w:t>
            </w:r>
            <w:r w:rsidRPr="00454DC7">
              <w:rPr>
                <w:rFonts w:ascii="Times New Roman" w:hAnsi="Times New Roman" w:hint="eastAsia"/>
                <w:color w:val="000000"/>
                <w:kern w:val="0"/>
                <w:sz w:val="20"/>
                <w:szCs w:val="20"/>
                <w:vertAlign w:val="superscript"/>
              </w:rPr>
              <w:t>2</w:t>
            </w:r>
            <w:r w:rsidRPr="00454DC7">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20"/>
                <w:szCs w:val="20"/>
              </w:rPr>
              <w:t>5</w:t>
            </w:r>
            <w:r w:rsidRPr="00454DC7">
              <w:rPr>
                <w:rFonts w:ascii="Times New Roman" w:hAnsi="Times New Roman" w:hint="eastAsia"/>
                <w:i/>
                <w:color w:val="000000"/>
                <w:kern w:val="0"/>
                <w:sz w:val="20"/>
                <w:szCs w:val="20"/>
              </w:rPr>
              <w:t>x</w:t>
            </w:r>
            <w:r w:rsidRPr="00454DC7">
              <w:rPr>
                <w:rFonts w:ascii="Times New Roman" w:hAnsi="Times New Roman" w:hint="eastAsia"/>
                <w:color w:val="000000"/>
                <w:kern w:val="0"/>
                <w:sz w:val="20"/>
                <w:szCs w:val="20"/>
              </w:rPr>
              <w:t>＋</w:t>
            </w:r>
            <w:r w:rsidRPr="00454DC7">
              <w:rPr>
                <w:rFonts w:ascii="Times New Roman" w:hAnsi="Times New Roman" w:hint="eastAsia"/>
                <w:color w:val="000000"/>
                <w:kern w:val="0"/>
                <w:sz w:val="20"/>
                <w:szCs w:val="20"/>
              </w:rPr>
              <w:t>1</w:t>
            </w:r>
            <w:r>
              <w:rPr>
                <w:rFonts w:ascii="Times New Roman" w:hAnsi="Times New Roman" w:hint="eastAsia"/>
                <w:color w:val="000000"/>
                <w:kern w:val="0"/>
                <w:sz w:val="20"/>
                <w:szCs w:val="20"/>
              </w:rPr>
              <w:t>＝</w:t>
            </w:r>
            <w:r w:rsidRPr="00454DC7">
              <w:rPr>
                <w:rFonts w:ascii="Times New Roman" w:hAnsi="Times New Roman"/>
                <w:color w:val="000000"/>
                <w:kern w:val="0"/>
                <w:sz w:val="20"/>
                <w:szCs w:val="20"/>
              </w:rPr>
              <w:t>0</w:t>
            </w:r>
            <w:r w:rsidRPr="00454DC7">
              <w:rPr>
                <w:rFonts w:ascii="Times New Roman" w:hAnsi="Times New Roman" w:hint="eastAsia"/>
                <w:color w:val="000000"/>
                <w:kern w:val="0"/>
                <w:sz w:val="20"/>
                <w:szCs w:val="20"/>
              </w:rPr>
              <w:t>の解き方にならって</w:t>
            </w:r>
            <w:r w:rsidR="004536FA">
              <w:rPr>
                <w:rFonts w:ascii="Times New Roman" w:hAnsi="Times New Roman" w:hint="eastAsia"/>
                <w:color w:val="000000"/>
                <w:kern w:val="0"/>
                <w:sz w:val="20"/>
                <w:szCs w:val="20"/>
              </w:rPr>
              <w:t>、</w:t>
            </w:r>
            <w:r w:rsidRPr="00454DC7">
              <w:rPr>
                <w:rFonts w:ascii="ＭＳ 明朝" w:hAnsi="ＭＳ 明朝" w:cs="ＭＳ Ｐゴシック" w:hint="eastAsia"/>
                <w:color w:val="000000"/>
                <w:kern w:val="0"/>
                <w:sz w:val="20"/>
                <w:szCs w:val="20"/>
              </w:rPr>
              <w:t>2</w:t>
            </w:r>
            <w:r w:rsidRPr="00454DC7">
              <w:rPr>
                <w:rFonts w:ascii="Times New Roman" w:hAnsi="Times New Roman" w:hint="eastAsia"/>
                <w:color w:val="000000"/>
                <w:kern w:val="0"/>
                <w:sz w:val="20"/>
                <w:szCs w:val="20"/>
              </w:rPr>
              <w:t>次方程式</w:t>
            </w:r>
            <w:r w:rsidRPr="00454DC7">
              <w:rPr>
                <w:rFonts w:ascii="Times New Roman" w:hAnsi="Times New Roman" w:hint="eastAsia"/>
                <w:i/>
                <w:color w:val="000000"/>
                <w:kern w:val="0"/>
                <w:sz w:val="20"/>
                <w:szCs w:val="20"/>
              </w:rPr>
              <w:t>ax</w:t>
            </w:r>
            <w:r w:rsidRPr="00454DC7">
              <w:rPr>
                <w:rFonts w:ascii="Times New Roman" w:hAnsi="Times New Roman" w:hint="eastAsia"/>
                <w:color w:val="000000"/>
                <w:kern w:val="0"/>
                <w:sz w:val="20"/>
                <w:szCs w:val="20"/>
                <w:vertAlign w:val="superscript"/>
              </w:rPr>
              <w:t>2</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bx</w:t>
            </w:r>
            <w:r w:rsidRPr="00454DC7">
              <w:rPr>
                <w:rFonts w:ascii="Times New Roman" w:hAnsi="Times New Roman" w:hint="eastAsia"/>
                <w:color w:val="000000"/>
                <w:kern w:val="0"/>
                <w:sz w:val="20"/>
                <w:szCs w:val="20"/>
              </w:rPr>
              <w:t>＋</w:t>
            </w:r>
            <w:r w:rsidRPr="00454DC7">
              <w:rPr>
                <w:rFonts w:ascii="Times New Roman" w:hAnsi="Times New Roman" w:hint="eastAsia"/>
                <w:i/>
                <w:color w:val="000000"/>
                <w:kern w:val="0"/>
                <w:sz w:val="20"/>
                <w:szCs w:val="20"/>
              </w:rPr>
              <w:t>c</w:t>
            </w:r>
            <w:r>
              <w:rPr>
                <w:rFonts w:ascii="Times New Roman" w:hAnsi="Times New Roman" w:hint="eastAsia"/>
                <w:color w:val="000000"/>
                <w:kern w:val="0"/>
                <w:sz w:val="20"/>
                <w:szCs w:val="20"/>
              </w:rPr>
              <w:t>＝</w:t>
            </w:r>
            <w:r w:rsidRPr="00454DC7">
              <w:rPr>
                <w:rFonts w:ascii="Times New Roman" w:hAnsi="Times New Roman"/>
                <w:color w:val="000000"/>
                <w:kern w:val="0"/>
                <w:sz w:val="20"/>
                <w:szCs w:val="20"/>
              </w:rPr>
              <w:t>0</w:t>
            </w:r>
            <w:r w:rsidRPr="00454DC7">
              <w:rPr>
                <w:rFonts w:ascii="ＭＳ 明朝" w:hAnsi="ＭＳ 明朝" w:cs="ＭＳ Ｐゴシック" w:hint="eastAsia"/>
                <w:color w:val="000000"/>
                <w:kern w:val="0"/>
                <w:sz w:val="20"/>
                <w:szCs w:val="20"/>
              </w:rPr>
              <w:t>を解</w:t>
            </w:r>
            <w:r>
              <w:rPr>
                <w:rFonts w:ascii="ＭＳ 明朝" w:hAnsi="ＭＳ 明朝" w:cs="ＭＳ Ｐゴシック" w:hint="eastAsia"/>
                <w:color w:val="000000"/>
                <w:kern w:val="0"/>
                <w:sz w:val="20"/>
                <w:szCs w:val="20"/>
              </w:rPr>
              <w:t>くことで</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解の公式</w:t>
            </w:r>
            <w:r>
              <w:rPr>
                <w:rFonts w:ascii="ＭＳ 明朝" w:hAnsi="ＭＳ 明朝" w:cs="ＭＳ Ｐゴシック" w:hint="eastAsia"/>
                <w:color w:val="000000"/>
                <w:kern w:val="0"/>
                <w:sz w:val="20"/>
                <w:szCs w:val="20"/>
              </w:rPr>
              <w:t>が導けることを知る</w:t>
            </w:r>
            <w:r w:rsidRPr="00454DC7">
              <w:rPr>
                <w:rFonts w:ascii="ＭＳ 明朝" w:hAnsi="ＭＳ 明朝" w:cs="ＭＳ Ｐゴシック" w:hint="eastAsia"/>
                <w:color w:val="000000"/>
                <w:kern w:val="0"/>
                <w:sz w:val="20"/>
                <w:szCs w:val="20"/>
              </w:rPr>
              <w:t>。</w:t>
            </w:r>
          </w:p>
          <w:p w14:paraId="086302DA" w14:textId="77777777" w:rsidR="00C76172" w:rsidRPr="00454DC7" w:rsidRDefault="00C76172" w:rsidP="00CE28E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［用語・記号］解の公式</w:t>
            </w:r>
          </w:p>
        </w:tc>
        <w:tc>
          <w:tcPr>
            <w:tcW w:w="3261" w:type="dxa"/>
            <w:vMerge w:val="restart"/>
            <w:tcBorders>
              <w:top w:val="single" w:sz="4" w:space="0" w:color="auto"/>
              <w:left w:val="single" w:sz="4" w:space="0" w:color="auto"/>
              <w:right w:val="single" w:sz="4" w:space="0" w:color="auto"/>
            </w:tcBorders>
          </w:tcPr>
          <w:p w14:paraId="59711F6A" w14:textId="74D06761" w:rsidR="00C76172" w:rsidRPr="00512494" w:rsidRDefault="00C76172" w:rsidP="00CE28E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2次方程式の解の公式の意味を理解し</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解の公式を使って</w:t>
            </w:r>
            <w:r w:rsidRPr="00454DC7">
              <w:rPr>
                <w:rFonts w:ascii="ＭＳ 明朝" w:hAnsi="ＭＳ 明朝" w:cs="ＭＳ Ｐゴシック" w:hint="eastAsia"/>
                <w:color w:val="000000"/>
                <w:kern w:val="0"/>
                <w:sz w:val="20"/>
                <w:szCs w:val="20"/>
              </w:rPr>
              <w:t>2次方程式</w:t>
            </w:r>
            <w:r>
              <w:rPr>
                <w:rFonts w:ascii="ＭＳ 明朝" w:hAnsi="ＭＳ 明朝" w:cs="ＭＳ Ｐゴシック" w:hint="eastAsia"/>
                <w:color w:val="000000"/>
                <w:kern w:val="0"/>
                <w:sz w:val="20"/>
                <w:szCs w:val="20"/>
              </w:rPr>
              <w:t>を</w:t>
            </w:r>
            <w:r w:rsidRPr="00454DC7">
              <w:rPr>
                <w:rFonts w:ascii="ＭＳ 明朝" w:hAnsi="ＭＳ 明朝" w:cs="ＭＳ Ｐゴシック" w:hint="eastAsia"/>
                <w:color w:val="000000"/>
                <w:kern w:val="0"/>
                <w:sz w:val="20"/>
                <w:szCs w:val="20"/>
              </w:rPr>
              <w:t>解くことができる。</w:t>
            </w:r>
          </w:p>
        </w:tc>
        <w:tc>
          <w:tcPr>
            <w:tcW w:w="3262" w:type="dxa"/>
            <w:vMerge w:val="restart"/>
            <w:tcBorders>
              <w:top w:val="single" w:sz="4" w:space="0" w:color="auto"/>
              <w:left w:val="single" w:sz="4" w:space="0" w:color="auto"/>
              <w:right w:val="single" w:sz="4" w:space="0" w:color="auto"/>
            </w:tcBorders>
          </w:tcPr>
          <w:p w14:paraId="17ED2215" w14:textId="3D61DCFA" w:rsidR="00C76172" w:rsidRPr="00454DC7" w:rsidRDefault="00C76172" w:rsidP="00CE28EA">
            <w:pPr>
              <w:widowControl/>
              <w:spacing w:line="280" w:lineRule="exact"/>
              <w:ind w:left="200" w:hangingChars="100" w:hanging="200"/>
              <w:rPr>
                <w:rFonts w:ascii="Times New Roman" w:hAnsi="Times New Roman"/>
                <w:i/>
                <w:color w:val="000000"/>
                <w:kern w:val="0"/>
                <w:sz w:val="20"/>
                <w:szCs w:val="20"/>
              </w:rPr>
            </w:pPr>
          </w:p>
        </w:tc>
        <w:tc>
          <w:tcPr>
            <w:tcW w:w="3262" w:type="dxa"/>
            <w:vMerge w:val="restart"/>
            <w:tcBorders>
              <w:left w:val="single" w:sz="4" w:space="0" w:color="auto"/>
              <w:right w:val="single" w:sz="4" w:space="0" w:color="auto"/>
            </w:tcBorders>
          </w:tcPr>
          <w:p w14:paraId="7F414934" w14:textId="69C62425" w:rsidR="00C76172" w:rsidRPr="0053317C" w:rsidRDefault="00C76172" w:rsidP="0053317C">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r>
      <w:tr w:rsidR="00C76172" w:rsidRPr="00512494" w14:paraId="061C4293" w14:textId="77777777" w:rsidTr="00317118">
        <w:trPr>
          <w:cantSplit/>
          <w:trHeight w:val="1081"/>
        </w:trPr>
        <w:tc>
          <w:tcPr>
            <w:tcW w:w="439" w:type="dxa"/>
            <w:vMerge/>
            <w:tcBorders>
              <w:left w:val="single" w:sz="4" w:space="0" w:color="auto"/>
              <w:right w:val="single" w:sz="4" w:space="0" w:color="auto"/>
            </w:tcBorders>
            <w:shd w:val="clear" w:color="auto" w:fill="auto"/>
            <w:textDirection w:val="tbRlV"/>
            <w:vAlign w:val="center"/>
          </w:tcPr>
          <w:p w14:paraId="1E09A1E5" w14:textId="77777777" w:rsidR="00C76172" w:rsidRPr="00454DC7" w:rsidRDefault="00C76172" w:rsidP="00CE28EA">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72949ED0" w14:textId="77777777" w:rsidR="00C76172" w:rsidRPr="00454DC7" w:rsidRDefault="00C76172" w:rsidP="00CE28EA">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4A9D7C7C" w14:textId="77777777" w:rsidR="00C76172" w:rsidRPr="00454DC7" w:rsidRDefault="00C76172" w:rsidP="00CE28E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７</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6BD82AE" w14:textId="2107407E" w:rsidR="00C76172" w:rsidRPr="00454DC7" w:rsidRDefault="00C76172" w:rsidP="00CE28EA">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解の公式を使って</w:t>
            </w:r>
            <w:r w:rsidRPr="00454DC7">
              <w:rPr>
                <w:rFonts w:ascii="ＭＳ 明朝" w:hAnsi="ＭＳ 明朝" w:cs="ＭＳ Ｐゴシック" w:hint="eastAsia"/>
                <w:color w:val="000000"/>
                <w:kern w:val="0"/>
                <w:sz w:val="20"/>
                <w:szCs w:val="20"/>
              </w:rPr>
              <w:t>2次方程式を解くことができる。</w:t>
            </w:r>
          </w:p>
        </w:tc>
        <w:tc>
          <w:tcPr>
            <w:tcW w:w="3968" w:type="dxa"/>
            <w:tcBorders>
              <w:top w:val="single" w:sz="4" w:space="0" w:color="auto"/>
              <w:left w:val="nil"/>
              <w:bottom w:val="single" w:sz="4" w:space="0" w:color="auto"/>
              <w:right w:val="single" w:sz="4" w:space="0" w:color="auto"/>
            </w:tcBorders>
          </w:tcPr>
          <w:p w14:paraId="7F4B1AAF" w14:textId="4885FB73" w:rsidR="00C76172" w:rsidRPr="00454DC7" w:rsidRDefault="00C76172" w:rsidP="00CE28EA">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・解の公式を使って</w:t>
            </w:r>
            <w:r w:rsidRPr="00454DC7">
              <w:rPr>
                <w:rFonts w:ascii="ＭＳ 明朝" w:hAnsi="ＭＳ 明朝" w:cs="ＭＳ Ｐゴシック" w:hint="eastAsia"/>
                <w:color w:val="000000"/>
                <w:kern w:val="0"/>
                <w:sz w:val="20"/>
                <w:szCs w:val="20"/>
              </w:rPr>
              <w:t>2次方程式を解く。</w:t>
            </w:r>
          </w:p>
        </w:tc>
        <w:tc>
          <w:tcPr>
            <w:tcW w:w="3261" w:type="dxa"/>
            <w:vMerge/>
            <w:tcBorders>
              <w:left w:val="single" w:sz="4" w:space="0" w:color="auto"/>
              <w:bottom w:val="single" w:sz="4" w:space="0" w:color="auto"/>
              <w:right w:val="single" w:sz="4" w:space="0" w:color="auto"/>
            </w:tcBorders>
          </w:tcPr>
          <w:p w14:paraId="13FB8F33" w14:textId="0CDADD67" w:rsidR="00C76172" w:rsidRPr="00454DC7" w:rsidRDefault="00C76172" w:rsidP="00DF7C40">
            <w:pPr>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34B15558" w14:textId="77777777" w:rsidR="00C76172" w:rsidRPr="00454DC7" w:rsidRDefault="00C76172" w:rsidP="00CE28EA">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1223E531" w14:textId="77777777" w:rsidR="00C76172" w:rsidRPr="00454DC7" w:rsidRDefault="00C76172" w:rsidP="00CE28EA">
            <w:pPr>
              <w:widowControl/>
              <w:spacing w:line="280" w:lineRule="exact"/>
              <w:ind w:left="200" w:hangingChars="100" w:hanging="200"/>
              <w:rPr>
                <w:rFonts w:ascii="ＭＳ 明朝" w:hAnsi="ＭＳ 明朝" w:cs="ＭＳ Ｐゴシック"/>
                <w:color w:val="000000"/>
                <w:kern w:val="0"/>
                <w:sz w:val="20"/>
                <w:szCs w:val="20"/>
              </w:rPr>
            </w:pPr>
          </w:p>
        </w:tc>
      </w:tr>
      <w:tr w:rsidR="00D70056" w:rsidRPr="00512494" w14:paraId="6AF31CFD" w14:textId="77777777" w:rsidTr="004A2275">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0532B69B" w14:textId="77777777" w:rsidR="00D70056" w:rsidRPr="00454DC7" w:rsidRDefault="00D70056" w:rsidP="00CE28EA">
            <w:pPr>
              <w:widowControl/>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05940A71" w14:textId="096E63EA" w:rsidR="00D70056" w:rsidRPr="00454DC7" w:rsidRDefault="00D70056" w:rsidP="00CE28EA">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４　因数分解</w:t>
            </w:r>
            <w:r w:rsidR="00A21E12">
              <w:rPr>
                <w:rFonts w:ascii="ＭＳ 明朝" w:hAnsi="ＭＳ 明朝" w:cs="ＭＳ Ｐゴシック" w:hint="eastAsia"/>
                <w:color w:val="000000"/>
                <w:kern w:val="0"/>
                <w:sz w:val="20"/>
                <w:szCs w:val="20"/>
              </w:rPr>
              <w:t>を使った</w:t>
            </w:r>
            <w:r w:rsidRPr="00454DC7">
              <w:rPr>
                <w:rFonts w:ascii="ＭＳ 明朝" w:hAnsi="ＭＳ 明朝" w:cs="ＭＳ Ｐゴシック" w:hint="eastAsia"/>
                <w:color w:val="000000"/>
                <w:kern w:val="0"/>
                <w:sz w:val="20"/>
                <w:szCs w:val="20"/>
              </w:rPr>
              <w:t>解き方</w:t>
            </w:r>
          </w:p>
          <w:p w14:paraId="1B613206" w14:textId="16434E43" w:rsidR="00D70056" w:rsidRPr="00454DC7" w:rsidRDefault="00D70056" w:rsidP="00CE28EA">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81</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82</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7AC8C0A8" w14:textId="77777777" w:rsidR="00D70056" w:rsidRPr="00454DC7" w:rsidRDefault="00D70056" w:rsidP="00CE28E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８</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293DAE1" w14:textId="31E3444A" w:rsidR="00D70056" w:rsidRPr="00454DC7" w:rsidRDefault="00CD6BC3" w:rsidP="00CE28EA">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因数分解を使って</w:t>
            </w:r>
            <w:r w:rsidR="00D70056" w:rsidRPr="00454DC7">
              <w:rPr>
                <w:rFonts w:ascii="ＭＳ 明朝" w:hAnsi="ＭＳ 明朝" w:cs="ＭＳ Ｐゴシック" w:hint="eastAsia"/>
                <w:color w:val="000000"/>
                <w:kern w:val="0"/>
                <w:sz w:val="20"/>
                <w:szCs w:val="20"/>
              </w:rPr>
              <w:t>2次方程式を解くことができる。</w:t>
            </w:r>
          </w:p>
        </w:tc>
        <w:tc>
          <w:tcPr>
            <w:tcW w:w="3968" w:type="dxa"/>
            <w:tcBorders>
              <w:top w:val="single" w:sz="4" w:space="0" w:color="auto"/>
              <w:left w:val="nil"/>
              <w:bottom w:val="single" w:sz="4" w:space="0" w:color="auto"/>
              <w:right w:val="single" w:sz="4" w:space="0" w:color="auto"/>
            </w:tcBorders>
          </w:tcPr>
          <w:p w14:paraId="14A0A2B4" w14:textId="73439148" w:rsidR="001115D7" w:rsidRDefault="001115D7" w:rsidP="00CE28EA">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・因数分解</w:t>
            </w:r>
            <w:r w:rsidR="00834626">
              <w:rPr>
                <w:rFonts w:ascii="ＭＳ 明朝" w:hAnsi="ＭＳ 明朝" w:cs="ＭＳ Ｐゴシック" w:hint="eastAsia"/>
                <w:color w:val="000000"/>
                <w:kern w:val="0"/>
                <w:sz w:val="20"/>
                <w:szCs w:val="20"/>
              </w:rPr>
              <w:t>の考え</w:t>
            </w:r>
            <w:r>
              <w:rPr>
                <w:rFonts w:ascii="ＭＳ 明朝" w:hAnsi="ＭＳ 明朝" w:cs="ＭＳ Ｐゴシック" w:hint="eastAsia"/>
                <w:color w:val="000000"/>
                <w:kern w:val="0"/>
                <w:sz w:val="20"/>
                <w:szCs w:val="20"/>
              </w:rPr>
              <w:t>をもとにして</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2次方程式の解き方を考える。</w:t>
            </w:r>
          </w:p>
          <w:p w14:paraId="14643BE6" w14:textId="3B8DDDF9" w:rsidR="00D70056" w:rsidRDefault="00D70056" w:rsidP="00CE28E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・因数分解を使って2次方程式を解く。</w:t>
            </w:r>
          </w:p>
          <w:p w14:paraId="7D40A84D" w14:textId="0C8CCDE5" w:rsidR="00D70056" w:rsidRPr="00CC5F50" w:rsidRDefault="00D70056" w:rsidP="00CC5F50">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x</w:t>
            </w:r>
            <w:r w:rsidRPr="00454DC7">
              <w:rPr>
                <w:rFonts w:ascii="Times New Roman" w:hAnsi="Times New Roman" w:hint="eastAsia"/>
                <w:color w:val="000000"/>
                <w:kern w:val="0"/>
                <w:sz w:val="20"/>
                <w:szCs w:val="20"/>
                <w:vertAlign w:val="superscript"/>
              </w:rPr>
              <w:t>2</w:t>
            </w:r>
            <w:r w:rsidR="00CD6BC3">
              <w:rPr>
                <w:rFonts w:ascii="ＭＳ 明朝" w:hAnsi="ＭＳ 明朝" w:cs="ＭＳ Ｐゴシック" w:hint="eastAsia"/>
                <w:color w:val="000000"/>
                <w:kern w:val="0"/>
                <w:sz w:val="20"/>
                <w:szCs w:val="20"/>
              </w:rPr>
              <w:t>＝</w:t>
            </w:r>
            <w:r w:rsidRPr="00CD6BC3">
              <w:rPr>
                <w:rFonts w:ascii="Times New Roman" w:hAnsi="Times New Roman"/>
                <w:color w:val="000000"/>
                <w:kern w:val="0"/>
                <w:sz w:val="20"/>
                <w:szCs w:val="20"/>
              </w:rPr>
              <w:t>4</w:t>
            </w:r>
            <w:r w:rsidRPr="00454DC7">
              <w:rPr>
                <w:rFonts w:ascii="Times New Roman" w:hAnsi="Times New Roman" w:hint="eastAsia"/>
                <w:i/>
                <w:color w:val="000000"/>
                <w:kern w:val="0"/>
                <w:sz w:val="20"/>
                <w:szCs w:val="20"/>
              </w:rPr>
              <w:t>x</w:t>
            </w:r>
            <w:r>
              <w:rPr>
                <w:rFonts w:ascii="Times New Roman" w:hAnsi="Times New Roman" w:hint="eastAsia"/>
                <w:color w:val="000000"/>
                <w:kern w:val="0"/>
                <w:sz w:val="20"/>
                <w:szCs w:val="20"/>
              </w:rPr>
              <w:t>の</w:t>
            </w:r>
            <w:r w:rsidR="001115D7">
              <w:rPr>
                <w:rFonts w:ascii="Times New Roman" w:hAnsi="Times New Roman" w:hint="eastAsia"/>
                <w:color w:val="000000"/>
                <w:kern w:val="0"/>
                <w:sz w:val="20"/>
                <w:szCs w:val="20"/>
              </w:rPr>
              <w:t>解き方の誤りを指摘し</w:t>
            </w:r>
            <w:r w:rsidR="004536FA">
              <w:rPr>
                <w:rFonts w:ascii="Times New Roman" w:hAnsi="Times New Roman" w:hint="eastAsia"/>
                <w:color w:val="000000"/>
                <w:kern w:val="0"/>
                <w:sz w:val="20"/>
                <w:szCs w:val="20"/>
              </w:rPr>
              <w:t>、</w:t>
            </w:r>
            <w:r w:rsidR="001115D7">
              <w:rPr>
                <w:rFonts w:ascii="Times New Roman" w:hAnsi="Times New Roman" w:hint="eastAsia"/>
                <w:color w:val="000000"/>
                <w:kern w:val="0"/>
                <w:sz w:val="20"/>
                <w:szCs w:val="20"/>
              </w:rPr>
              <w:t>正しい解を求める</w:t>
            </w:r>
            <w:r>
              <w:rPr>
                <w:rFonts w:ascii="Times New Roman" w:hAnsi="Times New Roman" w:hint="eastAsia"/>
                <w:color w:val="000000"/>
                <w:kern w:val="0"/>
                <w:sz w:val="20"/>
                <w:szCs w:val="20"/>
              </w:rPr>
              <w:t>。</w:t>
            </w:r>
          </w:p>
        </w:tc>
        <w:tc>
          <w:tcPr>
            <w:tcW w:w="3261" w:type="dxa"/>
            <w:tcBorders>
              <w:top w:val="single" w:sz="4" w:space="0" w:color="auto"/>
              <w:left w:val="single" w:sz="4" w:space="0" w:color="auto"/>
              <w:bottom w:val="single" w:sz="4" w:space="0" w:color="auto"/>
              <w:right w:val="single" w:sz="4" w:space="0" w:color="auto"/>
            </w:tcBorders>
          </w:tcPr>
          <w:p w14:paraId="015FE6F5" w14:textId="06AC8AB5" w:rsidR="00D70056" w:rsidRPr="00454DC7" w:rsidRDefault="00DC1472" w:rsidP="00DC1472">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D70056" w:rsidRPr="00454DC7">
              <w:rPr>
                <w:rFonts w:ascii="ＭＳ 明朝" w:hAnsi="ＭＳ 明朝" w:cs="ＭＳ Ｐゴシック" w:hint="eastAsia"/>
                <w:color w:val="000000"/>
                <w:kern w:val="0"/>
                <w:sz w:val="20"/>
                <w:szCs w:val="20"/>
              </w:rPr>
              <w:t>因数分解を使って2次方程式を解くことができる。</w:t>
            </w:r>
          </w:p>
        </w:tc>
        <w:tc>
          <w:tcPr>
            <w:tcW w:w="3262" w:type="dxa"/>
            <w:tcBorders>
              <w:top w:val="single" w:sz="4" w:space="0" w:color="auto"/>
              <w:left w:val="single" w:sz="4" w:space="0" w:color="auto"/>
              <w:bottom w:val="single" w:sz="4" w:space="0" w:color="auto"/>
              <w:right w:val="single" w:sz="4" w:space="0" w:color="auto"/>
            </w:tcBorders>
          </w:tcPr>
          <w:p w14:paraId="572BFBDA" w14:textId="1EC921B4" w:rsidR="00D70056" w:rsidRPr="00454DC7" w:rsidRDefault="000D700A" w:rsidP="00CE28E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因数分解の考えをもとにして</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2次方程式の解き方を考え</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説明することができる。</w:t>
            </w:r>
          </w:p>
        </w:tc>
        <w:tc>
          <w:tcPr>
            <w:tcW w:w="3262" w:type="dxa"/>
            <w:tcBorders>
              <w:top w:val="single" w:sz="4" w:space="0" w:color="auto"/>
              <w:left w:val="single" w:sz="4" w:space="0" w:color="auto"/>
              <w:bottom w:val="single" w:sz="4" w:space="0" w:color="auto"/>
              <w:right w:val="single" w:sz="4" w:space="0" w:color="auto"/>
            </w:tcBorders>
          </w:tcPr>
          <w:p w14:paraId="15F46EC0" w14:textId="2780D7A1" w:rsidR="005D0142" w:rsidRPr="00EF4271" w:rsidRDefault="00D70056" w:rsidP="005D0142">
            <w:pPr>
              <w:widowControl/>
              <w:spacing w:line="280" w:lineRule="exact"/>
              <w:ind w:left="200" w:hangingChars="100" w:hanging="200"/>
              <w:rPr>
                <w:rFonts w:ascii="ＭＳ 明朝" w:hAnsi="ＭＳ 明朝" w:cs="MS-Mincho"/>
                <w:kern w:val="0"/>
                <w:sz w:val="20"/>
                <w:szCs w:val="20"/>
              </w:rPr>
            </w:pPr>
            <w:r w:rsidRPr="00454DC7">
              <w:rPr>
                <w:rFonts w:ascii="ＭＳ 明朝" w:hAnsi="ＭＳ 明朝" w:cs="ＭＳ Ｐゴシック" w:hint="eastAsia"/>
                <w:color w:val="000000"/>
                <w:kern w:val="0"/>
                <w:sz w:val="20"/>
                <w:szCs w:val="20"/>
              </w:rPr>
              <w:t>○</w:t>
            </w:r>
            <w:r w:rsidR="00834626">
              <w:rPr>
                <w:rFonts w:ascii="ＭＳ 明朝" w:hAnsi="ＭＳ 明朝" w:cs="ＭＳ Ｐゴシック" w:hint="eastAsia"/>
                <w:color w:val="000000"/>
                <w:kern w:val="0"/>
                <w:sz w:val="20"/>
                <w:szCs w:val="20"/>
              </w:rPr>
              <w:t>因数分解の考えをもとにして</w:t>
            </w:r>
            <w:r w:rsidR="004536FA">
              <w:rPr>
                <w:rFonts w:ascii="ＭＳ 明朝" w:hAnsi="ＭＳ 明朝" w:cs="ＭＳ Ｐゴシック" w:hint="eastAsia"/>
                <w:color w:val="000000"/>
                <w:kern w:val="0"/>
                <w:sz w:val="20"/>
                <w:szCs w:val="20"/>
              </w:rPr>
              <w:t>、</w:t>
            </w:r>
            <w:r w:rsidR="00834626">
              <w:rPr>
                <w:rFonts w:ascii="ＭＳ 明朝" w:hAnsi="ＭＳ 明朝" w:cs="ＭＳ Ｐゴシック" w:hint="eastAsia"/>
                <w:color w:val="000000"/>
                <w:kern w:val="0"/>
                <w:sz w:val="20"/>
                <w:szCs w:val="20"/>
              </w:rPr>
              <w:t>2</w:t>
            </w:r>
            <w:r w:rsidR="005D0142">
              <w:rPr>
                <w:rFonts w:ascii="ＭＳ 明朝" w:hAnsi="ＭＳ 明朝" w:cs="MS-Mincho" w:hint="eastAsia"/>
                <w:kern w:val="0"/>
                <w:sz w:val="20"/>
                <w:szCs w:val="20"/>
              </w:rPr>
              <w:t>次方程式</w:t>
            </w:r>
            <w:r w:rsidR="00834626">
              <w:rPr>
                <w:rFonts w:ascii="ＭＳ 明朝" w:hAnsi="ＭＳ 明朝" w:cs="MS-Mincho" w:hint="eastAsia"/>
                <w:kern w:val="0"/>
                <w:sz w:val="20"/>
                <w:szCs w:val="20"/>
              </w:rPr>
              <w:t>の解き方</w:t>
            </w:r>
            <w:r w:rsidR="005D0142" w:rsidRPr="00EF4271">
              <w:rPr>
                <w:rFonts w:ascii="ＭＳ 明朝" w:hAnsi="ＭＳ 明朝" w:cs="MS-Mincho" w:hint="eastAsia"/>
                <w:kern w:val="0"/>
                <w:sz w:val="20"/>
                <w:szCs w:val="20"/>
              </w:rPr>
              <w:t>を考えようとしている。</w:t>
            </w:r>
          </w:p>
          <w:p w14:paraId="4D69B289" w14:textId="3BCFBDCD" w:rsidR="005D0142" w:rsidRPr="00454DC7" w:rsidRDefault="005D0142" w:rsidP="005D0142">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r>
      <w:tr w:rsidR="00D70056" w:rsidRPr="00512494" w14:paraId="55F4B9F8" w14:textId="77777777" w:rsidTr="004A2275">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0BAC1358" w14:textId="77777777" w:rsidR="00D70056" w:rsidRPr="00454DC7" w:rsidRDefault="00D70056" w:rsidP="00CE28EA">
            <w:pPr>
              <w:widowControl/>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36ECD24" w14:textId="77777777" w:rsidR="00D70056" w:rsidRPr="00454DC7" w:rsidRDefault="00D70056" w:rsidP="00CE28EA">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５　いろいろな２次方程式</w:t>
            </w:r>
          </w:p>
          <w:p w14:paraId="2CC0C46F" w14:textId="1F5C2346" w:rsidR="00D70056" w:rsidRPr="00454DC7" w:rsidRDefault="00D70056" w:rsidP="00CE28EA">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83</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84</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7A3C8E71" w14:textId="77777777" w:rsidR="00D70056" w:rsidRPr="00454DC7" w:rsidRDefault="00D70056" w:rsidP="00CE28E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９</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0318721" w14:textId="7CBC74E5" w:rsidR="00D70056" w:rsidRPr="00454DC7" w:rsidRDefault="00D70056" w:rsidP="007D7DCD">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いろいろな2次方程式を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適</w:t>
            </w:r>
            <w:r w:rsidR="007D7DCD">
              <w:rPr>
                <w:rFonts w:ascii="ＭＳ 明朝" w:hAnsi="ＭＳ 明朝" w:cs="ＭＳ Ｐゴシック" w:hint="eastAsia"/>
                <w:color w:val="000000"/>
                <w:kern w:val="0"/>
                <w:sz w:val="20"/>
                <w:szCs w:val="20"/>
              </w:rPr>
              <w:t>当な</w:t>
            </w:r>
            <w:r w:rsidRPr="00454DC7">
              <w:rPr>
                <w:rFonts w:ascii="ＭＳ 明朝" w:hAnsi="ＭＳ 明朝" w:cs="ＭＳ Ｐゴシック" w:hint="eastAsia"/>
                <w:color w:val="000000"/>
                <w:kern w:val="0"/>
                <w:sz w:val="20"/>
                <w:szCs w:val="20"/>
              </w:rPr>
              <w:t>方法で解くことができる。</w:t>
            </w:r>
          </w:p>
        </w:tc>
        <w:tc>
          <w:tcPr>
            <w:tcW w:w="3968" w:type="dxa"/>
            <w:tcBorders>
              <w:top w:val="single" w:sz="4" w:space="0" w:color="auto"/>
              <w:left w:val="nil"/>
              <w:bottom w:val="single" w:sz="4" w:space="0" w:color="auto"/>
              <w:right w:val="single" w:sz="4" w:space="0" w:color="auto"/>
            </w:tcBorders>
          </w:tcPr>
          <w:p w14:paraId="0719BD0E" w14:textId="20A261C8" w:rsidR="00D70056" w:rsidRPr="00454DC7" w:rsidRDefault="00D70056" w:rsidP="00CE28E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・2次方程式の解き方を振り返って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どの方法で解いても</w:t>
            </w:r>
            <w:r w:rsidR="001115D7">
              <w:rPr>
                <w:rFonts w:ascii="ＭＳ 明朝" w:hAnsi="ＭＳ 明朝" w:cs="ＭＳ Ｐゴシック" w:hint="eastAsia"/>
                <w:color w:val="000000"/>
                <w:kern w:val="0"/>
                <w:sz w:val="20"/>
                <w:szCs w:val="20"/>
              </w:rPr>
              <w:t>解は同じになる</w:t>
            </w:r>
            <w:r w:rsidRPr="00454DC7">
              <w:rPr>
                <w:rFonts w:ascii="ＭＳ 明朝" w:hAnsi="ＭＳ 明朝" w:cs="ＭＳ Ｐゴシック" w:hint="eastAsia"/>
                <w:color w:val="000000"/>
                <w:kern w:val="0"/>
                <w:sz w:val="20"/>
                <w:szCs w:val="20"/>
              </w:rPr>
              <w:t>ことを確認する。</w:t>
            </w:r>
          </w:p>
          <w:p w14:paraId="3A468151" w14:textId="340C7749" w:rsidR="00D70056" w:rsidRPr="00454DC7" w:rsidRDefault="00D70056" w:rsidP="00486684">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・いろいろな2次方程式を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適</w:t>
            </w:r>
            <w:r w:rsidR="00486684">
              <w:rPr>
                <w:rFonts w:ascii="ＭＳ 明朝" w:hAnsi="ＭＳ 明朝" w:cs="ＭＳ Ｐゴシック" w:hint="eastAsia"/>
                <w:color w:val="000000"/>
                <w:kern w:val="0"/>
                <w:sz w:val="20"/>
                <w:szCs w:val="20"/>
              </w:rPr>
              <w:t>当な方法で解く。</w:t>
            </w:r>
          </w:p>
        </w:tc>
        <w:tc>
          <w:tcPr>
            <w:tcW w:w="3261" w:type="dxa"/>
            <w:tcBorders>
              <w:top w:val="single" w:sz="4" w:space="0" w:color="auto"/>
              <w:left w:val="single" w:sz="4" w:space="0" w:color="auto"/>
              <w:bottom w:val="single" w:sz="4" w:space="0" w:color="auto"/>
              <w:right w:val="single" w:sz="4" w:space="0" w:color="auto"/>
            </w:tcBorders>
          </w:tcPr>
          <w:p w14:paraId="35414016" w14:textId="539660A8" w:rsidR="00D70056" w:rsidRPr="00512494" w:rsidRDefault="00D70056" w:rsidP="001115D7">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○いろいろな2次方程式を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適</w:t>
            </w:r>
            <w:r w:rsidR="001115D7">
              <w:rPr>
                <w:rFonts w:ascii="ＭＳ 明朝" w:hAnsi="ＭＳ 明朝" w:cs="ＭＳ Ｐゴシック" w:hint="eastAsia"/>
                <w:color w:val="000000"/>
                <w:kern w:val="0"/>
                <w:sz w:val="20"/>
                <w:szCs w:val="20"/>
              </w:rPr>
              <w:t>当な</w:t>
            </w:r>
            <w:r w:rsidRPr="00454DC7">
              <w:rPr>
                <w:rFonts w:ascii="ＭＳ 明朝" w:hAnsi="ＭＳ 明朝" w:cs="ＭＳ Ｐゴシック" w:hint="eastAsia"/>
                <w:color w:val="000000"/>
                <w:kern w:val="0"/>
                <w:sz w:val="20"/>
                <w:szCs w:val="20"/>
              </w:rPr>
              <w:t>方法で解くことができる。</w:t>
            </w:r>
          </w:p>
        </w:tc>
        <w:tc>
          <w:tcPr>
            <w:tcW w:w="3262" w:type="dxa"/>
            <w:tcBorders>
              <w:top w:val="single" w:sz="4" w:space="0" w:color="auto"/>
              <w:left w:val="single" w:sz="4" w:space="0" w:color="auto"/>
              <w:bottom w:val="single" w:sz="4" w:space="0" w:color="auto"/>
              <w:right w:val="single" w:sz="4" w:space="0" w:color="auto"/>
            </w:tcBorders>
          </w:tcPr>
          <w:p w14:paraId="2344648F" w14:textId="62E9ED0D" w:rsidR="00D70056" w:rsidRPr="00454DC7" w:rsidRDefault="00486684" w:rsidP="00CE28E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2次方程式の式の形や係数に着目して</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それぞれに適した解き方を考え</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説明することができる。</w:t>
            </w:r>
          </w:p>
        </w:tc>
        <w:tc>
          <w:tcPr>
            <w:tcW w:w="3262" w:type="dxa"/>
            <w:tcBorders>
              <w:top w:val="single" w:sz="4" w:space="0" w:color="auto"/>
              <w:left w:val="single" w:sz="4" w:space="0" w:color="auto"/>
              <w:bottom w:val="single" w:sz="4" w:space="0" w:color="auto"/>
              <w:right w:val="single" w:sz="4" w:space="0" w:color="auto"/>
            </w:tcBorders>
          </w:tcPr>
          <w:p w14:paraId="11D29041" w14:textId="54D89B2E" w:rsidR="005D0142" w:rsidRPr="00454DC7" w:rsidRDefault="005D0142" w:rsidP="005D0142">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Pr>
                <w:rFonts w:ascii="ＭＳ 明朝" w:hAnsi="ＭＳ 明朝" w:cs="MS-Mincho" w:hint="eastAsia"/>
                <w:kern w:val="0"/>
                <w:sz w:val="20"/>
                <w:szCs w:val="20"/>
              </w:rPr>
              <w:t>○</w:t>
            </w:r>
            <w:r w:rsidR="00834626">
              <w:rPr>
                <w:rFonts w:ascii="ＭＳ 明朝" w:hAnsi="ＭＳ 明朝" w:cs="MS-Mincho" w:hint="eastAsia"/>
                <w:kern w:val="0"/>
                <w:sz w:val="20"/>
                <w:szCs w:val="20"/>
              </w:rPr>
              <w:t>2</w:t>
            </w:r>
            <w:r>
              <w:rPr>
                <w:rFonts w:ascii="ＭＳ 明朝" w:hAnsi="ＭＳ 明朝" w:cs="MS-Mincho" w:hint="eastAsia"/>
                <w:kern w:val="0"/>
                <w:sz w:val="20"/>
                <w:szCs w:val="20"/>
              </w:rPr>
              <w:t>次方程式</w:t>
            </w:r>
            <w:r w:rsidR="00834626">
              <w:rPr>
                <w:rFonts w:ascii="ＭＳ 明朝" w:hAnsi="ＭＳ 明朝" w:cs="MS-Mincho" w:hint="eastAsia"/>
                <w:kern w:val="0"/>
                <w:sz w:val="20"/>
                <w:szCs w:val="20"/>
              </w:rPr>
              <w:t>の解き方</w:t>
            </w:r>
            <w:r w:rsidRPr="00EF4271">
              <w:rPr>
                <w:rFonts w:ascii="ＭＳ 明朝" w:hAnsi="ＭＳ 明朝" w:cs="MS-Mincho" w:hint="eastAsia"/>
                <w:kern w:val="0"/>
                <w:sz w:val="20"/>
                <w:szCs w:val="20"/>
              </w:rPr>
              <w:t>を振り返</w:t>
            </w:r>
            <w:r>
              <w:rPr>
                <w:rFonts w:ascii="ＭＳ 明朝" w:hAnsi="ＭＳ 明朝" w:cs="MS-Mincho" w:hint="eastAsia"/>
                <w:kern w:val="0"/>
                <w:sz w:val="20"/>
                <w:szCs w:val="20"/>
              </w:rPr>
              <w:t>って</w:t>
            </w:r>
            <w:r w:rsidR="004536FA">
              <w:rPr>
                <w:rFonts w:ascii="ＭＳ 明朝" w:hAnsi="ＭＳ 明朝" w:cs="MS-Mincho" w:hint="eastAsia"/>
                <w:kern w:val="0"/>
                <w:sz w:val="20"/>
                <w:szCs w:val="20"/>
              </w:rPr>
              <w:t>、</w:t>
            </w:r>
            <w:r w:rsidR="00834626">
              <w:rPr>
                <w:rFonts w:ascii="ＭＳ 明朝" w:hAnsi="ＭＳ 明朝" w:cs="MS-Mincho" w:hint="eastAsia"/>
                <w:kern w:val="0"/>
                <w:sz w:val="20"/>
                <w:szCs w:val="20"/>
              </w:rPr>
              <w:t>よりよい方法で解こう</w:t>
            </w:r>
            <w:r>
              <w:rPr>
                <w:rFonts w:ascii="ＭＳ 明朝" w:hAnsi="ＭＳ 明朝" w:cs="MS-Mincho" w:hint="eastAsia"/>
                <w:kern w:val="0"/>
                <w:sz w:val="20"/>
                <w:szCs w:val="20"/>
              </w:rPr>
              <w:t>と</w:t>
            </w:r>
            <w:r w:rsidRPr="00EF4271">
              <w:rPr>
                <w:rFonts w:ascii="ＭＳ 明朝" w:hAnsi="ＭＳ 明朝" w:cs="MS-Mincho" w:hint="eastAsia"/>
                <w:kern w:val="0"/>
                <w:sz w:val="20"/>
                <w:szCs w:val="20"/>
              </w:rPr>
              <w:t>している。</w:t>
            </w:r>
          </w:p>
        </w:tc>
      </w:tr>
      <w:tr w:rsidR="00D70056" w:rsidRPr="00512494" w14:paraId="7BE94AAF" w14:textId="77777777" w:rsidTr="00317118">
        <w:trPr>
          <w:cantSplit/>
          <w:trHeight w:val="897"/>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288F4D51" w14:textId="77777777" w:rsidR="00D70056" w:rsidRPr="00454DC7" w:rsidRDefault="00D70056" w:rsidP="00CE28EA">
            <w:pPr>
              <w:widowControl/>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1C95D752" w14:textId="77777777" w:rsidR="00D70056" w:rsidRPr="00454DC7" w:rsidRDefault="00D70056" w:rsidP="00CE28EA">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基本の問題</w:t>
            </w:r>
          </w:p>
          <w:p w14:paraId="3B7235CA" w14:textId="5FA1F348" w:rsidR="00D70056" w:rsidRPr="00454DC7" w:rsidRDefault="00D70056" w:rsidP="00CE28EA">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p.84</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2786476C" w14:textId="77777777" w:rsidR="00D70056" w:rsidRPr="00454DC7" w:rsidRDefault="00D70056" w:rsidP="00CE28E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10</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66F263BD" w14:textId="77777777" w:rsidR="00D70056" w:rsidRPr="00454DC7" w:rsidRDefault="00D70056" w:rsidP="00CE28EA">
            <w:pPr>
              <w:widowControl/>
              <w:spacing w:line="280" w:lineRule="exact"/>
              <w:ind w:left="200" w:hangingChars="100" w:hanging="200"/>
              <w:rPr>
                <w:rFonts w:ascii="ＭＳ 明朝" w:hAnsi="ＭＳ 明朝" w:cs="ＭＳ Ｐゴシック"/>
                <w:color w:val="000000"/>
                <w:kern w:val="0"/>
                <w:sz w:val="20"/>
                <w:szCs w:val="20"/>
              </w:rPr>
            </w:pPr>
          </w:p>
        </w:tc>
      </w:tr>
      <w:tr w:rsidR="00D70056" w:rsidRPr="00512494" w14:paraId="0FA5B239" w14:textId="77777777" w:rsidTr="00317118">
        <w:trPr>
          <w:cantSplit/>
          <w:trHeight w:val="1831"/>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64E1A704" w14:textId="77777777" w:rsidR="00D70056" w:rsidRPr="00454DC7" w:rsidRDefault="00D70056" w:rsidP="00121ECA">
            <w:pPr>
              <w:spacing w:line="280" w:lineRule="exact"/>
              <w:ind w:left="113" w:right="113"/>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　２次方程式の利用</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FD13213" w14:textId="22E05C72" w:rsidR="00D70056" w:rsidRPr="00454DC7" w:rsidRDefault="00D70056" w:rsidP="00121ECA">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畑に通路をつくろう</w:t>
            </w:r>
          </w:p>
          <w:p w14:paraId="577AD2C6" w14:textId="12857B18" w:rsidR="00D70056" w:rsidRPr="00454DC7" w:rsidRDefault="00D70056" w:rsidP="00121ECA">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p.8</w:t>
            </w:r>
            <w:r>
              <w:rPr>
                <w:rFonts w:ascii="ＭＳ 明朝" w:hAnsi="ＭＳ 明朝" w:cs="ＭＳ Ｐゴシック"/>
                <w:color w:val="000000"/>
                <w:kern w:val="0"/>
                <w:sz w:val="20"/>
                <w:szCs w:val="20"/>
              </w:rPr>
              <w:t>5</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86</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1DF4E7E6" w14:textId="77777777" w:rsidR="00D70056" w:rsidRPr="00454DC7" w:rsidRDefault="00D70056" w:rsidP="00121ECA">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11</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7712098" w14:textId="0C649303" w:rsidR="00D70056" w:rsidRPr="00454DC7" w:rsidRDefault="00D70056" w:rsidP="00121ECA">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具体的な問題を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2次方程式を利用して解決するときの考え方や手順を理解する。</w:t>
            </w:r>
          </w:p>
        </w:tc>
        <w:tc>
          <w:tcPr>
            <w:tcW w:w="3968" w:type="dxa"/>
            <w:tcBorders>
              <w:top w:val="single" w:sz="4" w:space="0" w:color="auto"/>
              <w:left w:val="nil"/>
              <w:bottom w:val="single" w:sz="4" w:space="0" w:color="auto"/>
              <w:right w:val="single" w:sz="4" w:space="0" w:color="auto"/>
            </w:tcBorders>
          </w:tcPr>
          <w:p w14:paraId="29FC5058" w14:textId="0A736C35" w:rsidR="00D70056" w:rsidRPr="00454DC7" w:rsidRDefault="00D70056" w:rsidP="00121EC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6D5D39">
              <w:rPr>
                <w:rFonts w:ascii="ＭＳ 明朝" w:hAnsi="ＭＳ 明朝" w:cs="ＭＳ Ｐゴシック" w:hint="eastAsia"/>
                <w:color w:val="000000"/>
                <w:kern w:val="0"/>
                <w:sz w:val="20"/>
                <w:szCs w:val="20"/>
              </w:rPr>
              <w:t>畑</w:t>
            </w:r>
            <w:r w:rsidRPr="00454DC7">
              <w:rPr>
                <w:rFonts w:ascii="ＭＳ 明朝" w:hAnsi="ＭＳ 明朝" w:cs="ＭＳ Ｐゴシック" w:hint="eastAsia"/>
                <w:color w:val="000000"/>
                <w:kern w:val="0"/>
                <w:sz w:val="20"/>
                <w:szCs w:val="20"/>
              </w:rPr>
              <w:t>の通路の幅を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2次方程式を利用して求めることについて考える。</w:t>
            </w:r>
          </w:p>
          <w:p w14:paraId="4FA313BD" w14:textId="77777777" w:rsidR="00D70056" w:rsidRPr="00454DC7" w:rsidRDefault="00D70056" w:rsidP="00121EC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・2次方程式を使って文章題を解く手順を確認する。</w:t>
            </w:r>
          </w:p>
        </w:tc>
        <w:tc>
          <w:tcPr>
            <w:tcW w:w="3261" w:type="dxa"/>
            <w:vMerge w:val="restart"/>
            <w:tcBorders>
              <w:top w:val="single" w:sz="4" w:space="0" w:color="auto"/>
              <w:left w:val="single" w:sz="4" w:space="0" w:color="auto"/>
              <w:right w:val="single" w:sz="4" w:space="0" w:color="auto"/>
            </w:tcBorders>
          </w:tcPr>
          <w:p w14:paraId="1F7A1A38" w14:textId="77777777" w:rsidR="00D70056" w:rsidRDefault="00D70056" w:rsidP="00121EC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○2次方程式を利用して問題を解決するときの手順を理解している。</w:t>
            </w:r>
          </w:p>
          <w:p w14:paraId="3E391659" w14:textId="7F87ACAF" w:rsidR="006964C6" w:rsidRPr="00454DC7" w:rsidRDefault="006964C6" w:rsidP="00121EC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hint="eastAsia"/>
                <w:sz w:val="20"/>
                <w:szCs w:val="20"/>
              </w:rPr>
              <w:t>○</w:t>
            </w:r>
            <w:r>
              <w:rPr>
                <w:rFonts w:ascii="ＭＳ 明朝" w:hAnsi="ＭＳ 明朝" w:cs="ＭＳ Ｐゴシック" w:hint="eastAsia"/>
                <w:color w:val="000000"/>
                <w:kern w:val="0"/>
                <w:sz w:val="20"/>
                <w:szCs w:val="20"/>
              </w:rPr>
              <w:t>具体的な問題の中</w:t>
            </w:r>
            <w:r w:rsidRPr="00454DC7">
              <w:rPr>
                <w:rFonts w:ascii="ＭＳ 明朝" w:hAnsi="ＭＳ 明朝" w:cs="ＭＳ Ｐゴシック" w:hint="eastAsia"/>
                <w:color w:val="000000"/>
                <w:kern w:val="0"/>
                <w:sz w:val="20"/>
                <w:szCs w:val="20"/>
              </w:rPr>
              <w:t>から数量の間の関係を見いだし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2次方程式をつくることができる。</w:t>
            </w:r>
          </w:p>
        </w:tc>
        <w:tc>
          <w:tcPr>
            <w:tcW w:w="3262" w:type="dxa"/>
            <w:vMerge w:val="restart"/>
            <w:tcBorders>
              <w:top w:val="single" w:sz="4" w:space="0" w:color="auto"/>
              <w:left w:val="single" w:sz="4" w:space="0" w:color="auto"/>
              <w:right w:val="single" w:sz="4" w:space="0" w:color="auto"/>
            </w:tcBorders>
          </w:tcPr>
          <w:p w14:paraId="3EFE1438" w14:textId="677FA659" w:rsidR="006964C6" w:rsidRPr="00454DC7" w:rsidRDefault="006964C6" w:rsidP="00121EC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hint="eastAsia"/>
                <w:sz w:val="20"/>
                <w:szCs w:val="20"/>
              </w:rPr>
              <w:t>○</w:t>
            </w:r>
            <w:r w:rsidRPr="00F82B6C">
              <w:rPr>
                <w:rFonts w:ascii="ＭＳ 明朝" w:hAnsi="ＭＳ 明朝" w:cs="MS-Mincho" w:hint="eastAsia"/>
                <w:kern w:val="0"/>
                <w:sz w:val="20"/>
                <w:szCs w:val="20"/>
              </w:rPr>
              <w:t>具体的な</w:t>
            </w:r>
            <w:r>
              <w:rPr>
                <w:rFonts w:ascii="ＭＳ 明朝" w:hAnsi="ＭＳ 明朝" w:cs="MS-Mincho" w:hint="eastAsia"/>
                <w:kern w:val="0"/>
                <w:sz w:val="20"/>
                <w:szCs w:val="20"/>
              </w:rPr>
              <w:t>問題の解決に2</w:t>
            </w:r>
            <w:r w:rsidRPr="00F82B6C">
              <w:rPr>
                <w:rFonts w:ascii="ＭＳ 明朝" w:hAnsi="ＭＳ 明朝" w:cs="MS-Mincho" w:hint="eastAsia"/>
                <w:kern w:val="0"/>
                <w:sz w:val="20"/>
                <w:szCs w:val="20"/>
              </w:rPr>
              <w:t>次方程式を</w:t>
            </w:r>
            <w:r>
              <w:rPr>
                <w:rFonts w:ascii="ＭＳ 明朝" w:hAnsi="ＭＳ 明朝" w:cs="MS-Mincho" w:hint="eastAsia"/>
                <w:kern w:val="0"/>
                <w:sz w:val="20"/>
                <w:szCs w:val="20"/>
              </w:rPr>
              <w:t>活用し</w:t>
            </w:r>
            <w:r w:rsidR="004536FA">
              <w:rPr>
                <w:rFonts w:ascii="ＭＳ 明朝" w:hAnsi="ＭＳ 明朝" w:cs="MS-Mincho" w:hint="eastAsia"/>
                <w:kern w:val="0"/>
                <w:sz w:val="20"/>
                <w:szCs w:val="20"/>
              </w:rPr>
              <w:t>、</w:t>
            </w:r>
            <w:r>
              <w:rPr>
                <w:rFonts w:ascii="ＭＳ 明朝" w:hAnsi="ＭＳ 明朝" w:cs="MS-Mincho" w:hint="eastAsia"/>
                <w:kern w:val="0"/>
                <w:sz w:val="20"/>
                <w:szCs w:val="20"/>
              </w:rPr>
              <w:t>解が適切であるかどうかを判断することができる。</w:t>
            </w:r>
          </w:p>
        </w:tc>
        <w:tc>
          <w:tcPr>
            <w:tcW w:w="3262" w:type="dxa"/>
            <w:vMerge w:val="restart"/>
            <w:tcBorders>
              <w:top w:val="single" w:sz="4" w:space="0" w:color="auto"/>
              <w:left w:val="single" w:sz="4" w:space="0" w:color="auto"/>
              <w:right w:val="single" w:sz="4" w:space="0" w:color="auto"/>
            </w:tcBorders>
          </w:tcPr>
          <w:p w14:paraId="33F58591" w14:textId="731F885B" w:rsidR="006B199F" w:rsidRPr="00EF4271" w:rsidRDefault="006B199F" w:rsidP="006B199F">
            <w:pPr>
              <w:spacing w:line="280" w:lineRule="exact"/>
              <w:ind w:left="200" w:hangingChars="100" w:hanging="200"/>
              <w:rPr>
                <w:rFonts w:ascii="ＭＳ 明朝" w:hAnsi="ＭＳ 明朝" w:cs="MS-Mincho"/>
                <w:kern w:val="0"/>
                <w:sz w:val="20"/>
                <w:szCs w:val="20"/>
              </w:rPr>
            </w:pPr>
            <w:r>
              <w:rPr>
                <w:rFonts w:ascii="ＭＳ 明朝" w:hAnsi="ＭＳ 明朝" w:cs="MS-Mincho" w:hint="eastAsia"/>
                <w:kern w:val="0"/>
                <w:sz w:val="20"/>
                <w:szCs w:val="20"/>
              </w:rPr>
              <w:t>○</w:t>
            </w:r>
            <w:r w:rsidR="000753DE">
              <w:rPr>
                <w:rFonts w:ascii="ＭＳ 明朝" w:hAnsi="ＭＳ 明朝" w:cs="MS-Mincho" w:hint="eastAsia"/>
                <w:kern w:val="0"/>
                <w:sz w:val="20"/>
                <w:szCs w:val="20"/>
              </w:rPr>
              <w:t>2</w:t>
            </w:r>
            <w:r>
              <w:rPr>
                <w:rFonts w:ascii="ＭＳ 明朝" w:hAnsi="ＭＳ 明朝" w:cs="MS-Mincho" w:hint="eastAsia"/>
                <w:kern w:val="0"/>
                <w:sz w:val="20"/>
                <w:szCs w:val="20"/>
              </w:rPr>
              <w:t>次方程式について学んだことを生活や</w:t>
            </w:r>
            <w:r w:rsidR="00930F32">
              <w:rPr>
                <w:rFonts w:ascii="ＭＳ 明朝" w:hAnsi="ＭＳ 明朝" w:cs="MS-Mincho" w:hint="eastAsia"/>
                <w:kern w:val="0"/>
                <w:sz w:val="20"/>
                <w:szCs w:val="20"/>
              </w:rPr>
              <w:t>学習</w:t>
            </w:r>
            <w:r w:rsidRPr="00EF4271">
              <w:rPr>
                <w:rFonts w:ascii="ＭＳ 明朝" w:hAnsi="ＭＳ 明朝" w:cs="MS-Mincho" w:hint="eastAsia"/>
                <w:kern w:val="0"/>
                <w:sz w:val="20"/>
                <w:szCs w:val="20"/>
              </w:rPr>
              <w:t>に生かそうとしている。</w:t>
            </w:r>
          </w:p>
          <w:p w14:paraId="345A84CE" w14:textId="085F9ADA" w:rsidR="006B199F" w:rsidRPr="00454DC7" w:rsidRDefault="006B199F" w:rsidP="006B199F">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Pr>
                <w:rFonts w:ascii="ＭＳ 明朝" w:hAnsi="ＭＳ 明朝" w:cs="MS-Mincho" w:hint="eastAsia"/>
                <w:kern w:val="0"/>
                <w:sz w:val="20"/>
                <w:szCs w:val="20"/>
              </w:rPr>
              <w:t>○</w:t>
            </w:r>
            <w:r w:rsidR="000753DE">
              <w:rPr>
                <w:rFonts w:ascii="ＭＳ 明朝" w:hAnsi="ＭＳ 明朝" w:cs="MS-Mincho" w:hint="eastAsia"/>
                <w:kern w:val="0"/>
                <w:sz w:val="20"/>
                <w:szCs w:val="20"/>
              </w:rPr>
              <w:t>2</w:t>
            </w:r>
            <w:r>
              <w:rPr>
                <w:rFonts w:ascii="ＭＳ 明朝" w:hAnsi="ＭＳ 明朝" w:cs="MS-Mincho" w:hint="eastAsia"/>
                <w:kern w:val="0"/>
                <w:sz w:val="20"/>
                <w:szCs w:val="20"/>
              </w:rPr>
              <w:t>次方程式を</w:t>
            </w:r>
            <w:r w:rsidRPr="00EF4271">
              <w:rPr>
                <w:rFonts w:ascii="ＭＳ 明朝" w:hAnsi="ＭＳ 明朝" w:cs="MS-Mincho" w:hint="eastAsia"/>
                <w:kern w:val="0"/>
                <w:sz w:val="20"/>
                <w:szCs w:val="20"/>
              </w:rPr>
              <w:t>活用した問題解決の過程を振り返</w:t>
            </w:r>
            <w:r>
              <w:rPr>
                <w:rFonts w:ascii="ＭＳ 明朝" w:hAnsi="ＭＳ 明朝" w:cs="MS-Mincho" w:hint="eastAsia"/>
                <w:kern w:val="0"/>
                <w:sz w:val="20"/>
                <w:szCs w:val="20"/>
              </w:rPr>
              <w:t>って検討しようと</w:t>
            </w:r>
            <w:r w:rsidRPr="00EF4271">
              <w:rPr>
                <w:rFonts w:ascii="ＭＳ 明朝" w:hAnsi="ＭＳ 明朝" w:cs="MS-Mincho" w:hint="eastAsia"/>
                <w:kern w:val="0"/>
                <w:sz w:val="20"/>
                <w:szCs w:val="20"/>
              </w:rPr>
              <w:t>している。</w:t>
            </w:r>
          </w:p>
        </w:tc>
      </w:tr>
      <w:tr w:rsidR="00D70056" w:rsidRPr="00512494" w14:paraId="47BE9BEA" w14:textId="77777777" w:rsidTr="00317118">
        <w:trPr>
          <w:cantSplit/>
          <w:trHeight w:val="1121"/>
        </w:trPr>
        <w:tc>
          <w:tcPr>
            <w:tcW w:w="439" w:type="dxa"/>
            <w:vMerge/>
            <w:tcBorders>
              <w:left w:val="single" w:sz="4" w:space="0" w:color="auto"/>
              <w:right w:val="single" w:sz="4" w:space="0" w:color="auto"/>
            </w:tcBorders>
            <w:shd w:val="clear" w:color="auto" w:fill="auto"/>
            <w:textDirection w:val="tbRlV"/>
            <w:vAlign w:val="center"/>
          </w:tcPr>
          <w:p w14:paraId="62B2F0F3" w14:textId="77777777" w:rsidR="00D70056" w:rsidRPr="00454DC7" w:rsidRDefault="00D70056" w:rsidP="00121ECA">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05D2759E" w14:textId="77777777" w:rsidR="00D70056" w:rsidRPr="00454DC7" w:rsidRDefault="00D70056" w:rsidP="00121ECA">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２次方程式の利用</w:t>
            </w:r>
          </w:p>
          <w:p w14:paraId="75F6F1FB" w14:textId="16C90E11" w:rsidR="00D70056" w:rsidRPr="00454DC7" w:rsidRDefault="00D70056" w:rsidP="00121ECA">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p.87</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89</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1DAE243F" w14:textId="77777777" w:rsidR="00D70056" w:rsidRPr="00454DC7" w:rsidRDefault="00D70056" w:rsidP="00121ECA">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CB13451" w14:textId="37019028" w:rsidR="00D70056" w:rsidRPr="00454DC7" w:rsidRDefault="00D70056" w:rsidP="00121ECA">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数に関する問題を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2次方程式を利用して解決することができる。</w:t>
            </w:r>
          </w:p>
        </w:tc>
        <w:tc>
          <w:tcPr>
            <w:tcW w:w="3968" w:type="dxa"/>
            <w:tcBorders>
              <w:top w:val="single" w:sz="4" w:space="0" w:color="auto"/>
              <w:left w:val="nil"/>
              <w:bottom w:val="single" w:sz="4" w:space="0" w:color="auto"/>
              <w:right w:val="single" w:sz="4" w:space="0" w:color="auto"/>
            </w:tcBorders>
          </w:tcPr>
          <w:p w14:paraId="7530E070" w14:textId="05F4E606" w:rsidR="00D70056" w:rsidRPr="00454DC7" w:rsidRDefault="00D70056" w:rsidP="00121EC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・数に関する問題を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2次方程式を利用して解決する。</w:t>
            </w:r>
          </w:p>
        </w:tc>
        <w:tc>
          <w:tcPr>
            <w:tcW w:w="3261" w:type="dxa"/>
            <w:vMerge/>
            <w:tcBorders>
              <w:left w:val="single" w:sz="4" w:space="0" w:color="auto"/>
              <w:right w:val="single" w:sz="4" w:space="0" w:color="auto"/>
            </w:tcBorders>
          </w:tcPr>
          <w:p w14:paraId="6F1F20CC" w14:textId="77777777" w:rsidR="00D70056" w:rsidRPr="00512494" w:rsidRDefault="00D70056" w:rsidP="00121ECA">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183A128B" w14:textId="77777777" w:rsidR="00D70056" w:rsidRPr="00454DC7" w:rsidRDefault="00D70056" w:rsidP="00121ECA">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06E62FA6" w14:textId="77777777" w:rsidR="00D70056" w:rsidRPr="00454DC7" w:rsidRDefault="00D70056" w:rsidP="00121ECA">
            <w:pPr>
              <w:widowControl/>
              <w:spacing w:line="280" w:lineRule="exact"/>
              <w:ind w:left="200" w:hangingChars="100" w:hanging="200"/>
              <w:rPr>
                <w:rFonts w:ascii="ＭＳ 明朝" w:hAnsi="ＭＳ 明朝" w:cs="ＭＳ Ｐゴシック"/>
                <w:color w:val="000000"/>
                <w:kern w:val="0"/>
                <w:sz w:val="20"/>
                <w:szCs w:val="20"/>
              </w:rPr>
            </w:pPr>
          </w:p>
        </w:tc>
      </w:tr>
      <w:tr w:rsidR="00D70056" w:rsidRPr="00512494" w14:paraId="6255B38C" w14:textId="77777777" w:rsidTr="00317118">
        <w:trPr>
          <w:cantSplit/>
          <w:trHeight w:val="1307"/>
        </w:trPr>
        <w:tc>
          <w:tcPr>
            <w:tcW w:w="439" w:type="dxa"/>
            <w:vMerge/>
            <w:tcBorders>
              <w:left w:val="single" w:sz="4" w:space="0" w:color="auto"/>
              <w:right w:val="single" w:sz="4" w:space="0" w:color="auto"/>
            </w:tcBorders>
            <w:shd w:val="clear" w:color="auto" w:fill="auto"/>
            <w:textDirection w:val="tbRlV"/>
            <w:vAlign w:val="center"/>
          </w:tcPr>
          <w:p w14:paraId="76704B14" w14:textId="77777777" w:rsidR="00D70056" w:rsidRPr="00454DC7" w:rsidRDefault="00D70056" w:rsidP="00121ECA">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4CFD2DC2" w14:textId="77777777" w:rsidR="00D70056" w:rsidRPr="00454DC7" w:rsidRDefault="00D70056" w:rsidP="00121ECA">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27D1501B" w14:textId="77777777" w:rsidR="00D70056" w:rsidRPr="00454DC7" w:rsidRDefault="00D70056" w:rsidP="00121ECA">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3FAF37A" w14:textId="065C66CE" w:rsidR="00D70056" w:rsidRPr="00454DC7" w:rsidRDefault="00D70056" w:rsidP="00121ECA">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長方形の紙から作った直方体の容器の容積に関する問題を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2次方程式を利用して解決することができる。</w:t>
            </w:r>
          </w:p>
        </w:tc>
        <w:tc>
          <w:tcPr>
            <w:tcW w:w="3968" w:type="dxa"/>
            <w:tcBorders>
              <w:top w:val="single" w:sz="4" w:space="0" w:color="auto"/>
              <w:left w:val="nil"/>
              <w:bottom w:val="single" w:sz="4" w:space="0" w:color="auto"/>
              <w:right w:val="single" w:sz="4" w:space="0" w:color="auto"/>
            </w:tcBorders>
          </w:tcPr>
          <w:p w14:paraId="6D5B56B9" w14:textId="425BC442" w:rsidR="00D70056" w:rsidRPr="00454DC7" w:rsidRDefault="00D70056" w:rsidP="00121EC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・長方形の紙から作った直方体の容器の容積に関する問題を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2次方程式を利用して解決する。</w:t>
            </w:r>
          </w:p>
        </w:tc>
        <w:tc>
          <w:tcPr>
            <w:tcW w:w="3261" w:type="dxa"/>
            <w:vMerge/>
            <w:tcBorders>
              <w:left w:val="single" w:sz="4" w:space="0" w:color="auto"/>
              <w:right w:val="single" w:sz="4" w:space="0" w:color="auto"/>
            </w:tcBorders>
          </w:tcPr>
          <w:p w14:paraId="641AFB61" w14:textId="77777777" w:rsidR="00D70056" w:rsidRPr="00512494" w:rsidRDefault="00D70056" w:rsidP="00121ECA">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7A2AA1F5" w14:textId="77777777" w:rsidR="00D70056" w:rsidRPr="00454DC7" w:rsidRDefault="00D70056" w:rsidP="00121ECA">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50943F85" w14:textId="77777777" w:rsidR="00D70056" w:rsidRPr="00454DC7" w:rsidRDefault="00D70056" w:rsidP="00121ECA">
            <w:pPr>
              <w:widowControl/>
              <w:spacing w:line="280" w:lineRule="exact"/>
              <w:ind w:left="200" w:hangingChars="100" w:hanging="200"/>
              <w:rPr>
                <w:rFonts w:ascii="ＭＳ 明朝" w:hAnsi="ＭＳ 明朝" w:cs="ＭＳ Ｐゴシック"/>
                <w:color w:val="000000"/>
                <w:kern w:val="0"/>
                <w:sz w:val="20"/>
                <w:szCs w:val="20"/>
              </w:rPr>
            </w:pPr>
          </w:p>
        </w:tc>
      </w:tr>
      <w:tr w:rsidR="00D70056" w:rsidRPr="00512494" w14:paraId="555326C0" w14:textId="77777777" w:rsidTr="00317118">
        <w:trPr>
          <w:cantSplit/>
          <w:trHeight w:val="1085"/>
        </w:trPr>
        <w:tc>
          <w:tcPr>
            <w:tcW w:w="439" w:type="dxa"/>
            <w:vMerge/>
            <w:tcBorders>
              <w:left w:val="single" w:sz="4" w:space="0" w:color="auto"/>
              <w:right w:val="single" w:sz="4" w:space="0" w:color="auto"/>
            </w:tcBorders>
            <w:shd w:val="clear" w:color="auto" w:fill="auto"/>
            <w:textDirection w:val="tbRlV"/>
            <w:vAlign w:val="center"/>
          </w:tcPr>
          <w:p w14:paraId="0CD5E0B9" w14:textId="77777777" w:rsidR="00D70056" w:rsidRPr="00454DC7" w:rsidRDefault="00D70056" w:rsidP="00121ECA">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041ACB0A" w14:textId="77777777" w:rsidR="00D70056" w:rsidRPr="00454DC7" w:rsidRDefault="00D70056" w:rsidP="00121ECA">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12EBEA18" w14:textId="77777777" w:rsidR="00D70056" w:rsidRPr="00454DC7" w:rsidRDefault="00D70056" w:rsidP="00121EC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F805BAE" w14:textId="69E43D96" w:rsidR="00D70056" w:rsidRPr="00454DC7" w:rsidRDefault="00D70056" w:rsidP="00121ECA">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図形の動点に関する問題を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2次方程式を利用して解決することがで</w:t>
            </w:r>
            <w:bookmarkStart w:id="0" w:name="_GoBack"/>
            <w:bookmarkEnd w:id="0"/>
            <w:r w:rsidRPr="00454DC7">
              <w:rPr>
                <w:rFonts w:ascii="ＭＳ 明朝" w:hAnsi="ＭＳ 明朝" w:cs="ＭＳ Ｐゴシック" w:hint="eastAsia"/>
                <w:color w:val="000000"/>
                <w:kern w:val="0"/>
                <w:sz w:val="20"/>
                <w:szCs w:val="20"/>
              </w:rPr>
              <w:t>きる。</w:t>
            </w:r>
          </w:p>
        </w:tc>
        <w:tc>
          <w:tcPr>
            <w:tcW w:w="3968" w:type="dxa"/>
            <w:tcBorders>
              <w:top w:val="single" w:sz="4" w:space="0" w:color="auto"/>
              <w:left w:val="nil"/>
              <w:bottom w:val="single" w:sz="4" w:space="0" w:color="auto"/>
              <w:right w:val="single" w:sz="4" w:space="0" w:color="auto"/>
            </w:tcBorders>
          </w:tcPr>
          <w:p w14:paraId="7A4A0E8E" w14:textId="68FB47FE" w:rsidR="00D70056" w:rsidRPr="00454DC7" w:rsidRDefault="00D70056" w:rsidP="00121EC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・図形の動点に関する問題を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2次方程式を利用して解決する。</w:t>
            </w:r>
          </w:p>
        </w:tc>
        <w:tc>
          <w:tcPr>
            <w:tcW w:w="3261" w:type="dxa"/>
            <w:vMerge/>
            <w:tcBorders>
              <w:left w:val="single" w:sz="4" w:space="0" w:color="auto"/>
              <w:bottom w:val="single" w:sz="4" w:space="0" w:color="auto"/>
              <w:right w:val="single" w:sz="4" w:space="0" w:color="auto"/>
            </w:tcBorders>
          </w:tcPr>
          <w:p w14:paraId="061D509B" w14:textId="77777777" w:rsidR="00D70056" w:rsidRPr="00512494" w:rsidRDefault="00D70056" w:rsidP="00121ECA">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2DA9F6E4" w14:textId="77777777" w:rsidR="00D70056" w:rsidRPr="00454DC7" w:rsidRDefault="00D70056" w:rsidP="00121ECA">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6C716596" w14:textId="77777777" w:rsidR="00D70056" w:rsidRPr="00454DC7" w:rsidRDefault="00D70056" w:rsidP="00121ECA">
            <w:pPr>
              <w:widowControl/>
              <w:spacing w:line="280" w:lineRule="exact"/>
              <w:ind w:left="200" w:hangingChars="100" w:hanging="200"/>
              <w:rPr>
                <w:rFonts w:ascii="ＭＳ 明朝" w:hAnsi="ＭＳ 明朝" w:cs="ＭＳ Ｐゴシック"/>
                <w:color w:val="000000"/>
                <w:kern w:val="0"/>
                <w:sz w:val="20"/>
                <w:szCs w:val="20"/>
              </w:rPr>
            </w:pPr>
          </w:p>
        </w:tc>
      </w:tr>
      <w:tr w:rsidR="00F17BF3" w:rsidRPr="00512494" w14:paraId="156AC5FE" w14:textId="77777777" w:rsidTr="00317118">
        <w:trPr>
          <w:cantSplit/>
          <w:trHeight w:val="698"/>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26932F" w14:textId="77777777" w:rsidR="00F17BF3" w:rsidRPr="00454DC7" w:rsidRDefault="00F17BF3" w:rsidP="00121ECA">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章の問題Ａ</w:t>
            </w:r>
          </w:p>
          <w:p w14:paraId="47EE430A" w14:textId="073D128E" w:rsidR="00F17BF3" w:rsidRPr="00454DC7" w:rsidRDefault="00F17BF3" w:rsidP="00121ECA">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009D6B65">
              <w:rPr>
                <w:rFonts w:ascii="ＭＳ 明朝" w:hAnsi="ＭＳ 明朝" w:cs="ＭＳ Ｐゴシック" w:hint="eastAsia"/>
                <w:color w:val="000000"/>
                <w:kern w:val="0"/>
                <w:sz w:val="20"/>
                <w:szCs w:val="20"/>
              </w:rPr>
              <w:t>p.90</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1A8EA1CA" w14:textId="56C5999E" w:rsidR="00F17BF3" w:rsidRPr="00454DC7" w:rsidRDefault="00D70056" w:rsidP="00121ECA">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15</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68476140" w14:textId="77777777" w:rsidR="00F17BF3" w:rsidRPr="00454DC7" w:rsidRDefault="00F17BF3" w:rsidP="00121ECA">
            <w:pPr>
              <w:widowControl/>
              <w:spacing w:line="280" w:lineRule="exact"/>
              <w:ind w:left="200" w:hangingChars="100" w:hanging="200"/>
              <w:rPr>
                <w:rFonts w:ascii="ＭＳ 明朝" w:hAnsi="ＭＳ 明朝" w:cs="ＭＳ Ｐゴシック"/>
                <w:color w:val="000000"/>
                <w:kern w:val="0"/>
                <w:sz w:val="20"/>
                <w:szCs w:val="20"/>
              </w:rPr>
            </w:pPr>
          </w:p>
        </w:tc>
      </w:tr>
    </w:tbl>
    <w:p w14:paraId="3C3A70C6" w14:textId="77777777" w:rsidR="007A0C22" w:rsidRDefault="007A0C22"/>
    <w:p w14:paraId="2B78DF82" w14:textId="47BDC681" w:rsidR="007615CB" w:rsidRPr="000F7B8A" w:rsidRDefault="007A0C22" w:rsidP="007615CB">
      <w:pPr>
        <w:widowControl/>
        <w:jc w:val="left"/>
        <w:rPr>
          <w:rFonts w:ascii="ＭＳ ゴシック" w:eastAsia="ＭＳ ゴシック" w:hAnsi="ＭＳ ゴシック"/>
          <w:sz w:val="24"/>
          <w:u w:val="single"/>
        </w:rPr>
      </w:pPr>
      <w:r>
        <w:br w:type="page"/>
      </w:r>
      <w:r w:rsidR="007A622D">
        <w:rPr>
          <w:rFonts w:ascii="HGP創英角ｺﾞｼｯｸUB" w:eastAsia="HGP創英角ｺﾞｼｯｸUB" w:hAnsi="Times New Roman" w:hint="eastAsia"/>
          <w:kern w:val="0"/>
          <w:sz w:val="32"/>
          <w:szCs w:val="20"/>
        </w:rPr>
        <w:lastRenderedPageBreak/>
        <w:t>4</w:t>
      </w:r>
      <w:r w:rsidR="007615CB" w:rsidRPr="007A622D">
        <w:rPr>
          <w:rFonts w:ascii="HGP創英角ｺﾞｼｯｸUB" w:eastAsia="HGP創英角ｺﾞｼｯｸUB" w:hAnsi="Times New Roman" w:hint="eastAsia"/>
          <w:kern w:val="0"/>
          <w:sz w:val="32"/>
          <w:szCs w:val="20"/>
        </w:rPr>
        <w:t>章　関数の世界をひろげよう　[</w:t>
      </w:r>
      <w:r w:rsidRPr="007A622D">
        <w:rPr>
          <w:rFonts w:ascii="HGP創英角ｺﾞｼｯｸUB" w:eastAsia="HGP創英角ｺﾞｼｯｸUB" w:hAnsi="Times New Roman" w:hint="eastAsia"/>
          <w:kern w:val="0"/>
          <w:sz w:val="32"/>
          <w:szCs w:val="20"/>
        </w:rPr>
        <w:t>関数</w:t>
      </w:r>
      <w:r w:rsidRPr="000C35D8">
        <w:rPr>
          <w:rFonts w:ascii="Times New Roman" w:eastAsia="HGP創英角ｺﾞｼｯｸUB" w:hAnsi="Times New Roman"/>
          <w:b/>
          <w:i/>
          <w:kern w:val="0"/>
          <w:sz w:val="32"/>
          <w:szCs w:val="20"/>
        </w:rPr>
        <w:t>y</w:t>
      </w:r>
      <w:r w:rsidRPr="007A622D">
        <w:rPr>
          <w:rFonts w:ascii="HGP創英角ｺﾞｼｯｸUB" w:eastAsia="HGP創英角ｺﾞｼｯｸUB" w:hAnsi="Times New Roman" w:hint="eastAsia"/>
          <w:kern w:val="0"/>
          <w:sz w:val="32"/>
          <w:szCs w:val="20"/>
        </w:rPr>
        <w:t>＝</w:t>
      </w:r>
      <w:r w:rsidRPr="000A12CA">
        <w:rPr>
          <w:rFonts w:ascii="Times New Roman" w:eastAsia="HGP創英角ｺﾞｼｯｸUB" w:hAnsi="Times New Roman"/>
          <w:b/>
          <w:i/>
          <w:kern w:val="0"/>
          <w:sz w:val="32"/>
          <w:szCs w:val="20"/>
        </w:rPr>
        <w:t>a</w:t>
      </w:r>
      <w:r w:rsidRPr="000C35D8">
        <w:rPr>
          <w:rFonts w:ascii="Times New Roman" w:eastAsia="HGP創英角ｺﾞｼｯｸUB" w:hAnsi="Times New Roman"/>
          <w:b/>
          <w:i/>
          <w:kern w:val="0"/>
          <w:sz w:val="32"/>
          <w:szCs w:val="20"/>
        </w:rPr>
        <w:t>x</w:t>
      </w:r>
      <w:r w:rsidRPr="007A622D">
        <w:rPr>
          <w:rFonts w:ascii="HGP創英角ｺﾞｼｯｸUB" w:eastAsia="HGP創英角ｺﾞｼｯｸUB" w:hAnsi="Times New Roman" w:hint="eastAsia"/>
          <w:kern w:val="0"/>
          <w:sz w:val="32"/>
          <w:szCs w:val="20"/>
          <w:vertAlign w:val="superscript"/>
        </w:rPr>
        <w:t>2</w:t>
      </w:r>
      <w:r w:rsidR="007615CB" w:rsidRPr="007A622D">
        <w:rPr>
          <w:rFonts w:ascii="HGP創英角ｺﾞｼｯｸUB" w:eastAsia="HGP創英角ｺﾞｼｯｸUB" w:hAnsi="Times New Roman" w:hint="eastAsia"/>
          <w:kern w:val="0"/>
          <w:sz w:val="32"/>
          <w:szCs w:val="20"/>
        </w:rPr>
        <w:t>]（</w:t>
      </w:r>
      <w:r w:rsidR="00AB6DAC">
        <w:rPr>
          <w:rFonts w:ascii="HGP創英角ｺﾞｼｯｸUB" w:eastAsia="HGP創英角ｺﾞｼｯｸUB" w:hAnsi="Times New Roman"/>
          <w:kern w:val="0"/>
          <w:sz w:val="32"/>
          <w:szCs w:val="20"/>
        </w:rPr>
        <w:t>1</w:t>
      </w:r>
      <w:r w:rsidR="00BC61C6">
        <w:rPr>
          <w:rFonts w:ascii="HGP創英角ｺﾞｼｯｸUB" w:eastAsia="HGP創英角ｺﾞｼｯｸUB" w:hAnsi="Times New Roman" w:hint="eastAsia"/>
          <w:kern w:val="0"/>
          <w:sz w:val="32"/>
          <w:szCs w:val="20"/>
        </w:rPr>
        <w:t>7</w:t>
      </w:r>
      <w:r w:rsidR="007615CB" w:rsidRPr="007A622D">
        <w:rPr>
          <w:rFonts w:ascii="HGP創英角ｺﾞｼｯｸUB" w:eastAsia="HGP創英角ｺﾞｼｯｸUB" w:hAnsi="Times New Roman" w:hint="eastAsia"/>
          <w:kern w:val="0"/>
          <w:sz w:val="32"/>
          <w:szCs w:val="20"/>
        </w:rPr>
        <w:t>時間）</w:t>
      </w:r>
    </w:p>
    <w:p w14:paraId="46518ABB" w14:textId="67A47712" w:rsidR="007A0C22" w:rsidRPr="00454DC7" w:rsidRDefault="007A0C22" w:rsidP="007615CB">
      <w:pPr>
        <w:widowControl/>
        <w:jc w:val="left"/>
        <w:rPr>
          <w:rFonts w:ascii="ＭＳ ゴシック" w:eastAsia="ＭＳ ゴシック" w:hAnsi="ＭＳ ゴシック"/>
          <w:sz w:val="22"/>
        </w:rPr>
      </w:pPr>
    </w:p>
    <w:p w14:paraId="7F02EF5F" w14:textId="77777777" w:rsidR="007615CB" w:rsidRDefault="007615CB" w:rsidP="007615CB">
      <w:pPr>
        <w:rPr>
          <w:rFonts w:ascii="ＭＳ ゴシック" w:eastAsia="ＭＳ ゴシック" w:hAnsi="ＭＳ ゴシック"/>
          <w:sz w:val="22"/>
        </w:rPr>
      </w:pPr>
      <w:r w:rsidRPr="00454DC7">
        <w:rPr>
          <w:rFonts w:ascii="ＭＳ ゴシック" w:eastAsia="ＭＳ ゴシック" w:hAnsi="ＭＳ ゴシック" w:hint="eastAsia"/>
          <w:sz w:val="22"/>
        </w:rPr>
        <w:t>単元の評価規準例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7615CB" w:rsidRPr="00512494" w14:paraId="310774B6" w14:textId="77777777" w:rsidTr="004A2275">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9052FC" w14:textId="77777777" w:rsidR="007615CB" w:rsidRPr="00512494" w:rsidRDefault="007615CB" w:rsidP="004A2275">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14:paraId="42CC5DB8" w14:textId="68505DDE" w:rsidR="007615CB" w:rsidRPr="00512494" w:rsidRDefault="00965E07" w:rsidP="004A2275">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14:paraId="35344352" w14:textId="77777777" w:rsidR="007615CB" w:rsidRPr="00512494" w:rsidRDefault="007615CB" w:rsidP="004A2275">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6B1924" w:rsidRPr="00512494" w14:paraId="215ADEE5" w14:textId="77777777" w:rsidTr="004A2275">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14:paraId="42B8EB44" w14:textId="3813B8B6" w:rsidR="006B1924" w:rsidRPr="006B1924" w:rsidRDefault="006B1924" w:rsidP="00671044">
            <w:pPr>
              <w:autoSpaceDE w:val="0"/>
              <w:autoSpaceDN w:val="0"/>
              <w:adjustRightInd w:val="0"/>
              <w:spacing w:line="280" w:lineRule="exact"/>
              <w:jc w:val="left"/>
              <w:rPr>
                <w:rFonts w:ascii="ＭＳ 明朝" w:hAnsi="ＭＳ 明朝" w:cs="MS-Mincho"/>
                <w:kern w:val="0"/>
                <w:sz w:val="20"/>
                <w:szCs w:val="20"/>
              </w:rPr>
            </w:pPr>
            <w:r w:rsidRPr="006B1924">
              <w:rPr>
                <w:rFonts w:ascii="ＭＳ 明朝" w:hAnsi="ＭＳ 明朝" w:cs="MS-Mincho" w:hint="eastAsia"/>
                <w:kern w:val="0"/>
                <w:sz w:val="20"/>
                <w:szCs w:val="20"/>
              </w:rPr>
              <w:t>・関数</w:t>
            </w:r>
            <w:r w:rsidRPr="006B1924">
              <w:rPr>
                <w:rFonts w:ascii="ＭＳ 明朝" w:hAnsi="ＭＳ 明朝" w:cs="MS-Mincho"/>
                <w:kern w:val="0"/>
                <w:sz w:val="20"/>
                <w:szCs w:val="20"/>
              </w:rPr>
              <w:t xml:space="preserve"> </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sidRPr="006B1924">
              <w:rPr>
                <w:rFonts w:ascii="ＭＳ 明朝" w:hAnsi="ＭＳ 明朝" w:cs="MS-Mincho" w:hint="eastAsia"/>
                <w:kern w:val="0"/>
                <w:sz w:val="20"/>
                <w:szCs w:val="20"/>
              </w:rPr>
              <w:t>について理解している。</w:t>
            </w:r>
          </w:p>
          <w:p w14:paraId="4B2679CD" w14:textId="4BBAE34A" w:rsidR="006B1924" w:rsidRDefault="006B1924"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6B1924">
              <w:rPr>
                <w:rFonts w:ascii="ＭＳ 明朝" w:hAnsi="ＭＳ 明朝" w:cs="MS-Mincho" w:hint="eastAsia"/>
                <w:kern w:val="0"/>
                <w:sz w:val="20"/>
                <w:szCs w:val="20"/>
              </w:rPr>
              <w:t>・事象の中には関数</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sidRPr="006B1924">
              <w:rPr>
                <w:rFonts w:ascii="ＭＳ 明朝" w:hAnsi="ＭＳ 明朝" w:cs="MS-Mincho" w:hint="eastAsia"/>
                <w:kern w:val="0"/>
                <w:sz w:val="20"/>
                <w:szCs w:val="20"/>
              </w:rPr>
              <w:t>として捉えられるものがあることを知っている。</w:t>
            </w:r>
          </w:p>
          <w:p w14:paraId="2E5CB5F8" w14:textId="4EB7507F" w:rsidR="00AD1B8A" w:rsidRPr="00AD1B8A" w:rsidRDefault="00AD1B8A"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・関数</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Pr>
                <w:rFonts w:ascii="Times New Roman" w:hAnsi="Times New Roman" w:hint="eastAsia"/>
                <w:color w:val="000000"/>
                <w:kern w:val="0"/>
                <w:sz w:val="20"/>
                <w:szCs w:val="20"/>
              </w:rPr>
              <w:t>を表</w:t>
            </w:r>
            <w:r w:rsidR="004536FA">
              <w:rPr>
                <w:rFonts w:ascii="Times New Roman" w:hAnsi="Times New Roman" w:hint="eastAsia"/>
                <w:color w:val="000000"/>
                <w:kern w:val="0"/>
                <w:sz w:val="20"/>
                <w:szCs w:val="20"/>
              </w:rPr>
              <w:t>、</w:t>
            </w:r>
            <w:r>
              <w:rPr>
                <w:rFonts w:ascii="Times New Roman" w:hAnsi="Times New Roman" w:hint="eastAsia"/>
                <w:color w:val="000000"/>
                <w:kern w:val="0"/>
                <w:sz w:val="20"/>
                <w:szCs w:val="20"/>
              </w:rPr>
              <w:t>式</w:t>
            </w:r>
            <w:r w:rsidR="004536FA">
              <w:rPr>
                <w:rFonts w:ascii="Times New Roman" w:hAnsi="Times New Roman" w:hint="eastAsia"/>
                <w:color w:val="000000"/>
                <w:kern w:val="0"/>
                <w:sz w:val="20"/>
                <w:szCs w:val="20"/>
              </w:rPr>
              <w:t>、</w:t>
            </w:r>
            <w:r>
              <w:rPr>
                <w:rFonts w:ascii="Times New Roman" w:hAnsi="Times New Roman" w:hint="eastAsia"/>
                <w:color w:val="000000"/>
                <w:kern w:val="0"/>
                <w:sz w:val="20"/>
                <w:szCs w:val="20"/>
              </w:rPr>
              <w:t>グラフを用いて表現したり</w:t>
            </w:r>
            <w:r w:rsidR="004536FA">
              <w:rPr>
                <w:rFonts w:ascii="Times New Roman" w:hAnsi="Times New Roman" w:hint="eastAsia"/>
                <w:color w:val="000000"/>
                <w:kern w:val="0"/>
                <w:sz w:val="20"/>
                <w:szCs w:val="20"/>
              </w:rPr>
              <w:t>、</w:t>
            </w:r>
            <w:r>
              <w:rPr>
                <w:rFonts w:ascii="Times New Roman" w:hAnsi="Times New Roman" w:hint="eastAsia"/>
                <w:color w:val="000000"/>
                <w:kern w:val="0"/>
                <w:sz w:val="20"/>
                <w:szCs w:val="20"/>
              </w:rPr>
              <w:t>処理したりすることができる。</w:t>
            </w:r>
          </w:p>
          <w:p w14:paraId="3D46A8BA" w14:textId="0655C80C" w:rsidR="006B1924" w:rsidRPr="006B1924" w:rsidRDefault="006B1924"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6B1924">
              <w:rPr>
                <w:rFonts w:ascii="ＭＳ 明朝" w:hAnsi="ＭＳ 明朝" w:cs="MS-Mincho" w:hint="eastAsia"/>
                <w:kern w:val="0"/>
                <w:sz w:val="20"/>
                <w:szCs w:val="20"/>
              </w:rPr>
              <w:t>・いろいろな事象の中に</w:t>
            </w:r>
            <w:r w:rsidR="004536FA">
              <w:rPr>
                <w:rFonts w:ascii="ＭＳ 明朝" w:hAnsi="ＭＳ 明朝" w:cs="MS-Mincho" w:hint="eastAsia"/>
                <w:kern w:val="0"/>
                <w:sz w:val="20"/>
                <w:szCs w:val="20"/>
              </w:rPr>
              <w:t>、</w:t>
            </w:r>
            <w:r w:rsidRPr="006B1924">
              <w:rPr>
                <w:rFonts w:ascii="ＭＳ 明朝" w:hAnsi="ＭＳ 明朝" w:cs="MS-Mincho" w:hint="eastAsia"/>
                <w:kern w:val="0"/>
                <w:sz w:val="20"/>
                <w:szCs w:val="20"/>
              </w:rPr>
              <w:t>関数関係があることを理解している。</w:t>
            </w:r>
          </w:p>
        </w:tc>
        <w:tc>
          <w:tcPr>
            <w:tcW w:w="4884" w:type="dxa"/>
            <w:tcBorders>
              <w:top w:val="nil"/>
              <w:left w:val="nil"/>
              <w:bottom w:val="single" w:sz="4" w:space="0" w:color="auto"/>
              <w:right w:val="single" w:sz="4" w:space="0" w:color="auto"/>
            </w:tcBorders>
            <w:shd w:val="clear" w:color="auto" w:fill="auto"/>
            <w:hideMark/>
          </w:tcPr>
          <w:p w14:paraId="1DA2DF51" w14:textId="1184FD44" w:rsidR="006B1924" w:rsidRPr="006B1924" w:rsidRDefault="006B1924"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6B1924">
              <w:rPr>
                <w:rFonts w:ascii="ＭＳ 明朝" w:hAnsi="ＭＳ 明朝" w:cs="MS-Mincho" w:hint="eastAsia"/>
                <w:kern w:val="0"/>
                <w:sz w:val="20"/>
                <w:szCs w:val="20"/>
              </w:rPr>
              <w:t>・関数</w:t>
            </w:r>
            <w:r w:rsidRPr="006B1924">
              <w:rPr>
                <w:rFonts w:ascii="ＭＳ 明朝" w:hAnsi="ＭＳ 明朝" w:cs="MS-Mincho"/>
                <w:kern w:val="0"/>
                <w:sz w:val="20"/>
                <w:szCs w:val="20"/>
              </w:rPr>
              <w:t xml:space="preserve"> </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sidR="00E2462F">
              <w:rPr>
                <w:rFonts w:ascii="ＭＳ 明朝" w:hAnsi="ＭＳ 明朝" w:cs="MS-Mincho" w:hint="eastAsia"/>
                <w:kern w:val="0"/>
                <w:sz w:val="20"/>
                <w:szCs w:val="20"/>
              </w:rPr>
              <w:t>として捉えられる２</w:t>
            </w:r>
            <w:r w:rsidRPr="006B1924">
              <w:rPr>
                <w:rFonts w:ascii="ＭＳ 明朝" w:hAnsi="ＭＳ 明朝" w:cs="MS-Mincho" w:hint="eastAsia"/>
                <w:kern w:val="0"/>
                <w:sz w:val="20"/>
                <w:szCs w:val="20"/>
              </w:rPr>
              <w:t>つの数量について</w:t>
            </w:r>
            <w:r w:rsidR="004536FA">
              <w:rPr>
                <w:rFonts w:ascii="ＭＳ 明朝" w:hAnsi="ＭＳ 明朝" w:cs="MS-Mincho" w:hint="eastAsia"/>
                <w:kern w:val="0"/>
                <w:sz w:val="20"/>
                <w:szCs w:val="20"/>
              </w:rPr>
              <w:t>、</w:t>
            </w:r>
            <w:r w:rsidRPr="006B1924">
              <w:rPr>
                <w:rFonts w:ascii="ＭＳ 明朝" w:hAnsi="ＭＳ 明朝" w:cs="MS-Mincho" w:hint="eastAsia"/>
                <w:kern w:val="0"/>
                <w:sz w:val="20"/>
                <w:szCs w:val="20"/>
              </w:rPr>
              <w:t>変化や対応の特徴を見いだし</w:t>
            </w:r>
            <w:r w:rsidR="004536FA">
              <w:rPr>
                <w:rFonts w:ascii="ＭＳ 明朝" w:hAnsi="ＭＳ 明朝" w:cs="MS-Mincho" w:hint="eastAsia"/>
                <w:kern w:val="0"/>
                <w:sz w:val="20"/>
                <w:szCs w:val="20"/>
              </w:rPr>
              <w:t>、</w:t>
            </w:r>
            <w:r w:rsidRPr="006B1924">
              <w:rPr>
                <w:rFonts w:ascii="ＭＳ 明朝" w:hAnsi="ＭＳ 明朝" w:cs="MS-Mincho" w:hint="eastAsia"/>
                <w:kern w:val="0"/>
                <w:sz w:val="20"/>
                <w:szCs w:val="20"/>
              </w:rPr>
              <w:t>表</w:t>
            </w:r>
            <w:r w:rsidR="004536FA">
              <w:rPr>
                <w:rFonts w:ascii="ＭＳ 明朝" w:hAnsi="ＭＳ 明朝" w:cs="MS-Mincho" w:hint="eastAsia"/>
                <w:kern w:val="0"/>
                <w:sz w:val="20"/>
                <w:szCs w:val="20"/>
              </w:rPr>
              <w:t>、</w:t>
            </w:r>
            <w:r w:rsidRPr="006B1924">
              <w:rPr>
                <w:rFonts w:ascii="ＭＳ 明朝" w:hAnsi="ＭＳ 明朝" w:cs="MS-Mincho" w:hint="eastAsia"/>
                <w:kern w:val="0"/>
                <w:sz w:val="20"/>
                <w:szCs w:val="20"/>
              </w:rPr>
              <w:t>式</w:t>
            </w:r>
            <w:r w:rsidR="004536FA">
              <w:rPr>
                <w:rFonts w:ascii="ＭＳ 明朝" w:hAnsi="ＭＳ 明朝" w:cs="MS-Mincho" w:hint="eastAsia"/>
                <w:kern w:val="0"/>
                <w:sz w:val="20"/>
                <w:szCs w:val="20"/>
              </w:rPr>
              <w:t>、</w:t>
            </w:r>
            <w:r w:rsidRPr="006B1924">
              <w:rPr>
                <w:rFonts w:ascii="ＭＳ 明朝" w:hAnsi="ＭＳ 明朝" w:cs="MS-Mincho" w:hint="eastAsia"/>
                <w:kern w:val="0"/>
                <w:sz w:val="20"/>
                <w:szCs w:val="20"/>
              </w:rPr>
              <w:t>グラフを相互に関連付けて考察し表現することができる。</w:t>
            </w:r>
          </w:p>
          <w:p w14:paraId="2238F252" w14:textId="571F378A" w:rsidR="006B1924" w:rsidRPr="006B1924" w:rsidRDefault="006B1924"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6B1924">
              <w:rPr>
                <w:rFonts w:ascii="ＭＳ 明朝" w:hAnsi="ＭＳ 明朝" w:cs="MS-Mincho" w:hint="eastAsia"/>
                <w:kern w:val="0"/>
                <w:sz w:val="20"/>
                <w:szCs w:val="20"/>
              </w:rPr>
              <w:t>・関数</w:t>
            </w:r>
            <w:r w:rsidRPr="006B1924">
              <w:rPr>
                <w:rFonts w:ascii="ＭＳ 明朝" w:hAnsi="ＭＳ 明朝" w:cs="MS-Mincho"/>
                <w:kern w:val="0"/>
                <w:sz w:val="20"/>
                <w:szCs w:val="20"/>
              </w:rPr>
              <w:t xml:space="preserve"> </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sidRPr="006B1924">
              <w:rPr>
                <w:rFonts w:ascii="ＭＳ 明朝" w:hAnsi="ＭＳ 明朝" w:cs="MS-Mincho" w:hint="eastAsia"/>
                <w:kern w:val="0"/>
                <w:sz w:val="20"/>
                <w:szCs w:val="20"/>
              </w:rPr>
              <w:t>を用いて具体的な事象を捉え考察し表現することができる。</w:t>
            </w:r>
          </w:p>
        </w:tc>
        <w:tc>
          <w:tcPr>
            <w:tcW w:w="4885" w:type="dxa"/>
            <w:tcBorders>
              <w:top w:val="nil"/>
              <w:left w:val="nil"/>
              <w:bottom w:val="single" w:sz="4" w:space="0" w:color="auto"/>
              <w:right w:val="single" w:sz="4" w:space="0" w:color="auto"/>
            </w:tcBorders>
            <w:shd w:val="clear" w:color="auto" w:fill="auto"/>
            <w:hideMark/>
          </w:tcPr>
          <w:p w14:paraId="1D01A2FD" w14:textId="5E1D5F1B" w:rsidR="00AD79DD" w:rsidRPr="00EF4271" w:rsidRDefault="00AD79DD" w:rsidP="00671044">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sidRPr="006B1924">
              <w:rPr>
                <w:rFonts w:ascii="ＭＳ 明朝" w:hAnsi="ＭＳ 明朝" w:cs="MS-Mincho" w:hint="eastAsia"/>
                <w:kern w:val="0"/>
                <w:sz w:val="20"/>
                <w:szCs w:val="20"/>
              </w:rPr>
              <w:t>関数</w:t>
            </w:r>
            <w:r w:rsidRPr="006B1924">
              <w:rPr>
                <w:rFonts w:ascii="ＭＳ 明朝" w:hAnsi="ＭＳ 明朝" w:cs="MS-Mincho"/>
                <w:kern w:val="0"/>
                <w:sz w:val="20"/>
                <w:szCs w:val="20"/>
              </w:rPr>
              <w:t xml:space="preserve"> </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sidRPr="006B1924">
              <w:rPr>
                <w:rFonts w:ascii="ＭＳ 明朝" w:hAnsi="ＭＳ 明朝" w:cs="MS-Mincho" w:hint="eastAsia"/>
                <w:kern w:val="0"/>
                <w:sz w:val="20"/>
                <w:szCs w:val="20"/>
              </w:rPr>
              <w:t>の</w:t>
            </w:r>
            <w:r w:rsidR="003A311D" w:rsidRPr="003A311D">
              <w:rPr>
                <w:rFonts w:ascii="ＭＳ 明朝" w:hAnsi="ＭＳ 明朝" w:cs="MS-Mincho" w:hint="eastAsia"/>
                <w:kern w:val="0"/>
                <w:sz w:val="20"/>
                <w:szCs w:val="20"/>
              </w:rPr>
              <w:t>よさに気づき粘り強く</w:t>
            </w:r>
            <w:r w:rsidRPr="00EF4271">
              <w:rPr>
                <w:rFonts w:ascii="ＭＳ 明朝" w:hAnsi="ＭＳ 明朝" w:cs="MS-Mincho" w:hint="eastAsia"/>
                <w:kern w:val="0"/>
                <w:sz w:val="20"/>
                <w:szCs w:val="20"/>
              </w:rPr>
              <w:t>考えようとしている。</w:t>
            </w:r>
          </w:p>
          <w:p w14:paraId="62D6840C" w14:textId="6C80E90B" w:rsidR="00AD79DD" w:rsidRPr="00EF4271" w:rsidRDefault="00AD79DD" w:rsidP="00671044">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sidRPr="006B1924">
              <w:rPr>
                <w:rFonts w:ascii="ＭＳ 明朝" w:hAnsi="ＭＳ 明朝" w:cs="MS-Mincho" w:hint="eastAsia"/>
                <w:kern w:val="0"/>
                <w:sz w:val="20"/>
                <w:szCs w:val="20"/>
              </w:rPr>
              <w:t>関数</w:t>
            </w:r>
            <w:r w:rsidRPr="006B1924">
              <w:rPr>
                <w:rFonts w:ascii="ＭＳ 明朝" w:hAnsi="ＭＳ 明朝" w:cs="MS-Mincho"/>
                <w:kern w:val="0"/>
                <w:sz w:val="20"/>
                <w:szCs w:val="20"/>
              </w:rPr>
              <w:t xml:space="preserve"> </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Pr>
                <w:rFonts w:ascii="ＭＳ 明朝" w:hAnsi="ＭＳ 明朝" w:cs="MS-Mincho" w:hint="eastAsia"/>
                <w:kern w:val="0"/>
                <w:sz w:val="20"/>
                <w:szCs w:val="20"/>
              </w:rPr>
              <w:t>について</w:t>
            </w:r>
            <w:r w:rsidRPr="00EF4271">
              <w:rPr>
                <w:rFonts w:ascii="ＭＳ 明朝" w:hAnsi="ＭＳ 明朝" w:cs="MS-Mincho" w:hint="eastAsia"/>
                <w:kern w:val="0"/>
                <w:sz w:val="20"/>
                <w:szCs w:val="20"/>
              </w:rPr>
              <w:t>学んだことを生活や学習に生かそうとしている。</w:t>
            </w:r>
          </w:p>
          <w:p w14:paraId="7DB4EFA7" w14:textId="2746526B" w:rsidR="00AD79DD" w:rsidRPr="006B1924" w:rsidRDefault="00AD79DD"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EF4271">
              <w:rPr>
                <w:rFonts w:ascii="ＭＳ 明朝" w:hAnsi="ＭＳ 明朝" w:cs="MS-Mincho" w:hint="eastAsia"/>
                <w:kern w:val="0"/>
                <w:sz w:val="20"/>
                <w:szCs w:val="20"/>
              </w:rPr>
              <w:t>・</w:t>
            </w:r>
            <w:r w:rsidRPr="006B1924">
              <w:rPr>
                <w:rFonts w:ascii="ＭＳ 明朝" w:hAnsi="ＭＳ 明朝" w:cs="MS-Mincho" w:hint="eastAsia"/>
                <w:kern w:val="0"/>
                <w:sz w:val="20"/>
                <w:szCs w:val="20"/>
              </w:rPr>
              <w:t>関数</w:t>
            </w:r>
            <w:r w:rsidRPr="006B1924">
              <w:rPr>
                <w:rFonts w:ascii="ＭＳ 明朝" w:hAnsi="ＭＳ 明朝" w:cs="MS-Mincho"/>
                <w:kern w:val="0"/>
                <w:sz w:val="20"/>
                <w:szCs w:val="20"/>
              </w:rPr>
              <w:t xml:space="preserve"> </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Pr>
                <w:rFonts w:ascii="ＭＳ 明朝" w:hAnsi="ＭＳ 明朝" w:cs="MS-Mincho" w:hint="eastAsia"/>
                <w:kern w:val="0"/>
                <w:sz w:val="20"/>
                <w:szCs w:val="20"/>
              </w:rPr>
              <w:t>を</w:t>
            </w:r>
            <w:r w:rsidR="000B1564">
              <w:rPr>
                <w:rFonts w:ascii="ＭＳ 明朝" w:hAnsi="ＭＳ 明朝" w:cs="MS-Mincho" w:hint="eastAsia"/>
                <w:kern w:val="0"/>
                <w:sz w:val="20"/>
                <w:szCs w:val="20"/>
              </w:rPr>
              <w:t>活用した問題解決の過程を振り返って検討しようと</w:t>
            </w:r>
            <w:r w:rsidRPr="00EF4271">
              <w:rPr>
                <w:rFonts w:ascii="ＭＳ 明朝" w:hAnsi="ＭＳ 明朝" w:cs="MS-Mincho" w:hint="eastAsia"/>
                <w:kern w:val="0"/>
                <w:sz w:val="20"/>
                <w:szCs w:val="20"/>
              </w:rPr>
              <w:t>している。</w:t>
            </w:r>
          </w:p>
        </w:tc>
      </w:tr>
    </w:tbl>
    <w:p w14:paraId="35D8FACB" w14:textId="77777777" w:rsidR="007A0C22" w:rsidRDefault="007A0C22" w:rsidP="007A0C22"/>
    <w:p w14:paraId="601A0AB2" w14:textId="77777777" w:rsidR="00DC4B58" w:rsidRDefault="00DC4B58" w:rsidP="00DC4B58">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DC4B58" w:rsidRPr="00512494" w14:paraId="2BD8F7C1" w14:textId="77777777" w:rsidTr="00992085">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14:paraId="62193D68" w14:textId="77777777" w:rsidR="00DC4B58" w:rsidRPr="00512494" w:rsidRDefault="00DC4B58"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14:paraId="7D55AA73" w14:textId="77777777" w:rsidR="00DC4B58" w:rsidRPr="00512494" w:rsidRDefault="00DC4B58"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14:paraId="5A78FEA7" w14:textId="77777777" w:rsidR="00DC4B58" w:rsidRPr="00512494" w:rsidRDefault="00DC4B58"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14:paraId="6ECE36B0" w14:textId="77777777" w:rsidR="00DC4B58" w:rsidRPr="00512494" w:rsidRDefault="00DC4B58"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14:paraId="7814FEF6" w14:textId="77777777" w:rsidR="00DC4B58" w:rsidRPr="00512494" w:rsidRDefault="00DC4B58"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14:paraId="58861B7A" w14:textId="77777777" w:rsidR="00DC4B58" w:rsidRPr="00512494" w:rsidRDefault="00DC4B58"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DC4B58" w:rsidRPr="00512494" w14:paraId="75FC4D5C" w14:textId="77777777" w:rsidTr="00992085">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14:paraId="3DA57830" w14:textId="77777777" w:rsidR="00DC4B58" w:rsidRPr="00512494" w:rsidRDefault="00DC4B58" w:rsidP="00992085">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14:paraId="10009172" w14:textId="77777777" w:rsidR="00DC4B58" w:rsidRPr="00512494" w:rsidRDefault="00DC4B58"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14:paraId="00D88B40" w14:textId="77777777" w:rsidR="00DC4B58" w:rsidRPr="00512494" w:rsidRDefault="00DC4B58"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14:paraId="0E62B8A5" w14:textId="77777777" w:rsidR="00DC4B58" w:rsidRPr="00512494" w:rsidRDefault="00DC4B58"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14:paraId="7C5253BA" w14:textId="77777777" w:rsidR="00DC4B58" w:rsidRPr="00512494" w:rsidRDefault="00DC4B58"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7D62FE57" w14:textId="77777777" w:rsidR="00DC4B58" w:rsidRPr="00512494" w:rsidRDefault="00DC4B58"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14:paraId="59C44A43" w14:textId="77F2F492" w:rsidR="00DC4B58" w:rsidRPr="00512494" w:rsidRDefault="00965E07"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14:paraId="5A61D384" w14:textId="77777777" w:rsidR="00DC4B58" w:rsidRPr="00512494" w:rsidRDefault="00DC4B58" w:rsidP="00992085">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520458" w:rsidRPr="00512494" w14:paraId="41A470BE" w14:textId="77777777" w:rsidTr="0050059F">
        <w:trPr>
          <w:cantSplit/>
          <w:trHeight w:val="1131"/>
        </w:trPr>
        <w:tc>
          <w:tcPr>
            <w:tcW w:w="439" w:type="dxa"/>
            <w:vMerge w:val="restart"/>
            <w:tcBorders>
              <w:top w:val="single" w:sz="4" w:space="0" w:color="auto"/>
              <w:left w:val="single" w:sz="4" w:space="0" w:color="auto"/>
              <w:bottom w:val="nil"/>
              <w:right w:val="single" w:sz="4" w:space="0" w:color="auto"/>
            </w:tcBorders>
            <w:shd w:val="clear" w:color="auto" w:fill="auto"/>
            <w:textDirection w:val="tbRlV"/>
            <w:vAlign w:val="center"/>
          </w:tcPr>
          <w:p w14:paraId="6B30BD87" w14:textId="3ED6E59C" w:rsidR="00520458" w:rsidRPr="00454DC7" w:rsidRDefault="00520458" w:rsidP="00897EE6">
            <w:pPr>
              <w:spacing w:line="280" w:lineRule="exact"/>
              <w:ind w:left="113" w:right="113"/>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関数</w:t>
            </w:r>
            <w:r w:rsidRPr="00454DC7">
              <w:rPr>
                <w:rFonts w:ascii="Times New Roman" w:hAnsi="Times New Roman"/>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hint="eastAsia"/>
                <w:color w:val="000000"/>
                <w:kern w:val="0"/>
                <w:sz w:val="20"/>
                <w:szCs w:val="20"/>
                <w:vertAlign w:val="superscript"/>
              </w:rPr>
              <w:t>2</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7AAD0867" w14:textId="77777777" w:rsidR="00520458" w:rsidRPr="00454DC7" w:rsidRDefault="00520458" w:rsidP="00897EE6">
            <w:pPr>
              <w:widowControl/>
              <w:spacing w:line="280" w:lineRule="exact"/>
              <w:jc w:val="left"/>
              <w:rPr>
                <w:rFonts w:ascii="Times New Roman" w:hAnsi="Times New Roman"/>
                <w:i/>
                <w:color w:val="000000"/>
                <w:kern w:val="0"/>
                <w:sz w:val="20"/>
                <w:szCs w:val="20"/>
              </w:rPr>
            </w:pPr>
            <w:r w:rsidRPr="00454DC7">
              <w:rPr>
                <w:rFonts w:ascii="ＭＳ 明朝" w:hAnsi="ＭＳ 明朝" w:cs="ＭＳ Ｐゴシック" w:hint="eastAsia"/>
                <w:color w:val="000000"/>
                <w:kern w:val="0"/>
                <w:sz w:val="20"/>
                <w:szCs w:val="20"/>
              </w:rPr>
              <w:t>ジェットコースター</w:t>
            </w:r>
            <w:r>
              <w:rPr>
                <w:rFonts w:ascii="ＭＳ 明朝" w:hAnsi="ＭＳ 明朝" w:cs="ＭＳ Ｐゴシック" w:hint="eastAsia"/>
                <w:color w:val="000000"/>
                <w:kern w:val="0"/>
                <w:sz w:val="20"/>
                <w:szCs w:val="20"/>
              </w:rPr>
              <w:t>の進むようすは？</w:t>
            </w:r>
            <w:r w:rsidRPr="00454DC7">
              <w:rPr>
                <w:rFonts w:ascii="Times New Roman" w:hAnsi="Times New Roman"/>
                <w:i/>
                <w:color w:val="000000"/>
                <w:kern w:val="0"/>
                <w:sz w:val="20"/>
                <w:szCs w:val="20"/>
              </w:rPr>
              <w:t xml:space="preserve"> </w:t>
            </w:r>
          </w:p>
          <w:p w14:paraId="097C3BE2" w14:textId="1D2AAC1D" w:rsidR="00520458" w:rsidRPr="00454DC7" w:rsidRDefault="00520458" w:rsidP="00897EE6">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9</w:t>
            </w:r>
            <w:r>
              <w:rPr>
                <w:rFonts w:ascii="ＭＳ 明朝" w:hAnsi="ＭＳ 明朝" w:cs="ＭＳ Ｐゴシック"/>
                <w:color w:val="000000"/>
                <w:kern w:val="0"/>
                <w:sz w:val="20"/>
                <w:szCs w:val="20"/>
              </w:rPr>
              <w:t>3</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95</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7E1204B2" w14:textId="2D9C6CC8" w:rsidR="00520458" w:rsidRPr="00454DC7" w:rsidRDefault="00520458" w:rsidP="00897EE6">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44B1854" w14:textId="0E642D60" w:rsidR="00520458" w:rsidRPr="00454DC7" w:rsidRDefault="00520458" w:rsidP="00897EE6">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具体的な事象の</w:t>
            </w:r>
            <w:r w:rsidR="009F7DDA">
              <w:rPr>
                <w:rFonts w:ascii="ＭＳ 明朝" w:hAnsi="ＭＳ 明朝" w:cs="ＭＳ Ｐゴシック" w:hint="eastAsia"/>
                <w:color w:val="000000"/>
                <w:kern w:val="0"/>
                <w:sz w:val="20"/>
                <w:szCs w:val="20"/>
              </w:rPr>
              <w:t>中</w:t>
            </w:r>
            <w:r w:rsidRPr="00454DC7">
              <w:rPr>
                <w:rFonts w:ascii="ＭＳ 明朝" w:hAnsi="ＭＳ 明朝" w:cs="ＭＳ Ｐゴシック" w:hint="eastAsia"/>
                <w:color w:val="000000"/>
                <w:kern w:val="0"/>
                <w:sz w:val="20"/>
                <w:szCs w:val="20"/>
              </w:rPr>
              <w:t>の2つの数量の</w:t>
            </w:r>
            <w:r w:rsidR="009F7DDA">
              <w:rPr>
                <w:rFonts w:ascii="ＭＳ 明朝" w:hAnsi="ＭＳ 明朝" w:cs="ＭＳ Ｐゴシック" w:hint="eastAsia"/>
                <w:color w:val="000000"/>
                <w:kern w:val="0"/>
                <w:sz w:val="20"/>
                <w:szCs w:val="20"/>
              </w:rPr>
              <w:t>変化や対応の様子</w:t>
            </w:r>
            <w:r w:rsidRPr="00454DC7">
              <w:rPr>
                <w:rFonts w:ascii="ＭＳ 明朝" w:hAnsi="ＭＳ 明朝" w:cs="ＭＳ Ｐゴシック" w:hint="eastAsia"/>
                <w:color w:val="000000"/>
                <w:kern w:val="0"/>
                <w:sz w:val="20"/>
                <w:szCs w:val="20"/>
              </w:rPr>
              <w:t>を調べ</w:t>
            </w:r>
            <w:r w:rsidR="004536FA">
              <w:rPr>
                <w:rFonts w:ascii="ＭＳ 明朝" w:hAnsi="ＭＳ 明朝" w:cs="ＭＳ Ｐゴシック" w:hint="eastAsia"/>
                <w:color w:val="000000"/>
                <w:kern w:val="0"/>
                <w:sz w:val="20"/>
                <w:szCs w:val="20"/>
              </w:rPr>
              <w:t>、</w:t>
            </w:r>
            <w:r w:rsidR="00F071A8">
              <w:rPr>
                <w:rFonts w:ascii="ＭＳ 明朝" w:hAnsi="ＭＳ 明朝" w:cs="ＭＳ Ｐゴシック" w:hint="eastAsia"/>
                <w:color w:val="000000"/>
                <w:kern w:val="0"/>
                <w:sz w:val="20"/>
                <w:szCs w:val="20"/>
              </w:rPr>
              <w:t>変化の割合が一定ではない</w:t>
            </w:r>
            <w:r w:rsidRPr="00454DC7">
              <w:rPr>
                <w:rFonts w:ascii="ＭＳ 明朝" w:hAnsi="ＭＳ 明朝" w:cs="ＭＳ Ｐゴシック" w:hint="eastAsia"/>
                <w:color w:val="000000"/>
                <w:kern w:val="0"/>
                <w:sz w:val="20"/>
                <w:szCs w:val="20"/>
              </w:rPr>
              <w:t>関数があることを理解する。</w:t>
            </w:r>
          </w:p>
        </w:tc>
        <w:tc>
          <w:tcPr>
            <w:tcW w:w="3968" w:type="dxa"/>
            <w:tcBorders>
              <w:top w:val="single" w:sz="4" w:space="0" w:color="auto"/>
              <w:left w:val="nil"/>
              <w:bottom w:val="single" w:sz="4" w:space="0" w:color="auto"/>
              <w:right w:val="single" w:sz="4" w:space="0" w:color="auto"/>
            </w:tcBorders>
          </w:tcPr>
          <w:p w14:paraId="7C5EF983" w14:textId="4C9192D3" w:rsidR="00520458" w:rsidRPr="00454DC7" w:rsidRDefault="00520458" w:rsidP="000A12C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・ジェットコースターでは</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進んだ距離が時間にともなってどのように変化するかを調べる。</w:t>
            </w:r>
          </w:p>
        </w:tc>
        <w:tc>
          <w:tcPr>
            <w:tcW w:w="3261" w:type="dxa"/>
            <w:tcBorders>
              <w:top w:val="single" w:sz="4" w:space="0" w:color="auto"/>
              <w:left w:val="single" w:sz="4" w:space="0" w:color="auto"/>
              <w:bottom w:val="single" w:sz="4" w:space="0" w:color="auto"/>
              <w:right w:val="single" w:sz="4" w:space="0" w:color="auto"/>
            </w:tcBorders>
          </w:tcPr>
          <w:p w14:paraId="564FDE27" w14:textId="1BFE6CFD" w:rsidR="00520458" w:rsidRPr="00454DC7" w:rsidRDefault="00BB4189" w:rsidP="00893BB8">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○具体的な事象の</w:t>
            </w:r>
            <w:r>
              <w:rPr>
                <w:rFonts w:ascii="ＭＳ 明朝" w:hAnsi="ＭＳ 明朝" w:cs="ＭＳ Ｐゴシック" w:hint="eastAsia"/>
                <w:color w:val="000000"/>
                <w:kern w:val="0"/>
                <w:sz w:val="20"/>
                <w:szCs w:val="20"/>
              </w:rPr>
              <w:t>中</w:t>
            </w:r>
            <w:r w:rsidRPr="00454DC7">
              <w:rPr>
                <w:rFonts w:ascii="ＭＳ 明朝" w:hAnsi="ＭＳ 明朝" w:cs="ＭＳ Ｐゴシック" w:hint="eastAsia"/>
                <w:color w:val="000000"/>
                <w:kern w:val="0"/>
                <w:sz w:val="20"/>
                <w:szCs w:val="20"/>
              </w:rPr>
              <w:t>の2つの数量の</w:t>
            </w:r>
            <w:r>
              <w:rPr>
                <w:rFonts w:ascii="ＭＳ 明朝" w:hAnsi="ＭＳ 明朝" w:cs="ＭＳ Ｐゴシック" w:hint="eastAsia"/>
                <w:color w:val="000000"/>
                <w:kern w:val="0"/>
                <w:sz w:val="20"/>
                <w:szCs w:val="20"/>
              </w:rPr>
              <w:t>変化や対応の様子</w:t>
            </w:r>
            <w:r w:rsidRPr="00454DC7">
              <w:rPr>
                <w:rFonts w:ascii="ＭＳ 明朝" w:hAnsi="ＭＳ 明朝" w:cs="ＭＳ Ｐゴシック" w:hint="eastAsia"/>
                <w:color w:val="000000"/>
                <w:kern w:val="0"/>
                <w:sz w:val="20"/>
                <w:szCs w:val="20"/>
              </w:rPr>
              <w:t>を調べ</w:t>
            </w:r>
            <w:r w:rsidR="004536FA">
              <w:rPr>
                <w:rFonts w:ascii="ＭＳ 明朝" w:hAnsi="ＭＳ 明朝" w:cs="ＭＳ Ｐゴシック" w:hint="eastAsia"/>
                <w:color w:val="000000"/>
                <w:kern w:val="0"/>
                <w:sz w:val="20"/>
                <w:szCs w:val="20"/>
              </w:rPr>
              <w:t>、</w:t>
            </w:r>
            <w:r w:rsidR="0026038C">
              <w:rPr>
                <w:rFonts w:ascii="ＭＳ 明朝" w:hAnsi="ＭＳ 明朝" w:cs="ＭＳ Ｐゴシック" w:hint="eastAsia"/>
                <w:color w:val="000000"/>
                <w:kern w:val="0"/>
                <w:sz w:val="20"/>
                <w:szCs w:val="20"/>
              </w:rPr>
              <w:t>変化の割合が一定ではない</w:t>
            </w:r>
            <w:r w:rsidRPr="00454DC7">
              <w:rPr>
                <w:rFonts w:ascii="ＭＳ 明朝" w:hAnsi="ＭＳ 明朝" w:cs="ＭＳ Ｐゴシック" w:hint="eastAsia"/>
                <w:color w:val="000000"/>
                <w:kern w:val="0"/>
                <w:sz w:val="20"/>
                <w:szCs w:val="20"/>
              </w:rPr>
              <w:t>関数があることを理解する。</w:t>
            </w:r>
          </w:p>
        </w:tc>
        <w:tc>
          <w:tcPr>
            <w:tcW w:w="3262" w:type="dxa"/>
            <w:tcBorders>
              <w:top w:val="single" w:sz="4" w:space="0" w:color="auto"/>
              <w:left w:val="single" w:sz="4" w:space="0" w:color="auto"/>
              <w:bottom w:val="single" w:sz="4" w:space="0" w:color="auto"/>
              <w:right w:val="single" w:sz="4" w:space="0" w:color="auto"/>
            </w:tcBorders>
          </w:tcPr>
          <w:p w14:paraId="510A566F" w14:textId="28C2E52C" w:rsidR="00520458" w:rsidRPr="00454DC7" w:rsidRDefault="00893BB8" w:rsidP="00897EE6">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○具体的な事象の</w:t>
            </w:r>
            <w:r>
              <w:rPr>
                <w:rFonts w:ascii="ＭＳ 明朝" w:hAnsi="ＭＳ 明朝" w:cs="ＭＳ Ｐゴシック" w:hint="eastAsia"/>
                <w:color w:val="000000"/>
                <w:kern w:val="0"/>
                <w:sz w:val="20"/>
                <w:szCs w:val="20"/>
              </w:rPr>
              <w:t>中</w:t>
            </w:r>
            <w:r w:rsidRPr="00454DC7">
              <w:rPr>
                <w:rFonts w:ascii="ＭＳ 明朝" w:hAnsi="ＭＳ 明朝" w:cs="ＭＳ Ｐゴシック" w:hint="eastAsia"/>
                <w:color w:val="000000"/>
                <w:kern w:val="0"/>
                <w:sz w:val="20"/>
                <w:szCs w:val="20"/>
              </w:rPr>
              <w:t>の2つの数量の</w:t>
            </w:r>
            <w:r>
              <w:rPr>
                <w:rFonts w:ascii="ＭＳ 明朝" w:hAnsi="ＭＳ 明朝" w:cs="ＭＳ Ｐゴシック" w:hint="eastAsia"/>
                <w:color w:val="000000"/>
                <w:kern w:val="0"/>
                <w:sz w:val="20"/>
                <w:szCs w:val="20"/>
              </w:rPr>
              <w:t>変化や対応の</w:t>
            </w:r>
            <w:r w:rsidR="00F071A8">
              <w:rPr>
                <w:rFonts w:ascii="ＭＳ 明朝" w:hAnsi="ＭＳ 明朝" w:cs="ＭＳ Ｐゴシック" w:hint="eastAsia"/>
                <w:color w:val="000000"/>
                <w:kern w:val="0"/>
                <w:sz w:val="20"/>
                <w:szCs w:val="20"/>
              </w:rPr>
              <w:t>様子</w:t>
            </w:r>
            <w:r>
              <w:rPr>
                <w:rFonts w:ascii="ＭＳ 明朝" w:hAnsi="ＭＳ 明朝" w:cs="ＭＳ Ｐゴシック" w:hint="eastAsia"/>
                <w:color w:val="000000"/>
                <w:kern w:val="0"/>
                <w:sz w:val="20"/>
                <w:szCs w:val="20"/>
              </w:rPr>
              <w:t>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表やグラフ</w:t>
            </w:r>
            <w:r>
              <w:rPr>
                <w:rFonts w:ascii="ＭＳ 明朝" w:hAnsi="ＭＳ 明朝" w:cs="ＭＳ Ｐゴシック" w:hint="eastAsia"/>
                <w:color w:val="000000"/>
                <w:kern w:val="0"/>
                <w:sz w:val="20"/>
                <w:szCs w:val="20"/>
              </w:rPr>
              <w:t>を用いて調べ</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その特徴を説明する</w:t>
            </w:r>
            <w:r w:rsidRPr="00454DC7">
              <w:rPr>
                <w:rFonts w:ascii="ＭＳ 明朝" w:hAnsi="ＭＳ 明朝" w:cs="ＭＳ Ｐゴシック" w:hint="eastAsia"/>
                <w:color w:val="000000"/>
                <w:kern w:val="0"/>
                <w:sz w:val="20"/>
                <w:szCs w:val="20"/>
              </w:rPr>
              <w:t>ことができる。</w:t>
            </w:r>
          </w:p>
        </w:tc>
        <w:tc>
          <w:tcPr>
            <w:tcW w:w="3262" w:type="dxa"/>
            <w:vMerge w:val="restart"/>
            <w:tcBorders>
              <w:top w:val="single" w:sz="4" w:space="0" w:color="auto"/>
              <w:left w:val="single" w:sz="4" w:space="0" w:color="auto"/>
              <w:right w:val="single" w:sz="4" w:space="0" w:color="auto"/>
            </w:tcBorders>
          </w:tcPr>
          <w:p w14:paraId="14A2B91E" w14:textId="4B982F85" w:rsidR="00520458" w:rsidRPr="00454DC7" w:rsidRDefault="00520458" w:rsidP="00520458">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MS-Mincho" w:hint="eastAsia"/>
                <w:kern w:val="0"/>
                <w:sz w:val="20"/>
                <w:szCs w:val="20"/>
              </w:rPr>
              <w:t>○</w:t>
            </w:r>
            <w:r w:rsidRPr="006B1924">
              <w:rPr>
                <w:rFonts w:ascii="ＭＳ 明朝" w:hAnsi="ＭＳ 明朝" w:cs="MS-Mincho" w:hint="eastAsia"/>
                <w:kern w:val="0"/>
                <w:sz w:val="20"/>
                <w:szCs w:val="20"/>
              </w:rPr>
              <w:t>関数</w:t>
            </w:r>
            <w:r w:rsidRPr="006B1924">
              <w:rPr>
                <w:rFonts w:ascii="ＭＳ 明朝" w:hAnsi="ＭＳ 明朝" w:cs="MS-Mincho"/>
                <w:kern w:val="0"/>
                <w:sz w:val="20"/>
                <w:szCs w:val="20"/>
              </w:rPr>
              <w:t xml:space="preserve"> </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sidRPr="006B1924">
              <w:rPr>
                <w:rFonts w:ascii="ＭＳ 明朝" w:hAnsi="ＭＳ 明朝" w:cs="MS-Mincho" w:hint="eastAsia"/>
                <w:kern w:val="0"/>
                <w:sz w:val="20"/>
                <w:szCs w:val="20"/>
              </w:rPr>
              <w:t>の</w:t>
            </w:r>
            <w:r w:rsidR="000C35D8">
              <w:rPr>
                <w:rFonts w:ascii="ＭＳ 明朝" w:hAnsi="ＭＳ 明朝" w:cs="MS-Mincho" w:hint="eastAsia"/>
                <w:kern w:val="0"/>
                <w:sz w:val="20"/>
                <w:szCs w:val="20"/>
              </w:rPr>
              <w:t>必要性と</w:t>
            </w:r>
            <w:r w:rsidRPr="00EF4271">
              <w:rPr>
                <w:rFonts w:ascii="ＭＳ 明朝" w:hAnsi="ＭＳ 明朝" w:cs="MS-Mincho" w:hint="eastAsia"/>
                <w:kern w:val="0"/>
                <w:sz w:val="20"/>
                <w:szCs w:val="20"/>
              </w:rPr>
              <w:t>意味を考えようとしている。</w:t>
            </w:r>
          </w:p>
        </w:tc>
      </w:tr>
      <w:tr w:rsidR="00520458" w:rsidRPr="00512494" w14:paraId="53AA0D34" w14:textId="77777777" w:rsidTr="0050059F">
        <w:trPr>
          <w:cantSplit/>
          <w:trHeight w:val="843"/>
        </w:trPr>
        <w:tc>
          <w:tcPr>
            <w:tcW w:w="439" w:type="dxa"/>
            <w:vMerge/>
            <w:tcBorders>
              <w:left w:val="single" w:sz="4" w:space="0" w:color="auto"/>
              <w:right w:val="single" w:sz="4" w:space="0" w:color="auto"/>
            </w:tcBorders>
            <w:shd w:val="clear" w:color="auto" w:fill="auto"/>
            <w:textDirection w:val="tbRlV"/>
            <w:vAlign w:val="center"/>
          </w:tcPr>
          <w:p w14:paraId="5C85EF61" w14:textId="77777777" w:rsidR="00520458" w:rsidRPr="00454DC7" w:rsidRDefault="00520458" w:rsidP="00897EE6">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193D4B96" w14:textId="77777777" w:rsidR="00520458" w:rsidRPr="00454DC7" w:rsidRDefault="00520458" w:rsidP="00897EE6">
            <w:pPr>
              <w:widowControl/>
              <w:spacing w:line="280" w:lineRule="exact"/>
              <w:ind w:left="200" w:hangingChars="100" w:hanging="200"/>
              <w:jc w:val="left"/>
              <w:rPr>
                <w:rFonts w:ascii="Times New Roman" w:hAnsi="Times New Roman"/>
                <w:i/>
                <w:color w:val="000000"/>
                <w:kern w:val="0"/>
                <w:sz w:val="20"/>
                <w:szCs w:val="20"/>
              </w:rPr>
            </w:pPr>
            <w:r w:rsidRPr="00454DC7">
              <w:rPr>
                <w:rFonts w:ascii="ＭＳ 明朝" w:hAnsi="ＭＳ 明朝" w:cs="ＭＳ Ｐゴシック" w:hint="eastAsia"/>
                <w:color w:val="000000"/>
                <w:kern w:val="0"/>
                <w:sz w:val="20"/>
                <w:szCs w:val="20"/>
              </w:rPr>
              <w:t>１　関数</w:t>
            </w:r>
            <w:r w:rsidRPr="00454DC7">
              <w:rPr>
                <w:rFonts w:ascii="Times New Roman" w:hAnsi="Times New Roman"/>
                <w:i/>
                <w:color w:val="000000"/>
                <w:kern w:val="0"/>
                <w:sz w:val="20"/>
                <w:szCs w:val="20"/>
              </w:rPr>
              <w:t>y</w:t>
            </w:r>
            <w:r w:rsidRPr="00454DC7">
              <w:rPr>
                <w:rFonts w:ascii="ＭＳ 明朝" w:hAnsi="ＭＳ 明朝" w:cs="ＭＳ Ｐゴシック" w:hint="eastAsia"/>
                <w:b/>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p>
          <w:p w14:paraId="5F8969D2" w14:textId="0721B890" w:rsidR="00520458" w:rsidRPr="00454DC7" w:rsidRDefault="00520458" w:rsidP="00897EE6">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9</w:t>
            </w:r>
            <w:r>
              <w:rPr>
                <w:rFonts w:ascii="ＭＳ 明朝" w:hAnsi="ＭＳ 明朝" w:cs="ＭＳ Ｐゴシック"/>
                <w:color w:val="000000"/>
                <w:kern w:val="0"/>
                <w:sz w:val="20"/>
                <w:szCs w:val="20"/>
              </w:rPr>
              <w:t>6</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98</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35AD7D33" w14:textId="77777777" w:rsidR="00520458" w:rsidRPr="00454DC7" w:rsidRDefault="00520458" w:rsidP="00897EE6">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BA8D42F" w14:textId="4C818C6D" w:rsidR="00520458" w:rsidRPr="00454DC7" w:rsidRDefault="00520458" w:rsidP="00797E91">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の意味を</w:t>
            </w:r>
            <w:r w:rsidR="00960B6D">
              <w:rPr>
                <w:rFonts w:ascii="ＭＳ 明朝" w:hAnsi="ＭＳ 明朝" w:cs="ＭＳ Ｐゴシック" w:hint="eastAsia"/>
                <w:color w:val="000000"/>
                <w:kern w:val="0"/>
                <w:sz w:val="20"/>
                <w:szCs w:val="20"/>
              </w:rPr>
              <w:t>具体的な事象の変化を調べることを通して</w:t>
            </w:r>
            <w:r w:rsidRPr="00454DC7">
              <w:rPr>
                <w:rFonts w:ascii="ＭＳ 明朝" w:hAnsi="ＭＳ 明朝" w:cs="ＭＳ Ｐゴシック" w:hint="eastAsia"/>
                <w:color w:val="000000"/>
                <w:kern w:val="0"/>
                <w:sz w:val="20"/>
                <w:szCs w:val="20"/>
              </w:rPr>
              <w:t>理解</w:t>
            </w:r>
            <w:r>
              <w:rPr>
                <w:rFonts w:ascii="ＭＳ 明朝" w:hAnsi="ＭＳ 明朝" w:cs="ＭＳ Ｐゴシック" w:hint="eastAsia"/>
                <w:color w:val="000000"/>
                <w:kern w:val="0"/>
                <w:sz w:val="20"/>
                <w:szCs w:val="20"/>
              </w:rPr>
              <w:t>す</w:t>
            </w:r>
            <w:r w:rsidRPr="00454DC7">
              <w:rPr>
                <w:rFonts w:ascii="ＭＳ 明朝" w:hAnsi="ＭＳ 明朝" w:cs="ＭＳ Ｐゴシック" w:hint="eastAsia"/>
                <w:color w:val="000000"/>
                <w:kern w:val="0"/>
                <w:sz w:val="20"/>
                <w:szCs w:val="20"/>
              </w:rPr>
              <w:t>る。</w:t>
            </w:r>
          </w:p>
        </w:tc>
        <w:tc>
          <w:tcPr>
            <w:tcW w:w="3968" w:type="dxa"/>
            <w:tcBorders>
              <w:top w:val="single" w:sz="4" w:space="0" w:color="auto"/>
              <w:left w:val="nil"/>
              <w:bottom w:val="single" w:sz="4" w:space="0" w:color="auto"/>
              <w:right w:val="single" w:sz="4" w:space="0" w:color="auto"/>
            </w:tcBorders>
          </w:tcPr>
          <w:p w14:paraId="31588E54" w14:textId="62165787" w:rsidR="00520458" w:rsidRDefault="00520458" w:rsidP="00ED523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・ジェットコースターが</w:t>
            </w:r>
            <w:r w:rsidR="0036235A">
              <w:rPr>
                <w:rFonts w:ascii="ＭＳ 明朝" w:hAnsi="ＭＳ 明朝" w:cs="ＭＳ Ｐゴシック" w:hint="eastAsia"/>
                <w:color w:val="000000"/>
                <w:kern w:val="0"/>
                <w:sz w:val="20"/>
                <w:szCs w:val="20"/>
              </w:rPr>
              <w:t>斜面を</w:t>
            </w:r>
            <w:r>
              <w:rPr>
                <w:rFonts w:ascii="ＭＳ 明朝" w:hAnsi="ＭＳ 明朝" w:cs="ＭＳ Ｐゴシック" w:hint="eastAsia"/>
                <w:color w:val="000000"/>
                <w:kern w:val="0"/>
                <w:sz w:val="20"/>
                <w:szCs w:val="20"/>
              </w:rPr>
              <w:t>下</w:t>
            </w:r>
            <w:r w:rsidR="0036235A">
              <w:rPr>
                <w:rFonts w:ascii="ＭＳ 明朝" w:hAnsi="ＭＳ 明朝" w:cs="ＭＳ Ｐゴシック" w:hint="eastAsia"/>
                <w:color w:val="000000"/>
                <w:kern w:val="0"/>
                <w:sz w:val="20"/>
                <w:szCs w:val="20"/>
              </w:rPr>
              <w:t>り</w:t>
            </w:r>
            <w:r>
              <w:rPr>
                <w:rFonts w:ascii="ＭＳ 明朝" w:hAnsi="ＭＳ 明朝" w:cs="ＭＳ Ｐゴシック" w:hint="eastAsia"/>
                <w:color w:val="000000"/>
                <w:kern w:val="0"/>
                <w:sz w:val="20"/>
                <w:szCs w:val="20"/>
              </w:rPr>
              <w:t>る</w:t>
            </w:r>
            <w:r w:rsidRPr="00454DC7">
              <w:rPr>
                <w:rFonts w:ascii="ＭＳ 明朝" w:hAnsi="ＭＳ 明朝" w:cs="ＭＳ Ｐゴシック" w:hint="eastAsia"/>
                <w:color w:val="000000"/>
                <w:kern w:val="0"/>
                <w:sz w:val="20"/>
                <w:szCs w:val="20"/>
              </w:rPr>
              <w:t>場合を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球が斜面を転がる場面におきかえて</w:t>
            </w:r>
            <w:r w:rsidR="004536FA">
              <w:rPr>
                <w:rFonts w:ascii="ＭＳ 明朝" w:hAnsi="ＭＳ 明朝" w:cs="ＭＳ Ｐゴシック" w:hint="eastAsia"/>
                <w:color w:val="000000"/>
                <w:kern w:val="0"/>
                <w:sz w:val="20"/>
                <w:szCs w:val="20"/>
              </w:rPr>
              <w:t>、</w:t>
            </w:r>
            <w:r w:rsidR="0036235A">
              <w:rPr>
                <w:rFonts w:ascii="ＭＳ 明朝" w:hAnsi="ＭＳ 明朝" w:cs="ＭＳ Ｐゴシック" w:hint="eastAsia"/>
                <w:color w:val="000000"/>
                <w:kern w:val="0"/>
                <w:sz w:val="20"/>
                <w:szCs w:val="20"/>
              </w:rPr>
              <w:t>時間と距離の関係</w:t>
            </w:r>
            <w:r w:rsidRPr="00454DC7">
              <w:rPr>
                <w:rFonts w:ascii="ＭＳ 明朝" w:hAnsi="ＭＳ 明朝" w:cs="ＭＳ Ｐゴシック" w:hint="eastAsia"/>
                <w:color w:val="000000"/>
                <w:kern w:val="0"/>
                <w:sz w:val="20"/>
                <w:szCs w:val="20"/>
              </w:rPr>
              <w:t>を調べる。</w:t>
            </w:r>
          </w:p>
          <w:p w14:paraId="45ED2E96" w14:textId="77777777" w:rsidR="00520458" w:rsidRDefault="00520458" w:rsidP="00E97590">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の意味を知る。</w:t>
            </w:r>
          </w:p>
          <w:p w14:paraId="6364FC9A" w14:textId="49D0A432" w:rsidR="00520458" w:rsidRPr="00797E91" w:rsidRDefault="00520458" w:rsidP="00084492">
            <w:pPr>
              <w:widowControl/>
              <w:spacing w:line="280" w:lineRule="exact"/>
              <w:ind w:left="200" w:hangingChars="100" w:hanging="200"/>
              <w:rPr>
                <w:rFonts w:ascii="ＭＳ 明朝" w:hAnsi="ＭＳ 明朝" w:cs="ＭＳ Ｐゴシック"/>
                <w:color w:val="000000"/>
                <w:kern w:val="0"/>
                <w:sz w:val="20"/>
                <w:szCs w:val="20"/>
              </w:rPr>
            </w:pPr>
            <w:r>
              <w:rPr>
                <w:rFonts w:ascii="Tosho Roman Italic" w:hAnsi="Tosho Roman Italic" w:hint="eastAsia"/>
                <w:sz w:val="20"/>
                <w:szCs w:val="18"/>
              </w:rPr>
              <w:t>［用語・記号］</w:t>
            </w:r>
            <w:r>
              <w:rPr>
                <w:rFonts w:ascii="Tosho Roman Italic" w:hAnsi="Tosho Roman Italic" w:hint="eastAsia"/>
                <w:sz w:val="20"/>
                <w:szCs w:val="18"/>
              </w:rPr>
              <w:t>y</w:t>
            </w:r>
            <w:r>
              <w:rPr>
                <w:rFonts w:ascii="Tosho Roman Italic" w:hAnsi="Tosho Roman Italic" w:hint="eastAsia"/>
                <w:sz w:val="20"/>
                <w:szCs w:val="18"/>
              </w:rPr>
              <w:t>は</w:t>
            </w:r>
            <w:r>
              <w:rPr>
                <w:rFonts w:ascii="Tosho Roman Italic" w:hAnsi="Tosho Roman Italic" w:hint="eastAsia"/>
                <w:sz w:val="20"/>
                <w:szCs w:val="18"/>
              </w:rPr>
              <w:t>x</w:t>
            </w:r>
            <w:r>
              <w:rPr>
                <w:rFonts w:ascii="Tosho Roman Italic" w:hAnsi="Tosho Roman Italic" w:hint="eastAsia"/>
                <w:sz w:val="20"/>
                <w:szCs w:val="18"/>
              </w:rPr>
              <w:t>の</w:t>
            </w:r>
            <w:r w:rsidRPr="00084492">
              <w:rPr>
                <w:sz w:val="20"/>
                <w:szCs w:val="18"/>
              </w:rPr>
              <w:t>2</w:t>
            </w:r>
            <w:r>
              <w:rPr>
                <w:rFonts w:ascii="Tosho Roman Italic" w:hAnsi="Tosho Roman Italic" w:hint="eastAsia"/>
                <w:sz w:val="20"/>
                <w:szCs w:val="18"/>
              </w:rPr>
              <w:t>乗に比例する</w:t>
            </w:r>
            <w:r w:rsidR="004536FA">
              <w:rPr>
                <w:rFonts w:ascii="Tosho Roman Italic" w:hAnsi="Tosho Roman Italic" w:hint="eastAsia"/>
                <w:sz w:val="20"/>
                <w:szCs w:val="18"/>
              </w:rPr>
              <w:t>、</w:t>
            </w:r>
            <w:r>
              <w:rPr>
                <w:rFonts w:ascii="Tosho Roman Italic" w:hAnsi="Tosho Roman Italic" w:hint="eastAsia"/>
                <w:sz w:val="20"/>
                <w:szCs w:val="18"/>
              </w:rPr>
              <w:t>比例定数</w:t>
            </w:r>
            <w:r w:rsidRPr="00084492">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084492">
              <w:rPr>
                <w:rFonts w:ascii="ＭＳ 明朝" w:hAnsi="ＭＳ 明朝" w:cs="ＭＳ Ｐゴシック" w:hint="eastAsia"/>
                <w:color w:val="000000"/>
                <w:kern w:val="0"/>
                <w:sz w:val="20"/>
                <w:szCs w:val="20"/>
              </w:rPr>
              <w:t>)</w:t>
            </w:r>
          </w:p>
        </w:tc>
        <w:tc>
          <w:tcPr>
            <w:tcW w:w="3261" w:type="dxa"/>
            <w:tcBorders>
              <w:top w:val="single" w:sz="4" w:space="0" w:color="auto"/>
              <w:left w:val="single" w:sz="4" w:space="0" w:color="auto"/>
              <w:bottom w:val="single" w:sz="4" w:space="0" w:color="auto"/>
              <w:right w:val="single" w:sz="4" w:space="0" w:color="auto"/>
            </w:tcBorders>
          </w:tcPr>
          <w:p w14:paraId="13F952AA" w14:textId="27D67589" w:rsidR="00520458" w:rsidRDefault="00520458" w:rsidP="00797E91">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の意味を理解</w:t>
            </w:r>
            <w:r w:rsidR="00960B6D">
              <w:rPr>
                <w:rFonts w:ascii="ＭＳ 明朝" w:hAnsi="ＭＳ 明朝" w:cs="ＭＳ Ｐゴシック" w:hint="eastAsia"/>
                <w:color w:val="000000"/>
                <w:kern w:val="0"/>
                <w:sz w:val="20"/>
                <w:szCs w:val="20"/>
              </w:rPr>
              <w:t>する</w:t>
            </w:r>
            <w:r w:rsidRPr="00454DC7">
              <w:rPr>
                <w:rFonts w:ascii="ＭＳ 明朝" w:hAnsi="ＭＳ 明朝" w:cs="ＭＳ Ｐゴシック" w:hint="eastAsia"/>
                <w:color w:val="000000"/>
                <w:kern w:val="0"/>
                <w:sz w:val="20"/>
                <w:szCs w:val="20"/>
              </w:rPr>
              <w:t>。</w:t>
            </w:r>
          </w:p>
          <w:p w14:paraId="6A8AB0DE" w14:textId="2899C6C8" w:rsidR="00520458" w:rsidRPr="00960B6D" w:rsidRDefault="00520458" w:rsidP="00897EE6">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65B02916" w14:textId="77777777" w:rsidR="00520458" w:rsidRPr="00454DC7" w:rsidRDefault="00520458" w:rsidP="00897EE6">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3225152C" w14:textId="29BFFD59" w:rsidR="00520458" w:rsidRPr="00520458" w:rsidRDefault="00520458" w:rsidP="00897EE6">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r>
      <w:tr w:rsidR="00520458" w:rsidRPr="00512494" w14:paraId="7C3BDF48" w14:textId="77777777" w:rsidTr="00E97590">
        <w:trPr>
          <w:cantSplit/>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4A0D25E1" w14:textId="4EA99E6E" w:rsidR="00520458" w:rsidRPr="00454DC7" w:rsidRDefault="00520458" w:rsidP="00F72230">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7573105C" w14:textId="77777777" w:rsidR="00520458" w:rsidRPr="00454DC7" w:rsidRDefault="00520458" w:rsidP="00F72230">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5A47A1A4" w14:textId="242FCB92" w:rsidR="00520458" w:rsidRPr="00454DC7" w:rsidRDefault="00520458" w:rsidP="00F72230">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910F31D" w14:textId="515FC8C8" w:rsidR="00520458" w:rsidRPr="00454DC7" w:rsidRDefault="00520458" w:rsidP="00F72230">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の意味を理解し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 xml:space="preserve"> </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sidRPr="00454DC7">
              <w:rPr>
                <w:rFonts w:ascii="ＭＳ 明朝" w:hAnsi="ＭＳ 明朝" w:cs="ＭＳ Ｐゴシック" w:hint="eastAsia"/>
                <w:color w:val="000000"/>
                <w:kern w:val="0"/>
                <w:sz w:val="20"/>
                <w:szCs w:val="20"/>
              </w:rPr>
              <w:t>の式に表すことができる。</w:t>
            </w:r>
          </w:p>
        </w:tc>
        <w:tc>
          <w:tcPr>
            <w:tcW w:w="3968" w:type="dxa"/>
            <w:tcBorders>
              <w:top w:val="single" w:sz="4" w:space="0" w:color="auto"/>
              <w:left w:val="nil"/>
              <w:bottom w:val="single" w:sz="4" w:space="0" w:color="auto"/>
              <w:right w:val="single" w:sz="4" w:space="0" w:color="auto"/>
            </w:tcBorders>
          </w:tcPr>
          <w:p w14:paraId="4DD8465B" w14:textId="2B67E143" w:rsidR="00520458" w:rsidRPr="00454DC7" w:rsidRDefault="00520458" w:rsidP="00F72230">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を</w:t>
            </w:r>
            <w:r w:rsidRPr="00454DC7">
              <w:rPr>
                <w:rFonts w:ascii="Times New Roman" w:hAnsi="Times New Roman" w:hint="eastAsia"/>
                <w:i/>
                <w:color w:val="000000"/>
                <w:kern w:val="0"/>
                <w:sz w:val="20"/>
                <w:szCs w:val="20"/>
              </w:rPr>
              <w:t>x</w:t>
            </w:r>
            <w:r w:rsidRPr="00454DC7">
              <w:rPr>
                <w:rFonts w:ascii="ＭＳ 明朝" w:hAnsi="ＭＳ 明朝" w:cs="ＭＳ Ｐゴシック" w:hint="eastAsia"/>
                <w:color w:val="000000"/>
                <w:kern w:val="0"/>
                <w:sz w:val="20"/>
                <w:szCs w:val="20"/>
              </w:rPr>
              <w:t>の式で表して</w:t>
            </w:r>
            <w:r w:rsidR="004536FA">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は</w:t>
            </w:r>
            <w:r w:rsidRPr="00454DC7">
              <w:rPr>
                <w:rFonts w:ascii="Times New Roman" w:hAnsi="Times New Roman" w:hint="eastAsia"/>
                <w:i/>
                <w:color w:val="000000"/>
                <w:kern w:val="0"/>
                <w:sz w:val="20"/>
                <w:szCs w:val="20"/>
              </w:rPr>
              <w:t>x</w:t>
            </w:r>
            <w:r w:rsidRPr="00454DC7">
              <w:rPr>
                <w:rFonts w:ascii="ＭＳ 明朝" w:hAnsi="ＭＳ 明朝" w:cs="ＭＳ Ｐゴシック" w:hint="eastAsia"/>
                <w:color w:val="000000"/>
                <w:kern w:val="0"/>
                <w:sz w:val="20"/>
                <w:szCs w:val="20"/>
              </w:rPr>
              <w:t>の2乗に比例するかどうかを調べる。</w:t>
            </w:r>
          </w:p>
          <w:p w14:paraId="6A4B4D8A" w14:textId="002E9CCD" w:rsidR="00520458" w:rsidRPr="00454DC7" w:rsidRDefault="00520458" w:rsidP="00F72230">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・1組の</w:t>
            </w:r>
            <w:r w:rsidRPr="00454DC7">
              <w:rPr>
                <w:rFonts w:ascii="Times New Roman" w:hAnsi="Times New Roman" w:hint="eastAsia"/>
                <w:i/>
                <w:color w:val="000000"/>
                <w:kern w:val="0"/>
                <w:sz w:val="20"/>
                <w:szCs w:val="20"/>
              </w:rPr>
              <w:t>x</w:t>
            </w:r>
            <w:r w:rsidR="004536FA">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の値の組から</w:t>
            </w:r>
            <w:r w:rsidR="004536FA">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sidRPr="00454DC7">
              <w:rPr>
                <w:rFonts w:ascii="ＭＳ 明朝" w:hAnsi="ＭＳ 明朝" w:cs="ＭＳ Ｐゴシック" w:hint="eastAsia"/>
                <w:color w:val="000000"/>
                <w:kern w:val="0"/>
                <w:sz w:val="20"/>
                <w:szCs w:val="20"/>
              </w:rPr>
              <w:t>の式を求める。</w:t>
            </w:r>
          </w:p>
        </w:tc>
        <w:tc>
          <w:tcPr>
            <w:tcW w:w="3261" w:type="dxa"/>
            <w:tcBorders>
              <w:top w:val="single" w:sz="4" w:space="0" w:color="auto"/>
              <w:left w:val="single" w:sz="4" w:space="0" w:color="auto"/>
              <w:bottom w:val="single" w:sz="4" w:space="0" w:color="auto"/>
              <w:right w:val="single" w:sz="4" w:space="0" w:color="auto"/>
            </w:tcBorders>
          </w:tcPr>
          <w:p w14:paraId="65EA9533" w14:textId="0ED63CB0" w:rsidR="00520458" w:rsidRPr="00454DC7" w:rsidRDefault="00520458" w:rsidP="00F72230">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の関係を式に表すことができる。</w:t>
            </w:r>
          </w:p>
        </w:tc>
        <w:tc>
          <w:tcPr>
            <w:tcW w:w="3262" w:type="dxa"/>
            <w:tcBorders>
              <w:top w:val="single" w:sz="4" w:space="0" w:color="auto"/>
              <w:left w:val="single" w:sz="4" w:space="0" w:color="auto"/>
              <w:bottom w:val="single" w:sz="4" w:space="0" w:color="auto"/>
              <w:right w:val="single" w:sz="4" w:space="0" w:color="auto"/>
            </w:tcBorders>
          </w:tcPr>
          <w:p w14:paraId="736ABF35" w14:textId="77777777" w:rsidR="00520458" w:rsidRPr="00454DC7" w:rsidRDefault="00520458" w:rsidP="00F72230">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613653DB" w14:textId="2798BE0F" w:rsidR="00520458" w:rsidRPr="00454DC7" w:rsidRDefault="00520458" w:rsidP="00F72230">
            <w:pPr>
              <w:widowControl/>
              <w:spacing w:line="280" w:lineRule="exact"/>
              <w:ind w:left="200" w:hangingChars="100" w:hanging="200"/>
              <w:rPr>
                <w:rFonts w:ascii="ＭＳ 明朝" w:hAnsi="ＭＳ 明朝" w:cs="ＭＳ Ｐゴシック"/>
                <w:color w:val="000000"/>
                <w:kern w:val="0"/>
                <w:sz w:val="20"/>
                <w:szCs w:val="20"/>
              </w:rPr>
            </w:pPr>
          </w:p>
        </w:tc>
      </w:tr>
      <w:tr w:rsidR="00704DB6" w:rsidRPr="00512494" w14:paraId="0C117508" w14:textId="77777777" w:rsidTr="00E97590">
        <w:trPr>
          <w:cantSplit/>
          <w:trHeight w:val="63"/>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77CAD3D5" w14:textId="33F96EEB" w:rsidR="00704DB6" w:rsidRDefault="00704DB6" w:rsidP="00384A48">
            <w:pPr>
              <w:widowControl/>
              <w:spacing w:line="280" w:lineRule="exact"/>
              <w:ind w:left="113" w:right="113"/>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２</w:t>
            </w:r>
            <w:r w:rsidRPr="00454DC7">
              <w:rPr>
                <w:rFonts w:ascii="ＭＳ 明朝" w:hAnsi="ＭＳ 明朝" w:cs="ＭＳ Ｐゴシック" w:hint="eastAsia"/>
                <w:color w:val="000000"/>
                <w:kern w:val="0"/>
                <w:sz w:val="20"/>
                <w:szCs w:val="20"/>
              </w:rPr>
              <w:t xml:space="preserve">　関数</w:t>
            </w:r>
            <w:r w:rsidRPr="00454DC7">
              <w:rPr>
                <w:rFonts w:ascii="Times New Roman" w:hAnsi="Times New Roman"/>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hint="eastAsia"/>
                <w:color w:val="000000"/>
                <w:kern w:val="0"/>
                <w:sz w:val="20"/>
                <w:szCs w:val="20"/>
                <w:vertAlign w:val="superscript"/>
              </w:rPr>
              <w:t>2</w:t>
            </w:r>
            <w:r>
              <w:rPr>
                <w:rFonts w:ascii="ＭＳ 明朝" w:hAnsi="ＭＳ 明朝" w:cs="ＭＳ Ｐゴシック" w:hint="eastAsia"/>
                <w:color w:val="000000"/>
                <w:kern w:val="0"/>
                <w:sz w:val="20"/>
                <w:szCs w:val="20"/>
              </w:rPr>
              <w:t>の性質と調べ方</w:t>
            </w:r>
          </w:p>
          <w:p w14:paraId="3DC96406" w14:textId="39DA3D87" w:rsidR="00704DB6" w:rsidRPr="00454DC7" w:rsidRDefault="00704DB6" w:rsidP="00384A48">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720F15BD" w14:textId="765012EF" w:rsidR="00704DB6" w:rsidRPr="00454DC7" w:rsidRDefault="00704DB6" w:rsidP="00C12177">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hAnsi="Times New Roman"/>
                <w:i/>
                <w:color w:val="000000"/>
                <w:kern w:val="0"/>
                <w:sz w:val="20"/>
                <w:szCs w:val="20"/>
              </w:rPr>
              <w:t>y</w:t>
            </w:r>
            <w:r w:rsidRPr="00454DC7">
              <w:rPr>
                <w:rFonts w:ascii="ＭＳ 明朝" w:hAnsi="ＭＳ 明朝" w:cs="ＭＳ Ｐゴシック" w:hint="eastAsia"/>
                <w:b/>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sidRPr="00454DC7">
              <w:rPr>
                <w:rFonts w:ascii="ＭＳ 明朝" w:hAnsi="ＭＳ 明朝" w:cs="ＭＳ Ｐゴシック" w:hint="eastAsia"/>
                <w:color w:val="000000"/>
                <w:kern w:val="0"/>
                <w:sz w:val="20"/>
                <w:szCs w:val="20"/>
              </w:rPr>
              <w:t>の</w:t>
            </w:r>
            <w:r>
              <w:rPr>
                <w:rFonts w:ascii="ＭＳ 明朝" w:hAnsi="ＭＳ 明朝" w:cs="ＭＳ Ｐゴシック" w:hint="eastAsia"/>
                <w:color w:val="000000"/>
                <w:kern w:val="0"/>
                <w:sz w:val="20"/>
                <w:szCs w:val="20"/>
              </w:rPr>
              <w:t>性質を調べてみよう</w:t>
            </w:r>
          </w:p>
          <w:p w14:paraId="47C1F283" w14:textId="270CBA80" w:rsidR="00704DB6" w:rsidRPr="00454DC7" w:rsidRDefault="00704DB6" w:rsidP="00C12177">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sidRPr="00454DC7">
              <w:rPr>
                <w:rFonts w:ascii="ＭＳ 明朝" w:hAnsi="ＭＳ 明朝" w:cs="ＭＳ Ｐゴシック" w:hint="eastAsia"/>
                <w:color w:val="000000"/>
                <w:kern w:val="0"/>
                <w:sz w:val="20"/>
                <w:szCs w:val="20"/>
              </w:rPr>
              <w:t>9</w:t>
            </w:r>
            <w:r>
              <w:rPr>
                <w:rFonts w:ascii="ＭＳ 明朝" w:hAnsi="ＭＳ 明朝" w:cs="ＭＳ Ｐゴシック"/>
                <w:color w:val="000000"/>
                <w:kern w:val="0"/>
                <w:sz w:val="20"/>
                <w:szCs w:val="20"/>
              </w:rPr>
              <w:t>9</w:t>
            </w:r>
            <w:r w:rsidRPr="00454DC7">
              <w:rPr>
                <w:rFonts w:ascii="ＭＳ 明朝" w:hAnsi="ＭＳ 明朝" w:cs="ＭＳ Ｐゴシック" w:hint="eastAsia"/>
                <w:color w:val="000000"/>
                <w:kern w:val="0"/>
                <w:sz w:val="20"/>
                <w:szCs w:val="20"/>
              </w:rPr>
              <w:t>）</w:t>
            </w:r>
          </w:p>
        </w:tc>
        <w:tc>
          <w:tcPr>
            <w:tcW w:w="425" w:type="dxa"/>
            <w:vMerge w:val="restart"/>
            <w:tcBorders>
              <w:top w:val="single" w:sz="4" w:space="0" w:color="auto"/>
              <w:left w:val="single" w:sz="4" w:space="0" w:color="auto"/>
              <w:right w:val="single" w:sz="4" w:space="0" w:color="auto"/>
            </w:tcBorders>
            <w:vAlign w:val="center"/>
          </w:tcPr>
          <w:p w14:paraId="7681795B" w14:textId="6C821E72" w:rsidR="00704DB6" w:rsidRPr="00454DC7" w:rsidRDefault="00704DB6" w:rsidP="00384A48">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４</w:t>
            </w:r>
          </w:p>
        </w:tc>
        <w:tc>
          <w:tcPr>
            <w:tcW w:w="2693" w:type="dxa"/>
            <w:vMerge w:val="restart"/>
            <w:tcBorders>
              <w:top w:val="single" w:sz="4" w:space="0" w:color="auto"/>
              <w:left w:val="single" w:sz="4" w:space="0" w:color="auto"/>
              <w:right w:val="single" w:sz="4" w:space="0" w:color="auto"/>
            </w:tcBorders>
            <w:shd w:val="clear" w:color="auto" w:fill="auto"/>
          </w:tcPr>
          <w:p w14:paraId="60199C3B" w14:textId="77777777" w:rsidR="00704DB6" w:rsidRPr="00454DC7" w:rsidRDefault="00704DB6" w:rsidP="00384A48">
            <w:pPr>
              <w:spacing w:line="280" w:lineRule="exact"/>
              <w:rPr>
                <w:rFonts w:ascii="ＭＳ 明朝" w:hAnsi="ＭＳ 明朝" w:cs="ＭＳ Ｐゴシック"/>
                <w:color w:val="000000"/>
                <w:kern w:val="0"/>
                <w:sz w:val="20"/>
                <w:szCs w:val="20"/>
              </w:rPr>
            </w:pPr>
            <w:r w:rsidRPr="00454DC7">
              <w:rPr>
                <w:rFonts w:ascii="ＭＳ 明朝" w:hint="eastAsia"/>
                <w:sz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のグラフの特徴を理解する。</w:t>
            </w:r>
          </w:p>
        </w:tc>
        <w:tc>
          <w:tcPr>
            <w:tcW w:w="3968" w:type="dxa"/>
            <w:vMerge w:val="restart"/>
            <w:tcBorders>
              <w:top w:val="single" w:sz="4" w:space="0" w:color="auto"/>
              <w:left w:val="nil"/>
              <w:right w:val="single" w:sz="4" w:space="0" w:color="auto"/>
            </w:tcBorders>
          </w:tcPr>
          <w:p w14:paraId="0872F74F" w14:textId="5F0AA686" w:rsidR="0036235A" w:rsidRDefault="0036235A" w:rsidP="00384A48">
            <w:pPr>
              <w:widowControl/>
              <w:spacing w:line="280" w:lineRule="exact"/>
              <w:ind w:left="200" w:hangingChars="100" w:hanging="200"/>
              <w:rPr>
                <w:rFonts w:ascii="ＭＳ 明朝"/>
                <w:sz w:val="20"/>
              </w:rPr>
            </w:pPr>
            <w:r>
              <w:rPr>
                <w:rFonts w:ascii="ＭＳ 明朝" w:hint="eastAsia"/>
                <w:sz w:val="20"/>
              </w:rPr>
              <w:t>・比例や1次関数の性質を調べたときの経験を振り返って</w:t>
            </w:r>
            <w:r w:rsidR="004536FA">
              <w:rPr>
                <w:rFonts w:ascii="ＭＳ 明朝" w:hint="eastAsia"/>
                <w:sz w:val="20"/>
              </w:rPr>
              <w:t>、</w:t>
            </w:r>
            <w:r>
              <w:rPr>
                <w:rFonts w:ascii="ＭＳ 明朝" w:hint="eastAsia"/>
                <w:sz w:val="20"/>
              </w:rPr>
              <w:t>関数</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sidRPr="00454DC7">
              <w:rPr>
                <w:rFonts w:ascii="ＭＳ 明朝" w:hAnsi="ＭＳ 明朝" w:cs="ＭＳ Ｐゴシック" w:hint="eastAsia"/>
                <w:color w:val="000000"/>
                <w:kern w:val="0"/>
                <w:sz w:val="20"/>
                <w:szCs w:val="20"/>
              </w:rPr>
              <w:t>の</w:t>
            </w:r>
            <w:r>
              <w:rPr>
                <w:rFonts w:ascii="ＭＳ 明朝" w:hAnsi="ＭＳ 明朝" w:cs="ＭＳ Ｐゴシック" w:hint="eastAsia"/>
                <w:color w:val="000000"/>
                <w:kern w:val="0"/>
                <w:sz w:val="20"/>
                <w:szCs w:val="20"/>
              </w:rPr>
              <w:t>性質の調べ方に見通しをもつ。</w:t>
            </w:r>
          </w:p>
          <w:p w14:paraId="518B6D28" w14:textId="39D055A9" w:rsidR="00704DB6" w:rsidRPr="00454DC7" w:rsidRDefault="00704DB6" w:rsidP="00384A48">
            <w:pPr>
              <w:widowControl/>
              <w:spacing w:line="280" w:lineRule="exact"/>
              <w:ind w:left="200" w:hangingChars="100" w:hanging="200"/>
              <w:rPr>
                <w:rFonts w:ascii="Tosho Roman Italic" w:hAnsi="Tosho Roman Italic"/>
                <w:sz w:val="20"/>
                <w:szCs w:val="18"/>
              </w:rPr>
            </w:pPr>
            <w:r w:rsidRPr="00454DC7">
              <w:rPr>
                <w:rFonts w:ascii="ＭＳ 明朝" w:hint="eastAsia"/>
                <w:sz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のグラフがど</w:t>
            </w:r>
            <w:r w:rsidR="0036235A">
              <w:rPr>
                <w:rFonts w:ascii="Tosho Roman Italic" w:hAnsi="Tosho Roman Italic" w:hint="eastAsia"/>
                <w:sz w:val="20"/>
                <w:szCs w:val="18"/>
              </w:rPr>
              <w:t>のよう</w:t>
            </w:r>
            <w:r w:rsidRPr="00454DC7">
              <w:rPr>
                <w:rFonts w:ascii="Tosho Roman Italic" w:hAnsi="Tosho Roman Italic" w:hint="eastAsia"/>
                <w:sz w:val="20"/>
                <w:szCs w:val="18"/>
              </w:rPr>
              <w:t>な形になるかを調べる。</w:t>
            </w:r>
          </w:p>
          <w:p w14:paraId="6CE77CAF" w14:textId="77777777" w:rsidR="00704DB6" w:rsidRPr="00454DC7" w:rsidRDefault="00704DB6" w:rsidP="00384A48">
            <w:pPr>
              <w:widowControl/>
              <w:spacing w:line="280" w:lineRule="exact"/>
              <w:ind w:left="200" w:hangingChars="100" w:hanging="200"/>
              <w:rPr>
                <w:rFonts w:ascii="Tosho Roman Italic" w:hAnsi="Tosho Roman Italic"/>
                <w:sz w:val="20"/>
                <w:szCs w:val="18"/>
              </w:rPr>
            </w:pPr>
            <w:r w:rsidRPr="00454DC7">
              <w:rPr>
                <w:rFonts w:ascii="ＭＳ 明朝" w:hint="eastAsia"/>
                <w:sz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のグラフの特徴を調べる。</w:t>
            </w:r>
          </w:p>
        </w:tc>
        <w:tc>
          <w:tcPr>
            <w:tcW w:w="3261" w:type="dxa"/>
            <w:vMerge w:val="restart"/>
            <w:tcBorders>
              <w:top w:val="single" w:sz="4" w:space="0" w:color="auto"/>
              <w:left w:val="single" w:sz="4" w:space="0" w:color="auto"/>
              <w:right w:val="single" w:sz="4" w:space="0" w:color="auto"/>
            </w:tcBorders>
          </w:tcPr>
          <w:p w14:paraId="32A92908" w14:textId="4638D2FC" w:rsidR="00704DB6" w:rsidRPr="0023186D" w:rsidRDefault="00704DB6" w:rsidP="00384A4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のグラフの特徴を理解</w:t>
            </w:r>
            <w:r w:rsidR="00960B6D">
              <w:rPr>
                <w:rFonts w:ascii="ＭＳ 明朝" w:hAnsi="ＭＳ 明朝" w:cs="ＭＳ Ｐゴシック" w:hint="eastAsia"/>
                <w:color w:val="000000"/>
                <w:kern w:val="0"/>
                <w:sz w:val="20"/>
                <w:szCs w:val="20"/>
              </w:rPr>
              <w:t>す</w:t>
            </w:r>
            <w:r w:rsidRPr="00454DC7">
              <w:rPr>
                <w:rFonts w:ascii="ＭＳ 明朝" w:hAnsi="ＭＳ 明朝" w:cs="ＭＳ Ｐゴシック" w:hint="eastAsia"/>
                <w:color w:val="000000"/>
                <w:kern w:val="0"/>
                <w:sz w:val="20"/>
                <w:szCs w:val="20"/>
              </w:rPr>
              <w:t>る。</w:t>
            </w:r>
          </w:p>
        </w:tc>
        <w:tc>
          <w:tcPr>
            <w:tcW w:w="3262" w:type="dxa"/>
            <w:vMerge w:val="restart"/>
            <w:tcBorders>
              <w:top w:val="single" w:sz="4" w:space="0" w:color="auto"/>
              <w:left w:val="single" w:sz="4" w:space="0" w:color="auto"/>
              <w:right w:val="single" w:sz="4" w:space="0" w:color="auto"/>
            </w:tcBorders>
          </w:tcPr>
          <w:p w14:paraId="1E97D8F2" w14:textId="77777777" w:rsidR="00704DB6" w:rsidRPr="00454DC7" w:rsidRDefault="00704DB6" w:rsidP="00384A48">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14:paraId="3495AD33" w14:textId="41F53DA7" w:rsidR="001E2FC5" w:rsidRPr="00EF4271" w:rsidRDefault="00704DB6" w:rsidP="001E2FC5">
            <w:pPr>
              <w:widowControl/>
              <w:spacing w:line="280" w:lineRule="exact"/>
              <w:ind w:left="200" w:hangingChars="100" w:hanging="200"/>
              <w:rPr>
                <w:rFonts w:ascii="ＭＳ 明朝" w:hAnsi="ＭＳ 明朝" w:cs="MS-Mincho"/>
                <w:kern w:val="0"/>
                <w:sz w:val="20"/>
                <w:szCs w:val="20"/>
              </w:rPr>
            </w:pPr>
            <w:r w:rsidRPr="00454DC7">
              <w:rPr>
                <w:rFonts w:ascii="ＭＳ 明朝" w:hAnsi="ＭＳ 明朝" w:cs="ＭＳ Ｐゴシック" w:hint="eastAsia"/>
                <w:color w:val="000000"/>
                <w:kern w:val="0"/>
                <w:sz w:val="20"/>
                <w:szCs w:val="20"/>
              </w:rPr>
              <w:t>○</w:t>
            </w:r>
            <w:r w:rsidR="001E2FC5" w:rsidRPr="006B1924">
              <w:rPr>
                <w:rFonts w:ascii="ＭＳ 明朝" w:hAnsi="ＭＳ 明朝" w:cs="MS-Mincho" w:hint="eastAsia"/>
                <w:kern w:val="0"/>
                <w:sz w:val="20"/>
                <w:szCs w:val="20"/>
              </w:rPr>
              <w:t>関数</w:t>
            </w:r>
            <w:r w:rsidR="001E2FC5" w:rsidRPr="006B1924">
              <w:rPr>
                <w:rFonts w:ascii="ＭＳ 明朝" w:hAnsi="ＭＳ 明朝" w:cs="MS-Mincho"/>
                <w:kern w:val="0"/>
                <w:sz w:val="20"/>
                <w:szCs w:val="20"/>
              </w:rPr>
              <w:t xml:space="preserve"> </w:t>
            </w:r>
            <w:r w:rsidR="001E2FC5" w:rsidRPr="00454DC7">
              <w:rPr>
                <w:rFonts w:ascii="Times New Roman" w:hAnsi="Times New Roman" w:hint="eastAsia"/>
                <w:i/>
                <w:color w:val="000000"/>
                <w:kern w:val="0"/>
                <w:sz w:val="20"/>
                <w:szCs w:val="20"/>
              </w:rPr>
              <w:t>y</w:t>
            </w:r>
            <w:r w:rsidR="001E2FC5" w:rsidRPr="00454DC7">
              <w:rPr>
                <w:rFonts w:ascii="ＭＳ 明朝" w:hAnsi="ＭＳ 明朝" w:cs="ＭＳ Ｐゴシック" w:hint="eastAsia"/>
                <w:color w:val="000000"/>
                <w:kern w:val="0"/>
                <w:sz w:val="20"/>
                <w:szCs w:val="20"/>
              </w:rPr>
              <w:t>＝</w:t>
            </w:r>
            <w:r w:rsidR="001E2FC5" w:rsidRPr="00454DC7">
              <w:rPr>
                <w:rFonts w:ascii="Times New Roman" w:hAnsi="Times New Roman" w:hint="eastAsia"/>
                <w:i/>
                <w:color w:val="000000"/>
                <w:kern w:val="0"/>
                <w:sz w:val="20"/>
                <w:szCs w:val="20"/>
              </w:rPr>
              <w:t>ax</w:t>
            </w:r>
            <w:r w:rsidR="001E2FC5" w:rsidRPr="00454DC7">
              <w:rPr>
                <w:rFonts w:ascii="Times New Roman" w:hAnsi="Times New Roman"/>
                <w:color w:val="000000"/>
                <w:kern w:val="0"/>
                <w:sz w:val="20"/>
                <w:szCs w:val="20"/>
                <w:vertAlign w:val="superscript"/>
              </w:rPr>
              <w:t>2</w:t>
            </w:r>
            <w:r w:rsidR="001E2FC5" w:rsidRPr="006B1924">
              <w:rPr>
                <w:rFonts w:ascii="ＭＳ 明朝" w:hAnsi="ＭＳ 明朝" w:cs="MS-Mincho" w:hint="eastAsia"/>
                <w:kern w:val="0"/>
                <w:sz w:val="20"/>
                <w:szCs w:val="20"/>
              </w:rPr>
              <w:t>の</w:t>
            </w:r>
            <w:r w:rsidR="001E2FC5">
              <w:rPr>
                <w:rFonts w:ascii="ＭＳ 明朝" w:hAnsi="ＭＳ 明朝" w:cs="MS-Mincho" w:hint="eastAsia"/>
                <w:kern w:val="0"/>
                <w:sz w:val="20"/>
                <w:szCs w:val="20"/>
              </w:rPr>
              <w:t>グラフの特徴</w:t>
            </w:r>
            <w:r w:rsidR="001E2FC5" w:rsidRPr="00EF4271">
              <w:rPr>
                <w:rFonts w:ascii="ＭＳ 明朝" w:hAnsi="ＭＳ 明朝" w:cs="MS-Mincho" w:hint="eastAsia"/>
                <w:kern w:val="0"/>
                <w:sz w:val="20"/>
                <w:szCs w:val="20"/>
              </w:rPr>
              <w:t>を</w:t>
            </w:r>
            <w:r w:rsidR="00491984">
              <w:rPr>
                <w:rFonts w:ascii="ＭＳ 明朝" w:hAnsi="ＭＳ 明朝" w:cs="MS-Mincho" w:hint="eastAsia"/>
                <w:kern w:val="0"/>
                <w:sz w:val="20"/>
                <w:szCs w:val="20"/>
              </w:rPr>
              <w:t>捉え</w:t>
            </w:r>
            <w:r w:rsidR="001E2FC5" w:rsidRPr="00EF4271">
              <w:rPr>
                <w:rFonts w:ascii="ＭＳ 明朝" w:hAnsi="ＭＳ 明朝" w:cs="MS-Mincho" w:hint="eastAsia"/>
                <w:kern w:val="0"/>
                <w:sz w:val="20"/>
                <w:szCs w:val="20"/>
              </w:rPr>
              <w:t>ようとしている。</w:t>
            </w:r>
          </w:p>
          <w:p w14:paraId="426A88DE" w14:textId="24C3AEAC" w:rsidR="001E2FC5" w:rsidRPr="00454DC7" w:rsidRDefault="001E2FC5" w:rsidP="001E2FC5">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r>
      <w:tr w:rsidR="00704DB6" w:rsidRPr="00512494" w14:paraId="48310B27" w14:textId="77777777" w:rsidTr="00E97590">
        <w:trPr>
          <w:cantSplit/>
          <w:trHeight w:val="434"/>
        </w:trPr>
        <w:tc>
          <w:tcPr>
            <w:tcW w:w="439" w:type="dxa"/>
            <w:vMerge/>
            <w:tcBorders>
              <w:left w:val="single" w:sz="4" w:space="0" w:color="auto"/>
              <w:right w:val="single" w:sz="4" w:space="0" w:color="auto"/>
            </w:tcBorders>
            <w:shd w:val="clear" w:color="auto" w:fill="auto"/>
            <w:textDirection w:val="tbRlV"/>
            <w:vAlign w:val="center"/>
          </w:tcPr>
          <w:p w14:paraId="2A0E0D7F" w14:textId="77777777" w:rsidR="00704DB6" w:rsidRPr="00454DC7" w:rsidRDefault="00704DB6" w:rsidP="00C12177">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24F09A4E" w14:textId="2CE2BE63" w:rsidR="00704DB6" w:rsidRPr="00454DC7" w:rsidRDefault="00704DB6" w:rsidP="00C12177">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１</w:t>
            </w:r>
            <w:r w:rsidRPr="00454DC7">
              <w:rPr>
                <w:rFonts w:ascii="ＭＳ 明朝" w:hAnsi="ＭＳ 明朝" w:cs="ＭＳ Ｐゴシック" w:hint="eastAsia"/>
                <w:color w:val="000000"/>
                <w:kern w:val="0"/>
                <w:sz w:val="20"/>
                <w:szCs w:val="20"/>
              </w:rPr>
              <w:t xml:space="preserve">　関数</w:t>
            </w:r>
            <w:r w:rsidRPr="00454DC7">
              <w:rPr>
                <w:rFonts w:ascii="Times New Roman" w:hAnsi="Times New Roman"/>
                <w:i/>
                <w:color w:val="000000"/>
                <w:kern w:val="0"/>
                <w:sz w:val="20"/>
                <w:szCs w:val="20"/>
              </w:rPr>
              <w:t>y</w:t>
            </w:r>
            <w:r w:rsidRPr="00454DC7">
              <w:rPr>
                <w:rFonts w:ascii="ＭＳ 明朝" w:hAnsi="ＭＳ 明朝" w:cs="ＭＳ Ｐゴシック" w:hint="eastAsia"/>
                <w:b/>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sidRPr="00454DC7">
              <w:rPr>
                <w:rFonts w:ascii="ＭＳ 明朝" w:hAnsi="ＭＳ 明朝" w:cs="ＭＳ Ｐゴシック" w:hint="eastAsia"/>
                <w:color w:val="000000"/>
                <w:kern w:val="0"/>
                <w:sz w:val="20"/>
                <w:szCs w:val="20"/>
              </w:rPr>
              <w:t>のグラフ</w:t>
            </w:r>
          </w:p>
          <w:p w14:paraId="782884CB" w14:textId="0E45B58F" w:rsidR="00704DB6" w:rsidRPr="00454DC7" w:rsidRDefault="00704DB6" w:rsidP="00C12177">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color w:val="000000"/>
                <w:kern w:val="0"/>
                <w:sz w:val="20"/>
                <w:szCs w:val="20"/>
              </w:rPr>
              <w:t>100</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106</w:t>
            </w:r>
            <w:r w:rsidRPr="00454DC7">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14:paraId="457B60C6" w14:textId="224C8474" w:rsidR="00704DB6" w:rsidRPr="00454DC7" w:rsidRDefault="00704DB6" w:rsidP="00C12177">
            <w:pPr>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14:paraId="293C5DAE" w14:textId="0B3B248F" w:rsidR="00704DB6" w:rsidRPr="00454DC7" w:rsidRDefault="00704DB6" w:rsidP="00C12177">
            <w:pPr>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14:paraId="0D0A4A8D" w14:textId="2E1F8B98" w:rsidR="00704DB6" w:rsidRPr="00454DC7" w:rsidRDefault="00704DB6" w:rsidP="00C12177">
            <w:pPr>
              <w:widowControl/>
              <w:spacing w:line="280" w:lineRule="exact"/>
              <w:ind w:left="200" w:hangingChars="100" w:hanging="200"/>
              <w:rPr>
                <w:rFonts w:ascii="Tosho Roman Italic" w:hAnsi="Tosho Roman Italic"/>
                <w:sz w:val="20"/>
                <w:szCs w:val="18"/>
              </w:rPr>
            </w:pPr>
          </w:p>
        </w:tc>
        <w:tc>
          <w:tcPr>
            <w:tcW w:w="3261" w:type="dxa"/>
            <w:vMerge/>
            <w:tcBorders>
              <w:left w:val="single" w:sz="4" w:space="0" w:color="auto"/>
              <w:bottom w:val="single" w:sz="4" w:space="0" w:color="auto"/>
              <w:right w:val="single" w:sz="4" w:space="0" w:color="auto"/>
            </w:tcBorders>
          </w:tcPr>
          <w:p w14:paraId="0AC49E7E" w14:textId="68A8C878" w:rsidR="00704DB6" w:rsidRPr="00454DC7" w:rsidRDefault="00704DB6" w:rsidP="00C12177">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3400F7CE" w14:textId="408FD345" w:rsidR="00704DB6" w:rsidRPr="00454DC7" w:rsidRDefault="00704DB6" w:rsidP="00C12177">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c>
          <w:tcPr>
            <w:tcW w:w="3262" w:type="dxa"/>
            <w:vMerge/>
            <w:tcBorders>
              <w:left w:val="single" w:sz="4" w:space="0" w:color="auto"/>
              <w:right w:val="single" w:sz="4" w:space="0" w:color="auto"/>
            </w:tcBorders>
          </w:tcPr>
          <w:p w14:paraId="242F5DDF" w14:textId="77777777" w:rsidR="00704DB6" w:rsidRPr="00454DC7" w:rsidRDefault="00704DB6" w:rsidP="00C12177">
            <w:pPr>
              <w:widowControl/>
              <w:spacing w:line="280" w:lineRule="exact"/>
              <w:ind w:left="200" w:hangingChars="100" w:hanging="200"/>
              <w:rPr>
                <w:rFonts w:ascii="ＭＳ 明朝" w:hAnsi="ＭＳ 明朝" w:cs="ＭＳ Ｐゴシック"/>
                <w:color w:val="000000"/>
                <w:kern w:val="0"/>
                <w:sz w:val="20"/>
                <w:szCs w:val="20"/>
              </w:rPr>
            </w:pPr>
          </w:p>
        </w:tc>
      </w:tr>
      <w:tr w:rsidR="00704DB6" w:rsidRPr="00512494" w14:paraId="00F37841" w14:textId="77777777" w:rsidTr="004A2275">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1C85BA86" w14:textId="77777777" w:rsidR="00704DB6" w:rsidRDefault="00704DB6" w:rsidP="0067738A">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51517AF9" w14:textId="77777777" w:rsidR="00704DB6" w:rsidRPr="00454DC7" w:rsidRDefault="00704DB6" w:rsidP="0067738A">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3DE7898F" w14:textId="2A812F89" w:rsidR="00704DB6" w:rsidRPr="00454DC7" w:rsidRDefault="00704DB6" w:rsidP="0067738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6950A63" w14:textId="33798452" w:rsidR="00704DB6" w:rsidRPr="00454DC7" w:rsidRDefault="00704DB6" w:rsidP="0067738A">
            <w:pPr>
              <w:spacing w:line="280" w:lineRule="exact"/>
              <w:rPr>
                <w:rFonts w:ascii="ＭＳ 明朝" w:hAnsi="ＭＳ 明朝" w:cs="ＭＳ Ｐゴシック"/>
                <w:color w:val="000000"/>
                <w:kern w:val="0"/>
                <w:sz w:val="20"/>
                <w:szCs w:val="20"/>
              </w:rPr>
            </w:pPr>
            <w:r w:rsidRPr="00454DC7">
              <w:rPr>
                <w:rFonts w:ascii="ＭＳ 明朝" w:hint="eastAsia"/>
                <w:sz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と</w:t>
            </w:r>
            <w:r w:rsidRPr="00454DC7">
              <w:rPr>
                <w:rFonts w:ascii="Times New Roman"/>
                <w:i/>
                <w:sz w:val="20"/>
              </w:rPr>
              <w:t>y</w:t>
            </w:r>
            <w:r w:rsidRPr="00454DC7">
              <w:rPr>
                <w:rFonts w:ascii="ＭＳ 明朝" w:hint="eastAsia"/>
                <w:sz w:val="20"/>
              </w:rPr>
              <w:t>＝2</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のグラフ</w:t>
            </w:r>
            <w:r w:rsidR="004536FA">
              <w:rPr>
                <w:rFonts w:ascii="Tosho Roman Italic" w:hAnsi="Tosho Roman Italic" w:hint="eastAsia"/>
                <w:sz w:val="20"/>
                <w:szCs w:val="18"/>
              </w:rPr>
              <w:t>、</w:t>
            </w:r>
            <w:r w:rsidRPr="00454DC7">
              <w:rPr>
                <w:rFonts w:ascii="Tosho Roman Italic" w:hAnsi="Tosho Roman Italic" w:hint="eastAsia"/>
                <w:sz w:val="20"/>
                <w:szCs w:val="18"/>
              </w:rPr>
              <w:t>関数</w:t>
            </w:r>
            <w:r w:rsidRPr="00454DC7">
              <w:rPr>
                <w:rFonts w:ascii="Times New Roman"/>
                <w:i/>
                <w:sz w:val="20"/>
              </w:rPr>
              <w:t>y</w:t>
            </w:r>
            <w:r w:rsidRPr="00454DC7">
              <w:rPr>
                <w:rFonts w:ascii="ＭＳ 明朝" w:hint="eastAsia"/>
                <w:sz w:val="20"/>
              </w:rPr>
              <w:t>＝2</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と</w:t>
            </w:r>
            <w:r w:rsidRPr="00454DC7">
              <w:rPr>
                <w:rFonts w:ascii="Times New Roman"/>
                <w:i/>
                <w:sz w:val="20"/>
              </w:rPr>
              <w:t>y</w:t>
            </w:r>
            <w:r w:rsidRPr="00454DC7">
              <w:rPr>
                <w:rFonts w:ascii="ＭＳ 明朝" w:hint="eastAsia"/>
                <w:sz w:val="20"/>
              </w:rPr>
              <w:t>＝－2</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のグラフの関係を理解する。</w:t>
            </w:r>
          </w:p>
        </w:tc>
        <w:tc>
          <w:tcPr>
            <w:tcW w:w="3968" w:type="dxa"/>
            <w:tcBorders>
              <w:top w:val="single" w:sz="4" w:space="0" w:color="auto"/>
              <w:left w:val="nil"/>
              <w:bottom w:val="single" w:sz="4" w:space="0" w:color="auto"/>
              <w:right w:val="single" w:sz="4" w:space="0" w:color="auto"/>
            </w:tcBorders>
          </w:tcPr>
          <w:p w14:paraId="4699B32E" w14:textId="0547BDBB" w:rsidR="00704DB6" w:rsidRPr="00454DC7" w:rsidRDefault="00704DB6" w:rsidP="0067738A">
            <w:pPr>
              <w:widowControl/>
              <w:spacing w:line="280" w:lineRule="exact"/>
              <w:ind w:left="200" w:hangingChars="100" w:hanging="200"/>
              <w:rPr>
                <w:rFonts w:ascii="Tosho Roman Italic" w:hAnsi="Tosho Roman Italic"/>
                <w:sz w:val="20"/>
                <w:szCs w:val="18"/>
              </w:rPr>
            </w:pPr>
            <w:r w:rsidRPr="00454DC7">
              <w:rPr>
                <w:rFonts w:ascii="ＭＳ 明朝" w:hAnsi="ＭＳ 明朝" w:cs="ＭＳ Ｐゴシック" w:hint="eastAsia"/>
                <w:color w:val="000000"/>
                <w:kern w:val="0"/>
                <w:sz w:val="20"/>
                <w:szCs w:val="20"/>
              </w:rPr>
              <w:t>・</w:t>
            </w:r>
            <w:r w:rsidRPr="00454DC7">
              <w:rPr>
                <w:rFonts w:ascii="ＭＳ 明朝" w:hint="eastAsia"/>
                <w:sz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のグラフをもとにして</w:t>
            </w:r>
            <w:r w:rsidR="004536FA">
              <w:rPr>
                <w:rFonts w:ascii="Tosho Roman Italic" w:hAnsi="Tosho Roman Italic" w:hint="eastAsia"/>
                <w:sz w:val="20"/>
                <w:szCs w:val="18"/>
              </w:rPr>
              <w:t>、</w:t>
            </w:r>
            <w:r w:rsidRPr="00454DC7">
              <w:rPr>
                <w:rFonts w:ascii="Times New Roman"/>
                <w:i/>
                <w:sz w:val="20"/>
              </w:rPr>
              <w:t>y</w:t>
            </w:r>
            <w:r w:rsidRPr="00454DC7">
              <w:rPr>
                <w:rFonts w:ascii="ＭＳ 明朝" w:hint="eastAsia"/>
                <w:sz w:val="20"/>
              </w:rPr>
              <w:t>＝2</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のグラフをかき</w:t>
            </w:r>
            <w:r w:rsidR="004536FA">
              <w:rPr>
                <w:rFonts w:ascii="Tosho Roman Italic" w:hAnsi="Tosho Roman Italic" w:hint="eastAsia"/>
                <w:sz w:val="20"/>
                <w:szCs w:val="18"/>
              </w:rPr>
              <w:t>、</w:t>
            </w:r>
            <w:r w:rsidRPr="00454DC7">
              <w:rPr>
                <w:rFonts w:ascii="Tosho Roman Italic" w:hAnsi="Tosho Roman Italic" w:hint="eastAsia"/>
                <w:sz w:val="20"/>
                <w:szCs w:val="18"/>
              </w:rPr>
              <w:t>その特徴を調べる。</w:t>
            </w:r>
          </w:p>
          <w:p w14:paraId="117BCE65" w14:textId="221AB4C0" w:rsidR="00704DB6" w:rsidRPr="00454DC7" w:rsidRDefault="00704DB6" w:rsidP="0067738A">
            <w:pPr>
              <w:widowControl/>
              <w:spacing w:line="280" w:lineRule="exact"/>
              <w:ind w:left="200" w:hangingChars="100" w:hanging="200"/>
              <w:rPr>
                <w:rFonts w:ascii="Tosho Roman Italic" w:hAnsi="Tosho Roman Italic"/>
                <w:sz w:val="20"/>
                <w:szCs w:val="18"/>
              </w:rPr>
            </w:pPr>
            <w:r w:rsidRPr="00454DC7">
              <w:rPr>
                <w:rFonts w:ascii="Tosho Roman Italic" w:hAnsi="Tosho Roman Italic" w:hint="eastAsia"/>
                <w:sz w:val="20"/>
                <w:szCs w:val="18"/>
              </w:rPr>
              <w:t>・</w:t>
            </w:r>
            <w:r w:rsidRPr="00454DC7">
              <w:rPr>
                <w:rFonts w:ascii="ＭＳ 明朝" w:hint="eastAsia"/>
                <w:sz w:val="20"/>
              </w:rPr>
              <w:t>関数</w:t>
            </w:r>
            <w:r w:rsidRPr="00454DC7">
              <w:rPr>
                <w:rFonts w:ascii="Times New Roman"/>
                <w:i/>
                <w:sz w:val="20"/>
              </w:rPr>
              <w:t>y</w:t>
            </w:r>
            <w:r w:rsidRPr="00454DC7">
              <w:rPr>
                <w:rFonts w:ascii="ＭＳ 明朝" w:hint="eastAsia"/>
                <w:sz w:val="20"/>
              </w:rPr>
              <w:t>＝2</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のグラフをもとにして</w:t>
            </w:r>
            <w:r w:rsidR="004536FA">
              <w:rPr>
                <w:rFonts w:ascii="Tosho Roman Italic" w:hAnsi="Tosho Roman Italic" w:hint="eastAsia"/>
                <w:sz w:val="20"/>
                <w:szCs w:val="18"/>
              </w:rPr>
              <w:t>、</w:t>
            </w:r>
          </w:p>
          <w:p w14:paraId="320E04CD" w14:textId="6F2ADB5F" w:rsidR="00704DB6" w:rsidRPr="00454DC7" w:rsidRDefault="00704DB6" w:rsidP="0067738A">
            <w:pPr>
              <w:widowControl/>
              <w:spacing w:line="280" w:lineRule="exact"/>
              <w:ind w:left="200" w:hangingChars="100" w:hanging="200"/>
              <w:rPr>
                <w:rFonts w:ascii="ＭＳ 明朝" w:hAnsi="ＭＳ 明朝" w:cs="ＭＳ Ｐゴシック"/>
                <w:color w:val="000000"/>
                <w:kern w:val="0"/>
                <w:sz w:val="20"/>
                <w:szCs w:val="20"/>
              </w:rPr>
            </w:pPr>
            <w:r w:rsidRPr="00454DC7">
              <w:rPr>
                <w:rFonts w:ascii="Tosho Roman Italic" w:hAnsi="Tosho Roman Italic" w:hint="eastAsia"/>
                <w:sz w:val="20"/>
                <w:szCs w:val="18"/>
              </w:rPr>
              <w:t xml:space="preserve">　</w:t>
            </w:r>
            <w:r w:rsidRPr="00454DC7">
              <w:rPr>
                <w:rFonts w:ascii="Times New Roman"/>
                <w:i/>
                <w:sz w:val="20"/>
              </w:rPr>
              <w:t>y</w:t>
            </w:r>
            <w:r w:rsidRPr="00454DC7">
              <w:rPr>
                <w:rFonts w:ascii="ＭＳ 明朝" w:hint="eastAsia"/>
                <w:sz w:val="20"/>
              </w:rPr>
              <w:t>＝－2</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のグラフをかき</w:t>
            </w:r>
            <w:r w:rsidR="004536FA">
              <w:rPr>
                <w:rFonts w:ascii="Tosho Roman Italic" w:hAnsi="Tosho Roman Italic" w:hint="eastAsia"/>
                <w:sz w:val="20"/>
                <w:szCs w:val="18"/>
              </w:rPr>
              <w:t>、</w:t>
            </w:r>
            <w:r w:rsidRPr="00454DC7">
              <w:rPr>
                <w:rFonts w:ascii="Tosho Roman Italic" w:hAnsi="Tosho Roman Italic" w:hint="eastAsia"/>
                <w:sz w:val="20"/>
                <w:szCs w:val="18"/>
              </w:rPr>
              <w:t>その特徴を調べる。</w:t>
            </w:r>
          </w:p>
        </w:tc>
        <w:tc>
          <w:tcPr>
            <w:tcW w:w="3261" w:type="dxa"/>
            <w:tcBorders>
              <w:top w:val="single" w:sz="4" w:space="0" w:color="auto"/>
              <w:left w:val="single" w:sz="4" w:space="0" w:color="auto"/>
              <w:bottom w:val="single" w:sz="4" w:space="0" w:color="auto"/>
              <w:right w:val="single" w:sz="4" w:space="0" w:color="auto"/>
            </w:tcBorders>
          </w:tcPr>
          <w:p w14:paraId="6A8390AD" w14:textId="4F3609A4" w:rsidR="00704DB6" w:rsidRDefault="00704DB6" w:rsidP="0067738A">
            <w:pPr>
              <w:widowControl/>
              <w:spacing w:line="280" w:lineRule="exact"/>
              <w:ind w:left="200" w:hangingChars="100" w:hanging="200"/>
              <w:rPr>
                <w:rFonts w:ascii="Tosho Roman Italic" w:hAnsi="Tosho Roman Italic"/>
                <w:sz w:val="20"/>
                <w:szCs w:val="18"/>
              </w:rPr>
            </w:pPr>
            <w:r w:rsidRPr="00454DC7">
              <w:rPr>
                <w:rFonts w:ascii="ＭＳ 明朝" w:hint="eastAsia"/>
                <w:sz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と</w:t>
            </w:r>
            <w:r w:rsidRPr="00454DC7">
              <w:rPr>
                <w:rFonts w:ascii="Times New Roman"/>
                <w:i/>
                <w:sz w:val="20"/>
              </w:rPr>
              <w:t>y</w:t>
            </w:r>
            <w:r w:rsidRPr="00454DC7">
              <w:rPr>
                <w:rFonts w:ascii="ＭＳ 明朝" w:hint="eastAsia"/>
                <w:sz w:val="20"/>
              </w:rPr>
              <w:t>＝2</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のグラフ</w:t>
            </w:r>
            <w:r w:rsidR="004536FA">
              <w:rPr>
                <w:rFonts w:ascii="Tosho Roman Italic" w:hAnsi="Tosho Roman Italic" w:hint="eastAsia"/>
                <w:sz w:val="20"/>
                <w:szCs w:val="18"/>
              </w:rPr>
              <w:t>、</w:t>
            </w:r>
            <w:r w:rsidRPr="00454DC7">
              <w:rPr>
                <w:rFonts w:ascii="Tosho Roman Italic" w:hAnsi="Tosho Roman Italic" w:hint="eastAsia"/>
                <w:sz w:val="20"/>
                <w:szCs w:val="18"/>
              </w:rPr>
              <w:t>関数</w:t>
            </w:r>
            <w:r w:rsidRPr="00454DC7">
              <w:rPr>
                <w:rFonts w:ascii="Times New Roman"/>
                <w:i/>
                <w:sz w:val="20"/>
              </w:rPr>
              <w:t>y</w:t>
            </w:r>
            <w:r w:rsidRPr="00454DC7">
              <w:rPr>
                <w:rFonts w:ascii="ＭＳ 明朝" w:hint="eastAsia"/>
                <w:sz w:val="20"/>
              </w:rPr>
              <w:t>＝2</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と</w:t>
            </w:r>
            <w:r w:rsidRPr="00454DC7">
              <w:rPr>
                <w:rFonts w:ascii="Times New Roman"/>
                <w:i/>
                <w:sz w:val="20"/>
              </w:rPr>
              <w:t>y</w:t>
            </w:r>
            <w:r w:rsidRPr="00454DC7">
              <w:rPr>
                <w:rFonts w:ascii="ＭＳ 明朝" w:hint="eastAsia"/>
                <w:sz w:val="20"/>
              </w:rPr>
              <w:t>＝－2</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のグラフの関係を理解している。</w:t>
            </w:r>
          </w:p>
          <w:p w14:paraId="5EDAED95" w14:textId="54523748" w:rsidR="00704DB6" w:rsidRPr="00454DC7" w:rsidRDefault="00704DB6" w:rsidP="0067738A">
            <w:pPr>
              <w:widowControl/>
              <w:spacing w:line="280" w:lineRule="exact"/>
              <w:ind w:left="200" w:hangingChars="100" w:hanging="200"/>
              <w:rPr>
                <w:rFonts w:ascii="Tosho Roman Italic" w:hAnsi="Tosho Roman Italic"/>
                <w:sz w:val="20"/>
                <w:szCs w:val="18"/>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のグラフをかくことができる。</w:t>
            </w:r>
          </w:p>
        </w:tc>
        <w:tc>
          <w:tcPr>
            <w:tcW w:w="3262" w:type="dxa"/>
            <w:tcBorders>
              <w:top w:val="single" w:sz="4" w:space="0" w:color="auto"/>
              <w:left w:val="single" w:sz="4" w:space="0" w:color="auto"/>
              <w:bottom w:val="single" w:sz="4" w:space="0" w:color="auto"/>
              <w:right w:val="single" w:sz="4" w:space="0" w:color="auto"/>
            </w:tcBorders>
          </w:tcPr>
          <w:p w14:paraId="0FD9676A" w14:textId="05F2B1C7" w:rsidR="00704DB6" w:rsidRPr="00454DC7" w:rsidRDefault="00704DB6" w:rsidP="0067738A">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と</w:t>
            </w:r>
            <w:r w:rsidRPr="00454DC7">
              <w:rPr>
                <w:rFonts w:ascii="Times New Roman"/>
                <w:i/>
                <w:sz w:val="20"/>
              </w:rPr>
              <w:t>y</w:t>
            </w:r>
            <w:r w:rsidRPr="00454DC7">
              <w:rPr>
                <w:rFonts w:ascii="ＭＳ 明朝" w:hint="eastAsia"/>
                <w:sz w:val="20"/>
              </w:rPr>
              <w:t>＝2</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のグラフ</w:t>
            </w:r>
            <w:r w:rsidR="004536FA">
              <w:rPr>
                <w:rFonts w:ascii="Tosho Roman Italic" w:hAnsi="Tosho Roman Italic" w:hint="eastAsia"/>
                <w:sz w:val="20"/>
                <w:szCs w:val="18"/>
              </w:rPr>
              <w:t>、</w:t>
            </w:r>
            <w:r w:rsidRPr="00454DC7">
              <w:rPr>
                <w:rFonts w:ascii="Tosho Roman Italic" w:hAnsi="Tosho Roman Italic" w:hint="eastAsia"/>
                <w:sz w:val="20"/>
                <w:szCs w:val="18"/>
              </w:rPr>
              <w:t>関数</w:t>
            </w:r>
            <w:r w:rsidRPr="00454DC7">
              <w:rPr>
                <w:rFonts w:ascii="Times New Roman"/>
                <w:i/>
                <w:sz w:val="20"/>
              </w:rPr>
              <w:t>y</w:t>
            </w:r>
            <w:r w:rsidRPr="00454DC7">
              <w:rPr>
                <w:rFonts w:ascii="ＭＳ 明朝" w:hint="eastAsia"/>
                <w:sz w:val="20"/>
              </w:rPr>
              <w:t>＝2</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と</w:t>
            </w:r>
            <w:r w:rsidRPr="00454DC7">
              <w:rPr>
                <w:rFonts w:ascii="Times New Roman"/>
                <w:i/>
                <w:sz w:val="20"/>
              </w:rPr>
              <w:t>y</w:t>
            </w:r>
            <w:r w:rsidRPr="00454DC7">
              <w:rPr>
                <w:rFonts w:ascii="ＭＳ 明朝" w:hint="eastAsia"/>
                <w:sz w:val="20"/>
              </w:rPr>
              <w:t>＝－2</w:t>
            </w:r>
            <w:r w:rsidRPr="00454DC7">
              <w:rPr>
                <w:rFonts w:ascii="Times New Roman" w:hint="eastAsia"/>
                <w:i/>
                <w:sz w:val="20"/>
              </w:rPr>
              <w:t>x</w:t>
            </w:r>
            <w:r w:rsidRPr="00454DC7">
              <w:rPr>
                <w:rFonts w:ascii="Times New Roman" w:hint="eastAsia"/>
                <w:sz w:val="20"/>
                <w:vertAlign w:val="superscript"/>
              </w:rPr>
              <w:t>2</w:t>
            </w:r>
            <w:r w:rsidR="0036235A">
              <w:rPr>
                <w:rFonts w:ascii="Tosho Roman Italic" w:hAnsi="Tosho Roman Italic" w:hint="eastAsia"/>
                <w:sz w:val="20"/>
                <w:szCs w:val="18"/>
              </w:rPr>
              <w:t>のグラフを関連付</w:t>
            </w:r>
            <w:r w:rsidRPr="00454DC7">
              <w:rPr>
                <w:rFonts w:ascii="Tosho Roman Italic" w:hAnsi="Tosho Roman Italic" w:hint="eastAsia"/>
                <w:sz w:val="20"/>
                <w:szCs w:val="18"/>
              </w:rPr>
              <w:t>けて</w:t>
            </w:r>
            <w:r w:rsidR="004536FA">
              <w:rPr>
                <w:rFonts w:ascii="Tosho Roman Italic" w:hAnsi="Tosho Roman Italic" w:hint="eastAsia"/>
                <w:sz w:val="20"/>
                <w:szCs w:val="18"/>
              </w:rPr>
              <w:t>、</w:t>
            </w:r>
            <w:r w:rsidRPr="00454DC7">
              <w:rPr>
                <w:rFonts w:ascii="Tosho Roman Italic" w:hAnsi="Tosho Roman Italic" w:hint="eastAsia"/>
                <w:sz w:val="20"/>
                <w:szCs w:val="18"/>
              </w:rPr>
              <w:t>その特徴を</w:t>
            </w:r>
            <w:r w:rsidR="0036235A">
              <w:rPr>
                <w:rFonts w:ascii="Tosho Roman Italic" w:hAnsi="Tosho Roman Italic" w:hint="eastAsia"/>
                <w:sz w:val="20"/>
                <w:szCs w:val="18"/>
              </w:rPr>
              <w:t>説明す</w:t>
            </w:r>
            <w:r w:rsidRPr="00454DC7">
              <w:rPr>
                <w:rFonts w:ascii="ＭＳ 明朝" w:hAnsi="ＭＳ 明朝" w:cs="ＭＳ Ｐゴシック" w:hint="eastAsia"/>
                <w:color w:val="000000"/>
                <w:kern w:val="0"/>
                <w:sz w:val="20"/>
                <w:szCs w:val="20"/>
              </w:rPr>
              <w:t>ることができる。</w:t>
            </w:r>
          </w:p>
        </w:tc>
        <w:tc>
          <w:tcPr>
            <w:tcW w:w="3262" w:type="dxa"/>
            <w:vMerge/>
            <w:tcBorders>
              <w:left w:val="single" w:sz="4" w:space="0" w:color="auto"/>
              <w:right w:val="single" w:sz="4" w:space="0" w:color="auto"/>
            </w:tcBorders>
          </w:tcPr>
          <w:p w14:paraId="226111C5" w14:textId="77777777" w:rsidR="00704DB6" w:rsidRPr="00454DC7" w:rsidRDefault="00704DB6" w:rsidP="0067738A">
            <w:pPr>
              <w:widowControl/>
              <w:spacing w:line="280" w:lineRule="exact"/>
              <w:ind w:left="200" w:hangingChars="100" w:hanging="200"/>
              <w:rPr>
                <w:rFonts w:ascii="ＭＳ 明朝" w:hAnsi="ＭＳ 明朝" w:cs="ＭＳ Ｐゴシック"/>
                <w:color w:val="000000"/>
                <w:kern w:val="0"/>
                <w:sz w:val="20"/>
                <w:szCs w:val="20"/>
              </w:rPr>
            </w:pPr>
          </w:p>
        </w:tc>
      </w:tr>
      <w:tr w:rsidR="00704DB6" w:rsidRPr="00512494" w14:paraId="3C8BC112" w14:textId="77777777" w:rsidTr="001E2FC5">
        <w:trPr>
          <w:cantSplit/>
          <w:trHeight w:val="706"/>
        </w:trPr>
        <w:tc>
          <w:tcPr>
            <w:tcW w:w="439" w:type="dxa"/>
            <w:vMerge/>
            <w:tcBorders>
              <w:left w:val="single" w:sz="4" w:space="0" w:color="auto"/>
              <w:right w:val="single" w:sz="4" w:space="0" w:color="auto"/>
            </w:tcBorders>
            <w:shd w:val="clear" w:color="auto" w:fill="auto"/>
            <w:textDirection w:val="tbRlV"/>
            <w:vAlign w:val="center"/>
          </w:tcPr>
          <w:p w14:paraId="6AAABA95" w14:textId="77777777" w:rsidR="00704DB6" w:rsidRDefault="00704DB6" w:rsidP="0067738A">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32C4DED7" w14:textId="77777777" w:rsidR="00704DB6" w:rsidRPr="00454DC7" w:rsidRDefault="00704DB6" w:rsidP="0067738A">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45A5A97C" w14:textId="7A74C829" w:rsidR="00704DB6" w:rsidRPr="00454DC7" w:rsidRDefault="00704DB6" w:rsidP="0067738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６</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F63C98B" w14:textId="00BB433B" w:rsidR="00704DB6" w:rsidRPr="00454DC7" w:rsidRDefault="00704DB6" w:rsidP="0067738A">
            <w:pPr>
              <w:spacing w:line="280" w:lineRule="exact"/>
              <w:rPr>
                <w:rFonts w:ascii="ＭＳ 明朝"/>
                <w:sz w:val="20"/>
              </w:rPr>
            </w:pPr>
            <w:r w:rsidRPr="00454DC7">
              <w:rPr>
                <w:rFonts w:ascii="ＭＳ 明朝" w:hint="eastAsia"/>
                <w:sz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Tosho Roman Italic" w:hAnsi="Tosho Roman Italic" w:hint="eastAsia"/>
                <w:sz w:val="20"/>
                <w:szCs w:val="18"/>
              </w:rPr>
              <w:t>のグラフの特徴を理解する。</w:t>
            </w:r>
          </w:p>
        </w:tc>
        <w:tc>
          <w:tcPr>
            <w:tcW w:w="3968" w:type="dxa"/>
            <w:tcBorders>
              <w:top w:val="single" w:sz="4" w:space="0" w:color="auto"/>
              <w:left w:val="nil"/>
              <w:bottom w:val="single" w:sz="4" w:space="0" w:color="auto"/>
              <w:right w:val="single" w:sz="4" w:space="0" w:color="auto"/>
            </w:tcBorders>
          </w:tcPr>
          <w:p w14:paraId="2B0EE236" w14:textId="6EF9AD30" w:rsidR="00704DB6" w:rsidRPr="00454DC7" w:rsidRDefault="00704DB6" w:rsidP="0067738A">
            <w:pPr>
              <w:widowControl/>
              <w:spacing w:line="280" w:lineRule="exact"/>
              <w:ind w:left="200" w:hangingChars="100" w:hanging="200"/>
              <w:rPr>
                <w:rFonts w:ascii="Tosho Roman Italic" w:hAnsi="Tosho Roman Italic"/>
                <w:sz w:val="20"/>
                <w:szCs w:val="18"/>
              </w:rPr>
            </w:pPr>
            <w:r w:rsidRPr="00454DC7">
              <w:rPr>
                <w:rFonts w:ascii="ＭＳ 明朝" w:hAnsi="ＭＳ 明朝" w:cs="ＭＳ Ｐゴシック" w:hint="eastAsia"/>
                <w:color w:val="000000"/>
                <w:kern w:val="0"/>
                <w:sz w:val="20"/>
                <w:szCs w:val="20"/>
              </w:rPr>
              <w:t>・</w:t>
            </w:r>
            <w:r w:rsidRPr="00454DC7">
              <w:rPr>
                <w:rFonts w:ascii="ＭＳ 明朝" w:hint="eastAsia"/>
                <w:sz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Tosho Roman Italic" w:hAnsi="Tosho Roman Italic" w:hint="eastAsia"/>
                <w:sz w:val="20"/>
                <w:szCs w:val="18"/>
              </w:rPr>
              <w:t>のグラフについて</w:t>
            </w:r>
            <w:r w:rsidR="004536FA">
              <w:rPr>
                <w:rFonts w:ascii="Tosho Roman Italic" w:hAnsi="Tosho Roman Italic" w:hint="eastAsia"/>
                <w:sz w:val="20"/>
                <w:szCs w:val="18"/>
              </w:rPr>
              <w:t>、</w:t>
            </w:r>
            <w:r w:rsidRPr="00E73874">
              <w:rPr>
                <w:rFonts w:ascii="Times New Roman" w:hAnsi="Times New Roman"/>
                <w:i/>
                <w:sz w:val="20"/>
                <w:szCs w:val="18"/>
              </w:rPr>
              <w:t>a</w:t>
            </w:r>
            <w:r w:rsidRPr="00454DC7">
              <w:rPr>
                <w:rFonts w:ascii="Tosho Roman Italic" w:hAnsi="Tosho Roman Italic" w:hint="eastAsia"/>
                <w:sz w:val="20"/>
                <w:szCs w:val="18"/>
              </w:rPr>
              <w:t>の値をいろいろにとって</w:t>
            </w:r>
            <w:r w:rsidR="004536FA">
              <w:rPr>
                <w:rFonts w:ascii="Tosho Roman Italic" w:hAnsi="Tosho Roman Italic" w:hint="eastAsia"/>
                <w:sz w:val="20"/>
                <w:szCs w:val="18"/>
              </w:rPr>
              <w:t>、</w:t>
            </w:r>
            <w:r w:rsidRPr="00454DC7">
              <w:rPr>
                <w:rFonts w:ascii="Tosho Roman Italic" w:hAnsi="Tosho Roman Italic" w:hint="eastAsia"/>
                <w:sz w:val="20"/>
                <w:szCs w:val="18"/>
              </w:rPr>
              <w:t>その特徴を調べる。</w:t>
            </w:r>
          </w:p>
          <w:p w14:paraId="7508F8CC" w14:textId="77777777" w:rsidR="00704DB6" w:rsidRPr="00454DC7" w:rsidRDefault="00704DB6" w:rsidP="0067738A">
            <w:pPr>
              <w:widowControl/>
              <w:spacing w:line="280" w:lineRule="exact"/>
              <w:ind w:left="200" w:hangingChars="100" w:hanging="200"/>
              <w:rPr>
                <w:rFonts w:ascii="Tosho Roman Italic" w:hAnsi="Tosho Roman Italic"/>
                <w:sz w:val="20"/>
                <w:szCs w:val="18"/>
              </w:rPr>
            </w:pPr>
            <w:r w:rsidRPr="00454DC7">
              <w:rPr>
                <w:rFonts w:ascii="Tosho Roman Italic" w:hAnsi="Tosho Roman Italic" w:hint="eastAsia"/>
                <w:sz w:val="20"/>
                <w:szCs w:val="18"/>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Tosho Roman Italic" w:hAnsi="Tosho Roman Italic" w:hint="eastAsia"/>
                <w:sz w:val="20"/>
                <w:szCs w:val="18"/>
              </w:rPr>
              <w:t>のグラフの特徴をまとめる。</w:t>
            </w:r>
          </w:p>
          <w:p w14:paraId="3237CEFC" w14:textId="743DA4E0" w:rsidR="00704DB6" w:rsidRPr="00454DC7" w:rsidRDefault="00704DB6" w:rsidP="0067738A">
            <w:pPr>
              <w:widowControl/>
              <w:spacing w:line="280" w:lineRule="exact"/>
              <w:ind w:left="200" w:hangingChars="100" w:hanging="200"/>
              <w:rPr>
                <w:rFonts w:ascii="ＭＳ 明朝" w:hAnsi="ＭＳ 明朝" w:cs="ＭＳ Ｐゴシック"/>
                <w:color w:val="000000"/>
                <w:kern w:val="0"/>
                <w:sz w:val="20"/>
                <w:szCs w:val="20"/>
              </w:rPr>
            </w:pPr>
            <w:r w:rsidRPr="00454DC7">
              <w:rPr>
                <w:rFonts w:ascii="Tosho Roman Italic" w:hAnsi="Tosho Roman Italic" w:hint="eastAsia"/>
                <w:sz w:val="20"/>
                <w:szCs w:val="18"/>
              </w:rPr>
              <w:t>［用語・記号］放物線</w:t>
            </w:r>
          </w:p>
        </w:tc>
        <w:tc>
          <w:tcPr>
            <w:tcW w:w="3261" w:type="dxa"/>
            <w:tcBorders>
              <w:top w:val="single" w:sz="4" w:space="0" w:color="auto"/>
              <w:left w:val="single" w:sz="4" w:space="0" w:color="auto"/>
              <w:bottom w:val="single" w:sz="4" w:space="0" w:color="auto"/>
              <w:right w:val="single" w:sz="4" w:space="0" w:color="auto"/>
            </w:tcBorders>
          </w:tcPr>
          <w:p w14:paraId="220C6C32" w14:textId="7BEB2A38" w:rsidR="00704DB6" w:rsidRPr="00454DC7" w:rsidRDefault="00704DB6" w:rsidP="0067738A">
            <w:pPr>
              <w:widowControl/>
              <w:spacing w:line="280" w:lineRule="exact"/>
              <w:ind w:left="200" w:hangingChars="100" w:hanging="200"/>
              <w:rPr>
                <w:rFonts w:ascii="Tosho Roman Italic" w:hAnsi="Tosho Roman Italic"/>
                <w:sz w:val="20"/>
                <w:szCs w:val="18"/>
              </w:rPr>
            </w:pPr>
            <w:r w:rsidRPr="00454DC7">
              <w:rPr>
                <w:rFonts w:ascii="Tosho Roman Italic" w:hAnsi="Tosho Roman Italic" w:hint="eastAsia"/>
                <w:sz w:val="20"/>
                <w:szCs w:val="18"/>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Tosho Roman Italic" w:hAnsi="Tosho Roman Italic" w:hint="eastAsia"/>
                <w:sz w:val="20"/>
                <w:szCs w:val="18"/>
              </w:rPr>
              <w:t>のグラフの特徴を理解している。</w:t>
            </w:r>
          </w:p>
        </w:tc>
        <w:tc>
          <w:tcPr>
            <w:tcW w:w="3262" w:type="dxa"/>
            <w:tcBorders>
              <w:top w:val="single" w:sz="4" w:space="0" w:color="auto"/>
              <w:left w:val="single" w:sz="4" w:space="0" w:color="auto"/>
              <w:bottom w:val="single" w:sz="4" w:space="0" w:color="auto"/>
              <w:right w:val="single" w:sz="4" w:space="0" w:color="auto"/>
            </w:tcBorders>
          </w:tcPr>
          <w:p w14:paraId="519F7B0D" w14:textId="6374C6E8" w:rsidR="001C11E4" w:rsidRPr="003A311D" w:rsidRDefault="00704DB6" w:rsidP="001C11E4">
            <w:pPr>
              <w:widowControl/>
              <w:spacing w:line="280" w:lineRule="exact"/>
              <w:ind w:left="200" w:hangingChars="100" w:hanging="200"/>
              <w:rPr>
                <w:rFonts w:ascii="Tosho Roman Italic" w:hAnsi="Tosho Roman Italic"/>
                <w:sz w:val="20"/>
                <w:szCs w:val="18"/>
              </w:rPr>
            </w:pPr>
            <w:r w:rsidRPr="00454DC7">
              <w:rPr>
                <w:rFonts w:ascii="ＭＳ 明朝" w:hint="eastAsia"/>
                <w:sz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Tosho Roman Italic" w:hAnsi="Tosho Roman Italic" w:hint="eastAsia"/>
                <w:sz w:val="20"/>
                <w:szCs w:val="18"/>
              </w:rPr>
              <w:t>のグラフについて</w:t>
            </w:r>
            <w:r w:rsidR="004536FA">
              <w:rPr>
                <w:rFonts w:ascii="Tosho Roman Italic" w:hAnsi="Tosho Roman Italic" w:hint="eastAsia"/>
                <w:sz w:val="20"/>
                <w:szCs w:val="18"/>
              </w:rPr>
              <w:t>、</w:t>
            </w:r>
            <w:r w:rsidRPr="00E73874">
              <w:rPr>
                <w:rFonts w:ascii="Times New Roman" w:hAnsi="Times New Roman"/>
                <w:i/>
                <w:sz w:val="20"/>
                <w:szCs w:val="18"/>
              </w:rPr>
              <w:t>a</w:t>
            </w:r>
            <w:r w:rsidR="009C411A">
              <w:rPr>
                <w:rFonts w:ascii="Tosho Roman Italic" w:hAnsi="Tosho Roman Italic" w:hint="eastAsia"/>
                <w:sz w:val="20"/>
                <w:szCs w:val="18"/>
              </w:rPr>
              <w:t>の値と関連付</w:t>
            </w:r>
            <w:r w:rsidRPr="00454DC7">
              <w:rPr>
                <w:rFonts w:ascii="Tosho Roman Italic" w:hAnsi="Tosho Roman Italic" w:hint="eastAsia"/>
                <w:sz w:val="20"/>
                <w:szCs w:val="18"/>
              </w:rPr>
              <w:t>けて</w:t>
            </w:r>
            <w:r w:rsidR="001C11E4">
              <w:rPr>
                <w:rFonts w:ascii="Tosho Roman Italic" w:hAnsi="Tosho Roman Italic" w:hint="eastAsia"/>
                <w:sz w:val="20"/>
                <w:szCs w:val="18"/>
              </w:rPr>
              <w:t>考察し</w:t>
            </w:r>
            <w:r w:rsidR="004536FA">
              <w:rPr>
                <w:rFonts w:ascii="Tosho Roman Italic" w:hAnsi="Tosho Roman Italic" w:hint="eastAsia"/>
                <w:sz w:val="20"/>
                <w:szCs w:val="18"/>
              </w:rPr>
              <w:t>、</w:t>
            </w:r>
            <w:r w:rsidRPr="00454DC7">
              <w:rPr>
                <w:rFonts w:ascii="Tosho Roman Italic" w:hAnsi="Tosho Roman Italic" w:hint="eastAsia"/>
                <w:sz w:val="20"/>
                <w:szCs w:val="18"/>
              </w:rPr>
              <w:t>その特徴を</w:t>
            </w:r>
            <w:r w:rsidR="001E1780">
              <w:rPr>
                <w:rFonts w:ascii="Tosho Roman Italic" w:hAnsi="Tosho Roman Italic" w:hint="eastAsia"/>
                <w:sz w:val="20"/>
                <w:szCs w:val="18"/>
              </w:rPr>
              <w:t>説明</w:t>
            </w:r>
            <w:r w:rsidR="009A0845">
              <w:rPr>
                <w:rFonts w:ascii="ＭＳ 明朝" w:hAnsi="ＭＳ 明朝" w:cs="ＭＳ Ｐゴシック" w:hint="eastAsia"/>
                <w:color w:val="000000"/>
                <w:kern w:val="0"/>
                <w:sz w:val="20"/>
                <w:szCs w:val="20"/>
              </w:rPr>
              <w:t>する</w:t>
            </w:r>
            <w:r w:rsidRPr="00454DC7">
              <w:rPr>
                <w:rFonts w:ascii="Tosho Roman Italic" w:hAnsi="Tosho Roman Italic" w:hint="eastAsia"/>
                <w:sz w:val="20"/>
                <w:szCs w:val="18"/>
              </w:rPr>
              <w:t>ことができる。</w:t>
            </w:r>
          </w:p>
        </w:tc>
        <w:tc>
          <w:tcPr>
            <w:tcW w:w="3262" w:type="dxa"/>
            <w:vMerge/>
            <w:tcBorders>
              <w:left w:val="single" w:sz="4" w:space="0" w:color="auto"/>
              <w:bottom w:val="single" w:sz="4" w:space="0" w:color="auto"/>
              <w:right w:val="single" w:sz="4" w:space="0" w:color="auto"/>
            </w:tcBorders>
          </w:tcPr>
          <w:p w14:paraId="6E408719" w14:textId="77777777" w:rsidR="00704DB6" w:rsidRPr="00454DC7" w:rsidRDefault="00704DB6" w:rsidP="0067738A">
            <w:pPr>
              <w:widowControl/>
              <w:spacing w:line="280" w:lineRule="exact"/>
              <w:ind w:left="200" w:hangingChars="100" w:hanging="200"/>
              <w:rPr>
                <w:rFonts w:ascii="ＭＳ 明朝" w:hAnsi="ＭＳ 明朝" w:cs="ＭＳ Ｐゴシック"/>
                <w:color w:val="000000"/>
                <w:kern w:val="0"/>
                <w:sz w:val="20"/>
                <w:szCs w:val="20"/>
              </w:rPr>
            </w:pPr>
          </w:p>
        </w:tc>
      </w:tr>
      <w:tr w:rsidR="007D5656" w:rsidRPr="00512494" w14:paraId="2D89275F" w14:textId="77777777" w:rsidTr="00056766">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1759063F" w14:textId="77777777" w:rsidR="007D5656" w:rsidRDefault="007D5656" w:rsidP="0067738A">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4D514DF1" w14:textId="71DB7347" w:rsidR="007D5656" w:rsidRPr="00454DC7" w:rsidRDefault="007D5656" w:rsidP="0067738A">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２</w:t>
            </w:r>
            <w:r w:rsidRPr="00454DC7">
              <w:rPr>
                <w:rFonts w:ascii="ＭＳ 明朝" w:hAnsi="ＭＳ 明朝" w:cs="ＭＳ Ｐゴシック" w:hint="eastAsia"/>
                <w:color w:val="000000"/>
                <w:kern w:val="0"/>
                <w:sz w:val="20"/>
                <w:szCs w:val="20"/>
              </w:rPr>
              <w:t xml:space="preserve">　関数</w:t>
            </w:r>
            <w:r w:rsidRPr="00454DC7">
              <w:rPr>
                <w:rFonts w:ascii="Times New Roman" w:hAnsi="Times New Roman"/>
                <w:i/>
                <w:color w:val="000000"/>
                <w:kern w:val="0"/>
                <w:sz w:val="20"/>
                <w:szCs w:val="20"/>
              </w:rPr>
              <w:t>y</w:t>
            </w:r>
            <w:r w:rsidRPr="00454DC7">
              <w:rPr>
                <w:rFonts w:ascii="ＭＳ 明朝" w:hAnsi="ＭＳ 明朝" w:cs="ＭＳ Ｐゴシック" w:hint="eastAsia"/>
                <w:b/>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sidRPr="00454DC7">
              <w:rPr>
                <w:rFonts w:ascii="ＭＳ 明朝" w:hAnsi="ＭＳ 明朝" w:cs="ＭＳ Ｐゴシック" w:hint="eastAsia"/>
                <w:color w:val="000000"/>
                <w:kern w:val="0"/>
                <w:sz w:val="20"/>
                <w:szCs w:val="20"/>
              </w:rPr>
              <w:t>の値の変化</w:t>
            </w:r>
          </w:p>
          <w:p w14:paraId="4327FE97" w14:textId="419999C9" w:rsidR="007D5656" w:rsidRPr="00454DC7" w:rsidRDefault="007D5656" w:rsidP="0067738A">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10</w:t>
            </w:r>
            <w:r>
              <w:rPr>
                <w:rFonts w:ascii="ＭＳ 明朝" w:hAnsi="ＭＳ 明朝" w:cs="ＭＳ Ｐゴシック"/>
                <w:color w:val="000000"/>
                <w:kern w:val="0"/>
                <w:sz w:val="20"/>
                <w:szCs w:val="20"/>
              </w:rPr>
              <w:t>7</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112</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705EB587" w14:textId="58584102" w:rsidR="007D5656" w:rsidRPr="00454DC7" w:rsidRDefault="007D5656" w:rsidP="0067738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７</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C66F19A" w14:textId="57A5905F" w:rsidR="007D5656" w:rsidRPr="00454DC7" w:rsidRDefault="007D5656" w:rsidP="008A61CD">
            <w:pPr>
              <w:spacing w:line="280" w:lineRule="exact"/>
              <w:rPr>
                <w:rFonts w:ascii="ＭＳ 明朝" w:hAnsi="ＭＳ 明朝" w:cs="ＭＳ Ｐゴシック"/>
                <w:color w:val="000000"/>
                <w:kern w:val="0"/>
                <w:sz w:val="20"/>
                <w:szCs w:val="20"/>
              </w:rPr>
            </w:pPr>
            <w:r w:rsidRPr="00454DC7">
              <w:rPr>
                <w:rFonts w:ascii="ＭＳ 明朝" w:hint="eastAsia"/>
                <w:sz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Tosho Roman Italic" w:hAnsi="Tosho Roman Italic" w:hint="eastAsia"/>
                <w:sz w:val="20"/>
                <w:szCs w:val="18"/>
              </w:rPr>
              <w:t>の</w:t>
            </w:r>
            <w:r>
              <w:rPr>
                <w:rFonts w:ascii="ＭＳ 明朝" w:hAnsi="ＭＳ 明朝" w:cs="ＭＳ Ｐゴシック" w:hint="eastAsia"/>
                <w:color w:val="000000"/>
                <w:kern w:val="0"/>
                <w:sz w:val="20"/>
                <w:szCs w:val="20"/>
              </w:rPr>
              <w:t>値の変化の特徴を理解する。</w:t>
            </w:r>
          </w:p>
        </w:tc>
        <w:tc>
          <w:tcPr>
            <w:tcW w:w="3968" w:type="dxa"/>
            <w:tcBorders>
              <w:top w:val="single" w:sz="4" w:space="0" w:color="auto"/>
              <w:left w:val="nil"/>
              <w:bottom w:val="single" w:sz="4" w:space="0" w:color="auto"/>
              <w:right w:val="single" w:sz="4" w:space="0" w:color="auto"/>
            </w:tcBorders>
          </w:tcPr>
          <w:p w14:paraId="144FA100" w14:textId="77777777" w:rsidR="007D5656" w:rsidRPr="00454DC7" w:rsidRDefault="007D5656" w:rsidP="0067738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の値の増減について調べる。</w:t>
            </w:r>
          </w:p>
          <w:p w14:paraId="0C6B4E9A" w14:textId="15DFD9B8" w:rsidR="007D5656" w:rsidRPr="00454DC7" w:rsidRDefault="007D5656" w:rsidP="008A61CD">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C7097F">
              <w:rPr>
                <w:rFonts w:ascii="ＭＳ 明朝" w:hAnsi="ＭＳ 明朝" w:cs="ＭＳ Ｐゴシック" w:hint="eastAsia"/>
                <w:color w:val="000000"/>
                <w:kern w:val="0"/>
                <w:sz w:val="20"/>
                <w:szCs w:val="20"/>
              </w:rPr>
              <w:t>比例</w:t>
            </w:r>
            <w:r w:rsidR="00C7097F" w:rsidRPr="00454DC7">
              <w:rPr>
                <w:rFonts w:ascii="Times New Roman"/>
                <w:i/>
                <w:sz w:val="20"/>
              </w:rPr>
              <w:t>y</w:t>
            </w:r>
            <w:r w:rsidR="00C7097F" w:rsidRPr="00454DC7">
              <w:rPr>
                <w:rFonts w:ascii="ＭＳ 明朝" w:hint="eastAsia"/>
                <w:sz w:val="20"/>
              </w:rPr>
              <w:t>＝</w:t>
            </w:r>
            <w:r w:rsidR="00C7097F" w:rsidRPr="00454DC7">
              <w:rPr>
                <w:rFonts w:ascii="Times New Roman" w:hint="eastAsia"/>
                <w:i/>
                <w:sz w:val="20"/>
              </w:rPr>
              <w:t>ax</w:t>
            </w:r>
            <w:r w:rsidRPr="00454DC7">
              <w:rPr>
                <w:rFonts w:ascii="ＭＳ 明朝" w:hAnsi="ＭＳ 明朝" w:cs="ＭＳ Ｐゴシック" w:hint="eastAsia"/>
                <w:color w:val="000000"/>
                <w:kern w:val="0"/>
                <w:sz w:val="20"/>
                <w:szCs w:val="20"/>
              </w:rPr>
              <w:t>と関数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の変化の割合を比べ</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その特徴を調べる。</w:t>
            </w:r>
          </w:p>
          <w:p w14:paraId="4DE040CF" w14:textId="07F16CF5" w:rsidR="007D5656" w:rsidRPr="00454DC7" w:rsidRDefault="007D5656" w:rsidP="0067738A">
            <w:pPr>
              <w:widowControl/>
              <w:spacing w:line="280" w:lineRule="exact"/>
              <w:ind w:left="200" w:hangingChars="100" w:hanging="200"/>
              <w:rPr>
                <w:rFonts w:ascii="ＭＳ 明朝" w:hAnsi="ＭＳ 明朝"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2F232DCD" w14:textId="60A56274" w:rsidR="007D5656" w:rsidRDefault="007D5656" w:rsidP="0067738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の値の増減とグラフの特徴を理解している。</w:t>
            </w:r>
          </w:p>
          <w:p w14:paraId="0CD8BC34" w14:textId="77777777" w:rsidR="007D5656" w:rsidRPr="00454DC7" w:rsidRDefault="007D5656" w:rsidP="008A61CD">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の変化の割合は一定ではないことを理解している。</w:t>
            </w:r>
          </w:p>
          <w:p w14:paraId="73A0DAD3" w14:textId="6B98DDB3" w:rsidR="007D5656" w:rsidRPr="00454DC7" w:rsidRDefault="007D5656" w:rsidP="0067738A">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7CF7CA2F" w14:textId="73CE6875" w:rsidR="007D5656" w:rsidRPr="00454DC7" w:rsidRDefault="007D5656" w:rsidP="0067738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の変化の割合を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1次関数の変化の割合と対比させて</w:t>
            </w:r>
            <w:r>
              <w:rPr>
                <w:rFonts w:ascii="ＭＳ 明朝" w:hAnsi="ＭＳ 明朝" w:cs="ＭＳ Ｐゴシック" w:hint="eastAsia"/>
                <w:color w:val="000000"/>
                <w:kern w:val="0"/>
                <w:sz w:val="20"/>
                <w:szCs w:val="20"/>
              </w:rPr>
              <w:t>考え</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w:t>
            </w:r>
            <w:r w:rsidRPr="00454DC7">
              <w:rPr>
                <w:rFonts w:ascii="ＭＳ 明朝" w:hAnsi="ＭＳ 明朝" w:cs="ＭＳ Ｐゴシック" w:hint="eastAsia"/>
                <w:color w:val="000000"/>
                <w:kern w:val="0"/>
                <w:sz w:val="20"/>
                <w:szCs w:val="20"/>
              </w:rPr>
              <w:t>ことができる。</w:t>
            </w:r>
          </w:p>
        </w:tc>
        <w:tc>
          <w:tcPr>
            <w:tcW w:w="3262" w:type="dxa"/>
            <w:vMerge w:val="restart"/>
            <w:tcBorders>
              <w:top w:val="single" w:sz="4" w:space="0" w:color="auto"/>
              <w:left w:val="single" w:sz="4" w:space="0" w:color="auto"/>
              <w:right w:val="single" w:sz="4" w:space="0" w:color="auto"/>
            </w:tcBorders>
          </w:tcPr>
          <w:p w14:paraId="49145EE4" w14:textId="156D9933" w:rsidR="007D5656" w:rsidRPr="00E64830" w:rsidRDefault="007D5656" w:rsidP="00B561A0">
            <w:pPr>
              <w:widowControl/>
              <w:spacing w:line="280" w:lineRule="exact"/>
              <w:ind w:left="200" w:hangingChars="100" w:hanging="200"/>
              <w:rPr>
                <w:rFonts w:ascii="ＭＳ 明朝" w:hAnsi="ＭＳ 明朝" w:cs="MS-Mincho"/>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Pr>
                <w:rFonts w:ascii="ＭＳ 明朝" w:hAnsi="ＭＳ 明朝" w:cs="ＭＳ Ｐゴシック" w:hint="eastAsia"/>
                <w:color w:val="000000"/>
                <w:kern w:val="0"/>
                <w:sz w:val="20"/>
                <w:szCs w:val="20"/>
              </w:rPr>
              <w:t>の値の変化の特徴</w:t>
            </w:r>
            <w:r w:rsidRPr="00EF4271">
              <w:rPr>
                <w:rFonts w:ascii="ＭＳ 明朝" w:hAnsi="ＭＳ 明朝" w:cs="MS-Mincho" w:hint="eastAsia"/>
                <w:kern w:val="0"/>
                <w:sz w:val="20"/>
                <w:szCs w:val="20"/>
              </w:rPr>
              <w:t>を</w:t>
            </w:r>
            <w:r>
              <w:rPr>
                <w:rFonts w:ascii="ＭＳ 明朝" w:hAnsi="ＭＳ 明朝" w:cs="MS-Mincho" w:hint="eastAsia"/>
                <w:kern w:val="0"/>
                <w:sz w:val="20"/>
                <w:szCs w:val="20"/>
              </w:rPr>
              <w:t>捉え</w:t>
            </w:r>
            <w:r w:rsidRPr="00EF4271">
              <w:rPr>
                <w:rFonts w:ascii="ＭＳ 明朝" w:hAnsi="ＭＳ 明朝" w:cs="MS-Mincho" w:hint="eastAsia"/>
                <w:kern w:val="0"/>
                <w:sz w:val="20"/>
                <w:szCs w:val="20"/>
              </w:rPr>
              <w:t>ようとしている。</w:t>
            </w:r>
          </w:p>
        </w:tc>
      </w:tr>
      <w:tr w:rsidR="007D5656" w:rsidRPr="00512494" w14:paraId="7DBC431A" w14:textId="77777777" w:rsidTr="00056766">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01B8397D" w14:textId="77777777" w:rsidR="007D5656" w:rsidRDefault="007D5656" w:rsidP="0067738A">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138218F3" w14:textId="77777777" w:rsidR="007D5656" w:rsidRPr="00454DC7" w:rsidRDefault="007D5656" w:rsidP="0067738A">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0103E006" w14:textId="742483C7" w:rsidR="007D5656" w:rsidRPr="00454DC7" w:rsidRDefault="007D5656" w:rsidP="0067738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８</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CB60413" w14:textId="6901850B" w:rsidR="007D5656" w:rsidRPr="00454DC7" w:rsidRDefault="007D5656" w:rsidP="008A61CD">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の変化の割合を求めることができる。</w:t>
            </w:r>
            <w:r w:rsidR="003828AB">
              <w:rPr>
                <w:rFonts w:ascii="ＭＳ 明朝" w:hAnsi="ＭＳ 明朝" w:cs="ＭＳ Ｐゴシック" w:hint="eastAsia"/>
                <w:color w:val="000000"/>
                <w:kern w:val="0"/>
                <w:sz w:val="20"/>
                <w:szCs w:val="20"/>
              </w:rPr>
              <w:t>また、変化の割合の意味をグラフと関連づけて理解する。</w:t>
            </w:r>
          </w:p>
        </w:tc>
        <w:tc>
          <w:tcPr>
            <w:tcW w:w="3968" w:type="dxa"/>
            <w:tcBorders>
              <w:top w:val="single" w:sz="4" w:space="0" w:color="auto"/>
              <w:left w:val="nil"/>
              <w:bottom w:val="single" w:sz="4" w:space="0" w:color="auto"/>
              <w:right w:val="single" w:sz="4" w:space="0" w:color="auto"/>
            </w:tcBorders>
          </w:tcPr>
          <w:p w14:paraId="169A2416" w14:textId="77777777" w:rsidR="007D5656" w:rsidRPr="00454DC7" w:rsidRDefault="007D5656" w:rsidP="0067738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の変化の割合を求める。</w:t>
            </w:r>
          </w:p>
        </w:tc>
        <w:tc>
          <w:tcPr>
            <w:tcW w:w="3261" w:type="dxa"/>
            <w:tcBorders>
              <w:top w:val="single" w:sz="4" w:space="0" w:color="auto"/>
              <w:left w:val="single" w:sz="4" w:space="0" w:color="auto"/>
              <w:bottom w:val="single" w:sz="4" w:space="0" w:color="auto"/>
              <w:right w:val="single" w:sz="4" w:space="0" w:color="auto"/>
            </w:tcBorders>
          </w:tcPr>
          <w:p w14:paraId="28B82B78" w14:textId="77777777" w:rsidR="007D5656" w:rsidRDefault="007D5656" w:rsidP="0067738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の変化の割合を求めることができる。</w:t>
            </w:r>
          </w:p>
          <w:p w14:paraId="7000ABB5" w14:textId="6394F4F4" w:rsidR="007D5656" w:rsidRPr="008A61CD" w:rsidRDefault="007D5656" w:rsidP="008A61CD">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の変化の割合は</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グラフ上の2点を通る直線の傾きを表していることを理解している。</w:t>
            </w:r>
          </w:p>
        </w:tc>
        <w:tc>
          <w:tcPr>
            <w:tcW w:w="3262" w:type="dxa"/>
            <w:tcBorders>
              <w:top w:val="single" w:sz="4" w:space="0" w:color="auto"/>
              <w:left w:val="single" w:sz="4" w:space="0" w:color="auto"/>
              <w:bottom w:val="single" w:sz="4" w:space="0" w:color="auto"/>
              <w:right w:val="single" w:sz="4" w:space="0" w:color="auto"/>
            </w:tcBorders>
          </w:tcPr>
          <w:p w14:paraId="64C83A29" w14:textId="620CBDF2" w:rsidR="007D5656" w:rsidRPr="00454DC7" w:rsidRDefault="007D5656" w:rsidP="0067738A">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c>
          <w:tcPr>
            <w:tcW w:w="3262" w:type="dxa"/>
            <w:vMerge/>
            <w:tcBorders>
              <w:left w:val="single" w:sz="4" w:space="0" w:color="auto"/>
              <w:right w:val="single" w:sz="4" w:space="0" w:color="auto"/>
            </w:tcBorders>
          </w:tcPr>
          <w:p w14:paraId="706C1706" w14:textId="77777777" w:rsidR="007D5656" w:rsidRPr="00454DC7" w:rsidRDefault="007D5656" w:rsidP="0067738A">
            <w:pPr>
              <w:widowControl/>
              <w:spacing w:line="280" w:lineRule="exact"/>
              <w:ind w:left="200" w:hangingChars="100" w:hanging="200"/>
              <w:rPr>
                <w:rFonts w:ascii="ＭＳ 明朝" w:hAnsi="ＭＳ 明朝" w:cs="ＭＳ Ｐゴシック"/>
                <w:color w:val="000000"/>
                <w:kern w:val="0"/>
                <w:sz w:val="20"/>
                <w:szCs w:val="20"/>
              </w:rPr>
            </w:pPr>
          </w:p>
        </w:tc>
      </w:tr>
      <w:tr w:rsidR="007D5656" w:rsidRPr="00512494" w14:paraId="21D48D84" w14:textId="77777777" w:rsidTr="00056766">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59DAD51D" w14:textId="77777777" w:rsidR="007D5656" w:rsidRDefault="007D5656" w:rsidP="00704DB6">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3B2E98FF" w14:textId="77777777" w:rsidR="007D5656" w:rsidRPr="00454DC7" w:rsidRDefault="007D5656" w:rsidP="00704DB6">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05B031DA" w14:textId="0A461BE3" w:rsidR="007D5656" w:rsidRPr="00454DC7" w:rsidRDefault="007D5656" w:rsidP="00704DB6">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９</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375290C" w14:textId="0719E885" w:rsidR="007D5656" w:rsidRPr="00454DC7" w:rsidRDefault="007D5656" w:rsidP="001E1780">
            <w:pPr>
              <w:spacing w:line="280" w:lineRule="exact"/>
              <w:rPr>
                <w:rFonts w:ascii="ＭＳ 明朝" w:hAnsi="ＭＳ 明朝" w:cs="ＭＳ Ｐゴシック"/>
                <w:color w:val="000000"/>
                <w:kern w:val="0"/>
                <w:sz w:val="20"/>
                <w:szCs w:val="20"/>
              </w:rPr>
            </w:pPr>
            <w:r w:rsidRPr="00454DC7">
              <w:rPr>
                <w:rFonts w:ascii="ＭＳ 明朝" w:hint="eastAsia"/>
                <w:sz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Pr>
                <w:rFonts w:ascii="Tosho Roman Italic" w:hAnsi="Tosho Roman Italic" w:hint="eastAsia"/>
                <w:sz w:val="20"/>
                <w:szCs w:val="18"/>
              </w:rPr>
              <w:t>で</w:t>
            </w:r>
            <w:r w:rsidR="004536FA">
              <w:rPr>
                <w:rFonts w:ascii="ＭＳ 明朝" w:hAnsi="ＭＳ 明朝" w:cs="ＭＳ Ｐゴシック" w:hint="eastAsia"/>
                <w:color w:val="000000"/>
                <w:kern w:val="0"/>
                <w:sz w:val="20"/>
                <w:szCs w:val="20"/>
              </w:rPr>
              <w:t>、</w:t>
            </w:r>
            <w:r w:rsidRPr="00454DC7">
              <w:rPr>
                <w:rFonts w:ascii="Times New Roman" w:hint="eastAsia"/>
                <w:i/>
                <w:sz w:val="20"/>
              </w:rPr>
              <w:t>x</w:t>
            </w:r>
            <w:r w:rsidRPr="00454DC7">
              <w:rPr>
                <w:rFonts w:ascii="ＭＳ 明朝" w:hAnsi="ＭＳ 明朝" w:cs="ＭＳ Ｐゴシック" w:hint="eastAsia"/>
                <w:color w:val="000000"/>
                <w:kern w:val="0"/>
                <w:sz w:val="20"/>
                <w:szCs w:val="20"/>
              </w:rPr>
              <w:t>の変域に対応する</w:t>
            </w:r>
            <w:r w:rsidRPr="00454DC7">
              <w:rPr>
                <w:rFonts w:ascii="Times New Roman" w:hint="eastAsia"/>
                <w:i/>
                <w:sz w:val="20"/>
              </w:rPr>
              <w:t>y</w:t>
            </w:r>
            <w:r w:rsidRPr="00454DC7">
              <w:rPr>
                <w:rFonts w:ascii="ＭＳ 明朝" w:hAnsi="ＭＳ 明朝" w:cs="ＭＳ Ｐゴシック" w:hint="eastAsia"/>
                <w:color w:val="000000"/>
                <w:kern w:val="0"/>
                <w:sz w:val="20"/>
                <w:szCs w:val="20"/>
              </w:rPr>
              <w:t>の変域を求めることができる。</w:t>
            </w:r>
          </w:p>
        </w:tc>
        <w:tc>
          <w:tcPr>
            <w:tcW w:w="3968" w:type="dxa"/>
            <w:tcBorders>
              <w:top w:val="single" w:sz="4" w:space="0" w:color="auto"/>
              <w:left w:val="nil"/>
              <w:bottom w:val="single" w:sz="4" w:space="0" w:color="auto"/>
              <w:right w:val="single" w:sz="4" w:space="0" w:color="auto"/>
            </w:tcBorders>
          </w:tcPr>
          <w:p w14:paraId="136BF879" w14:textId="1C6221B3" w:rsidR="007D5656" w:rsidRDefault="007D5656" w:rsidP="00704DB6">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で</w:t>
            </w:r>
            <w:r w:rsidR="004536FA">
              <w:rPr>
                <w:rFonts w:ascii="ＭＳ 明朝" w:hAnsi="ＭＳ 明朝" w:cs="ＭＳ Ｐゴシック" w:hint="eastAsia"/>
                <w:color w:val="000000"/>
                <w:kern w:val="0"/>
                <w:sz w:val="20"/>
                <w:szCs w:val="20"/>
              </w:rPr>
              <w:t>、</w:t>
            </w:r>
            <w:r w:rsidRPr="00454DC7">
              <w:rPr>
                <w:rFonts w:ascii="Times New Roman" w:hint="eastAsia"/>
                <w:i/>
                <w:sz w:val="20"/>
              </w:rPr>
              <w:t>x</w:t>
            </w:r>
            <w:r w:rsidRPr="00454DC7">
              <w:rPr>
                <w:rFonts w:ascii="ＭＳ 明朝" w:hAnsi="ＭＳ 明朝" w:cs="ＭＳ Ｐゴシック" w:hint="eastAsia"/>
                <w:color w:val="000000"/>
                <w:kern w:val="0"/>
                <w:sz w:val="20"/>
                <w:szCs w:val="20"/>
              </w:rPr>
              <w:t>の変域に対応する</w:t>
            </w:r>
            <w:r w:rsidRPr="00454DC7">
              <w:rPr>
                <w:rFonts w:ascii="Times New Roman" w:hint="eastAsia"/>
                <w:i/>
                <w:sz w:val="20"/>
              </w:rPr>
              <w:t>y</w:t>
            </w:r>
            <w:r w:rsidRPr="00454DC7">
              <w:rPr>
                <w:rFonts w:ascii="ＭＳ 明朝" w:hAnsi="ＭＳ 明朝" w:cs="ＭＳ Ｐゴシック" w:hint="eastAsia"/>
                <w:color w:val="000000"/>
                <w:kern w:val="0"/>
                <w:sz w:val="20"/>
                <w:szCs w:val="20"/>
              </w:rPr>
              <w:t>の変域を求める。</w:t>
            </w:r>
          </w:p>
          <w:p w14:paraId="50B49BAF" w14:textId="3571A7DE" w:rsidR="007D5656" w:rsidRPr="00454DC7" w:rsidRDefault="007D5656" w:rsidP="00960B6D">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5F7D7B">
              <w:rPr>
                <w:rFonts w:ascii="ＭＳ 明朝" w:hAnsi="ＭＳ 明朝" w:cs="ＭＳ Ｐゴシック" w:hint="eastAsia"/>
                <w:color w:val="000000"/>
                <w:kern w:val="0"/>
                <w:sz w:val="20"/>
                <w:szCs w:val="20"/>
              </w:rPr>
              <w:t>比例</w:t>
            </w:r>
            <w:r w:rsidRPr="00454DC7">
              <w:rPr>
                <w:rFonts w:ascii="Times New Roman" w:hint="eastAsia"/>
                <w:i/>
                <w:sz w:val="20"/>
              </w:rPr>
              <w:t>y</w:t>
            </w:r>
            <w:r w:rsidRPr="00454DC7">
              <w:rPr>
                <w:rFonts w:ascii="ＭＳ 明朝" w:hAnsi="ＭＳ 明朝" w:cs="ＭＳ Ｐゴシック" w:hint="eastAsia"/>
                <w:color w:val="000000"/>
                <w:kern w:val="0"/>
                <w:sz w:val="20"/>
                <w:szCs w:val="20"/>
              </w:rPr>
              <w:t>＝</w:t>
            </w:r>
            <w:r w:rsidRPr="00454DC7">
              <w:rPr>
                <w:rFonts w:ascii="Times New Roman" w:hint="eastAsia"/>
                <w:i/>
                <w:sz w:val="20"/>
              </w:rPr>
              <w:t>ax</w:t>
            </w:r>
            <w:r w:rsidR="00960B6D" w:rsidRPr="003A311D">
              <w:rPr>
                <w:rFonts w:ascii="Times New Roman" w:hint="eastAsia"/>
                <w:sz w:val="20"/>
              </w:rPr>
              <w:t>と</w:t>
            </w:r>
            <w:r w:rsidR="00960B6D" w:rsidRPr="00454DC7">
              <w:rPr>
                <w:rFonts w:ascii="ＭＳ 明朝" w:hAnsi="ＭＳ 明朝" w:cs="ＭＳ Ｐゴシック" w:hint="eastAsia"/>
                <w:color w:val="000000"/>
                <w:kern w:val="0"/>
                <w:sz w:val="20"/>
                <w:szCs w:val="20"/>
              </w:rPr>
              <w:t>関数</w:t>
            </w:r>
            <w:r w:rsidR="00960B6D" w:rsidRPr="00454DC7">
              <w:rPr>
                <w:rFonts w:ascii="Times New Roman"/>
                <w:i/>
                <w:sz w:val="20"/>
              </w:rPr>
              <w:t>y</w:t>
            </w:r>
            <w:r w:rsidR="00960B6D" w:rsidRPr="00454DC7">
              <w:rPr>
                <w:rFonts w:ascii="ＭＳ 明朝" w:hint="eastAsia"/>
                <w:sz w:val="20"/>
              </w:rPr>
              <w:t>＝</w:t>
            </w:r>
            <w:r w:rsidR="00960B6D" w:rsidRPr="00454DC7">
              <w:rPr>
                <w:rFonts w:ascii="Times New Roman" w:hint="eastAsia"/>
                <w:i/>
                <w:sz w:val="20"/>
              </w:rPr>
              <w:t>ax</w:t>
            </w:r>
            <w:r w:rsidR="00960B6D"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の特徴を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振り返ってまとめる。</w:t>
            </w:r>
          </w:p>
        </w:tc>
        <w:tc>
          <w:tcPr>
            <w:tcW w:w="3261" w:type="dxa"/>
            <w:tcBorders>
              <w:top w:val="single" w:sz="4" w:space="0" w:color="auto"/>
              <w:left w:val="single" w:sz="4" w:space="0" w:color="auto"/>
              <w:bottom w:val="single" w:sz="4" w:space="0" w:color="auto"/>
              <w:right w:val="single" w:sz="4" w:space="0" w:color="auto"/>
            </w:tcBorders>
          </w:tcPr>
          <w:p w14:paraId="0BAACED4" w14:textId="47777923" w:rsidR="007D5656" w:rsidRDefault="007D5656" w:rsidP="00704DB6">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で</w:t>
            </w:r>
            <w:r w:rsidR="004536FA">
              <w:rPr>
                <w:rFonts w:ascii="ＭＳ 明朝" w:hAnsi="ＭＳ 明朝" w:cs="ＭＳ Ｐゴシック" w:hint="eastAsia"/>
                <w:color w:val="000000"/>
                <w:kern w:val="0"/>
                <w:sz w:val="20"/>
                <w:szCs w:val="20"/>
              </w:rPr>
              <w:t>、</w:t>
            </w:r>
            <w:r w:rsidRPr="00454DC7">
              <w:rPr>
                <w:rFonts w:ascii="Times New Roman" w:hint="eastAsia"/>
                <w:i/>
                <w:sz w:val="20"/>
              </w:rPr>
              <w:t>x</w:t>
            </w:r>
            <w:r w:rsidRPr="00454DC7">
              <w:rPr>
                <w:rFonts w:ascii="ＭＳ 明朝" w:hAnsi="ＭＳ 明朝" w:cs="ＭＳ Ｐゴシック" w:hint="eastAsia"/>
                <w:color w:val="000000"/>
                <w:kern w:val="0"/>
                <w:sz w:val="20"/>
                <w:szCs w:val="20"/>
              </w:rPr>
              <w:t>の変域に対応する</w:t>
            </w:r>
            <w:r w:rsidRPr="00454DC7">
              <w:rPr>
                <w:rFonts w:ascii="Times New Roman" w:hint="eastAsia"/>
                <w:i/>
                <w:sz w:val="20"/>
              </w:rPr>
              <w:t>y</w:t>
            </w:r>
            <w:r w:rsidRPr="00454DC7">
              <w:rPr>
                <w:rFonts w:ascii="ＭＳ 明朝" w:hAnsi="ＭＳ 明朝" w:cs="ＭＳ Ｐゴシック" w:hint="eastAsia"/>
                <w:color w:val="000000"/>
                <w:kern w:val="0"/>
                <w:sz w:val="20"/>
                <w:szCs w:val="20"/>
              </w:rPr>
              <w:t>の変域を求めることができる。</w:t>
            </w:r>
          </w:p>
          <w:p w14:paraId="3BC558C0" w14:textId="3AE035CF" w:rsidR="007D5656" w:rsidRPr="00704DB6" w:rsidRDefault="007D5656" w:rsidP="00960B6D">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960B6D">
              <w:rPr>
                <w:rFonts w:ascii="ＭＳ 明朝" w:hAnsi="ＭＳ 明朝" w:cs="ＭＳ Ｐゴシック" w:hint="eastAsia"/>
                <w:color w:val="000000"/>
                <w:kern w:val="0"/>
                <w:sz w:val="20"/>
                <w:szCs w:val="20"/>
              </w:rPr>
              <w:t>比例</w:t>
            </w:r>
            <w:r w:rsidR="00960B6D" w:rsidRPr="00454DC7">
              <w:rPr>
                <w:rFonts w:ascii="Times New Roman"/>
                <w:i/>
                <w:sz w:val="20"/>
              </w:rPr>
              <w:t>y</w:t>
            </w:r>
            <w:r w:rsidR="00960B6D" w:rsidRPr="00454DC7">
              <w:rPr>
                <w:rFonts w:ascii="ＭＳ 明朝" w:hint="eastAsia"/>
                <w:sz w:val="20"/>
              </w:rPr>
              <w:t>＝</w:t>
            </w:r>
            <w:r w:rsidR="00960B6D" w:rsidRPr="00454DC7">
              <w:rPr>
                <w:rFonts w:ascii="Times New Roman" w:hint="eastAsia"/>
                <w:i/>
                <w:sz w:val="20"/>
              </w:rPr>
              <w:t>ax</w:t>
            </w:r>
            <w:r w:rsidR="00960B6D" w:rsidRPr="00454DC7">
              <w:rPr>
                <w:rFonts w:ascii="ＭＳ 明朝" w:hAnsi="ＭＳ 明朝" w:cs="ＭＳ Ｐゴシック" w:hint="eastAsia"/>
                <w:color w:val="000000"/>
                <w:kern w:val="0"/>
                <w:sz w:val="20"/>
                <w:szCs w:val="20"/>
              </w:rPr>
              <w:t>と</w:t>
            </w: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の特徴を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対比させて理解している。</w:t>
            </w:r>
          </w:p>
        </w:tc>
        <w:tc>
          <w:tcPr>
            <w:tcW w:w="3262" w:type="dxa"/>
            <w:tcBorders>
              <w:top w:val="single" w:sz="4" w:space="0" w:color="auto"/>
              <w:left w:val="single" w:sz="4" w:space="0" w:color="auto"/>
              <w:bottom w:val="single" w:sz="4" w:space="0" w:color="auto"/>
              <w:right w:val="single" w:sz="4" w:space="0" w:color="auto"/>
            </w:tcBorders>
          </w:tcPr>
          <w:p w14:paraId="1CEA7EDD" w14:textId="77777777" w:rsidR="007D5656" w:rsidRPr="00454DC7" w:rsidRDefault="007D5656" w:rsidP="00704DB6">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c>
          <w:tcPr>
            <w:tcW w:w="3262" w:type="dxa"/>
            <w:vMerge/>
            <w:tcBorders>
              <w:left w:val="single" w:sz="4" w:space="0" w:color="auto"/>
              <w:right w:val="single" w:sz="4" w:space="0" w:color="auto"/>
            </w:tcBorders>
          </w:tcPr>
          <w:p w14:paraId="6B11B834" w14:textId="65CC2C48" w:rsidR="007D5656" w:rsidRPr="00454DC7" w:rsidRDefault="007D5656" w:rsidP="00D402F1">
            <w:pPr>
              <w:widowControl/>
              <w:spacing w:line="280" w:lineRule="exact"/>
              <w:ind w:left="200" w:hangingChars="100" w:hanging="200"/>
              <w:rPr>
                <w:rFonts w:ascii="ＭＳ 明朝" w:hAnsi="ＭＳ 明朝" w:cs="ＭＳ Ｐゴシック"/>
                <w:color w:val="000000"/>
                <w:kern w:val="0"/>
                <w:sz w:val="20"/>
                <w:szCs w:val="20"/>
              </w:rPr>
            </w:pPr>
          </w:p>
        </w:tc>
      </w:tr>
      <w:tr w:rsidR="007D5656" w:rsidRPr="00512494" w14:paraId="570BA695" w14:textId="77777777" w:rsidTr="00056766">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3A673B73" w14:textId="77777777" w:rsidR="007D5656" w:rsidRDefault="007D5656" w:rsidP="00704DB6">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2560801F" w14:textId="77777777" w:rsidR="007D5656" w:rsidRPr="00454DC7" w:rsidRDefault="007D5656" w:rsidP="00704DB6">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021FFAD5" w14:textId="482BB590" w:rsidR="007D5656" w:rsidRPr="00454DC7" w:rsidRDefault="007D5656" w:rsidP="00704DB6">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FE6817E" w14:textId="178548E3" w:rsidR="007D5656" w:rsidRPr="00454DC7" w:rsidRDefault="007D5656" w:rsidP="00704DB6">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具体的な事象において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の変化の割合の意味を考え</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w:t>
            </w:r>
            <w:r w:rsidRPr="00454DC7">
              <w:rPr>
                <w:rFonts w:ascii="ＭＳ 明朝" w:hAnsi="ＭＳ 明朝" w:cs="ＭＳ Ｐゴシック" w:hint="eastAsia"/>
                <w:color w:val="000000"/>
                <w:kern w:val="0"/>
                <w:sz w:val="20"/>
                <w:szCs w:val="20"/>
              </w:rPr>
              <w:t>ることができる。</w:t>
            </w:r>
          </w:p>
        </w:tc>
        <w:tc>
          <w:tcPr>
            <w:tcW w:w="3968" w:type="dxa"/>
            <w:tcBorders>
              <w:top w:val="single" w:sz="4" w:space="0" w:color="auto"/>
              <w:left w:val="nil"/>
              <w:bottom w:val="single" w:sz="4" w:space="0" w:color="auto"/>
              <w:right w:val="single" w:sz="4" w:space="0" w:color="auto"/>
            </w:tcBorders>
          </w:tcPr>
          <w:p w14:paraId="69027685" w14:textId="7FB3C2A3" w:rsidR="007D5656" w:rsidRPr="00454DC7" w:rsidRDefault="007D5656" w:rsidP="00704DB6">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・ジェットコースターの例で</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変化の割合がどんなことを表しているかを考える。</w:t>
            </w:r>
          </w:p>
          <w:p w14:paraId="1E89C28E" w14:textId="77777777" w:rsidR="007D5656" w:rsidRPr="00454DC7" w:rsidRDefault="007D5656" w:rsidP="00704DB6">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・平均の速さを求めることができる。</w:t>
            </w:r>
          </w:p>
          <w:p w14:paraId="25F98D31" w14:textId="0C79013E" w:rsidR="007D5656" w:rsidRPr="00454DC7" w:rsidRDefault="007D5656" w:rsidP="00704DB6">
            <w:pPr>
              <w:widowControl/>
              <w:spacing w:line="280" w:lineRule="exact"/>
              <w:ind w:left="200" w:hangingChars="100" w:hanging="200"/>
              <w:rPr>
                <w:rFonts w:ascii="ＭＳ 明朝" w:hAnsi="ＭＳ 明朝"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2D9F773B" w14:textId="77777777" w:rsidR="007D5656" w:rsidRPr="00454DC7" w:rsidRDefault="007D5656" w:rsidP="00704DB6">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○平均の速さを求めることができる。</w:t>
            </w:r>
          </w:p>
        </w:tc>
        <w:tc>
          <w:tcPr>
            <w:tcW w:w="3262" w:type="dxa"/>
            <w:tcBorders>
              <w:top w:val="single" w:sz="4" w:space="0" w:color="auto"/>
              <w:left w:val="single" w:sz="4" w:space="0" w:color="auto"/>
              <w:bottom w:val="single" w:sz="4" w:space="0" w:color="auto"/>
              <w:right w:val="single" w:sz="4" w:space="0" w:color="auto"/>
            </w:tcBorders>
          </w:tcPr>
          <w:p w14:paraId="59ADE647" w14:textId="763309CE" w:rsidR="007D5656" w:rsidRPr="00454DC7" w:rsidRDefault="007D5656" w:rsidP="00704DB6">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○具体的な事象において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の変化の割合の意味を</w:t>
            </w:r>
            <w:r>
              <w:rPr>
                <w:rFonts w:ascii="ＭＳ 明朝" w:hAnsi="ＭＳ 明朝" w:cs="ＭＳ Ｐゴシック" w:hint="eastAsia"/>
                <w:color w:val="000000"/>
                <w:kern w:val="0"/>
                <w:sz w:val="20"/>
                <w:szCs w:val="20"/>
              </w:rPr>
              <w:t>考え</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w:t>
            </w:r>
            <w:r w:rsidRPr="00454DC7">
              <w:rPr>
                <w:rFonts w:ascii="ＭＳ 明朝" w:hAnsi="ＭＳ 明朝" w:cs="ＭＳ Ｐゴシック" w:hint="eastAsia"/>
                <w:color w:val="000000"/>
                <w:kern w:val="0"/>
                <w:sz w:val="20"/>
                <w:szCs w:val="20"/>
              </w:rPr>
              <w:t>ことができる。</w:t>
            </w:r>
          </w:p>
        </w:tc>
        <w:tc>
          <w:tcPr>
            <w:tcW w:w="3262" w:type="dxa"/>
            <w:vMerge/>
            <w:tcBorders>
              <w:left w:val="single" w:sz="4" w:space="0" w:color="auto"/>
              <w:bottom w:val="single" w:sz="4" w:space="0" w:color="auto"/>
              <w:right w:val="single" w:sz="4" w:space="0" w:color="auto"/>
            </w:tcBorders>
          </w:tcPr>
          <w:p w14:paraId="7F681572" w14:textId="64CBBD37" w:rsidR="007D5656" w:rsidRPr="001E2FC5" w:rsidRDefault="007D5656" w:rsidP="00D402F1">
            <w:pPr>
              <w:spacing w:line="280" w:lineRule="exact"/>
              <w:ind w:left="200" w:hangingChars="100" w:hanging="200"/>
              <w:rPr>
                <w:rFonts w:ascii="ＭＳ 明朝" w:hAnsi="ＭＳ 明朝" w:cs="MS-Mincho"/>
                <w:kern w:val="0"/>
                <w:sz w:val="20"/>
                <w:szCs w:val="20"/>
              </w:rPr>
            </w:pPr>
          </w:p>
        </w:tc>
      </w:tr>
      <w:tr w:rsidR="00704DB6" w:rsidRPr="00512494" w14:paraId="68A030D3" w14:textId="77777777" w:rsidTr="004A2275">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750278D1" w14:textId="77777777" w:rsidR="00704DB6" w:rsidRDefault="00704DB6" w:rsidP="00704DB6">
            <w:pPr>
              <w:widowControl/>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7AE1F032" w14:textId="77777777" w:rsidR="00704DB6" w:rsidRPr="00454DC7" w:rsidRDefault="00704DB6" w:rsidP="00704DB6">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基本の問題</w:t>
            </w:r>
          </w:p>
          <w:p w14:paraId="48C89B2F" w14:textId="26E539DE" w:rsidR="00704DB6" w:rsidRPr="00454DC7" w:rsidRDefault="00704DB6" w:rsidP="00704DB6">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p.113</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52F63F00" w14:textId="717981F0" w:rsidR="00704DB6" w:rsidRPr="00454DC7" w:rsidRDefault="00704DB6" w:rsidP="00704DB6">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11</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07948ADF" w14:textId="77777777" w:rsidR="00704DB6" w:rsidRPr="00454DC7" w:rsidRDefault="00704DB6" w:rsidP="00704DB6">
            <w:pPr>
              <w:widowControl/>
              <w:spacing w:line="280" w:lineRule="exact"/>
              <w:ind w:left="200" w:hangingChars="100" w:hanging="200"/>
              <w:rPr>
                <w:rFonts w:ascii="ＭＳ 明朝" w:hAnsi="ＭＳ 明朝" w:cs="ＭＳ Ｐゴシック"/>
                <w:color w:val="000000"/>
                <w:kern w:val="0"/>
                <w:sz w:val="20"/>
                <w:szCs w:val="20"/>
              </w:rPr>
            </w:pPr>
          </w:p>
        </w:tc>
      </w:tr>
      <w:tr w:rsidR="00375BD2" w:rsidRPr="00512494" w14:paraId="6156DB32" w14:textId="77777777" w:rsidTr="00056766">
        <w:trPr>
          <w:cantSplit/>
          <w:trHeight w:val="145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647E081C" w14:textId="0E4599D8" w:rsidR="00375BD2" w:rsidRPr="00454DC7" w:rsidRDefault="00375BD2" w:rsidP="00704DB6">
            <w:pPr>
              <w:spacing w:line="280" w:lineRule="exact"/>
              <w:ind w:left="113" w:right="113"/>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３</w:t>
            </w:r>
            <w:r w:rsidRPr="00454DC7">
              <w:rPr>
                <w:rFonts w:ascii="ＭＳ 明朝" w:hAnsi="ＭＳ 明朝" w:cs="ＭＳ Ｐゴシック" w:hint="eastAsia"/>
                <w:color w:val="000000"/>
                <w:kern w:val="0"/>
                <w:sz w:val="20"/>
                <w:szCs w:val="20"/>
              </w:rPr>
              <w:t xml:space="preserve">　いろいろな関数の利用</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20A04DE" w14:textId="5FB977D2" w:rsidR="00375BD2" w:rsidRPr="00454DC7" w:rsidRDefault="00375BD2" w:rsidP="00704DB6">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走行時の速さを推測しよう</w:t>
            </w:r>
          </w:p>
          <w:p w14:paraId="6569ABA9" w14:textId="638A4F24" w:rsidR="00375BD2" w:rsidRPr="00454DC7" w:rsidRDefault="00375BD2" w:rsidP="006A562F">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（教科書p.1</w:t>
            </w:r>
            <w:r>
              <w:rPr>
                <w:rFonts w:ascii="ＭＳ 明朝" w:hAnsi="ＭＳ 明朝" w:cs="ＭＳ Ｐゴシック"/>
                <w:color w:val="000000"/>
                <w:kern w:val="0"/>
                <w:sz w:val="20"/>
                <w:szCs w:val="20"/>
              </w:rPr>
              <w:t>15</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116</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21EB6BA1" w14:textId="01D0A6E3" w:rsidR="00375BD2" w:rsidRPr="00454DC7" w:rsidRDefault="00375BD2" w:rsidP="00704DB6">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w:t>
            </w:r>
            <w:r>
              <w:rPr>
                <w:rFonts w:ascii="ＭＳ 明朝" w:hAnsi="ＭＳ 明朝" w:cs="ＭＳ Ｐゴシック"/>
                <w:color w:val="000000"/>
                <w:kern w:val="0"/>
                <w:sz w:val="20"/>
                <w:szCs w:val="20"/>
              </w:rPr>
              <w:t>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8DF042C" w14:textId="48F2CBDE" w:rsidR="00375BD2" w:rsidRPr="007D5656" w:rsidRDefault="00E25C3D" w:rsidP="00704DB6">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具体的な事象の中の</w:t>
            </w:r>
            <w:r w:rsidR="00375BD2">
              <w:rPr>
                <w:rFonts w:ascii="ＭＳ 明朝" w:hAnsi="ＭＳ 明朝" w:cs="ＭＳ Ｐゴシック" w:hint="eastAsia"/>
                <w:color w:val="000000"/>
                <w:kern w:val="0"/>
                <w:sz w:val="20"/>
                <w:szCs w:val="20"/>
              </w:rPr>
              <w:t>2つの数量の間の関係を</w:t>
            </w:r>
            <w:r w:rsidR="004536FA">
              <w:rPr>
                <w:rFonts w:ascii="ＭＳ 明朝" w:hAnsi="ＭＳ 明朝" w:cs="ＭＳ Ｐゴシック" w:hint="eastAsia"/>
                <w:color w:val="000000"/>
                <w:kern w:val="0"/>
                <w:sz w:val="20"/>
                <w:szCs w:val="20"/>
              </w:rPr>
              <w:t>、</w:t>
            </w:r>
            <w:r w:rsidR="00375BD2">
              <w:rPr>
                <w:rFonts w:ascii="ＭＳ 明朝" w:hAnsi="ＭＳ 明朝" w:cs="ＭＳ Ｐゴシック" w:hint="eastAsia"/>
                <w:color w:val="000000"/>
                <w:kern w:val="0"/>
                <w:sz w:val="20"/>
                <w:szCs w:val="20"/>
              </w:rPr>
              <w:t>関数</w:t>
            </w:r>
            <w:r w:rsidR="00375BD2" w:rsidRPr="00454DC7">
              <w:rPr>
                <w:rFonts w:ascii="Times New Roman"/>
                <w:i/>
                <w:sz w:val="20"/>
              </w:rPr>
              <w:t>y</w:t>
            </w:r>
            <w:r w:rsidR="00375BD2" w:rsidRPr="00454DC7">
              <w:rPr>
                <w:rFonts w:ascii="ＭＳ 明朝" w:hint="eastAsia"/>
                <w:sz w:val="20"/>
              </w:rPr>
              <w:t>＝</w:t>
            </w:r>
            <w:r w:rsidR="00375BD2" w:rsidRPr="00454DC7">
              <w:rPr>
                <w:rFonts w:ascii="Times New Roman" w:hint="eastAsia"/>
                <w:i/>
                <w:sz w:val="20"/>
              </w:rPr>
              <w:t>ax</w:t>
            </w:r>
            <w:r w:rsidR="00375BD2" w:rsidRPr="00454DC7">
              <w:rPr>
                <w:rFonts w:ascii="Times New Roman" w:hint="eastAsia"/>
                <w:sz w:val="20"/>
                <w:vertAlign w:val="superscript"/>
              </w:rPr>
              <w:t>2</w:t>
            </w:r>
            <w:r w:rsidR="00375BD2">
              <w:rPr>
                <w:rFonts w:ascii="Times New Roman" w:hint="eastAsia"/>
                <w:sz w:val="20"/>
              </w:rPr>
              <w:t>とみなして</w:t>
            </w:r>
            <w:r w:rsidR="004536FA">
              <w:rPr>
                <w:rFonts w:ascii="Times New Roman" w:hint="eastAsia"/>
                <w:sz w:val="20"/>
              </w:rPr>
              <w:t>、</w:t>
            </w:r>
            <w:r w:rsidR="00375BD2">
              <w:rPr>
                <w:rFonts w:ascii="Times New Roman" w:hint="eastAsia"/>
                <w:sz w:val="20"/>
              </w:rPr>
              <w:t>問題を解決することができる。</w:t>
            </w:r>
          </w:p>
        </w:tc>
        <w:tc>
          <w:tcPr>
            <w:tcW w:w="3968" w:type="dxa"/>
            <w:tcBorders>
              <w:top w:val="single" w:sz="4" w:space="0" w:color="auto"/>
              <w:left w:val="nil"/>
              <w:bottom w:val="single" w:sz="4" w:space="0" w:color="auto"/>
              <w:right w:val="single" w:sz="4" w:space="0" w:color="auto"/>
            </w:tcBorders>
          </w:tcPr>
          <w:p w14:paraId="5EAFDDBB" w14:textId="510DFC7A" w:rsidR="00375BD2" w:rsidRPr="00454DC7" w:rsidRDefault="00375BD2" w:rsidP="00704DB6">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自動車の走行時の速さを</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速さとブレーキ痕の長さの関係をもとにして予想する</w:t>
            </w:r>
            <w:r w:rsidRPr="00454DC7">
              <w:rPr>
                <w:rFonts w:ascii="ＭＳ 明朝" w:hAnsi="ＭＳ 明朝" w:cs="ＭＳ Ｐゴシック" w:hint="eastAsia"/>
                <w:color w:val="000000"/>
                <w:kern w:val="0"/>
                <w:sz w:val="20"/>
                <w:szCs w:val="20"/>
              </w:rPr>
              <w:t>。</w:t>
            </w:r>
          </w:p>
          <w:p w14:paraId="1BDA2F4B" w14:textId="32D31180" w:rsidR="00375BD2" w:rsidRPr="00454DC7" w:rsidRDefault="00375BD2" w:rsidP="006A562F">
            <w:pPr>
              <w:widowControl/>
              <w:spacing w:line="280" w:lineRule="exact"/>
              <w:rPr>
                <w:rFonts w:ascii="ＭＳ 明朝" w:hAnsi="ＭＳ 明朝" w:cs="ＭＳ Ｐゴシック"/>
                <w:color w:val="000000"/>
                <w:kern w:val="0"/>
                <w:sz w:val="20"/>
                <w:szCs w:val="20"/>
              </w:rPr>
            </w:pPr>
          </w:p>
        </w:tc>
        <w:tc>
          <w:tcPr>
            <w:tcW w:w="3261" w:type="dxa"/>
            <w:vMerge w:val="restart"/>
            <w:tcBorders>
              <w:top w:val="single" w:sz="4" w:space="0" w:color="auto"/>
              <w:left w:val="single" w:sz="4" w:space="0" w:color="auto"/>
              <w:right w:val="single" w:sz="4" w:space="0" w:color="auto"/>
            </w:tcBorders>
          </w:tcPr>
          <w:p w14:paraId="07E0BAD4" w14:textId="36258D34" w:rsidR="00375BD2" w:rsidRPr="00454DC7" w:rsidRDefault="00375BD2" w:rsidP="00A02C0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○身のまわりには</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2つの数量の間の関係を</w:t>
            </w: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Pr>
                <w:rFonts w:ascii="ＭＳ 明朝" w:hAnsi="ＭＳ 明朝" w:cs="ＭＳ Ｐゴシック" w:hint="eastAsia"/>
                <w:color w:val="000000"/>
                <w:kern w:val="0"/>
                <w:sz w:val="20"/>
                <w:szCs w:val="20"/>
              </w:rPr>
              <w:t>とみなして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問題を解決できる場面があることを理解している。</w:t>
            </w:r>
          </w:p>
        </w:tc>
        <w:tc>
          <w:tcPr>
            <w:tcW w:w="3262" w:type="dxa"/>
            <w:tcBorders>
              <w:top w:val="single" w:sz="4" w:space="0" w:color="auto"/>
              <w:left w:val="single" w:sz="4" w:space="0" w:color="auto"/>
              <w:bottom w:val="single" w:sz="4" w:space="0" w:color="auto"/>
              <w:right w:val="single" w:sz="4" w:space="0" w:color="auto"/>
            </w:tcBorders>
          </w:tcPr>
          <w:p w14:paraId="70407372" w14:textId="7E22D8EA" w:rsidR="00375BD2" w:rsidRPr="000E05DB" w:rsidRDefault="00375BD2" w:rsidP="000E05D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E25C3D">
              <w:rPr>
                <w:rFonts w:ascii="ＭＳ 明朝" w:hAnsi="ＭＳ 明朝" w:cs="ＭＳ Ｐゴシック" w:hint="eastAsia"/>
                <w:color w:val="000000"/>
                <w:kern w:val="0"/>
                <w:sz w:val="20"/>
                <w:szCs w:val="20"/>
              </w:rPr>
              <w:t>具体的な事象の中の</w:t>
            </w:r>
            <w:r>
              <w:rPr>
                <w:rFonts w:ascii="ＭＳ 明朝" w:hAnsi="ＭＳ 明朝" w:cs="ＭＳ Ｐゴシック" w:hint="eastAsia"/>
                <w:color w:val="000000"/>
                <w:kern w:val="0"/>
                <w:sz w:val="20"/>
                <w:szCs w:val="20"/>
              </w:rPr>
              <w:t>2つの数量の間の関係</w:t>
            </w:r>
            <w:r w:rsidRPr="00454DC7">
              <w:rPr>
                <w:rFonts w:ascii="ＭＳ 明朝" w:hAnsi="ＭＳ 明朝" w:cs="ＭＳ Ｐゴシック" w:hint="eastAsia"/>
                <w:color w:val="000000"/>
                <w:kern w:val="0"/>
                <w:sz w:val="20"/>
                <w:szCs w:val="20"/>
              </w:rPr>
              <w:t>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Pr>
                <w:rFonts w:ascii="ＭＳ 明朝" w:hAnsi="ＭＳ 明朝" w:cs="ＭＳ Ｐゴシック" w:hint="eastAsia"/>
                <w:color w:val="000000"/>
                <w:kern w:val="0"/>
                <w:sz w:val="20"/>
                <w:szCs w:val="20"/>
              </w:rPr>
              <w:t>とみなして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問題を解決</w:t>
            </w:r>
            <w:r>
              <w:rPr>
                <w:rFonts w:ascii="ＭＳ 明朝" w:hAnsi="ＭＳ 明朝" w:cs="ＭＳ Ｐゴシック" w:hint="eastAsia"/>
                <w:color w:val="000000"/>
                <w:kern w:val="0"/>
                <w:sz w:val="20"/>
                <w:szCs w:val="20"/>
              </w:rPr>
              <w:t>することが</w:t>
            </w:r>
            <w:r w:rsidRPr="00454DC7">
              <w:rPr>
                <w:rFonts w:ascii="ＭＳ 明朝" w:hAnsi="ＭＳ 明朝" w:cs="ＭＳ Ｐゴシック" w:hint="eastAsia"/>
                <w:color w:val="000000"/>
                <w:kern w:val="0"/>
                <w:sz w:val="20"/>
                <w:szCs w:val="20"/>
              </w:rPr>
              <w:t>できる。</w:t>
            </w:r>
          </w:p>
        </w:tc>
        <w:tc>
          <w:tcPr>
            <w:tcW w:w="3262" w:type="dxa"/>
            <w:vMerge w:val="restart"/>
            <w:tcBorders>
              <w:top w:val="single" w:sz="4" w:space="0" w:color="auto"/>
              <w:left w:val="single" w:sz="4" w:space="0" w:color="auto"/>
              <w:right w:val="single" w:sz="4" w:space="0" w:color="auto"/>
            </w:tcBorders>
          </w:tcPr>
          <w:p w14:paraId="118B4A86" w14:textId="77777777" w:rsidR="00375BD2" w:rsidRDefault="00375BD2" w:rsidP="00276BD7">
            <w:pPr>
              <w:widowControl/>
              <w:spacing w:line="280" w:lineRule="exact"/>
              <w:ind w:left="200" w:hangingChars="100" w:hanging="200"/>
              <w:rPr>
                <w:rFonts w:ascii="ＭＳ 明朝" w:hAnsi="ＭＳ 明朝" w:cs="MS-Mincho"/>
                <w:kern w:val="0"/>
                <w:sz w:val="20"/>
                <w:szCs w:val="20"/>
              </w:rPr>
            </w:pPr>
            <w:r>
              <w:rPr>
                <w:rFonts w:ascii="ＭＳ 明朝" w:hAnsi="ＭＳ 明朝" w:cs="MS-Mincho" w:hint="eastAsia"/>
                <w:kern w:val="0"/>
                <w:sz w:val="20"/>
                <w:szCs w:val="20"/>
              </w:rPr>
              <w:t>○</w:t>
            </w:r>
            <w:r w:rsidRPr="006B1924">
              <w:rPr>
                <w:rFonts w:ascii="ＭＳ 明朝" w:hAnsi="ＭＳ 明朝" w:cs="MS-Mincho" w:hint="eastAsia"/>
                <w:kern w:val="0"/>
                <w:sz w:val="20"/>
                <w:szCs w:val="20"/>
              </w:rPr>
              <w:t>関数</w:t>
            </w:r>
            <w:r w:rsidRPr="006B1924">
              <w:rPr>
                <w:rFonts w:ascii="ＭＳ 明朝" w:hAnsi="ＭＳ 明朝" w:cs="MS-Mincho"/>
                <w:kern w:val="0"/>
                <w:sz w:val="20"/>
                <w:szCs w:val="20"/>
              </w:rPr>
              <w:t xml:space="preserve"> </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Pr>
                <w:rFonts w:ascii="ＭＳ 明朝" w:hAnsi="ＭＳ 明朝" w:cs="MS-Mincho" w:hint="eastAsia"/>
                <w:kern w:val="0"/>
                <w:sz w:val="20"/>
                <w:szCs w:val="20"/>
              </w:rPr>
              <w:t>について</w:t>
            </w:r>
            <w:r w:rsidRPr="00EF4271">
              <w:rPr>
                <w:rFonts w:ascii="ＭＳ 明朝" w:hAnsi="ＭＳ 明朝" w:cs="MS-Mincho" w:hint="eastAsia"/>
                <w:kern w:val="0"/>
                <w:sz w:val="20"/>
                <w:szCs w:val="20"/>
              </w:rPr>
              <w:t>学んだことを生活に生かそうとしている。</w:t>
            </w:r>
          </w:p>
          <w:p w14:paraId="10C143E8" w14:textId="6119E622" w:rsidR="00375BD2" w:rsidRPr="00454DC7" w:rsidRDefault="00375BD2" w:rsidP="00276BD7">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MS-Mincho" w:hint="eastAsia"/>
                <w:kern w:val="0"/>
                <w:sz w:val="20"/>
                <w:szCs w:val="20"/>
              </w:rPr>
              <w:t>○</w:t>
            </w:r>
            <w:r w:rsidRPr="006B1924">
              <w:rPr>
                <w:rFonts w:ascii="ＭＳ 明朝" w:hAnsi="ＭＳ 明朝" w:cs="MS-Mincho" w:hint="eastAsia"/>
                <w:kern w:val="0"/>
                <w:sz w:val="20"/>
                <w:szCs w:val="20"/>
              </w:rPr>
              <w:t>関数</w:t>
            </w:r>
            <w:r w:rsidRPr="006B1924">
              <w:rPr>
                <w:rFonts w:ascii="ＭＳ 明朝" w:hAnsi="ＭＳ 明朝" w:cs="MS-Mincho"/>
                <w:kern w:val="0"/>
                <w:sz w:val="20"/>
                <w:szCs w:val="20"/>
              </w:rPr>
              <w:t xml:space="preserve"> </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Pr>
                <w:rFonts w:ascii="ＭＳ 明朝" w:hAnsi="ＭＳ 明朝" w:cs="MS-Mincho" w:hint="eastAsia"/>
                <w:kern w:val="0"/>
                <w:sz w:val="20"/>
                <w:szCs w:val="20"/>
              </w:rPr>
              <w:t>を活用した問題解決の過程を振り返って検討しようと</w:t>
            </w:r>
            <w:r w:rsidRPr="00EF4271">
              <w:rPr>
                <w:rFonts w:ascii="ＭＳ 明朝" w:hAnsi="ＭＳ 明朝" w:cs="MS-Mincho" w:hint="eastAsia"/>
                <w:kern w:val="0"/>
                <w:sz w:val="20"/>
                <w:szCs w:val="20"/>
              </w:rPr>
              <w:t>している。</w:t>
            </w:r>
          </w:p>
        </w:tc>
      </w:tr>
      <w:tr w:rsidR="00375BD2" w:rsidRPr="00512494" w14:paraId="4AA3E391" w14:textId="77777777" w:rsidTr="00056766">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5C23E4AE" w14:textId="77777777" w:rsidR="00375BD2" w:rsidRDefault="00375BD2" w:rsidP="00704DB6">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6808C70B" w14:textId="403A5A10" w:rsidR="00375BD2" w:rsidRPr="00454DC7" w:rsidRDefault="00375BD2" w:rsidP="00704DB6">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関数の利用</w:t>
            </w:r>
          </w:p>
          <w:p w14:paraId="33C8D70D" w14:textId="1837309E" w:rsidR="00375BD2" w:rsidRPr="00454DC7" w:rsidRDefault="00375BD2" w:rsidP="00704DB6">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（教科書p.11</w:t>
            </w:r>
            <w:r>
              <w:rPr>
                <w:rFonts w:ascii="ＭＳ 明朝" w:hAnsi="ＭＳ 明朝" w:cs="ＭＳ Ｐゴシック"/>
                <w:color w:val="000000"/>
                <w:kern w:val="0"/>
                <w:sz w:val="20"/>
                <w:szCs w:val="20"/>
              </w:rPr>
              <w:t>7</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119</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3AEED056" w14:textId="15D8F42C" w:rsidR="00375BD2" w:rsidRPr="00454DC7" w:rsidRDefault="00375BD2" w:rsidP="00704DB6">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78972D6" w14:textId="418693F6" w:rsidR="00375BD2" w:rsidRPr="00454DC7" w:rsidRDefault="00E25C3D" w:rsidP="006A562F">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具体的な事象の中の</w:t>
            </w:r>
            <w:r w:rsidR="00375BD2">
              <w:rPr>
                <w:rFonts w:ascii="ＭＳ 明朝" w:hAnsi="ＭＳ 明朝" w:cs="ＭＳ Ｐゴシック" w:hint="eastAsia"/>
                <w:color w:val="000000"/>
                <w:kern w:val="0"/>
                <w:sz w:val="20"/>
                <w:szCs w:val="20"/>
              </w:rPr>
              <w:t>2つの数量の間の関係</w:t>
            </w:r>
            <w:r w:rsidR="00375BD2" w:rsidRPr="00454DC7">
              <w:rPr>
                <w:rFonts w:ascii="ＭＳ 明朝" w:hAnsi="ＭＳ 明朝" w:cs="ＭＳ Ｐゴシック" w:hint="eastAsia"/>
                <w:color w:val="000000"/>
                <w:kern w:val="0"/>
                <w:sz w:val="20"/>
                <w:szCs w:val="20"/>
              </w:rPr>
              <w:t>を</w:t>
            </w:r>
            <w:r w:rsidR="004536FA">
              <w:rPr>
                <w:rFonts w:ascii="ＭＳ 明朝" w:hAnsi="ＭＳ 明朝" w:cs="ＭＳ Ｐゴシック" w:hint="eastAsia"/>
                <w:color w:val="000000"/>
                <w:kern w:val="0"/>
                <w:sz w:val="20"/>
                <w:szCs w:val="20"/>
              </w:rPr>
              <w:t>、</w:t>
            </w:r>
            <w:r w:rsidR="00375BD2" w:rsidRPr="00454DC7">
              <w:rPr>
                <w:rFonts w:ascii="ＭＳ 明朝" w:hAnsi="ＭＳ 明朝" w:cs="ＭＳ Ｐゴシック" w:hint="eastAsia"/>
                <w:color w:val="000000"/>
                <w:kern w:val="0"/>
                <w:sz w:val="20"/>
                <w:szCs w:val="20"/>
              </w:rPr>
              <w:t>関数</w:t>
            </w:r>
            <w:r w:rsidR="00375BD2" w:rsidRPr="00454DC7">
              <w:rPr>
                <w:rFonts w:ascii="Times New Roman"/>
                <w:i/>
                <w:sz w:val="20"/>
              </w:rPr>
              <w:t>y</w:t>
            </w:r>
            <w:r w:rsidR="00375BD2" w:rsidRPr="00454DC7">
              <w:rPr>
                <w:rFonts w:ascii="ＭＳ 明朝" w:hint="eastAsia"/>
                <w:sz w:val="20"/>
              </w:rPr>
              <w:t>＝</w:t>
            </w:r>
            <w:r w:rsidR="00375BD2" w:rsidRPr="00454DC7">
              <w:rPr>
                <w:rFonts w:ascii="Times New Roman" w:hint="eastAsia"/>
                <w:i/>
                <w:sz w:val="20"/>
              </w:rPr>
              <w:t>ax</w:t>
            </w:r>
            <w:r w:rsidR="00375BD2" w:rsidRPr="00454DC7">
              <w:rPr>
                <w:rFonts w:ascii="Times New Roman" w:hint="eastAsia"/>
                <w:sz w:val="20"/>
                <w:vertAlign w:val="superscript"/>
              </w:rPr>
              <w:t>2</w:t>
            </w:r>
            <w:r w:rsidR="00F83C71">
              <w:rPr>
                <w:rFonts w:ascii="Times New Roman" w:hint="eastAsia"/>
                <w:sz w:val="20"/>
              </w:rPr>
              <w:t>で</w:t>
            </w:r>
            <w:r w:rsidR="00375BD2">
              <w:rPr>
                <w:rFonts w:hint="eastAsia"/>
                <w:sz w:val="20"/>
                <w:szCs w:val="20"/>
              </w:rPr>
              <w:t>捉え</w:t>
            </w:r>
            <w:r w:rsidR="004536FA">
              <w:rPr>
                <w:rFonts w:ascii="ＭＳ 明朝" w:hAnsi="ＭＳ 明朝" w:cs="ＭＳ Ｐゴシック" w:hint="eastAsia"/>
                <w:color w:val="000000"/>
                <w:kern w:val="0"/>
                <w:sz w:val="20"/>
                <w:szCs w:val="20"/>
              </w:rPr>
              <w:t>、</w:t>
            </w:r>
            <w:r w:rsidR="00375BD2" w:rsidRPr="00454DC7">
              <w:rPr>
                <w:rFonts w:hint="eastAsia"/>
                <w:spacing w:val="-6"/>
                <w:sz w:val="20"/>
                <w:szCs w:val="20"/>
              </w:rPr>
              <w:t>問題を解決</w:t>
            </w:r>
            <w:r w:rsidR="00375BD2">
              <w:rPr>
                <w:rFonts w:hint="eastAsia"/>
                <w:spacing w:val="-6"/>
                <w:sz w:val="20"/>
                <w:szCs w:val="20"/>
              </w:rPr>
              <w:t>することが</w:t>
            </w:r>
            <w:r w:rsidR="00375BD2" w:rsidRPr="00454DC7">
              <w:rPr>
                <w:rFonts w:hint="eastAsia"/>
                <w:spacing w:val="-6"/>
                <w:sz w:val="20"/>
                <w:szCs w:val="20"/>
              </w:rPr>
              <w:t>できる。</w:t>
            </w:r>
          </w:p>
        </w:tc>
        <w:tc>
          <w:tcPr>
            <w:tcW w:w="3968" w:type="dxa"/>
            <w:tcBorders>
              <w:top w:val="single" w:sz="4" w:space="0" w:color="auto"/>
              <w:left w:val="nil"/>
              <w:bottom w:val="single" w:sz="4" w:space="0" w:color="auto"/>
              <w:right w:val="single" w:sz="4" w:space="0" w:color="auto"/>
            </w:tcBorders>
          </w:tcPr>
          <w:p w14:paraId="3F0722A1" w14:textId="545CAD02" w:rsidR="00375BD2" w:rsidRPr="00454DC7" w:rsidRDefault="00375BD2" w:rsidP="00704DB6">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・身のまわりの問題を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A02C08">
              <w:rPr>
                <w:rFonts w:ascii="Times New Roman" w:hint="eastAsia"/>
                <w:sz w:val="20"/>
              </w:rPr>
              <w:t>やそ</w:t>
            </w:r>
            <w:r w:rsidRPr="00454DC7">
              <w:rPr>
                <w:rFonts w:ascii="ＭＳ 明朝" w:hAnsi="ＭＳ 明朝" w:cs="ＭＳ Ｐゴシック" w:hint="eastAsia"/>
                <w:color w:val="000000"/>
                <w:kern w:val="0"/>
                <w:sz w:val="20"/>
                <w:szCs w:val="20"/>
              </w:rPr>
              <w:t>のグラフを利用して解決する。</w:t>
            </w:r>
          </w:p>
        </w:tc>
        <w:tc>
          <w:tcPr>
            <w:tcW w:w="3261" w:type="dxa"/>
            <w:vMerge/>
            <w:tcBorders>
              <w:left w:val="single" w:sz="4" w:space="0" w:color="auto"/>
              <w:bottom w:val="single" w:sz="4" w:space="0" w:color="auto"/>
              <w:right w:val="single" w:sz="4" w:space="0" w:color="auto"/>
            </w:tcBorders>
          </w:tcPr>
          <w:p w14:paraId="0FC85EBF" w14:textId="07EADE30" w:rsidR="00375BD2" w:rsidRPr="00454DC7" w:rsidRDefault="00375BD2" w:rsidP="00704DB6">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0F4845A2" w14:textId="3D15042D" w:rsidR="00375BD2" w:rsidRPr="00375BD2" w:rsidRDefault="00375BD2" w:rsidP="00375BD2">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E25C3D">
              <w:rPr>
                <w:rFonts w:ascii="ＭＳ 明朝" w:hAnsi="ＭＳ 明朝" w:cs="ＭＳ Ｐゴシック" w:hint="eastAsia"/>
                <w:color w:val="000000"/>
                <w:kern w:val="0"/>
                <w:sz w:val="20"/>
                <w:szCs w:val="20"/>
              </w:rPr>
              <w:t>具体的な事象の中の</w:t>
            </w:r>
            <w:r>
              <w:rPr>
                <w:rFonts w:ascii="ＭＳ 明朝" w:hAnsi="ＭＳ 明朝" w:cs="ＭＳ Ｐゴシック" w:hint="eastAsia"/>
                <w:color w:val="000000"/>
                <w:kern w:val="0"/>
                <w:sz w:val="20"/>
                <w:szCs w:val="20"/>
              </w:rPr>
              <w:t>2つの数量の間の関係</w:t>
            </w:r>
            <w:r w:rsidRPr="00454DC7">
              <w:rPr>
                <w:rFonts w:ascii="ＭＳ 明朝" w:hAnsi="ＭＳ 明朝" w:cs="ＭＳ Ｐゴシック" w:hint="eastAsia"/>
                <w:color w:val="000000"/>
                <w:kern w:val="0"/>
                <w:sz w:val="20"/>
                <w:szCs w:val="20"/>
              </w:rPr>
              <w:t>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00F83C71">
              <w:rPr>
                <w:rFonts w:ascii="Times New Roman" w:hint="eastAsia"/>
                <w:sz w:val="20"/>
              </w:rPr>
              <w:t>で</w:t>
            </w:r>
            <w:r>
              <w:rPr>
                <w:rFonts w:hint="eastAsia"/>
                <w:sz w:val="20"/>
                <w:szCs w:val="20"/>
              </w:rPr>
              <w:t>捉え</w:t>
            </w:r>
            <w:r w:rsidR="004536FA">
              <w:rPr>
                <w:rFonts w:ascii="ＭＳ 明朝" w:hAnsi="ＭＳ 明朝" w:cs="ＭＳ Ｐゴシック" w:hint="eastAsia"/>
                <w:color w:val="000000"/>
                <w:kern w:val="0"/>
                <w:sz w:val="20"/>
                <w:szCs w:val="20"/>
              </w:rPr>
              <w:t>、</w:t>
            </w:r>
            <w:r w:rsidRPr="00454DC7">
              <w:rPr>
                <w:rFonts w:hint="eastAsia"/>
                <w:spacing w:val="-6"/>
                <w:sz w:val="20"/>
                <w:szCs w:val="20"/>
              </w:rPr>
              <w:t>問題を解決</w:t>
            </w:r>
            <w:r>
              <w:rPr>
                <w:rFonts w:hint="eastAsia"/>
                <w:spacing w:val="-6"/>
                <w:sz w:val="20"/>
                <w:szCs w:val="20"/>
              </w:rPr>
              <w:t>することが</w:t>
            </w:r>
            <w:r w:rsidRPr="00454DC7">
              <w:rPr>
                <w:rFonts w:hint="eastAsia"/>
                <w:spacing w:val="-6"/>
                <w:sz w:val="20"/>
                <w:szCs w:val="20"/>
              </w:rPr>
              <w:t>できる。</w:t>
            </w:r>
          </w:p>
        </w:tc>
        <w:tc>
          <w:tcPr>
            <w:tcW w:w="3262" w:type="dxa"/>
            <w:vMerge/>
            <w:tcBorders>
              <w:left w:val="single" w:sz="4" w:space="0" w:color="auto"/>
              <w:right w:val="single" w:sz="4" w:space="0" w:color="auto"/>
            </w:tcBorders>
          </w:tcPr>
          <w:p w14:paraId="62A40D6C" w14:textId="77777777" w:rsidR="00375BD2" w:rsidRPr="00454DC7" w:rsidRDefault="00375BD2" w:rsidP="00704DB6">
            <w:pPr>
              <w:widowControl/>
              <w:spacing w:line="280" w:lineRule="exact"/>
              <w:ind w:left="200" w:hangingChars="100" w:hanging="200"/>
              <w:rPr>
                <w:rFonts w:ascii="ＭＳ 明朝" w:hAnsi="ＭＳ 明朝" w:cs="ＭＳ Ｐゴシック"/>
                <w:color w:val="000000"/>
                <w:kern w:val="0"/>
                <w:sz w:val="20"/>
                <w:szCs w:val="20"/>
              </w:rPr>
            </w:pPr>
          </w:p>
        </w:tc>
      </w:tr>
      <w:tr w:rsidR="00375BD2" w:rsidRPr="00512494" w14:paraId="2F5E5124" w14:textId="77777777" w:rsidTr="0050059F">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20A0CA9C" w14:textId="77777777" w:rsidR="00375BD2" w:rsidRDefault="00375BD2" w:rsidP="00704DB6">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53897972" w14:textId="77777777" w:rsidR="00375BD2" w:rsidRPr="00454DC7" w:rsidRDefault="00375BD2" w:rsidP="00704DB6">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5C04DBC9" w14:textId="47FA7A1C" w:rsidR="00375BD2" w:rsidRPr="00454DC7" w:rsidRDefault="00375BD2" w:rsidP="00704DB6">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17091E6" w14:textId="5D42C95E" w:rsidR="00375BD2" w:rsidRPr="00454DC7" w:rsidRDefault="00715A91" w:rsidP="00704DB6">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放物線と直線の2つの交点の座標や2つの交点を通る直線の式を求めることができる。</w:t>
            </w:r>
          </w:p>
        </w:tc>
        <w:tc>
          <w:tcPr>
            <w:tcW w:w="3968" w:type="dxa"/>
            <w:tcBorders>
              <w:top w:val="single" w:sz="4" w:space="0" w:color="auto"/>
              <w:left w:val="nil"/>
              <w:bottom w:val="single" w:sz="4" w:space="0" w:color="auto"/>
              <w:right w:val="single" w:sz="4" w:space="0" w:color="auto"/>
            </w:tcBorders>
          </w:tcPr>
          <w:p w14:paraId="169A0344" w14:textId="3E639053" w:rsidR="00375BD2" w:rsidRPr="005515C1" w:rsidRDefault="00375BD2" w:rsidP="007F1908">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・放物線と直線</w:t>
            </w:r>
            <w:r w:rsidR="007F1908">
              <w:rPr>
                <w:rFonts w:ascii="ＭＳ 明朝" w:hAnsi="ＭＳ 明朝" w:cs="ＭＳ Ｐゴシック" w:hint="eastAsia"/>
                <w:color w:val="000000"/>
                <w:kern w:val="0"/>
                <w:sz w:val="20"/>
                <w:szCs w:val="20"/>
              </w:rPr>
              <w:t>2つ</w:t>
            </w:r>
            <w:r>
              <w:rPr>
                <w:rFonts w:ascii="ＭＳ 明朝" w:hAnsi="ＭＳ 明朝" w:cs="ＭＳ Ｐゴシック" w:hint="eastAsia"/>
                <w:color w:val="000000"/>
                <w:kern w:val="0"/>
                <w:sz w:val="20"/>
                <w:szCs w:val="20"/>
              </w:rPr>
              <w:t>の交点の座標</w:t>
            </w:r>
            <w:r w:rsidR="007F1908">
              <w:rPr>
                <w:rFonts w:ascii="ＭＳ 明朝" w:hAnsi="ＭＳ 明朝" w:cs="ＭＳ Ｐゴシック" w:hint="eastAsia"/>
                <w:color w:val="000000"/>
                <w:kern w:val="0"/>
                <w:sz w:val="20"/>
                <w:szCs w:val="20"/>
              </w:rPr>
              <w:t>や2つ</w:t>
            </w:r>
            <w:r>
              <w:rPr>
                <w:rFonts w:ascii="ＭＳ 明朝" w:hAnsi="ＭＳ 明朝" w:cs="ＭＳ Ｐゴシック" w:hint="eastAsia"/>
                <w:color w:val="000000"/>
                <w:kern w:val="0"/>
                <w:sz w:val="20"/>
                <w:szCs w:val="20"/>
              </w:rPr>
              <w:t>の交点</w:t>
            </w:r>
            <w:r w:rsidR="007F1908">
              <w:rPr>
                <w:rFonts w:ascii="ＭＳ 明朝" w:hAnsi="ＭＳ 明朝" w:cs="ＭＳ Ｐゴシック" w:hint="eastAsia"/>
                <w:color w:val="000000"/>
                <w:kern w:val="0"/>
                <w:sz w:val="20"/>
                <w:szCs w:val="20"/>
              </w:rPr>
              <w:t>を通る</w:t>
            </w:r>
            <w:r>
              <w:rPr>
                <w:rFonts w:ascii="ＭＳ 明朝" w:hAnsi="ＭＳ 明朝" w:cs="ＭＳ Ｐゴシック" w:hint="eastAsia"/>
                <w:color w:val="000000"/>
                <w:kern w:val="0"/>
                <w:sz w:val="20"/>
                <w:szCs w:val="20"/>
              </w:rPr>
              <w:t>直線の式を求める。</w:t>
            </w:r>
          </w:p>
        </w:tc>
        <w:tc>
          <w:tcPr>
            <w:tcW w:w="3261" w:type="dxa"/>
            <w:tcBorders>
              <w:top w:val="single" w:sz="4" w:space="0" w:color="auto"/>
              <w:left w:val="single" w:sz="4" w:space="0" w:color="auto"/>
              <w:bottom w:val="single" w:sz="4" w:space="0" w:color="auto"/>
              <w:right w:val="single" w:sz="4" w:space="0" w:color="auto"/>
            </w:tcBorders>
          </w:tcPr>
          <w:p w14:paraId="2D7C11F5" w14:textId="029A20A1" w:rsidR="00375BD2" w:rsidRPr="00057D2B" w:rsidRDefault="00375BD2" w:rsidP="00E102B2">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F83C71">
              <w:rPr>
                <w:rFonts w:ascii="ＭＳ 明朝" w:hAnsi="ＭＳ 明朝" w:cs="ＭＳ Ｐゴシック" w:hint="eastAsia"/>
                <w:color w:val="000000"/>
                <w:kern w:val="0"/>
                <w:sz w:val="20"/>
                <w:szCs w:val="20"/>
              </w:rPr>
              <w:t>放物線と直線の2つの交点の座標や2つの交点を通る直線の式を求めることができる。</w:t>
            </w:r>
          </w:p>
        </w:tc>
        <w:tc>
          <w:tcPr>
            <w:tcW w:w="3262" w:type="dxa"/>
            <w:tcBorders>
              <w:top w:val="single" w:sz="4" w:space="0" w:color="auto"/>
              <w:left w:val="single" w:sz="4" w:space="0" w:color="auto"/>
              <w:bottom w:val="single" w:sz="4" w:space="0" w:color="auto"/>
              <w:right w:val="single" w:sz="4" w:space="0" w:color="auto"/>
            </w:tcBorders>
          </w:tcPr>
          <w:p w14:paraId="0BC9BE12" w14:textId="51194962" w:rsidR="00375BD2" w:rsidRPr="00454DC7" w:rsidRDefault="00375BD2" w:rsidP="00565439">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565439">
              <w:rPr>
                <w:rFonts w:ascii="ＭＳ 明朝" w:hAnsi="ＭＳ 明朝" w:cs="ＭＳ Ｐゴシック" w:hint="eastAsia"/>
                <w:color w:val="000000"/>
                <w:kern w:val="0"/>
                <w:sz w:val="20"/>
                <w:szCs w:val="20"/>
              </w:rPr>
              <w:t>放物線と直線の2つの交点の座標や2つの交点を通る直線の式の求め方を考え</w:t>
            </w:r>
            <w:r w:rsidR="004536FA">
              <w:rPr>
                <w:rFonts w:ascii="ＭＳ 明朝" w:hAnsi="ＭＳ 明朝" w:cs="ＭＳ Ｐゴシック" w:hint="eastAsia"/>
                <w:color w:val="000000"/>
                <w:kern w:val="0"/>
                <w:sz w:val="20"/>
                <w:szCs w:val="20"/>
              </w:rPr>
              <w:t>、</w:t>
            </w:r>
            <w:r w:rsidR="00715A91">
              <w:rPr>
                <w:rFonts w:ascii="ＭＳ 明朝" w:hAnsi="ＭＳ 明朝" w:cs="ＭＳ Ｐゴシック" w:hint="eastAsia"/>
                <w:color w:val="000000"/>
                <w:kern w:val="0"/>
                <w:sz w:val="20"/>
                <w:szCs w:val="20"/>
              </w:rPr>
              <w:t>説明することができる</w:t>
            </w:r>
            <w:r>
              <w:rPr>
                <w:rFonts w:ascii="ＭＳ 明朝" w:hAnsi="ＭＳ 明朝" w:cs="ＭＳ Ｐゴシック" w:hint="eastAsia"/>
                <w:color w:val="000000"/>
                <w:kern w:val="0"/>
                <w:sz w:val="20"/>
                <w:szCs w:val="20"/>
              </w:rPr>
              <w:t>。</w:t>
            </w:r>
          </w:p>
        </w:tc>
        <w:tc>
          <w:tcPr>
            <w:tcW w:w="3262" w:type="dxa"/>
            <w:vMerge/>
            <w:tcBorders>
              <w:left w:val="single" w:sz="4" w:space="0" w:color="auto"/>
              <w:right w:val="single" w:sz="4" w:space="0" w:color="auto"/>
            </w:tcBorders>
          </w:tcPr>
          <w:p w14:paraId="558D78C0" w14:textId="77777777" w:rsidR="00375BD2" w:rsidRPr="00454DC7" w:rsidRDefault="00375BD2" w:rsidP="00704DB6">
            <w:pPr>
              <w:widowControl/>
              <w:spacing w:line="280" w:lineRule="exact"/>
              <w:ind w:left="200" w:hangingChars="100" w:hanging="200"/>
              <w:rPr>
                <w:rFonts w:ascii="ＭＳ 明朝" w:hAnsi="ＭＳ 明朝" w:cs="ＭＳ Ｐゴシック"/>
                <w:color w:val="000000"/>
                <w:kern w:val="0"/>
                <w:sz w:val="20"/>
                <w:szCs w:val="20"/>
              </w:rPr>
            </w:pPr>
          </w:p>
        </w:tc>
      </w:tr>
      <w:tr w:rsidR="00375BD2" w:rsidRPr="00512494" w14:paraId="2DF65760" w14:textId="77777777" w:rsidTr="00056766">
        <w:trPr>
          <w:cantSplit/>
          <w:trHeight w:val="659"/>
        </w:trPr>
        <w:tc>
          <w:tcPr>
            <w:tcW w:w="439" w:type="dxa"/>
            <w:vMerge/>
            <w:tcBorders>
              <w:left w:val="single" w:sz="4" w:space="0" w:color="auto"/>
              <w:right w:val="single" w:sz="4" w:space="0" w:color="auto"/>
            </w:tcBorders>
            <w:shd w:val="clear" w:color="auto" w:fill="auto"/>
            <w:textDirection w:val="tbRlV"/>
            <w:vAlign w:val="center"/>
          </w:tcPr>
          <w:p w14:paraId="0C5E0AC5" w14:textId="77777777" w:rsidR="00375BD2" w:rsidRDefault="00375BD2" w:rsidP="00704DB6">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0ECFD9EC" w14:textId="77777777" w:rsidR="00375BD2" w:rsidRPr="00454DC7" w:rsidRDefault="00375BD2" w:rsidP="00704DB6">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　いろいろな関数</w:t>
            </w:r>
          </w:p>
          <w:p w14:paraId="56E7E89B" w14:textId="054F6CB5" w:rsidR="00375BD2" w:rsidRPr="00454DC7" w:rsidRDefault="00375BD2" w:rsidP="00704DB6">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p.120</w:t>
            </w:r>
            <w:r w:rsidRPr="00454DC7">
              <w:rPr>
                <w:rFonts w:ascii="ＭＳ 明朝" w:hAnsi="ＭＳ 明朝" w:cs="ＭＳ Ｐゴシック" w:hint="eastAsia"/>
                <w:color w:val="000000"/>
                <w:kern w:val="0"/>
                <w:sz w:val="20"/>
                <w:szCs w:val="20"/>
              </w:rPr>
              <w:t>～1</w:t>
            </w:r>
            <w:r>
              <w:rPr>
                <w:rFonts w:ascii="ＭＳ 明朝" w:hAnsi="ＭＳ 明朝" w:cs="ＭＳ Ｐゴシック"/>
                <w:color w:val="000000"/>
                <w:kern w:val="0"/>
                <w:sz w:val="20"/>
                <w:szCs w:val="20"/>
              </w:rPr>
              <w:t>2</w:t>
            </w:r>
            <w:r>
              <w:rPr>
                <w:rFonts w:ascii="ＭＳ 明朝" w:hAnsi="ＭＳ 明朝" w:cs="ＭＳ Ｐゴシック" w:hint="eastAsia"/>
                <w:color w:val="000000"/>
                <w:kern w:val="0"/>
                <w:sz w:val="20"/>
                <w:szCs w:val="20"/>
              </w:rPr>
              <w:t>1</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19D37327" w14:textId="002AE112" w:rsidR="00375BD2" w:rsidRPr="00454DC7" w:rsidRDefault="00375BD2" w:rsidP="00704DB6">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15</w:t>
            </w:r>
          </w:p>
        </w:tc>
        <w:tc>
          <w:tcPr>
            <w:tcW w:w="2693" w:type="dxa"/>
            <w:vMerge w:val="restart"/>
            <w:tcBorders>
              <w:top w:val="single" w:sz="4" w:space="0" w:color="auto"/>
              <w:left w:val="single" w:sz="4" w:space="0" w:color="auto"/>
              <w:right w:val="single" w:sz="4" w:space="0" w:color="auto"/>
            </w:tcBorders>
            <w:shd w:val="clear" w:color="auto" w:fill="auto"/>
          </w:tcPr>
          <w:p w14:paraId="5FF567C6" w14:textId="144C65BA" w:rsidR="00375BD2" w:rsidRPr="00454DC7" w:rsidRDefault="00375BD2" w:rsidP="00704DB6">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いろいろな</w:t>
            </w:r>
            <w:r w:rsidR="003834DA">
              <w:rPr>
                <w:rFonts w:ascii="ＭＳ 明朝" w:hAnsi="ＭＳ 明朝" w:cs="ＭＳ Ｐゴシック" w:hint="eastAsia"/>
                <w:color w:val="000000"/>
                <w:kern w:val="0"/>
                <w:sz w:val="20"/>
                <w:szCs w:val="20"/>
              </w:rPr>
              <w:t>事象の中から</w:t>
            </w:r>
            <w:r w:rsidRPr="00454DC7">
              <w:rPr>
                <w:rFonts w:ascii="ＭＳ 明朝" w:hAnsi="ＭＳ 明朝" w:cs="ＭＳ Ｐゴシック" w:hint="eastAsia"/>
                <w:color w:val="000000"/>
                <w:kern w:val="0"/>
                <w:sz w:val="20"/>
                <w:szCs w:val="20"/>
              </w:rPr>
              <w:t>関数</w:t>
            </w:r>
            <w:r w:rsidR="003834DA">
              <w:rPr>
                <w:rFonts w:ascii="ＭＳ 明朝" w:hAnsi="ＭＳ 明朝" w:cs="ＭＳ Ｐゴシック" w:hint="eastAsia"/>
                <w:color w:val="000000"/>
                <w:kern w:val="0"/>
                <w:sz w:val="20"/>
                <w:szCs w:val="20"/>
              </w:rPr>
              <w:t>関係を見いだし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その変化や対応の</w:t>
            </w:r>
            <w:r w:rsidR="003834DA">
              <w:rPr>
                <w:rFonts w:ascii="ＭＳ 明朝" w:hAnsi="ＭＳ 明朝" w:cs="ＭＳ Ｐゴシック" w:hint="eastAsia"/>
                <w:color w:val="000000"/>
                <w:kern w:val="0"/>
                <w:sz w:val="20"/>
                <w:szCs w:val="20"/>
              </w:rPr>
              <w:t>特徴</w:t>
            </w:r>
            <w:r w:rsidRPr="00454DC7">
              <w:rPr>
                <w:rFonts w:ascii="ＭＳ 明朝" w:hAnsi="ＭＳ 明朝" w:cs="ＭＳ Ｐゴシック" w:hint="eastAsia"/>
                <w:color w:val="000000"/>
                <w:kern w:val="0"/>
                <w:sz w:val="20"/>
                <w:szCs w:val="20"/>
              </w:rPr>
              <w:t>を</w:t>
            </w:r>
            <w:r w:rsidR="003834DA">
              <w:rPr>
                <w:rFonts w:ascii="ＭＳ 明朝" w:hAnsi="ＭＳ 明朝" w:cs="ＭＳ Ｐゴシック" w:hint="eastAsia"/>
                <w:color w:val="000000"/>
                <w:kern w:val="0"/>
                <w:sz w:val="20"/>
                <w:szCs w:val="20"/>
              </w:rPr>
              <w:t>捉え</w:t>
            </w:r>
            <w:r w:rsidR="004536FA">
              <w:rPr>
                <w:rFonts w:ascii="ＭＳ 明朝" w:hAnsi="ＭＳ 明朝" w:cs="ＭＳ Ｐゴシック" w:hint="eastAsia"/>
                <w:color w:val="000000"/>
                <w:kern w:val="0"/>
                <w:sz w:val="20"/>
                <w:szCs w:val="20"/>
              </w:rPr>
              <w:t>、</w:t>
            </w:r>
            <w:r w:rsidR="003834DA">
              <w:rPr>
                <w:rFonts w:ascii="ＭＳ 明朝" w:hAnsi="ＭＳ 明朝" w:cs="ＭＳ Ｐゴシック" w:hint="eastAsia"/>
                <w:color w:val="000000"/>
                <w:kern w:val="0"/>
                <w:sz w:val="20"/>
                <w:szCs w:val="20"/>
              </w:rPr>
              <w:t>説明</w:t>
            </w:r>
            <w:r w:rsidRPr="00454DC7">
              <w:rPr>
                <w:rFonts w:ascii="ＭＳ 明朝" w:hAnsi="ＭＳ 明朝" w:cs="ＭＳ Ｐゴシック" w:hint="eastAsia"/>
                <w:color w:val="000000"/>
                <w:kern w:val="0"/>
                <w:sz w:val="20"/>
                <w:szCs w:val="20"/>
              </w:rPr>
              <w:t>することができる。</w:t>
            </w:r>
          </w:p>
        </w:tc>
        <w:tc>
          <w:tcPr>
            <w:tcW w:w="3968" w:type="dxa"/>
            <w:vMerge w:val="restart"/>
            <w:tcBorders>
              <w:top w:val="single" w:sz="4" w:space="0" w:color="auto"/>
              <w:left w:val="nil"/>
              <w:right w:val="single" w:sz="4" w:space="0" w:color="auto"/>
            </w:tcBorders>
          </w:tcPr>
          <w:p w14:paraId="649AF124" w14:textId="3263786D" w:rsidR="00375BD2" w:rsidRPr="00454DC7" w:rsidRDefault="007F1908" w:rsidP="007F1908">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375BD2" w:rsidRPr="00454DC7">
              <w:rPr>
                <w:rFonts w:ascii="ＭＳ 明朝" w:hAnsi="ＭＳ 明朝" w:cs="ＭＳ Ｐゴシック" w:hint="eastAsia"/>
                <w:color w:val="000000"/>
                <w:kern w:val="0"/>
                <w:sz w:val="20"/>
                <w:szCs w:val="20"/>
              </w:rPr>
              <w:t>いろいろな</w:t>
            </w:r>
            <w:r>
              <w:rPr>
                <w:rFonts w:ascii="ＭＳ 明朝" w:hAnsi="ＭＳ 明朝" w:cs="ＭＳ Ｐゴシック" w:hint="eastAsia"/>
                <w:color w:val="000000"/>
                <w:kern w:val="0"/>
                <w:sz w:val="20"/>
                <w:szCs w:val="20"/>
              </w:rPr>
              <w:t>事象の中から</w:t>
            </w:r>
            <w:r w:rsidR="00375BD2" w:rsidRPr="00454DC7">
              <w:rPr>
                <w:rFonts w:ascii="ＭＳ 明朝" w:hAnsi="ＭＳ 明朝" w:cs="ＭＳ Ｐゴシック" w:hint="eastAsia"/>
                <w:color w:val="000000"/>
                <w:kern w:val="0"/>
                <w:sz w:val="20"/>
                <w:szCs w:val="20"/>
              </w:rPr>
              <w:t>関数</w:t>
            </w:r>
            <w:r>
              <w:rPr>
                <w:rFonts w:ascii="ＭＳ 明朝" w:hAnsi="ＭＳ 明朝" w:cs="ＭＳ Ｐゴシック" w:hint="eastAsia"/>
                <w:color w:val="000000"/>
                <w:kern w:val="0"/>
                <w:sz w:val="20"/>
                <w:szCs w:val="20"/>
              </w:rPr>
              <w:t>関係</w:t>
            </w:r>
            <w:r w:rsidR="00375BD2" w:rsidRPr="00454DC7">
              <w:rPr>
                <w:rFonts w:ascii="ＭＳ 明朝" w:hAnsi="ＭＳ 明朝" w:cs="ＭＳ Ｐゴシック" w:hint="eastAsia"/>
                <w:color w:val="000000"/>
                <w:kern w:val="0"/>
                <w:sz w:val="20"/>
                <w:szCs w:val="20"/>
              </w:rPr>
              <w:t>を見つけ</w:t>
            </w:r>
            <w:r w:rsidR="004536FA">
              <w:rPr>
                <w:rFonts w:ascii="ＭＳ 明朝" w:hAnsi="ＭＳ 明朝" w:cs="ＭＳ Ｐゴシック" w:hint="eastAsia"/>
                <w:color w:val="000000"/>
                <w:kern w:val="0"/>
                <w:sz w:val="20"/>
                <w:szCs w:val="20"/>
              </w:rPr>
              <w:t>、</w:t>
            </w:r>
            <w:r w:rsidR="00375BD2" w:rsidRPr="00454DC7">
              <w:rPr>
                <w:rFonts w:ascii="ＭＳ 明朝" w:hAnsi="ＭＳ 明朝" w:cs="ＭＳ Ｐゴシック" w:hint="eastAsia"/>
                <w:color w:val="000000"/>
                <w:kern w:val="0"/>
                <w:sz w:val="20"/>
                <w:szCs w:val="20"/>
              </w:rPr>
              <w:t>その変化や対応の</w:t>
            </w:r>
            <w:r>
              <w:rPr>
                <w:rFonts w:ascii="ＭＳ 明朝" w:hAnsi="ＭＳ 明朝" w:cs="ＭＳ Ｐゴシック" w:hint="eastAsia"/>
                <w:color w:val="000000"/>
                <w:kern w:val="0"/>
                <w:sz w:val="20"/>
                <w:szCs w:val="20"/>
              </w:rPr>
              <w:t>様子</w:t>
            </w:r>
            <w:r w:rsidR="00375BD2" w:rsidRPr="00454DC7">
              <w:rPr>
                <w:rFonts w:ascii="ＭＳ 明朝" w:hAnsi="ＭＳ 明朝" w:cs="ＭＳ Ｐゴシック" w:hint="eastAsia"/>
                <w:color w:val="000000"/>
                <w:kern w:val="0"/>
                <w:sz w:val="20"/>
                <w:szCs w:val="20"/>
              </w:rPr>
              <w:t>を調べる。</w:t>
            </w:r>
          </w:p>
        </w:tc>
        <w:tc>
          <w:tcPr>
            <w:tcW w:w="3261" w:type="dxa"/>
            <w:vMerge w:val="restart"/>
            <w:tcBorders>
              <w:top w:val="single" w:sz="4" w:space="0" w:color="auto"/>
              <w:left w:val="single" w:sz="4" w:space="0" w:color="auto"/>
              <w:right w:val="single" w:sz="4" w:space="0" w:color="auto"/>
            </w:tcBorders>
          </w:tcPr>
          <w:p w14:paraId="2721E698" w14:textId="5B7CDD9B" w:rsidR="00375BD2" w:rsidRPr="00454DC7" w:rsidRDefault="00375BD2" w:rsidP="00704DB6">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○いろいろな</w:t>
            </w:r>
            <w:r w:rsidR="003834DA">
              <w:rPr>
                <w:rFonts w:ascii="ＭＳ 明朝" w:hAnsi="ＭＳ 明朝" w:cs="ＭＳ Ｐゴシック" w:hint="eastAsia"/>
                <w:color w:val="000000"/>
                <w:kern w:val="0"/>
                <w:sz w:val="20"/>
                <w:szCs w:val="20"/>
              </w:rPr>
              <w:t>事象の中に</w:t>
            </w:r>
            <w:r w:rsidRPr="00454DC7">
              <w:rPr>
                <w:rFonts w:ascii="ＭＳ 明朝" w:hAnsi="ＭＳ 明朝" w:cs="ＭＳ Ｐゴシック" w:hint="eastAsia"/>
                <w:color w:val="000000"/>
                <w:kern w:val="0"/>
                <w:sz w:val="20"/>
                <w:szCs w:val="20"/>
              </w:rPr>
              <w:t>関数</w:t>
            </w:r>
            <w:r w:rsidR="003834DA">
              <w:rPr>
                <w:rFonts w:ascii="ＭＳ 明朝" w:hAnsi="ＭＳ 明朝" w:cs="ＭＳ Ｐゴシック" w:hint="eastAsia"/>
                <w:color w:val="000000"/>
                <w:kern w:val="0"/>
                <w:sz w:val="20"/>
                <w:szCs w:val="20"/>
              </w:rPr>
              <w:t>関係</w:t>
            </w:r>
            <w:r w:rsidRPr="00454DC7">
              <w:rPr>
                <w:rFonts w:ascii="ＭＳ 明朝" w:hAnsi="ＭＳ 明朝" w:cs="ＭＳ Ｐゴシック" w:hint="eastAsia"/>
                <w:color w:val="000000"/>
                <w:kern w:val="0"/>
                <w:sz w:val="20"/>
                <w:szCs w:val="20"/>
              </w:rPr>
              <w:t>があることを理解している。</w:t>
            </w:r>
          </w:p>
        </w:tc>
        <w:tc>
          <w:tcPr>
            <w:tcW w:w="3262" w:type="dxa"/>
            <w:vMerge w:val="restart"/>
            <w:tcBorders>
              <w:top w:val="single" w:sz="4" w:space="0" w:color="auto"/>
              <w:left w:val="single" w:sz="4" w:space="0" w:color="auto"/>
              <w:right w:val="single" w:sz="4" w:space="0" w:color="auto"/>
            </w:tcBorders>
          </w:tcPr>
          <w:p w14:paraId="5A981A00" w14:textId="51AE8397" w:rsidR="00375BD2" w:rsidRPr="00454DC7" w:rsidRDefault="00375BD2" w:rsidP="003834DA">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w:t>
            </w:r>
            <w:r w:rsidRPr="00454DC7">
              <w:rPr>
                <w:rFonts w:hint="eastAsia"/>
                <w:sz w:val="20"/>
                <w:szCs w:val="20"/>
              </w:rPr>
              <w:t>いろいろな</w:t>
            </w:r>
            <w:r w:rsidR="003834DA">
              <w:rPr>
                <w:rFonts w:hint="eastAsia"/>
                <w:sz w:val="20"/>
                <w:szCs w:val="20"/>
              </w:rPr>
              <w:t>事象の中から</w:t>
            </w:r>
            <w:r w:rsidRPr="00454DC7">
              <w:rPr>
                <w:rFonts w:hint="eastAsia"/>
                <w:sz w:val="20"/>
                <w:szCs w:val="20"/>
              </w:rPr>
              <w:t>関数</w:t>
            </w:r>
            <w:r w:rsidR="003834DA">
              <w:rPr>
                <w:rFonts w:hint="eastAsia"/>
                <w:sz w:val="20"/>
                <w:szCs w:val="20"/>
              </w:rPr>
              <w:t>関係</w:t>
            </w:r>
            <w:r w:rsidRPr="00454DC7">
              <w:rPr>
                <w:rFonts w:hint="eastAsia"/>
                <w:sz w:val="20"/>
                <w:szCs w:val="20"/>
              </w:rPr>
              <w:t>を見いだし</w:t>
            </w:r>
            <w:r w:rsidR="004536FA">
              <w:rPr>
                <w:rFonts w:hint="eastAsia"/>
                <w:sz w:val="20"/>
                <w:szCs w:val="20"/>
              </w:rPr>
              <w:t>、</w:t>
            </w:r>
            <w:r w:rsidRPr="00454DC7">
              <w:rPr>
                <w:rFonts w:hint="eastAsia"/>
                <w:sz w:val="20"/>
                <w:szCs w:val="20"/>
              </w:rPr>
              <w:t>その変化や対応の</w:t>
            </w:r>
            <w:r w:rsidR="003834DA">
              <w:rPr>
                <w:rFonts w:hint="eastAsia"/>
                <w:sz w:val="20"/>
                <w:szCs w:val="20"/>
              </w:rPr>
              <w:t>特徴</w:t>
            </w:r>
            <w:r w:rsidRPr="00454DC7">
              <w:rPr>
                <w:rFonts w:hint="eastAsia"/>
                <w:sz w:val="20"/>
                <w:szCs w:val="20"/>
              </w:rPr>
              <w:t>を</w:t>
            </w:r>
            <w:r w:rsidR="003834DA">
              <w:rPr>
                <w:rFonts w:hint="eastAsia"/>
                <w:sz w:val="20"/>
                <w:szCs w:val="20"/>
              </w:rPr>
              <w:t>捉え</w:t>
            </w:r>
            <w:r w:rsidR="004536FA">
              <w:rPr>
                <w:rFonts w:hint="eastAsia"/>
                <w:sz w:val="20"/>
                <w:szCs w:val="20"/>
              </w:rPr>
              <w:t>、</w:t>
            </w:r>
            <w:r w:rsidR="003834DA">
              <w:rPr>
                <w:rFonts w:hint="eastAsia"/>
                <w:sz w:val="20"/>
                <w:szCs w:val="20"/>
              </w:rPr>
              <w:t>説明す</w:t>
            </w:r>
            <w:r w:rsidRPr="00454DC7">
              <w:rPr>
                <w:rFonts w:hint="eastAsia"/>
                <w:sz w:val="20"/>
                <w:szCs w:val="20"/>
              </w:rPr>
              <w:t>ることができる。</w:t>
            </w:r>
          </w:p>
        </w:tc>
        <w:tc>
          <w:tcPr>
            <w:tcW w:w="3262" w:type="dxa"/>
            <w:vMerge/>
            <w:tcBorders>
              <w:left w:val="single" w:sz="4" w:space="0" w:color="auto"/>
              <w:right w:val="single" w:sz="4" w:space="0" w:color="auto"/>
            </w:tcBorders>
          </w:tcPr>
          <w:p w14:paraId="182A6877" w14:textId="399E97A5" w:rsidR="00375BD2" w:rsidRPr="00276BD7" w:rsidRDefault="00375BD2" w:rsidP="00704DB6">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r>
      <w:tr w:rsidR="00375BD2" w:rsidRPr="00512494" w14:paraId="6BEEC497" w14:textId="77777777" w:rsidTr="00056766">
        <w:trPr>
          <w:cantSplit/>
          <w:trHeight w:val="659"/>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14B9236B" w14:textId="77777777" w:rsidR="00375BD2" w:rsidRDefault="00375BD2" w:rsidP="00704DB6">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1D908376" w14:textId="77777777" w:rsidR="00375BD2" w:rsidRPr="00454DC7" w:rsidRDefault="00375BD2" w:rsidP="00704DB6">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4C100A34" w14:textId="0869A302" w:rsidR="00375BD2" w:rsidRDefault="00375BD2" w:rsidP="00704DB6">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16</w:t>
            </w:r>
          </w:p>
        </w:tc>
        <w:tc>
          <w:tcPr>
            <w:tcW w:w="2693" w:type="dxa"/>
            <w:vMerge/>
            <w:tcBorders>
              <w:left w:val="single" w:sz="4" w:space="0" w:color="auto"/>
              <w:bottom w:val="single" w:sz="4" w:space="0" w:color="auto"/>
              <w:right w:val="single" w:sz="4" w:space="0" w:color="auto"/>
            </w:tcBorders>
            <w:shd w:val="clear" w:color="auto" w:fill="auto"/>
          </w:tcPr>
          <w:p w14:paraId="1E64398B" w14:textId="77777777" w:rsidR="00375BD2" w:rsidRPr="00454DC7" w:rsidRDefault="00375BD2" w:rsidP="00704DB6">
            <w:pPr>
              <w:widowControl/>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14:paraId="06005C5F" w14:textId="77777777" w:rsidR="00375BD2" w:rsidRPr="00454DC7" w:rsidRDefault="00375BD2" w:rsidP="00704DB6">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tcPr>
          <w:p w14:paraId="56E457F1" w14:textId="77777777" w:rsidR="00375BD2" w:rsidRPr="00454DC7" w:rsidRDefault="00375BD2" w:rsidP="00704DB6">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110E9192" w14:textId="77777777" w:rsidR="00375BD2" w:rsidRPr="00454DC7" w:rsidRDefault="00375BD2" w:rsidP="00704DB6">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76F3396B" w14:textId="77777777" w:rsidR="00375BD2" w:rsidRPr="00276BD7" w:rsidRDefault="00375BD2" w:rsidP="00704DB6">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r>
      <w:tr w:rsidR="00704DB6" w:rsidRPr="00512494" w14:paraId="544E64A7" w14:textId="77777777" w:rsidTr="004A2275">
        <w:trPr>
          <w:cantSplit/>
          <w:trHeight w:val="1450"/>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0D53D8" w14:textId="77777777" w:rsidR="00704DB6" w:rsidRPr="00454DC7" w:rsidRDefault="00704DB6" w:rsidP="00704DB6">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章の問題Ａ</w:t>
            </w:r>
          </w:p>
          <w:p w14:paraId="51C1192E" w14:textId="35B48CDF" w:rsidR="00704DB6" w:rsidRPr="00454DC7" w:rsidRDefault="00704DB6" w:rsidP="00704DB6">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00B326AF">
              <w:rPr>
                <w:rFonts w:ascii="ＭＳ 明朝" w:hAnsi="ＭＳ 明朝" w:cs="ＭＳ Ｐゴシック" w:hint="eastAsia"/>
                <w:color w:val="000000"/>
                <w:kern w:val="0"/>
                <w:sz w:val="20"/>
                <w:szCs w:val="20"/>
              </w:rPr>
              <w:t>p.124</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493CDB3E" w14:textId="098B4ECF" w:rsidR="00704DB6" w:rsidRPr="009C3808" w:rsidRDefault="00375BD2" w:rsidP="00FF796D">
            <w:pPr>
              <w:spacing w:line="280" w:lineRule="exact"/>
              <w:jc w:val="center"/>
              <w:rPr>
                <w:rFonts w:ascii="ＭＳ 明朝" w:hAnsi="ＭＳ 明朝" w:cs="ＭＳ Ｐゴシック"/>
                <w:sz w:val="20"/>
                <w:szCs w:val="20"/>
              </w:rPr>
            </w:pPr>
            <w:r>
              <w:rPr>
                <w:rFonts w:ascii="ＭＳ 明朝" w:hAnsi="ＭＳ 明朝" w:cs="ＭＳ Ｐゴシック" w:hint="eastAsia"/>
                <w:color w:val="000000"/>
                <w:kern w:val="0"/>
                <w:sz w:val="20"/>
                <w:szCs w:val="20"/>
              </w:rPr>
              <w:t>17</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7B38FCFD" w14:textId="77777777" w:rsidR="00704DB6" w:rsidRPr="00454DC7" w:rsidRDefault="00704DB6" w:rsidP="00704DB6">
            <w:pPr>
              <w:widowControl/>
              <w:spacing w:line="280" w:lineRule="exact"/>
              <w:ind w:left="200" w:hangingChars="100" w:hanging="200"/>
              <w:rPr>
                <w:rFonts w:ascii="ＭＳ 明朝" w:hAnsi="ＭＳ 明朝" w:cs="ＭＳ Ｐゴシック"/>
                <w:color w:val="000000"/>
                <w:kern w:val="0"/>
                <w:sz w:val="20"/>
                <w:szCs w:val="20"/>
              </w:rPr>
            </w:pPr>
          </w:p>
        </w:tc>
      </w:tr>
    </w:tbl>
    <w:p w14:paraId="5E78467D" w14:textId="77777777" w:rsidR="003E229C" w:rsidRDefault="003E229C"/>
    <w:p w14:paraId="66988B46" w14:textId="7B88DD0F" w:rsidR="00B839D9" w:rsidRPr="000F7B8A" w:rsidRDefault="003E229C" w:rsidP="00B839D9">
      <w:pPr>
        <w:widowControl/>
        <w:jc w:val="left"/>
        <w:rPr>
          <w:rFonts w:ascii="ＭＳ ゴシック" w:eastAsia="ＭＳ ゴシック" w:hAnsi="ＭＳ ゴシック"/>
          <w:sz w:val="24"/>
          <w:u w:val="single"/>
        </w:rPr>
      </w:pPr>
      <w:r>
        <w:br w:type="page"/>
      </w:r>
      <w:r w:rsidR="007A622D">
        <w:rPr>
          <w:rFonts w:ascii="HGP創英角ｺﾞｼｯｸUB" w:eastAsia="HGP創英角ｺﾞｼｯｸUB" w:hAnsi="Times New Roman"/>
          <w:kern w:val="0"/>
          <w:sz w:val="32"/>
          <w:szCs w:val="20"/>
        </w:rPr>
        <w:lastRenderedPageBreak/>
        <w:t>5</w:t>
      </w:r>
      <w:r w:rsidR="00B839D9" w:rsidRPr="007A622D">
        <w:rPr>
          <w:rFonts w:ascii="HGP創英角ｺﾞｼｯｸUB" w:eastAsia="HGP創英角ｺﾞｼｯｸUB" w:hAnsi="Times New Roman" w:hint="eastAsia"/>
          <w:kern w:val="0"/>
          <w:sz w:val="32"/>
          <w:szCs w:val="20"/>
        </w:rPr>
        <w:t>章　形に着目して図形の性質を調べよう　[相似な図形]　（</w:t>
      </w:r>
      <w:r w:rsidR="00977078">
        <w:rPr>
          <w:rFonts w:ascii="HGP創英角ｺﾞｼｯｸUB" w:eastAsia="HGP創英角ｺﾞｼｯｸUB" w:hAnsi="Times New Roman"/>
          <w:kern w:val="0"/>
          <w:sz w:val="32"/>
          <w:szCs w:val="20"/>
        </w:rPr>
        <w:t>2</w:t>
      </w:r>
      <w:r w:rsidR="00977078">
        <w:rPr>
          <w:rFonts w:ascii="HGP創英角ｺﾞｼｯｸUB" w:eastAsia="HGP創英角ｺﾞｼｯｸUB" w:hAnsi="Times New Roman" w:hint="eastAsia"/>
          <w:kern w:val="0"/>
          <w:sz w:val="32"/>
          <w:szCs w:val="20"/>
        </w:rPr>
        <w:t>3</w:t>
      </w:r>
      <w:r w:rsidR="00B839D9" w:rsidRPr="007A622D">
        <w:rPr>
          <w:rFonts w:ascii="HGP創英角ｺﾞｼｯｸUB" w:eastAsia="HGP創英角ｺﾞｼｯｸUB" w:hAnsi="Times New Roman" w:hint="eastAsia"/>
          <w:kern w:val="0"/>
          <w:sz w:val="32"/>
          <w:szCs w:val="20"/>
        </w:rPr>
        <w:t>時間）</w:t>
      </w:r>
    </w:p>
    <w:p w14:paraId="59FB06B4" w14:textId="77777777" w:rsidR="003E229C" w:rsidRPr="00B839D9" w:rsidRDefault="003E229C" w:rsidP="003E229C">
      <w:pPr>
        <w:rPr>
          <w:rFonts w:ascii="ＭＳ ゴシック" w:eastAsia="ＭＳ ゴシック" w:hAnsi="ＭＳ ゴシック"/>
          <w:sz w:val="22"/>
        </w:rPr>
      </w:pPr>
    </w:p>
    <w:p w14:paraId="0E3D02CE" w14:textId="77777777" w:rsidR="003E229C" w:rsidRPr="00454DC7" w:rsidRDefault="003E229C" w:rsidP="003E229C">
      <w:pPr>
        <w:rPr>
          <w:rFonts w:ascii="ＭＳ ゴシック" w:eastAsia="ＭＳ ゴシック" w:hAnsi="ＭＳ ゴシック"/>
          <w:sz w:val="22"/>
        </w:rPr>
      </w:pPr>
      <w:r w:rsidRPr="00454DC7">
        <w:rPr>
          <w:rFonts w:ascii="ＭＳ ゴシック" w:eastAsia="ＭＳ ゴシック" w:hAnsi="ＭＳ ゴシック" w:hint="eastAsia"/>
          <w:sz w:val="22"/>
        </w:rPr>
        <w:t>単元の評価規準例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B839D9" w:rsidRPr="00512494" w14:paraId="583EFD4A" w14:textId="77777777" w:rsidTr="00B839D9">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81A56A" w14:textId="77777777" w:rsidR="00B839D9" w:rsidRPr="00512494" w:rsidRDefault="00B839D9" w:rsidP="004A2275">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14:paraId="17B3BAB0" w14:textId="3B8EF2F6" w:rsidR="00B839D9" w:rsidRPr="00512494" w:rsidRDefault="00965E07" w:rsidP="004A2275">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14:paraId="650DA9FB" w14:textId="77777777" w:rsidR="00B839D9" w:rsidRPr="00512494" w:rsidRDefault="00B839D9" w:rsidP="004A2275">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B839D9" w:rsidRPr="00512494" w14:paraId="252DFDC2" w14:textId="77777777" w:rsidTr="00B839D9">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14:paraId="6FCD5986" w14:textId="363F00A8" w:rsidR="009A7CF0" w:rsidRDefault="006F70FA"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・平面図形の相似の意味及び</w:t>
            </w:r>
            <w:r w:rsidR="00B839D9" w:rsidRPr="00B839D9">
              <w:rPr>
                <w:rFonts w:ascii="ＭＳ 明朝" w:hAnsi="ＭＳ 明朝" w:cs="MS-Mincho" w:hint="eastAsia"/>
                <w:kern w:val="0"/>
                <w:sz w:val="20"/>
                <w:szCs w:val="20"/>
              </w:rPr>
              <w:t>三角形の相似条件について理解している。</w:t>
            </w:r>
          </w:p>
          <w:p w14:paraId="17038338" w14:textId="68A2BF0F" w:rsidR="00085FCF" w:rsidRPr="00B839D9" w:rsidRDefault="00085FCF"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・相似</w:t>
            </w:r>
            <w:r w:rsidR="006F70FA">
              <w:rPr>
                <w:rFonts w:ascii="ＭＳ 明朝" w:hAnsi="ＭＳ 明朝" w:cs="MS-Mincho" w:hint="eastAsia"/>
                <w:kern w:val="0"/>
                <w:sz w:val="20"/>
                <w:szCs w:val="20"/>
              </w:rPr>
              <w:t>な平面図形</w:t>
            </w:r>
            <w:r>
              <w:rPr>
                <w:rFonts w:ascii="ＭＳ 明朝" w:hAnsi="ＭＳ 明朝" w:cs="MS-Mincho" w:hint="eastAsia"/>
                <w:kern w:val="0"/>
                <w:sz w:val="20"/>
                <w:szCs w:val="20"/>
              </w:rPr>
              <w:t>の相似比と面積比の関係について理解している。</w:t>
            </w:r>
          </w:p>
          <w:p w14:paraId="1E8DC62D" w14:textId="70083529" w:rsidR="00B839D9" w:rsidRDefault="00B839D9"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B839D9">
              <w:rPr>
                <w:rFonts w:ascii="ＭＳ 明朝" w:hAnsi="ＭＳ 明朝" w:cs="MS-Mincho" w:hint="eastAsia"/>
                <w:kern w:val="0"/>
                <w:sz w:val="20"/>
                <w:szCs w:val="20"/>
              </w:rPr>
              <w:t>・基本的な立体の相似の意味</w:t>
            </w:r>
            <w:r w:rsidR="00085FCF">
              <w:rPr>
                <w:rFonts w:ascii="ＭＳ 明朝" w:hAnsi="ＭＳ 明朝" w:cs="MS-Mincho" w:hint="eastAsia"/>
                <w:kern w:val="0"/>
                <w:sz w:val="20"/>
                <w:szCs w:val="20"/>
              </w:rPr>
              <w:t>を理解し</w:t>
            </w:r>
            <w:r w:rsidR="004536FA">
              <w:rPr>
                <w:rFonts w:ascii="ＭＳ 明朝" w:hAnsi="ＭＳ 明朝" w:cs="MS-Mincho" w:hint="eastAsia"/>
                <w:kern w:val="0"/>
                <w:sz w:val="20"/>
                <w:szCs w:val="20"/>
              </w:rPr>
              <w:t>、</w:t>
            </w:r>
            <w:r w:rsidRPr="00B839D9">
              <w:rPr>
                <w:rFonts w:ascii="ＭＳ 明朝" w:hAnsi="ＭＳ 明朝" w:cs="MS-Mincho" w:hint="eastAsia"/>
                <w:kern w:val="0"/>
                <w:sz w:val="20"/>
                <w:szCs w:val="20"/>
              </w:rPr>
              <w:t>相似な</w:t>
            </w:r>
            <w:r w:rsidR="00085FCF">
              <w:rPr>
                <w:rFonts w:ascii="ＭＳ 明朝" w:hAnsi="ＭＳ 明朝" w:cs="MS-Mincho" w:hint="eastAsia"/>
                <w:kern w:val="0"/>
                <w:sz w:val="20"/>
                <w:szCs w:val="20"/>
              </w:rPr>
              <w:t>立体</w:t>
            </w:r>
            <w:r w:rsidRPr="00B839D9">
              <w:rPr>
                <w:rFonts w:ascii="ＭＳ 明朝" w:hAnsi="ＭＳ 明朝" w:cs="MS-Mincho" w:hint="eastAsia"/>
                <w:kern w:val="0"/>
                <w:sz w:val="20"/>
                <w:szCs w:val="20"/>
              </w:rPr>
              <w:t>の相似比と</w:t>
            </w:r>
            <w:r w:rsidR="006F70FA">
              <w:rPr>
                <w:rFonts w:ascii="ＭＳ 明朝" w:hAnsi="ＭＳ 明朝" w:cs="MS-Mincho" w:hint="eastAsia"/>
                <w:kern w:val="0"/>
                <w:sz w:val="20"/>
                <w:szCs w:val="20"/>
              </w:rPr>
              <w:t>表</w:t>
            </w:r>
            <w:r w:rsidRPr="00B839D9">
              <w:rPr>
                <w:rFonts w:ascii="ＭＳ 明朝" w:hAnsi="ＭＳ 明朝" w:cs="MS-Mincho" w:hint="eastAsia"/>
                <w:kern w:val="0"/>
                <w:sz w:val="20"/>
                <w:szCs w:val="20"/>
              </w:rPr>
              <w:t>面積</w:t>
            </w:r>
            <w:r w:rsidR="006F70FA">
              <w:rPr>
                <w:rFonts w:ascii="ＭＳ 明朝" w:hAnsi="ＭＳ 明朝" w:cs="MS-Mincho" w:hint="eastAsia"/>
                <w:kern w:val="0"/>
                <w:sz w:val="20"/>
                <w:szCs w:val="20"/>
              </w:rPr>
              <w:t>の</w:t>
            </w:r>
            <w:r w:rsidRPr="00B839D9">
              <w:rPr>
                <w:rFonts w:ascii="ＭＳ 明朝" w:hAnsi="ＭＳ 明朝" w:cs="MS-Mincho" w:hint="eastAsia"/>
                <w:kern w:val="0"/>
                <w:sz w:val="20"/>
                <w:szCs w:val="20"/>
              </w:rPr>
              <w:t>比や体積比の関係について理解している。</w:t>
            </w:r>
          </w:p>
          <w:p w14:paraId="049951C0" w14:textId="65B09BCB" w:rsidR="00923986" w:rsidRPr="00B839D9" w:rsidRDefault="00923986"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・誤差</w:t>
            </w:r>
            <w:r w:rsidR="004536FA">
              <w:rPr>
                <w:rFonts w:ascii="ＭＳ 明朝" w:hAnsi="ＭＳ 明朝" w:cs="MS-Mincho" w:hint="eastAsia"/>
                <w:kern w:val="0"/>
                <w:sz w:val="20"/>
                <w:szCs w:val="20"/>
              </w:rPr>
              <w:t>、</w:t>
            </w:r>
            <w:r>
              <w:rPr>
                <w:rFonts w:ascii="ＭＳ 明朝" w:hAnsi="ＭＳ 明朝" w:cs="MS-Mincho" w:hint="eastAsia"/>
                <w:kern w:val="0"/>
                <w:sz w:val="20"/>
                <w:szCs w:val="20"/>
              </w:rPr>
              <w:t>有効数字の意味を理解し</w:t>
            </w:r>
            <w:r w:rsidR="004536FA">
              <w:rPr>
                <w:rFonts w:ascii="ＭＳ 明朝" w:hAnsi="ＭＳ 明朝" w:cs="MS-Mincho" w:hint="eastAsia"/>
                <w:kern w:val="0"/>
                <w:sz w:val="20"/>
                <w:szCs w:val="20"/>
              </w:rPr>
              <w:t>、</w:t>
            </w:r>
            <w:r>
              <w:rPr>
                <w:rFonts w:ascii="ＭＳ 明朝" w:hAnsi="ＭＳ 明朝" w:cs="MS-Mincho" w:hint="eastAsia"/>
                <w:kern w:val="0"/>
                <w:sz w:val="20"/>
                <w:szCs w:val="20"/>
              </w:rPr>
              <w:t>近似値を</w:t>
            </w:r>
            <w:r w:rsidRPr="00923986">
              <w:rPr>
                <w:rFonts w:ascii="Times New Roman" w:hAnsi="Times New Roman"/>
                <w:i/>
                <w:kern w:val="0"/>
                <w:sz w:val="20"/>
                <w:szCs w:val="20"/>
              </w:rPr>
              <w:t>a</w:t>
            </w:r>
            <w:r>
              <w:rPr>
                <w:rFonts w:ascii="ＭＳ 明朝" w:hAnsi="ＭＳ 明朝" w:cs="MS-Mincho" w:hint="eastAsia"/>
                <w:kern w:val="0"/>
                <w:sz w:val="20"/>
                <w:szCs w:val="20"/>
              </w:rPr>
              <w:t>×10</w:t>
            </w:r>
            <w:r w:rsidRPr="00923986">
              <w:rPr>
                <w:rFonts w:ascii="Times New Roman" w:hAnsi="Times New Roman"/>
                <w:i/>
                <w:kern w:val="0"/>
                <w:sz w:val="20"/>
                <w:szCs w:val="20"/>
                <w:vertAlign w:val="superscript"/>
              </w:rPr>
              <w:t>n</w:t>
            </w:r>
            <w:r>
              <w:rPr>
                <w:rFonts w:ascii="ＭＳ 明朝" w:hAnsi="ＭＳ 明朝" w:cs="MS-Mincho" w:hint="eastAsia"/>
                <w:kern w:val="0"/>
                <w:sz w:val="20"/>
                <w:szCs w:val="20"/>
              </w:rPr>
              <w:t>の形に表現することができる。</w:t>
            </w:r>
          </w:p>
        </w:tc>
        <w:tc>
          <w:tcPr>
            <w:tcW w:w="4884" w:type="dxa"/>
            <w:tcBorders>
              <w:top w:val="nil"/>
              <w:left w:val="nil"/>
              <w:bottom w:val="single" w:sz="4" w:space="0" w:color="auto"/>
              <w:right w:val="single" w:sz="4" w:space="0" w:color="auto"/>
            </w:tcBorders>
            <w:shd w:val="clear" w:color="auto" w:fill="auto"/>
            <w:hideMark/>
          </w:tcPr>
          <w:p w14:paraId="0203E886" w14:textId="77777777" w:rsidR="00B839D9" w:rsidRPr="00B839D9" w:rsidRDefault="00B839D9"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B839D9">
              <w:rPr>
                <w:rFonts w:ascii="ＭＳ 明朝" w:hAnsi="ＭＳ 明朝" w:cs="MS-Mincho" w:hint="eastAsia"/>
                <w:kern w:val="0"/>
                <w:sz w:val="20"/>
                <w:szCs w:val="20"/>
              </w:rPr>
              <w:t>・三角形の相似条件などを基にして図形の基本的な性質を論理的に確かめることができる。</w:t>
            </w:r>
          </w:p>
          <w:p w14:paraId="6AFC037E" w14:textId="47F81038" w:rsidR="00B839D9" w:rsidRPr="00B839D9" w:rsidRDefault="00B839D9"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B839D9">
              <w:rPr>
                <w:rFonts w:ascii="ＭＳ 明朝" w:hAnsi="ＭＳ 明朝" w:cs="MS-Mincho" w:hint="eastAsia"/>
                <w:kern w:val="0"/>
                <w:sz w:val="20"/>
                <w:szCs w:val="20"/>
              </w:rPr>
              <w:t>・平行線と線分の比についての性質を見いだし</w:t>
            </w:r>
            <w:r w:rsidR="004536FA">
              <w:rPr>
                <w:rFonts w:ascii="ＭＳ 明朝" w:hAnsi="ＭＳ 明朝" w:cs="MS-Mincho" w:hint="eastAsia"/>
                <w:kern w:val="0"/>
                <w:sz w:val="20"/>
                <w:szCs w:val="20"/>
              </w:rPr>
              <w:t>、</w:t>
            </w:r>
            <w:r w:rsidRPr="00B839D9">
              <w:rPr>
                <w:rFonts w:ascii="ＭＳ 明朝" w:hAnsi="ＭＳ 明朝" w:cs="MS-Mincho" w:hint="eastAsia"/>
                <w:kern w:val="0"/>
                <w:sz w:val="20"/>
                <w:szCs w:val="20"/>
              </w:rPr>
              <w:t>それらを確かめることができる。</w:t>
            </w:r>
          </w:p>
          <w:p w14:paraId="5C921905" w14:textId="611ED60F" w:rsidR="00B839D9" w:rsidRPr="00B839D9" w:rsidRDefault="00B839D9"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B839D9">
              <w:rPr>
                <w:rFonts w:ascii="ＭＳ 明朝" w:hAnsi="ＭＳ 明朝" w:cs="MS-Mincho" w:hint="eastAsia"/>
                <w:kern w:val="0"/>
                <w:sz w:val="20"/>
                <w:szCs w:val="20"/>
              </w:rPr>
              <w:t>・相似な図形の性質を具体的な場面で活用することができる。</w:t>
            </w:r>
          </w:p>
        </w:tc>
        <w:tc>
          <w:tcPr>
            <w:tcW w:w="4885" w:type="dxa"/>
            <w:tcBorders>
              <w:top w:val="nil"/>
              <w:left w:val="nil"/>
              <w:bottom w:val="single" w:sz="4" w:space="0" w:color="auto"/>
              <w:right w:val="single" w:sz="4" w:space="0" w:color="auto"/>
            </w:tcBorders>
            <w:shd w:val="clear" w:color="auto" w:fill="auto"/>
            <w:hideMark/>
          </w:tcPr>
          <w:p w14:paraId="55DCAD28" w14:textId="300272BF" w:rsidR="007F37C4" w:rsidRPr="00EF4271" w:rsidRDefault="007F37C4" w:rsidP="00671044">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sidR="006F70FA">
              <w:rPr>
                <w:rFonts w:ascii="ＭＳ 明朝" w:hAnsi="ＭＳ 明朝" w:cs="MS-Mincho" w:hint="eastAsia"/>
                <w:kern w:val="0"/>
                <w:sz w:val="20"/>
                <w:szCs w:val="20"/>
              </w:rPr>
              <w:t>図形の</w:t>
            </w:r>
            <w:r w:rsidR="00724E06">
              <w:rPr>
                <w:rFonts w:ascii="ＭＳ 明朝" w:hAnsi="ＭＳ 明朝" w:cs="MS-Mincho" w:hint="eastAsia"/>
                <w:kern w:val="0"/>
                <w:sz w:val="20"/>
                <w:szCs w:val="20"/>
              </w:rPr>
              <w:t>相似</w:t>
            </w:r>
            <w:r w:rsidR="00C109A1">
              <w:rPr>
                <w:rFonts w:ascii="ＭＳ 明朝" w:hAnsi="ＭＳ 明朝" w:cs="MS-Mincho" w:hint="eastAsia"/>
                <w:kern w:val="0"/>
                <w:sz w:val="20"/>
                <w:szCs w:val="20"/>
              </w:rPr>
              <w:t>や相似な図形の相似比と面積比や体積比の関係</w:t>
            </w:r>
            <w:r w:rsidR="006F70FA">
              <w:rPr>
                <w:rFonts w:ascii="ＭＳ 明朝" w:hAnsi="ＭＳ 明朝" w:cs="MS-Mincho" w:hint="eastAsia"/>
                <w:kern w:val="0"/>
                <w:sz w:val="20"/>
                <w:szCs w:val="20"/>
              </w:rPr>
              <w:t>の</w:t>
            </w:r>
            <w:r w:rsidR="00C109A1" w:rsidRPr="00C109A1">
              <w:rPr>
                <w:rFonts w:ascii="ＭＳ 明朝" w:hAnsi="ＭＳ 明朝" w:cs="MS-Mincho" w:hint="eastAsia"/>
                <w:kern w:val="0"/>
                <w:sz w:val="20"/>
                <w:szCs w:val="20"/>
              </w:rPr>
              <w:t>よさに気づき粘り強く</w:t>
            </w:r>
            <w:r w:rsidR="00C109A1">
              <w:rPr>
                <w:rFonts w:ascii="ＭＳ 明朝" w:hAnsi="ＭＳ 明朝" w:cs="MS-Mincho" w:hint="eastAsia"/>
                <w:kern w:val="0"/>
                <w:sz w:val="20"/>
                <w:szCs w:val="20"/>
              </w:rPr>
              <w:t>考えようとしている。</w:t>
            </w:r>
          </w:p>
          <w:p w14:paraId="0DEBAD8D" w14:textId="57C9FC7B" w:rsidR="007F37C4" w:rsidRPr="00EF4271" w:rsidRDefault="007F37C4" w:rsidP="00671044">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Pr>
                <w:rFonts w:ascii="ＭＳ 明朝" w:hAnsi="ＭＳ 明朝" w:cs="MS-Mincho" w:hint="eastAsia"/>
                <w:kern w:val="0"/>
                <w:sz w:val="20"/>
                <w:szCs w:val="20"/>
              </w:rPr>
              <w:t>図形の相似について</w:t>
            </w:r>
            <w:r w:rsidRPr="00EF4271">
              <w:rPr>
                <w:rFonts w:ascii="ＭＳ 明朝" w:hAnsi="ＭＳ 明朝" w:cs="MS-Mincho" w:hint="eastAsia"/>
                <w:kern w:val="0"/>
                <w:sz w:val="20"/>
                <w:szCs w:val="20"/>
              </w:rPr>
              <w:t>学んだことを生活や学習に生かそうとしている。</w:t>
            </w:r>
          </w:p>
          <w:p w14:paraId="6BD6A968" w14:textId="02A248C7" w:rsidR="007F37C4" w:rsidRPr="00B839D9" w:rsidRDefault="007F37C4"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EF4271">
              <w:rPr>
                <w:rFonts w:ascii="ＭＳ 明朝" w:hAnsi="ＭＳ 明朝" w:cs="MS-Mincho" w:hint="eastAsia"/>
                <w:kern w:val="0"/>
                <w:sz w:val="20"/>
                <w:szCs w:val="20"/>
              </w:rPr>
              <w:t>・</w:t>
            </w:r>
            <w:r>
              <w:rPr>
                <w:rFonts w:ascii="ＭＳ 明朝" w:hAnsi="ＭＳ 明朝" w:cs="MS-Mincho" w:hint="eastAsia"/>
                <w:kern w:val="0"/>
                <w:sz w:val="20"/>
                <w:szCs w:val="20"/>
              </w:rPr>
              <w:t>相似な図形の性質を</w:t>
            </w:r>
            <w:r w:rsidR="00537689">
              <w:rPr>
                <w:rFonts w:ascii="ＭＳ 明朝" w:hAnsi="ＭＳ 明朝" w:cs="MS-Mincho" w:hint="eastAsia"/>
                <w:kern w:val="0"/>
                <w:sz w:val="20"/>
                <w:szCs w:val="20"/>
              </w:rPr>
              <w:t>活用した問題解決の過程を振り返って検討しようと</w:t>
            </w:r>
            <w:r w:rsidRPr="00EF4271">
              <w:rPr>
                <w:rFonts w:ascii="ＭＳ 明朝" w:hAnsi="ＭＳ 明朝" w:cs="MS-Mincho" w:hint="eastAsia"/>
                <w:kern w:val="0"/>
                <w:sz w:val="20"/>
                <w:szCs w:val="20"/>
              </w:rPr>
              <w:t>している。</w:t>
            </w:r>
          </w:p>
        </w:tc>
      </w:tr>
    </w:tbl>
    <w:p w14:paraId="40857D69" w14:textId="77777777" w:rsidR="003E229C" w:rsidRDefault="003E229C" w:rsidP="003E229C"/>
    <w:p w14:paraId="5C290A85" w14:textId="77777777" w:rsidR="00235A6A" w:rsidRDefault="00235A6A" w:rsidP="00235A6A">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8"/>
        <w:gridCol w:w="2266"/>
        <w:gridCol w:w="425"/>
        <w:gridCol w:w="2687"/>
        <w:gridCol w:w="6"/>
        <w:gridCol w:w="3970"/>
        <w:gridCol w:w="3261"/>
        <w:gridCol w:w="3262"/>
        <w:gridCol w:w="3262"/>
      </w:tblGrid>
      <w:tr w:rsidR="00235A6A" w:rsidRPr="00512494" w14:paraId="180382A5" w14:textId="77777777" w:rsidTr="00867097">
        <w:tc>
          <w:tcPr>
            <w:tcW w:w="438" w:type="dxa"/>
            <w:vMerge w:val="restart"/>
            <w:tcBorders>
              <w:top w:val="single" w:sz="4" w:space="0" w:color="auto"/>
              <w:left w:val="single" w:sz="4" w:space="0" w:color="auto"/>
              <w:right w:val="single" w:sz="4" w:space="0" w:color="auto"/>
            </w:tcBorders>
            <w:shd w:val="clear" w:color="auto" w:fill="auto"/>
            <w:vAlign w:val="center"/>
            <w:hideMark/>
          </w:tcPr>
          <w:p w14:paraId="2D85874E" w14:textId="77777777" w:rsidR="00235A6A" w:rsidRPr="00512494" w:rsidRDefault="00235A6A"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6" w:type="dxa"/>
            <w:vMerge w:val="restart"/>
            <w:tcBorders>
              <w:top w:val="single" w:sz="4" w:space="0" w:color="auto"/>
              <w:left w:val="nil"/>
              <w:right w:val="single" w:sz="4" w:space="0" w:color="auto"/>
            </w:tcBorders>
            <w:shd w:val="clear" w:color="auto" w:fill="auto"/>
            <w:vAlign w:val="center"/>
            <w:hideMark/>
          </w:tcPr>
          <w:p w14:paraId="76A47FE4" w14:textId="77777777" w:rsidR="00235A6A" w:rsidRPr="00512494" w:rsidRDefault="00235A6A"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14:paraId="1FCB55C0" w14:textId="77777777" w:rsidR="00235A6A" w:rsidRPr="00512494" w:rsidRDefault="00235A6A"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gridSpan w:val="2"/>
            <w:vMerge w:val="restart"/>
            <w:tcBorders>
              <w:top w:val="single" w:sz="4" w:space="0" w:color="auto"/>
              <w:left w:val="single" w:sz="4" w:space="0" w:color="auto"/>
              <w:right w:val="single" w:sz="4" w:space="0" w:color="auto"/>
            </w:tcBorders>
            <w:shd w:val="clear" w:color="auto" w:fill="auto"/>
            <w:vAlign w:val="center"/>
            <w:hideMark/>
          </w:tcPr>
          <w:p w14:paraId="56A56D68" w14:textId="77777777" w:rsidR="00235A6A" w:rsidRPr="00512494" w:rsidRDefault="00235A6A"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70" w:type="dxa"/>
            <w:vMerge w:val="restart"/>
            <w:tcBorders>
              <w:top w:val="single" w:sz="4" w:space="0" w:color="auto"/>
              <w:left w:val="nil"/>
              <w:right w:val="single" w:sz="4" w:space="0" w:color="auto"/>
            </w:tcBorders>
            <w:vAlign w:val="center"/>
          </w:tcPr>
          <w:p w14:paraId="236313A3" w14:textId="77777777" w:rsidR="00235A6A" w:rsidRPr="00512494" w:rsidRDefault="00235A6A"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14:paraId="2AF51A6D" w14:textId="77777777" w:rsidR="00235A6A" w:rsidRPr="00512494" w:rsidRDefault="00235A6A"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235A6A" w:rsidRPr="00512494" w14:paraId="3A13A3E0" w14:textId="77777777" w:rsidTr="00867097">
        <w:tc>
          <w:tcPr>
            <w:tcW w:w="438" w:type="dxa"/>
            <w:vMerge/>
            <w:tcBorders>
              <w:left w:val="single" w:sz="4" w:space="0" w:color="auto"/>
              <w:bottom w:val="single" w:sz="4" w:space="0" w:color="auto"/>
              <w:right w:val="single" w:sz="4" w:space="0" w:color="auto"/>
            </w:tcBorders>
            <w:shd w:val="clear" w:color="auto" w:fill="auto"/>
            <w:vAlign w:val="center"/>
          </w:tcPr>
          <w:p w14:paraId="59B7AC83" w14:textId="77777777" w:rsidR="00235A6A" w:rsidRPr="00512494" w:rsidRDefault="00235A6A" w:rsidP="00992085">
            <w:pPr>
              <w:widowControl/>
              <w:spacing w:line="280" w:lineRule="exact"/>
              <w:jc w:val="center"/>
              <w:rPr>
                <w:rFonts w:ascii="ＭＳ ゴシック" w:eastAsia="ＭＳ ゴシック" w:hAnsi="ＭＳ ゴシック" w:cs="ＭＳ Ｐゴシック"/>
                <w:color w:val="000000"/>
                <w:kern w:val="0"/>
                <w:sz w:val="20"/>
                <w:szCs w:val="20"/>
              </w:rPr>
            </w:pPr>
          </w:p>
        </w:tc>
        <w:tc>
          <w:tcPr>
            <w:tcW w:w="2266" w:type="dxa"/>
            <w:vMerge/>
            <w:tcBorders>
              <w:left w:val="nil"/>
              <w:bottom w:val="single" w:sz="4" w:space="0" w:color="auto"/>
              <w:right w:val="single" w:sz="4" w:space="0" w:color="auto"/>
            </w:tcBorders>
            <w:shd w:val="clear" w:color="auto" w:fill="auto"/>
            <w:vAlign w:val="center"/>
          </w:tcPr>
          <w:p w14:paraId="7661FCBF" w14:textId="77777777" w:rsidR="00235A6A" w:rsidRPr="00512494" w:rsidRDefault="00235A6A"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14:paraId="282A1F74" w14:textId="77777777" w:rsidR="00235A6A" w:rsidRPr="00512494" w:rsidRDefault="00235A6A"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gridSpan w:val="2"/>
            <w:vMerge/>
            <w:tcBorders>
              <w:left w:val="single" w:sz="4" w:space="0" w:color="auto"/>
              <w:bottom w:val="single" w:sz="4" w:space="0" w:color="auto"/>
              <w:right w:val="single" w:sz="4" w:space="0" w:color="auto"/>
            </w:tcBorders>
            <w:shd w:val="clear" w:color="auto" w:fill="auto"/>
            <w:vAlign w:val="center"/>
          </w:tcPr>
          <w:p w14:paraId="7305668D" w14:textId="77777777" w:rsidR="00235A6A" w:rsidRPr="00512494" w:rsidRDefault="00235A6A"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970" w:type="dxa"/>
            <w:vMerge/>
            <w:tcBorders>
              <w:left w:val="nil"/>
              <w:bottom w:val="single" w:sz="4" w:space="0" w:color="auto"/>
              <w:right w:val="single" w:sz="4" w:space="0" w:color="auto"/>
            </w:tcBorders>
          </w:tcPr>
          <w:p w14:paraId="313C1F04" w14:textId="77777777" w:rsidR="00235A6A" w:rsidRPr="00512494" w:rsidRDefault="00235A6A"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6A7EB697" w14:textId="77777777" w:rsidR="00235A6A" w:rsidRPr="00512494" w:rsidRDefault="00235A6A"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14:paraId="1A2FAC67" w14:textId="369BE6C8" w:rsidR="00235A6A" w:rsidRPr="00512494" w:rsidRDefault="00965E07"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14:paraId="31F5B453" w14:textId="77777777" w:rsidR="00235A6A" w:rsidRPr="00512494" w:rsidRDefault="00235A6A" w:rsidP="00992085">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51262D" w:rsidRPr="00512494" w14:paraId="5524311A" w14:textId="77777777" w:rsidTr="00867097">
        <w:trPr>
          <w:cantSplit/>
        </w:trPr>
        <w:tc>
          <w:tcPr>
            <w:tcW w:w="438" w:type="dxa"/>
            <w:vMerge w:val="restart"/>
            <w:tcBorders>
              <w:top w:val="single" w:sz="4" w:space="0" w:color="auto"/>
              <w:left w:val="single" w:sz="4" w:space="0" w:color="auto"/>
              <w:right w:val="single" w:sz="4" w:space="0" w:color="auto"/>
            </w:tcBorders>
            <w:shd w:val="clear" w:color="auto" w:fill="auto"/>
            <w:textDirection w:val="tbRlV"/>
            <w:vAlign w:val="center"/>
          </w:tcPr>
          <w:p w14:paraId="1E82AC68" w14:textId="42D8DD1D" w:rsidR="0051262D" w:rsidRPr="00454DC7" w:rsidRDefault="0051262D" w:rsidP="0019233A">
            <w:pPr>
              <w:spacing w:line="280" w:lineRule="exact"/>
              <w:ind w:left="113" w:right="113"/>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相似な図形</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4F573444" w14:textId="77777777" w:rsidR="0051262D" w:rsidRPr="00454DC7" w:rsidRDefault="0051262D" w:rsidP="00397A80">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どのように拡大されているかな？</w:t>
            </w:r>
          </w:p>
          <w:p w14:paraId="6B99C62F" w14:textId="5F7CE52D" w:rsidR="0051262D" w:rsidRPr="00454DC7" w:rsidRDefault="0051262D" w:rsidP="0019233A">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12</w:t>
            </w:r>
            <w:r>
              <w:rPr>
                <w:rFonts w:ascii="ＭＳ 明朝" w:hAnsi="ＭＳ 明朝" w:cs="ＭＳ Ｐゴシック"/>
                <w:color w:val="000000"/>
                <w:kern w:val="0"/>
                <w:sz w:val="20"/>
                <w:szCs w:val="20"/>
              </w:rPr>
              <w:t>7</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129</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0554FA41" w14:textId="77777777" w:rsidR="0051262D" w:rsidRPr="00454DC7" w:rsidRDefault="0051262D" w:rsidP="00735BDE">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281148C9" w14:textId="3131B49D" w:rsidR="0051262D" w:rsidRPr="00454DC7" w:rsidRDefault="0051262D" w:rsidP="00735BDE">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身のまわりにあるものを図形とみなして</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その図形のある点を中心に拡大する方法や拡大してできる図形の特徴を理解する。</w:t>
            </w:r>
          </w:p>
        </w:tc>
        <w:tc>
          <w:tcPr>
            <w:tcW w:w="3970" w:type="dxa"/>
            <w:tcBorders>
              <w:top w:val="single" w:sz="4" w:space="0" w:color="auto"/>
              <w:left w:val="nil"/>
              <w:bottom w:val="single" w:sz="4" w:space="0" w:color="auto"/>
              <w:right w:val="single" w:sz="4" w:space="0" w:color="auto"/>
            </w:tcBorders>
          </w:tcPr>
          <w:p w14:paraId="3A221133" w14:textId="7B5339C2" w:rsidR="0051262D" w:rsidRPr="00454DC7" w:rsidRDefault="0051262D" w:rsidP="005A20F6">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タブレット上での2本の指の操作によって</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図形がどのように拡大されているかを調べる。</w:t>
            </w:r>
          </w:p>
        </w:tc>
        <w:tc>
          <w:tcPr>
            <w:tcW w:w="3261" w:type="dxa"/>
            <w:tcBorders>
              <w:top w:val="single" w:sz="4" w:space="0" w:color="auto"/>
              <w:left w:val="single" w:sz="4" w:space="0" w:color="auto"/>
              <w:bottom w:val="single" w:sz="4" w:space="0" w:color="auto"/>
              <w:right w:val="single" w:sz="4" w:space="0" w:color="auto"/>
            </w:tcBorders>
          </w:tcPr>
          <w:p w14:paraId="758A5275" w14:textId="2736898B" w:rsidR="0051262D" w:rsidRPr="0051462D" w:rsidRDefault="0051262D" w:rsidP="00735BDE">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568A4585" w14:textId="05EF7FB9" w:rsidR="0051262D" w:rsidRPr="00454DC7" w:rsidRDefault="0051262D" w:rsidP="002A496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図形をある点を中心に拡大する方法や拡大してできる図形の特徴</w:t>
            </w:r>
            <w:r w:rsidRPr="00454DC7">
              <w:rPr>
                <w:rFonts w:ascii="ＭＳ 明朝" w:hAnsi="ＭＳ 明朝" w:cs="ＭＳ Ｐゴシック" w:hint="eastAsia"/>
                <w:color w:val="000000"/>
                <w:kern w:val="0"/>
                <w:sz w:val="20"/>
                <w:szCs w:val="20"/>
              </w:rPr>
              <w:t>を見いだ</w:t>
            </w:r>
            <w:r>
              <w:rPr>
                <w:rFonts w:ascii="ＭＳ 明朝" w:hAnsi="ＭＳ 明朝" w:cs="ＭＳ Ｐゴシック" w:hint="eastAsia"/>
                <w:color w:val="000000"/>
                <w:kern w:val="0"/>
                <w:sz w:val="20"/>
                <w:szCs w:val="20"/>
              </w:rPr>
              <w:t>し</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w:t>
            </w:r>
            <w:r w:rsidRPr="00454DC7">
              <w:rPr>
                <w:rFonts w:ascii="ＭＳ 明朝" w:hAnsi="ＭＳ 明朝" w:cs="ＭＳ Ｐゴシック" w:hint="eastAsia"/>
                <w:color w:val="000000"/>
                <w:kern w:val="0"/>
                <w:sz w:val="20"/>
                <w:szCs w:val="20"/>
              </w:rPr>
              <w:t>ことができる。</w:t>
            </w:r>
          </w:p>
        </w:tc>
        <w:tc>
          <w:tcPr>
            <w:tcW w:w="3262" w:type="dxa"/>
            <w:vMerge w:val="restart"/>
            <w:tcBorders>
              <w:top w:val="single" w:sz="4" w:space="0" w:color="auto"/>
              <w:left w:val="single" w:sz="4" w:space="0" w:color="auto"/>
              <w:bottom w:val="nil"/>
              <w:right w:val="single" w:sz="4" w:space="0" w:color="auto"/>
            </w:tcBorders>
          </w:tcPr>
          <w:p w14:paraId="1199D244" w14:textId="7EC1194F" w:rsidR="0051262D" w:rsidRPr="00454DC7" w:rsidRDefault="0051262D" w:rsidP="009A15F1">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平面図形の相似の</w:t>
            </w:r>
            <w:r w:rsidRPr="003212E2">
              <w:rPr>
                <w:rFonts w:ascii="ＭＳ 明朝" w:hAnsi="ＭＳ 明朝" w:cs="ＭＳ Ｐゴシック" w:hint="eastAsia"/>
                <w:color w:val="000000"/>
                <w:kern w:val="0"/>
                <w:sz w:val="20"/>
                <w:szCs w:val="20"/>
              </w:rPr>
              <w:t>意味を考えようとしている。</w:t>
            </w:r>
          </w:p>
        </w:tc>
      </w:tr>
      <w:tr w:rsidR="0051262D" w:rsidRPr="00512494" w14:paraId="4AF9D230" w14:textId="77777777" w:rsidTr="00867097">
        <w:trPr>
          <w:cantSplit/>
        </w:trPr>
        <w:tc>
          <w:tcPr>
            <w:tcW w:w="438" w:type="dxa"/>
            <w:vMerge/>
            <w:tcBorders>
              <w:left w:val="single" w:sz="4" w:space="0" w:color="auto"/>
              <w:right w:val="single" w:sz="4" w:space="0" w:color="auto"/>
            </w:tcBorders>
            <w:shd w:val="clear" w:color="auto" w:fill="auto"/>
            <w:textDirection w:val="tbRlV"/>
            <w:vAlign w:val="center"/>
          </w:tcPr>
          <w:p w14:paraId="687C8756" w14:textId="77777777" w:rsidR="0051262D" w:rsidRDefault="0051262D" w:rsidP="0019233A">
            <w:pPr>
              <w:widowControl/>
              <w:spacing w:line="280" w:lineRule="exact"/>
              <w:ind w:left="113" w:right="113"/>
              <w:jc w:val="center"/>
              <w:rPr>
                <w:rFonts w:ascii="ＭＳ 明朝" w:eastAsia="ＭＳ ゴシック"/>
                <w:sz w:val="18"/>
              </w:rPr>
            </w:pPr>
          </w:p>
        </w:tc>
        <w:tc>
          <w:tcPr>
            <w:tcW w:w="2266" w:type="dxa"/>
            <w:vMerge w:val="restart"/>
            <w:tcBorders>
              <w:top w:val="single" w:sz="4" w:space="0" w:color="auto"/>
              <w:left w:val="single" w:sz="4" w:space="0" w:color="auto"/>
              <w:right w:val="single" w:sz="4" w:space="0" w:color="auto"/>
            </w:tcBorders>
            <w:shd w:val="clear" w:color="auto" w:fill="auto"/>
            <w:vAlign w:val="center"/>
          </w:tcPr>
          <w:p w14:paraId="0C60E6BB" w14:textId="77777777" w:rsidR="0051262D" w:rsidRPr="00454DC7" w:rsidRDefault="0051262D" w:rsidP="0019233A">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相似な図形</w:t>
            </w:r>
          </w:p>
          <w:p w14:paraId="7C804A67" w14:textId="733E15AF" w:rsidR="0051262D" w:rsidRPr="00454DC7" w:rsidRDefault="0051262D" w:rsidP="0019233A">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130</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134</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60B353A4" w14:textId="77777777" w:rsidR="0051262D" w:rsidRPr="00454DC7" w:rsidRDefault="0051262D" w:rsidP="0019233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5A9CAF17" w14:textId="69AA4465" w:rsidR="0051262D" w:rsidRPr="00454DC7" w:rsidRDefault="0051262D" w:rsidP="00534E53">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平面</w:t>
            </w:r>
            <w:r w:rsidRPr="00454DC7">
              <w:rPr>
                <w:rFonts w:ascii="ＭＳ 明朝" w:hAnsi="ＭＳ 明朝" w:cs="ＭＳ Ｐゴシック" w:hint="eastAsia"/>
                <w:color w:val="000000"/>
                <w:kern w:val="0"/>
                <w:sz w:val="20"/>
                <w:szCs w:val="20"/>
              </w:rPr>
              <w:t>図形の相似の意味と相似な図形の性質を理解する。また</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相似比の意味を理解し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相似比を求めることができる。</w:t>
            </w:r>
          </w:p>
        </w:tc>
        <w:tc>
          <w:tcPr>
            <w:tcW w:w="3970" w:type="dxa"/>
            <w:tcBorders>
              <w:top w:val="single" w:sz="4" w:space="0" w:color="auto"/>
              <w:left w:val="nil"/>
              <w:bottom w:val="single" w:sz="4" w:space="0" w:color="auto"/>
              <w:right w:val="single" w:sz="4" w:space="0" w:color="auto"/>
            </w:tcBorders>
          </w:tcPr>
          <w:p w14:paraId="47F5F081" w14:textId="66C1304D" w:rsidR="0051262D" w:rsidRPr="00454DC7" w:rsidRDefault="0051262D" w:rsidP="0019233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平面</w:t>
            </w:r>
            <w:r w:rsidRPr="00454DC7">
              <w:rPr>
                <w:rFonts w:ascii="ＭＳ 明朝" w:hAnsi="ＭＳ 明朝" w:cs="ＭＳ Ｐゴシック" w:hint="eastAsia"/>
                <w:color w:val="000000"/>
                <w:kern w:val="0"/>
                <w:sz w:val="20"/>
                <w:szCs w:val="20"/>
              </w:rPr>
              <w:t>図形の相似の意味と表し方を知る。</w:t>
            </w:r>
          </w:p>
          <w:p w14:paraId="411854F6" w14:textId="04408FF1" w:rsidR="0051262D" w:rsidRPr="00454DC7" w:rsidRDefault="0051262D" w:rsidP="0019233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・ある図形の拡大図をかいて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対応する</w:t>
            </w:r>
            <w:r>
              <w:rPr>
                <w:rFonts w:ascii="ＭＳ 明朝" w:hAnsi="ＭＳ 明朝" w:cs="ＭＳ Ｐゴシック" w:hint="eastAsia"/>
                <w:color w:val="000000"/>
                <w:kern w:val="0"/>
                <w:sz w:val="20"/>
                <w:szCs w:val="20"/>
              </w:rPr>
              <w:t>部分</w:t>
            </w:r>
            <w:r w:rsidRPr="00454DC7">
              <w:rPr>
                <w:rFonts w:ascii="ＭＳ 明朝" w:hAnsi="ＭＳ 明朝" w:cs="ＭＳ Ｐゴシック" w:hint="eastAsia"/>
                <w:color w:val="000000"/>
                <w:kern w:val="0"/>
                <w:sz w:val="20"/>
                <w:szCs w:val="20"/>
              </w:rPr>
              <w:t>の長さや角の大きさの関係を調べる。</w:t>
            </w:r>
          </w:p>
          <w:p w14:paraId="5D8041E0" w14:textId="3B6AD6E2" w:rsidR="0051262D" w:rsidRDefault="0051262D" w:rsidP="0019233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・相似な図形の性質を確認する。</w:t>
            </w:r>
          </w:p>
          <w:p w14:paraId="1C390475" w14:textId="310828AC" w:rsidR="0051262D" w:rsidRPr="00454DC7" w:rsidRDefault="0051262D" w:rsidP="002A496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・相似比の意味を知</w:t>
            </w:r>
            <w:r w:rsidR="005E68C3">
              <w:rPr>
                <w:rFonts w:ascii="ＭＳ 明朝" w:hAnsi="ＭＳ 明朝" w:cs="ＭＳ Ｐゴシック" w:hint="eastAsia"/>
                <w:color w:val="000000"/>
                <w:kern w:val="0"/>
                <w:sz w:val="20"/>
                <w:szCs w:val="20"/>
              </w:rPr>
              <w:t>り、相似比を求める</w:t>
            </w:r>
            <w:r w:rsidRPr="00454DC7">
              <w:rPr>
                <w:rFonts w:ascii="ＭＳ 明朝" w:hAnsi="ＭＳ 明朝" w:cs="ＭＳ Ｐゴシック" w:hint="eastAsia"/>
                <w:color w:val="000000"/>
                <w:kern w:val="0"/>
                <w:sz w:val="20"/>
                <w:szCs w:val="20"/>
              </w:rPr>
              <w:t>。</w:t>
            </w:r>
          </w:p>
          <w:p w14:paraId="2FE153C3" w14:textId="77777777" w:rsidR="0051262D" w:rsidRPr="00454DC7" w:rsidRDefault="0051262D" w:rsidP="002A496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・図形の合同と相似の関係を考える。</w:t>
            </w:r>
          </w:p>
          <w:p w14:paraId="1C6C066B" w14:textId="0827F125" w:rsidR="0051262D" w:rsidRPr="00454DC7" w:rsidRDefault="0051262D" w:rsidP="002A496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［用語・記号］相似</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相似比</w:t>
            </w:r>
          </w:p>
        </w:tc>
        <w:tc>
          <w:tcPr>
            <w:tcW w:w="3261" w:type="dxa"/>
            <w:tcBorders>
              <w:top w:val="single" w:sz="4" w:space="0" w:color="auto"/>
              <w:left w:val="single" w:sz="4" w:space="0" w:color="auto"/>
              <w:bottom w:val="single" w:sz="4" w:space="0" w:color="auto"/>
              <w:right w:val="single" w:sz="4" w:space="0" w:color="auto"/>
            </w:tcBorders>
          </w:tcPr>
          <w:p w14:paraId="3A00901C" w14:textId="47DD0B64" w:rsidR="0051262D" w:rsidRDefault="0051262D" w:rsidP="002A496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平面</w:t>
            </w:r>
            <w:r w:rsidRPr="00454DC7">
              <w:rPr>
                <w:rFonts w:ascii="ＭＳ 明朝" w:hAnsi="ＭＳ 明朝" w:cs="ＭＳ Ｐゴシック" w:hint="eastAsia"/>
                <w:color w:val="000000"/>
                <w:kern w:val="0"/>
                <w:sz w:val="20"/>
                <w:szCs w:val="20"/>
              </w:rPr>
              <w:t>図形の相似の意味と表し方を理解している。</w:t>
            </w:r>
          </w:p>
          <w:p w14:paraId="4626ADAE" w14:textId="128B5F45" w:rsidR="0051262D" w:rsidRDefault="0051262D" w:rsidP="0019233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○相似な図形の性質を理解している。</w:t>
            </w:r>
          </w:p>
          <w:p w14:paraId="328DC8F8" w14:textId="56F50312" w:rsidR="0051262D" w:rsidRDefault="0051262D" w:rsidP="002A496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○相似比の意味を理解し</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相似比を求めることができる</w:t>
            </w:r>
            <w:r w:rsidRPr="00454DC7">
              <w:rPr>
                <w:rFonts w:ascii="ＭＳ 明朝" w:hAnsi="ＭＳ 明朝" w:cs="ＭＳ Ｐゴシック" w:hint="eastAsia"/>
                <w:color w:val="000000"/>
                <w:kern w:val="0"/>
                <w:sz w:val="20"/>
                <w:szCs w:val="20"/>
              </w:rPr>
              <w:t>。</w:t>
            </w:r>
          </w:p>
          <w:p w14:paraId="54E1D7E2" w14:textId="27A934AF" w:rsidR="0051262D" w:rsidRPr="00512494" w:rsidRDefault="0051262D" w:rsidP="002A496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○合同な図形は</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相似な図形で相似比が1：1の特別な場合</w:t>
            </w:r>
            <w:r>
              <w:rPr>
                <w:rFonts w:ascii="ＭＳ 明朝" w:hAnsi="ＭＳ 明朝" w:cs="ＭＳ Ｐゴシック" w:hint="eastAsia"/>
                <w:color w:val="000000"/>
                <w:kern w:val="0"/>
                <w:sz w:val="20"/>
                <w:szCs w:val="20"/>
              </w:rPr>
              <w:t>であることを理解している</w:t>
            </w:r>
            <w:r w:rsidRPr="00454DC7">
              <w:rPr>
                <w:rFonts w:ascii="ＭＳ 明朝" w:hAnsi="ＭＳ 明朝" w:cs="ＭＳ Ｐゴシック" w:hint="eastAsia"/>
                <w:color w:val="000000"/>
                <w:kern w:val="0"/>
                <w:sz w:val="20"/>
                <w:szCs w:val="20"/>
              </w:rPr>
              <w:t>。</w:t>
            </w:r>
          </w:p>
        </w:tc>
        <w:tc>
          <w:tcPr>
            <w:tcW w:w="3262" w:type="dxa"/>
            <w:tcBorders>
              <w:top w:val="single" w:sz="4" w:space="0" w:color="auto"/>
              <w:left w:val="single" w:sz="4" w:space="0" w:color="auto"/>
              <w:bottom w:val="single" w:sz="4" w:space="0" w:color="auto"/>
              <w:right w:val="single" w:sz="4" w:space="0" w:color="auto"/>
            </w:tcBorders>
          </w:tcPr>
          <w:p w14:paraId="7723D39D" w14:textId="65046D27" w:rsidR="0051262D" w:rsidRPr="00454DC7" w:rsidRDefault="0051262D" w:rsidP="009A15F1">
            <w:pPr>
              <w:widowControl/>
              <w:spacing w:line="280" w:lineRule="exact"/>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347A180F" w14:textId="77777777" w:rsidR="0051262D" w:rsidRPr="00454DC7" w:rsidRDefault="0051262D" w:rsidP="0019233A">
            <w:pPr>
              <w:widowControl/>
              <w:spacing w:line="280" w:lineRule="exact"/>
              <w:ind w:left="200" w:hangingChars="100" w:hanging="200"/>
              <w:rPr>
                <w:rFonts w:ascii="ＭＳ 明朝" w:hAnsi="ＭＳ 明朝" w:cs="ＭＳ Ｐゴシック"/>
                <w:color w:val="000000"/>
                <w:kern w:val="0"/>
                <w:sz w:val="20"/>
                <w:szCs w:val="20"/>
              </w:rPr>
            </w:pPr>
          </w:p>
        </w:tc>
      </w:tr>
      <w:tr w:rsidR="0051262D" w:rsidRPr="00512494" w14:paraId="2E8724DD" w14:textId="77777777" w:rsidTr="00867097">
        <w:trPr>
          <w:cantSplit/>
        </w:trPr>
        <w:tc>
          <w:tcPr>
            <w:tcW w:w="438" w:type="dxa"/>
            <w:vMerge/>
            <w:tcBorders>
              <w:left w:val="single" w:sz="4" w:space="0" w:color="auto"/>
              <w:right w:val="single" w:sz="4" w:space="0" w:color="auto"/>
            </w:tcBorders>
            <w:shd w:val="clear" w:color="auto" w:fill="auto"/>
            <w:textDirection w:val="tbRlV"/>
            <w:vAlign w:val="center"/>
          </w:tcPr>
          <w:p w14:paraId="6D015400" w14:textId="77777777" w:rsidR="0051262D" w:rsidRDefault="0051262D" w:rsidP="0019233A">
            <w:pPr>
              <w:widowControl/>
              <w:spacing w:line="280" w:lineRule="exact"/>
              <w:ind w:left="113" w:right="113"/>
              <w:jc w:val="center"/>
              <w:rPr>
                <w:rFonts w:ascii="ＭＳ 明朝" w:eastAsia="ＭＳ ゴシック"/>
                <w:sz w:val="18"/>
              </w:rPr>
            </w:pPr>
          </w:p>
        </w:tc>
        <w:tc>
          <w:tcPr>
            <w:tcW w:w="2266" w:type="dxa"/>
            <w:vMerge/>
            <w:tcBorders>
              <w:left w:val="single" w:sz="4" w:space="0" w:color="auto"/>
              <w:bottom w:val="single" w:sz="4" w:space="0" w:color="auto"/>
              <w:right w:val="single" w:sz="4" w:space="0" w:color="auto"/>
            </w:tcBorders>
            <w:shd w:val="clear" w:color="auto" w:fill="auto"/>
            <w:vAlign w:val="center"/>
          </w:tcPr>
          <w:p w14:paraId="670078A9" w14:textId="77777777" w:rsidR="0051262D" w:rsidRPr="00454DC7" w:rsidRDefault="0051262D" w:rsidP="0019233A">
            <w:pPr>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1821E48E" w14:textId="77777777" w:rsidR="0051262D" w:rsidRPr="00454DC7" w:rsidRDefault="0051262D" w:rsidP="0019233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３</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6749EA69" w14:textId="1EB50252" w:rsidR="0051262D" w:rsidRPr="00454DC7" w:rsidRDefault="0051262D" w:rsidP="002A4965">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相似の位置にあることの意味を理解し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ある図形と相似の位置にある図形をかくことができる。</w:t>
            </w:r>
          </w:p>
        </w:tc>
        <w:tc>
          <w:tcPr>
            <w:tcW w:w="3970" w:type="dxa"/>
            <w:tcBorders>
              <w:top w:val="single" w:sz="4" w:space="0" w:color="auto"/>
              <w:left w:val="nil"/>
              <w:bottom w:val="single" w:sz="4" w:space="0" w:color="auto"/>
              <w:right w:val="single" w:sz="4" w:space="0" w:color="auto"/>
            </w:tcBorders>
          </w:tcPr>
          <w:p w14:paraId="19B29B48" w14:textId="77777777" w:rsidR="0051262D" w:rsidRPr="00454DC7" w:rsidRDefault="0051262D" w:rsidP="0019233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・相似の位置にあることの意味を知る。</w:t>
            </w:r>
          </w:p>
          <w:p w14:paraId="0338DC86" w14:textId="5463C67A" w:rsidR="0051262D" w:rsidRPr="00454DC7" w:rsidRDefault="0051262D" w:rsidP="00794066">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・ある図形と相似の位置にある図形をかく。</w:t>
            </w:r>
          </w:p>
          <w:p w14:paraId="3A8A0DDC" w14:textId="6A6A82A9" w:rsidR="0051262D" w:rsidRPr="00454DC7" w:rsidRDefault="0051262D" w:rsidP="00592502">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［用語・記号］相似の中心</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相似の位置</w:t>
            </w:r>
            <w:r>
              <w:rPr>
                <w:rFonts w:ascii="ＭＳ 明朝" w:hAnsi="ＭＳ 明朝" w:cs="ＭＳ Ｐゴシック" w:hint="eastAsia"/>
                <w:color w:val="000000"/>
                <w:kern w:val="0"/>
                <w:sz w:val="20"/>
                <w:szCs w:val="20"/>
              </w:rPr>
              <w:t>にある</w:t>
            </w:r>
          </w:p>
        </w:tc>
        <w:tc>
          <w:tcPr>
            <w:tcW w:w="3261" w:type="dxa"/>
            <w:tcBorders>
              <w:top w:val="single" w:sz="4" w:space="0" w:color="auto"/>
              <w:left w:val="single" w:sz="4" w:space="0" w:color="auto"/>
              <w:bottom w:val="single" w:sz="4" w:space="0" w:color="auto"/>
              <w:right w:val="single" w:sz="4" w:space="0" w:color="auto"/>
            </w:tcBorders>
          </w:tcPr>
          <w:p w14:paraId="4CD964E0" w14:textId="517E2BFC" w:rsidR="0051262D" w:rsidRPr="00BD77FE" w:rsidRDefault="0051262D" w:rsidP="0051262D">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○相似の位置にあることの意味を理解し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ある図形と相似の位置にある図形をかくことができる。</w:t>
            </w:r>
          </w:p>
        </w:tc>
        <w:tc>
          <w:tcPr>
            <w:tcW w:w="3262" w:type="dxa"/>
            <w:tcBorders>
              <w:top w:val="single" w:sz="4" w:space="0" w:color="auto"/>
              <w:left w:val="single" w:sz="4" w:space="0" w:color="auto"/>
              <w:bottom w:val="single" w:sz="4" w:space="0" w:color="auto"/>
              <w:right w:val="single" w:sz="4" w:space="0" w:color="auto"/>
            </w:tcBorders>
          </w:tcPr>
          <w:p w14:paraId="4AFFB253" w14:textId="75DC527F" w:rsidR="0051262D" w:rsidRPr="00454DC7" w:rsidRDefault="0051262D" w:rsidP="009A15F1">
            <w:pPr>
              <w:widowControl/>
              <w:spacing w:line="280" w:lineRule="exact"/>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4E6908E5" w14:textId="77777777" w:rsidR="0051262D" w:rsidRPr="00454DC7" w:rsidRDefault="0051262D" w:rsidP="0019233A">
            <w:pPr>
              <w:widowControl/>
              <w:spacing w:line="280" w:lineRule="exact"/>
              <w:ind w:left="200" w:hangingChars="100" w:hanging="200"/>
              <w:rPr>
                <w:rFonts w:ascii="ＭＳ 明朝" w:hAnsi="ＭＳ 明朝" w:cs="ＭＳ Ｐゴシック"/>
                <w:color w:val="000000"/>
                <w:kern w:val="0"/>
                <w:sz w:val="20"/>
                <w:szCs w:val="20"/>
              </w:rPr>
            </w:pPr>
          </w:p>
        </w:tc>
      </w:tr>
      <w:tr w:rsidR="0051262D" w:rsidRPr="00512494" w14:paraId="79CD9584" w14:textId="77777777" w:rsidTr="00867097">
        <w:trPr>
          <w:cantSplit/>
        </w:trPr>
        <w:tc>
          <w:tcPr>
            <w:tcW w:w="438" w:type="dxa"/>
            <w:vMerge/>
            <w:tcBorders>
              <w:left w:val="single" w:sz="4" w:space="0" w:color="auto"/>
              <w:right w:val="single" w:sz="4" w:space="0" w:color="auto"/>
            </w:tcBorders>
            <w:shd w:val="clear" w:color="auto" w:fill="auto"/>
            <w:textDirection w:val="tbRlV"/>
            <w:vAlign w:val="center"/>
          </w:tcPr>
          <w:p w14:paraId="119E0CCD" w14:textId="77777777" w:rsidR="0051262D" w:rsidRDefault="0051262D" w:rsidP="0019233A">
            <w:pPr>
              <w:widowControl/>
              <w:spacing w:line="280" w:lineRule="exact"/>
              <w:ind w:left="113" w:right="113"/>
              <w:jc w:val="center"/>
              <w:rPr>
                <w:rFonts w:ascii="ＭＳ 明朝" w:eastAsia="ＭＳ ゴシック"/>
                <w:sz w:val="18"/>
              </w:rPr>
            </w:pPr>
          </w:p>
        </w:tc>
        <w:tc>
          <w:tcPr>
            <w:tcW w:w="226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75DD821" w14:textId="77777777" w:rsidR="0051262D" w:rsidRPr="00454DC7" w:rsidRDefault="0051262D" w:rsidP="0019233A">
            <w:pPr>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66396B03" w14:textId="77777777" w:rsidR="0051262D" w:rsidRPr="00454DC7" w:rsidRDefault="0051262D" w:rsidP="0019233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４</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43CB4A33" w14:textId="365C367C" w:rsidR="0051262D" w:rsidRPr="00454DC7" w:rsidRDefault="0051262D" w:rsidP="0019233A">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相似な図形の辺の長さを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対応する辺の比やとなり合う辺の比が等しいことを使って求めることができる。</w:t>
            </w:r>
          </w:p>
        </w:tc>
        <w:tc>
          <w:tcPr>
            <w:tcW w:w="3970" w:type="dxa"/>
            <w:tcBorders>
              <w:top w:val="single" w:sz="4" w:space="0" w:color="auto"/>
              <w:left w:val="nil"/>
              <w:bottom w:val="single" w:sz="4" w:space="0" w:color="auto"/>
              <w:right w:val="single" w:sz="4" w:space="0" w:color="auto"/>
            </w:tcBorders>
          </w:tcPr>
          <w:p w14:paraId="68EA66E2" w14:textId="2877DD13" w:rsidR="0051262D" w:rsidRPr="00454DC7" w:rsidRDefault="0051262D" w:rsidP="0019233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・相似な図形の辺の長さを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対応する辺の比が等しいことを使って求める。</w:t>
            </w:r>
          </w:p>
          <w:p w14:paraId="0379DC93" w14:textId="698ED0B7" w:rsidR="0051262D" w:rsidRPr="00454DC7" w:rsidRDefault="0051262D" w:rsidP="0019233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・相似な図形の辺の長さを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となり合う辺の比が等しいことを使って求める。</w:t>
            </w:r>
          </w:p>
        </w:tc>
        <w:tc>
          <w:tcPr>
            <w:tcW w:w="3261" w:type="dxa"/>
            <w:tcBorders>
              <w:top w:val="single" w:sz="4" w:space="0" w:color="auto"/>
              <w:left w:val="single" w:sz="4" w:space="0" w:color="auto"/>
              <w:bottom w:val="single" w:sz="4" w:space="0" w:color="auto"/>
              <w:right w:val="single" w:sz="4" w:space="0" w:color="auto"/>
            </w:tcBorders>
          </w:tcPr>
          <w:p w14:paraId="5FDBFE9E" w14:textId="7470D237" w:rsidR="0051262D" w:rsidRPr="00454DC7" w:rsidRDefault="0051262D" w:rsidP="0019233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○相似な図形の辺の長さを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対応する辺の比やとなり合う辺の比が等しいことを使って求めることができる。</w:t>
            </w:r>
          </w:p>
        </w:tc>
        <w:tc>
          <w:tcPr>
            <w:tcW w:w="3262" w:type="dxa"/>
            <w:tcBorders>
              <w:top w:val="single" w:sz="4" w:space="0" w:color="auto"/>
              <w:left w:val="single" w:sz="4" w:space="0" w:color="auto"/>
              <w:bottom w:val="single" w:sz="4" w:space="0" w:color="auto"/>
              <w:right w:val="single" w:sz="4" w:space="0" w:color="auto"/>
            </w:tcBorders>
          </w:tcPr>
          <w:p w14:paraId="15C3D0D6" w14:textId="77777777" w:rsidR="0051262D" w:rsidRPr="00454DC7" w:rsidRDefault="0051262D" w:rsidP="0019233A">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142F68A1" w14:textId="77777777" w:rsidR="0051262D" w:rsidRPr="00454DC7" w:rsidRDefault="0051262D" w:rsidP="0019233A">
            <w:pPr>
              <w:widowControl/>
              <w:spacing w:line="280" w:lineRule="exact"/>
              <w:ind w:left="200" w:hangingChars="100" w:hanging="200"/>
              <w:rPr>
                <w:rFonts w:ascii="ＭＳ 明朝" w:hAnsi="ＭＳ 明朝" w:cs="ＭＳ Ｐゴシック"/>
                <w:color w:val="000000"/>
                <w:kern w:val="0"/>
                <w:sz w:val="20"/>
                <w:szCs w:val="20"/>
              </w:rPr>
            </w:pPr>
          </w:p>
        </w:tc>
      </w:tr>
      <w:tr w:rsidR="0051262D" w:rsidRPr="00512494" w14:paraId="2C5571C4" w14:textId="77777777" w:rsidTr="00D22793">
        <w:trPr>
          <w:cantSplit/>
        </w:trPr>
        <w:tc>
          <w:tcPr>
            <w:tcW w:w="438" w:type="dxa"/>
            <w:vMerge/>
            <w:tcBorders>
              <w:left w:val="single" w:sz="4" w:space="0" w:color="auto"/>
              <w:right w:val="single" w:sz="4" w:space="0" w:color="auto"/>
            </w:tcBorders>
            <w:shd w:val="clear" w:color="auto" w:fill="auto"/>
            <w:textDirection w:val="tbRlV"/>
            <w:vAlign w:val="center"/>
          </w:tcPr>
          <w:p w14:paraId="5EEDEF86" w14:textId="77777777" w:rsidR="0051262D" w:rsidRDefault="0051262D" w:rsidP="0019233A">
            <w:pPr>
              <w:widowControl/>
              <w:spacing w:line="280" w:lineRule="exact"/>
              <w:ind w:left="113" w:right="113"/>
              <w:jc w:val="center"/>
              <w:rPr>
                <w:rFonts w:ascii="ＭＳ 明朝" w:eastAsia="ＭＳ ゴシック"/>
                <w:sz w:val="18"/>
              </w:rPr>
            </w:pPr>
          </w:p>
        </w:tc>
        <w:tc>
          <w:tcPr>
            <w:tcW w:w="2266" w:type="dxa"/>
            <w:vMerge w:val="restart"/>
            <w:tcBorders>
              <w:top w:val="single" w:sz="4" w:space="0" w:color="auto"/>
              <w:left w:val="single" w:sz="4" w:space="0" w:color="auto"/>
              <w:right w:val="single" w:sz="4" w:space="0" w:color="auto"/>
            </w:tcBorders>
            <w:shd w:val="clear" w:color="auto" w:fill="auto"/>
            <w:vAlign w:val="center"/>
          </w:tcPr>
          <w:p w14:paraId="690ACA35" w14:textId="77777777" w:rsidR="0051262D" w:rsidRPr="00454DC7" w:rsidRDefault="0051262D" w:rsidP="0019233A">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　三角形の相似条件</w:t>
            </w:r>
          </w:p>
          <w:p w14:paraId="5DFC4DFC" w14:textId="747BE443" w:rsidR="0051262D" w:rsidRPr="00454DC7" w:rsidRDefault="0051262D" w:rsidP="0019233A">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135</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13</w:t>
            </w:r>
            <w:r>
              <w:rPr>
                <w:rFonts w:ascii="ＭＳ 明朝" w:hAnsi="ＭＳ 明朝" w:cs="ＭＳ Ｐゴシック"/>
                <w:color w:val="000000"/>
                <w:kern w:val="0"/>
                <w:sz w:val="20"/>
                <w:szCs w:val="20"/>
              </w:rPr>
              <w:t>8</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3348AA9E" w14:textId="77777777" w:rsidR="0051262D" w:rsidRPr="00454DC7" w:rsidRDefault="0051262D" w:rsidP="0019233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５</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05C642B9" w14:textId="77777777" w:rsidR="0051262D" w:rsidRPr="00454DC7" w:rsidRDefault="0051262D" w:rsidP="0019233A">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三角形の相似条件を理解する。</w:t>
            </w:r>
          </w:p>
        </w:tc>
        <w:tc>
          <w:tcPr>
            <w:tcW w:w="3970" w:type="dxa"/>
            <w:tcBorders>
              <w:top w:val="single" w:sz="4" w:space="0" w:color="auto"/>
              <w:left w:val="nil"/>
              <w:bottom w:val="single" w:sz="4" w:space="0" w:color="auto"/>
              <w:right w:val="single" w:sz="4" w:space="0" w:color="auto"/>
            </w:tcBorders>
          </w:tcPr>
          <w:p w14:paraId="21FA6616" w14:textId="7E7606A1" w:rsidR="0051262D" w:rsidRPr="00454DC7" w:rsidRDefault="0051262D" w:rsidP="0019233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・ある三角形と相似な三角形をかくためには</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何がわかればよいかを考える。</w:t>
            </w:r>
          </w:p>
          <w:p w14:paraId="1E2B1A48" w14:textId="77777777" w:rsidR="0051262D" w:rsidRPr="00454DC7" w:rsidRDefault="0051262D" w:rsidP="0019233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・三角形の相似条件を確認する。</w:t>
            </w:r>
          </w:p>
        </w:tc>
        <w:tc>
          <w:tcPr>
            <w:tcW w:w="3261" w:type="dxa"/>
            <w:tcBorders>
              <w:top w:val="single" w:sz="4" w:space="0" w:color="auto"/>
              <w:left w:val="single" w:sz="4" w:space="0" w:color="auto"/>
              <w:bottom w:val="single" w:sz="4" w:space="0" w:color="auto"/>
              <w:right w:val="single" w:sz="4" w:space="0" w:color="auto"/>
            </w:tcBorders>
          </w:tcPr>
          <w:p w14:paraId="769C1026" w14:textId="77777777" w:rsidR="0051262D" w:rsidRPr="00454DC7" w:rsidRDefault="0051262D" w:rsidP="0019233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○三角形の相似条件を理解している。</w:t>
            </w:r>
          </w:p>
        </w:tc>
        <w:tc>
          <w:tcPr>
            <w:tcW w:w="3262" w:type="dxa"/>
            <w:tcBorders>
              <w:top w:val="single" w:sz="4" w:space="0" w:color="auto"/>
              <w:left w:val="single" w:sz="4" w:space="0" w:color="auto"/>
              <w:bottom w:val="single" w:sz="4" w:space="0" w:color="auto"/>
              <w:right w:val="single" w:sz="4" w:space="0" w:color="auto"/>
            </w:tcBorders>
          </w:tcPr>
          <w:p w14:paraId="5C247365" w14:textId="7150BB31" w:rsidR="0051262D" w:rsidRPr="00454DC7" w:rsidRDefault="0051262D" w:rsidP="0019233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○三角形の相似条件を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三角形の合同条件をもとにして</w:t>
            </w:r>
            <w:r>
              <w:rPr>
                <w:rFonts w:ascii="ＭＳ 明朝" w:hAnsi="ＭＳ 明朝" w:cs="ＭＳ Ｐゴシック" w:hint="eastAsia"/>
                <w:color w:val="000000"/>
                <w:kern w:val="0"/>
                <w:sz w:val="20"/>
                <w:szCs w:val="20"/>
              </w:rPr>
              <w:t>考え</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w:t>
            </w:r>
            <w:r w:rsidRPr="00454DC7">
              <w:rPr>
                <w:rFonts w:ascii="ＭＳ 明朝" w:hAnsi="ＭＳ 明朝" w:cs="ＭＳ Ｐゴシック" w:hint="eastAsia"/>
                <w:color w:val="000000"/>
                <w:kern w:val="0"/>
                <w:sz w:val="20"/>
                <w:szCs w:val="20"/>
              </w:rPr>
              <w:t>ことができる。</w:t>
            </w:r>
          </w:p>
        </w:tc>
        <w:tc>
          <w:tcPr>
            <w:tcW w:w="3262" w:type="dxa"/>
            <w:tcBorders>
              <w:top w:val="single" w:sz="4" w:space="0" w:color="auto"/>
              <w:left w:val="single" w:sz="4" w:space="0" w:color="auto"/>
              <w:bottom w:val="single" w:sz="4" w:space="0" w:color="auto"/>
              <w:right w:val="single" w:sz="4" w:space="0" w:color="auto"/>
            </w:tcBorders>
          </w:tcPr>
          <w:p w14:paraId="7D6BD19D" w14:textId="3E96ADCA" w:rsidR="0051262D" w:rsidRPr="00454DC7" w:rsidRDefault="0051262D" w:rsidP="00374A4A">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○三角形の相似条件の</w:t>
            </w:r>
            <w:r w:rsidRPr="00374A4A">
              <w:rPr>
                <w:rFonts w:ascii="ＭＳ 明朝" w:hAnsi="ＭＳ 明朝" w:cs="ＭＳ Ｐゴシック" w:hint="eastAsia"/>
                <w:color w:val="000000"/>
                <w:kern w:val="0"/>
                <w:sz w:val="20"/>
                <w:szCs w:val="20"/>
              </w:rPr>
              <w:t>意味を考えようとしている。</w:t>
            </w:r>
          </w:p>
        </w:tc>
      </w:tr>
      <w:tr w:rsidR="0051262D" w:rsidRPr="00512494" w14:paraId="7D6BBEC1" w14:textId="77777777" w:rsidTr="00D22793">
        <w:trPr>
          <w:cantSplit/>
          <w:trHeight w:val="632"/>
        </w:trPr>
        <w:tc>
          <w:tcPr>
            <w:tcW w:w="438" w:type="dxa"/>
            <w:vMerge/>
            <w:tcBorders>
              <w:left w:val="single" w:sz="4" w:space="0" w:color="auto"/>
              <w:right w:val="single" w:sz="4" w:space="0" w:color="auto"/>
            </w:tcBorders>
            <w:shd w:val="clear" w:color="auto" w:fill="auto"/>
            <w:textDirection w:val="tbRlV"/>
            <w:vAlign w:val="center"/>
          </w:tcPr>
          <w:p w14:paraId="64FA3E3F" w14:textId="77777777" w:rsidR="0051262D" w:rsidRDefault="0051262D" w:rsidP="0019233A">
            <w:pPr>
              <w:widowControl/>
              <w:spacing w:line="280" w:lineRule="exact"/>
              <w:ind w:left="113" w:right="113"/>
              <w:jc w:val="center"/>
              <w:rPr>
                <w:rFonts w:ascii="ＭＳ 明朝" w:eastAsia="ＭＳ ゴシック"/>
                <w:sz w:val="18"/>
              </w:rPr>
            </w:pPr>
          </w:p>
        </w:tc>
        <w:tc>
          <w:tcPr>
            <w:tcW w:w="2266" w:type="dxa"/>
            <w:vMerge/>
            <w:tcBorders>
              <w:left w:val="single" w:sz="4" w:space="0" w:color="auto"/>
              <w:right w:val="single" w:sz="4" w:space="0" w:color="auto"/>
            </w:tcBorders>
            <w:shd w:val="clear" w:color="auto" w:fill="auto"/>
            <w:vAlign w:val="center"/>
          </w:tcPr>
          <w:p w14:paraId="6F32F31E" w14:textId="77777777" w:rsidR="0051262D" w:rsidRPr="00454DC7" w:rsidRDefault="0051262D" w:rsidP="0019233A">
            <w:pPr>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10A5A5E3" w14:textId="77777777" w:rsidR="0051262D" w:rsidRPr="00454DC7" w:rsidRDefault="0051262D" w:rsidP="0019233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６</w:t>
            </w:r>
          </w:p>
        </w:tc>
        <w:tc>
          <w:tcPr>
            <w:tcW w:w="2687" w:type="dxa"/>
            <w:tcBorders>
              <w:top w:val="single" w:sz="4" w:space="0" w:color="auto"/>
              <w:left w:val="single" w:sz="4" w:space="0" w:color="auto"/>
              <w:bottom w:val="single" w:sz="4" w:space="0" w:color="auto"/>
              <w:right w:val="single" w:sz="4" w:space="0" w:color="auto"/>
            </w:tcBorders>
            <w:shd w:val="clear" w:color="auto" w:fill="auto"/>
          </w:tcPr>
          <w:p w14:paraId="2DFD0D3D" w14:textId="0DBC257F" w:rsidR="0051262D" w:rsidRPr="00454DC7" w:rsidRDefault="0051262D" w:rsidP="00011D4C">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三角形の相似条件を利用して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2つの三角形が相似かどうかを判断</w:t>
            </w:r>
            <w:r w:rsidR="00011D4C">
              <w:rPr>
                <w:rFonts w:ascii="ＭＳ 明朝" w:hAnsi="ＭＳ 明朝" w:cs="ＭＳ Ｐゴシック" w:hint="eastAsia"/>
                <w:color w:val="000000"/>
                <w:kern w:val="0"/>
                <w:sz w:val="20"/>
                <w:szCs w:val="20"/>
              </w:rPr>
              <w:t>することができる。</w:t>
            </w:r>
          </w:p>
        </w:tc>
        <w:tc>
          <w:tcPr>
            <w:tcW w:w="3976" w:type="dxa"/>
            <w:gridSpan w:val="2"/>
            <w:tcBorders>
              <w:top w:val="single" w:sz="4" w:space="0" w:color="auto"/>
              <w:left w:val="single" w:sz="4" w:space="0" w:color="auto"/>
              <w:bottom w:val="single" w:sz="4" w:space="0" w:color="auto"/>
              <w:right w:val="single" w:sz="4" w:space="0" w:color="auto"/>
            </w:tcBorders>
            <w:shd w:val="clear" w:color="auto" w:fill="auto"/>
          </w:tcPr>
          <w:p w14:paraId="66D835F1" w14:textId="76A272C4" w:rsidR="0051262D" w:rsidRPr="00454DC7" w:rsidRDefault="00011D4C" w:rsidP="00241E22">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・2つの三角形が相似かどうかを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三角形の相似条件を使って判断する。</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0BC20F76" w14:textId="61BB75B5" w:rsidR="0051262D" w:rsidRPr="00454DC7" w:rsidRDefault="0051262D" w:rsidP="0019233A">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○三角形の相似条件を利用して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2つの三角形が相似かどうかを判断することができる。</w:t>
            </w:r>
          </w:p>
        </w:tc>
        <w:tc>
          <w:tcPr>
            <w:tcW w:w="3262" w:type="dxa"/>
            <w:tcBorders>
              <w:top w:val="single" w:sz="4" w:space="0" w:color="auto"/>
              <w:left w:val="single" w:sz="4" w:space="0" w:color="auto"/>
              <w:bottom w:val="single" w:sz="4" w:space="0" w:color="auto"/>
              <w:right w:val="single" w:sz="4" w:space="0" w:color="auto"/>
            </w:tcBorders>
          </w:tcPr>
          <w:p w14:paraId="2ED7E8AD" w14:textId="486D1DAB" w:rsidR="0051262D" w:rsidRPr="0051262D" w:rsidRDefault="0051262D" w:rsidP="0051262D">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14:paraId="2C060147" w14:textId="6005B33F" w:rsidR="0051262D" w:rsidRPr="00454DC7" w:rsidRDefault="0051262D" w:rsidP="00686B8C">
            <w:pPr>
              <w:spacing w:line="280" w:lineRule="exact"/>
              <w:ind w:left="200" w:hangingChars="100" w:hanging="200"/>
              <w:rPr>
                <w:rFonts w:ascii="ＭＳ 明朝" w:hAnsi="ＭＳ 明朝" w:cs="ＭＳ Ｐゴシック"/>
                <w:color w:val="000000"/>
                <w:kern w:val="0"/>
                <w:sz w:val="20"/>
                <w:szCs w:val="20"/>
                <w:bdr w:val="single" w:sz="4" w:space="0" w:color="auto"/>
              </w:rPr>
            </w:pPr>
            <w:r>
              <w:rPr>
                <w:rFonts w:ascii="ＭＳ 明朝" w:hAnsi="ＭＳ 明朝" w:cs="ＭＳ Ｐゴシック" w:hint="eastAsia"/>
                <w:color w:val="000000"/>
                <w:kern w:val="0"/>
                <w:sz w:val="20"/>
                <w:szCs w:val="20"/>
              </w:rPr>
              <w:t>○三角形の相似条件を</w:t>
            </w:r>
            <w:r w:rsidRPr="00374A4A">
              <w:rPr>
                <w:rFonts w:ascii="ＭＳ 明朝" w:hAnsi="ＭＳ 明朝" w:cs="ＭＳ Ｐゴシック" w:hint="eastAsia"/>
                <w:color w:val="000000"/>
                <w:kern w:val="0"/>
                <w:sz w:val="20"/>
                <w:szCs w:val="20"/>
              </w:rPr>
              <w:t>学習に生かそうとしている。</w:t>
            </w:r>
          </w:p>
        </w:tc>
      </w:tr>
      <w:tr w:rsidR="00D22793" w:rsidRPr="00512494" w14:paraId="6800710E" w14:textId="77777777" w:rsidTr="00D22793">
        <w:trPr>
          <w:cantSplit/>
          <w:trHeight w:val="631"/>
        </w:trPr>
        <w:tc>
          <w:tcPr>
            <w:tcW w:w="438" w:type="dxa"/>
            <w:vMerge/>
            <w:tcBorders>
              <w:left w:val="single" w:sz="4" w:space="0" w:color="auto"/>
              <w:right w:val="single" w:sz="4" w:space="0" w:color="auto"/>
            </w:tcBorders>
            <w:shd w:val="clear" w:color="auto" w:fill="auto"/>
            <w:textDirection w:val="tbRlV"/>
            <w:vAlign w:val="center"/>
          </w:tcPr>
          <w:p w14:paraId="35BC3611" w14:textId="77777777" w:rsidR="00D22793" w:rsidRDefault="00D22793" w:rsidP="00D22793">
            <w:pPr>
              <w:widowControl/>
              <w:spacing w:line="280" w:lineRule="exact"/>
              <w:ind w:left="113" w:right="113"/>
              <w:jc w:val="center"/>
              <w:rPr>
                <w:rFonts w:ascii="ＭＳ 明朝" w:eastAsia="ＭＳ ゴシック"/>
                <w:sz w:val="18"/>
              </w:rPr>
            </w:pPr>
          </w:p>
        </w:tc>
        <w:tc>
          <w:tcPr>
            <w:tcW w:w="2266" w:type="dxa"/>
            <w:vMerge/>
            <w:tcBorders>
              <w:left w:val="single" w:sz="4" w:space="0" w:color="auto"/>
              <w:bottom w:val="single" w:sz="4" w:space="0" w:color="auto"/>
              <w:right w:val="single" w:sz="4" w:space="0" w:color="auto"/>
            </w:tcBorders>
            <w:shd w:val="clear" w:color="auto" w:fill="auto"/>
            <w:vAlign w:val="center"/>
          </w:tcPr>
          <w:p w14:paraId="107303CB" w14:textId="77777777" w:rsidR="00D22793" w:rsidRPr="00454DC7" w:rsidRDefault="00D22793" w:rsidP="00D22793">
            <w:pPr>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27653F84" w14:textId="0719FB6A" w:rsidR="00D22793" w:rsidRPr="00454DC7" w:rsidRDefault="00D22793" w:rsidP="00D22793">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７</w:t>
            </w:r>
          </w:p>
        </w:tc>
        <w:tc>
          <w:tcPr>
            <w:tcW w:w="2687" w:type="dxa"/>
            <w:tcBorders>
              <w:top w:val="single" w:sz="4" w:space="0" w:color="auto"/>
              <w:left w:val="single" w:sz="4" w:space="0" w:color="auto"/>
              <w:bottom w:val="single" w:sz="4" w:space="0" w:color="auto"/>
              <w:right w:val="single" w:sz="4" w:space="0" w:color="auto"/>
            </w:tcBorders>
            <w:shd w:val="clear" w:color="auto" w:fill="auto"/>
          </w:tcPr>
          <w:p w14:paraId="79E92754" w14:textId="55A779F3" w:rsidR="00D22793" w:rsidRPr="00454DC7" w:rsidRDefault="00D22793" w:rsidP="00D22793">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三角形の相似条件を利用して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図形の性質を証明することができる。</w:t>
            </w:r>
          </w:p>
        </w:tc>
        <w:tc>
          <w:tcPr>
            <w:tcW w:w="3976" w:type="dxa"/>
            <w:gridSpan w:val="2"/>
            <w:tcBorders>
              <w:top w:val="single" w:sz="4" w:space="0" w:color="auto"/>
              <w:left w:val="single" w:sz="4" w:space="0" w:color="auto"/>
              <w:bottom w:val="single" w:sz="4" w:space="0" w:color="auto"/>
              <w:right w:val="single" w:sz="4" w:space="0" w:color="auto"/>
            </w:tcBorders>
            <w:shd w:val="clear" w:color="auto" w:fill="auto"/>
          </w:tcPr>
          <w:p w14:paraId="0096C073" w14:textId="77694B00"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・三角形の相似条件を利用して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図形の性質を証明する。</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2375ABEF" w14:textId="108C8579"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7451B3EE" w14:textId="4CF8A0BF"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○三角形の相似条件を利用して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図形の性質を証明することができる。</w:t>
            </w:r>
          </w:p>
        </w:tc>
        <w:tc>
          <w:tcPr>
            <w:tcW w:w="3262" w:type="dxa"/>
            <w:vMerge/>
            <w:tcBorders>
              <w:left w:val="single" w:sz="4" w:space="0" w:color="auto"/>
              <w:bottom w:val="single" w:sz="4" w:space="0" w:color="auto"/>
              <w:right w:val="single" w:sz="4" w:space="0" w:color="auto"/>
            </w:tcBorders>
          </w:tcPr>
          <w:p w14:paraId="7D70B5EE" w14:textId="77777777" w:rsidR="00D22793" w:rsidRDefault="00D22793" w:rsidP="00D22793">
            <w:pPr>
              <w:spacing w:line="280" w:lineRule="exact"/>
              <w:ind w:left="200" w:hangingChars="100" w:hanging="200"/>
              <w:rPr>
                <w:rFonts w:ascii="ＭＳ 明朝" w:hAnsi="ＭＳ 明朝" w:cs="ＭＳ Ｐゴシック"/>
                <w:color w:val="000000"/>
                <w:kern w:val="0"/>
                <w:sz w:val="20"/>
                <w:szCs w:val="20"/>
              </w:rPr>
            </w:pPr>
          </w:p>
        </w:tc>
      </w:tr>
      <w:tr w:rsidR="00D22793" w:rsidRPr="00512494" w14:paraId="00CAAC11" w14:textId="77777777" w:rsidTr="00867097">
        <w:trPr>
          <w:cantSplit/>
        </w:trPr>
        <w:tc>
          <w:tcPr>
            <w:tcW w:w="438" w:type="dxa"/>
            <w:vMerge/>
            <w:tcBorders>
              <w:left w:val="single" w:sz="4" w:space="0" w:color="auto"/>
              <w:right w:val="single" w:sz="4" w:space="0" w:color="auto"/>
            </w:tcBorders>
            <w:shd w:val="clear" w:color="auto" w:fill="auto"/>
            <w:textDirection w:val="tbRlV"/>
            <w:vAlign w:val="center"/>
          </w:tcPr>
          <w:p w14:paraId="2981FAA2" w14:textId="77777777" w:rsidR="00D22793" w:rsidRDefault="00D22793" w:rsidP="00D22793">
            <w:pPr>
              <w:widowControl/>
              <w:spacing w:line="280" w:lineRule="exact"/>
              <w:ind w:left="113" w:right="113"/>
              <w:jc w:val="center"/>
              <w:rPr>
                <w:rFonts w:ascii="ＭＳ 明朝" w:eastAsia="ＭＳ ゴシック"/>
                <w:sz w:val="18"/>
              </w:rPr>
            </w:pPr>
          </w:p>
        </w:tc>
        <w:tc>
          <w:tcPr>
            <w:tcW w:w="226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78F0E4" w14:textId="77777777" w:rsidR="00D22793" w:rsidRPr="00454DC7" w:rsidRDefault="00D22793" w:rsidP="00D22793">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３　相似の利用</w:t>
            </w:r>
          </w:p>
          <w:p w14:paraId="7A6CD99E" w14:textId="3B9FDCD0" w:rsidR="00D22793" w:rsidRPr="004A2275" w:rsidRDefault="00D22793" w:rsidP="00D22793">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139</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141</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3CE57BEF" w14:textId="390BCD5C" w:rsidR="00D22793" w:rsidRPr="00454DC7" w:rsidRDefault="00D22793" w:rsidP="00D22793">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８</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4AD04B47" w14:textId="7C8C4D98" w:rsidR="00D22793" w:rsidRPr="00454DC7" w:rsidRDefault="00D22793" w:rsidP="00D22793">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直接には測定できない距離や高さを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縮図を利用して求めることができる。</w:t>
            </w:r>
          </w:p>
        </w:tc>
        <w:tc>
          <w:tcPr>
            <w:tcW w:w="3970" w:type="dxa"/>
            <w:tcBorders>
              <w:top w:val="single" w:sz="4" w:space="0" w:color="auto"/>
              <w:left w:val="nil"/>
              <w:bottom w:val="single" w:sz="4" w:space="0" w:color="auto"/>
              <w:right w:val="single" w:sz="4" w:space="0" w:color="auto"/>
            </w:tcBorders>
          </w:tcPr>
          <w:p w14:paraId="33E4B943" w14:textId="197C776A"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・直接には測定できない距離や高さを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縮図を利用して求める。</w:t>
            </w:r>
          </w:p>
        </w:tc>
        <w:tc>
          <w:tcPr>
            <w:tcW w:w="3261" w:type="dxa"/>
            <w:tcBorders>
              <w:top w:val="single" w:sz="4" w:space="0" w:color="auto"/>
              <w:left w:val="single" w:sz="4" w:space="0" w:color="auto"/>
              <w:bottom w:val="single" w:sz="4" w:space="0" w:color="auto"/>
              <w:right w:val="single" w:sz="4" w:space="0" w:color="auto"/>
            </w:tcBorders>
          </w:tcPr>
          <w:p w14:paraId="782DA4FC" w14:textId="07C561B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0A1F61A5" w14:textId="45DC8F56"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相似な図形の性質を具体的な場面で活用することができる。</w:t>
            </w:r>
          </w:p>
        </w:tc>
        <w:tc>
          <w:tcPr>
            <w:tcW w:w="3262" w:type="dxa"/>
            <w:tcBorders>
              <w:top w:val="single" w:sz="4" w:space="0" w:color="auto"/>
              <w:left w:val="single" w:sz="4" w:space="0" w:color="auto"/>
              <w:bottom w:val="single" w:sz="4" w:space="0" w:color="auto"/>
              <w:right w:val="single" w:sz="4" w:space="0" w:color="auto"/>
            </w:tcBorders>
          </w:tcPr>
          <w:p w14:paraId="70F1A16C" w14:textId="5084F482"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Pr>
                <w:rFonts w:ascii="ＭＳ 明朝" w:hAnsi="ＭＳ 明朝" w:cs="ＭＳ Ｐゴシック" w:hint="eastAsia"/>
                <w:color w:val="000000"/>
                <w:kern w:val="0"/>
                <w:sz w:val="20"/>
                <w:szCs w:val="20"/>
              </w:rPr>
              <w:t>○図形の相似について学んだことを生活に</w:t>
            </w:r>
            <w:r w:rsidRPr="00374A4A">
              <w:rPr>
                <w:rFonts w:ascii="ＭＳ 明朝" w:hAnsi="ＭＳ 明朝" w:cs="ＭＳ Ｐゴシック" w:hint="eastAsia"/>
                <w:color w:val="000000"/>
                <w:kern w:val="0"/>
                <w:sz w:val="20"/>
                <w:szCs w:val="20"/>
              </w:rPr>
              <w:t>生かそうとしている。</w:t>
            </w:r>
          </w:p>
        </w:tc>
      </w:tr>
      <w:tr w:rsidR="00D22793" w:rsidRPr="00512494" w14:paraId="64D7C475" w14:textId="77777777" w:rsidTr="00867097">
        <w:trPr>
          <w:cantSplit/>
        </w:trPr>
        <w:tc>
          <w:tcPr>
            <w:tcW w:w="438" w:type="dxa"/>
            <w:vMerge/>
            <w:tcBorders>
              <w:left w:val="single" w:sz="4" w:space="0" w:color="auto"/>
              <w:right w:val="single" w:sz="4" w:space="0" w:color="auto"/>
            </w:tcBorders>
            <w:shd w:val="clear" w:color="auto" w:fill="auto"/>
            <w:textDirection w:val="tbRlV"/>
            <w:vAlign w:val="center"/>
          </w:tcPr>
          <w:p w14:paraId="02C493C1" w14:textId="77777777" w:rsidR="00D22793" w:rsidRDefault="00D22793" w:rsidP="00D22793">
            <w:pPr>
              <w:widowControl/>
              <w:spacing w:line="280" w:lineRule="exact"/>
              <w:ind w:left="113" w:right="113"/>
              <w:jc w:val="center"/>
              <w:rPr>
                <w:rFonts w:ascii="ＭＳ 明朝" w:eastAsia="ＭＳ ゴシック"/>
                <w:sz w:val="18"/>
              </w:rPr>
            </w:pPr>
          </w:p>
        </w:tc>
        <w:tc>
          <w:tcPr>
            <w:tcW w:w="226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A6510EE" w14:textId="77777777" w:rsidR="00D22793" w:rsidRPr="00454DC7" w:rsidRDefault="00D22793" w:rsidP="00D22793">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vMerge w:val="restart"/>
            <w:tcBorders>
              <w:top w:val="single" w:sz="4" w:space="0" w:color="auto"/>
              <w:left w:val="single" w:sz="4" w:space="0" w:color="auto"/>
              <w:right w:val="single" w:sz="4" w:space="0" w:color="auto"/>
            </w:tcBorders>
            <w:vAlign w:val="center"/>
          </w:tcPr>
          <w:p w14:paraId="22474EAF" w14:textId="5845EE08" w:rsidR="00D22793" w:rsidRPr="00454DC7" w:rsidRDefault="00D22793" w:rsidP="00D22793">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９</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24A26059" w14:textId="483B06BB" w:rsidR="00D22793" w:rsidRPr="00454DC7" w:rsidRDefault="00D22793" w:rsidP="00D22793">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測定値の</w:t>
            </w:r>
            <w:r w:rsidRPr="00512494">
              <w:rPr>
                <w:rFonts w:ascii="ＭＳ 明朝" w:hAnsi="ＭＳ 明朝" w:cs="ＭＳ Ｐゴシック" w:hint="eastAsia"/>
                <w:color w:val="000000"/>
                <w:kern w:val="0"/>
                <w:sz w:val="20"/>
                <w:szCs w:val="20"/>
              </w:rPr>
              <w:t>誤差の意味を理解し</w:t>
            </w:r>
            <w:r w:rsidR="004536FA">
              <w:rPr>
                <w:rFonts w:ascii="ＭＳ 明朝" w:hAnsi="ＭＳ 明朝" w:cs="ＭＳ Ｐゴシック" w:hint="eastAsia"/>
                <w:color w:val="000000"/>
                <w:kern w:val="0"/>
                <w:sz w:val="20"/>
                <w:szCs w:val="20"/>
              </w:rPr>
              <w:t>、</w:t>
            </w:r>
            <w:r w:rsidRPr="00512494">
              <w:rPr>
                <w:rFonts w:ascii="ＭＳ 明朝" w:hAnsi="ＭＳ 明朝" w:cs="ＭＳ Ｐゴシック" w:hint="eastAsia"/>
                <w:color w:val="000000"/>
                <w:kern w:val="0"/>
                <w:sz w:val="20"/>
                <w:szCs w:val="20"/>
              </w:rPr>
              <w:t>真の値の範囲を</w:t>
            </w:r>
            <w:r>
              <w:rPr>
                <w:rFonts w:ascii="ＭＳ 明朝" w:hAnsi="ＭＳ 明朝" w:cs="ＭＳ Ｐゴシック" w:hint="eastAsia"/>
                <w:color w:val="000000"/>
                <w:kern w:val="0"/>
                <w:sz w:val="20"/>
                <w:szCs w:val="20"/>
              </w:rPr>
              <w:t>不等号を使って表す</w:t>
            </w:r>
            <w:r w:rsidRPr="00512494">
              <w:rPr>
                <w:rFonts w:ascii="ＭＳ 明朝" w:hAnsi="ＭＳ 明朝" w:cs="ＭＳ Ｐゴシック" w:hint="eastAsia"/>
                <w:color w:val="000000"/>
                <w:kern w:val="0"/>
                <w:sz w:val="20"/>
                <w:szCs w:val="20"/>
              </w:rPr>
              <w:t>ことができる。また</w:t>
            </w:r>
            <w:r w:rsidR="004536FA">
              <w:rPr>
                <w:rFonts w:ascii="ＭＳ 明朝" w:hAnsi="ＭＳ 明朝" w:cs="ＭＳ Ｐゴシック" w:hint="eastAsia"/>
                <w:color w:val="000000"/>
                <w:kern w:val="0"/>
                <w:sz w:val="20"/>
                <w:szCs w:val="20"/>
              </w:rPr>
              <w:t>、</w:t>
            </w:r>
            <w:r w:rsidRPr="00512494">
              <w:rPr>
                <w:rFonts w:ascii="ＭＳ 明朝" w:hAnsi="ＭＳ 明朝" w:cs="ＭＳ Ｐゴシック" w:hint="eastAsia"/>
                <w:color w:val="000000"/>
                <w:kern w:val="0"/>
                <w:sz w:val="20"/>
                <w:szCs w:val="20"/>
              </w:rPr>
              <w:t>有効数字の意味を理解し</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測定値を</w:t>
            </w:r>
            <w:r w:rsidRPr="00454DC7">
              <w:rPr>
                <w:rFonts w:ascii="Times New Roman" w:hint="eastAsia"/>
                <w:i/>
                <w:sz w:val="20"/>
              </w:rPr>
              <w:t>a</w:t>
            </w:r>
            <w:r>
              <w:rPr>
                <w:rFonts w:ascii="Times New Roman" w:hint="eastAsia"/>
                <w:sz w:val="20"/>
              </w:rPr>
              <w:t>×</w:t>
            </w:r>
            <w:r w:rsidRPr="00446EB9">
              <w:rPr>
                <w:rFonts w:ascii="ＭＳ 明朝" w:hAnsi="ＭＳ 明朝" w:hint="eastAsia"/>
                <w:sz w:val="20"/>
              </w:rPr>
              <w:t>10</w:t>
            </w:r>
            <w:r w:rsidRPr="00446EB9">
              <w:rPr>
                <w:rFonts w:ascii="ＭＳ 明朝" w:hAnsi="ＭＳ 明朝"/>
                <w:sz w:val="2"/>
                <w:szCs w:val="2"/>
              </w:rPr>
              <w:t xml:space="preserve"> </w:t>
            </w:r>
            <w:r w:rsidRPr="00446EB9">
              <w:rPr>
                <w:rFonts w:ascii="Times New Roman" w:hint="eastAsia"/>
                <w:i/>
                <w:sz w:val="20"/>
                <w:vertAlign w:val="superscript"/>
              </w:rPr>
              <w:t>n</w:t>
            </w:r>
            <w:r>
              <w:rPr>
                <w:rFonts w:ascii="Times New Roman" w:hint="eastAsia"/>
                <w:sz w:val="20"/>
              </w:rPr>
              <w:t>の形に</w:t>
            </w:r>
            <w:r w:rsidRPr="00512494">
              <w:rPr>
                <w:rFonts w:ascii="ＭＳ 明朝" w:hAnsi="ＭＳ 明朝" w:cs="ＭＳ Ｐゴシック" w:hint="eastAsia"/>
                <w:color w:val="000000"/>
                <w:kern w:val="0"/>
                <w:sz w:val="20"/>
                <w:szCs w:val="20"/>
              </w:rPr>
              <w:t>表すことができる。</w:t>
            </w:r>
          </w:p>
        </w:tc>
        <w:tc>
          <w:tcPr>
            <w:tcW w:w="3970" w:type="dxa"/>
            <w:tcBorders>
              <w:top w:val="single" w:sz="4" w:space="0" w:color="auto"/>
              <w:left w:val="nil"/>
              <w:bottom w:val="single" w:sz="4" w:space="0" w:color="auto"/>
              <w:right w:val="single" w:sz="4" w:space="0" w:color="auto"/>
            </w:tcBorders>
          </w:tcPr>
          <w:p w14:paraId="2A1F2256" w14:textId="4C2E4A42" w:rsidR="00D22793" w:rsidRPr="00512494" w:rsidRDefault="00D22793" w:rsidP="00D22793">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測定値の</w:t>
            </w:r>
            <w:r w:rsidRPr="00512494">
              <w:rPr>
                <w:rFonts w:ascii="ＭＳ 明朝" w:hAnsi="ＭＳ 明朝" w:cs="ＭＳ Ｐゴシック" w:hint="eastAsia"/>
                <w:color w:val="000000"/>
                <w:kern w:val="0"/>
                <w:sz w:val="20"/>
                <w:szCs w:val="20"/>
              </w:rPr>
              <w:t>誤差の意味を知り</w:t>
            </w:r>
            <w:r w:rsidR="004536FA">
              <w:rPr>
                <w:rFonts w:ascii="ＭＳ 明朝" w:hAnsi="ＭＳ 明朝" w:cs="ＭＳ Ｐゴシック" w:hint="eastAsia"/>
                <w:color w:val="000000"/>
                <w:kern w:val="0"/>
                <w:sz w:val="20"/>
                <w:szCs w:val="20"/>
              </w:rPr>
              <w:t>、</w:t>
            </w:r>
            <w:r w:rsidRPr="00512494">
              <w:rPr>
                <w:rFonts w:ascii="ＭＳ 明朝" w:hAnsi="ＭＳ 明朝" w:cs="ＭＳ Ｐゴシック" w:hint="eastAsia"/>
                <w:color w:val="000000"/>
                <w:kern w:val="0"/>
                <w:sz w:val="20"/>
                <w:szCs w:val="20"/>
              </w:rPr>
              <w:t>真の値の範囲を</w:t>
            </w:r>
            <w:r>
              <w:rPr>
                <w:rFonts w:ascii="ＭＳ 明朝" w:hAnsi="ＭＳ 明朝" w:cs="ＭＳ Ｐゴシック" w:hint="eastAsia"/>
                <w:color w:val="000000"/>
                <w:kern w:val="0"/>
                <w:sz w:val="20"/>
                <w:szCs w:val="20"/>
              </w:rPr>
              <w:t>不等号を使って表す</w:t>
            </w:r>
            <w:r w:rsidRPr="00512494">
              <w:rPr>
                <w:rFonts w:ascii="ＭＳ 明朝" w:hAnsi="ＭＳ 明朝" w:cs="ＭＳ Ｐゴシック" w:hint="eastAsia"/>
                <w:color w:val="000000"/>
                <w:kern w:val="0"/>
                <w:sz w:val="20"/>
                <w:szCs w:val="20"/>
              </w:rPr>
              <w:t>。</w:t>
            </w:r>
          </w:p>
          <w:p w14:paraId="0775082D" w14:textId="074891A7" w:rsidR="00D22793" w:rsidRPr="00173DF5" w:rsidRDefault="00D22793" w:rsidP="00D22793">
            <w:pPr>
              <w:spacing w:line="280" w:lineRule="exact"/>
              <w:ind w:left="200" w:hangingChars="100" w:hanging="200"/>
              <w:rPr>
                <w:rFonts w:ascii="ＭＳ 明朝" w:hAnsi="ＭＳ 明朝" w:cs="ＭＳ Ｐゴシック"/>
                <w:color w:val="000000"/>
                <w:spacing w:val="-2"/>
                <w:kern w:val="0"/>
                <w:sz w:val="20"/>
                <w:szCs w:val="20"/>
              </w:rPr>
            </w:pPr>
            <w:r w:rsidRPr="00512494">
              <w:rPr>
                <w:rFonts w:ascii="ＭＳ 明朝" w:hAnsi="ＭＳ 明朝" w:cs="ＭＳ Ｐゴシック" w:hint="eastAsia"/>
                <w:color w:val="000000"/>
                <w:kern w:val="0"/>
                <w:sz w:val="20"/>
                <w:szCs w:val="20"/>
              </w:rPr>
              <w:t>・</w:t>
            </w:r>
            <w:r w:rsidRPr="00173DF5">
              <w:rPr>
                <w:rFonts w:ascii="ＭＳ 明朝" w:hAnsi="ＭＳ 明朝" w:cs="ＭＳ Ｐゴシック" w:hint="eastAsia"/>
                <w:color w:val="000000"/>
                <w:spacing w:val="-2"/>
                <w:kern w:val="0"/>
                <w:sz w:val="20"/>
                <w:szCs w:val="20"/>
              </w:rPr>
              <w:t>有効数字の意味を知り</w:t>
            </w:r>
            <w:r w:rsidR="004536FA">
              <w:rPr>
                <w:rFonts w:ascii="ＭＳ 明朝" w:hAnsi="ＭＳ 明朝" w:cs="ＭＳ Ｐゴシック" w:hint="eastAsia"/>
                <w:color w:val="000000"/>
                <w:spacing w:val="-2"/>
                <w:kern w:val="0"/>
                <w:sz w:val="20"/>
                <w:szCs w:val="20"/>
              </w:rPr>
              <w:t>、</w:t>
            </w:r>
            <w:r w:rsidRPr="00173DF5">
              <w:rPr>
                <w:rFonts w:ascii="ＭＳ 明朝" w:hAnsi="ＭＳ 明朝" w:cs="ＭＳ Ｐゴシック" w:hint="eastAsia"/>
                <w:color w:val="000000"/>
                <w:spacing w:val="-2"/>
                <w:kern w:val="0"/>
                <w:sz w:val="20"/>
                <w:szCs w:val="20"/>
              </w:rPr>
              <w:t>測定値を</w:t>
            </w:r>
            <w:r w:rsidRPr="00173DF5">
              <w:rPr>
                <w:rFonts w:ascii="Times New Roman" w:hint="eastAsia"/>
                <w:i/>
                <w:spacing w:val="-2"/>
                <w:sz w:val="20"/>
              </w:rPr>
              <w:t>a</w:t>
            </w:r>
            <w:r w:rsidRPr="00173DF5">
              <w:rPr>
                <w:rFonts w:ascii="Times New Roman" w:hint="eastAsia"/>
                <w:spacing w:val="-2"/>
                <w:sz w:val="20"/>
              </w:rPr>
              <w:t>×</w:t>
            </w:r>
            <w:r w:rsidRPr="00173DF5">
              <w:rPr>
                <w:rFonts w:ascii="ＭＳ 明朝" w:hAnsi="ＭＳ 明朝" w:hint="eastAsia"/>
                <w:spacing w:val="-2"/>
                <w:sz w:val="20"/>
              </w:rPr>
              <w:t>10</w:t>
            </w:r>
            <w:r w:rsidRPr="00173DF5">
              <w:rPr>
                <w:rFonts w:ascii="ＭＳ 明朝" w:hAnsi="ＭＳ 明朝"/>
                <w:spacing w:val="-2"/>
                <w:sz w:val="2"/>
                <w:szCs w:val="2"/>
              </w:rPr>
              <w:t xml:space="preserve"> </w:t>
            </w:r>
            <w:r w:rsidRPr="00173DF5">
              <w:rPr>
                <w:rFonts w:ascii="Times New Roman" w:hint="eastAsia"/>
                <w:i/>
                <w:spacing w:val="-2"/>
                <w:sz w:val="20"/>
                <w:vertAlign w:val="superscript"/>
              </w:rPr>
              <w:t>n</w:t>
            </w:r>
            <w:r w:rsidRPr="00173DF5">
              <w:rPr>
                <w:rFonts w:ascii="ＭＳ 明朝" w:hAnsi="ＭＳ 明朝" w:cs="ＭＳ Ｐゴシック" w:hint="eastAsia"/>
                <w:color w:val="000000"/>
                <w:spacing w:val="-2"/>
                <w:kern w:val="0"/>
                <w:sz w:val="20"/>
                <w:szCs w:val="20"/>
              </w:rPr>
              <w:t>の形に表す。</w:t>
            </w:r>
          </w:p>
          <w:p w14:paraId="045708D5" w14:textId="09086389"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［用語・記号］誤差</w:t>
            </w:r>
            <w:r w:rsidR="004536FA">
              <w:rPr>
                <w:rFonts w:ascii="ＭＳ 明朝" w:hAnsi="ＭＳ 明朝" w:cs="ＭＳ Ｐゴシック" w:hint="eastAsia"/>
                <w:color w:val="000000"/>
                <w:kern w:val="0"/>
                <w:sz w:val="20"/>
                <w:szCs w:val="20"/>
              </w:rPr>
              <w:t>、</w:t>
            </w:r>
            <w:r w:rsidRPr="00512494">
              <w:rPr>
                <w:rFonts w:ascii="ＭＳ 明朝" w:hAnsi="ＭＳ 明朝" w:cs="ＭＳ Ｐゴシック" w:hint="eastAsia"/>
                <w:color w:val="000000"/>
                <w:kern w:val="0"/>
                <w:sz w:val="20"/>
                <w:szCs w:val="20"/>
              </w:rPr>
              <w:t>有効数字</w:t>
            </w:r>
          </w:p>
        </w:tc>
        <w:tc>
          <w:tcPr>
            <w:tcW w:w="3261" w:type="dxa"/>
            <w:tcBorders>
              <w:top w:val="single" w:sz="4" w:space="0" w:color="auto"/>
              <w:left w:val="single" w:sz="4" w:space="0" w:color="auto"/>
              <w:bottom w:val="single" w:sz="4" w:space="0" w:color="auto"/>
              <w:right w:val="single" w:sz="4" w:space="0" w:color="auto"/>
            </w:tcBorders>
          </w:tcPr>
          <w:p w14:paraId="62A92E11" w14:textId="0938BC57" w:rsidR="00D22793" w:rsidRPr="00512494" w:rsidRDefault="00D22793" w:rsidP="00D22793">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Pr="00512494">
              <w:rPr>
                <w:rFonts w:ascii="ＭＳ 明朝" w:hAnsi="ＭＳ 明朝" w:cs="ＭＳ Ｐゴシック" w:hint="eastAsia"/>
                <w:color w:val="000000"/>
                <w:kern w:val="0"/>
                <w:sz w:val="20"/>
                <w:szCs w:val="20"/>
              </w:rPr>
              <w:t>誤差の意味を理解し</w:t>
            </w:r>
            <w:r w:rsidR="004536FA">
              <w:rPr>
                <w:rFonts w:ascii="ＭＳ 明朝" w:hAnsi="ＭＳ 明朝" w:cs="ＭＳ Ｐゴシック" w:hint="eastAsia"/>
                <w:color w:val="000000"/>
                <w:kern w:val="0"/>
                <w:sz w:val="20"/>
                <w:szCs w:val="20"/>
              </w:rPr>
              <w:t>、</w:t>
            </w:r>
            <w:r w:rsidRPr="00512494">
              <w:rPr>
                <w:rFonts w:ascii="ＭＳ 明朝" w:hAnsi="ＭＳ 明朝" w:cs="ＭＳ Ｐゴシック" w:hint="eastAsia"/>
                <w:color w:val="000000"/>
                <w:kern w:val="0"/>
                <w:sz w:val="20"/>
                <w:szCs w:val="20"/>
              </w:rPr>
              <w:t>真の値の範囲を不等号を使って表すことができる。</w:t>
            </w:r>
          </w:p>
          <w:p w14:paraId="19FA8655" w14:textId="2A593618" w:rsidR="00D22793" w:rsidRPr="00454DC7" w:rsidRDefault="00D22793" w:rsidP="00D22793">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○有効数字の意味を理解し</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測定</w:t>
            </w:r>
            <w:r w:rsidRPr="00512494">
              <w:rPr>
                <w:rFonts w:ascii="ＭＳ 明朝" w:hAnsi="ＭＳ 明朝" w:cs="ＭＳ Ｐゴシック" w:hint="eastAsia"/>
                <w:color w:val="000000"/>
                <w:kern w:val="0"/>
                <w:sz w:val="20"/>
                <w:szCs w:val="20"/>
              </w:rPr>
              <w:t>値を</w:t>
            </w:r>
            <w:r w:rsidRPr="00173DF5">
              <w:rPr>
                <w:rFonts w:ascii="Times New Roman" w:hint="eastAsia"/>
                <w:i/>
                <w:spacing w:val="-2"/>
                <w:sz w:val="20"/>
              </w:rPr>
              <w:t>a</w:t>
            </w:r>
            <w:r w:rsidRPr="00173DF5">
              <w:rPr>
                <w:rFonts w:ascii="Times New Roman" w:hint="eastAsia"/>
                <w:spacing w:val="-2"/>
                <w:sz w:val="20"/>
              </w:rPr>
              <w:t>×</w:t>
            </w:r>
            <w:r w:rsidRPr="00173DF5">
              <w:rPr>
                <w:rFonts w:ascii="ＭＳ 明朝" w:hAnsi="ＭＳ 明朝" w:hint="eastAsia"/>
                <w:spacing w:val="-2"/>
                <w:sz w:val="20"/>
              </w:rPr>
              <w:t>10</w:t>
            </w:r>
            <w:r w:rsidRPr="00173DF5">
              <w:rPr>
                <w:rFonts w:ascii="ＭＳ 明朝" w:hAnsi="ＭＳ 明朝"/>
                <w:spacing w:val="-2"/>
                <w:sz w:val="2"/>
                <w:szCs w:val="2"/>
              </w:rPr>
              <w:t xml:space="preserve"> </w:t>
            </w:r>
            <w:r w:rsidRPr="00173DF5">
              <w:rPr>
                <w:rFonts w:ascii="Times New Roman" w:hint="eastAsia"/>
                <w:i/>
                <w:spacing w:val="-2"/>
                <w:sz w:val="20"/>
                <w:vertAlign w:val="superscript"/>
              </w:rPr>
              <w:t>n</w:t>
            </w:r>
            <w:r w:rsidRPr="00512494">
              <w:rPr>
                <w:rFonts w:ascii="ＭＳ 明朝" w:hAnsi="ＭＳ 明朝" w:cs="ＭＳ Ｐゴシック" w:hint="eastAsia"/>
                <w:color w:val="000000"/>
                <w:kern w:val="0"/>
                <w:sz w:val="20"/>
                <w:szCs w:val="20"/>
              </w:rPr>
              <w:t>の形に表すことができる。</w:t>
            </w:r>
          </w:p>
        </w:tc>
        <w:tc>
          <w:tcPr>
            <w:tcW w:w="3262" w:type="dxa"/>
            <w:tcBorders>
              <w:top w:val="single" w:sz="4" w:space="0" w:color="auto"/>
              <w:left w:val="single" w:sz="4" w:space="0" w:color="auto"/>
              <w:bottom w:val="single" w:sz="4" w:space="0" w:color="auto"/>
              <w:right w:val="single" w:sz="4" w:space="0" w:color="auto"/>
            </w:tcBorders>
          </w:tcPr>
          <w:p w14:paraId="3B003223"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11903897" w14:textId="17A4F4B9" w:rsidR="00D22793" w:rsidRPr="003B201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r>
      <w:tr w:rsidR="00D22793" w:rsidRPr="00512494" w14:paraId="35B80E39" w14:textId="77777777" w:rsidTr="00867097">
        <w:trPr>
          <w:cantSplit/>
        </w:trPr>
        <w:tc>
          <w:tcPr>
            <w:tcW w:w="438" w:type="dxa"/>
            <w:vMerge/>
            <w:tcBorders>
              <w:left w:val="single" w:sz="4" w:space="0" w:color="auto"/>
              <w:bottom w:val="single" w:sz="4" w:space="0" w:color="auto"/>
              <w:right w:val="single" w:sz="4" w:space="0" w:color="auto"/>
            </w:tcBorders>
            <w:shd w:val="clear" w:color="auto" w:fill="auto"/>
            <w:textDirection w:val="tbRlV"/>
            <w:vAlign w:val="center"/>
          </w:tcPr>
          <w:p w14:paraId="7A37B727" w14:textId="77777777" w:rsidR="00D22793" w:rsidRDefault="00D22793" w:rsidP="00D22793">
            <w:pPr>
              <w:widowControl/>
              <w:spacing w:line="280" w:lineRule="exact"/>
              <w:ind w:left="113" w:right="113"/>
              <w:jc w:val="center"/>
              <w:rPr>
                <w:rFonts w:ascii="ＭＳ 明朝" w:eastAsia="ＭＳ ゴシック"/>
                <w:sz w:val="18"/>
              </w:rPr>
            </w:pP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467A4F1A" w14:textId="77777777" w:rsidR="00D22793" w:rsidRPr="00454DC7" w:rsidRDefault="00D22793" w:rsidP="00D22793">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基本の問題</w:t>
            </w:r>
          </w:p>
          <w:p w14:paraId="5D396818" w14:textId="7653ABA2" w:rsidR="00D22793" w:rsidRPr="00454DC7" w:rsidRDefault="00D22793" w:rsidP="00D22793">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p.142</w:t>
            </w:r>
            <w:r w:rsidRPr="00454DC7">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14:paraId="7E5B3DC7" w14:textId="0DC998A1" w:rsidR="00D22793" w:rsidRPr="00454DC7" w:rsidRDefault="00D22793" w:rsidP="00D22793">
            <w:pPr>
              <w:spacing w:line="280" w:lineRule="exact"/>
              <w:jc w:val="center"/>
              <w:rPr>
                <w:rFonts w:ascii="ＭＳ 明朝" w:hAnsi="ＭＳ 明朝" w:cs="ＭＳ Ｐゴシック"/>
                <w:color w:val="000000"/>
                <w:kern w:val="0"/>
                <w:sz w:val="20"/>
                <w:szCs w:val="20"/>
              </w:rPr>
            </w:pPr>
          </w:p>
        </w:tc>
        <w:tc>
          <w:tcPr>
            <w:tcW w:w="1644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F7DBC93"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r>
      <w:tr w:rsidR="00D22793" w:rsidRPr="00512494" w14:paraId="53964704" w14:textId="77777777" w:rsidTr="00867097">
        <w:trPr>
          <w:cantSplit/>
        </w:trPr>
        <w:tc>
          <w:tcPr>
            <w:tcW w:w="438"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tcPr>
          <w:p w14:paraId="71066ABC" w14:textId="77777777" w:rsidR="00D22793" w:rsidRPr="00454DC7" w:rsidRDefault="00D22793" w:rsidP="00D22793">
            <w:pPr>
              <w:spacing w:line="280" w:lineRule="exact"/>
              <w:ind w:left="113" w:right="113"/>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　平行線と比</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55DDC32B" w14:textId="77777777" w:rsidR="00D22793" w:rsidRDefault="00D22793" w:rsidP="00D22793">
            <w:pPr>
              <w:spacing w:line="280" w:lineRule="exact"/>
              <w:jc w:val="left"/>
              <w:rPr>
                <w:rFonts w:ascii="ＭＳ 明朝" w:hAnsi="ＭＳ 明朝" w:cs="ＭＳ Ｐゴシック"/>
                <w:color w:val="000000"/>
                <w:kern w:val="0"/>
                <w:sz w:val="20"/>
                <w:szCs w:val="20"/>
              </w:rPr>
            </w:pPr>
            <w:r>
              <w:rPr>
                <w:rFonts w:ascii="ＭＳ 明朝" w:hAnsi="ＭＳ 明朝" w:cs="ＭＳ Ｐゴシック"/>
                <w:color w:val="000000"/>
                <w:kern w:val="0"/>
                <w:sz w:val="20"/>
                <w:szCs w:val="20"/>
              </w:rPr>
              <w:t>3</w:t>
            </w:r>
            <w:r>
              <w:rPr>
                <w:rFonts w:ascii="ＭＳ 明朝" w:hAnsi="ＭＳ 明朝" w:cs="ＭＳ Ｐゴシック" w:hint="eastAsia"/>
                <w:color w:val="000000"/>
                <w:kern w:val="0"/>
                <w:sz w:val="20"/>
                <w:szCs w:val="20"/>
              </w:rPr>
              <w:t>等分できるのはなぜ？</w:t>
            </w:r>
          </w:p>
          <w:p w14:paraId="22CED9F1" w14:textId="76C31FFE" w:rsidR="00D22793" w:rsidRPr="00741DF4" w:rsidRDefault="00D22793" w:rsidP="00D22793">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p.143</w:t>
            </w:r>
            <w:r w:rsidRPr="00454DC7">
              <w:rPr>
                <w:rFonts w:ascii="ＭＳ 明朝" w:hAnsi="ＭＳ 明朝" w:cs="ＭＳ Ｐゴシック" w:hint="eastAsia"/>
                <w:color w:val="000000"/>
                <w:kern w:val="0"/>
                <w:sz w:val="20"/>
                <w:szCs w:val="20"/>
              </w:rPr>
              <w:t>）</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14:paraId="748BC56B" w14:textId="28A01ECF" w:rsidR="00D22793" w:rsidRPr="00454DC7" w:rsidRDefault="00D22793" w:rsidP="00D22793">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10</w:t>
            </w:r>
          </w:p>
        </w:tc>
        <w:tc>
          <w:tcPr>
            <w:tcW w:w="2693" w:type="dxa"/>
            <w:gridSpan w:val="2"/>
            <w:vMerge w:val="restart"/>
            <w:tcBorders>
              <w:top w:val="single" w:sz="4" w:space="0" w:color="auto"/>
              <w:left w:val="single" w:sz="4" w:space="0" w:color="auto"/>
              <w:right w:val="single" w:sz="4" w:space="0" w:color="auto"/>
            </w:tcBorders>
            <w:shd w:val="clear" w:color="auto" w:fill="auto"/>
          </w:tcPr>
          <w:p w14:paraId="31219607" w14:textId="46F9DABE" w:rsidR="00D22793" w:rsidRPr="00454DC7" w:rsidRDefault="00D22793" w:rsidP="00D22793">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あたえられた手順でノートの罫線が3等分できることを</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相似な図形の性質を利用して確かめることができる。</w:t>
            </w:r>
          </w:p>
        </w:tc>
        <w:tc>
          <w:tcPr>
            <w:tcW w:w="3970" w:type="dxa"/>
            <w:vMerge w:val="restart"/>
            <w:tcBorders>
              <w:top w:val="single" w:sz="4" w:space="0" w:color="auto"/>
              <w:left w:val="nil"/>
              <w:right w:val="single" w:sz="4" w:space="0" w:color="auto"/>
            </w:tcBorders>
          </w:tcPr>
          <w:p w14:paraId="708563A1" w14:textId="72C854F4"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・あたえられた手順でノートの罫線を3等分し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その方法で3等分できるわけを考える。</w:t>
            </w:r>
          </w:p>
        </w:tc>
        <w:tc>
          <w:tcPr>
            <w:tcW w:w="3261" w:type="dxa"/>
            <w:vMerge w:val="restart"/>
            <w:tcBorders>
              <w:top w:val="single" w:sz="4" w:space="0" w:color="auto"/>
              <w:left w:val="single" w:sz="4" w:space="0" w:color="auto"/>
              <w:right w:val="single" w:sz="4" w:space="0" w:color="auto"/>
            </w:tcBorders>
          </w:tcPr>
          <w:p w14:paraId="484C1691" w14:textId="77777777" w:rsidR="00D22793" w:rsidRPr="00512494"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14:paraId="2A0A94EA" w14:textId="1068B12E"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相似な図形の性質を具体的な場面で活用することができる。</w:t>
            </w:r>
          </w:p>
        </w:tc>
        <w:tc>
          <w:tcPr>
            <w:tcW w:w="3262" w:type="dxa"/>
            <w:vMerge w:val="restart"/>
            <w:tcBorders>
              <w:top w:val="single" w:sz="4" w:space="0" w:color="auto"/>
              <w:left w:val="single" w:sz="4" w:space="0" w:color="auto"/>
              <w:right w:val="single" w:sz="4" w:space="0" w:color="auto"/>
            </w:tcBorders>
          </w:tcPr>
          <w:p w14:paraId="72FF9F7C" w14:textId="65978926"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○図形の相似について学んだことを生活に</w:t>
            </w:r>
            <w:r w:rsidRPr="00374A4A">
              <w:rPr>
                <w:rFonts w:ascii="ＭＳ 明朝" w:hAnsi="ＭＳ 明朝" w:cs="ＭＳ Ｐゴシック" w:hint="eastAsia"/>
                <w:color w:val="000000"/>
                <w:kern w:val="0"/>
                <w:sz w:val="20"/>
                <w:szCs w:val="20"/>
              </w:rPr>
              <w:t>生かそうとしている。</w:t>
            </w:r>
          </w:p>
        </w:tc>
      </w:tr>
      <w:tr w:rsidR="00D22793" w:rsidRPr="00512494" w14:paraId="4BF33E80" w14:textId="77777777" w:rsidTr="00867097">
        <w:trPr>
          <w:cantSplit/>
          <w:trHeight w:val="280"/>
        </w:trPr>
        <w:tc>
          <w:tcPr>
            <w:tcW w:w="438" w:type="dxa"/>
            <w:vMerge/>
            <w:tcBorders>
              <w:top w:val="single" w:sz="4" w:space="0" w:color="auto"/>
              <w:left w:val="single" w:sz="4" w:space="0" w:color="auto"/>
              <w:right w:val="single" w:sz="4" w:space="0" w:color="auto"/>
            </w:tcBorders>
            <w:shd w:val="clear" w:color="auto" w:fill="auto"/>
            <w:textDirection w:val="tbRlV"/>
            <w:vAlign w:val="center"/>
          </w:tcPr>
          <w:p w14:paraId="3883F122" w14:textId="77777777" w:rsidR="00D22793" w:rsidRPr="00454DC7" w:rsidRDefault="00D22793" w:rsidP="00D22793">
            <w:pPr>
              <w:spacing w:line="280" w:lineRule="exact"/>
              <w:ind w:left="113" w:right="113"/>
              <w:jc w:val="center"/>
              <w:rPr>
                <w:rFonts w:ascii="ＭＳ 明朝" w:hAnsi="ＭＳ 明朝" w:cs="ＭＳ Ｐゴシック"/>
                <w:color w:val="000000"/>
                <w:kern w:val="0"/>
                <w:sz w:val="20"/>
                <w:szCs w:val="20"/>
              </w:rPr>
            </w:pPr>
          </w:p>
        </w:tc>
        <w:tc>
          <w:tcPr>
            <w:tcW w:w="2266" w:type="dxa"/>
            <w:vMerge w:val="restart"/>
            <w:tcBorders>
              <w:top w:val="single" w:sz="4" w:space="0" w:color="auto"/>
              <w:left w:val="single" w:sz="4" w:space="0" w:color="auto"/>
              <w:right w:val="single" w:sz="4" w:space="0" w:color="auto"/>
            </w:tcBorders>
            <w:shd w:val="clear" w:color="auto" w:fill="auto"/>
            <w:vAlign w:val="center"/>
          </w:tcPr>
          <w:p w14:paraId="1AEDB433" w14:textId="77777777" w:rsidR="00D22793" w:rsidRPr="00454DC7" w:rsidRDefault="00D22793" w:rsidP="00D22793">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三角形と比</w:t>
            </w:r>
          </w:p>
          <w:p w14:paraId="38C67560" w14:textId="26EB64FF" w:rsidR="00D22793" w:rsidRPr="00454DC7" w:rsidRDefault="00D22793" w:rsidP="00D22793">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p.14</w:t>
            </w:r>
            <w:r>
              <w:rPr>
                <w:rFonts w:ascii="ＭＳ 明朝" w:hAnsi="ＭＳ 明朝" w:cs="ＭＳ Ｐゴシック"/>
                <w:color w:val="000000"/>
                <w:kern w:val="0"/>
                <w:sz w:val="20"/>
                <w:szCs w:val="20"/>
              </w:rPr>
              <w:t>4</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148</w:t>
            </w:r>
            <w:r w:rsidRPr="00454DC7">
              <w:rPr>
                <w:rFonts w:ascii="ＭＳ 明朝" w:hAnsi="ＭＳ 明朝" w:cs="ＭＳ Ｐゴシック" w:hint="eastAsia"/>
                <w:color w:val="000000"/>
                <w:kern w:val="0"/>
                <w:sz w:val="20"/>
                <w:szCs w:val="20"/>
              </w:rPr>
              <w:t>）</w:t>
            </w:r>
          </w:p>
        </w:tc>
        <w:tc>
          <w:tcPr>
            <w:tcW w:w="425" w:type="dxa"/>
            <w:vMerge/>
            <w:tcBorders>
              <w:top w:val="single" w:sz="4" w:space="0" w:color="auto"/>
              <w:left w:val="single" w:sz="4" w:space="0" w:color="auto"/>
              <w:bottom w:val="single" w:sz="4" w:space="0" w:color="auto"/>
              <w:right w:val="single" w:sz="4" w:space="0" w:color="auto"/>
            </w:tcBorders>
            <w:vAlign w:val="center"/>
          </w:tcPr>
          <w:p w14:paraId="3091BD6A" w14:textId="77777777" w:rsidR="00D22793" w:rsidRPr="00454DC7" w:rsidRDefault="00D22793" w:rsidP="00D22793">
            <w:pPr>
              <w:widowControl/>
              <w:spacing w:line="280" w:lineRule="exact"/>
              <w:jc w:val="center"/>
              <w:rPr>
                <w:rFonts w:ascii="ＭＳ 明朝" w:hAnsi="ＭＳ 明朝" w:cs="ＭＳ Ｐゴシック"/>
                <w:color w:val="000000"/>
                <w:kern w:val="0"/>
                <w:sz w:val="20"/>
                <w:szCs w:val="20"/>
              </w:rPr>
            </w:pPr>
          </w:p>
        </w:tc>
        <w:tc>
          <w:tcPr>
            <w:tcW w:w="2693" w:type="dxa"/>
            <w:gridSpan w:val="2"/>
            <w:vMerge/>
            <w:tcBorders>
              <w:left w:val="single" w:sz="4" w:space="0" w:color="auto"/>
              <w:bottom w:val="single" w:sz="4" w:space="0" w:color="auto"/>
              <w:right w:val="single" w:sz="4" w:space="0" w:color="auto"/>
            </w:tcBorders>
            <w:shd w:val="clear" w:color="auto" w:fill="auto"/>
          </w:tcPr>
          <w:p w14:paraId="621C67AB" w14:textId="77777777" w:rsidR="00D22793" w:rsidRPr="00454DC7" w:rsidRDefault="00D22793" w:rsidP="00D22793">
            <w:pPr>
              <w:widowControl/>
              <w:spacing w:line="280" w:lineRule="exact"/>
              <w:rPr>
                <w:rFonts w:ascii="ＭＳ 明朝" w:hAnsi="ＭＳ 明朝" w:cs="ＭＳ Ｐゴシック"/>
                <w:color w:val="000000"/>
                <w:kern w:val="0"/>
                <w:sz w:val="20"/>
                <w:szCs w:val="20"/>
              </w:rPr>
            </w:pPr>
          </w:p>
        </w:tc>
        <w:tc>
          <w:tcPr>
            <w:tcW w:w="3970" w:type="dxa"/>
            <w:vMerge/>
            <w:tcBorders>
              <w:left w:val="nil"/>
              <w:bottom w:val="single" w:sz="4" w:space="0" w:color="auto"/>
              <w:right w:val="single" w:sz="4" w:space="0" w:color="auto"/>
            </w:tcBorders>
          </w:tcPr>
          <w:p w14:paraId="76C1F4FE"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tcPr>
          <w:p w14:paraId="09E0A75E" w14:textId="77777777" w:rsidR="00D22793" w:rsidRPr="00512494"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0A8174A1"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2363EFCD"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r>
      <w:tr w:rsidR="00D22793" w:rsidRPr="00512494" w14:paraId="4EBE02E4" w14:textId="77777777" w:rsidTr="00867097">
        <w:trPr>
          <w:cantSplit/>
        </w:trPr>
        <w:tc>
          <w:tcPr>
            <w:tcW w:w="438" w:type="dxa"/>
            <w:vMerge/>
            <w:tcBorders>
              <w:left w:val="single" w:sz="4" w:space="0" w:color="auto"/>
              <w:right w:val="single" w:sz="4" w:space="0" w:color="auto"/>
            </w:tcBorders>
            <w:shd w:val="clear" w:color="auto" w:fill="auto"/>
            <w:textDirection w:val="tbRlV"/>
            <w:vAlign w:val="center"/>
          </w:tcPr>
          <w:p w14:paraId="472F3EBE" w14:textId="77777777" w:rsidR="00D22793" w:rsidRDefault="00D22793" w:rsidP="00D22793">
            <w:pPr>
              <w:widowControl/>
              <w:spacing w:line="280" w:lineRule="exact"/>
              <w:ind w:left="113" w:right="113"/>
              <w:jc w:val="center"/>
              <w:rPr>
                <w:rFonts w:ascii="ＭＳ 明朝" w:eastAsia="ＭＳ ゴシック"/>
                <w:sz w:val="18"/>
              </w:rPr>
            </w:pPr>
          </w:p>
        </w:tc>
        <w:tc>
          <w:tcPr>
            <w:tcW w:w="2266" w:type="dxa"/>
            <w:vMerge/>
            <w:tcBorders>
              <w:left w:val="single" w:sz="4" w:space="0" w:color="auto"/>
              <w:right w:val="single" w:sz="4" w:space="0" w:color="auto"/>
            </w:tcBorders>
            <w:shd w:val="clear" w:color="auto" w:fill="auto"/>
            <w:vAlign w:val="center"/>
          </w:tcPr>
          <w:p w14:paraId="7A86D424" w14:textId="77777777" w:rsidR="00D22793" w:rsidRPr="00741DF4" w:rsidRDefault="00D22793" w:rsidP="00D22793">
            <w:pPr>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2185501B" w14:textId="3306A764" w:rsidR="00D22793" w:rsidRPr="00454DC7" w:rsidRDefault="00D22793" w:rsidP="00D22793">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11</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125EEC5C" w14:textId="062A9342" w:rsidR="00D22793" w:rsidRPr="00454DC7" w:rsidRDefault="00D22793" w:rsidP="00D22793">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三角形と比の定理を</w:t>
            </w:r>
            <w:r>
              <w:rPr>
                <w:rFonts w:ascii="ＭＳ 明朝" w:hAnsi="ＭＳ 明朝" w:cs="ＭＳ Ｐゴシック" w:hint="eastAsia"/>
                <w:color w:val="000000"/>
                <w:kern w:val="0"/>
                <w:sz w:val="20"/>
                <w:szCs w:val="20"/>
              </w:rPr>
              <w:t>証明</w:t>
            </w:r>
            <w:r w:rsidRPr="00454DC7">
              <w:rPr>
                <w:rFonts w:ascii="ＭＳ 明朝" w:hAnsi="ＭＳ 明朝" w:cs="ＭＳ Ｐゴシック" w:hint="eastAsia"/>
                <w:color w:val="000000"/>
                <w:kern w:val="0"/>
                <w:sz w:val="20"/>
                <w:szCs w:val="20"/>
              </w:rPr>
              <w:t>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それを利用して線分の長さを求めることができる。</w:t>
            </w:r>
          </w:p>
        </w:tc>
        <w:tc>
          <w:tcPr>
            <w:tcW w:w="3970" w:type="dxa"/>
            <w:tcBorders>
              <w:top w:val="single" w:sz="4" w:space="0" w:color="auto"/>
              <w:left w:val="nil"/>
              <w:bottom w:val="single" w:sz="4" w:space="0" w:color="auto"/>
              <w:right w:val="single" w:sz="4" w:space="0" w:color="auto"/>
            </w:tcBorders>
          </w:tcPr>
          <w:p w14:paraId="5E9E4303" w14:textId="7FFFFECB"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・三角形の1辺に平行な直線が</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他の2辺に交わるときにできる線分の比を調べ</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成り立つ性質を証明する。</w:t>
            </w:r>
          </w:p>
          <w:p w14:paraId="787DAFC4"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・三角形と比の定理を確認する。</w:t>
            </w:r>
          </w:p>
          <w:p w14:paraId="08CCDEB4" w14:textId="6BF32DE2"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・三角形と比の定理を利用して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線分の長さを求める。</w:t>
            </w:r>
          </w:p>
        </w:tc>
        <w:tc>
          <w:tcPr>
            <w:tcW w:w="3261" w:type="dxa"/>
            <w:tcBorders>
              <w:top w:val="single" w:sz="4" w:space="0" w:color="auto"/>
              <w:left w:val="single" w:sz="4" w:space="0" w:color="auto"/>
              <w:bottom w:val="single" w:sz="4" w:space="0" w:color="auto"/>
              <w:right w:val="single" w:sz="4" w:space="0" w:color="auto"/>
            </w:tcBorders>
          </w:tcPr>
          <w:p w14:paraId="26F6DF4A" w14:textId="495AC9C6"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○三角形と比の定理を利用して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線分の長さを求めることができる。</w:t>
            </w:r>
          </w:p>
        </w:tc>
        <w:tc>
          <w:tcPr>
            <w:tcW w:w="3262" w:type="dxa"/>
            <w:tcBorders>
              <w:top w:val="single" w:sz="4" w:space="0" w:color="auto"/>
              <w:left w:val="single" w:sz="4" w:space="0" w:color="auto"/>
              <w:bottom w:val="single" w:sz="4" w:space="0" w:color="auto"/>
              <w:right w:val="single" w:sz="4" w:space="0" w:color="auto"/>
            </w:tcBorders>
          </w:tcPr>
          <w:p w14:paraId="67E0D24D"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○三角形と比の定理を証明することができる。</w:t>
            </w:r>
          </w:p>
        </w:tc>
        <w:tc>
          <w:tcPr>
            <w:tcW w:w="3262" w:type="dxa"/>
            <w:vMerge w:val="restart"/>
            <w:tcBorders>
              <w:top w:val="single" w:sz="4" w:space="0" w:color="auto"/>
              <w:left w:val="single" w:sz="4" w:space="0" w:color="auto"/>
              <w:right w:val="single" w:sz="4" w:space="0" w:color="auto"/>
            </w:tcBorders>
          </w:tcPr>
          <w:p w14:paraId="36F0CB8F" w14:textId="584B01BD"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平行線と線分の比についての性質を見いだそうとしている。</w:t>
            </w:r>
          </w:p>
        </w:tc>
      </w:tr>
      <w:tr w:rsidR="00D22793" w:rsidRPr="00512494" w14:paraId="134EA047" w14:textId="77777777" w:rsidTr="00476C49">
        <w:trPr>
          <w:cantSplit/>
        </w:trPr>
        <w:tc>
          <w:tcPr>
            <w:tcW w:w="438" w:type="dxa"/>
            <w:vMerge/>
            <w:tcBorders>
              <w:left w:val="single" w:sz="4" w:space="0" w:color="auto"/>
              <w:right w:val="single" w:sz="4" w:space="0" w:color="auto"/>
            </w:tcBorders>
            <w:shd w:val="clear" w:color="auto" w:fill="auto"/>
            <w:textDirection w:val="tbRlV"/>
            <w:vAlign w:val="center"/>
          </w:tcPr>
          <w:p w14:paraId="6A81CBC7" w14:textId="77777777" w:rsidR="00D22793" w:rsidRDefault="00D22793" w:rsidP="00D22793">
            <w:pPr>
              <w:widowControl/>
              <w:spacing w:line="280" w:lineRule="exact"/>
              <w:ind w:left="113" w:right="113"/>
              <w:jc w:val="center"/>
              <w:rPr>
                <w:rFonts w:ascii="ＭＳ 明朝" w:eastAsia="ＭＳ ゴシック"/>
                <w:sz w:val="18"/>
              </w:rPr>
            </w:pPr>
          </w:p>
        </w:tc>
        <w:tc>
          <w:tcPr>
            <w:tcW w:w="2266" w:type="dxa"/>
            <w:vMerge/>
            <w:tcBorders>
              <w:left w:val="single" w:sz="4" w:space="0" w:color="auto"/>
              <w:right w:val="single" w:sz="4" w:space="0" w:color="auto"/>
            </w:tcBorders>
            <w:shd w:val="clear" w:color="auto" w:fill="auto"/>
            <w:vAlign w:val="center"/>
          </w:tcPr>
          <w:p w14:paraId="1073812A" w14:textId="77777777" w:rsidR="00D22793" w:rsidRPr="00454DC7" w:rsidRDefault="00D22793" w:rsidP="00D22793">
            <w:pPr>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3A2EE301" w14:textId="0A1731E6" w:rsidR="00D22793" w:rsidRPr="00454DC7" w:rsidRDefault="00D22793" w:rsidP="00D22793">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12</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33C7606D" w14:textId="6168DDD2" w:rsidR="00D22793" w:rsidRPr="00454DC7" w:rsidRDefault="00D22793" w:rsidP="00D22793">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三角形と比の定理の逆を</w:t>
            </w:r>
            <w:r>
              <w:rPr>
                <w:rFonts w:ascii="ＭＳ 明朝" w:hAnsi="ＭＳ 明朝" w:cs="ＭＳ Ｐゴシック" w:hint="eastAsia"/>
                <w:color w:val="000000"/>
                <w:kern w:val="0"/>
                <w:sz w:val="20"/>
                <w:szCs w:val="20"/>
              </w:rPr>
              <w:t>証明</w:t>
            </w:r>
            <w:r w:rsidRPr="00454DC7">
              <w:rPr>
                <w:rFonts w:ascii="ＭＳ 明朝" w:hAnsi="ＭＳ 明朝" w:cs="ＭＳ Ｐゴシック" w:hint="eastAsia"/>
                <w:color w:val="000000"/>
                <w:kern w:val="0"/>
                <w:sz w:val="20"/>
                <w:szCs w:val="20"/>
              </w:rPr>
              <w:t>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それを利用して2つの線分が平行かどうかを判断することができる。</w:t>
            </w:r>
          </w:p>
        </w:tc>
        <w:tc>
          <w:tcPr>
            <w:tcW w:w="3970" w:type="dxa"/>
            <w:tcBorders>
              <w:top w:val="single" w:sz="4" w:space="0" w:color="auto"/>
              <w:left w:val="nil"/>
              <w:bottom w:val="single" w:sz="4" w:space="0" w:color="auto"/>
              <w:right w:val="single" w:sz="4" w:space="0" w:color="auto"/>
            </w:tcBorders>
          </w:tcPr>
          <w:p w14:paraId="02CAFEE2"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・三角形と比の定理の逆が成り立つことを証明する。</w:t>
            </w:r>
          </w:p>
          <w:p w14:paraId="40A0C9F1"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・三角形と比の定理の逆を確認する。</w:t>
            </w:r>
          </w:p>
          <w:p w14:paraId="736FF1F9" w14:textId="5912446F"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・三角形と比の定理の逆を利用して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2つの線分が平行かどうかを判断する。</w:t>
            </w:r>
          </w:p>
        </w:tc>
        <w:tc>
          <w:tcPr>
            <w:tcW w:w="3261" w:type="dxa"/>
            <w:tcBorders>
              <w:top w:val="single" w:sz="4" w:space="0" w:color="auto"/>
              <w:left w:val="single" w:sz="4" w:space="0" w:color="auto"/>
              <w:bottom w:val="single" w:sz="4" w:space="0" w:color="auto"/>
              <w:right w:val="single" w:sz="4" w:space="0" w:color="auto"/>
            </w:tcBorders>
          </w:tcPr>
          <w:p w14:paraId="0BEA850A" w14:textId="7DB9818C"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○三角形と比の定理の逆を利用して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2つの線分が平行かどうかを判断することができる。</w:t>
            </w:r>
          </w:p>
        </w:tc>
        <w:tc>
          <w:tcPr>
            <w:tcW w:w="3262" w:type="dxa"/>
            <w:tcBorders>
              <w:top w:val="single" w:sz="4" w:space="0" w:color="auto"/>
              <w:left w:val="single" w:sz="4" w:space="0" w:color="auto"/>
              <w:bottom w:val="single" w:sz="4" w:space="0" w:color="auto"/>
              <w:right w:val="single" w:sz="4" w:space="0" w:color="auto"/>
            </w:tcBorders>
          </w:tcPr>
          <w:p w14:paraId="3EFE798B"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○三角形と比の定理の逆を証明することができる。</w:t>
            </w:r>
          </w:p>
        </w:tc>
        <w:tc>
          <w:tcPr>
            <w:tcW w:w="3262" w:type="dxa"/>
            <w:vMerge/>
            <w:tcBorders>
              <w:left w:val="single" w:sz="4" w:space="0" w:color="auto"/>
              <w:right w:val="single" w:sz="4" w:space="0" w:color="auto"/>
            </w:tcBorders>
          </w:tcPr>
          <w:p w14:paraId="4389AA14" w14:textId="0F463823" w:rsidR="00D22793" w:rsidRPr="00454DC7" w:rsidRDefault="00D22793" w:rsidP="00D22793">
            <w:pPr>
              <w:spacing w:line="280" w:lineRule="exact"/>
              <w:ind w:left="200" w:hangingChars="100" w:hanging="200"/>
              <w:rPr>
                <w:rFonts w:ascii="ＭＳ 明朝" w:hAnsi="ＭＳ 明朝" w:cs="ＭＳ Ｐゴシック"/>
                <w:color w:val="000000"/>
                <w:kern w:val="0"/>
                <w:sz w:val="20"/>
                <w:szCs w:val="20"/>
              </w:rPr>
            </w:pPr>
          </w:p>
        </w:tc>
      </w:tr>
      <w:tr w:rsidR="00D22793" w:rsidRPr="00512494" w14:paraId="6AF584E5" w14:textId="77777777" w:rsidTr="00476C49">
        <w:trPr>
          <w:cantSplit/>
        </w:trPr>
        <w:tc>
          <w:tcPr>
            <w:tcW w:w="438" w:type="dxa"/>
            <w:vMerge/>
            <w:tcBorders>
              <w:left w:val="single" w:sz="4" w:space="0" w:color="auto"/>
              <w:right w:val="single" w:sz="4" w:space="0" w:color="auto"/>
            </w:tcBorders>
            <w:shd w:val="clear" w:color="auto" w:fill="auto"/>
            <w:textDirection w:val="tbRlV"/>
            <w:vAlign w:val="center"/>
          </w:tcPr>
          <w:p w14:paraId="4A67838E" w14:textId="77777777" w:rsidR="00D22793" w:rsidRDefault="00D22793" w:rsidP="00D22793">
            <w:pPr>
              <w:widowControl/>
              <w:spacing w:line="280" w:lineRule="exact"/>
              <w:ind w:left="113" w:right="113"/>
              <w:jc w:val="center"/>
              <w:rPr>
                <w:rFonts w:ascii="ＭＳ 明朝" w:eastAsia="ＭＳ ゴシック"/>
                <w:sz w:val="18"/>
              </w:rPr>
            </w:pPr>
          </w:p>
        </w:tc>
        <w:tc>
          <w:tcPr>
            <w:tcW w:w="2266" w:type="dxa"/>
            <w:vMerge/>
            <w:tcBorders>
              <w:left w:val="single" w:sz="4" w:space="0" w:color="auto"/>
              <w:bottom w:val="single" w:sz="4" w:space="0" w:color="auto"/>
              <w:right w:val="single" w:sz="4" w:space="0" w:color="auto"/>
            </w:tcBorders>
            <w:shd w:val="clear" w:color="auto" w:fill="auto"/>
            <w:vAlign w:val="center"/>
          </w:tcPr>
          <w:p w14:paraId="002ECE88" w14:textId="77777777" w:rsidR="00D22793" w:rsidRPr="00454DC7" w:rsidRDefault="00D22793" w:rsidP="00D22793">
            <w:pPr>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1EB5F91F" w14:textId="7C784B72" w:rsidR="00D22793" w:rsidRPr="00454DC7" w:rsidRDefault="00D22793" w:rsidP="00D22793">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13</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4622D934" w14:textId="68E08E56" w:rsidR="00D22793" w:rsidRPr="00454DC7" w:rsidRDefault="00D22793" w:rsidP="00D22793">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中点連結定理を</w:t>
            </w:r>
            <w:r>
              <w:rPr>
                <w:rFonts w:ascii="ＭＳ 明朝" w:hAnsi="ＭＳ 明朝" w:cs="ＭＳ Ｐゴシック" w:hint="eastAsia"/>
                <w:color w:val="000000"/>
                <w:kern w:val="0"/>
                <w:sz w:val="20"/>
                <w:szCs w:val="20"/>
              </w:rPr>
              <w:t>見いだし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それを利用して線分の長さを求めることができる。</w:t>
            </w:r>
          </w:p>
        </w:tc>
        <w:tc>
          <w:tcPr>
            <w:tcW w:w="3970" w:type="dxa"/>
            <w:tcBorders>
              <w:top w:val="single" w:sz="4" w:space="0" w:color="auto"/>
              <w:left w:val="nil"/>
              <w:bottom w:val="single" w:sz="4" w:space="0" w:color="auto"/>
              <w:right w:val="single" w:sz="4" w:space="0" w:color="auto"/>
            </w:tcBorders>
          </w:tcPr>
          <w:p w14:paraId="41F377EE" w14:textId="5CD8CD8B"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・三角形の各辺の中点を結んでできた線分には</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どんな性質があるかを調べる。</w:t>
            </w:r>
          </w:p>
          <w:p w14:paraId="344CCFB6"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・中点連結定理を確認する。</w:t>
            </w:r>
          </w:p>
          <w:p w14:paraId="01C94254" w14:textId="618D5F74"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・中点連結定理を利用して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線分の長さを求める。</w:t>
            </w:r>
          </w:p>
        </w:tc>
        <w:tc>
          <w:tcPr>
            <w:tcW w:w="3261" w:type="dxa"/>
            <w:tcBorders>
              <w:top w:val="single" w:sz="4" w:space="0" w:color="auto"/>
              <w:left w:val="single" w:sz="4" w:space="0" w:color="auto"/>
              <w:bottom w:val="single" w:sz="4" w:space="0" w:color="auto"/>
              <w:right w:val="single" w:sz="4" w:space="0" w:color="auto"/>
            </w:tcBorders>
          </w:tcPr>
          <w:p w14:paraId="6BE0BC83" w14:textId="4A37D32D"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○中点連結定理を利用して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線分の長さを求めることができる。</w:t>
            </w:r>
          </w:p>
        </w:tc>
        <w:tc>
          <w:tcPr>
            <w:tcW w:w="3262" w:type="dxa"/>
            <w:tcBorders>
              <w:top w:val="single" w:sz="4" w:space="0" w:color="auto"/>
              <w:left w:val="single" w:sz="4" w:space="0" w:color="auto"/>
              <w:bottom w:val="single" w:sz="4" w:space="0" w:color="auto"/>
              <w:right w:val="single" w:sz="4" w:space="0" w:color="auto"/>
            </w:tcBorders>
          </w:tcPr>
          <w:p w14:paraId="27ACCC60" w14:textId="182F7D2A"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○中点連結定理を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三角形と比の定理とその逆をもとにして見いだ</w:t>
            </w:r>
            <w:r>
              <w:rPr>
                <w:rFonts w:ascii="ＭＳ 明朝" w:hAnsi="ＭＳ 明朝" w:cs="ＭＳ Ｐゴシック" w:hint="eastAsia"/>
                <w:color w:val="000000"/>
                <w:kern w:val="0"/>
                <w:sz w:val="20"/>
                <w:szCs w:val="20"/>
              </w:rPr>
              <w:t>し</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w:t>
            </w:r>
            <w:r w:rsidRPr="00454DC7">
              <w:rPr>
                <w:rFonts w:ascii="ＭＳ 明朝" w:hAnsi="ＭＳ 明朝" w:cs="ＭＳ Ｐゴシック" w:hint="eastAsia"/>
                <w:color w:val="000000"/>
                <w:kern w:val="0"/>
                <w:sz w:val="20"/>
                <w:szCs w:val="20"/>
              </w:rPr>
              <w:t>ことができる。</w:t>
            </w:r>
          </w:p>
        </w:tc>
        <w:tc>
          <w:tcPr>
            <w:tcW w:w="3262" w:type="dxa"/>
            <w:vMerge/>
            <w:tcBorders>
              <w:left w:val="single" w:sz="4" w:space="0" w:color="auto"/>
              <w:bottom w:val="single" w:sz="4" w:space="0" w:color="auto"/>
              <w:right w:val="single" w:sz="4" w:space="0" w:color="auto"/>
            </w:tcBorders>
          </w:tcPr>
          <w:p w14:paraId="2B29502C" w14:textId="6F29626F"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r>
      <w:tr w:rsidR="00D22793" w:rsidRPr="00512494" w14:paraId="7A5B799F" w14:textId="77777777" w:rsidTr="00867097">
        <w:trPr>
          <w:cantSplit/>
        </w:trPr>
        <w:tc>
          <w:tcPr>
            <w:tcW w:w="438" w:type="dxa"/>
            <w:vMerge/>
            <w:tcBorders>
              <w:left w:val="single" w:sz="4" w:space="0" w:color="auto"/>
              <w:right w:val="single" w:sz="4" w:space="0" w:color="auto"/>
            </w:tcBorders>
            <w:shd w:val="clear" w:color="auto" w:fill="auto"/>
            <w:textDirection w:val="tbRlV"/>
            <w:vAlign w:val="center"/>
          </w:tcPr>
          <w:p w14:paraId="67F82805" w14:textId="77777777" w:rsidR="00D22793" w:rsidRDefault="00D22793" w:rsidP="00D22793">
            <w:pPr>
              <w:widowControl/>
              <w:spacing w:line="280" w:lineRule="exact"/>
              <w:ind w:left="113" w:right="113"/>
              <w:jc w:val="center"/>
              <w:rPr>
                <w:rFonts w:ascii="ＭＳ 明朝" w:eastAsia="ＭＳ ゴシック"/>
                <w:sz w:val="18"/>
              </w:rPr>
            </w:pP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36243823" w14:textId="3E161B61" w:rsidR="00D22793" w:rsidRPr="00454DC7" w:rsidRDefault="00D22793" w:rsidP="00D22793">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四角形の各辺の中点を</w:t>
            </w:r>
            <w:r>
              <w:rPr>
                <w:rFonts w:ascii="ＭＳ 明朝" w:hAnsi="ＭＳ 明朝" w:cs="ＭＳ Ｐゴシック" w:hint="eastAsia"/>
                <w:color w:val="000000"/>
                <w:kern w:val="0"/>
                <w:sz w:val="20"/>
                <w:szCs w:val="20"/>
              </w:rPr>
              <w:t>結んだ</w:t>
            </w:r>
            <w:r w:rsidRPr="00454DC7">
              <w:rPr>
                <w:rFonts w:ascii="ＭＳ 明朝" w:hAnsi="ＭＳ 明朝" w:cs="ＭＳ Ｐゴシック" w:hint="eastAsia"/>
                <w:color w:val="000000"/>
                <w:kern w:val="0"/>
                <w:sz w:val="20"/>
                <w:szCs w:val="20"/>
              </w:rPr>
              <w:t>図形は？</w:t>
            </w:r>
          </w:p>
          <w:p w14:paraId="268A54E8" w14:textId="322CA562" w:rsidR="00D22793" w:rsidRPr="00454DC7" w:rsidRDefault="00D22793" w:rsidP="00D22793">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p.149</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150</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23E818FB" w14:textId="0F303AE8" w:rsidR="00D22793" w:rsidRPr="00454DC7" w:rsidRDefault="00D22793" w:rsidP="00D22793">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14</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1A1320B7" w14:textId="114CF4DF" w:rsidR="00D22793" w:rsidRPr="00454DC7" w:rsidRDefault="00D22793" w:rsidP="00D22793">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中点連結定理を利用して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図形の性質を証明することができる。</w:t>
            </w:r>
          </w:p>
        </w:tc>
        <w:tc>
          <w:tcPr>
            <w:tcW w:w="3970" w:type="dxa"/>
            <w:tcBorders>
              <w:top w:val="single" w:sz="4" w:space="0" w:color="auto"/>
              <w:left w:val="nil"/>
              <w:bottom w:val="single" w:sz="4" w:space="0" w:color="auto"/>
              <w:right w:val="single" w:sz="4" w:space="0" w:color="auto"/>
            </w:tcBorders>
          </w:tcPr>
          <w:p w14:paraId="51D45334" w14:textId="0D8C4F76" w:rsidR="006D0D4A" w:rsidRPr="006D0D4A" w:rsidRDefault="006D0D4A" w:rsidP="006D0D4A">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・四角形の各辺の中点を結んだ四角形の</w:t>
            </w:r>
            <w:r w:rsidR="005E68C3">
              <w:rPr>
                <w:rFonts w:ascii="ＭＳ 明朝" w:hAnsi="ＭＳ 明朝" w:cs="ＭＳ Ｐゴシック" w:hint="eastAsia"/>
                <w:color w:val="000000"/>
                <w:kern w:val="0"/>
                <w:sz w:val="20"/>
                <w:szCs w:val="20"/>
              </w:rPr>
              <w:t>性質</w:t>
            </w:r>
            <w:r>
              <w:rPr>
                <w:rFonts w:ascii="ＭＳ 明朝" w:hAnsi="ＭＳ 明朝" w:cs="ＭＳ Ｐゴシック" w:hint="eastAsia"/>
                <w:color w:val="000000"/>
                <w:kern w:val="0"/>
                <w:sz w:val="20"/>
                <w:szCs w:val="20"/>
              </w:rPr>
              <w:t>を調べる。</w:t>
            </w:r>
          </w:p>
          <w:p w14:paraId="694C0023" w14:textId="31FC77D2" w:rsidR="00D22793" w:rsidRPr="00454DC7" w:rsidRDefault="006D0D4A" w:rsidP="00D22793">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・証明をふり返って、辺や角の関係について</w:t>
            </w:r>
            <w:r w:rsidR="005E68C3">
              <w:rPr>
                <w:rFonts w:ascii="ＭＳ 明朝" w:hAnsi="ＭＳ 明朝" w:cs="ＭＳ Ｐゴシック" w:hint="eastAsia"/>
                <w:color w:val="000000"/>
                <w:kern w:val="0"/>
                <w:sz w:val="20"/>
                <w:szCs w:val="20"/>
              </w:rPr>
              <w:t>新たにわかることを</w:t>
            </w:r>
            <w:r>
              <w:rPr>
                <w:rFonts w:ascii="ＭＳ 明朝" w:hAnsi="ＭＳ 明朝" w:cs="ＭＳ Ｐゴシック" w:hint="eastAsia"/>
                <w:color w:val="000000"/>
                <w:kern w:val="0"/>
                <w:sz w:val="20"/>
                <w:szCs w:val="20"/>
              </w:rPr>
              <w:t>考察する。</w:t>
            </w:r>
          </w:p>
        </w:tc>
        <w:tc>
          <w:tcPr>
            <w:tcW w:w="3261" w:type="dxa"/>
            <w:tcBorders>
              <w:top w:val="single" w:sz="4" w:space="0" w:color="auto"/>
              <w:left w:val="single" w:sz="4" w:space="0" w:color="auto"/>
              <w:bottom w:val="single" w:sz="4" w:space="0" w:color="auto"/>
              <w:right w:val="single" w:sz="4" w:space="0" w:color="auto"/>
            </w:tcBorders>
          </w:tcPr>
          <w:p w14:paraId="23AE2CDD" w14:textId="25D7A311"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○長方形やひし形</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正方形は</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平行四辺形の特別な場合であることを理解している。</w:t>
            </w:r>
          </w:p>
        </w:tc>
        <w:tc>
          <w:tcPr>
            <w:tcW w:w="3262" w:type="dxa"/>
            <w:tcBorders>
              <w:top w:val="single" w:sz="4" w:space="0" w:color="auto"/>
              <w:left w:val="single" w:sz="4" w:space="0" w:color="auto"/>
              <w:bottom w:val="single" w:sz="4" w:space="0" w:color="auto"/>
              <w:right w:val="single" w:sz="4" w:space="0" w:color="auto"/>
            </w:tcBorders>
          </w:tcPr>
          <w:p w14:paraId="3622C2BD" w14:textId="3C9B14B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○中点連結定理を利用して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図形の性質を証明することができる。</w:t>
            </w:r>
          </w:p>
        </w:tc>
        <w:tc>
          <w:tcPr>
            <w:tcW w:w="3262" w:type="dxa"/>
            <w:tcBorders>
              <w:top w:val="single" w:sz="4" w:space="0" w:color="auto"/>
              <w:left w:val="single" w:sz="4" w:space="0" w:color="auto"/>
              <w:bottom w:val="single" w:sz="4" w:space="0" w:color="auto"/>
              <w:right w:val="single" w:sz="4" w:space="0" w:color="auto"/>
            </w:tcBorders>
          </w:tcPr>
          <w:p w14:paraId="67514E04" w14:textId="72ECAAA0" w:rsidR="00D22793" w:rsidRDefault="00D22793" w:rsidP="00D22793">
            <w:pPr>
              <w:spacing w:line="280" w:lineRule="exact"/>
              <w:ind w:left="200" w:hangingChars="100" w:hanging="200"/>
              <w:rPr>
                <w:rFonts w:ascii="ＭＳ 明朝" w:hAnsi="ＭＳ 明朝" w:cs="ＭＳ Ｐゴシック"/>
                <w:color w:val="000000"/>
                <w:kern w:val="0"/>
                <w:sz w:val="20"/>
                <w:szCs w:val="20"/>
              </w:rPr>
            </w:pPr>
            <w:r w:rsidRPr="005A681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図形の相似</w:t>
            </w:r>
            <w:r w:rsidRPr="005A6817">
              <w:rPr>
                <w:rFonts w:ascii="ＭＳ 明朝" w:hAnsi="ＭＳ 明朝" w:cs="ＭＳ Ｐゴシック" w:hint="eastAsia"/>
                <w:color w:val="000000"/>
                <w:kern w:val="0"/>
                <w:sz w:val="20"/>
                <w:szCs w:val="20"/>
              </w:rPr>
              <w:t>について学んだことを学習に生かそうとしている。</w:t>
            </w:r>
          </w:p>
          <w:p w14:paraId="6E958D52" w14:textId="34A980BF" w:rsidR="00D22793" w:rsidRPr="00454DC7" w:rsidRDefault="00D22793" w:rsidP="00D22793">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○相似な図形の性質</w:t>
            </w:r>
            <w:r>
              <w:rPr>
                <w:rFonts w:ascii="ＭＳ 明朝" w:hAnsi="ＭＳ 明朝" w:cs="MS-Mincho" w:hint="eastAsia"/>
                <w:kern w:val="0"/>
                <w:sz w:val="20"/>
                <w:szCs w:val="20"/>
              </w:rPr>
              <w:t>を活用した問題解決の過程を振り返って検討しようと</w:t>
            </w:r>
            <w:r w:rsidRPr="00EF4271">
              <w:rPr>
                <w:rFonts w:ascii="ＭＳ 明朝" w:hAnsi="ＭＳ 明朝" w:cs="MS-Mincho" w:hint="eastAsia"/>
                <w:kern w:val="0"/>
                <w:sz w:val="20"/>
                <w:szCs w:val="20"/>
              </w:rPr>
              <w:t>している。</w:t>
            </w:r>
          </w:p>
        </w:tc>
      </w:tr>
      <w:tr w:rsidR="00D22793" w:rsidRPr="00512494" w14:paraId="25465648" w14:textId="77777777" w:rsidTr="00820A58">
        <w:trPr>
          <w:cantSplit/>
        </w:trPr>
        <w:tc>
          <w:tcPr>
            <w:tcW w:w="438" w:type="dxa"/>
            <w:vMerge/>
            <w:tcBorders>
              <w:left w:val="single" w:sz="4" w:space="0" w:color="auto"/>
              <w:right w:val="single" w:sz="4" w:space="0" w:color="auto"/>
            </w:tcBorders>
            <w:shd w:val="clear" w:color="auto" w:fill="auto"/>
            <w:textDirection w:val="tbRlV"/>
            <w:vAlign w:val="center"/>
          </w:tcPr>
          <w:p w14:paraId="2255CC43" w14:textId="20160746" w:rsidR="00D22793" w:rsidRDefault="00D22793" w:rsidP="00D22793">
            <w:pPr>
              <w:widowControl/>
              <w:spacing w:line="280" w:lineRule="exact"/>
              <w:ind w:left="113" w:right="113"/>
              <w:jc w:val="center"/>
              <w:rPr>
                <w:rFonts w:ascii="ＭＳ 明朝" w:eastAsia="ＭＳ ゴシック"/>
                <w:sz w:val="18"/>
              </w:rPr>
            </w:pPr>
          </w:p>
        </w:tc>
        <w:tc>
          <w:tcPr>
            <w:tcW w:w="2266" w:type="dxa"/>
            <w:vMerge w:val="restart"/>
            <w:tcBorders>
              <w:top w:val="single" w:sz="4" w:space="0" w:color="auto"/>
              <w:left w:val="single" w:sz="4" w:space="0" w:color="auto"/>
              <w:right w:val="single" w:sz="4" w:space="0" w:color="auto"/>
            </w:tcBorders>
            <w:shd w:val="clear" w:color="auto" w:fill="auto"/>
            <w:vAlign w:val="center"/>
          </w:tcPr>
          <w:p w14:paraId="5089F7C9" w14:textId="77777777" w:rsidR="00D22793" w:rsidRPr="00454DC7" w:rsidRDefault="00D22793" w:rsidP="00D22793">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　平行線と比</w:t>
            </w:r>
          </w:p>
          <w:p w14:paraId="57F3C4DE" w14:textId="47BCE738" w:rsidR="00D22793" w:rsidRPr="00974CDE" w:rsidRDefault="00D22793" w:rsidP="00D22793">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p.151</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153</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3DD4533D" w14:textId="1175F894" w:rsidR="00D22793" w:rsidRPr="00454DC7" w:rsidRDefault="00D22793" w:rsidP="00D22793">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15</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158A15CB" w14:textId="72FB7994" w:rsidR="00D22793" w:rsidRPr="00454DC7" w:rsidRDefault="00D22793" w:rsidP="00D22793">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平行線と比の定理を</w:t>
            </w:r>
            <w:r>
              <w:rPr>
                <w:rFonts w:ascii="ＭＳ 明朝" w:hAnsi="ＭＳ 明朝" w:cs="ＭＳ Ｐゴシック" w:hint="eastAsia"/>
                <w:color w:val="000000"/>
                <w:kern w:val="0"/>
                <w:sz w:val="20"/>
                <w:szCs w:val="20"/>
              </w:rPr>
              <w:t>見いだし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それを利用して線分の長さを求めることができる。</w:t>
            </w:r>
          </w:p>
        </w:tc>
        <w:tc>
          <w:tcPr>
            <w:tcW w:w="3970" w:type="dxa"/>
            <w:tcBorders>
              <w:top w:val="single" w:sz="4" w:space="0" w:color="auto"/>
              <w:left w:val="nil"/>
              <w:bottom w:val="single" w:sz="4" w:space="0" w:color="auto"/>
              <w:right w:val="single" w:sz="4" w:space="0" w:color="auto"/>
            </w:tcBorders>
          </w:tcPr>
          <w:p w14:paraId="6D72BCEC" w14:textId="6515655C"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・平行線に直線が交わるときの線分の長さの求め方を考え</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説明する。</w:t>
            </w:r>
          </w:p>
          <w:p w14:paraId="65C6A211"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・平行線と比の定理を確認する。</w:t>
            </w:r>
          </w:p>
          <w:p w14:paraId="10445B97" w14:textId="6CAC7C00"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・平行線と比の定理を利用して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線分の長さを求める。</w:t>
            </w:r>
          </w:p>
        </w:tc>
        <w:tc>
          <w:tcPr>
            <w:tcW w:w="3261" w:type="dxa"/>
            <w:tcBorders>
              <w:top w:val="single" w:sz="4" w:space="0" w:color="auto"/>
              <w:left w:val="single" w:sz="4" w:space="0" w:color="auto"/>
              <w:bottom w:val="single" w:sz="4" w:space="0" w:color="auto"/>
              <w:right w:val="single" w:sz="4" w:space="0" w:color="auto"/>
            </w:tcBorders>
          </w:tcPr>
          <w:p w14:paraId="5AE1FBC7" w14:textId="09CFFABD"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○平行線と比の定理を利用して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線分の長さを求めることができる</w:t>
            </w:r>
          </w:p>
        </w:tc>
        <w:tc>
          <w:tcPr>
            <w:tcW w:w="3262" w:type="dxa"/>
            <w:tcBorders>
              <w:top w:val="single" w:sz="4" w:space="0" w:color="auto"/>
              <w:left w:val="single" w:sz="4" w:space="0" w:color="auto"/>
              <w:bottom w:val="single" w:sz="4" w:space="0" w:color="auto"/>
              <w:right w:val="single" w:sz="4" w:space="0" w:color="auto"/>
            </w:tcBorders>
          </w:tcPr>
          <w:p w14:paraId="2A84E64C" w14:textId="7855435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○平行線</w:t>
            </w:r>
            <w:r>
              <w:rPr>
                <w:rFonts w:ascii="ＭＳ 明朝" w:hAnsi="ＭＳ 明朝" w:cs="ＭＳ Ｐゴシック" w:hint="eastAsia"/>
                <w:color w:val="000000"/>
                <w:kern w:val="0"/>
                <w:sz w:val="20"/>
                <w:szCs w:val="20"/>
              </w:rPr>
              <w:t>と比の定理</w:t>
            </w:r>
            <w:r w:rsidRPr="00454DC7">
              <w:rPr>
                <w:rFonts w:ascii="ＭＳ 明朝" w:hAnsi="ＭＳ 明朝" w:cs="ＭＳ Ｐゴシック" w:hint="eastAsia"/>
                <w:color w:val="000000"/>
                <w:kern w:val="0"/>
                <w:sz w:val="20"/>
                <w:szCs w:val="20"/>
              </w:rPr>
              <w:t>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三角形と比の定理をもとにして</w:t>
            </w:r>
            <w:r>
              <w:rPr>
                <w:rFonts w:ascii="ＭＳ 明朝" w:hAnsi="ＭＳ 明朝" w:cs="ＭＳ Ｐゴシック" w:hint="eastAsia"/>
                <w:color w:val="000000"/>
                <w:kern w:val="0"/>
                <w:sz w:val="20"/>
                <w:szCs w:val="20"/>
              </w:rPr>
              <w:t>見いだし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説明することができる。</w:t>
            </w:r>
          </w:p>
        </w:tc>
        <w:tc>
          <w:tcPr>
            <w:tcW w:w="3262" w:type="dxa"/>
            <w:tcBorders>
              <w:top w:val="single" w:sz="4" w:space="0" w:color="auto"/>
              <w:left w:val="single" w:sz="4" w:space="0" w:color="auto"/>
              <w:bottom w:val="single" w:sz="4" w:space="0" w:color="auto"/>
              <w:right w:val="single" w:sz="4" w:space="0" w:color="auto"/>
            </w:tcBorders>
          </w:tcPr>
          <w:p w14:paraId="4783C5C1" w14:textId="7A9300CE"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平行線と線分の比についての性質を見いだそうとしている。</w:t>
            </w:r>
          </w:p>
        </w:tc>
      </w:tr>
      <w:tr w:rsidR="00D22793" w:rsidRPr="00512494" w14:paraId="09FAB625" w14:textId="77777777" w:rsidTr="00820A58">
        <w:trPr>
          <w:cantSplit/>
        </w:trPr>
        <w:tc>
          <w:tcPr>
            <w:tcW w:w="438" w:type="dxa"/>
            <w:vMerge/>
            <w:tcBorders>
              <w:left w:val="single" w:sz="4" w:space="0" w:color="auto"/>
              <w:right w:val="single" w:sz="4" w:space="0" w:color="auto"/>
            </w:tcBorders>
            <w:shd w:val="clear" w:color="auto" w:fill="auto"/>
            <w:textDirection w:val="tbRlV"/>
            <w:vAlign w:val="center"/>
          </w:tcPr>
          <w:p w14:paraId="1668C17B" w14:textId="77777777" w:rsidR="00D22793" w:rsidRDefault="00D22793" w:rsidP="00D22793">
            <w:pPr>
              <w:widowControl/>
              <w:spacing w:line="280" w:lineRule="exact"/>
              <w:ind w:left="113" w:right="113"/>
              <w:jc w:val="center"/>
              <w:rPr>
                <w:rFonts w:ascii="ＭＳ 明朝" w:eastAsia="ＭＳ ゴシック"/>
                <w:sz w:val="18"/>
              </w:rPr>
            </w:pPr>
          </w:p>
        </w:tc>
        <w:tc>
          <w:tcPr>
            <w:tcW w:w="2266" w:type="dxa"/>
            <w:vMerge/>
            <w:tcBorders>
              <w:left w:val="single" w:sz="4" w:space="0" w:color="auto"/>
              <w:bottom w:val="single" w:sz="4" w:space="0" w:color="auto"/>
              <w:right w:val="single" w:sz="4" w:space="0" w:color="auto"/>
            </w:tcBorders>
            <w:shd w:val="clear" w:color="auto" w:fill="auto"/>
            <w:vAlign w:val="center"/>
          </w:tcPr>
          <w:p w14:paraId="4BD33D70" w14:textId="77777777" w:rsidR="00D22793" w:rsidRPr="00974CDE" w:rsidRDefault="00D22793" w:rsidP="00D22793">
            <w:pPr>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01E8BC8C" w14:textId="76D72ED8" w:rsidR="00D22793" w:rsidRPr="00454DC7" w:rsidRDefault="00D22793" w:rsidP="00D22793">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16</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5895E594" w14:textId="3AF27BDC" w:rsidR="00D22793" w:rsidRPr="00454DC7" w:rsidRDefault="00D22793" w:rsidP="00D22793">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平行線と比の定理を利用して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図形の性質を証明することができる。</w:t>
            </w:r>
          </w:p>
        </w:tc>
        <w:tc>
          <w:tcPr>
            <w:tcW w:w="3970" w:type="dxa"/>
            <w:tcBorders>
              <w:top w:val="single" w:sz="4" w:space="0" w:color="auto"/>
              <w:left w:val="nil"/>
              <w:bottom w:val="single" w:sz="4" w:space="0" w:color="auto"/>
              <w:right w:val="single" w:sz="4" w:space="0" w:color="auto"/>
            </w:tcBorders>
          </w:tcPr>
          <w:p w14:paraId="09954ABE" w14:textId="5B7C39B3"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・平行線と比の定理を利用して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線分の長さをあたえられた比に分ける。</w:t>
            </w:r>
          </w:p>
          <w:p w14:paraId="3F611BB0" w14:textId="6DDFD1C4"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・平行線と比の定理を利用して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図形の性質を証明する。</w:t>
            </w:r>
          </w:p>
        </w:tc>
        <w:tc>
          <w:tcPr>
            <w:tcW w:w="3261" w:type="dxa"/>
            <w:tcBorders>
              <w:top w:val="single" w:sz="4" w:space="0" w:color="auto"/>
              <w:left w:val="single" w:sz="4" w:space="0" w:color="auto"/>
              <w:bottom w:val="single" w:sz="4" w:space="0" w:color="auto"/>
              <w:right w:val="single" w:sz="4" w:space="0" w:color="auto"/>
            </w:tcBorders>
          </w:tcPr>
          <w:p w14:paraId="0B6FFF6A" w14:textId="32E85772"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○平行線と比の定理を利用して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線分の長さをあたえられた比に分けることができる。</w:t>
            </w:r>
          </w:p>
        </w:tc>
        <w:tc>
          <w:tcPr>
            <w:tcW w:w="3262" w:type="dxa"/>
            <w:tcBorders>
              <w:top w:val="single" w:sz="4" w:space="0" w:color="auto"/>
              <w:left w:val="single" w:sz="4" w:space="0" w:color="auto"/>
              <w:bottom w:val="single" w:sz="4" w:space="0" w:color="auto"/>
              <w:right w:val="single" w:sz="4" w:space="0" w:color="auto"/>
            </w:tcBorders>
          </w:tcPr>
          <w:p w14:paraId="62A63C21" w14:textId="4E71244C"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○平行線と比の定理を利用して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図形の性質を証明することができる。</w:t>
            </w:r>
          </w:p>
        </w:tc>
        <w:tc>
          <w:tcPr>
            <w:tcW w:w="3262" w:type="dxa"/>
            <w:tcBorders>
              <w:top w:val="single" w:sz="4" w:space="0" w:color="auto"/>
              <w:left w:val="single" w:sz="4" w:space="0" w:color="auto"/>
              <w:bottom w:val="single" w:sz="4" w:space="0" w:color="auto"/>
              <w:right w:val="single" w:sz="4" w:space="0" w:color="auto"/>
            </w:tcBorders>
          </w:tcPr>
          <w:p w14:paraId="1E5DA7CA" w14:textId="1FCB534C"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○平行線と比の定理</w:t>
            </w:r>
            <w:r>
              <w:rPr>
                <w:rFonts w:ascii="ＭＳ 明朝" w:hAnsi="ＭＳ 明朝" w:cs="ＭＳ Ｐゴシック" w:hint="eastAsia"/>
                <w:color w:val="000000"/>
                <w:kern w:val="0"/>
                <w:sz w:val="20"/>
                <w:szCs w:val="20"/>
              </w:rPr>
              <w:t>を学習に生かそうとしている。</w:t>
            </w:r>
          </w:p>
        </w:tc>
      </w:tr>
      <w:tr w:rsidR="00D22793" w:rsidRPr="00512494" w14:paraId="1B3BADDD" w14:textId="77777777" w:rsidTr="00867097">
        <w:trPr>
          <w:cantSplit/>
        </w:trPr>
        <w:tc>
          <w:tcPr>
            <w:tcW w:w="438" w:type="dxa"/>
            <w:vMerge/>
            <w:tcBorders>
              <w:left w:val="single" w:sz="4" w:space="0" w:color="auto"/>
              <w:bottom w:val="single" w:sz="4" w:space="0" w:color="auto"/>
              <w:right w:val="single" w:sz="4" w:space="0" w:color="auto"/>
            </w:tcBorders>
            <w:shd w:val="clear" w:color="auto" w:fill="auto"/>
            <w:textDirection w:val="tbRlV"/>
            <w:vAlign w:val="center"/>
          </w:tcPr>
          <w:p w14:paraId="722A6109" w14:textId="77777777" w:rsidR="00D22793" w:rsidRDefault="00D22793" w:rsidP="00D22793">
            <w:pPr>
              <w:widowControl/>
              <w:spacing w:line="280" w:lineRule="exact"/>
              <w:ind w:left="113" w:right="113"/>
              <w:jc w:val="center"/>
              <w:rPr>
                <w:rFonts w:ascii="ＭＳ 明朝" w:eastAsia="ＭＳ ゴシック"/>
                <w:sz w:val="18"/>
              </w:rPr>
            </w:pP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5ED98DEE" w14:textId="77777777" w:rsidR="00D22793" w:rsidRPr="00454DC7" w:rsidRDefault="00D22793" w:rsidP="00D22793">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基本の問題</w:t>
            </w:r>
          </w:p>
          <w:p w14:paraId="5B26C072" w14:textId="5182BE89" w:rsidR="00D22793" w:rsidRPr="00454DC7" w:rsidRDefault="00D22793" w:rsidP="00D22793">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p.154</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78B1BF36" w14:textId="4BA73D42" w:rsidR="00D22793" w:rsidRPr="00454DC7" w:rsidRDefault="00D22793" w:rsidP="00D22793">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17</w:t>
            </w:r>
          </w:p>
        </w:tc>
        <w:tc>
          <w:tcPr>
            <w:tcW w:w="1644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61EEB74"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r>
      <w:tr w:rsidR="00D22793" w:rsidRPr="00512494" w14:paraId="77BD8F95" w14:textId="77777777" w:rsidTr="00867097">
        <w:trPr>
          <w:cantSplit/>
        </w:trPr>
        <w:tc>
          <w:tcPr>
            <w:tcW w:w="438" w:type="dxa"/>
            <w:vMerge w:val="restart"/>
            <w:tcBorders>
              <w:top w:val="single" w:sz="4" w:space="0" w:color="auto"/>
              <w:left w:val="single" w:sz="4" w:space="0" w:color="auto"/>
              <w:right w:val="single" w:sz="4" w:space="0" w:color="auto"/>
            </w:tcBorders>
            <w:shd w:val="clear" w:color="auto" w:fill="auto"/>
            <w:textDirection w:val="tbRlV"/>
            <w:vAlign w:val="center"/>
          </w:tcPr>
          <w:p w14:paraId="5B89C057" w14:textId="77777777" w:rsidR="00D22793" w:rsidRPr="00454DC7" w:rsidRDefault="00D22793" w:rsidP="00D22793">
            <w:pPr>
              <w:spacing w:line="280" w:lineRule="exact"/>
              <w:ind w:left="113" w:right="113"/>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３　相似な図形の面積と体積</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4EA4A744" w14:textId="3D8D918D" w:rsidR="00D22793" w:rsidRPr="00454DC7" w:rsidRDefault="00FB75A4" w:rsidP="00D22793">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大きさの比はどうなる</w:t>
            </w:r>
            <w:r w:rsidR="00D22793" w:rsidRPr="00454DC7">
              <w:rPr>
                <w:rFonts w:ascii="ＭＳ 明朝" w:hAnsi="ＭＳ 明朝" w:cs="ＭＳ Ｐゴシック" w:hint="eastAsia"/>
                <w:color w:val="000000"/>
                <w:kern w:val="0"/>
                <w:sz w:val="20"/>
                <w:szCs w:val="20"/>
              </w:rPr>
              <w:t>かな？</w:t>
            </w:r>
          </w:p>
          <w:p w14:paraId="1DB1B77E" w14:textId="32B60D92" w:rsidR="00D22793" w:rsidRPr="00454DC7" w:rsidRDefault="00D22793" w:rsidP="00D22793">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p.155</w:t>
            </w:r>
            <w:r w:rsidRPr="00454DC7">
              <w:rPr>
                <w:rFonts w:ascii="ＭＳ 明朝" w:hAnsi="ＭＳ 明朝" w:cs="ＭＳ Ｐゴシック" w:hint="eastAsia"/>
                <w:color w:val="000000"/>
                <w:kern w:val="0"/>
                <w:sz w:val="20"/>
                <w:szCs w:val="20"/>
              </w:rPr>
              <w:t>）</w:t>
            </w:r>
          </w:p>
        </w:tc>
        <w:tc>
          <w:tcPr>
            <w:tcW w:w="425" w:type="dxa"/>
            <w:vMerge w:val="restart"/>
            <w:tcBorders>
              <w:top w:val="single" w:sz="4" w:space="0" w:color="auto"/>
              <w:left w:val="single" w:sz="4" w:space="0" w:color="auto"/>
              <w:right w:val="single" w:sz="4" w:space="0" w:color="auto"/>
            </w:tcBorders>
            <w:vAlign w:val="center"/>
          </w:tcPr>
          <w:p w14:paraId="45D923CE" w14:textId="369D2447" w:rsidR="00D22793" w:rsidRPr="00454DC7" w:rsidRDefault="00D22793" w:rsidP="00D22793">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18</w:t>
            </w:r>
          </w:p>
        </w:tc>
        <w:tc>
          <w:tcPr>
            <w:tcW w:w="2693" w:type="dxa"/>
            <w:gridSpan w:val="2"/>
            <w:vMerge w:val="restart"/>
            <w:tcBorders>
              <w:top w:val="single" w:sz="4" w:space="0" w:color="auto"/>
              <w:left w:val="single" w:sz="4" w:space="0" w:color="auto"/>
              <w:right w:val="single" w:sz="4" w:space="0" w:color="auto"/>
            </w:tcBorders>
            <w:shd w:val="clear" w:color="auto" w:fill="auto"/>
          </w:tcPr>
          <w:p w14:paraId="363F772B" w14:textId="051EA911" w:rsidR="00D22793" w:rsidRPr="00454DC7" w:rsidRDefault="00D22793" w:rsidP="00D22793">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相似な三角形</w:t>
            </w:r>
            <w:r>
              <w:rPr>
                <w:rFonts w:ascii="ＭＳ 明朝" w:hAnsi="ＭＳ 明朝" w:cs="ＭＳ Ｐゴシック" w:hint="eastAsia"/>
                <w:color w:val="000000"/>
                <w:kern w:val="0"/>
                <w:sz w:val="20"/>
                <w:szCs w:val="20"/>
              </w:rPr>
              <w:t>について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相似比と面積比の関係を見いだすことができる。</w:t>
            </w:r>
          </w:p>
        </w:tc>
        <w:tc>
          <w:tcPr>
            <w:tcW w:w="3970" w:type="dxa"/>
            <w:vMerge w:val="restart"/>
            <w:tcBorders>
              <w:top w:val="single" w:sz="4" w:space="0" w:color="auto"/>
              <w:left w:val="nil"/>
              <w:right w:val="single" w:sz="4" w:space="0" w:color="auto"/>
            </w:tcBorders>
          </w:tcPr>
          <w:p w14:paraId="09AA51C7" w14:textId="729C43EE"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・相似な三角形</w:t>
            </w:r>
            <w:r>
              <w:rPr>
                <w:rFonts w:ascii="ＭＳ 明朝" w:hAnsi="ＭＳ 明朝" w:cs="ＭＳ Ｐゴシック" w:hint="eastAsia"/>
                <w:color w:val="000000"/>
                <w:kern w:val="0"/>
                <w:sz w:val="20"/>
                <w:szCs w:val="20"/>
              </w:rPr>
              <w:t>について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相似比と面積比の関係</w:t>
            </w:r>
            <w:r>
              <w:rPr>
                <w:rFonts w:ascii="ＭＳ 明朝" w:hAnsi="ＭＳ 明朝" w:cs="ＭＳ Ｐゴシック" w:hint="eastAsia"/>
                <w:color w:val="000000"/>
                <w:kern w:val="0"/>
                <w:sz w:val="20"/>
                <w:szCs w:val="20"/>
              </w:rPr>
              <w:t>を</w:t>
            </w:r>
            <w:r w:rsidRPr="00454DC7">
              <w:rPr>
                <w:rFonts w:ascii="ＭＳ 明朝" w:hAnsi="ＭＳ 明朝" w:cs="ＭＳ Ｐゴシック" w:hint="eastAsia"/>
                <w:color w:val="000000"/>
                <w:kern w:val="0"/>
                <w:sz w:val="20"/>
                <w:szCs w:val="20"/>
              </w:rPr>
              <w:t>調べる。</w:t>
            </w:r>
          </w:p>
        </w:tc>
        <w:tc>
          <w:tcPr>
            <w:tcW w:w="3261" w:type="dxa"/>
            <w:vMerge w:val="restart"/>
            <w:tcBorders>
              <w:top w:val="single" w:sz="4" w:space="0" w:color="auto"/>
              <w:left w:val="single" w:sz="4" w:space="0" w:color="auto"/>
              <w:right w:val="single" w:sz="4" w:space="0" w:color="auto"/>
            </w:tcBorders>
          </w:tcPr>
          <w:p w14:paraId="660FE641" w14:textId="567C3F2B" w:rsidR="00D22793" w:rsidRPr="00AA796C" w:rsidRDefault="005E68C3" w:rsidP="00D22793">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○相似な三角形の相似比と面積比の関係を利用して、面積を求めることができる。</w:t>
            </w:r>
          </w:p>
        </w:tc>
        <w:tc>
          <w:tcPr>
            <w:tcW w:w="3262" w:type="dxa"/>
            <w:vMerge w:val="restart"/>
            <w:tcBorders>
              <w:top w:val="single" w:sz="4" w:space="0" w:color="auto"/>
              <w:left w:val="single" w:sz="4" w:space="0" w:color="auto"/>
              <w:right w:val="single" w:sz="4" w:space="0" w:color="auto"/>
            </w:tcBorders>
          </w:tcPr>
          <w:p w14:paraId="08216FB7" w14:textId="0C404832" w:rsidR="00D22793"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w:t>
            </w:r>
            <w:r>
              <w:rPr>
                <w:rFonts w:ascii="ＭＳ 明朝" w:hAnsi="ＭＳ 明朝" w:cs="ＭＳ Ｐゴシック" w:hint="eastAsia"/>
                <w:color w:val="000000"/>
                <w:kern w:val="0"/>
                <w:sz w:val="20"/>
                <w:szCs w:val="20"/>
              </w:rPr>
              <w:t>平面図形の</w:t>
            </w:r>
            <w:r w:rsidRPr="00454DC7">
              <w:rPr>
                <w:rFonts w:ascii="ＭＳ 明朝" w:hAnsi="ＭＳ 明朝" w:cs="ＭＳ Ｐゴシック" w:hint="eastAsia"/>
                <w:color w:val="000000"/>
                <w:kern w:val="0"/>
                <w:sz w:val="20"/>
                <w:szCs w:val="20"/>
              </w:rPr>
              <w:t>相似比と面積比の関係を見いだ</w:t>
            </w:r>
            <w:r>
              <w:rPr>
                <w:rFonts w:ascii="ＭＳ 明朝" w:hAnsi="ＭＳ 明朝" w:cs="ＭＳ Ｐゴシック" w:hint="eastAsia"/>
                <w:color w:val="000000"/>
                <w:kern w:val="0"/>
                <w:sz w:val="20"/>
                <w:szCs w:val="20"/>
              </w:rPr>
              <w:t>し</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w:t>
            </w:r>
            <w:r w:rsidRPr="00454DC7">
              <w:rPr>
                <w:rFonts w:ascii="ＭＳ 明朝" w:hAnsi="ＭＳ 明朝" w:cs="ＭＳ Ｐゴシック" w:hint="eastAsia"/>
                <w:color w:val="000000"/>
                <w:kern w:val="0"/>
                <w:sz w:val="20"/>
                <w:szCs w:val="20"/>
              </w:rPr>
              <w:t>ことができる。</w:t>
            </w:r>
          </w:p>
          <w:p w14:paraId="0B0136D7" w14:textId="50BE1F0C" w:rsidR="00D22793" w:rsidRPr="002048F0"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○相似な多角形の相似比と面積比を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多角形を三角形に分けて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対応する三角形の相似比と面積比をもとにして</w:t>
            </w:r>
            <w:r>
              <w:rPr>
                <w:rFonts w:ascii="ＭＳ 明朝" w:hAnsi="ＭＳ 明朝" w:cs="ＭＳ Ｐゴシック" w:hint="eastAsia"/>
                <w:color w:val="000000"/>
                <w:kern w:val="0"/>
                <w:sz w:val="20"/>
                <w:szCs w:val="20"/>
              </w:rPr>
              <w:t>考察する</w:t>
            </w:r>
            <w:r w:rsidRPr="00454DC7">
              <w:rPr>
                <w:rFonts w:ascii="ＭＳ 明朝" w:hAnsi="ＭＳ 明朝" w:cs="ＭＳ Ｐゴシック" w:hint="eastAsia"/>
                <w:color w:val="000000"/>
                <w:kern w:val="0"/>
                <w:sz w:val="20"/>
                <w:szCs w:val="20"/>
              </w:rPr>
              <w:t>ことができる。</w:t>
            </w:r>
          </w:p>
        </w:tc>
        <w:tc>
          <w:tcPr>
            <w:tcW w:w="3262" w:type="dxa"/>
            <w:vMerge w:val="restart"/>
            <w:tcBorders>
              <w:top w:val="single" w:sz="4" w:space="0" w:color="auto"/>
              <w:left w:val="single" w:sz="4" w:space="0" w:color="auto"/>
              <w:right w:val="single" w:sz="4" w:space="0" w:color="auto"/>
            </w:tcBorders>
          </w:tcPr>
          <w:p w14:paraId="16D76EE6" w14:textId="29396BFB" w:rsidR="00D22793"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w:t>
            </w:r>
            <w:r>
              <w:rPr>
                <w:rFonts w:ascii="ＭＳ 明朝" w:hAnsi="ＭＳ 明朝" w:cs="ＭＳ Ｐゴシック" w:hint="eastAsia"/>
                <w:color w:val="000000"/>
                <w:kern w:val="0"/>
                <w:sz w:val="20"/>
                <w:szCs w:val="20"/>
              </w:rPr>
              <w:t>平面</w:t>
            </w:r>
            <w:r w:rsidRPr="00454DC7">
              <w:rPr>
                <w:rFonts w:ascii="ＭＳ 明朝" w:hAnsi="ＭＳ 明朝" w:cs="ＭＳ Ｐゴシック" w:hint="eastAsia"/>
                <w:color w:val="000000"/>
                <w:kern w:val="0"/>
                <w:sz w:val="20"/>
                <w:szCs w:val="20"/>
              </w:rPr>
              <w:t>図形の相似比と面積比の関係</w:t>
            </w:r>
            <w:r>
              <w:rPr>
                <w:rFonts w:ascii="ＭＳ 明朝" w:hAnsi="ＭＳ 明朝" w:cs="ＭＳ Ｐゴシック" w:hint="eastAsia"/>
                <w:color w:val="000000"/>
                <w:kern w:val="0"/>
                <w:sz w:val="20"/>
                <w:szCs w:val="20"/>
              </w:rPr>
              <w:t>を考えようとしている。</w:t>
            </w:r>
          </w:p>
          <w:p w14:paraId="48A186CF" w14:textId="1ECF6EB9" w:rsidR="00D22793" w:rsidRPr="005A6817" w:rsidRDefault="00D22793" w:rsidP="00D22793">
            <w:pPr>
              <w:spacing w:line="280" w:lineRule="exact"/>
              <w:ind w:left="200" w:hangingChars="100" w:hanging="200"/>
              <w:rPr>
                <w:rFonts w:ascii="ＭＳ 明朝" w:hAnsi="ＭＳ 明朝" w:cs="ＭＳ Ｐゴシック"/>
                <w:color w:val="000000"/>
                <w:kern w:val="0"/>
                <w:sz w:val="20"/>
                <w:szCs w:val="20"/>
                <w:bdr w:val="single" w:sz="4" w:space="0" w:color="auto"/>
              </w:rPr>
            </w:pPr>
          </w:p>
        </w:tc>
      </w:tr>
      <w:tr w:rsidR="00D22793" w:rsidRPr="00512494" w14:paraId="30D64561" w14:textId="77777777" w:rsidTr="00476C49">
        <w:trPr>
          <w:cantSplit/>
          <w:trHeight w:val="280"/>
        </w:trPr>
        <w:tc>
          <w:tcPr>
            <w:tcW w:w="438" w:type="dxa"/>
            <w:vMerge/>
            <w:tcBorders>
              <w:left w:val="single" w:sz="4" w:space="0" w:color="auto"/>
              <w:right w:val="single" w:sz="4" w:space="0" w:color="auto"/>
            </w:tcBorders>
            <w:shd w:val="clear" w:color="auto" w:fill="auto"/>
            <w:textDirection w:val="tbRlV"/>
            <w:vAlign w:val="center"/>
          </w:tcPr>
          <w:p w14:paraId="71922CB7" w14:textId="77777777" w:rsidR="00D22793" w:rsidRPr="00454DC7" w:rsidRDefault="00D22793" w:rsidP="00D22793">
            <w:pPr>
              <w:spacing w:line="280" w:lineRule="exact"/>
              <w:ind w:left="113" w:right="113"/>
              <w:jc w:val="center"/>
              <w:rPr>
                <w:rFonts w:ascii="ＭＳ 明朝" w:hAnsi="ＭＳ 明朝" w:cs="ＭＳ Ｐゴシック"/>
                <w:color w:val="000000"/>
                <w:kern w:val="0"/>
                <w:sz w:val="20"/>
                <w:szCs w:val="20"/>
              </w:rPr>
            </w:pPr>
          </w:p>
        </w:tc>
        <w:tc>
          <w:tcPr>
            <w:tcW w:w="2266" w:type="dxa"/>
            <w:vMerge w:val="restart"/>
            <w:tcBorders>
              <w:top w:val="single" w:sz="4" w:space="0" w:color="auto"/>
              <w:left w:val="single" w:sz="4" w:space="0" w:color="auto"/>
              <w:right w:val="single" w:sz="4" w:space="0" w:color="auto"/>
            </w:tcBorders>
            <w:shd w:val="clear" w:color="auto" w:fill="auto"/>
            <w:vAlign w:val="center"/>
          </w:tcPr>
          <w:p w14:paraId="310F707B" w14:textId="77777777" w:rsidR="00D22793" w:rsidRPr="00454DC7" w:rsidRDefault="00D22793" w:rsidP="00D22793">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相似な図形の相似比と面積比</w:t>
            </w:r>
          </w:p>
          <w:p w14:paraId="0FCA6CF5" w14:textId="385AE544" w:rsidR="00D22793" w:rsidRPr="00454DC7" w:rsidRDefault="00D22793" w:rsidP="00D22793">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p.156</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158</w:t>
            </w:r>
            <w:r w:rsidRPr="00454DC7">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14:paraId="63C2ABDF" w14:textId="77777777" w:rsidR="00D22793" w:rsidRDefault="00D22793" w:rsidP="00D22793">
            <w:pPr>
              <w:widowControl/>
              <w:spacing w:line="280" w:lineRule="exact"/>
              <w:jc w:val="center"/>
              <w:rPr>
                <w:rFonts w:ascii="ＭＳ 明朝" w:hAnsi="ＭＳ 明朝" w:cs="ＭＳ Ｐゴシック"/>
                <w:color w:val="000000"/>
                <w:kern w:val="0"/>
                <w:sz w:val="20"/>
                <w:szCs w:val="20"/>
              </w:rPr>
            </w:pPr>
          </w:p>
        </w:tc>
        <w:tc>
          <w:tcPr>
            <w:tcW w:w="2693" w:type="dxa"/>
            <w:gridSpan w:val="2"/>
            <w:vMerge/>
            <w:tcBorders>
              <w:left w:val="single" w:sz="4" w:space="0" w:color="auto"/>
              <w:bottom w:val="single" w:sz="4" w:space="0" w:color="auto"/>
              <w:right w:val="single" w:sz="4" w:space="0" w:color="auto"/>
            </w:tcBorders>
            <w:shd w:val="clear" w:color="auto" w:fill="auto"/>
          </w:tcPr>
          <w:p w14:paraId="3E48850B" w14:textId="77777777" w:rsidR="00D22793" w:rsidRPr="00454DC7" w:rsidRDefault="00D22793" w:rsidP="00D22793">
            <w:pPr>
              <w:widowControl/>
              <w:spacing w:line="280" w:lineRule="exact"/>
              <w:rPr>
                <w:rFonts w:ascii="ＭＳ 明朝" w:hAnsi="ＭＳ 明朝" w:cs="ＭＳ Ｐゴシック"/>
                <w:color w:val="000000"/>
                <w:kern w:val="0"/>
                <w:sz w:val="20"/>
                <w:szCs w:val="20"/>
              </w:rPr>
            </w:pPr>
          </w:p>
        </w:tc>
        <w:tc>
          <w:tcPr>
            <w:tcW w:w="3970" w:type="dxa"/>
            <w:vMerge/>
            <w:tcBorders>
              <w:left w:val="nil"/>
              <w:bottom w:val="single" w:sz="4" w:space="0" w:color="auto"/>
              <w:right w:val="single" w:sz="4" w:space="0" w:color="auto"/>
            </w:tcBorders>
          </w:tcPr>
          <w:p w14:paraId="7F24DA92"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tcPr>
          <w:p w14:paraId="43E2229A" w14:textId="77777777" w:rsidR="00D22793" w:rsidRPr="00AA796C"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555648AF"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6A2F3A23"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r>
      <w:tr w:rsidR="00D22793" w:rsidRPr="00512494" w14:paraId="5FC96F4C" w14:textId="77777777" w:rsidTr="00476C49">
        <w:trPr>
          <w:cantSplit/>
          <w:trHeight w:val="968"/>
        </w:trPr>
        <w:tc>
          <w:tcPr>
            <w:tcW w:w="438" w:type="dxa"/>
            <w:vMerge/>
            <w:tcBorders>
              <w:left w:val="single" w:sz="4" w:space="0" w:color="auto"/>
              <w:right w:val="single" w:sz="4" w:space="0" w:color="auto"/>
            </w:tcBorders>
            <w:shd w:val="clear" w:color="auto" w:fill="auto"/>
            <w:textDirection w:val="tbRlV"/>
            <w:vAlign w:val="center"/>
          </w:tcPr>
          <w:p w14:paraId="3E3A45E8" w14:textId="77777777" w:rsidR="00D22793" w:rsidRDefault="00D22793" w:rsidP="00D22793">
            <w:pPr>
              <w:widowControl/>
              <w:spacing w:line="280" w:lineRule="exact"/>
              <w:ind w:left="113" w:right="113"/>
              <w:jc w:val="center"/>
              <w:rPr>
                <w:rFonts w:ascii="ＭＳ 明朝" w:eastAsia="ＭＳ ゴシック"/>
                <w:sz w:val="18"/>
              </w:rPr>
            </w:pPr>
          </w:p>
        </w:tc>
        <w:tc>
          <w:tcPr>
            <w:tcW w:w="2266" w:type="dxa"/>
            <w:vMerge/>
            <w:tcBorders>
              <w:left w:val="single" w:sz="4" w:space="0" w:color="auto"/>
              <w:right w:val="single" w:sz="4" w:space="0" w:color="auto"/>
            </w:tcBorders>
            <w:shd w:val="clear" w:color="auto" w:fill="auto"/>
            <w:vAlign w:val="center"/>
          </w:tcPr>
          <w:p w14:paraId="6A7173B0" w14:textId="0A6A74CC" w:rsidR="00D22793" w:rsidRPr="00454DC7" w:rsidRDefault="00D22793" w:rsidP="00D22793">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1D701469" w14:textId="5E9184A3" w:rsidR="00D22793" w:rsidRPr="00454DC7" w:rsidRDefault="00D22793" w:rsidP="00D22793">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19</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6FCBC214" w14:textId="00259057" w:rsidR="00D22793" w:rsidRPr="00454DC7" w:rsidRDefault="00D22793" w:rsidP="00D22793">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相似な多角形や円について</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相似比と面積比の関係を見いだすことができる。</w:t>
            </w:r>
          </w:p>
        </w:tc>
        <w:tc>
          <w:tcPr>
            <w:tcW w:w="3970" w:type="dxa"/>
            <w:tcBorders>
              <w:top w:val="single" w:sz="4" w:space="0" w:color="auto"/>
              <w:left w:val="nil"/>
              <w:bottom w:val="single" w:sz="4" w:space="0" w:color="auto"/>
              <w:right w:val="single" w:sz="4" w:space="0" w:color="auto"/>
            </w:tcBorders>
          </w:tcPr>
          <w:p w14:paraId="76E17378" w14:textId="0E11F2A2"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・相似な多角形や円</w:t>
            </w:r>
            <w:r>
              <w:rPr>
                <w:rFonts w:ascii="ＭＳ 明朝" w:hAnsi="ＭＳ 明朝" w:cs="ＭＳ Ｐゴシック" w:hint="eastAsia"/>
                <w:color w:val="000000"/>
                <w:kern w:val="0"/>
                <w:sz w:val="20"/>
                <w:szCs w:val="20"/>
              </w:rPr>
              <w:t>について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相似比と面積比の関係</w:t>
            </w:r>
            <w:r>
              <w:rPr>
                <w:rFonts w:ascii="ＭＳ 明朝" w:hAnsi="ＭＳ 明朝" w:cs="ＭＳ Ｐゴシック" w:hint="eastAsia"/>
                <w:color w:val="000000"/>
                <w:kern w:val="0"/>
                <w:sz w:val="20"/>
                <w:szCs w:val="20"/>
              </w:rPr>
              <w:t>を</w:t>
            </w:r>
            <w:r w:rsidRPr="00454DC7">
              <w:rPr>
                <w:rFonts w:ascii="ＭＳ 明朝" w:hAnsi="ＭＳ 明朝" w:cs="ＭＳ Ｐゴシック" w:hint="eastAsia"/>
                <w:color w:val="000000"/>
                <w:kern w:val="0"/>
                <w:sz w:val="20"/>
                <w:szCs w:val="20"/>
              </w:rPr>
              <w:t>調べる。</w:t>
            </w:r>
          </w:p>
          <w:p w14:paraId="26144CC9" w14:textId="19635BBD" w:rsidR="00D22793" w:rsidRPr="008841D9"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・相似な平面図形の相似比と面積比の関係を確認する。</w:t>
            </w:r>
          </w:p>
        </w:tc>
        <w:tc>
          <w:tcPr>
            <w:tcW w:w="3261" w:type="dxa"/>
            <w:tcBorders>
              <w:top w:val="single" w:sz="4" w:space="0" w:color="auto"/>
              <w:left w:val="single" w:sz="4" w:space="0" w:color="auto"/>
              <w:bottom w:val="single" w:sz="4" w:space="0" w:color="auto"/>
              <w:right w:val="single" w:sz="4" w:space="0" w:color="auto"/>
            </w:tcBorders>
          </w:tcPr>
          <w:p w14:paraId="19C8FC76" w14:textId="4D158578" w:rsidR="00D22793"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○相似な平面図形の相似比と面積比の関係を理解し</w:t>
            </w:r>
            <w:r>
              <w:rPr>
                <w:rFonts w:ascii="ＭＳ 明朝" w:hAnsi="ＭＳ 明朝" w:cs="ＭＳ Ｐゴシック" w:hint="eastAsia"/>
                <w:color w:val="000000"/>
                <w:kern w:val="0"/>
                <w:sz w:val="20"/>
                <w:szCs w:val="20"/>
              </w:rPr>
              <w:t>ている</w:t>
            </w:r>
            <w:r w:rsidRPr="00454DC7">
              <w:rPr>
                <w:rFonts w:ascii="ＭＳ 明朝" w:hAnsi="ＭＳ 明朝" w:cs="ＭＳ Ｐゴシック" w:hint="eastAsia"/>
                <w:color w:val="000000"/>
                <w:kern w:val="0"/>
                <w:sz w:val="20"/>
                <w:szCs w:val="20"/>
              </w:rPr>
              <w:t>。</w:t>
            </w:r>
          </w:p>
          <w:p w14:paraId="70972E3D" w14:textId="20A5B456" w:rsidR="00D22793" w:rsidRPr="00454DC7" w:rsidRDefault="00D22793" w:rsidP="00D22793">
            <w:pPr>
              <w:widowControl/>
              <w:spacing w:line="280" w:lineRule="exact"/>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72D5C83A" w14:textId="00298238"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c>
          <w:tcPr>
            <w:tcW w:w="3262" w:type="dxa"/>
            <w:vMerge/>
            <w:tcBorders>
              <w:left w:val="single" w:sz="4" w:space="0" w:color="auto"/>
              <w:bottom w:val="single" w:sz="4" w:space="0" w:color="auto"/>
              <w:right w:val="single" w:sz="4" w:space="0" w:color="auto"/>
            </w:tcBorders>
          </w:tcPr>
          <w:p w14:paraId="0E6F52D5"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r>
      <w:tr w:rsidR="00D22793" w:rsidRPr="00512494" w14:paraId="7D617FE0" w14:textId="77777777" w:rsidTr="00983E89">
        <w:trPr>
          <w:cantSplit/>
          <w:trHeight w:val="967"/>
        </w:trPr>
        <w:tc>
          <w:tcPr>
            <w:tcW w:w="438" w:type="dxa"/>
            <w:vMerge/>
            <w:tcBorders>
              <w:left w:val="single" w:sz="4" w:space="0" w:color="auto"/>
              <w:right w:val="single" w:sz="4" w:space="0" w:color="auto"/>
            </w:tcBorders>
            <w:shd w:val="clear" w:color="auto" w:fill="auto"/>
            <w:textDirection w:val="tbRlV"/>
            <w:vAlign w:val="center"/>
          </w:tcPr>
          <w:p w14:paraId="63109516" w14:textId="77777777" w:rsidR="00D22793" w:rsidRDefault="00D22793" w:rsidP="00D22793">
            <w:pPr>
              <w:widowControl/>
              <w:spacing w:line="280" w:lineRule="exact"/>
              <w:ind w:left="113" w:right="113"/>
              <w:jc w:val="center"/>
              <w:rPr>
                <w:rFonts w:ascii="ＭＳ 明朝" w:eastAsia="ＭＳ ゴシック"/>
                <w:sz w:val="18"/>
              </w:rPr>
            </w:pPr>
          </w:p>
        </w:tc>
        <w:tc>
          <w:tcPr>
            <w:tcW w:w="2266" w:type="dxa"/>
            <w:vMerge/>
            <w:tcBorders>
              <w:left w:val="single" w:sz="4" w:space="0" w:color="auto"/>
              <w:bottom w:val="single" w:sz="4" w:space="0" w:color="auto"/>
              <w:right w:val="single" w:sz="4" w:space="0" w:color="auto"/>
            </w:tcBorders>
            <w:shd w:val="clear" w:color="auto" w:fill="auto"/>
            <w:vAlign w:val="center"/>
          </w:tcPr>
          <w:p w14:paraId="0E3447CF" w14:textId="77777777" w:rsidR="00D22793" w:rsidRPr="00454DC7" w:rsidRDefault="00D22793" w:rsidP="00D22793">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06B38960" w14:textId="44F781A0" w:rsidR="00D22793" w:rsidRDefault="00D22793" w:rsidP="00D22793">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20</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30A9CBB1" w14:textId="501A2887" w:rsidR="00D22793" w:rsidRPr="00454DC7" w:rsidRDefault="00D22793" w:rsidP="00D22793">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相似な平面図形</w:t>
            </w:r>
            <w:r>
              <w:rPr>
                <w:rFonts w:ascii="ＭＳ 明朝" w:hAnsi="ＭＳ 明朝" w:cs="ＭＳ Ｐゴシック" w:hint="eastAsia"/>
                <w:color w:val="000000"/>
                <w:kern w:val="0"/>
                <w:sz w:val="20"/>
                <w:szCs w:val="20"/>
              </w:rPr>
              <w:t>の相似比と面積比の関係を利用して</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図形の面積を求めることができる。</w:t>
            </w:r>
          </w:p>
        </w:tc>
        <w:tc>
          <w:tcPr>
            <w:tcW w:w="3970" w:type="dxa"/>
            <w:tcBorders>
              <w:top w:val="single" w:sz="4" w:space="0" w:color="auto"/>
              <w:left w:val="nil"/>
              <w:bottom w:val="single" w:sz="4" w:space="0" w:color="auto"/>
              <w:right w:val="single" w:sz="4" w:space="0" w:color="auto"/>
            </w:tcBorders>
          </w:tcPr>
          <w:p w14:paraId="7CF81865" w14:textId="6F07F00F"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・相似な平面図形の相似比と面積の関係を利用して</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具体的な問題を解決する。</w:t>
            </w:r>
          </w:p>
        </w:tc>
        <w:tc>
          <w:tcPr>
            <w:tcW w:w="3261" w:type="dxa"/>
            <w:tcBorders>
              <w:top w:val="single" w:sz="4" w:space="0" w:color="auto"/>
              <w:left w:val="single" w:sz="4" w:space="0" w:color="auto"/>
              <w:bottom w:val="single" w:sz="4" w:space="0" w:color="auto"/>
              <w:right w:val="single" w:sz="4" w:space="0" w:color="auto"/>
            </w:tcBorders>
          </w:tcPr>
          <w:p w14:paraId="54CCC563" w14:textId="7DC110FE" w:rsidR="00D22793" w:rsidRPr="00454DC7" w:rsidRDefault="005E68C3" w:rsidP="00D22793">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○相似な平面図形の相似比と面積比の関係を利用して、</w:t>
            </w:r>
            <w:r w:rsidR="00941A0E">
              <w:rPr>
                <w:rFonts w:ascii="ＭＳ 明朝" w:hAnsi="ＭＳ 明朝" w:cs="ＭＳ Ｐゴシック" w:hint="eastAsia"/>
                <w:color w:val="000000"/>
                <w:kern w:val="0"/>
                <w:sz w:val="20"/>
                <w:szCs w:val="20"/>
              </w:rPr>
              <w:t>面積を求めることができる。</w:t>
            </w:r>
          </w:p>
        </w:tc>
        <w:tc>
          <w:tcPr>
            <w:tcW w:w="3262" w:type="dxa"/>
            <w:tcBorders>
              <w:top w:val="single" w:sz="4" w:space="0" w:color="auto"/>
              <w:left w:val="single" w:sz="4" w:space="0" w:color="auto"/>
              <w:bottom w:val="single" w:sz="4" w:space="0" w:color="auto"/>
              <w:right w:val="single" w:sz="4" w:space="0" w:color="auto"/>
            </w:tcBorders>
          </w:tcPr>
          <w:p w14:paraId="4EBD59FB" w14:textId="4A9DC0A0"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○身のまわりにあるものを図形とみなして</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相似な平面図形の相似比と面積の関係を利用して問題を解決することができる。</w:t>
            </w:r>
          </w:p>
        </w:tc>
        <w:tc>
          <w:tcPr>
            <w:tcW w:w="3262" w:type="dxa"/>
            <w:tcBorders>
              <w:top w:val="single" w:sz="4" w:space="0" w:color="auto"/>
              <w:left w:val="single" w:sz="4" w:space="0" w:color="auto"/>
              <w:bottom w:val="single" w:sz="4" w:space="0" w:color="auto"/>
              <w:right w:val="single" w:sz="4" w:space="0" w:color="auto"/>
            </w:tcBorders>
          </w:tcPr>
          <w:p w14:paraId="5131C50E" w14:textId="58ABA776"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w:t>
            </w:r>
            <w:r>
              <w:rPr>
                <w:rFonts w:ascii="ＭＳ 明朝" w:hAnsi="ＭＳ 明朝" w:cs="ＭＳ Ｐゴシック" w:hint="eastAsia"/>
                <w:color w:val="000000"/>
                <w:kern w:val="0"/>
                <w:sz w:val="20"/>
                <w:szCs w:val="20"/>
              </w:rPr>
              <w:t>平面</w:t>
            </w:r>
            <w:r w:rsidRPr="00454DC7">
              <w:rPr>
                <w:rFonts w:ascii="ＭＳ 明朝" w:hAnsi="ＭＳ 明朝" w:cs="ＭＳ Ｐゴシック" w:hint="eastAsia"/>
                <w:color w:val="000000"/>
                <w:kern w:val="0"/>
                <w:sz w:val="20"/>
                <w:szCs w:val="20"/>
              </w:rPr>
              <w:t>図形の相似比と面積比の関係</w:t>
            </w:r>
            <w:r>
              <w:rPr>
                <w:rFonts w:ascii="ＭＳ 明朝" w:hAnsi="ＭＳ 明朝" w:cs="ＭＳ Ｐゴシック" w:hint="eastAsia"/>
                <w:color w:val="000000"/>
                <w:kern w:val="0"/>
                <w:sz w:val="20"/>
                <w:szCs w:val="20"/>
              </w:rPr>
              <w:t>を生活に生かそうとしている。</w:t>
            </w:r>
          </w:p>
        </w:tc>
      </w:tr>
      <w:tr w:rsidR="00D22793" w:rsidRPr="00512494" w14:paraId="5DA7AA3C" w14:textId="77777777" w:rsidTr="00441C42">
        <w:trPr>
          <w:cantSplit/>
        </w:trPr>
        <w:tc>
          <w:tcPr>
            <w:tcW w:w="438" w:type="dxa"/>
            <w:vMerge/>
            <w:tcBorders>
              <w:left w:val="single" w:sz="4" w:space="0" w:color="auto"/>
              <w:right w:val="single" w:sz="4" w:space="0" w:color="auto"/>
            </w:tcBorders>
            <w:shd w:val="clear" w:color="auto" w:fill="auto"/>
            <w:textDirection w:val="tbRlV"/>
            <w:vAlign w:val="center"/>
          </w:tcPr>
          <w:p w14:paraId="4DBFA01C" w14:textId="77777777" w:rsidR="00D22793" w:rsidRDefault="00D22793" w:rsidP="00D22793">
            <w:pPr>
              <w:widowControl/>
              <w:spacing w:line="280" w:lineRule="exact"/>
              <w:ind w:left="113" w:right="113"/>
              <w:jc w:val="center"/>
              <w:rPr>
                <w:rFonts w:ascii="ＭＳ 明朝" w:eastAsia="ＭＳ ゴシック"/>
                <w:sz w:val="18"/>
              </w:rPr>
            </w:pPr>
          </w:p>
        </w:tc>
        <w:tc>
          <w:tcPr>
            <w:tcW w:w="2266" w:type="dxa"/>
            <w:vMerge w:val="restart"/>
            <w:tcBorders>
              <w:top w:val="single" w:sz="4" w:space="0" w:color="auto"/>
              <w:left w:val="single" w:sz="4" w:space="0" w:color="auto"/>
              <w:right w:val="single" w:sz="4" w:space="0" w:color="auto"/>
            </w:tcBorders>
            <w:shd w:val="clear" w:color="auto" w:fill="auto"/>
            <w:vAlign w:val="center"/>
          </w:tcPr>
          <w:p w14:paraId="4B6E226B" w14:textId="32BCB742" w:rsidR="00D22793" w:rsidRPr="00454DC7" w:rsidRDefault="00D22793" w:rsidP="00D22793">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　相似な立体の表面積</w:t>
            </w:r>
            <w:r>
              <w:rPr>
                <w:rFonts w:ascii="ＭＳ 明朝" w:hAnsi="ＭＳ 明朝" w:cs="ＭＳ Ｐゴシック" w:hint="eastAsia"/>
                <w:color w:val="000000"/>
                <w:kern w:val="0"/>
                <w:sz w:val="20"/>
                <w:szCs w:val="20"/>
              </w:rPr>
              <w:t>の比や</w:t>
            </w:r>
            <w:r w:rsidRPr="00454DC7">
              <w:rPr>
                <w:rFonts w:ascii="ＭＳ 明朝" w:hAnsi="ＭＳ 明朝" w:cs="ＭＳ Ｐゴシック" w:hint="eastAsia"/>
                <w:color w:val="000000"/>
                <w:kern w:val="0"/>
                <w:sz w:val="20"/>
                <w:szCs w:val="20"/>
              </w:rPr>
              <w:t>体積比</w:t>
            </w:r>
          </w:p>
          <w:p w14:paraId="5B2B5150" w14:textId="27DADEC5" w:rsidR="00D22793" w:rsidRPr="00454DC7" w:rsidRDefault="00D22793" w:rsidP="00D22793">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p.159</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161</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27DB603A" w14:textId="3C163BD0" w:rsidR="00D22793" w:rsidRPr="00454DC7" w:rsidRDefault="00D22793" w:rsidP="00D22793">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21</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260755B5" w14:textId="3A46EA80" w:rsidR="00D22793" w:rsidRPr="00454DC7" w:rsidRDefault="00D22793" w:rsidP="00D22793">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立体の相似の意味を理解</w:t>
            </w:r>
            <w:r>
              <w:rPr>
                <w:rFonts w:ascii="ＭＳ 明朝" w:hAnsi="ＭＳ 明朝" w:cs="ＭＳ Ｐゴシック" w:hint="eastAsia"/>
                <w:color w:val="000000"/>
                <w:kern w:val="0"/>
                <w:sz w:val="20"/>
                <w:szCs w:val="20"/>
              </w:rPr>
              <w:t>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相似な立体の相似比と表面積の比や体積比の関係を</w:t>
            </w:r>
            <w:r>
              <w:rPr>
                <w:rFonts w:ascii="ＭＳ 明朝" w:hAnsi="ＭＳ 明朝" w:cs="ＭＳ Ｐゴシック" w:hint="eastAsia"/>
                <w:color w:val="000000"/>
                <w:kern w:val="0"/>
                <w:sz w:val="20"/>
                <w:szCs w:val="20"/>
              </w:rPr>
              <w:t>見いだすことができる</w:t>
            </w:r>
            <w:r w:rsidRPr="00454DC7">
              <w:rPr>
                <w:rFonts w:ascii="ＭＳ 明朝" w:hAnsi="ＭＳ 明朝" w:cs="ＭＳ Ｐゴシック" w:hint="eastAsia"/>
                <w:color w:val="000000"/>
                <w:kern w:val="0"/>
                <w:sz w:val="20"/>
                <w:szCs w:val="20"/>
              </w:rPr>
              <w:t>。</w:t>
            </w:r>
          </w:p>
        </w:tc>
        <w:tc>
          <w:tcPr>
            <w:tcW w:w="3970" w:type="dxa"/>
            <w:tcBorders>
              <w:top w:val="single" w:sz="4" w:space="0" w:color="auto"/>
              <w:left w:val="nil"/>
              <w:bottom w:val="single" w:sz="4" w:space="0" w:color="auto"/>
              <w:right w:val="single" w:sz="4" w:space="0" w:color="auto"/>
            </w:tcBorders>
          </w:tcPr>
          <w:p w14:paraId="026FC2EB"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・立体の相似の意味を知る。</w:t>
            </w:r>
          </w:p>
          <w:p w14:paraId="149573C3" w14:textId="679EF152"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・相似な立体で</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相似比と表面積の比や体積比の関係について調べる。</w:t>
            </w:r>
          </w:p>
          <w:p w14:paraId="4486B0C5"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・相似な立体の相似比と表面積の比や体積比の関係を確認する。</w:t>
            </w:r>
          </w:p>
        </w:tc>
        <w:tc>
          <w:tcPr>
            <w:tcW w:w="3261" w:type="dxa"/>
            <w:tcBorders>
              <w:top w:val="single" w:sz="4" w:space="0" w:color="auto"/>
              <w:left w:val="single" w:sz="4" w:space="0" w:color="auto"/>
              <w:bottom w:val="single" w:sz="4" w:space="0" w:color="auto"/>
              <w:right w:val="single" w:sz="4" w:space="0" w:color="auto"/>
            </w:tcBorders>
          </w:tcPr>
          <w:p w14:paraId="52818C7C" w14:textId="7DFF1682" w:rsidR="00D22793" w:rsidRPr="008E1986"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○立体の相似の意味</w:t>
            </w:r>
            <w:r>
              <w:rPr>
                <w:rFonts w:ascii="ＭＳ 明朝" w:hAnsi="ＭＳ 明朝" w:cs="ＭＳ Ｐゴシック" w:hint="eastAsia"/>
                <w:color w:val="000000"/>
                <w:kern w:val="0"/>
                <w:sz w:val="20"/>
                <w:szCs w:val="20"/>
              </w:rPr>
              <w:t>及び</w:t>
            </w:r>
            <w:r w:rsidRPr="00454DC7">
              <w:rPr>
                <w:rFonts w:ascii="ＭＳ 明朝" w:hAnsi="ＭＳ 明朝" w:cs="ＭＳ Ｐゴシック" w:hint="eastAsia"/>
                <w:color w:val="000000"/>
                <w:kern w:val="0"/>
                <w:sz w:val="20"/>
                <w:szCs w:val="20"/>
              </w:rPr>
              <w:t>相似な立体の相似比と表面積の比や体積比の関係を理解している。</w:t>
            </w:r>
          </w:p>
        </w:tc>
        <w:tc>
          <w:tcPr>
            <w:tcW w:w="3262" w:type="dxa"/>
            <w:tcBorders>
              <w:top w:val="single" w:sz="4" w:space="0" w:color="auto"/>
              <w:left w:val="single" w:sz="4" w:space="0" w:color="auto"/>
              <w:bottom w:val="single" w:sz="4" w:space="0" w:color="auto"/>
              <w:right w:val="single" w:sz="4" w:space="0" w:color="auto"/>
            </w:tcBorders>
          </w:tcPr>
          <w:p w14:paraId="4EF759DF" w14:textId="34DCD7DF"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○相似な立体</w:t>
            </w:r>
            <w:r>
              <w:rPr>
                <w:rFonts w:ascii="ＭＳ 明朝" w:hAnsi="ＭＳ 明朝" w:cs="ＭＳ Ｐゴシック" w:hint="eastAsia"/>
                <w:color w:val="000000"/>
                <w:kern w:val="0"/>
                <w:sz w:val="20"/>
                <w:szCs w:val="20"/>
              </w:rPr>
              <w:t>の</w:t>
            </w:r>
            <w:r w:rsidRPr="00454DC7">
              <w:rPr>
                <w:rFonts w:ascii="ＭＳ 明朝" w:hAnsi="ＭＳ 明朝" w:cs="ＭＳ Ｐゴシック" w:hint="eastAsia"/>
                <w:color w:val="000000"/>
                <w:kern w:val="0"/>
                <w:sz w:val="20"/>
                <w:szCs w:val="20"/>
              </w:rPr>
              <w:t>相似比と表面積の比や体積比の関係を見いだ</w:t>
            </w:r>
            <w:r>
              <w:rPr>
                <w:rFonts w:ascii="ＭＳ 明朝" w:hAnsi="ＭＳ 明朝" w:cs="ＭＳ Ｐゴシック" w:hint="eastAsia"/>
                <w:color w:val="000000"/>
                <w:kern w:val="0"/>
                <w:sz w:val="20"/>
                <w:szCs w:val="20"/>
              </w:rPr>
              <w:t>し</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w:t>
            </w:r>
            <w:r w:rsidRPr="00454DC7">
              <w:rPr>
                <w:rFonts w:ascii="ＭＳ 明朝" w:hAnsi="ＭＳ 明朝" w:cs="ＭＳ Ｐゴシック" w:hint="eastAsia"/>
                <w:color w:val="000000"/>
                <w:kern w:val="0"/>
                <w:sz w:val="20"/>
                <w:szCs w:val="20"/>
              </w:rPr>
              <w:t>ことができる。</w:t>
            </w:r>
          </w:p>
        </w:tc>
        <w:tc>
          <w:tcPr>
            <w:tcW w:w="3262" w:type="dxa"/>
            <w:tcBorders>
              <w:top w:val="single" w:sz="4" w:space="0" w:color="auto"/>
              <w:left w:val="single" w:sz="4" w:space="0" w:color="auto"/>
              <w:bottom w:val="single" w:sz="4" w:space="0" w:color="auto"/>
              <w:right w:val="single" w:sz="4" w:space="0" w:color="auto"/>
            </w:tcBorders>
          </w:tcPr>
          <w:p w14:paraId="023F9E47" w14:textId="0E24D1F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○相似な立体の相似比と表面積の比や体積比の関係</w:t>
            </w:r>
            <w:r>
              <w:rPr>
                <w:rFonts w:ascii="ＭＳ 明朝" w:hAnsi="ＭＳ 明朝" w:cs="ＭＳ Ｐゴシック" w:hint="eastAsia"/>
                <w:color w:val="000000"/>
                <w:kern w:val="0"/>
                <w:sz w:val="20"/>
                <w:szCs w:val="20"/>
              </w:rPr>
              <w:t>を考えようとしている。</w:t>
            </w:r>
          </w:p>
        </w:tc>
      </w:tr>
      <w:tr w:rsidR="00D22793" w:rsidRPr="00512494" w14:paraId="030F2429" w14:textId="77777777" w:rsidTr="00441C42">
        <w:trPr>
          <w:cantSplit/>
          <w:trHeight w:val="280"/>
        </w:trPr>
        <w:tc>
          <w:tcPr>
            <w:tcW w:w="438" w:type="dxa"/>
            <w:vMerge/>
            <w:tcBorders>
              <w:left w:val="single" w:sz="4" w:space="0" w:color="auto"/>
              <w:right w:val="single" w:sz="4" w:space="0" w:color="auto"/>
            </w:tcBorders>
            <w:shd w:val="clear" w:color="auto" w:fill="auto"/>
            <w:textDirection w:val="tbRlV"/>
            <w:vAlign w:val="center"/>
          </w:tcPr>
          <w:p w14:paraId="043AB298" w14:textId="77777777" w:rsidR="00D22793" w:rsidRDefault="00D22793" w:rsidP="00D22793">
            <w:pPr>
              <w:widowControl/>
              <w:spacing w:line="280" w:lineRule="exact"/>
              <w:ind w:left="113" w:right="113"/>
              <w:jc w:val="center"/>
              <w:rPr>
                <w:rFonts w:ascii="ＭＳ 明朝" w:eastAsia="ＭＳ ゴシック"/>
                <w:sz w:val="18"/>
              </w:rPr>
            </w:pPr>
          </w:p>
        </w:tc>
        <w:tc>
          <w:tcPr>
            <w:tcW w:w="2266" w:type="dxa"/>
            <w:vMerge/>
            <w:tcBorders>
              <w:left w:val="single" w:sz="4" w:space="0" w:color="auto"/>
              <w:bottom w:val="single" w:sz="4" w:space="0" w:color="auto"/>
              <w:right w:val="single" w:sz="4" w:space="0" w:color="auto"/>
            </w:tcBorders>
            <w:shd w:val="clear" w:color="auto" w:fill="auto"/>
            <w:vAlign w:val="center"/>
          </w:tcPr>
          <w:p w14:paraId="5AE21FD3" w14:textId="77777777" w:rsidR="00D22793" w:rsidRPr="00454DC7" w:rsidRDefault="00D22793" w:rsidP="00D22793">
            <w:pPr>
              <w:spacing w:line="280" w:lineRule="exact"/>
              <w:jc w:val="left"/>
              <w:rPr>
                <w:rFonts w:ascii="ＭＳ 明朝" w:hAnsi="ＭＳ 明朝" w:cs="ＭＳ Ｐゴシック"/>
                <w:color w:val="000000"/>
                <w:kern w:val="0"/>
                <w:sz w:val="20"/>
                <w:szCs w:val="20"/>
              </w:rPr>
            </w:pPr>
          </w:p>
        </w:tc>
        <w:tc>
          <w:tcPr>
            <w:tcW w:w="425" w:type="dxa"/>
            <w:vMerge w:val="restart"/>
            <w:tcBorders>
              <w:top w:val="single" w:sz="4" w:space="0" w:color="auto"/>
              <w:left w:val="single" w:sz="4" w:space="0" w:color="auto"/>
              <w:right w:val="single" w:sz="4" w:space="0" w:color="auto"/>
            </w:tcBorders>
            <w:vAlign w:val="center"/>
          </w:tcPr>
          <w:p w14:paraId="2FEBBABE" w14:textId="18D5A324" w:rsidR="00D22793" w:rsidRPr="00454DC7" w:rsidRDefault="00D22793" w:rsidP="00D22793">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22</w:t>
            </w:r>
          </w:p>
        </w:tc>
        <w:tc>
          <w:tcPr>
            <w:tcW w:w="2693" w:type="dxa"/>
            <w:gridSpan w:val="2"/>
            <w:vMerge w:val="restart"/>
            <w:tcBorders>
              <w:top w:val="single" w:sz="4" w:space="0" w:color="auto"/>
              <w:left w:val="single" w:sz="4" w:space="0" w:color="auto"/>
              <w:right w:val="single" w:sz="4" w:space="0" w:color="auto"/>
            </w:tcBorders>
            <w:shd w:val="clear" w:color="auto" w:fill="auto"/>
          </w:tcPr>
          <w:p w14:paraId="0167E3BE" w14:textId="4D67E90C" w:rsidR="00D22793" w:rsidRPr="00454DC7" w:rsidRDefault="00D22793" w:rsidP="00D22793">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相似な立体の相似比と表面積の比や体積比の関係を利用して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立体の表面積や体積を求めることができる。</w:t>
            </w:r>
          </w:p>
        </w:tc>
        <w:tc>
          <w:tcPr>
            <w:tcW w:w="3970" w:type="dxa"/>
            <w:vMerge w:val="restart"/>
            <w:tcBorders>
              <w:top w:val="single" w:sz="4" w:space="0" w:color="auto"/>
              <w:left w:val="nil"/>
              <w:right w:val="single" w:sz="4" w:space="0" w:color="auto"/>
            </w:tcBorders>
          </w:tcPr>
          <w:p w14:paraId="0998A5E7" w14:textId="742F2C75"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・相似な立体の相似比と表面積の比や体積比の関係を利用して</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具体的な問題を解決する</w:t>
            </w:r>
            <w:r w:rsidRPr="00454DC7">
              <w:rPr>
                <w:rFonts w:ascii="ＭＳ 明朝" w:hAnsi="ＭＳ 明朝" w:cs="ＭＳ Ｐゴシック" w:hint="eastAsia"/>
                <w:color w:val="000000"/>
                <w:kern w:val="0"/>
                <w:sz w:val="20"/>
                <w:szCs w:val="20"/>
              </w:rPr>
              <w:t>。</w:t>
            </w:r>
          </w:p>
        </w:tc>
        <w:tc>
          <w:tcPr>
            <w:tcW w:w="3261" w:type="dxa"/>
            <w:vMerge w:val="restart"/>
            <w:tcBorders>
              <w:top w:val="single" w:sz="4" w:space="0" w:color="auto"/>
              <w:left w:val="single" w:sz="4" w:space="0" w:color="auto"/>
              <w:right w:val="single" w:sz="4" w:space="0" w:color="auto"/>
            </w:tcBorders>
          </w:tcPr>
          <w:p w14:paraId="40213309" w14:textId="3993F1D6"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c>
          <w:tcPr>
            <w:tcW w:w="3262" w:type="dxa"/>
            <w:vMerge w:val="restart"/>
            <w:tcBorders>
              <w:top w:val="single" w:sz="4" w:space="0" w:color="auto"/>
              <w:left w:val="single" w:sz="4" w:space="0" w:color="auto"/>
              <w:right w:val="single" w:sz="4" w:space="0" w:color="auto"/>
            </w:tcBorders>
          </w:tcPr>
          <w:p w14:paraId="54AFB460" w14:textId="5ED23B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身のまわりにあるものを立体とみなして</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相似な立体の相似比と体積比の関係を利用して問題を解決することができる。</w:t>
            </w:r>
          </w:p>
        </w:tc>
        <w:tc>
          <w:tcPr>
            <w:tcW w:w="3262" w:type="dxa"/>
            <w:vMerge w:val="restart"/>
            <w:tcBorders>
              <w:top w:val="single" w:sz="4" w:space="0" w:color="auto"/>
              <w:left w:val="single" w:sz="4" w:space="0" w:color="auto"/>
              <w:right w:val="single" w:sz="4" w:space="0" w:color="auto"/>
            </w:tcBorders>
          </w:tcPr>
          <w:p w14:paraId="73A7AFC6" w14:textId="2D006102"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相似な立体の相似比と体積比の関係を生活に生かそうとしている。</w:t>
            </w:r>
          </w:p>
        </w:tc>
      </w:tr>
      <w:tr w:rsidR="00D22793" w:rsidRPr="00512494" w14:paraId="72C021FC" w14:textId="77777777" w:rsidTr="00867097">
        <w:trPr>
          <w:cantSplit/>
        </w:trPr>
        <w:tc>
          <w:tcPr>
            <w:tcW w:w="438" w:type="dxa"/>
            <w:vMerge/>
            <w:tcBorders>
              <w:left w:val="single" w:sz="4" w:space="0" w:color="auto"/>
              <w:bottom w:val="single" w:sz="4" w:space="0" w:color="auto"/>
              <w:right w:val="single" w:sz="4" w:space="0" w:color="auto"/>
            </w:tcBorders>
            <w:shd w:val="clear" w:color="auto" w:fill="auto"/>
            <w:textDirection w:val="tbRlV"/>
            <w:vAlign w:val="center"/>
          </w:tcPr>
          <w:p w14:paraId="76EAFBA7" w14:textId="77777777" w:rsidR="00D22793" w:rsidRDefault="00D22793" w:rsidP="00D22793">
            <w:pPr>
              <w:widowControl/>
              <w:spacing w:line="280" w:lineRule="exact"/>
              <w:ind w:left="113" w:right="113"/>
              <w:jc w:val="center"/>
              <w:rPr>
                <w:rFonts w:ascii="ＭＳ 明朝" w:eastAsia="ＭＳ ゴシック"/>
                <w:sz w:val="18"/>
              </w:rPr>
            </w:pP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2FC52FCE" w14:textId="77777777" w:rsidR="00D22793" w:rsidRPr="00454DC7" w:rsidRDefault="00D22793" w:rsidP="00D22793">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基本の問題</w:t>
            </w:r>
          </w:p>
          <w:p w14:paraId="3AC7BF3D" w14:textId="5C89F225" w:rsidR="00D22793" w:rsidRPr="00454DC7" w:rsidRDefault="00D22793" w:rsidP="00D22793">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p.161</w:t>
            </w:r>
            <w:r w:rsidRPr="00454DC7">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14:paraId="1C0052FD" w14:textId="3257645A" w:rsidR="00D22793" w:rsidRPr="00454DC7" w:rsidRDefault="00D22793" w:rsidP="00D22793">
            <w:pPr>
              <w:widowControl/>
              <w:spacing w:line="280" w:lineRule="exact"/>
              <w:jc w:val="left"/>
              <w:rPr>
                <w:rFonts w:ascii="ＭＳ 明朝" w:hAnsi="ＭＳ 明朝" w:cs="ＭＳ Ｐゴシック"/>
                <w:color w:val="000000"/>
                <w:kern w:val="0"/>
                <w:sz w:val="20"/>
                <w:szCs w:val="20"/>
              </w:rPr>
            </w:pPr>
          </w:p>
        </w:tc>
        <w:tc>
          <w:tcPr>
            <w:tcW w:w="2693" w:type="dxa"/>
            <w:gridSpan w:val="2"/>
            <w:vMerge/>
            <w:tcBorders>
              <w:left w:val="single" w:sz="4" w:space="0" w:color="auto"/>
              <w:bottom w:val="single" w:sz="4" w:space="0" w:color="auto"/>
              <w:right w:val="single" w:sz="4" w:space="0" w:color="auto"/>
            </w:tcBorders>
            <w:shd w:val="clear" w:color="auto" w:fill="auto"/>
            <w:vAlign w:val="center"/>
          </w:tcPr>
          <w:p w14:paraId="537C86DB" w14:textId="77777777" w:rsidR="00D22793" w:rsidRPr="00454DC7" w:rsidRDefault="00D22793" w:rsidP="00D22793">
            <w:pPr>
              <w:widowControl/>
              <w:spacing w:line="280" w:lineRule="exact"/>
              <w:jc w:val="center"/>
              <w:rPr>
                <w:rFonts w:ascii="ＭＳ 明朝" w:hAnsi="ＭＳ 明朝" w:cs="ＭＳ Ｐゴシック"/>
                <w:color w:val="000000"/>
                <w:kern w:val="0"/>
                <w:sz w:val="20"/>
                <w:szCs w:val="20"/>
              </w:rPr>
            </w:pPr>
          </w:p>
        </w:tc>
        <w:tc>
          <w:tcPr>
            <w:tcW w:w="3970" w:type="dxa"/>
            <w:vMerge/>
            <w:tcBorders>
              <w:left w:val="nil"/>
              <w:bottom w:val="single" w:sz="4" w:space="0" w:color="auto"/>
              <w:right w:val="single" w:sz="4" w:space="0" w:color="auto"/>
            </w:tcBorders>
          </w:tcPr>
          <w:p w14:paraId="6B4E5C51" w14:textId="77777777" w:rsidR="00D22793" w:rsidRPr="00454DC7" w:rsidRDefault="00D22793" w:rsidP="00D22793">
            <w:pPr>
              <w:widowControl/>
              <w:spacing w:line="280" w:lineRule="exact"/>
              <w:rPr>
                <w:rFonts w:ascii="ＭＳ 明朝" w:hAnsi="ＭＳ 明朝" w:cs="ＭＳ Ｐゴシック"/>
                <w:color w:val="000000"/>
                <w:kern w:val="0"/>
                <w:sz w:val="20"/>
                <w:szCs w:val="20"/>
                <w:shd w:val="pct15" w:color="auto" w:fill="FFFFFF"/>
              </w:rPr>
            </w:pPr>
          </w:p>
        </w:tc>
        <w:tc>
          <w:tcPr>
            <w:tcW w:w="3261" w:type="dxa"/>
            <w:vMerge/>
            <w:tcBorders>
              <w:left w:val="single" w:sz="4" w:space="0" w:color="auto"/>
              <w:bottom w:val="single" w:sz="4" w:space="0" w:color="auto"/>
              <w:right w:val="single" w:sz="4" w:space="0" w:color="auto"/>
            </w:tcBorders>
          </w:tcPr>
          <w:p w14:paraId="6C2D2DC5" w14:textId="77777777" w:rsidR="00D22793"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1C41C260"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21CA8E41"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r>
      <w:tr w:rsidR="00D22793" w:rsidRPr="00512494" w14:paraId="6C27BF45" w14:textId="77777777" w:rsidTr="004536FA">
        <w:trPr>
          <w:cantSplit/>
          <w:trHeight w:val="863"/>
        </w:trPr>
        <w:tc>
          <w:tcPr>
            <w:tcW w:w="2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3D419C" w14:textId="77777777" w:rsidR="00D22793" w:rsidRPr="00454DC7" w:rsidRDefault="00D22793" w:rsidP="00D22793">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章の問題Ａ</w:t>
            </w:r>
          </w:p>
          <w:p w14:paraId="2573AFB7" w14:textId="3B9A19D7" w:rsidR="00D22793" w:rsidRPr="00454DC7" w:rsidRDefault="00D22793" w:rsidP="005F7D7B">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（教科書p.</w:t>
            </w:r>
            <w:r w:rsidR="005F7D7B">
              <w:rPr>
                <w:rFonts w:ascii="ＭＳ 明朝" w:hAnsi="ＭＳ 明朝" w:cs="ＭＳ Ｐゴシック"/>
                <w:color w:val="000000"/>
                <w:kern w:val="0"/>
                <w:sz w:val="20"/>
                <w:szCs w:val="20"/>
              </w:rPr>
              <w:t>164</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6228C8D5" w14:textId="1660FC47" w:rsidR="00D22793" w:rsidRPr="00454DC7" w:rsidRDefault="00D22793" w:rsidP="00D22793">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23</w:t>
            </w:r>
          </w:p>
        </w:tc>
        <w:tc>
          <w:tcPr>
            <w:tcW w:w="1644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C9FDE81"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r>
    </w:tbl>
    <w:p w14:paraId="1949741D" w14:textId="77777777" w:rsidR="008F17EB" w:rsidRDefault="008F17EB"/>
    <w:p w14:paraId="31F8406C" w14:textId="77777777" w:rsidR="008F17EB" w:rsidRDefault="008F17EB">
      <w:pPr>
        <w:widowControl/>
        <w:jc w:val="left"/>
      </w:pPr>
      <w:r>
        <w:br w:type="page"/>
      </w:r>
    </w:p>
    <w:p w14:paraId="40F414E5" w14:textId="6803FA95" w:rsidR="008B3FCC" w:rsidRPr="007A622D" w:rsidRDefault="007A622D" w:rsidP="008B3FCC">
      <w:pPr>
        <w:widowControl/>
        <w:jc w:val="left"/>
        <w:rPr>
          <w:rFonts w:ascii="HGP創英角ｺﾞｼｯｸUB" w:eastAsia="HGP創英角ｺﾞｼｯｸUB" w:hAnsi="Times New Roman"/>
          <w:kern w:val="0"/>
          <w:sz w:val="32"/>
          <w:szCs w:val="20"/>
        </w:rPr>
      </w:pPr>
      <w:r>
        <w:rPr>
          <w:rFonts w:ascii="HGP創英角ｺﾞｼｯｸUB" w:eastAsia="HGP創英角ｺﾞｼｯｸUB" w:hAnsi="Times New Roman" w:hint="eastAsia"/>
          <w:kern w:val="0"/>
          <w:sz w:val="32"/>
          <w:szCs w:val="20"/>
        </w:rPr>
        <w:lastRenderedPageBreak/>
        <w:t>6</w:t>
      </w:r>
      <w:r w:rsidR="008B3FCC" w:rsidRPr="007A622D">
        <w:rPr>
          <w:rFonts w:ascii="HGP創英角ｺﾞｼｯｸUB" w:eastAsia="HGP創英角ｺﾞｼｯｸUB" w:hAnsi="Times New Roman" w:hint="eastAsia"/>
          <w:kern w:val="0"/>
          <w:sz w:val="32"/>
          <w:szCs w:val="20"/>
        </w:rPr>
        <w:t>章　円の性質を見つけて証明しよう　[円]　（</w:t>
      </w:r>
      <w:r w:rsidR="008B3FCC" w:rsidRPr="007A622D">
        <w:rPr>
          <w:rFonts w:ascii="HGP創英角ｺﾞｼｯｸUB" w:eastAsia="HGP創英角ｺﾞｼｯｸUB" w:hAnsi="Times New Roman"/>
          <w:kern w:val="0"/>
          <w:sz w:val="32"/>
          <w:szCs w:val="20"/>
        </w:rPr>
        <w:t>10</w:t>
      </w:r>
      <w:r w:rsidR="008B3FCC" w:rsidRPr="007A622D">
        <w:rPr>
          <w:rFonts w:ascii="HGP創英角ｺﾞｼｯｸUB" w:eastAsia="HGP創英角ｺﾞｼｯｸUB" w:hAnsi="Times New Roman" w:hint="eastAsia"/>
          <w:kern w:val="0"/>
          <w:sz w:val="32"/>
          <w:szCs w:val="20"/>
        </w:rPr>
        <w:t>時間）</w:t>
      </w:r>
    </w:p>
    <w:p w14:paraId="049E0C4A" w14:textId="77777777" w:rsidR="008F17EB" w:rsidRPr="008B3FCC" w:rsidRDefault="008F17EB" w:rsidP="008F17EB">
      <w:pPr>
        <w:rPr>
          <w:rFonts w:ascii="ＭＳ ゴシック" w:eastAsia="ＭＳ ゴシック" w:hAnsi="ＭＳ ゴシック"/>
          <w:sz w:val="22"/>
        </w:rPr>
      </w:pPr>
    </w:p>
    <w:p w14:paraId="40100A5F" w14:textId="77777777" w:rsidR="008B3FCC" w:rsidRPr="00454DC7" w:rsidRDefault="008B3FCC" w:rsidP="008B3FCC">
      <w:pPr>
        <w:rPr>
          <w:rFonts w:ascii="ＭＳ ゴシック" w:eastAsia="ＭＳ ゴシック" w:hAnsi="ＭＳ ゴシック"/>
          <w:sz w:val="22"/>
        </w:rPr>
      </w:pPr>
      <w:r w:rsidRPr="00454DC7">
        <w:rPr>
          <w:rFonts w:ascii="ＭＳ ゴシック" w:eastAsia="ＭＳ ゴシック" w:hAnsi="ＭＳ ゴシック" w:hint="eastAsia"/>
          <w:sz w:val="22"/>
        </w:rPr>
        <w:t>単元の評価規準例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8B3FCC" w:rsidRPr="00512494" w14:paraId="3CF4B65F" w14:textId="77777777" w:rsidTr="00EE0156">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6AB8BA" w14:textId="77777777" w:rsidR="008B3FCC" w:rsidRPr="00512494" w:rsidRDefault="008B3FCC" w:rsidP="00EE0156">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14:paraId="133D85B9" w14:textId="663E0EC2" w:rsidR="008B3FCC" w:rsidRPr="00512494" w:rsidRDefault="00965E07" w:rsidP="00EE0156">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14:paraId="3A3FCEFE" w14:textId="77777777" w:rsidR="008B3FCC" w:rsidRPr="00512494" w:rsidRDefault="008B3FCC" w:rsidP="00EE0156">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8B3FCC" w:rsidRPr="00512494" w14:paraId="76D712C7" w14:textId="77777777" w:rsidTr="00EE0156">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14:paraId="5AD9543A" w14:textId="34ED5AC0" w:rsidR="008B3FCC" w:rsidRDefault="008B3FCC"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8B3FCC">
              <w:rPr>
                <w:rFonts w:ascii="ＭＳ 明朝" w:hAnsi="ＭＳ 明朝" w:cs="MS-Mincho" w:hint="eastAsia"/>
                <w:kern w:val="0"/>
                <w:sz w:val="20"/>
                <w:szCs w:val="20"/>
              </w:rPr>
              <w:t>・円周角と中心角の関係の意味を理解し</w:t>
            </w:r>
            <w:r w:rsidR="004536FA">
              <w:rPr>
                <w:rFonts w:ascii="ＭＳ 明朝" w:hAnsi="ＭＳ 明朝" w:cs="MS-Mincho" w:hint="eastAsia"/>
                <w:kern w:val="0"/>
                <w:sz w:val="20"/>
                <w:szCs w:val="20"/>
              </w:rPr>
              <w:t>、</w:t>
            </w:r>
            <w:r w:rsidRPr="008B3FCC">
              <w:rPr>
                <w:rFonts w:ascii="ＭＳ 明朝" w:hAnsi="ＭＳ 明朝" w:cs="MS-Mincho" w:hint="eastAsia"/>
                <w:kern w:val="0"/>
                <w:sz w:val="20"/>
                <w:szCs w:val="20"/>
              </w:rPr>
              <w:t>それが証明できることを知っている。</w:t>
            </w:r>
          </w:p>
          <w:p w14:paraId="4AB606DB" w14:textId="30E48446" w:rsidR="002F15E5" w:rsidRPr="008B3FCC" w:rsidRDefault="002F15E5"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・円周角の定理の逆が成り立つことを知っている。</w:t>
            </w:r>
          </w:p>
        </w:tc>
        <w:tc>
          <w:tcPr>
            <w:tcW w:w="4884" w:type="dxa"/>
            <w:tcBorders>
              <w:top w:val="nil"/>
              <w:left w:val="nil"/>
              <w:bottom w:val="single" w:sz="4" w:space="0" w:color="auto"/>
              <w:right w:val="single" w:sz="4" w:space="0" w:color="auto"/>
            </w:tcBorders>
            <w:shd w:val="clear" w:color="auto" w:fill="auto"/>
            <w:hideMark/>
          </w:tcPr>
          <w:p w14:paraId="3198771F" w14:textId="49B32C79" w:rsidR="008B3FCC" w:rsidRPr="008B3FCC" w:rsidRDefault="008B3FCC"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8B3FCC">
              <w:rPr>
                <w:rFonts w:ascii="ＭＳ 明朝" w:hAnsi="ＭＳ 明朝" w:cs="MS-Mincho" w:hint="eastAsia"/>
                <w:kern w:val="0"/>
                <w:sz w:val="20"/>
                <w:szCs w:val="20"/>
              </w:rPr>
              <w:t>・円周角と中心角の関係を見いだすことができる。</w:t>
            </w:r>
          </w:p>
          <w:p w14:paraId="35CF2204" w14:textId="38E4EDF8" w:rsidR="008B3FCC" w:rsidRPr="008B3FCC" w:rsidRDefault="008B3FCC"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8B3FCC">
              <w:rPr>
                <w:rFonts w:ascii="ＭＳ 明朝" w:hAnsi="ＭＳ 明朝" w:cs="MS-Mincho" w:hint="eastAsia"/>
                <w:kern w:val="0"/>
                <w:sz w:val="20"/>
                <w:szCs w:val="20"/>
              </w:rPr>
              <w:t>・円周角と中心角の関係を具体的な場面で活用することができる。</w:t>
            </w:r>
          </w:p>
        </w:tc>
        <w:tc>
          <w:tcPr>
            <w:tcW w:w="4885" w:type="dxa"/>
            <w:tcBorders>
              <w:top w:val="nil"/>
              <w:left w:val="nil"/>
              <w:bottom w:val="single" w:sz="4" w:space="0" w:color="auto"/>
              <w:right w:val="single" w:sz="4" w:space="0" w:color="auto"/>
            </w:tcBorders>
            <w:shd w:val="clear" w:color="auto" w:fill="auto"/>
            <w:hideMark/>
          </w:tcPr>
          <w:p w14:paraId="72034014" w14:textId="1FA8F772" w:rsidR="00F939B2" w:rsidRPr="00EF4271" w:rsidRDefault="00F939B2" w:rsidP="00671044">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Pr>
                <w:rFonts w:ascii="ＭＳ 明朝" w:hAnsi="ＭＳ 明朝" w:cs="MS-Mincho" w:hint="eastAsia"/>
                <w:kern w:val="0"/>
                <w:sz w:val="20"/>
                <w:szCs w:val="20"/>
              </w:rPr>
              <w:t>円周角と中心角の関係</w:t>
            </w:r>
            <w:r w:rsidRPr="00EF4271">
              <w:rPr>
                <w:rFonts w:ascii="ＭＳ 明朝" w:hAnsi="ＭＳ 明朝" w:cs="MS-Mincho" w:hint="eastAsia"/>
                <w:kern w:val="0"/>
                <w:sz w:val="20"/>
                <w:szCs w:val="20"/>
              </w:rPr>
              <w:t>を</w:t>
            </w:r>
            <w:r w:rsidR="001052D7">
              <w:rPr>
                <w:rFonts w:ascii="ＭＳ 明朝" w:hAnsi="ＭＳ 明朝" w:cs="MS-Mincho" w:hint="eastAsia"/>
                <w:kern w:val="0"/>
                <w:sz w:val="20"/>
                <w:szCs w:val="20"/>
              </w:rPr>
              <w:t>見いだそう</w:t>
            </w:r>
            <w:r w:rsidRPr="00EF4271">
              <w:rPr>
                <w:rFonts w:ascii="ＭＳ 明朝" w:hAnsi="ＭＳ 明朝" w:cs="MS-Mincho" w:hint="eastAsia"/>
                <w:kern w:val="0"/>
                <w:sz w:val="20"/>
                <w:szCs w:val="20"/>
              </w:rPr>
              <w:t>としている。</w:t>
            </w:r>
          </w:p>
          <w:p w14:paraId="2FB0740E" w14:textId="27A5724C" w:rsidR="00C109A1" w:rsidRPr="00C109A1" w:rsidRDefault="00C109A1" w:rsidP="00C109A1">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sidR="00CE07B9">
              <w:rPr>
                <w:rFonts w:ascii="ＭＳ 明朝" w:hAnsi="ＭＳ 明朝" w:cs="MS-Mincho" w:hint="eastAsia"/>
                <w:kern w:val="0"/>
                <w:sz w:val="20"/>
                <w:szCs w:val="20"/>
              </w:rPr>
              <w:t>円周角と中心角の関係</w:t>
            </w:r>
            <w:r>
              <w:rPr>
                <w:rFonts w:ascii="ＭＳ 明朝" w:hAnsi="ＭＳ 明朝" w:cs="MS-Mincho" w:hint="eastAsia"/>
                <w:kern w:val="0"/>
                <w:sz w:val="20"/>
                <w:szCs w:val="20"/>
              </w:rPr>
              <w:t>のよさに気づき粘り強く考えようとしている。</w:t>
            </w:r>
          </w:p>
          <w:p w14:paraId="01BE2639" w14:textId="68F8E685" w:rsidR="00F939B2" w:rsidRPr="00EF4271" w:rsidRDefault="00F939B2" w:rsidP="00671044">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Pr>
                <w:rFonts w:ascii="ＭＳ 明朝" w:hAnsi="ＭＳ 明朝" w:cs="MS-Mincho" w:hint="eastAsia"/>
                <w:kern w:val="0"/>
                <w:sz w:val="20"/>
                <w:szCs w:val="20"/>
              </w:rPr>
              <w:t>円周角と中心角の関係について</w:t>
            </w:r>
            <w:r w:rsidRPr="00EF4271">
              <w:rPr>
                <w:rFonts w:ascii="ＭＳ 明朝" w:hAnsi="ＭＳ 明朝" w:cs="MS-Mincho" w:hint="eastAsia"/>
                <w:kern w:val="0"/>
                <w:sz w:val="20"/>
                <w:szCs w:val="20"/>
              </w:rPr>
              <w:t>学んだことを生活や学習に生かそうとしている。</w:t>
            </w:r>
          </w:p>
          <w:p w14:paraId="6658C6FF" w14:textId="7FDCE034" w:rsidR="00F939B2" w:rsidRPr="008B3FCC" w:rsidRDefault="00F939B2"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EF4271">
              <w:rPr>
                <w:rFonts w:ascii="ＭＳ 明朝" w:hAnsi="ＭＳ 明朝" w:cs="MS-Mincho" w:hint="eastAsia"/>
                <w:kern w:val="0"/>
                <w:sz w:val="20"/>
                <w:szCs w:val="20"/>
              </w:rPr>
              <w:t>・</w:t>
            </w:r>
            <w:r>
              <w:rPr>
                <w:rFonts w:ascii="ＭＳ 明朝" w:hAnsi="ＭＳ 明朝" w:cs="MS-Mincho" w:hint="eastAsia"/>
                <w:kern w:val="0"/>
                <w:sz w:val="20"/>
                <w:szCs w:val="20"/>
              </w:rPr>
              <w:t>円周角と中心角を活用した</w:t>
            </w:r>
            <w:r w:rsidRPr="00EF4271">
              <w:rPr>
                <w:rFonts w:ascii="ＭＳ 明朝" w:hAnsi="ＭＳ 明朝" w:cs="MS-Mincho" w:hint="eastAsia"/>
                <w:kern w:val="0"/>
                <w:sz w:val="20"/>
                <w:szCs w:val="20"/>
              </w:rPr>
              <w:t>問題解決の過程を振り返って検討</w:t>
            </w:r>
            <w:r w:rsidR="00AC48BE">
              <w:rPr>
                <w:rFonts w:ascii="ＭＳ 明朝" w:hAnsi="ＭＳ 明朝" w:cs="MS-Mincho" w:hint="eastAsia"/>
                <w:kern w:val="0"/>
                <w:sz w:val="20"/>
                <w:szCs w:val="20"/>
              </w:rPr>
              <w:t>しようと</w:t>
            </w:r>
            <w:r w:rsidRPr="00EF4271">
              <w:rPr>
                <w:rFonts w:ascii="ＭＳ 明朝" w:hAnsi="ＭＳ 明朝" w:cs="MS-Mincho" w:hint="eastAsia"/>
                <w:kern w:val="0"/>
                <w:sz w:val="20"/>
                <w:szCs w:val="20"/>
              </w:rPr>
              <w:t>している。</w:t>
            </w:r>
          </w:p>
        </w:tc>
      </w:tr>
    </w:tbl>
    <w:p w14:paraId="39E9C3FF" w14:textId="77777777" w:rsidR="008F17EB" w:rsidRPr="008B3FCC" w:rsidRDefault="008F17EB" w:rsidP="008F17EB"/>
    <w:p w14:paraId="5810F077" w14:textId="77777777" w:rsidR="0015528E" w:rsidRDefault="0015528E" w:rsidP="0015528E">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15528E" w:rsidRPr="00512494" w14:paraId="411ADF30" w14:textId="77777777" w:rsidTr="00992085">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14:paraId="1CE5F57A" w14:textId="77777777" w:rsidR="0015528E" w:rsidRPr="00512494" w:rsidRDefault="0015528E"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14:paraId="3D07008B" w14:textId="77777777" w:rsidR="0015528E" w:rsidRPr="00512494" w:rsidRDefault="0015528E"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14:paraId="50ACA950" w14:textId="77777777" w:rsidR="0015528E" w:rsidRPr="00512494" w:rsidRDefault="0015528E"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14:paraId="0AE85395" w14:textId="77777777" w:rsidR="0015528E" w:rsidRPr="00512494" w:rsidRDefault="0015528E"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14:paraId="0DDB35BA" w14:textId="77777777" w:rsidR="0015528E" w:rsidRPr="00512494" w:rsidRDefault="0015528E"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14:paraId="2DA8D5B2" w14:textId="77777777" w:rsidR="0015528E" w:rsidRPr="00512494" w:rsidRDefault="0015528E"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15528E" w:rsidRPr="00512494" w14:paraId="70244A53" w14:textId="77777777" w:rsidTr="00992085">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14:paraId="3EF0FFE4" w14:textId="77777777" w:rsidR="0015528E" w:rsidRPr="00512494" w:rsidRDefault="0015528E" w:rsidP="00992085">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14:paraId="3E95A44C" w14:textId="77777777" w:rsidR="0015528E" w:rsidRPr="00512494" w:rsidRDefault="0015528E"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14:paraId="0DCCC29E" w14:textId="77777777" w:rsidR="0015528E" w:rsidRPr="00512494" w:rsidRDefault="0015528E"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14:paraId="0352D40F" w14:textId="77777777" w:rsidR="0015528E" w:rsidRPr="00512494" w:rsidRDefault="0015528E"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14:paraId="1B9E00D1" w14:textId="77777777" w:rsidR="0015528E" w:rsidRPr="00512494" w:rsidRDefault="0015528E"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179222B4" w14:textId="77777777" w:rsidR="0015528E" w:rsidRPr="00512494" w:rsidRDefault="0015528E"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14:paraId="5C4A1686" w14:textId="3DA9953C" w:rsidR="0015528E" w:rsidRPr="00512494" w:rsidRDefault="00965E07"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14:paraId="214F094B" w14:textId="77777777" w:rsidR="0015528E" w:rsidRPr="00512494" w:rsidRDefault="0015528E" w:rsidP="00992085">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C40CAC" w:rsidRPr="00512494" w14:paraId="08F8EEB6" w14:textId="77777777" w:rsidTr="00476C49">
        <w:trPr>
          <w:cantSplit/>
          <w:trHeight w:val="422"/>
        </w:trPr>
        <w:tc>
          <w:tcPr>
            <w:tcW w:w="439" w:type="dxa"/>
            <w:vMerge w:val="restart"/>
            <w:tcBorders>
              <w:top w:val="single" w:sz="4" w:space="0" w:color="auto"/>
              <w:left w:val="single" w:sz="4" w:space="0" w:color="auto"/>
              <w:bottom w:val="nil"/>
              <w:right w:val="single" w:sz="4" w:space="0" w:color="auto"/>
            </w:tcBorders>
            <w:shd w:val="clear" w:color="auto" w:fill="auto"/>
            <w:textDirection w:val="tbRlV"/>
            <w:vAlign w:val="center"/>
          </w:tcPr>
          <w:p w14:paraId="3B444851" w14:textId="4AA86DAC" w:rsidR="00C40CAC" w:rsidRPr="00454DC7" w:rsidRDefault="00C40CAC" w:rsidP="004D6611">
            <w:pPr>
              <w:spacing w:line="280" w:lineRule="exact"/>
              <w:ind w:left="113" w:right="113"/>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円周角の定理</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BC1992A" w14:textId="77777777" w:rsidR="00C40CAC" w:rsidRPr="00454DC7" w:rsidRDefault="00C40CAC" w:rsidP="004D6611">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カメラの位置を調べよう</w:t>
            </w:r>
          </w:p>
          <w:p w14:paraId="4F52D7D8" w14:textId="368EFCAA" w:rsidR="00C40CAC" w:rsidRPr="00454DC7" w:rsidRDefault="00C40CAC" w:rsidP="005F7D7B">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sidR="005F7D7B">
              <w:rPr>
                <w:rFonts w:ascii="ＭＳ 明朝" w:hAnsi="ＭＳ 明朝" w:cs="ＭＳ Ｐゴシック"/>
                <w:color w:val="000000"/>
                <w:kern w:val="0"/>
                <w:sz w:val="20"/>
                <w:szCs w:val="20"/>
              </w:rPr>
              <w:t>168</w:t>
            </w:r>
            <w:r w:rsidRPr="00454DC7">
              <w:rPr>
                <w:rFonts w:ascii="ＭＳ 明朝" w:hAnsi="ＭＳ 明朝" w:cs="ＭＳ Ｐゴシック" w:hint="eastAsia"/>
                <w:color w:val="000000"/>
                <w:kern w:val="0"/>
                <w:sz w:val="20"/>
                <w:szCs w:val="20"/>
              </w:rPr>
              <w:t>～</w:t>
            </w:r>
            <w:r w:rsidR="005F7D7B">
              <w:rPr>
                <w:rFonts w:ascii="ＭＳ 明朝" w:hAnsi="ＭＳ 明朝" w:cs="ＭＳ Ｐゴシック"/>
                <w:color w:val="000000"/>
                <w:kern w:val="0"/>
                <w:sz w:val="20"/>
                <w:szCs w:val="20"/>
              </w:rPr>
              <w:t>169</w:t>
            </w:r>
            <w:r w:rsidRPr="00454DC7">
              <w:rPr>
                <w:rFonts w:ascii="ＭＳ 明朝" w:hAnsi="ＭＳ 明朝" w:cs="ＭＳ Ｐゴシック" w:hint="eastAsia"/>
                <w:color w:val="000000"/>
                <w:kern w:val="0"/>
                <w:sz w:val="20"/>
                <w:szCs w:val="20"/>
              </w:rPr>
              <w:t>）</w:t>
            </w:r>
          </w:p>
        </w:tc>
        <w:tc>
          <w:tcPr>
            <w:tcW w:w="425" w:type="dxa"/>
            <w:vMerge w:val="restart"/>
            <w:tcBorders>
              <w:top w:val="single" w:sz="4" w:space="0" w:color="auto"/>
              <w:left w:val="single" w:sz="4" w:space="0" w:color="auto"/>
              <w:bottom w:val="nil"/>
              <w:right w:val="single" w:sz="4" w:space="0" w:color="auto"/>
            </w:tcBorders>
            <w:vAlign w:val="center"/>
          </w:tcPr>
          <w:p w14:paraId="382F5E19" w14:textId="4A0BD392" w:rsidR="00C40CAC" w:rsidRPr="00454DC7" w:rsidRDefault="00C40CAC" w:rsidP="004D6611">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w:t>
            </w:r>
          </w:p>
        </w:tc>
        <w:tc>
          <w:tcPr>
            <w:tcW w:w="2693" w:type="dxa"/>
            <w:vMerge w:val="restart"/>
            <w:tcBorders>
              <w:top w:val="single" w:sz="4" w:space="0" w:color="auto"/>
              <w:left w:val="single" w:sz="4" w:space="0" w:color="auto"/>
              <w:bottom w:val="nil"/>
              <w:right w:val="single" w:sz="4" w:space="0" w:color="auto"/>
            </w:tcBorders>
            <w:shd w:val="clear" w:color="auto" w:fill="auto"/>
          </w:tcPr>
          <w:p w14:paraId="0C39BCC0" w14:textId="78067918" w:rsidR="00C40CAC" w:rsidRPr="00454DC7" w:rsidRDefault="00C40CAC" w:rsidP="000C7BFF">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円周角と中心角の関係を見いだすことができる。</w:t>
            </w:r>
          </w:p>
        </w:tc>
        <w:tc>
          <w:tcPr>
            <w:tcW w:w="3968" w:type="dxa"/>
            <w:vMerge w:val="restart"/>
            <w:tcBorders>
              <w:top w:val="single" w:sz="4" w:space="0" w:color="auto"/>
              <w:left w:val="nil"/>
              <w:bottom w:val="nil"/>
              <w:right w:val="single" w:sz="4" w:space="0" w:color="auto"/>
            </w:tcBorders>
          </w:tcPr>
          <w:p w14:paraId="60545432" w14:textId="7301BDE9" w:rsidR="00C40CAC" w:rsidRPr="00454DC7" w:rsidRDefault="00C40CAC" w:rsidP="007E26A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2点を一定の角度で見込む角の頂点はどのような図形の上にあるかを調べる</w:t>
            </w:r>
            <w:r w:rsidRPr="00454DC7">
              <w:rPr>
                <w:rFonts w:ascii="ＭＳ 明朝" w:hAnsi="ＭＳ 明朝" w:cs="ＭＳ Ｐゴシック" w:hint="eastAsia"/>
                <w:color w:val="000000"/>
                <w:kern w:val="0"/>
                <w:sz w:val="20"/>
                <w:szCs w:val="20"/>
              </w:rPr>
              <w:t>。</w:t>
            </w:r>
          </w:p>
          <w:p w14:paraId="06BDC3E9" w14:textId="516D6E2A" w:rsidR="00C40CAC" w:rsidRPr="00454DC7" w:rsidRDefault="00C40CAC" w:rsidP="00990E2C">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・1つの</w:t>
            </w:r>
            <w:r>
              <w:rPr>
                <w:rFonts w:ascii="ＭＳ 明朝" w:hAnsi="ＭＳ 明朝" w:cs="ＭＳ Ｐゴシック" w:hint="eastAsia"/>
                <w:color w:val="000000"/>
                <w:kern w:val="0"/>
                <w:sz w:val="20"/>
                <w:szCs w:val="20"/>
              </w:rPr>
              <w:t>円で同じ</w:t>
            </w:r>
            <w:r w:rsidRPr="00454DC7">
              <w:rPr>
                <w:rFonts w:ascii="ＭＳ 明朝" w:hAnsi="ＭＳ 明朝" w:cs="ＭＳ Ｐゴシック" w:hint="eastAsia"/>
                <w:color w:val="000000"/>
                <w:kern w:val="0"/>
                <w:sz w:val="20"/>
                <w:szCs w:val="20"/>
              </w:rPr>
              <w:t>弧に対する円周角の大きさは</w:t>
            </w:r>
            <w:r>
              <w:rPr>
                <w:rFonts w:ascii="ＭＳ 明朝" w:hAnsi="ＭＳ 明朝" w:cs="ＭＳ Ｐゴシック" w:hint="eastAsia"/>
                <w:color w:val="000000"/>
                <w:kern w:val="0"/>
                <w:sz w:val="20"/>
                <w:szCs w:val="20"/>
              </w:rPr>
              <w:t>どうなるか</w:t>
            </w:r>
            <w:r w:rsidRPr="00454DC7">
              <w:rPr>
                <w:rFonts w:ascii="ＭＳ 明朝" w:hAnsi="ＭＳ 明朝" w:cs="ＭＳ Ｐゴシック" w:hint="eastAsia"/>
                <w:color w:val="000000"/>
                <w:kern w:val="0"/>
                <w:sz w:val="20"/>
                <w:szCs w:val="20"/>
              </w:rPr>
              <w:t>を</w:t>
            </w:r>
            <w:r>
              <w:rPr>
                <w:rFonts w:ascii="ＭＳ 明朝" w:hAnsi="ＭＳ 明朝" w:cs="ＭＳ Ｐゴシック" w:hint="eastAsia"/>
                <w:color w:val="000000"/>
                <w:kern w:val="0"/>
                <w:sz w:val="20"/>
                <w:szCs w:val="20"/>
              </w:rPr>
              <w:t>調べる。</w:t>
            </w:r>
          </w:p>
          <w:p w14:paraId="0A91BBAC" w14:textId="3911708D" w:rsidR="00C40CAC" w:rsidRPr="00454DC7" w:rsidRDefault="00C40CAC" w:rsidP="004D6611">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［用語・記号］円周角</w:t>
            </w:r>
          </w:p>
        </w:tc>
        <w:tc>
          <w:tcPr>
            <w:tcW w:w="3261" w:type="dxa"/>
            <w:vMerge w:val="restart"/>
            <w:tcBorders>
              <w:top w:val="single" w:sz="4" w:space="0" w:color="auto"/>
              <w:left w:val="single" w:sz="4" w:space="0" w:color="auto"/>
              <w:bottom w:val="nil"/>
              <w:right w:val="single" w:sz="4" w:space="0" w:color="auto"/>
            </w:tcBorders>
          </w:tcPr>
          <w:p w14:paraId="13D97135" w14:textId="549E2F84" w:rsidR="00C40CAC" w:rsidRPr="00454DC7" w:rsidRDefault="00C40CAC" w:rsidP="004D6611">
            <w:pPr>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bottom w:val="nil"/>
              <w:right w:val="single" w:sz="4" w:space="0" w:color="auto"/>
            </w:tcBorders>
          </w:tcPr>
          <w:p w14:paraId="6B3466B5" w14:textId="2D001A87" w:rsidR="00C40CAC" w:rsidRPr="00454DC7" w:rsidRDefault="00C40CAC" w:rsidP="00E822E0">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円周角と中心角の関係を見いだすことができる。</w:t>
            </w:r>
          </w:p>
          <w:p w14:paraId="17D8A8D1" w14:textId="678CDC77" w:rsidR="00C40CAC" w:rsidRPr="00454DC7" w:rsidRDefault="00C40CAC" w:rsidP="004D6611">
            <w:pPr>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14:paraId="6DD113FE" w14:textId="2A98ED9C" w:rsidR="00C40CAC" w:rsidRPr="00C40CAC" w:rsidRDefault="00C40CAC" w:rsidP="00C40CAC">
            <w:pPr>
              <w:ind w:left="200" w:hangingChars="100" w:hanging="200"/>
              <w:rPr>
                <w:rFonts w:ascii="ＭＳ 明朝" w:hAnsi="ＭＳ 明朝" w:cs="MS-Mincho"/>
                <w:kern w:val="0"/>
                <w:sz w:val="20"/>
                <w:szCs w:val="20"/>
              </w:rPr>
            </w:pPr>
            <w:r>
              <w:rPr>
                <w:rFonts w:ascii="ＭＳ 明朝" w:hAnsi="ＭＳ 明朝" w:cs="MS-Mincho" w:hint="eastAsia"/>
                <w:kern w:val="0"/>
                <w:sz w:val="20"/>
                <w:szCs w:val="20"/>
              </w:rPr>
              <w:t>○円周角と中心角の関係</w:t>
            </w:r>
            <w:r w:rsidRPr="00EF4271">
              <w:rPr>
                <w:rFonts w:ascii="ＭＳ 明朝" w:hAnsi="ＭＳ 明朝" w:cs="MS-Mincho" w:hint="eastAsia"/>
                <w:kern w:val="0"/>
                <w:sz w:val="20"/>
                <w:szCs w:val="20"/>
              </w:rPr>
              <w:t>を</w:t>
            </w:r>
            <w:r>
              <w:rPr>
                <w:rFonts w:ascii="ＭＳ 明朝" w:hAnsi="ＭＳ 明朝" w:cs="MS-Mincho" w:hint="eastAsia"/>
                <w:kern w:val="0"/>
                <w:sz w:val="20"/>
                <w:szCs w:val="20"/>
              </w:rPr>
              <w:t>見いだそう</w:t>
            </w:r>
            <w:r w:rsidRPr="00EF4271">
              <w:rPr>
                <w:rFonts w:ascii="ＭＳ 明朝" w:hAnsi="ＭＳ 明朝" w:cs="MS-Mincho" w:hint="eastAsia"/>
                <w:kern w:val="0"/>
                <w:sz w:val="20"/>
                <w:szCs w:val="20"/>
              </w:rPr>
              <w:t>としている。</w:t>
            </w:r>
          </w:p>
        </w:tc>
      </w:tr>
      <w:tr w:rsidR="00C40CAC" w:rsidRPr="00512494" w14:paraId="57006269" w14:textId="77777777" w:rsidTr="00EE0156">
        <w:trPr>
          <w:cantSplit/>
          <w:trHeight w:val="280"/>
        </w:trPr>
        <w:tc>
          <w:tcPr>
            <w:tcW w:w="439" w:type="dxa"/>
            <w:vMerge/>
            <w:tcBorders>
              <w:left w:val="single" w:sz="4" w:space="0" w:color="auto"/>
              <w:right w:val="single" w:sz="4" w:space="0" w:color="auto"/>
            </w:tcBorders>
            <w:shd w:val="clear" w:color="auto" w:fill="auto"/>
            <w:textDirection w:val="tbRlV"/>
            <w:vAlign w:val="center"/>
          </w:tcPr>
          <w:p w14:paraId="3D3D14EE" w14:textId="77777777" w:rsidR="00C40CAC" w:rsidRPr="00454DC7" w:rsidRDefault="00C40CAC" w:rsidP="004D6611">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4071E719" w14:textId="77777777" w:rsidR="00C40CAC" w:rsidRPr="00454DC7" w:rsidRDefault="00C40CAC" w:rsidP="004D6611">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円周角の定理</w:t>
            </w:r>
          </w:p>
          <w:p w14:paraId="6B58C2C1" w14:textId="09A56E8F" w:rsidR="00C40CAC" w:rsidRDefault="00C40CAC" w:rsidP="005F7D7B">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sidR="005F7D7B">
              <w:rPr>
                <w:rFonts w:ascii="ＭＳ 明朝" w:hAnsi="ＭＳ 明朝" w:cs="ＭＳ Ｐゴシック"/>
                <w:color w:val="000000"/>
                <w:kern w:val="0"/>
                <w:sz w:val="20"/>
                <w:szCs w:val="20"/>
              </w:rPr>
              <w:t>170</w:t>
            </w:r>
            <w:r w:rsidRPr="00454DC7">
              <w:rPr>
                <w:rFonts w:ascii="ＭＳ 明朝" w:hAnsi="ＭＳ 明朝" w:cs="ＭＳ Ｐゴシック" w:hint="eastAsia"/>
                <w:color w:val="000000"/>
                <w:kern w:val="0"/>
                <w:sz w:val="20"/>
                <w:szCs w:val="20"/>
              </w:rPr>
              <w:t>～</w:t>
            </w:r>
            <w:r w:rsidR="005F7D7B">
              <w:rPr>
                <w:rFonts w:ascii="ＭＳ 明朝" w:hAnsi="ＭＳ 明朝" w:cs="ＭＳ Ｐゴシック"/>
                <w:color w:val="000000"/>
                <w:kern w:val="0"/>
                <w:sz w:val="20"/>
                <w:szCs w:val="20"/>
              </w:rPr>
              <w:t>175</w:t>
            </w:r>
            <w:r w:rsidRPr="00454DC7">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14:paraId="47344D37" w14:textId="77777777" w:rsidR="00C40CAC" w:rsidRPr="00454DC7" w:rsidRDefault="00C40CAC" w:rsidP="004D6611">
            <w:pPr>
              <w:widowControl/>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14:paraId="3C830E6C" w14:textId="77777777" w:rsidR="00C40CAC" w:rsidRPr="00454DC7" w:rsidRDefault="00C40CAC" w:rsidP="004D6611">
            <w:pPr>
              <w:widowControl/>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14:paraId="0ACD1E1A" w14:textId="77777777" w:rsidR="00C40CAC" w:rsidRPr="00454DC7" w:rsidRDefault="00C40CAC" w:rsidP="004D6611">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tcPr>
          <w:p w14:paraId="7A088F41" w14:textId="77777777" w:rsidR="00C40CAC" w:rsidRPr="00454DC7" w:rsidRDefault="00C40CAC" w:rsidP="004D6611">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356C9937" w14:textId="77777777" w:rsidR="00C40CAC" w:rsidRPr="00454DC7" w:rsidRDefault="00C40CAC" w:rsidP="004D6611">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223E9C56" w14:textId="39242198" w:rsidR="00C40CAC" w:rsidRPr="00454DC7" w:rsidRDefault="00C40CAC" w:rsidP="00E201D9">
            <w:pPr>
              <w:spacing w:line="280" w:lineRule="exact"/>
              <w:ind w:left="200" w:hangingChars="100" w:hanging="200"/>
              <w:rPr>
                <w:rFonts w:ascii="ＭＳ 明朝" w:hAnsi="ＭＳ 明朝" w:cs="ＭＳ Ｐゴシック"/>
                <w:color w:val="000000"/>
                <w:kern w:val="0"/>
                <w:sz w:val="20"/>
                <w:szCs w:val="20"/>
              </w:rPr>
            </w:pPr>
          </w:p>
        </w:tc>
      </w:tr>
      <w:tr w:rsidR="00C40CAC" w:rsidRPr="00512494" w14:paraId="6BD08038" w14:textId="77777777" w:rsidTr="00EE0156">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50EA8446" w14:textId="77777777" w:rsidR="00C40CAC" w:rsidRDefault="00C40CAC" w:rsidP="004D6611">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14:paraId="109B8D0B" w14:textId="78506CFC" w:rsidR="00C40CAC" w:rsidRPr="00454DC7" w:rsidRDefault="00C40CAC" w:rsidP="004D6611">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3A7EA188" w14:textId="77777777" w:rsidR="00C40CAC" w:rsidRPr="00454DC7" w:rsidRDefault="00C40CAC" w:rsidP="004D6611">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707C3A3" w14:textId="1428DC5F" w:rsidR="00C40CAC" w:rsidRPr="00454DC7" w:rsidRDefault="00C40CAC" w:rsidP="004D6611">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円周角と中心角の関係の意味を理解し</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それが証明できることを知る</w:t>
            </w:r>
            <w:r w:rsidRPr="00454DC7">
              <w:rPr>
                <w:rFonts w:ascii="ＭＳ 明朝" w:hAnsi="ＭＳ 明朝" w:cs="ＭＳ Ｐゴシック" w:hint="eastAsia"/>
                <w:color w:val="000000"/>
                <w:kern w:val="0"/>
                <w:sz w:val="20"/>
                <w:szCs w:val="20"/>
              </w:rPr>
              <w:t>。</w:t>
            </w:r>
          </w:p>
        </w:tc>
        <w:tc>
          <w:tcPr>
            <w:tcW w:w="3968" w:type="dxa"/>
            <w:tcBorders>
              <w:top w:val="single" w:sz="4" w:space="0" w:color="auto"/>
              <w:left w:val="nil"/>
              <w:bottom w:val="single" w:sz="4" w:space="0" w:color="auto"/>
              <w:right w:val="single" w:sz="4" w:space="0" w:color="auto"/>
            </w:tcBorders>
          </w:tcPr>
          <w:p w14:paraId="6FE906E6" w14:textId="77777777" w:rsidR="00C40CAC" w:rsidRPr="00454DC7" w:rsidRDefault="00C40CAC" w:rsidP="004D6611">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・１つの弧に対する円周角の大きさが一定であることの証明について考える。</w:t>
            </w:r>
          </w:p>
          <w:p w14:paraId="59BA98B8" w14:textId="77777777" w:rsidR="00C40CAC" w:rsidRPr="00454DC7" w:rsidRDefault="00C40CAC" w:rsidP="004D6611">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・円周角の定理を確認する。</w:t>
            </w:r>
          </w:p>
          <w:p w14:paraId="6681ABB9" w14:textId="15A2EE56" w:rsidR="00C40CAC" w:rsidRPr="00454DC7" w:rsidRDefault="00C40CAC" w:rsidP="004D6611">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・円周角の定理を利用して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角の大きさを求める。</w:t>
            </w:r>
          </w:p>
        </w:tc>
        <w:tc>
          <w:tcPr>
            <w:tcW w:w="3261" w:type="dxa"/>
            <w:tcBorders>
              <w:top w:val="single" w:sz="4" w:space="0" w:color="auto"/>
              <w:left w:val="single" w:sz="4" w:space="0" w:color="auto"/>
              <w:bottom w:val="single" w:sz="4" w:space="0" w:color="auto"/>
              <w:right w:val="single" w:sz="4" w:space="0" w:color="auto"/>
            </w:tcBorders>
          </w:tcPr>
          <w:p w14:paraId="0B9D16B2" w14:textId="18F5F989" w:rsidR="00C40CAC" w:rsidRDefault="00C40CAC" w:rsidP="00193E1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円周角と中心角の関係の意味を理解し</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それが証明できることを知っている。</w:t>
            </w:r>
          </w:p>
          <w:p w14:paraId="4F9FEEFF" w14:textId="5EF42624" w:rsidR="00C40CAC" w:rsidRPr="00454DC7" w:rsidRDefault="00C40CAC" w:rsidP="00193E1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○円周角の定理を利用して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角の大きさを求めることができる。</w:t>
            </w:r>
          </w:p>
        </w:tc>
        <w:tc>
          <w:tcPr>
            <w:tcW w:w="3262" w:type="dxa"/>
            <w:tcBorders>
              <w:top w:val="single" w:sz="4" w:space="0" w:color="auto"/>
              <w:left w:val="single" w:sz="4" w:space="0" w:color="auto"/>
              <w:bottom w:val="single" w:sz="4" w:space="0" w:color="auto"/>
              <w:right w:val="single" w:sz="4" w:space="0" w:color="auto"/>
            </w:tcBorders>
          </w:tcPr>
          <w:p w14:paraId="45A09E14" w14:textId="51A6F84C" w:rsidR="00C40CAC" w:rsidRPr="00454DC7" w:rsidRDefault="00C40CAC" w:rsidP="004D6611">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円周角と中心角の関係の証明について</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構想を立てることができる</w:t>
            </w:r>
            <w:r w:rsidRPr="00454DC7">
              <w:rPr>
                <w:rFonts w:ascii="ＭＳ 明朝" w:hAnsi="ＭＳ 明朝" w:cs="ＭＳ Ｐゴシック" w:hint="eastAsia"/>
                <w:color w:val="000000"/>
                <w:kern w:val="0"/>
                <w:sz w:val="20"/>
                <w:szCs w:val="20"/>
              </w:rPr>
              <w:t>。</w:t>
            </w:r>
          </w:p>
        </w:tc>
        <w:tc>
          <w:tcPr>
            <w:tcW w:w="3262" w:type="dxa"/>
            <w:vMerge/>
            <w:tcBorders>
              <w:left w:val="single" w:sz="4" w:space="0" w:color="auto"/>
              <w:right w:val="single" w:sz="4" w:space="0" w:color="auto"/>
            </w:tcBorders>
          </w:tcPr>
          <w:p w14:paraId="3DDD3F41" w14:textId="40D9C18F" w:rsidR="00C40CAC" w:rsidRPr="00454DC7" w:rsidRDefault="00C40CAC" w:rsidP="00E201D9">
            <w:pPr>
              <w:spacing w:line="280" w:lineRule="exact"/>
              <w:ind w:left="200" w:hangingChars="100" w:hanging="200"/>
              <w:rPr>
                <w:rFonts w:ascii="ＭＳ 明朝" w:hAnsi="ＭＳ 明朝" w:cs="ＭＳ Ｐゴシック"/>
                <w:color w:val="000000"/>
                <w:kern w:val="0"/>
                <w:sz w:val="20"/>
                <w:szCs w:val="20"/>
              </w:rPr>
            </w:pPr>
          </w:p>
        </w:tc>
      </w:tr>
      <w:tr w:rsidR="00C40CAC" w:rsidRPr="00512494" w14:paraId="75346405" w14:textId="77777777" w:rsidTr="00EE0156">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38D3DBDB" w14:textId="77777777" w:rsidR="00C40CAC" w:rsidRDefault="00C40CAC" w:rsidP="004D6611">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14:paraId="32A62F9C" w14:textId="77777777" w:rsidR="00C40CAC" w:rsidRPr="00454DC7" w:rsidRDefault="00C40CAC" w:rsidP="004D6611">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2C7D3F5A" w14:textId="77777777" w:rsidR="00C40CAC" w:rsidRPr="00454DC7" w:rsidRDefault="00C40CAC" w:rsidP="004D6611">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BF424B4" w14:textId="74227A58" w:rsidR="00FB75A4" w:rsidRPr="00454DC7" w:rsidRDefault="00FB75A4" w:rsidP="008B3580">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直径と円周角の定理を</w:t>
            </w:r>
            <w:r>
              <w:rPr>
                <w:rFonts w:ascii="ＭＳ 明朝" w:hAnsi="ＭＳ 明朝" w:cs="ＭＳ Ｐゴシック" w:hint="eastAsia"/>
                <w:color w:val="000000"/>
                <w:kern w:val="0"/>
                <w:sz w:val="20"/>
                <w:szCs w:val="20"/>
              </w:rPr>
              <w:t>見いだし</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具体的な場面で活用</w:t>
            </w:r>
            <w:r w:rsidRPr="00454DC7">
              <w:rPr>
                <w:rFonts w:ascii="ＭＳ 明朝" w:hAnsi="ＭＳ 明朝" w:cs="ＭＳ Ｐゴシック" w:hint="eastAsia"/>
                <w:color w:val="000000"/>
                <w:kern w:val="0"/>
                <w:sz w:val="20"/>
                <w:szCs w:val="20"/>
              </w:rPr>
              <w:t>することができる。</w:t>
            </w:r>
          </w:p>
        </w:tc>
        <w:tc>
          <w:tcPr>
            <w:tcW w:w="3968" w:type="dxa"/>
            <w:tcBorders>
              <w:top w:val="single" w:sz="4" w:space="0" w:color="auto"/>
              <w:left w:val="nil"/>
              <w:bottom w:val="single" w:sz="4" w:space="0" w:color="auto"/>
              <w:right w:val="single" w:sz="4" w:space="0" w:color="auto"/>
            </w:tcBorders>
          </w:tcPr>
          <w:p w14:paraId="00CF27BB" w14:textId="189931ED" w:rsidR="00FB75A4" w:rsidRPr="00454DC7" w:rsidRDefault="00FB75A4" w:rsidP="00FB75A4">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・直径と円周角の定理を確認する。</w:t>
            </w:r>
          </w:p>
          <w:p w14:paraId="2633D6B3" w14:textId="7F1CEC43" w:rsidR="00FB75A4" w:rsidRDefault="00FB75A4" w:rsidP="00FB75A4">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・直径と円周角の定理を利用して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角の大きさを求める。</w:t>
            </w:r>
          </w:p>
          <w:p w14:paraId="30CFE0D6" w14:textId="2DC0597C" w:rsidR="00FB75A4" w:rsidRPr="00454DC7" w:rsidRDefault="00FB75A4" w:rsidP="00FB75A4">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・直径と円周角の定理を具体的な場面で活用する。</w:t>
            </w:r>
          </w:p>
        </w:tc>
        <w:tc>
          <w:tcPr>
            <w:tcW w:w="3261" w:type="dxa"/>
            <w:tcBorders>
              <w:top w:val="single" w:sz="4" w:space="0" w:color="auto"/>
              <w:left w:val="single" w:sz="4" w:space="0" w:color="auto"/>
              <w:bottom w:val="single" w:sz="4" w:space="0" w:color="auto"/>
              <w:right w:val="single" w:sz="4" w:space="0" w:color="auto"/>
            </w:tcBorders>
          </w:tcPr>
          <w:p w14:paraId="10D385F8" w14:textId="1B6BE2F8" w:rsidR="00C40CAC" w:rsidRPr="00454DC7" w:rsidRDefault="00FB75A4" w:rsidP="0064190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○直径と円周角の定理を利用して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角の大きさを求めることができる。</w:t>
            </w:r>
          </w:p>
        </w:tc>
        <w:tc>
          <w:tcPr>
            <w:tcW w:w="3262" w:type="dxa"/>
            <w:tcBorders>
              <w:top w:val="single" w:sz="4" w:space="0" w:color="auto"/>
              <w:left w:val="single" w:sz="4" w:space="0" w:color="auto"/>
              <w:bottom w:val="single" w:sz="4" w:space="0" w:color="auto"/>
              <w:right w:val="single" w:sz="4" w:space="0" w:color="auto"/>
            </w:tcBorders>
          </w:tcPr>
          <w:p w14:paraId="111743A0" w14:textId="67C2969E" w:rsidR="00C40CAC" w:rsidRDefault="00C40CAC" w:rsidP="004D6611">
            <w:pPr>
              <w:widowControl/>
              <w:spacing w:line="280" w:lineRule="exact"/>
              <w:ind w:left="200" w:hangingChars="100" w:hanging="200"/>
              <w:rPr>
                <w:rFonts w:ascii="ＭＳ 明朝" w:hAnsi="ＭＳ 明朝" w:cs="ＭＳ Ｐゴシック"/>
                <w:color w:val="000000"/>
                <w:kern w:val="0"/>
                <w:sz w:val="20"/>
                <w:szCs w:val="20"/>
              </w:rPr>
            </w:pPr>
          </w:p>
          <w:p w14:paraId="448A0A38" w14:textId="77777777" w:rsidR="00FB75A4" w:rsidRDefault="00FB75A4" w:rsidP="00FB75A4">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○直径と円周角の定理を</w:t>
            </w:r>
            <w:r>
              <w:rPr>
                <w:rFonts w:ascii="ＭＳ 明朝" w:hAnsi="ＭＳ 明朝" w:cs="ＭＳ Ｐゴシック" w:hint="eastAsia"/>
                <w:color w:val="000000"/>
                <w:kern w:val="0"/>
                <w:sz w:val="20"/>
                <w:szCs w:val="20"/>
              </w:rPr>
              <w:t>具体的な場面で活用</w:t>
            </w:r>
            <w:r w:rsidRPr="00454DC7">
              <w:rPr>
                <w:rFonts w:ascii="ＭＳ 明朝" w:hAnsi="ＭＳ 明朝" w:cs="ＭＳ Ｐゴシック" w:hint="eastAsia"/>
                <w:color w:val="000000"/>
                <w:kern w:val="0"/>
                <w:sz w:val="20"/>
                <w:szCs w:val="20"/>
              </w:rPr>
              <w:t>することができる。</w:t>
            </w:r>
          </w:p>
          <w:p w14:paraId="1DC72CD9" w14:textId="0C36102D" w:rsidR="00FB75A4" w:rsidRPr="00FB75A4" w:rsidRDefault="00FB75A4" w:rsidP="004D6611">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7D104BAF" w14:textId="4E06FE6C" w:rsidR="00C40CAC" w:rsidRPr="00454DC7" w:rsidRDefault="00C40CAC" w:rsidP="00E201D9">
            <w:pPr>
              <w:spacing w:line="280" w:lineRule="exact"/>
              <w:ind w:left="200" w:hangingChars="100" w:hanging="200"/>
              <w:rPr>
                <w:rFonts w:ascii="ＭＳ 明朝" w:hAnsi="ＭＳ 明朝" w:cs="ＭＳ Ｐゴシック"/>
                <w:color w:val="000000"/>
                <w:kern w:val="0"/>
                <w:sz w:val="20"/>
                <w:szCs w:val="20"/>
              </w:rPr>
            </w:pPr>
          </w:p>
        </w:tc>
      </w:tr>
      <w:tr w:rsidR="00C40CAC" w:rsidRPr="00512494" w14:paraId="3718578C" w14:textId="77777777" w:rsidTr="004536FA">
        <w:trPr>
          <w:cantSplit/>
          <w:trHeight w:val="1167"/>
        </w:trPr>
        <w:tc>
          <w:tcPr>
            <w:tcW w:w="439" w:type="dxa"/>
            <w:vMerge/>
            <w:tcBorders>
              <w:left w:val="single" w:sz="4" w:space="0" w:color="auto"/>
              <w:right w:val="single" w:sz="4" w:space="0" w:color="auto"/>
            </w:tcBorders>
            <w:shd w:val="clear" w:color="auto" w:fill="auto"/>
            <w:textDirection w:val="tbRlV"/>
            <w:vAlign w:val="center"/>
          </w:tcPr>
          <w:p w14:paraId="75EDFFEF" w14:textId="77777777" w:rsidR="00C40CAC" w:rsidRDefault="00C40CAC" w:rsidP="004D6611">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14:paraId="46807839" w14:textId="77777777" w:rsidR="00C40CAC" w:rsidRPr="00454DC7" w:rsidRDefault="00C40CAC" w:rsidP="004D6611">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4990FB0C" w14:textId="77777777" w:rsidR="00C40CAC" w:rsidRPr="00454DC7" w:rsidRDefault="00C40CAC" w:rsidP="004D6611">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４</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9FBDB1E" w14:textId="32A45F49" w:rsidR="00FB75A4" w:rsidRPr="00FB75A4" w:rsidRDefault="00FB75A4" w:rsidP="004D6611">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円周角と弧の定理を</w:t>
            </w:r>
            <w:r>
              <w:rPr>
                <w:rFonts w:ascii="ＭＳ 明朝" w:hAnsi="ＭＳ 明朝" w:cs="ＭＳ Ｐゴシック" w:hint="eastAsia"/>
                <w:color w:val="000000"/>
                <w:kern w:val="0"/>
                <w:sz w:val="20"/>
                <w:szCs w:val="20"/>
              </w:rPr>
              <w:t>見いだし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それを利用して図形の性質を</w:t>
            </w:r>
            <w:r>
              <w:rPr>
                <w:rFonts w:ascii="ＭＳ 明朝" w:hAnsi="ＭＳ 明朝" w:cs="ＭＳ Ｐゴシック" w:hint="eastAsia"/>
                <w:color w:val="000000"/>
                <w:kern w:val="0"/>
                <w:sz w:val="20"/>
                <w:szCs w:val="20"/>
              </w:rPr>
              <w:t>証明</w:t>
            </w:r>
            <w:r w:rsidRPr="00454DC7">
              <w:rPr>
                <w:rFonts w:ascii="ＭＳ 明朝" w:hAnsi="ＭＳ 明朝" w:cs="ＭＳ Ｐゴシック" w:hint="eastAsia"/>
                <w:color w:val="000000"/>
                <w:kern w:val="0"/>
                <w:sz w:val="20"/>
                <w:szCs w:val="20"/>
              </w:rPr>
              <w:t>することができる。</w:t>
            </w:r>
          </w:p>
        </w:tc>
        <w:tc>
          <w:tcPr>
            <w:tcW w:w="3968" w:type="dxa"/>
            <w:tcBorders>
              <w:top w:val="single" w:sz="4" w:space="0" w:color="auto"/>
              <w:left w:val="nil"/>
              <w:bottom w:val="single" w:sz="4" w:space="0" w:color="auto"/>
              <w:right w:val="single" w:sz="4" w:space="0" w:color="auto"/>
            </w:tcBorders>
          </w:tcPr>
          <w:p w14:paraId="1AB898C3" w14:textId="77777777" w:rsidR="00FB75A4" w:rsidRPr="00454DC7" w:rsidRDefault="00FB75A4" w:rsidP="00FB75A4">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・円周角と弧の定理を確認する。</w:t>
            </w:r>
          </w:p>
          <w:p w14:paraId="36C9358D" w14:textId="759C9A3E" w:rsidR="00FB75A4" w:rsidRDefault="00FB75A4" w:rsidP="00FB75A4">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・円周角と弧の定理を利用して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図形の性質を考察する。</w:t>
            </w:r>
          </w:p>
          <w:p w14:paraId="00BD4649" w14:textId="5B69B4A2" w:rsidR="00FB75A4" w:rsidRPr="00FB75A4" w:rsidRDefault="00FB75A4" w:rsidP="00941A0E">
            <w:pPr>
              <w:widowControl/>
              <w:spacing w:line="280" w:lineRule="exact"/>
              <w:rPr>
                <w:rFonts w:ascii="ＭＳ 明朝" w:hAnsi="ＭＳ 明朝"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7D37587C" w14:textId="78F88480" w:rsidR="00C40CAC" w:rsidRPr="00454DC7" w:rsidRDefault="00941A0E" w:rsidP="004D6611">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○弧と円周角の定理を利用して、角の大きさを求めることができる。</w:t>
            </w:r>
          </w:p>
        </w:tc>
        <w:tc>
          <w:tcPr>
            <w:tcW w:w="3262" w:type="dxa"/>
            <w:tcBorders>
              <w:top w:val="single" w:sz="4" w:space="0" w:color="auto"/>
              <w:left w:val="single" w:sz="4" w:space="0" w:color="auto"/>
              <w:bottom w:val="single" w:sz="4" w:space="0" w:color="auto"/>
              <w:right w:val="single" w:sz="4" w:space="0" w:color="auto"/>
            </w:tcBorders>
          </w:tcPr>
          <w:p w14:paraId="4F4A7A5E" w14:textId="1B0A32BC" w:rsidR="00FB75A4" w:rsidRPr="00454DC7" w:rsidRDefault="00FB75A4" w:rsidP="004D6611">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○円周角と弧の定理を利用して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図形の性質を</w:t>
            </w:r>
            <w:r>
              <w:rPr>
                <w:rFonts w:ascii="ＭＳ 明朝" w:hAnsi="ＭＳ 明朝" w:cs="ＭＳ Ｐゴシック" w:hint="eastAsia"/>
                <w:color w:val="000000"/>
                <w:kern w:val="0"/>
                <w:sz w:val="20"/>
                <w:szCs w:val="20"/>
              </w:rPr>
              <w:t>証明</w:t>
            </w:r>
            <w:r w:rsidRPr="00454DC7">
              <w:rPr>
                <w:rFonts w:ascii="ＭＳ 明朝" w:hAnsi="ＭＳ 明朝" w:cs="ＭＳ Ｐゴシック" w:hint="eastAsia"/>
                <w:color w:val="000000"/>
                <w:kern w:val="0"/>
                <w:sz w:val="20"/>
                <w:szCs w:val="20"/>
              </w:rPr>
              <w:t>することができる。</w:t>
            </w:r>
          </w:p>
        </w:tc>
        <w:tc>
          <w:tcPr>
            <w:tcW w:w="3262" w:type="dxa"/>
            <w:vMerge/>
            <w:tcBorders>
              <w:left w:val="single" w:sz="4" w:space="0" w:color="auto"/>
              <w:right w:val="single" w:sz="4" w:space="0" w:color="auto"/>
            </w:tcBorders>
          </w:tcPr>
          <w:p w14:paraId="77454295" w14:textId="0A026449" w:rsidR="00C40CAC" w:rsidRPr="00454DC7" w:rsidRDefault="00C40CAC" w:rsidP="00E201D9">
            <w:pPr>
              <w:spacing w:line="280" w:lineRule="exact"/>
              <w:ind w:left="200" w:hangingChars="100" w:hanging="200"/>
              <w:rPr>
                <w:rFonts w:ascii="ＭＳ 明朝" w:hAnsi="ＭＳ 明朝" w:cs="ＭＳ Ｐゴシック"/>
                <w:color w:val="000000"/>
                <w:kern w:val="0"/>
                <w:sz w:val="20"/>
                <w:szCs w:val="20"/>
              </w:rPr>
            </w:pPr>
          </w:p>
        </w:tc>
      </w:tr>
      <w:tr w:rsidR="00C40CAC" w:rsidRPr="00512494" w14:paraId="042AF8F4" w14:textId="77777777" w:rsidTr="00476C49">
        <w:trPr>
          <w:cantSplit/>
          <w:trHeight w:val="79"/>
        </w:trPr>
        <w:tc>
          <w:tcPr>
            <w:tcW w:w="439" w:type="dxa"/>
            <w:vMerge/>
            <w:tcBorders>
              <w:left w:val="single" w:sz="4" w:space="0" w:color="auto"/>
              <w:right w:val="single" w:sz="4" w:space="0" w:color="auto"/>
            </w:tcBorders>
            <w:shd w:val="clear" w:color="auto" w:fill="auto"/>
            <w:textDirection w:val="tbRlV"/>
            <w:vAlign w:val="center"/>
          </w:tcPr>
          <w:p w14:paraId="3BE374CB" w14:textId="77777777" w:rsidR="00C40CAC" w:rsidRDefault="00C40CAC" w:rsidP="004D6611">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right w:val="single" w:sz="4" w:space="0" w:color="auto"/>
            </w:tcBorders>
            <w:shd w:val="clear" w:color="auto" w:fill="auto"/>
            <w:vAlign w:val="center"/>
          </w:tcPr>
          <w:p w14:paraId="20046EE8" w14:textId="77777777" w:rsidR="00C40CAC" w:rsidRPr="00454DC7" w:rsidRDefault="00C40CAC" w:rsidP="004D6611">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　円周角の定理の逆</w:t>
            </w:r>
          </w:p>
          <w:p w14:paraId="651F87FB" w14:textId="211E4177" w:rsidR="00C40CAC" w:rsidRPr="00454DC7" w:rsidRDefault="00C40CAC" w:rsidP="005F7D7B">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sidR="005F7D7B">
              <w:rPr>
                <w:rFonts w:ascii="ＭＳ 明朝" w:hAnsi="ＭＳ 明朝" w:cs="ＭＳ Ｐゴシック"/>
                <w:color w:val="000000"/>
                <w:kern w:val="0"/>
                <w:sz w:val="20"/>
                <w:szCs w:val="20"/>
              </w:rPr>
              <w:t>176</w:t>
            </w:r>
            <w:r w:rsidRPr="00454DC7">
              <w:rPr>
                <w:rFonts w:ascii="ＭＳ 明朝" w:hAnsi="ＭＳ 明朝" w:cs="ＭＳ Ｐゴシック" w:hint="eastAsia"/>
                <w:color w:val="000000"/>
                <w:kern w:val="0"/>
                <w:sz w:val="20"/>
                <w:szCs w:val="20"/>
              </w:rPr>
              <w:t>～</w:t>
            </w:r>
            <w:r w:rsidR="005F7D7B">
              <w:rPr>
                <w:rFonts w:ascii="ＭＳ 明朝" w:hAnsi="ＭＳ 明朝" w:cs="ＭＳ Ｐゴシック"/>
                <w:color w:val="000000"/>
                <w:kern w:val="0"/>
                <w:sz w:val="20"/>
                <w:szCs w:val="20"/>
              </w:rPr>
              <w:t>177</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right w:val="single" w:sz="4" w:space="0" w:color="auto"/>
            </w:tcBorders>
            <w:vAlign w:val="center"/>
          </w:tcPr>
          <w:p w14:paraId="05B08FE3" w14:textId="77777777" w:rsidR="00C40CAC" w:rsidRPr="00454DC7" w:rsidRDefault="00C40CAC" w:rsidP="004D6611">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right w:val="single" w:sz="4" w:space="0" w:color="auto"/>
            </w:tcBorders>
            <w:shd w:val="clear" w:color="auto" w:fill="auto"/>
          </w:tcPr>
          <w:p w14:paraId="618CB9ED" w14:textId="5503D4D8" w:rsidR="00C40CAC" w:rsidRPr="00454DC7" w:rsidRDefault="00C40CAC" w:rsidP="008903BC">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円周角の定理の逆が成り立つことを知る</w:t>
            </w:r>
            <w:r w:rsidRPr="00454DC7">
              <w:rPr>
                <w:rFonts w:ascii="ＭＳ 明朝" w:hAnsi="ＭＳ 明朝" w:cs="ＭＳ Ｐゴシック" w:hint="eastAsia"/>
                <w:color w:val="000000"/>
                <w:kern w:val="0"/>
                <w:sz w:val="20"/>
                <w:szCs w:val="20"/>
              </w:rPr>
              <w:t>。</w:t>
            </w:r>
          </w:p>
        </w:tc>
        <w:tc>
          <w:tcPr>
            <w:tcW w:w="3968" w:type="dxa"/>
            <w:tcBorders>
              <w:top w:val="single" w:sz="4" w:space="0" w:color="auto"/>
              <w:left w:val="nil"/>
              <w:right w:val="single" w:sz="4" w:space="0" w:color="auto"/>
            </w:tcBorders>
          </w:tcPr>
          <w:p w14:paraId="6EC5975B" w14:textId="77777777" w:rsidR="00C40CAC" w:rsidRPr="00454DC7" w:rsidRDefault="00C40CAC" w:rsidP="004D6611">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・円周角の定理の逆が成り立つかどうかを調べる。</w:t>
            </w:r>
          </w:p>
          <w:p w14:paraId="0F869C48" w14:textId="0F11197C" w:rsidR="00C40CAC" w:rsidRDefault="00C40CAC" w:rsidP="004D6611">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・円周角の定理の逆が成り立つ</w:t>
            </w:r>
            <w:r>
              <w:rPr>
                <w:rFonts w:ascii="ＭＳ 明朝" w:hAnsi="ＭＳ 明朝" w:cs="ＭＳ Ｐゴシック" w:hint="eastAsia"/>
                <w:color w:val="000000"/>
                <w:kern w:val="0"/>
                <w:sz w:val="20"/>
                <w:szCs w:val="20"/>
              </w:rPr>
              <w:t>こと</w:t>
            </w:r>
            <w:r w:rsidRPr="00454DC7">
              <w:rPr>
                <w:rFonts w:ascii="ＭＳ 明朝" w:hAnsi="ＭＳ 明朝" w:cs="ＭＳ Ｐゴシック" w:hint="eastAsia"/>
                <w:color w:val="000000"/>
                <w:kern w:val="0"/>
                <w:sz w:val="20"/>
                <w:szCs w:val="20"/>
              </w:rPr>
              <w:t>を確認する。</w:t>
            </w:r>
          </w:p>
          <w:p w14:paraId="2D4C6B3B" w14:textId="7312343E" w:rsidR="00C40CAC" w:rsidRPr="00454DC7" w:rsidRDefault="00C40CAC" w:rsidP="004D6611">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・円周角の定理の逆を利用して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4点が１つの円周上にあるかどうかを判断したり</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図形の性質を考察したりする。</w:t>
            </w:r>
          </w:p>
        </w:tc>
        <w:tc>
          <w:tcPr>
            <w:tcW w:w="3261" w:type="dxa"/>
            <w:tcBorders>
              <w:top w:val="single" w:sz="4" w:space="0" w:color="auto"/>
              <w:left w:val="single" w:sz="4" w:space="0" w:color="auto"/>
              <w:right w:val="single" w:sz="4" w:space="0" w:color="auto"/>
            </w:tcBorders>
          </w:tcPr>
          <w:p w14:paraId="440AD106" w14:textId="79FCCEA4" w:rsidR="00C40CAC" w:rsidRDefault="00C40CAC" w:rsidP="008903BC">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円周角の定理の逆が成り立つ</w:t>
            </w:r>
            <w:r>
              <w:rPr>
                <w:rFonts w:ascii="ＭＳ 明朝" w:hAnsi="ＭＳ 明朝" w:cs="ＭＳ Ｐゴシック" w:hint="eastAsia"/>
                <w:color w:val="000000"/>
                <w:kern w:val="0"/>
                <w:sz w:val="20"/>
                <w:szCs w:val="20"/>
              </w:rPr>
              <w:t>ことを知っている。</w:t>
            </w:r>
          </w:p>
          <w:p w14:paraId="67BA82EF" w14:textId="569BEAF0" w:rsidR="00C40CAC" w:rsidRPr="00454DC7" w:rsidRDefault="00C40CAC" w:rsidP="00C40CAC">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○円周角の定理の逆を</w:t>
            </w:r>
            <w:r w:rsidRPr="00454DC7">
              <w:rPr>
                <w:rFonts w:ascii="ＭＳ 明朝" w:hAnsi="ＭＳ 明朝" w:cs="ＭＳ Ｐゴシック" w:hint="eastAsia"/>
                <w:color w:val="000000"/>
                <w:kern w:val="0"/>
                <w:sz w:val="20"/>
                <w:szCs w:val="20"/>
              </w:rPr>
              <w:t>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4点が１つの円周上にあるかどうかを判断することができる。</w:t>
            </w:r>
          </w:p>
        </w:tc>
        <w:tc>
          <w:tcPr>
            <w:tcW w:w="3262" w:type="dxa"/>
            <w:tcBorders>
              <w:top w:val="single" w:sz="4" w:space="0" w:color="auto"/>
              <w:left w:val="single" w:sz="4" w:space="0" w:color="auto"/>
              <w:right w:val="single" w:sz="4" w:space="0" w:color="auto"/>
            </w:tcBorders>
          </w:tcPr>
          <w:p w14:paraId="793DF61E" w14:textId="6E021972" w:rsidR="00C40CAC" w:rsidRPr="00454DC7" w:rsidRDefault="00C40CAC" w:rsidP="004D6611">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○円周角の定理の逆を利用して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図形の性質を</w:t>
            </w:r>
            <w:r>
              <w:rPr>
                <w:rFonts w:ascii="ＭＳ 明朝" w:hAnsi="ＭＳ 明朝" w:cs="ＭＳ Ｐゴシック" w:hint="eastAsia"/>
                <w:color w:val="000000"/>
                <w:kern w:val="0"/>
                <w:sz w:val="20"/>
                <w:szCs w:val="20"/>
              </w:rPr>
              <w:t>証明</w:t>
            </w:r>
            <w:r w:rsidRPr="00454DC7">
              <w:rPr>
                <w:rFonts w:ascii="ＭＳ 明朝" w:hAnsi="ＭＳ 明朝" w:cs="ＭＳ Ｐゴシック" w:hint="eastAsia"/>
                <w:color w:val="000000"/>
                <w:kern w:val="0"/>
                <w:sz w:val="20"/>
                <w:szCs w:val="20"/>
              </w:rPr>
              <w:t>することができる。</w:t>
            </w:r>
          </w:p>
        </w:tc>
        <w:tc>
          <w:tcPr>
            <w:tcW w:w="3262" w:type="dxa"/>
            <w:vMerge/>
            <w:tcBorders>
              <w:left w:val="single" w:sz="4" w:space="0" w:color="auto"/>
              <w:right w:val="single" w:sz="4" w:space="0" w:color="auto"/>
            </w:tcBorders>
          </w:tcPr>
          <w:p w14:paraId="5917E14C" w14:textId="0C691F7C" w:rsidR="00C40CAC" w:rsidRPr="00454DC7" w:rsidRDefault="00C40CAC" w:rsidP="00E201D9">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r>
      <w:tr w:rsidR="00F54FFC" w:rsidRPr="00512494" w14:paraId="4359DE4C" w14:textId="77777777" w:rsidTr="004536FA">
        <w:trPr>
          <w:cantSplit/>
          <w:trHeight w:val="1131"/>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08EC8637" w14:textId="77777777" w:rsidR="00F54FFC" w:rsidRDefault="00F54FFC" w:rsidP="004D6611">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74E59929" w14:textId="77777777" w:rsidR="00F54FFC" w:rsidRPr="00454DC7" w:rsidRDefault="00F54FFC" w:rsidP="004D6611">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基本の問題</w:t>
            </w:r>
          </w:p>
          <w:p w14:paraId="2731A80A" w14:textId="3D244ACF" w:rsidR="00F54FFC" w:rsidRPr="00454DC7" w:rsidRDefault="00F54FFC" w:rsidP="005F7D7B">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（教科書p.</w:t>
            </w:r>
            <w:r w:rsidR="005F7D7B">
              <w:rPr>
                <w:rFonts w:ascii="ＭＳ 明朝" w:hAnsi="ＭＳ 明朝" w:cs="ＭＳ Ｐゴシック"/>
                <w:color w:val="000000"/>
                <w:kern w:val="0"/>
                <w:sz w:val="20"/>
                <w:szCs w:val="20"/>
              </w:rPr>
              <w:t>178</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37086212" w14:textId="2855906A" w:rsidR="00F54FFC" w:rsidRPr="00454DC7" w:rsidRDefault="00F54FFC" w:rsidP="004D6611">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６</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4232547" w14:textId="77777777" w:rsidR="00F54FFC" w:rsidRPr="00454DC7" w:rsidRDefault="00F54FFC" w:rsidP="004D6611">
            <w:pPr>
              <w:widowControl/>
              <w:spacing w:line="280" w:lineRule="exact"/>
              <w:ind w:left="200" w:hangingChars="100" w:hanging="200"/>
              <w:rPr>
                <w:rFonts w:ascii="ＭＳ 明朝" w:hAnsi="ＭＳ 明朝" w:cs="ＭＳ Ｐゴシック"/>
                <w:color w:val="000000"/>
                <w:kern w:val="0"/>
                <w:sz w:val="20"/>
                <w:szCs w:val="20"/>
              </w:rPr>
            </w:pPr>
          </w:p>
        </w:tc>
      </w:tr>
      <w:tr w:rsidR="00E35F0A" w:rsidRPr="00512494" w14:paraId="4724C97A" w14:textId="77777777" w:rsidTr="00E35F0A">
        <w:trPr>
          <w:cantSplit/>
          <w:trHeight w:val="179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69B1EAB7" w14:textId="77777777" w:rsidR="00E35F0A" w:rsidRPr="0074031C" w:rsidRDefault="00E35F0A" w:rsidP="004D6611">
            <w:pPr>
              <w:spacing w:line="280" w:lineRule="exact"/>
              <w:ind w:left="113" w:right="113"/>
              <w:jc w:val="center"/>
              <w:rPr>
                <w:rFonts w:ascii="ＭＳ 明朝" w:hAnsi="ＭＳ 明朝" w:cs="ＭＳ Ｐゴシック"/>
                <w:color w:val="000000"/>
                <w:kern w:val="0"/>
                <w:sz w:val="20"/>
                <w:szCs w:val="20"/>
              </w:rPr>
            </w:pPr>
            <w:r w:rsidRPr="0074031C">
              <w:rPr>
                <w:rFonts w:ascii="ＭＳ 明朝" w:hAnsi="ＭＳ 明朝" w:cs="ＭＳ Ｐゴシック" w:hint="eastAsia"/>
                <w:color w:val="000000"/>
                <w:kern w:val="0"/>
                <w:sz w:val="20"/>
                <w:szCs w:val="20"/>
              </w:rPr>
              <w:t>２　円周角の定理の利用</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98657E7" w14:textId="3456A910" w:rsidR="00E35F0A" w:rsidRPr="0074031C" w:rsidRDefault="00E35F0A" w:rsidP="004D6611">
            <w:pPr>
              <w:widowControl/>
              <w:spacing w:line="280" w:lineRule="exact"/>
              <w:ind w:left="200" w:hangingChars="100" w:hanging="200"/>
              <w:jc w:val="left"/>
              <w:rPr>
                <w:rFonts w:ascii="ＭＳ 明朝" w:hAnsi="ＭＳ 明朝" w:cs="ＭＳ Ｐゴシック"/>
                <w:color w:val="000000"/>
                <w:kern w:val="0"/>
                <w:sz w:val="20"/>
                <w:szCs w:val="20"/>
              </w:rPr>
            </w:pPr>
            <w:r w:rsidRPr="0074031C">
              <w:rPr>
                <w:rFonts w:ascii="ＭＳ 明朝" w:hAnsi="ＭＳ 明朝" w:cs="ＭＳ Ｐゴシック" w:hint="eastAsia"/>
                <w:color w:val="000000"/>
                <w:kern w:val="0"/>
                <w:sz w:val="20"/>
                <w:szCs w:val="20"/>
              </w:rPr>
              <w:t>船の位置を</w:t>
            </w:r>
            <w:r w:rsidR="00FB75A4">
              <w:rPr>
                <w:rFonts w:ascii="ＭＳ 明朝" w:hAnsi="ＭＳ 明朝" w:cs="ＭＳ Ｐゴシック" w:hint="eastAsia"/>
                <w:color w:val="000000"/>
                <w:kern w:val="0"/>
                <w:sz w:val="20"/>
                <w:szCs w:val="20"/>
              </w:rPr>
              <w:t>調べ</w:t>
            </w:r>
            <w:r w:rsidRPr="0074031C">
              <w:rPr>
                <w:rFonts w:ascii="ＭＳ 明朝" w:hAnsi="ＭＳ 明朝" w:cs="ＭＳ Ｐゴシック" w:hint="eastAsia"/>
                <w:color w:val="000000"/>
                <w:kern w:val="0"/>
                <w:sz w:val="20"/>
                <w:szCs w:val="20"/>
              </w:rPr>
              <w:t>よう</w:t>
            </w:r>
          </w:p>
          <w:p w14:paraId="61E7288F" w14:textId="7BA097B0" w:rsidR="00E35F0A" w:rsidRPr="0074031C" w:rsidRDefault="00E35F0A" w:rsidP="005F7D7B">
            <w:pPr>
              <w:widowControl/>
              <w:spacing w:line="280" w:lineRule="exact"/>
              <w:ind w:left="200" w:hangingChars="100" w:hanging="200"/>
              <w:jc w:val="left"/>
              <w:rPr>
                <w:rFonts w:ascii="ＭＳ 明朝" w:hAnsi="ＭＳ 明朝" w:cs="ＭＳ Ｐゴシック"/>
                <w:color w:val="000000"/>
                <w:kern w:val="0"/>
                <w:sz w:val="20"/>
                <w:szCs w:val="20"/>
              </w:rPr>
            </w:pPr>
            <w:r w:rsidRPr="0074031C">
              <w:rPr>
                <w:rFonts w:ascii="ＭＳ 明朝" w:hAnsi="ＭＳ 明朝" w:cs="ＭＳ Ｐゴシック" w:hint="eastAsia"/>
                <w:color w:val="000000"/>
                <w:kern w:val="0"/>
                <w:sz w:val="20"/>
                <w:szCs w:val="20"/>
              </w:rPr>
              <w:t>（教科書p.</w:t>
            </w:r>
            <w:r w:rsidR="005F7D7B">
              <w:rPr>
                <w:rFonts w:ascii="ＭＳ 明朝" w:hAnsi="ＭＳ 明朝" w:cs="ＭＳ Ｐゴシック"/>
                <w:color w:val="000000"/>
                <w:kern w:val="0"/>
                <w:sz w:val="20"/>
                <w:szCs w:val="20"/>
              </w:rPr>
              <w:t>179</w:t>
            </w:r>
            <w:r w:rsidRPr="0074031C">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right w:val="single" w:sz="4" w:space="0" w:color="auto"/>
            </w:tcBorders>
            <w:vAlign w:val="center"/>
          </w:tcPr>
          <w:p w14:paraId="7C0BE883" w14:textId="77777777" w:rsidR="00E35F0A" w:rsidRPr="00EE0156" w:rsidRDefault="00E35F0A" w:rsidP="004D6611">
            <w:pPr>
              <w:widowControl/>
              <w:spacing w:line="280" w:lineRule="exact"/>
              <w:jc w:val="center"/>
              <w:rPr>
                <w:rFonts w:ascii="ＭＳ 明朝" w:hAnsi="ＭＳ 明朝" w:cs="ＭＳ Ｐゴシック"/>
                <w:color w:val="000000"/>
                <w:kern w:val="0"/>
                <w:sz w:val="20"/>
                <w:szCs w:val="20"/>
              </w:rPr>
            </w:pPr>
            <w:r w:rsidRPr="00EE0156">
              <w:rPr>
                <w:rFonts w:ascii="ＭＳ 明朝" w:hAnsi="ＭＳ 明朝" w:cs="ＭＳ Ｐゴシック" w:hint="eastAsia"/>
                <w:color w:val="000000"/>
                <w:kern w:val="0"/>
                <w:sz w:val="20"/>
                <w:szCs w:val="20"/>
              </w:rPr>
              <w:t>７</w:t>
            </w:r>
          </w:p>
        </w:tc>
        <w:tc>
          <w:tcPr>
            <w:tcW w:w="2693" w:type="dxa"/>
            <w:tcBorders>
              <w:top w:val="single" w:sz="4" w:space="0" w:color="auto"/>
              <w:left w:val="single" w:sz="4" w:space="0" w:color="auto"/>
              <w:right w:val="single" w:sz="4" w:space="0" w:color="auto"/>
            </w:tcBorders>
            <w:shd w:val="clear" w:color="auto" w:fill="auto"/>
          </w:tcPr>
          <w:p w14:paraId="6FE3DF60" w14:textId="7AC4552F" w:rsidR="00E35F0A" w:rsidRPr="00EE0156" w:rsidRDefault="00E35F0A" w:rsidP="0004688E">
            <w:pPr>
              <w:widowControl/>
              <w:spacing w:line="280" w:lineRule="exact"/>
              <w:rPr>
                <w:rFonts w:ascii="ＭＳ 明朝" w:hAnsi="ＭＳ 明朝" w:cs="ＭＳ Ｐゴシック"/>
                <w:color w:val="000000"/>
                <w:kern w:val="0"/>
                <w:sz w:val="20"/>
                <w:szCs w:val="20"/>
              </w:rPr>
            </w:pPr>
            <w:r w:rsidRPr="00EE0156">
              <w:rPr>
                <w:rFonts w:ascii="ＭＳ 明朝" w:hAnsi="ＭＳ 明朝" w:cs="ＭＳ Ｐゴシック" w:hint="eastAsia"/>
                <w:color w:val="000000"/>
                <w:kern w:val="0"/>
                <w:sz w:val="20"/>
                <w:szCs w:val="20"/>
              </w:rPr>
              <w:t>円周角の定理</w:t>
            </w:r>
            <w:r w:rsidR="00C45159">
              <w:rPr>
                <w:rFonts w:ascii="ＭＳ 明朝" w:hAnsi="ＭＳ 明朝" w:cs="ＭＳ Ｐゴシック" w:hint="eastAsia"/>
                <w:color w:val="000000"/>
                <w:kern w:val="0"/>
                <w:sz w:val="20"/>
                <w:szCs w:val="20"/>
              </w:rPr>
              <w:t>の逆</w:t>
            </w:r>
            <w:r w:rsidRPr="00EE0156">
              <w:rPr>
                <w:rFonts w:ascii="ＭＳ 明朝" w:hAnsi="ＭＳ 明朝" w:cs="ＭＳ Ｐゴシック" w:hint="eastAsia"/>
                <w:color w:val="000000"/>
                <w:kern w:val="0"/>
                <w:sz w:val="20"/>
                <w:szCs w:val="20"/>
              </w:rPr>
              <w:t>を利用して</w:t>
            </w:r>
            <w:r w:rsidR="004536FA">
              <w:rPr>
                <w:rFonts w:ascii="ＭＳ 明朝" w:hAnsi="ＭＳ 明朝" w:cs="ＭＳ Ｐゴシック" w:hint="eastAsia"/>
                <w:color w:val="000000"/>
                <w:kern w:val="0"/>
                <w:sz w:val="20"/>
                <w:szCs w:val="20"/>
              </w:rPr>
              <w:t>、</w:t>
            </w:r>
            <w:r w:rsidR="00C45159">
              <w:rPr>
                <w:rFonts w:ascii="ＭＳ 明朝" w:hAnsi="ＭＳ 明朝" w:cs="ＭＳ Ｐゴシック" w:hint="eastAsia"/>
                <w:color w:val="000000"/>
                <w:kern w:val="0"/>
                <w:sz w:val="20"/>
                <w:szCs w:val="20"/>
              </w:rPr>
              <w:t>見込む角についての</w:t>
            </w:r>
            <w:r>
              <w:rPr>
                <w:rFonts w:ascii="ＭＳ 明朝" w:hAnsi="ＭＳ 明朝" w:cs="ＭＳ Ｐゴシック" w:hint="eastAsia"/>
                <w:color w:val="000000"/>
                <w:kern w:val="0"/>
                <w:sz w:val="20"/>
                <w:szCs w:val="20"/>
              </w:rPr>
              <w:t>条件をみたす点</w:t>
            </w:r>
            <w:r w:rsidR="00622612">
              <w:rPr>
                <w:rFonts w:ascii="ＭＳ 明朝" w:hAnsi="ＭＳ 明朝" w:cs="ＭＳ Ｐゴシック" w:hint="eastAsia"/>
                <w:color w:val="000000"/>
                <w:kern w:val="0"/>
                <w:sz w:val="20"/>
                <w:szCs w:val="20"/>
              </w:rPr>
              <w:t>の求め方</w:t>
            </w:r>
            <w:r>
              <w:rPr>
                <w:rFonts w:ascii="ＭＳ 明朝" w:hAnsi="ＭＳ 明朝" w:cs="ＭＳ Ｐゴシック" w:hint="eastAsia"/>
                <w:color w:val="000000"/>
                <w:kern w:val="0"/>
                <w:sz w:val="20"/>
                <w:szCs w:val="20"/>
              </w:rPr>
              <w:t>を</w:t>
            </w:r>
            <w:r w:rsidR="0004688E">
              <w:rPr>
                <w:rFonts w:ascii="ＭＳ 明朝" w:hAnsi="ＭＳ 明朝" w:cs="ＭＳ Ｐゴシック" w:hint="eastAsia"/>
                <w:color w:val="000000"/>
                <w:kern w:val="0"/>
                <w:sz w:val="20"/>
                <w:szCs w:val="20"/>
              </w:rPr>
              <w:t>考える</w:t>
            </w:r>
            <w:r>
              <w:rPr>
                <w:rFonts w:ascii="ＭＳ 明朝" w:hAnsi="ＭＳ 明朝" w:cs="ＭＳ Ｐゴシック" w:hint="eastAsia"/>
                <w:color w:val="000000"/>
                <w:kern w:val="0"/>
                <w:sz w:val="20"/>
                <w:szCs w:val="20"/>
              </w:rPr>
              <w:t>ことができる。</w:t>
            </w:r>
          </w:p>
        </w:tc>
        <w:tc>
          <w:tcPr>
            <w:tcW w:w="3968" w:type="dxa"/>
            <w:tcBorders>
              <w:top w:val="single" w:sz="4" w:space="0" w:color="auto"/>
              <w:left w:val="nil"/>
              <w:right w:val="single" w:sz="4" w:space="0" w:color="auto"/>
            </w:tcBorders>
          </w:tcPr>
          <w:p w14:paraId="002BB841" w14:textId="328FF1C4" w:rsidR="00E35F0A" w:rsidRPr="00EE0156" w:rsidRDefault="00E35F0A" w:rsidP="00941A0E">
            <w:pPr>
              <w:widowControl/>
              <w:spacing w:line="280" w:lineRule="exact"/>
              <w:ind w:left="200" w:hangingChars="100" w:hanging="200"/>
              <w:rPr>
                <w:rFonts w:ascii="ＭＳ 明朝" w:hAnsi="ＭＳ 明朝" w:cs="ＭＳ Ｐゴシック"/>
                <w:color w:val="000000"/>
                <w:kern w:val="0"/>
                <w:sz w:val="20"/>
                <w:szCs w:val="20"/>
              </w:rPr>
            </w:pPr>
            <w:r w:rsidRPr="00EE0156">
              <w:rPr>
                <w:rFonts w:ascii="ＭＳ 明朝" w:hAnsi="ＭＳ 明朝" w:cs="ＭＳ Ｐゴシック" w:hint="eastAsia"/>
                <w:color w:val="000000"/>
                <w:kern w:val="0"/>
                <w:sz w:val="20"/>
                <w:szCs w:val="20"/>
              </w:rPr>
              <w:t>・</w:t>
            </w:r>
            <w:r w:rsidR="00FF45AD">
              <w:rPr>
                <w:rFonts w:ascii="ＭＳ 明朝" w:hAnsi="ＭＳ 明朝" w:cs="ＭＳ Ｐゴシック" w:hint="eastAsia"/>
                <w:color w:val="000000"/>
                <w:kern w:val="0"/>
                <w:sz w:val="20"/>
                <w:szCs w:val="20"/>
              </w:rPr>
              <w:t>船から</w:t>
            </w:r>
            <w:r w:rsidR="00FB75A4">
              <w:rPr>
                <w:rFonts w:ascii="ＭＳ 明朝" w:hAnsi="ＭＳ 明朝" w:cs="ＭＳ Ｐゴシック" w:hint="eastAsia"/>
                <w:color w:val="000000"/>
                <w:kern w:val="0"/>
                <w:sz w:val="20"/>
                <w:szCs w:val="20"/>
              </w:rPr>
              <w:t>周辺の灯台</w:t>
            </w:r>
            <w:r w:rsidR="00FF45AD">
              <w:rPr>
                <w:rFonts w:ascii="ＭＳ 明朝" w:hAnsi="ＭＳ 明朝" w:cs="ＭＳ Ｐゴシック" w:hint="eastAsia"/>
                <w:color w:val="000000"/>
                <w:kern w:val="0"/>
                <w:sz w:val="20"/>
                <w:szCs w:val="20"/>
              </w:rPr>
              <w:t>を</w:t>
            </w:r>
            <w:r w:rsidR="00622612">
              <w:rPr>
                <w:rFonts w:ascii="ＭＳ 明朝" w:hAnsi="ＭＳ 明朝" w:cs="ＭＳ Ｐゴシック" w:hint="eastAsia"/>
                <w:color w:val="000000"/>
                <w:kern w:val="0"/>
                <w:sz w:val="20"/>
                <w:szCs w:val="20"/>
              </w:rPr>
              <w:t>見た</w:t>
            </w:r>
            <w:r w:rsidR="00FF45AD">
              <w:rPr>
                <w:rFonts w:ascii="ＭＳ 明朝" w:hAnsi="ＭＳ 明朝" w:cs="ＭＳ Ｐゴシック" w:hint="eastAsia"/>
                <w:color w:val="000000"/>
                <w:kern w:val="0"/>
                <w:sz w:val="20"/>
                <w:szCs w:val="20"/>
              </w:rPr>
              <w:t>ときの</w:t>
            </w:r>
            <w:r w:rsidR="004536FA">
              <w:rPr>
                <w:rFonts w:ascii="ＭＳ 明朝" w:hAnsi="ＭＳ 明朝" w:cs="ＭＳ Ｐゴシック" w:hint="eastAsia"/>
                <w:color w:val="000000"/>
                <w:kern w:val="0"/>
                <w:sz w:val="20"/>
                <w:szCs w:val="20"/>
              </w:rPr>
              <w:t>、</w:t>
            </w:r>
            <w:r w:rsidR="00FB75A4">
              <w:rPr>
                <w:rFonts w:ascii="ＭＳ 明朝" w:hAnsi="ＭＳ 明朝" w:cs="ＭＳ Ｐゴシック" w:hint="eastAsia"/>
                <w:color w:val="000000"/>
                <w:kern w:val="0"/>
                <w:sz w:val="20"/>
                <w:szCs w:val="20"/>
              </w:rPr>
              <w:t>灯台</w:t>
            </w:r>
            <w:r w:rsidR="00622612">
              <w:rPr>
                <w:rFonts w:ascii="ＭＳ 明朝" w:hAnsi="ＭＳ 明朝" w:cs="ＭＳ Ｐゴシック" w:hint="eastAsia"/>
                <w:color w:val="000000"/>
                <w:kern w:val="0"/>
                <w:sz w:val="20"/>
                <w:szCs w:val="20"/>
              </w:rPr>
              <w:t>を見込む</w:t>
            </w:r>
            <w:r w:rsidR="00FF45AD">
              <w:rPr>
                <w:rFonts w:ascii="ＭＳ 明朝" w:hAnsi="ＭＳ 明朝" w:cs="ＭＳ Ｐゴシック" w:hint="eastAsia"/>
                <w:color w:val="000000"/>
                <w:kern w:val="0"/>
                <w:sz w:val="20"/>
                <w:szCs w:val="20"/>
              </w:rPr>
              <w:t>角度から</w:t>
            </w:r>
            <w:r w:rsidR="004536FA">
              <w:rPr>
                <w:rFonts w:ascii="ＭＳ 明朝" w:hAnsi="ＭＳ 明朝" w:cs="ＭＳ Ｐゴシック" w:hint="eastAsia"/>
                <w:color w:val="000000"/>
                <w:kern w:val="0"/>
                <w:sz w:val="20"/>
                <w:szCs w:val="20"/>
              </w:rPr>
              <w:t>、</w:t>
            </w:r>
            <w:r w:rsidR="00FF45AD">
              <w:rPr>
                <w:rFonts w:ascii="ＭＳ 明朝" w:hAnsi="ＭＳ 明朝" w:cs="ＭＳ Ｐゴシック" w:hint="eastAsia"/>
                <w:color w:val="000000"/>
                <w:kern w:val="0"/>
                <w:sz w:val="20"/>
                <w:szCs w:val="20"/>
              </w:rPr>
              <w:t>地図上の船の位置を求める方法を考える。</w:t>
            </w:r>
          </w:p>
        </w:tc>
        <w:tc>
          <w:tcPr>
            <w:tcW w:w="3261" w:type="dxa"/>
            <w:tcBorders>
              <w:top w:val="single" w:sz="4" w:space="0" w:color="auto"/>
              <w:left w:val="single" w:sz="4" w:space="0" w:color="auto"/>
              <w:right w:val="single" w:sz="4" w:space="0" w:color="auto"/>
            </w:tcBorders>
          </w:tcPr>
          <w:p w14:paraId="106A3124" w14:textId="2552B24F" w:rsidR="00E35F0A" w:rsidRPr="00FF45AD" w:rsidRDefault="00E35F0A" w:rsidP="00485A7F">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right w:val="single" w:sz="4" w:space="0" w:color="auto"/>
            </w:tcBorders>
          </w:tcPr>
          <w:p w14:paraId="78EF08F6" w14:textId="33096F5C" w:rsidR="00E35F0A" w:rsidRPr="00EE0156" w:rsidRDefault="00E35F0A" w:rsidP="009E6C87">
            <w:pPr>
              <w:widowControl/>
              <w:spacing w:line="280" w:lineRule="exact"/>
              <w:ind w:left="200" w:hangingChars="100" w:hanging="200"/>
              <w:rPr>
                <w:rFonts w:ascii="ＭＳ 明朝" w:hAnsi="ＭＳ 明朝" w:cs="ＭＳ Ｐゴシック"/>
                <w:color w:val="000000"/>
                <w:kern w:val="0"/>
                <w:sz w:val="20"/>
                <w:szCs w:val="20"/>
              </w:rPr>
            </w:pPr>
            <w:r w:rsidRPr="00EE0156">
              <w:rPr>
                <w:rFonts w:ascii="ＭＳ 明朝" w:hAnsi="ＭＳ 明朝" w:cs="ＭＳ Ｐゴシック" w:hint="eastAsia"/>
                <w:color w:val="000000"/>
                <w:kern w:val="0"/>
                <w:sz w:val="20"/>
                <w:szCs w:val="20"/>
              </w:rPr>
              <w:t>○</w:t>
            </w:r>
            <w:r w:rsidR="00622612">
              <w:rPr>
                <w:rFonts w:ascii="ＭＳ 明朝" w:hAnsi="ＭＳ 明朝" w:cs="ＭＳ Ｐゴシック" w:hint="eastAsia"/>
                <w:color w:val="000000"/>
                <w:kern w:val="0"/>
                <w:sz w:val="20"/>
                <w:szCs w:val="20"/>
              </w:rPr>
              <w:t>円周角の定理</w:t>
            </w:r>
            <w:r w:rsidR="00EA1F74">
              <w:rPr>
                <w:rFonts w:ascii="ＭＳ 明朝" w:hAnsi="ＭＳ 明朝" w:cs="ＭＳ Ｐゴシック" w:hint="eastAsia"/>
                <w:color w:val="000000"/>
                <w:kern w:val="0"/>
                <w:sz w:val="20"/>
                <w:szCs w:val="20"/>
              </w:rPr>
              <w:t>の逆</w:t>
            </w:r>
            <w:r w:rsidR="00622612">
              <w:rPr>
                <w:rFonts w:ascii="ＭＳ 明朝" w:hAnsi="ＭＳ 明朝" w:cs="ＭＳ Ｐゴシック" w:hint="eastAsia"/>
                <w:color w:val="000000"/>
                <w:kern w:val="0"/>
                <w:sz w:val="20"/>
                <w:szCs w:val="20"/>
              </w:rPr>
              <w:t>を具体的な場面で活用することができる。</w:t>
            </w:r>
          </w:p>
        </w:tc>
        <w:tc>
          <w:tcPr>
            <w:tcW w:w="3262" w:type="dxa"/>
            <w:vMerge w:val="restart"/>
            <w:tcBorders>
              <w:top w:val="single" w:sz="4" w:space="0" w:color="auto"/>
              <w:left w:val="single" w:sz="4" w:space="0" w:color="auto"/>
              <w:right w:val="single" w:sz="4" w:space="0" w:color="auto"/>
            </w:tcBorders>
          </w:tcPr>
          <w:p w14:paraId="0141992D" w14:textId="77777777" w:rsidR="00E35F0A" w:rsidRDefault="001639C2" w:rsidP="00E30413">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Pr="001639C2">
              <w:rPr>
                <w:rFonts w:ascii="ＭＳ 明朝" w:hAnsi="ＭＳ 明朝" w:cs="ＭＳ Ｐゴシック" w:hint="eastAsia"/>
                <w:color w:val="000000"/>
                <w:kern w:val="0"/>
                <w:sz w:val="20"/>
                <w:szCs w:val="20"/>
              </w:rPr>
              <w:t>円周角と中心角の関係について学んだことを生活や学習に生かそうとしている。</w:t>
            </w:r>
          </w:p>
          <w:p w14:paraId="0537C247" w14:textId="0211E519" w:rsidR="00C40CAC" w:rsidRPr="001639C2" w:rsidRDefault="00C40CAC" w:rsidP="00C40CAC">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Pr>
                <w:rFonts w:ascii="ＭＳ 明朝" w:hAnsi="ＭＳ 明朝" w:cs="MS-Mincho" w:hint="eastAsia"/>
                <w:kern w:val="0"/>
                <w:sz w:val="20"/>
                <w:szCs w:val="20"/>
              </w:rPr>
              <w:t>○円周角と中心角を活用した</w:t>
            </w:r>
            <w:r w:rsidRPr="00EF4271">
              <w:rPr>
                <w:rFonts w:ascii="ＭＳ 明朝" w:hAnsi="ＭＳ 明朝" w:cs="MS-Mincho" w:hint="eastAsia"/>
                <w:kern w:val="0"/>
                <w:sz w:val="20"/>
                <w:szCs w:val="20"/>
              </w:rPr>
              <w:t>問題解決の過程を振り返って</w:t>
            </w:r>
            <w:r w:rsidR="004536FA">
              <w:rPr>
                <w:rFonts w:ascii="ＭＳ 明朝" w:hAnsi="ＭＳ 明朝" w:cs="MS-Mincho" w:hint="eastAsia"/>
                <w:kern w:val="0"/>
                <w:sz w:val="20"/>
                <w:szCs w:val="20"/>
              </w:rPr>
              <w:t>、</w:t>
            </w:r>
            <w:r w:rsidRPr="00EF4271">
              <w:rPr>
                <w:rFonts w:ascii="ＭＳ 明朝" w:hAnsi="ＭＳ 明朝" w:cs="MS-Mincho" w:hint="eastAsia"/>
                <w:kern w:val="0"/>
                <w:sz w:val="20"/>
                <w:szCs w:val="20"/>
              </w:rPr>
              <w:t>検討</w:t>
            </w:r>
            <w:r>
              <w:rPr>
                <w:rFonts w:ascii="ＭＳ 明朝" w:hAnsi="ＭＳ 明朝" w:cs="MS-Mincho" w:hint="eastAsia"/>
                <w:kern w:val="0"/>
                <w:sz w:val="20"/>
                <w:szCs w:val="20"/>
              </w:rPr>
              <w:t>しようと</w:t>
            </w:r>
            <w:r w:rsidRPr="00EF4271">
              <w:rPr>
                <w:rFonts w:ascii="ＭＳ 明朝" w:hAnsi="ＭＳ 明朝" w:cs="MS-Mincho" w:hint="eastAsia"/>
                <w:kern w:val="0"/>
                <w:sz w:val="20"/>
                <w:szCs w:val="20"/>
              </w:rPr>
              <w:t>している。</w:t>
            </w:r>
          </w:p>
        </w:tc>
      </w:tr>
      <w:tr w:rsidR="00E35F0A" w:rsidRPr="00512494" w14:paraId="7C3D9811" w14:textId="77777777" w:rsidTr="00C4171D">
        <w:trPr>
          <w:cantSplit/>
          <w:trHeight w:val="1110"/>
        </w:trPr>
        <w:tc>
          <w:tcPr>
            <w:tcW w:w="439" w:type="dxa"/>
            <w:vMerge/>
            <w:tcBorders>
              <w:left w:val="single" w:sz="4" w:space="0" w:color="auto"/>
              <w:right w:val="single" w:sz="4" w:space="0" w:color="auto"/>
            </w:tcBorders>
            <w:shd w:val="clear" w:color="auto" w:fill="auto"/>
            <w:textDirection w:val="tbRlV"/>
            <w:vAlign w:val="center"/>
          </w:tcPr>
          <w:p w14:paraId="69522330" w14:textId="77777777" w:rsidR="00E35F0A" w:rsidRDefault="00E35F0A" w:rsidP="00EE0156">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6BFA15BC" w14:textId="17127FB2" w:rsidR="00E35F0A" w:rsidRDefault="00E35F0A" w:rsidP="00EE0156">
            <w:pPr>
              <w:widowControl/>
              <w:spacing w:line="280" w:lineRule="exact"/>
              <w:ind w:left="200" w:hangingChars="100" w:hanging="200"/>
              <w:jc w:val="left"/>
              <w:rPr>
                <w:rFonts w:ascii="ＭＳ 明朝" w:hAnsi="ＭＳ 明朝" w:cs="ＭＳ Ｐゴシック"/>
                <w:color w:val="000000"/>
                <w:kern w:val="0"/>
                <w:sz w:val="20"/>
                <w:szCs w:val="20"/>
              </w:rPr>
            </w:pPr>
            <w:r w:rsidRPr="0074031C">
              <w:rPr>
                <w:rFonts w:ascii="ＭＳ 明朝" w:hAnsi="ＭＳ 明朝" w:cs="ＭＳ Ｐゴシック" w:hint="eastAsia"/>
                <w:color w:val="000000"/>
                <w:kern w:val="0"/>
                <w:sz w:val="20"/>
                <w:szCs w:val="20"/>
              </w:rPr>
              <w:t>１　円周角の定理</w:t>
            </w:r>
            <w:r w:rsidR="00A742E2">
              <w:rPr>
                <w:rFonts w:ascii="ＭＳ 明朝" w:hAnsi="ＭＳ 明朝" w:cs="ＭＳ Ｐゴシック" w:hint="eastAsia"/>
                <w:color w:val="000000"/>
                <w:kern w:val="0"/>
                <w:sz w:val="20"/>
                <w:szCs w:val="20"/>
              </w:rPr>
              <w:t>の利用</w:t>
            </w:r>
          </w:p>
          <w:p w14:paraId="5E41A4DC" w14:textId="6D116069" w:rsidR="00E35F0A" w:rsidRPr="00485A7F" w:rsidRDefault="00E35F0A" w:rsidP="005F7D7B">
            <w:pPr>
              <w:widowControl/>
              <w:spacing w:line="280" w:lineRule="exact"/>
              <w:ind w:left="200" w:hangingChars="100" w:hanging="200"/>
              <w:jc w:val="left"/>
              <w:rPr>
                <w:rFonts w:ascii="ＭＳ 明朝" w:hAnsi="ＭＳ 明朝" w:cs="ＭＳ Ｐゴシック"/>
                <w:color w:val="000000"/>
                <w:kern w:val="0"/>
                <w:sz w:val="20"/>
                <w:szCs w:val="20"/>
                <w:shd w:val="pct15" w:color="auto" w:fill="FFFFFF"/>
              </w:rPr>
            </w:pPr>
            <w:r w:rsidRPr="0074031C">
              <w:rPr>
                <w:rFonts w:ascii="ＭＳ 明朝" w:hAnsi="ＭＳ 明朝" w:cs="ＭＳ Ｐゴシック" w:hint="eastAsia"/>
                <w:color w:val="000000"/>
                <w:kern w:val="0"/>
                <w:sz w:val="20"/>
                <w:szCs w:val="20"/>
              </w:rPr>
              <w:t>（教科書p.</w:t>
            </w:r>
            <w:r w:rsidR="005F7D7B">
              <w:rPr>
                <w:rFonts w:ascii="ＭＳ 明朝" w:hAnsi="ＭＳ 明朝" w:cs="ＭＳ Ｐゴシック"/>
                <w:color w:val="000000"/>
                <w:kern w:val="0"/>
                <w:sz w:val="20"/>
                <w:szCs w:val="20"/>
              </w:rPr>
              <w:t>180</w:t>
            </w:r>
            <w:r w:rsidRPr="0074031C">
              <w:rPr>
                <w:rFonts w:ascii="ＭＳ 明朝" w:hAnsi="ＭＳ 明朝" w:cs="ＭＳ Ｐゴシック" w:hint="eastAsia"/>
                <w:color w:val="000000"/>
                <w:kern w:val="0"/>
                <w:sz w:val="20"/>
                <w:szCs w:val="20"/>
              </w:rPr>
              <w:t>～</w:t>
            </w:r>
            <w:r w:rsidR="005F7D7B">
              <w:rPr>
                <w:rFonts w:ascii="ＭＳ 明朝" w:hAnsi="ＭＳ 明朝" w:cs="ＭＳ Ｐゴシック"/>
                <w:color w:val="000000"/>
                <w:kern w:val="0"/>
                <w:sz w:val="20"/>
                <w:szCs w:val="20"/>
              </w:rPr>
              <w:t>183</w:t>
            </w:r>
            <w:r w:rsidRPr="0074031C">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175E6CA8" w14:textId="77777777" w:rsidR="00E35F0A" w:rsidRPr="00EE0156" w:rsidRDefault="00E35F0A" w:rsidP="00EE0156">
            <w:pPr>
              <w:widowControl/>
              <w:spacing w:line="280" w:lineRule="exact"/>
              <w:jc w:val="center"/>
              <w:rPr>
                <w:rFonts w:ascii="ＭＳ 明朝" w:hAnsi="ＭＳ 明朝" w:cs="ＭＳ Ｐゴシック"/>
                <w:color w:val="000000"/>
                <w:kern w:val="0"/>
                <w:sz w:val="20"/>
                <w:szCs w:val="20"/>
              </w:rPr>
            </w:pPr>
            <w:r w:rsidRPr="00EE0156">
              <w:rPr>
                <w:rFonts w:ascii="ＭＳ 明朝" w:hAnsi="ＭＳ 明朝" w:cs="ＭＳ Ｐゴシック" w:hint="eastAsia"/>
                <w:color w:val="000000"/>
                <w:kern w:val="0"/>
                <w:sz w:val="20"/>
                <w:szCs w:val="20"/>
              </w:rPr>
              <w:t>８</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C7B2F9E" w14:textId="12AC908C" w:rsidR="00E35F0A" w:rsidRPr="00EE0156" w:rsidRDefault="00C135B3" w:rsidP="00EE0156">
            <w:pPr>
              <w:widowControl/>
              <w:spacing w:line="280" w:lineRule="exact"/>
              <w:rPr>
                <w:rFonts w:ascii="ＭＳ 明朝" w:hAnsi="ＭＳ 明朝" w:cs="ＭＳ Ｐゴシック"/>
                <w:color w:val="000000"/>
                <w:kern w:val="0"/>
                <w:sz w:val="20"/>
                <w:szCs w:val="20"/>
              </w:rPr>
            </w:pPr>
            <w:r w:rsidRPr="00EE0156">
              <w:rPr>
                <w:rFonts w:ascii="ＭＳ 明朝" w:hAnsi="ＭＳ 明朝" w:cs="ＭＳ Ｐゴシック" w:hint="eastAsia"/>
                <w:color w:val="000000"/>
                <w:kern w:val="0"/>
                <w:sz w:val="20"/>
                <w:szCs w:val="20"/>
              </w:rPr>
              <w:t>円周角の定理を利用して</w:t>
            </w:r>
            <w:r w:rsidR="004536FA">
              <w:rPr>
                <w:rFonts w:ascii="ＭＳ 明朝" w:hAnsi="ＭＳ 明朝" w:cs="ＭＳ Ｐゴシック" w:hint="eastAsia"/>
                <w:color w:val="000000"/>
                <w:kern w:val="0"/>
                <w:sz w:val="20"/>
                <w:szCs w:val="20"/>
              </w:rPr>
              <w:t>、</w:t>
            </w:r>
            <w:r w:rsidRPr="00EE0156">
              <w:rPr>
                <w:rFonts w:ascii="ＭＳ 明朝" w:hAnsi="ＭＳ 明朝" w:cs="ＭＳ Ｐゴシック" w:hint="eastAsia"/>
                <w:color w:val="000000"/>
                <w:kern w:val="0"/>
                <w:sz w:val="20"/>
                <w:szCs w:val="20"/>
              </w:rPr>
              <w:t>円外の1点からの接線を作図する方法を</w:t>
            </w:r>
            <w:r>
              <w:rPr>
                <w:rFonts w:ascii="ＭＳ 明朝" w:hAnsi="ＭＳ 明朝" w:cs="ＭＳ Ｐゴシック" w:hint="eastAsia"/>
                <w:color w:val="000000"/>
                <w:kern w:val="0"/>
                <w:sz w:val="20"/>
                <w:szCs w:val="20"/>
              </w:rPr>
              <w:t>考える</w:t>
            </w:r>
            <w:r w:rsidRPr="00EE0156">
              <w:rPr>
                <w:rFonts w:ascii="ＭＳ 明朝" w:hAnsi="ＭＳ 明朝" w:cs="ＭＳ Ｐゴシック" w:hint="eastAsia"/>
                <w:color w:val="000000"/>
                <w:kern w:val="0"/>
                <w:sz w:val="20"/>
                <w:szCs w:val="20"/>
              </w:rPr>
              <w:t>ことができる。</w:t>
            </w:r>
          </w:p>
        </w:tc>
        <w:tc>
          <w:tcPr>
            <w:tcW w:w="3968" w:type="dxa"/>
            <w:tcBorders>
              <w:top w:val="single" w:sz="4" w:space="0" w:color="auto"/>
              <w:left w:val="nil"/>
              <w:bottom w:val="single" w:sz="4" w:space="0" w:color="auto"/>
              <w:right w:val="single" w:sz="4" w:space="0" w:color="auto"/>
            </w:tcBorders>
          </w:tcPr>
          <w:p w14:paraId="2DC26A20" w14:textId="77777777" w:rsidR="00E35F0A" w:rsidRPr="00EE0156" w:rsidRDefault="00E35F0A" w:rsidP="00E35F0A">
            <w:pPr>
              <w:widowControl/>
              <w:spacing w:line="280" w:lineRule="exact"/>
              <w:ind w:left="200" w:hangingChars="100" w:hanging="200"/>
              <w:rPr>
                <w:rFonts w:ascii="ＭＳ 明朝" w:hAnsi="ＭＳ 明朝" w:cs="ＭＳ Ｐゴシック"/>
                <w:color w:val="000000"/>
                <w:kern w:val="0"/>
                <w:sz w:val="20"/>
                <w:szCs w:val="20"/>
              </w:rPr>
            </w:pPr>
            <w:r w:rsidRPr="00EE0156">
              <w:rPr>
                <w:rFonts w:ascii="ＭＳ 明朝" w:hAnsi="ＭＳ 明朝" w:cs="ＭＳ Ｐゴシック" w:hint="eastAsia"/>
                <w:color w:val="000000"/>
                <w:kern w:val="0"/>
                <w:sz w:val="20"/>
                <w:szCs w:val="20"/>
              </w:rPr>
              <w:t>・円外の1点からの接線を作図する方法を考える。</w:t>
            </w:r>
          </w:p>
          <w:p w14:paraId="3CDE77EC" w14:textId="166E1AE1" w:rsidR="00E35F0A" w:rsidRPr="00EE0156" w:rsidRDefault="00E35F0A" w:rsidP="00E35F0A">
            <w:pPr>
              <w:widowControl/>
              <w:spacing w:line="280" w:lineRule="exact"/>
              <w:ind w:left="200" w:hangingChars="100" w:hanging="200"/>
              <w:rPr>
                <w:rFonts w:ascii="ＭＳ 明朝" w:hAnsi="ＭＳ 明朝" w:cs="ＭＳ Ｐゴシック"/>
                <w:color w:val="000000"/>
                <w:kern w:val="0"/>
                <w:sz w:val="20"/>
                <w:szCs w:val="20"/>
              </w:rPr>
            </w:pPr>
            <w:r w:rsidRPr="00EE0156">
              <w:rPr>
                <w:rFonts w:ascii="ＭＳ 明朝" w:hAnsi="ＭＳ 明朝" w:cs="ＭＳ Ｐゴシック" w:hint="eastAsia"/>
                <w:color w:val="000000"/>
                <w:kern w:val="0"/>
                <w:sz w:val="20"/>
                <w:szCs w:val="20"/>
              </w:rPr>
              <w:t>・円外の1点からの接線を作図する。</w:t>
            </w:r>
          </w:p>
        </w:tc>
        <w:tc>
          <w:tcPr>
            <w:tcW w:w="3261" w:type="dxa"/>
            <w:tcBorders>
              <w:top w:val="single" w:sz="4" w:space="0" w:color="auto"/>
              <w:left w:val="single" w:sz="4" w:space="0" w:color="auto"/>
              <w:bottom w:val="single" w:sz="4" w:space="0" w:color="auto"/>
              <w:right w:val="single" w:sz="4" w:space="0" w:color="auto"/>
            </w:tcBorders>
            <w:vAlign w:val="center"/>
          </w:tcPr>
          <w:p w14:paraId="3DAB6310" w14:textId="4504FABB" w:rsidR="00E35F0A" w:rsidRPr="00EE0156" w:rsidRDefault="00E35F0A" w:rsidP="00413290">
            <w:pPr>
              <w:widowControl/>
              <w:spacing w:line="280" w:lineRule="exact"/>
              <w:ind w:left="200" w:hangingChars="100" w:hanging="200"/>
              <w:rPr>
                <w:rFonts w:ascii="ＭＳ 明朝" w:hAnsi="ＭＳ 明朝" w:cs="ＭＳ Ｐゴシック"/>
                <w:color w:val="000000"/>
                <w:kern w:val="0"/>
                <w:sz w:val="20"/>
                <w:szCs w:val="20"/>
              </w:rPr>
            </w:pPr>
            <w:r w:rsidRPr="00EE0156">
              <w:rPr>
                <w:rFonts w:ascii="ＭＳ 明朝" w:hAnsi="ＭＳ 明朝" w:cs="ＭＳ Ｐゴシック" w:hint="eastAsia"/>
                <w:color w:val="000000"/>
                <w:kern w:val="0"/>
                <w:sz w:val="20"/>
                <w:szCs w:val="20"/>
              </w:rPr>
              <w:t>○円外の1点からの接線の性質を理解している。</w:t>
            </w:r>
          </w:p>
        </w:tc>
        <w:tc>
          <w:tcPr>
            <w:tcW w:w="3262" w:type="dxa"/>
            <w:tcBorders>
              <w:top w:val="single" w:sz="4" w:space="0" w:color="auto"/>
              <w:left w:val="single" w:sz="4" w:space="0" w:color="auto"/>
              <w:bottom w:val="single" w:sz="4" w:space="0" w:color="auto"/>
              <w:right w:val="single" w:sz="4" w:space="0" w:color="auto"/>
            </w:tcBorders>
          </w:tcPr>
          <w:p w14:paraId="191B0D56" w14:textId="77777777" w:rsidR="00E35F0A" w:rsidRDefault="00C135B3" w:rsidP="00EE0156">
            <w:pPr>
              <w:widowControl/>
              <w:spacing w:line="280" w:lineRule="exact"/>
              <w:ind w:left="200" w:hangingChars="100" w:hanging="200"/>
              <w:rPr>
                <w:rFonts w:ascii="ＭＳ 明朝" w:hAnsi="ＭＳ 明朝" w:cs="ＭＳ Ｐゴシック"/>
                <w:color w:val="000000"/>
                <w:kern w:val="0"/>
                <w:sz w:val="20"/>
                <w:szCs w:val="20"/>
              </w:rPr>
            </w:pPr>
            <w:r w:rsidRPr="00EE0156">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円周角の定理を具体的な場面で活用することができる。</w:t>
            </w:r>
          </w:p>
          <w:p w14:paraId="0811D53D" w14:textId="2C570B61" w:rsidR="001C11E4" w:rsidRPr="00EE0156" w:rsidRDefault="001C11E4" w:rsidP="001C11E4">
            <w:pPr>
              <w:widowControl/>
              <w:spacing w:line="280" w:lineRule="exact"/>
              <w:ind w:left="200" w:hangingChars="100" w:hanging="200"/>
              <w:rPr>
                <w:rFonts w:ascii="ＭＳ 明朝" w:hAnsi="ＭＳ 明朝" w:cs="ＭＳ Ｐゴシック"/>
                <w:color w:val="000000"/>
                <w:kern w:val="0"/>
                <w:sz w:val="20"/>
                <w:szCs w:val="20"/>
              </w:rPr>
            </w:pPr>
            <w:r w:rsidRPr="00EE0156">
              <w:rPr>
                <w:rFonts w:ascii="ＭＳ 明朝" w:hAnsi="ＭＳ 明朝" w:cs="ＭＳ Ｐゴシック" w:hint="eastAsia"/>
                <w:color w:val="000000"/>
                <w:kern w:val="0"/>
                <w:sz w:val="20"/>
                <w:szCs w:val="20"/>
              </w:rPr>
              <w:t>○円外の1</w:t>
            </w:r>
            <w:r>
              <w:rPr>
                <w:rFonts w:ascii="ＭＳ 明朝" w:hAnsi="ＭＳ 明朝" w:cs="ＭＳ Ｐゴシック" w:hint="eastAsia"/>
                <w:color w:val="000000"/>
                <w:kern w:val="0"/>
                <w:sz w:val="20"/>
                <w:szCs w:val="20"/>
              </w:rPr>
              <w:t>点からの接線の作図方法や三角形の高さの作図方法を考察し、作図することができる。</w:t>
            </w:r>
          </w:p>
          <w:p w14:paraId="04C569EE" w14:textId="23E5D5BA" w:rsidR="001C11E4" w:rsidRPr="001C11E4" w:rsidRDefault="001C11E4" w:rsidP="00EE0156">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247D76A7" w14:textId="77777777" w:rsidR="00E35F0A" w:rsidRPr="00EE0156" w:rsidRDefault="00E35F0A" w:rsidP="00EE0156">
            <w:pPr>
              <w:widowControl/>
              <w:spacing w:line="280" w:lineRule="exact"/>
              <w:ind w:left="200" w:hangingChars="100" w:hanging="200"/>
              <w:rPr>
                <w:rFonts w:ascii="ＭＳ 明朝" w:hAnsi="ＭＳ 明朝" w:cs="ＭＳ Ｐゴシック"/>
                <w:color w:val="000000"/>
                <w:kern w:val="0"/>
                <w:sz w:val="20"/>
                <w:szCs w:val="20"/>
              </w:rPr>
            </w:pPr>
          </w:p>
        </w:tc>
      </w:tr>
      <w:tr w:rsidR="00E35F0A" w:rsidRPr="00512494" w14:paraId="5D0FC333" w14:textId="77777777" w:rsidTr="00EE0156">
        <w:trPr>
          <w:cantSplit/>
          <w:trHeight w:val="1177"/>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178AD223" w14:textId="77777777" w:rsidR="00E35F0A" w:rsidRDefault="00E35F0A" w:rsidP="00E35F0A">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14:paraId="43AC4C00" w14:textId="77777777" w:rsidR="00E35F0A" w:rsidRPr="00485A7F" w:rsidRDefault="00E35F0A" w:rsidP="00E35F0A">
            <w:pPr>
              <w:widowControl/>
              <w:spacing w:line="280" w:lineRule="exact"/>
              <w:ind w:left="200" w:hangingChars="100" w:hanging="200"/>
              <w:jc w:val="left"/>
              <w:rPr>
                <w:rFonts w:ascii="ＭＳ 明朝" w:hAnsi="ＭＳ 明朝" w:cs="ＭＳ Ｐゴシック"/>
                <w:color w:val="000000"/>
                <w:kern w:val="0"/>
                <w:sz w:val="20"/>
                <w:szCs w:val="20"/>
                <w:shd w:val="pct15" w:color="auto" w:fill="FFFFFF"/>
              </w:rPr>
            </w:pPr>
          </w:p>
        </w:tc>
        <w:tc>
          <w:tcPr>
            <w:tcW w:w="425" w:type="dxa"/>
            <w:tcBorders>
              <w:top w:val="single" w:sz="4" w:space="0" w:color="auto"/>
              <w:left w:val="single" w:sz="4" w:space="0" w:color="auto"/>
              <w:bottom w:val="single" w:sz="4" w:space="0" w:color="auto"/>
              <w:right w:val="single" w:sz="4" w:space="0" w:color="auto"/>
            </w:tcBorders>
            <w:vAlign w:val="center"/>
          </w:tcPr>
          <w:p w14:paraId="43EC7A2F" w14:textId="51955935" w:rsidR="00E35F0A" w:rsidRPr="00EE0156" w:rsidRDefault="00E35F0A" w:rsidP="00E35F0A">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９</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2184346" w14:textId="5F622A07" w:rsidR="00E35F0A" w:rsidRPr="00EE0156" w:rsidRDefault="00E35F0A" w:rsidP="00C135B3">
            <w:pPr>
              <w:widowControl/>
              <w:spacing w:line="280" w:lineRule="exact"/>
              <w:rPr>
                <w:rFonts w:ascii="ＭＳ 明朝" w:hAnsi="ＭＳ 明朝" w:cs="ＭＳ Ｐゴシック"/>
                <w:color w:val="000000"/>
                <w:kern w:val="0"/>
                <w:sz w:val="20"/>
                <w:szCs w:val="20"/>
              </w:rPr>
            </w:pPr>
            <w:r w:rsidRPr="00EE0156">
              <w:rPr>
                <w:rFonts w:ascii="ＭＳ 明朝" w:hAnsi="ＭＳ 明朝" w:cs="ＭＳ Ｐゴシック" w:hint="eastAsia"/>
                <w:color w:val="000000"/>
                <w:kern w:val="0"/>
                <w:sz w:val="20"/>
                <w:szCs w:val="20"/>
              </w:rPr>
              <w:t>円周角の定理を利用して</w:t>
            </w:r>
            <w:r w:rsidR="004536FA">
              <w:rPr>
                <w:rFonts w:ascii="ＭＳ 明朝" w:hAnsi="ＭＳ 明朝" w:cs="ＭＳ Ｐゴシック" w:hint="eastAsia"/>
                <w:color w:val="000000"/>
                <w:kern w:val="0"/>
                <w:sz w:val="20"/>
                <w:szCs w:val="20"/>
              </w:rPr>
              <w:t>、</w:t>
            </w:r>
            <w:r w:rsidRPr="00EE0156">
              <w:rPr>
                <w:rFonts w:ascii="ＭＳ 明朝" w:hAnsi="ＭＳ 明朝" w:cs="ＭＳ Ｐゴシック" w:hint="eastAsia"/>
                <w:color w:val="000000"/>
                <w:kern w:val="0"/>
                <w:sz w:val="20"/>
                <w:szCs w:val="20"/>
              </w:rPr>
              <w:t>図形の性質を</w:t>
            </w:r>
            <w:r w:rsidR="00C135B3">
              <w:rPr>
                <w:rFonts w:ascii="ＭＳ 明朝" w:hAnsi="ＭＳ 明朝" w:cs="ＭＳ Ｐゴシック" w:hint="eastAsia"/>
                <w:color w:val="000000"/>
                <w:kern w:val="0"/>
                <w:sz w:val="20"/>
                <w:szCs w:val="20"/>
              </w:rPr>
              <w:t>見いだし</w:t>
            </w:r>
            <w:r w:rsidR="004536FA">
              <w:rPr>
                <w:rFonts w:ascii="ＭＳ 明朝" w:hAnsi="ＭＳ 明朝" w:cs="ＭＳ Ｐゴシック" w:hint="eastAsia"/>
                <w:color w:val="000000"/>
                <w:kern w:val="0"/>
                <w:sz w:val="20"/>
                <w:szCs w:val="20"/>
              </w:rPr>
              <w:t>、</w:t>
            </w:r>
            <w:r w:rsidR="00C135B3">
              <w:rPr>
                <w:rFonts w:ascii="ＭＳ 明朝" w:hAnsi="ＭＳ 明朝" w:cs="ＭＳ Ｐゴシック" w:hint="eastAsia"/>
                <w:color w:val="000000"/>
                <w:kern w:val="0"/>
                <w:sz w:val="20"/>
                <w:szCs w:val="20"/>
              </w:rPr>
              <w:t>証明</w:t>
            </w:r>
            <w:r w:rsidRPr="00EE0156">
              <w:rPr>
                <w:rFonts w:ascii="ＭＳ 明朝" w:hAnsi="ＭＳ 明朝" w:cs="ＭＳ Ｐゴシック" w:hint="eastAsia"/>
                <w:color w:val="000000"/>
                <w:kern w:val="0"/>
                <w:sz w:val="20"/>
                <w:szCs w:val="20"/>
              </w:rPr>
              <w:t>することができる。</w:t>
            </w:r>
          </w:p>
        </w:tc>
        <w:tc>
          <w:tcPr>
            <w:tcW w:w="3968" w:type="dxa"/>
            <w:tcBorders>
              <w:top w:val="single" w:sz="4" w:space="0" w:color="auto"/>
              <w:left w:val="nil"/>
              <w:bottom w:val="single" w:sz="4" w:space="0" w:color="auto"/>
              <w:right w:val="single" w:sz="4" w:space="0" w:color="auto"/>
            </w:tcBorders>
          </w:tcPr>
          <w:p w14:paraId="57D9CB57" w14:textId="17CBF05B" w:rsidR="00E35F0A" w:rsidRPr="00EE0156" w:rsidRDefault="00B45653" w:rsidP="00B45653">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・円と交わる直線でできる図形の中</w:t>
            </w:r>
            <w:r w:rsidR="00E35F0A" w:rsidRPr="00EE0156">
              <w:rPr>
                <w:rFonts w:ascii="ＭＳ 明朝" w:hAnsi="ＭＳ 明朝" w:cs="ＭＳ Ｐゴシック" w:hint="eastAsia"/>
                <w:color w:val="000000"/>
                <w:kern w:val="0"/>
                <w:sz w:val="20"/>
                <w:szCs w:val="20"/>
              </w:rPr>
              <w:t>に</w:t>
            </w:r>
            <w:r w:rsidR="004536FA">
              <w:rPr>
                <w:rFonts w:ascii="ＭＳ 明朝" w:hAnsi="ＭＳ 明朝" w:cs="ＭＳ Ｐゴシック" w:hint="eastAsia"/>
                <w:color w:val="000000"/>
                <w:kern w:val="0"/>
                <w:sz w:val="20"/>
                <w:szCs w:val="20"/>
              </w:rPr>
              <w:t>、</w:t>
            </w:r>
            <w:r w:rsidR="00E35F0A" w:rsidRPr="00EE0156">
              <w:rPr>
                <w:rFonts w:ascii="ＭＳ 明朝" w:hAnsi="ＭＳ 明朝" w:cs="ＭＳ Ｐゴシック" w:hint="eastAsia"/>
                <w:color w:val="000000"/>
                <w:kern w:val="0"/>
                <w:sz w:val="20"/>
                <w:szCs w:val="20"/>
              </w:rPr>
              <w:t>相似な図形を</w:t>
            </w:r>
            <w:r>
              <w:rPr>
                <w:rFonts w:ascii="ＭＳ 明朝" w:hAnsi="ＭＳ 明朝" w:cs="ＭＳ Ｐゴシック" w:hint="eastAsia"/>
                <w:color w:val="000000"/>
                <w:kern w:val="0"/>
                <w:sz w:val="20"/>
                <w:szCs w:val="20"/>
              </w:rPr>
              <w:t>見つけ</w:t>
            </w:r>
            <w:r w:rsidR="004536FA">
              <w:rPr>
                <w:rFonts w:ascii="ＭＳ 明朝" w:hAnsi="ＭＳ 明朝" w:cs="ＭＳ Ｐゴシック" w:hint="eastAsia"/>
                <w:color w:val="000000"/>
                <w:kern w:val="0"/>
                <w:sz w:val="20"/>
                <w:szCs w:val="20"/>
              </w:rPr>
              <w:t>、</w:t>
            </w:r>
            <w:r w:rsidR="00E35F0A" w:rsidRPr="00EE0156">
              <w:rPr>
                <w:rFonts w:ascii="ＭＳ 明朝" w:hAnsi="ＭＳ 明朝" w:cs="ＭＳ Ｐゴシック" w:hint="eastAsia"/>
                <w:color w:val="000000"/>
                <w:kern w:val="0"/>
                <w:sz w:val="20"/>
                <w:szCs w:val="20"/>
              </w:rPr>
              <w:t>相似であることを証明する。</w:t>
            </w:r>
          </w:p>
        </w:tc>
        <w:tc>
          <w:tcPr>
            <w:tcW w:w="3261" w:type="dxa"/>
            <w:tcBorders>
              <w:top w:val="single" w:sz="4" w:space="0" w:color="auto"/>
              <w:left w:val="single" w:sz="4" w:space="0" w:color="auto"/>
              <w:bottom w:val="single" w:sz="4" w:space="0" w:color="auto"/>
              <w:right w:val="single" w:sz="4" w:space="0" w:color="auto"/>
            </w:tcBorders>
            <w:vAlign w:val="center"/>
          </w:tcPr>
          <w:p w14:paraId="595AAC8F" w14:textId="0A68C730" w:rsidR="00E35F0A" w:rsidRPr="00EE0156" w:rsidRDefault="00E35F0A" w:rsidP="00941A0E">
            <w:pPr>
              <w:widowControl/>
              <w:spacing w:line="280" w:lineRule="exact"/>
              <w:jc w:val="left"/>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069ACFA1" w14:textId="04C75900" w:rsidR="00E35F0A" w:rsidRPr="00EE0156" w:rsidRDefault="00E35F0A" w:rsidP="00135717">
            <w:pPr>
              <w:widowControl/>
              <w:spacing w:line="280" w:lineRule="exact"/>
              <w:ind w:left="200" w:hangingChars="100" w:hanging="200"/>
              <w:rPr>
                <w:rFonts w:ascii="ＭＳ 明朝" w:hAnsi="ＭＳ 明朝" w:cs="ＭＳ Ｐゴシック"/>
                <w:color w:val="000000"/>
                <w:kern w:val="0"/>
                <w:sz w:val="20"/>
                <w:szCs w:val="20"/>
              </w:rPr>
            </w:pPr>
            <w:r w:rsidRPr="00EE0156">
              <w:rPr>
                <w:rFonts w:ascii="ＭＳ 明朝" w:hAnsi="ＭＳ 明朝" w:cs="ＭＳ Ｐゴシック" w:hint="eastAsia"/>
                <w:color w:val="000000"/>
                <w:kern w:val="0"/>
                <w:sz w:val="20"/>
                <w:szCs w:val="20"/>
              </w:rPr>
              <w:t>○円周角の定理を利用して</w:t>
            </w:r>
            <w:r w:rsidR="004536FA">
              <w:rPr>
                <w:rFonts w:ascii="ＭＳ 明朝" w:hAnsi="ＭＳ 明朝" w:cs="ＭＳ Ｐゴシック" w:hint="eastAsia"/>
                <w:color w:val="000000"/>
                <w:kern w:val="0"/>
                <w:sz w:val="20"/>
                <w:szCs w:val="20"/>
              </w:rPr>
              <w:t>、</w:t>
            </w:r>
            <w:r w:rsidRPr="00EE0156">
              <w:rPr>
                <w:rFonts w:ascii="ＭＳ 明朝" w:hAnsi="ＭＳ 明朝" w:cs="ＭＳ Ｐゴシック" w:hint="eastAsia"/>
                <w:color w:val="000000"/>
                <w:kern w:val="0"/>
                <w:sz w:val="20"/>
                <w:szCs w:val="20"/>
              </w:rPr>
              <w:t>図形の性質を</w:t>
            </w:r>
            <w:r w:rsidR="00EA1F74">
              <w:rPr>
                <w:rFonts w:ascii="ＭＳ 明朝" w:hAnsi="ＭＳ 明朝" w:cs="ＭＳ Ｐゴシック" w:hint="eastAsia"/>
                <w:color w:val="000000"/>
                <w:kern w:val="0"/>
                <w:sz w:val="20"/>
                <w:szCs w:val="20"/>
              </w:rPr>
              <w:t>見いだし</w:t>
            </w:r>
            <w:r w:rsidR="004536FA">
              <w:rPr>
                <w:rFonts w:ascii="ＭＳ 明朝" w:hAnsi="ＭＳ 明朝" w:cs="ＭＳ Ｐゴシック" w:hint="eastAsia"/>
                <w:color w:val="000000"/>
                <w:kern w:val="0"/>
                <w:sz w:val="20"/>
                <w:szCs w:val="20"/>
              </w:rPr>
              <w:t>、</w:t>
            </w:r>
            <w:r w:rsidR="00EA1F74">
              <w:rPr>
                <w:rFonts w:ascii="ＭＳ 明朝" w:hAnsi="ＭＳ 明朝" w:cs="ＭＳ Ｐゴシック" w:hint="eastAsia"/>
                <w:color w:val="000000"/>
                <w:kern w:val="0"/>
                <w:sz w:val="20"/>
                <w:szCs w:val="20"/>
              </w:rPr>
              <w:t>証明</w:t>
            </w:r>
            <w:r w:rsidRPr="00EE0156">
              <w:rPr>
                <w:rFonts w:ascii="ＭＳ 明朝" w:hAnsi="ＭＳ 明朝" w:cs="ＭＳ Ｐゴシック" w:hint="eastAsia"/>
                <w:color w:val="000000"/>
                <w:kern w:val="0"/>
                <w:sz w:val="20"/>
                <w:szCs w:val="20"/>
              </w:rPr>
              <w:t>することができる。</w:t>
            </w:r>
          </w:p>
        </w:tc>
        <w:tc>
          <w:tcPr>
            <w:tcW w:w="3262" w:type="dxa"/>
            <w:vMerge/>
            <w:tcBorders>
              <w:left w:val="single" w:sz="4" w:space="0" w:color="auto"/>
              <w:bottom w:val="single" w:sz="4" w:space="0" w:color="auto"/>
              <w:right w:val="single" w:sz="4" w:space="0" w:color="auto"/>
            </w:tcBorders>
          </w:tcPr>
          <w:p w14:paraId="7C1C199E" w14:textId="77777777" w:rsidR="00E35F0A" w:rsidRPr="00EE0156" w:rsidRDefault="00E35F0A" w:rsidP="00E35F0A">
            <w:pPr>
              <w:widowControl/>
              <w:spacing w:line="280" w:lineRule="exact"/>
              <w:ind w:left="200" w:hangingChars="100" w:hanging="200"/>
              <w:rPr>
                <w:rFonts w:ascii="ＭＳ 明朝" w:hAnsi="ＭＳ 明朝" w:cs="ＭＳ Ｐゴシック"/>
                <w:color w:val="000000"/>
                <w:kern w:val="0"/>
                <w:sz w:val="20"/>
                <w:szCs w:val="20"/>
              </w:rPr>
            </w:pPr>
          </w:p>
        </w:tc>
      </w:tr>
      <w:tr w:rsidR="00E35F0A" w:rsidRPr="00512494" w14:paraId="67DA7F26" w14:textId="77777777" w:rsidTr="00EE0156">
        <w:trPr>
          <w:cantSplit/>
          <w:trHeight w:val="1450"/>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BF6029" w14:textId="77777777" w:rsidR="00E35F0A" w:rsidRPr="00454DC7" w:rsidRDefault="00E35F0A" w:rsidP="00E35F0A">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章の問題Ａ</w:t>
            </w:r>
          </w:p>
          <w:p w14:paraId="0173ABFF" w14:textId="70AE2D37" w:rsidR="00E35F0A" w:rsidRPr="00454DC7" w:rsidRDefault="00E35F0A" w:rsidP="005F7D7B">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sidR="005F7D7B">
              <w:rPr>
                <w:rFonts w:ascii="ＭＳ 明朝" w:hAnsi="ＭＳ 明朝" w:cs="ＭＳ Ｐゴシック"/>
                <w:color w:val="000000"/>
                <w:kern w:val="0"/>
                <w:sz w:val="20"/>
                <w:szCs w:val="20"/>
              </w:rPr>
              <w:t>184</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4D99FA6D" w14:textId="62BC0A4C" w:rsidR="00E35F0A" w:rsidRPr="00EE0156" w:rsidRDefault="00E35F0A" w:rsidP="00E35F0A">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10</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6CB14615" w14:textId="77777777" w:rsidR="00E35F0A" w:rsidRPr="00EE0156" w:rsidRDefault="00E35F0A" w:rsidP="00E35F0A">
            <w:pPr>
              <w:widowControl/>
              <w:spacing w:line="280" w:lineRule="exact"/>
              <w:ind w:left="200" w:hangingChars="100" w:hanging="200"/>
              <w:rPr>
                <w:rFonts w:ascii="ＭＳ 明朝" w:hAnsi="ＭＳ 明朝" w:cs="ＭＳ Ｐゴシック"/>
                <w:color w:val="000000"/>
                <w:kern w:val="0"/>
                <w:sz w:val="20"/>
                <w:szCs w:val="20"/>
              </w:rPr>
            </w:pPr>
          </w:p>
        </w:tc>
      </w:tr>
    </w:tbl>
    <w:p w14:paraId="444CC7D2" w14:textId="77777777" w:rsidR="00B51AC0" w:rsidRDefault="00B51AC0"/>
    <w:p w14:paraId="509A9629" w14:textId="77777777" w:rsidR="00B51AC0" w:rsidRDefault="00B51AC0">
      <w:pPr>
        <w:widowControl/>
        <w:jc w:val="left"/>
      </w:pPr>
      <w:r>
        <w:br w:type="page"/>
      </w:r>
    </w:p>
    <w:p w14:paraId="557F78B0" w14:textId="76644280" w:rsidR="00B51AC0" w:rsidRPr="007A622D" w:rsidRDefault="002725E7" w:rsidP="00B51AC0">
      <w:pPr>
        <w:widowControl/>
        <w:jc w:val="left"/>
        <w:rPr>
          <w:rFonts w:ascii="HGP創英角ｺﾞｼｯｸUB" w:eastAsia="HGP創英角ｺﾞｼｯｸUB" w:hAnsi="Times New Roman"/>
          <w:kern w:val="0"/>
          <w:sz w:val="32"/>
          <w:szCs w:val="20"/>
        </w:rPr>
      </w:pPr>
      <w:r w:rsidRPr="007A622D">
        <w:rPr>
          <w:rFonts w:ascii="HGP創英角ｺﾞｼｯｸUB" w:eastAsia="HGP創英角ｺﾞｼｯｸUB" w:hAnsi="Times New Roman" w:hint="eastAsia"/>
          <w:kern w:val="0"/>
          <w:sz w:val="32"/>
          <w:szCs w:val="20"/>
        </w:rPr>
        <w:lastRenderedPageBreak/>
        <w:t>7章　三平方の定理を活用しよう　[三平方の定理]　（</w:t>
      </w:r>
      <w:r w:rsidRPr="007A622D">
        <w:rPr>
          <w:rFonts w:ascii="HGP創英角ｺﾞｼｯｸUB" w:eastAsia="HGP創英角ｺﾞｼｯｸUB" w:hAnsi="Times New Roman"/>
          <w:kern w:val="0"/>
          <w:sz w:val="32"/>
          <w:szCs w:val="20"/>
        </w:rPr>
        <w:t>13</w:t>
      </w:r>
      <w:r w:rsidRPr="007A622D">
        <w:rPr>
          <w:rFonts w:ascii="HGP創英角ｺﾞｼｯｸUB" w:eastAsia="HGP創英角ｺﾞｼｯｸUB" w:hAnsi="Times New Roman" w:hint="eastAsia"/>
          <w:kern w:val="0"/>
          <w:sz w:val="32"/>
          <w:szCs w:val="20"/>
        </w:rPr>
        <w:t>時間）</w:t>
      </w:r>
    </w:p>
    <w:p w14:paraId="1645D0F5" w14:textId="77777777" w:rsidR="00B51AC0" w:rsidRPr="00454DC7" w:rsidRDefault="00B51AC0" w:rsidP="00B51AC0">
      <w:pPr>
        <w:rPr>
          <w:rFonts w:ascii="ＭＳ ゴシック" w:eastAsia="ＭＳ ゴシック" w:hAnsi="ＭＳ ゴシック"/>
          <w:sz w:val="22"/>
        </w:rPr>
      </w:pPr>
    </w:p>
    <w:p w14:paraId="0F6DF264" w14:textId="77777777" w:rsidR="00B51AC0" w:rsidRPr="00454DC7" w:rsidRDefault="00B51AC0" w:rsidP="00B51AC0">
      <w:pPr>
        <w:rPr>
          <w:rFonts w:ascii="ＭＳ ゴシック" w:eastAsia="ＭＳ ゴシック" w:hAnsi="ＭＳ ゴシック"/>
          <w:sz w:val="22"/>
        </w:rPr>
      </w:pPr>
      <w:r w:rsidRPr="00454DC7">
        <w:rPr>
          <w:rFonts w:ascii="ＭＳ ゴシック" w:eastAsia="ＭＳ ゴシック" w:hAnsi="ＭＳ ゴシック" w:hint="eastAsia"/>
          <w:sz w:val="22"/>
        </w:rPr>
        <w:t>単元の評価規準例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2725E7" w:rsidRPr="00512494" w14:paraId="7AA86712" w14:textId="77777777" w:rsidTr="002725E7">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C0EBC5" w14:textId="77777777" w:rsidR="002725E7" w:rsidRPr="00512494" w:rsidRDefault="002725E7" w:rsidP="00C4171D">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14:paraId="7121D555" w14:textId="7550F779" w:rsidR="002725E7" w:rsidRPr="00512494" w:rsidRDefault="00965E07" w:rsidP="00C4171D">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14:paraId="3A0205E1" w14:textId="77777777" w:rsidR="002725E7" w:rsidRPr="00512494" w:rsidRDefault="002725E7" w:rsidP="00C4171D">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2725E7" w:rsidRPr="00512494" w14:paraId="26CC36D0" w14:textId="77777777" w:rsidTr="002725E7">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14:paraId="52D8F173" w14:textId="242F1183" w:rsidR="002725E7" w:rsidRDefault="004456B8"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・三平方の定理の意味を理解し</w:t>
            </w:r>
            <w:r w:rsidR="004536FA">
              <w:rPr>
                <w:rFonts w:ascii="ＭＳ 明朝" w:hAnsi="ＭＳ 明朝" w:cs="MS-Mincho" w:hint="eastAsia"/>
                <w:kern w:val="0"/>
                <w:sz w:val="20"/>
                <w:szCs w:val="20"/>
              </w:rPr>
              <w:t>、</w:t>
            </w:r>
            <w:r>
              <w:rPr>
                <w:rFonts w:ascii="ＭＳ 明朝" w:hAnsi="ＭＳ 明朝" w:cs="MS-Mincho" w:hint="eastAsia"/>
                <w:kern w:val="0"/>
                <w:sz w:val="20"/>
                <w:szCs w:val="20"/>
              </w:rPr>
              <w:t>それが</w:t>
            </w:r>
            <w:r w:rsidR="002725E7" w:rsidRPr="002725E7">
              <w:rPr>
                <w:rFonts w:ascii="ＭＳ 明朝" w:hAnsi="ＭＳ 明朝" w:cs="MS-Mincho" w:hint="eastAsia"/>
                <w:kern w:val="0"/>
                <w:sz w:val="20"/>
                <w:szCs w:val="20"/>
              </w:rPr>
              <w:t>証明できることを知っている。</w:t>
            </w:r>
          </w:p>
          <w:p w14:paraId="288A186E" w14:textId="1F00DD65" w:rsidR="00FE3125" w:rsidRDefault="00FE3125"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・三平方の定理を利用して</w:t>
            </w:r>
            <w:r w:rsidR="004536FA">
              <w:rPr>
                <w:rFonts w:ascii="ＭＳ 明朝" w:hAnsi="ＭＳ 明朝" w:cs="MS-Mincho" w:hint="eastAsia"/>
                <w:kern w:val="0"/>
                <w:sz w:val="20"/>
                <w:szCs w:val="20"/>
              </w:rPr>
              <w:t>、</w:t>
            </w:r>
            <w:r w:rsidR="004F09E8">
              <w:rPr>
                <w:rFonts w:ascii="ＭＳ 明朝" w:hAnsi="ＭＳ 明朝" w:cs="MS-Mincho" w:hint="eastAsia"/>
                <w:kern w:val="0"/>
                <w:sz w:val="20"/>
                <w:szCs w:val="20"/>
              </w:rPr>
              <w:t>直角三角形の辺の</w:t>
            </w:r>
            <w:r>
              <w:rPr>
                <w:rFonts w:ascii="ＭＳ 明朝" w:hAnsi="ＭＳ 明朝" w:cs="MS-Mincho" w:hint="eastAsia"/>
                <w:kern w:val="0"/>
                <w:sz w:val="20"/>
                <w:szCs w:val="20"/>
              </w:rPr>
              <w:t>長さを求めることができる。</w:t>
            </w:r>
          </w:p>
          <w:p w14:paraId="298711AE" w14:textId="28C23FBA" w:rsidR="004456B8" w:rsidRPr="002725E7" w:rsidRDefault="004456B8"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・三平方の定理の逆が</w:t>
            </w:r>
            <w:r w:rsidR="004F09E8">
              <w:rPr>
                <w:rFonts w:ascii="ＭＳ 明朝" w:hAnsi="ＭＳ 明朝" w:cs="MS-Mincho" w:hint="eastAsia"/>
                <w:kern w:val="0"/>
                <w:sz w:val="20"/>
                <w:szCs w:val="20"/>
              </w:rPr>
              <w:t>成り立つ</w:t>
            </w:r>
            <w:r>
              <w:rPr>
                <w:rFonts w:ascii="ＭＳ 明朝" w:hAnsi="ＭＳ 明朝" w:cs="MS-Mincho" w:hint="eastAsia"/>
                <w:kern w:val="0"/>
                <w:sz w:val="20"/>
                <w:szCs w:val="20"/>
              </w:rPr>
              <w:t>ことを知っている。</w:t>
            </w:r>
          </w:p>
        </w:tc>
        <w:tc>
          <w:tcPr>
            <w:tcW w:w="4884" w:type="dxa"/>
            <w:tcBorders>
              <w:top w:val="nil"/>
              <w:left w:val="nil"/>
              <w:bottom w:val="single" w:sz="4" w:space="0" w:color="auto"/>
              <w:right w:val="single" w:sz="4" w:space="0" w:color="auto"/>
            </w:tcBorders>
            <w:shd w:val="clear" w:color="auto" w:fill="auto"/>
            <w:hideMark/>
          </w:tcPr>
          <w:p w14:paraId="7CE2B50E" w14:textId="77777777" w:rsidR="002725E7" w:rsidRPr="002725E7" w:rsidRDefault="002725E7"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2725E7">
              <w:rPr>
                <w:rFonts w:ascii="ＭＳ 明朝" w:hAnsi="ＭＳ 明朝" w:cs="MS-Mincho" w:hint="eastAsia"/>
                <w:kern w:val="0"/>
                <w:sz w:val="20"/>
                <w:szCs w:val="20"/>
              </w:rPr>
              <w:t>・三平方の定理を見いだすことができる。</w:t>
            </w:r>
          </w:p>
          <w:p w14:paraId="3E5F5466" w14:textId="2048E53B" w:rsidR="002725E7" w:rsidRPr="002725E7" w:rsidRDefault="002725E7"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2725E7">
              <w:rPr>
                <w:rFonts w:ascii="ＭＳ 明朝" w:hAnsi="ＭＳ 明朝" w:cs="MS-Mincho" w:hint="eastAsia"/>
                <w:kern w:val="0"/>
                <w:sz w:val="20"/>
                <w:szCs w:val="20"/>
              </w:rPr>
              <w:t>・三平方の定理を具体的な場面で活用することができる。</w:t>
            </w:r>
          </w:p>
        </w:tc>
        <w:tc>
          <w:tcPr>
            <w:tcW w:w="4885" w:type="dxa"/>
            <w:tcBorders>
              <w:top w:val="nil"/>
              <w:left w:val="nil"/>
              <w:bottom w:val="single" w:sz="4" w:space="0" w:color="auto"/>
              <w:right w:val="single" w:sz="4" w:space="0" w:color="auto"/>
            </w:tcBorders>
            <w:shd w:val="clear" w:color="auto" w:fill="auto"/>
            <w:hideMark/>
          </w:tcPr>
          <w:p w14:paraId="14C7198A" w14:textId="53BA0AFC" w:rsidR="004456B8" w:rsidRDefault="004456B8" w:rsidP="00671044">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sidR="00FE3125">
              <w:rPr>
                <w:rFonts w:ascii="ＭＳ 明朝" w:hAnsi="ＭＳ 明朝" w:cs="MS-Mincho" w:hint="eastAsia"/>
                <w:kern w:val="0"/>
                <w:sz w:val="20"/>
                <w:szCs w:val="20"/>
              </w:rPr>
              <w:t>三平方の定理</w:t>
            </w:r>
            <w:r w:rsidRPr="00EF4271">
              <w:rPr>
                <w:rFonts w:ascii="ＭＳ 明朝" w:hAnsi="ＭＳ 明朝" w:cs="MS-Mincho" w:hint="eastAsia"/>
                <w:kern w:val="0"/>
                <w:sz w:val="20"/>
                <w:szCs w:val="20"/>
              </w:rPr>
              <w:t>を</w:t>
            </w:r>
            <w:r w:rsidR="004F09E8">
              <w:rPr>
                <w:rFonts w:ascii="ＭＳ 明朝" w:hAnsi="ＭＳ 明朝" w:cs="MS-Mincho" w:hint="eastAsia"/>
                <w:kern w:val="0"/>
                <w:sz w:val="20"/>
                <w:szCs w:val="20"/>
              </w:rPr>
              <w:t>見いだそう</w:t>
            </w:r>
            <w:r w:rsidRPr="00EF4271">
              <w:rPr>
                <w:rFonts w:ascii="ＭＳ 明朝" w:hAnsi="ＭＳ 明朝" w:cs="MS-Mincho" w:hint="eastAsia"/>
                <w:kern w:val="0"/>
                <w:sz w:val="20"/>
                <w:szCs w:val="20"/>
              </w:rPr>
              <w:t>としている。</w:t>
            </w:r>
          </w:p>
          <w:p w14:paraId="23444B74" w14:textId="21432654" w:rsidR="007407EE" w:rsidRPr="00EF4271" w:rsidRDefault="007407EE" w:rsidP="00671044">
            <w:pPr>
              <w:spacing w:line="280" w:lineRule="exact"/>
              <w:ind w:left="200" w:hangingChars="100" w:hanging="200"/>
              <w:rPr>
                <w:rFonts w:ascii="ＭＳ 明朝" w:hAnsi="ＭＳ 明朝" w:cs="MS-Mincho"/>
                <w:kern w:val="0"/>
                <w:sz w:val="20"/>
                <w:szCs w:val="20"/>
              </w:rPr>
            </w:pPr>
            <w:r>
              <w:rPr>
                <w:rFonts w:ascii="ＭＳ 明朝" w:hAnsi="ＭＳ 明朝" w:cs="MS-Mincho" w:hint="eastAsia"/>
                <w:kern w:val="0"/>
                <w:sz w:val="20"/>
                <w:szCs w:val="20"/>
              </w:rPr>
              <w:t>・三平方の定理のよさに気づき粘り強く考えようとしている。</w:t>
            </w:r>
          </w:p>
          <w:p w14:paraId="352B7184" w14:textId="7DBB845D" w:rsidR="004456B8" w:rsidRPr="00EF4271" w:rsidRDefault="004456B8" w:rsidP="00671044">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Pr>
                <w:rFonts w:ascii="ＭＳ 明朝" w:hAnsi="ＭＳ 明朝" w:cs="MS-Mincho" w:hint="eastAsia"/>
                <w:kern w:val="0"/>
                <w:sz w:val="20"/>
                <w:szCs w:val="20"/>
              </w:rPr>
              <w:t>三平方の定理について</w:t>
            </w:r>
            <w:r w:rsidRPr="00EF4271">
              <w:rPr>
                <w:rFonts w:ascii="ＭＳ 明朝" w:hAnsi="ＭＳ 明朝" w:cs="MS-Mincho" w:hint="eastAsia"/>
                <w:kern w:val="0"/>
                <w:sz w:val="20"/>
                <w:szCs w:val="20"/>
              </w:rPr>
              <w:t>学んだことを生活や学習に生かそうとしている。</w:t>
            </w:r>
          </w:p>
          <w:p w14:paraId="6A35A372" w14:textId="38A6ABD7" w:rsidR="004456B8" w:rsidRPr="002725E7" w:rsidRDefault="004456B8"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EF4271">
              <w:rPr>
                <w:rFonts w:ascii="ＭＳ 明朝" w:hAnsi="ＭＳ 明朝" w:cs="MS-Mincho" w:hint="eastAsia"/>
                <w:kern w:val="0"/>
                <w:sz w:val="20"/>
                <w:szCs w:val="20"/>
              </w:rPr>
              <w:t>・</w:t>
            </w:r>
            <w:r>
              <w:rPr>
                <w:rFonts w:ascii="ＭＳ 明朝" w:hAnsi="ＭＳ 明朝" w:cs="MS-Mincho" w:hint="eastAsia"/>
                <w:kern w:val="0"/>
                <w:sz w:val="20"/>
                <w:szCs w:val="20"/>
              </w:rPr>
              <w:t>三平方の定理を</w:t>
            </w:r>
            <w:r w:rsidR="00FE3125">
              <w:rPr>
                <w:rFonts w:ascii="ＭＳ 明朝" w:hAnsi="ＭＳ 明朝" w:cs="MS-Mincho" w:hint="eastAsia"/>
                <w:kern w:val="0"/>
                <w:sz w:val="20"/>
                <w:szCs w:val="20"/>
              </w:rPr>
              <w:t>活用した問題解決の過程を振り返って検討しようと</w:t>
            </w:r>
            <w:r w:rsidRPr="00EF4271">
              <w:rPr>
                <w:rFonts w:ascii="ＭＳ 明朝" w:hAnsi="ＭＳ 明朝" w:cs="MS-Mincho" w:hint="eastAsia"/>
                <w:kern w:val="0"/>
                <w:sz w:val="20"/>
                <w:szCs w:val="20"/>
              </w:rPr>
              <w:t>している。</w:t>
            </w:r>
          </w:p>
        </w:tc>
      </w:tr>
    </w:tbl>
    <w:p w14:paraId="025C29DE" w14:textId="77777777" w:rsidR="00B51AC0" w:rsidRDefault="00B51AC0" w:rsidP="00B51AC0"/>
    <w:p w14:paraId="24BEDABA" w14:textId="77777777" w:rsidR="00AB2A4E" w:rsidRDefault="00AB2A4E" w:rsidP="00AB2A4E">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AB2A4E" w:rsidRPr="00512494" w14:paraId="67CE1FF8" w14:textId="77777777" w:rsidTr="00992085">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14:paraId="48D9EA70" w14:textId="77777777" w:rsidR="00AB2A4E" w:rsidRPr="00512494" w:rsidRDefault="00AB2A4E"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14:paraId="6B03A580" w14:textId="77777777" w:rsidR="00AB2A4E" w:rsidRPr="00512494" w:rsidRDefault="00AB2A4E"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14:paraId="05F0FF0A" w14:textId="77777777" w:rsidR="00AB2A4E" w:rsidRPr="00512494" w:rsidRDefault="00AB2A4E"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14:paraId="0974C687" w14:textId="77777777" w:rsidR="00AB2A4E" w:rsidRPr="00512494" w:rsidRDefault="00AB2A4E"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14:paraId="5FF0DCBE" w14:textId="77777777" w:rsidR="00AB2A4E" w:rsidRPr="00512494" w:rsidRDefault="00AB2A4E"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14:paraId="36514B9A" w14:textId="77777777" w:rsidR="00AB2A4E" w:rsidRPr="00512494" w:rsidRDefault="00AB2A4E"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AB2A4E" w:rsidRPr="00512494" w14:paraId="757FC974" w14:textId="77777777" w:rsidTr="00992085">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14:paraId="69AD62CE" w14:textId="77777777" w:rsidR="00AB2A4E" w:rsidRPr="00512494" w:rsidRDefault="00AB2A4E" w:rsidP="00992085">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14:paraId="3BB46063" w14:textId="77777777" w:rsidR="00AB2A4E" w:rsidRPr="00512494" w:rsidRDefault="00AB2A4E"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14:paraId="11E290DB" w14:textId="77777777" w:rsidR="00AB2A4E" w:rsidRPr="00512494" w:rsidRDefault="00AB2A4E"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14:paraId="3BDBE1B3" w14:textId="77777777" w:rsidR="00AB2A4E" w:rsidRPr="00512494" w:rsidRDefault="00AB2A4E"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14:paraId="7D6E5615" w14:textId="77777777" w:rsidR="00AB2A4E" w:rsidRPr="00512494" w:rsidRDefault="00AB2A4E"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0CE95D77" w14:textId="77777777" w:rsidR="00AB2A4E" w:rsidRPr="00512494" w:rsidRDefault="00AB2A4E"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14:paraId="6FB35F31" w14:textId="40B17BC3" w:rsidR="00AB2A4E" w:rsidRPr="00512494" w:rsidRDefault="00965E07"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14:paraId="4F57C726" w14:textId="77777777" w:rsidR="00AB2A4E" w:rsidRPr="00512494" w:rsidRDefault="00AB2A4E" w:rsidP="00992085">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026DB4" w:rsidRPr="00512494" w14:paraId="6D2F252D" w14:textId="77777777" w:rsidTr="0080796B">
        <w:trPr>
          <w:cantSplit/>
          <w:trHeight w:val="1556"/>
        </w:trPr>
        <w:tc>
          <w:tcPr>
            <w:tcW w:w="439" w:type="dxa"/>
            <w:vMerge w:val="restart"/>
            <w:tcBorders>
              <w:top w:val="single" w:sz="4" w:space="0" w:color="auto"/>
              <w:left w:val="single" w:sz="4" w:space="0" w:color="auto"/>
              <w:bottom w:val="nil"/>
              <w:right w:val="single" w:sz="4" w:space="0" w:color="auto"/>
            </w:tcBorders>
            <w:shd w:val="clear" w:color="auto" w:fill="auto"/>
            <w:textDirection w:val="tbRlV"/>
            <w:vAlign w:val="center"/>
          </w:tcPr>
          <w:p w14:paraId="42606060" w14:textId="41B75880" w:rsidR="00026DB4" w:rsidRPr="00454DC7" w:rsidRDefault="00026DB4" w:rsidP="00D1314B">
            <w:pPr>
              <w:spacing w:line="280" w:lineRule="exact"/>
              <w:ind w:left="113" w:right="113"/>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三平方の定理</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72D2833" w14:textId="77777777" w:rsidR="00026DB4" w:rsidRPr="00454DC7" w:rsidRDefault="00026DB4" w:rsidP="00D1314B">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3つの正方形の面積の関係は？</w:t>
            </w:r>
          </w:p>
          <w:p w14:paraId="62EAF0E0" w14:textId="2399B238" w:rsidR="00026DB4" w:rsidRPr="00454DC7" w:rsidRDefault="00026DB4" w:rsidP="00D1314B">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sidR="005F7D7B">
              <w:rPr>
                <w:rFonts w:ascii="ＭＳ 明朝" w:hAnsi="ＭＳ 明朝" w:cs="ＭＳ Ｐゴシック"/>
                <w:color w:val="000000"/>
                <w:kern w:val="0"/>
                <w:sz w:val="20"/>
                <w:szCs w:val="20"/>
              </w:rPr>
              <w:t>187</w:t>
            </w:r>
            <w:r w:rsidRPr="00454DC7">
              <w:rPr>
                <w:rFonts w:ascii="ＭＳ 明朝" w:hAnsi="ＭＳ 明朝" w:cs="ＭＳ Ｐゴシック" w:hint="eastAsia"/>
                <w:color w:val="000000"/>
                <w:kern w:val="0"/>
                <w:sz w:val="20"/>
                <w:szCs w:val="20"/>
              </w:rPr>
              <w:t>～</w:t>
            </w:r>
            <w:r w:rsidR="005F7D7B">
              <w:rPr>
                <w:rFonts w:ascii="ＭＳ 明朝" w:hAnsi="ＭＳ 明朝" w:cs="ＭＳ Ｐゴシック"/>
                <w:color w:val="000000"/>
                <w:kern w:val="0"/>
                <w:sz w:val="20"/>
                <w:szCs w:val="20"/>
              </w:rPr>
              <w:t>189</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6A27B13E" w14:textId="1992ACFB" w:rsidR="00026DB4" w:rsidRPr="00454DC7" w:rsidRDefault="00026DB4" w:rsidP="00D1314B">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FC778A2" w14:textId="35E07DAD" w:rsidR="00026DB4" w:rsidRPr="00454DC7" w:rsidRDefault="00026DB4" w:rsidP="001B4E4D">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直角三角形の各辺を1辺とする3つの正方形の面積</w:t>
            </w:r>
            <w:r w:rsidRPr="00454DC7">
              <w:rPr>
                <w:rFonts w:ascii="ＭＳ 明朝" w:hAnsi="ＭＳ 明朝" w:cs="ＭＳ Ｐゴシック" w:hint="eastAsia"/>
                <w:color w:val="000000"/>
                <w:kern w:val="0"/>
                <w:sz w:val="20"/>
                <w:szCs w:val="20"/>
              </w:rPr>
              <w:t>の</w:t>
            </w:r>
            <w:r>
              <w:rPr>
                <w:rFonts w:ascii="ＭＳ 明朝" w:hAnsi="ＭＳ 明朝" w:cs="ＭＳ Ｐゴシック" w:hint="eastAsia"/>
                <w:color w:val="000000"/>
                <w:kern w:val="0"/>
                <w:sz w:val="20"/>
                <w:szCs w:val="20"/>
              </w:rPr>
              <w:t>間に成り立つ</w:t>
            </w:r>
            <w:r w:rsidRPr="00454DC7">
              <w:rPr>
                <w:rFonts w:ascii="ＭＳ 明朝" w:hAnsi="ＭＳ 明朝" w:cs="ＭＳ Ｐゴシック" w:hint="eastAsia"/>
                <w:color w:val="000000"/>
                <w:kern w:val="0"/>
                <w:sz w:val="20"/>
                <w:szCs w:val="20"/>
              </w:rPr>
              <w:t>関係を</w:t>
            </w:r>
            <w:r>
              <w:rPr>
                <w:rFonts w:ascii="ＭＳ 明朝" w:hAnsi="ＭＳ 明朝" w:cs="ＭＳ Ｐゴシック" w:hint="eastAsia"/>
                <w:color w:val="000000"/>
                <w:kern w:val="0"/>
                <w:sz w:val="20"/>
                <w:szCs w:val="20"/>
              </w:rPr>
              <w:t>見いだす</w:t>
            </w:r>
            <w:r w:rsidRPr="00454DC7">
              <w:rPr>
                <w:rFonts w:ascii="ＭＳ 明朝" w:hAnsi="ＭＳ 明朝" w:cs="ＭＳ Ｐゴシック" w:hint="eastAsia"/>
                <w:color w:val="000000"/>
                <w:kern w:val="0"/>
                <w:sz w:val="20"/>
                <w:szCs w:val="20"/>
              </w:rPr>
              <w:t>ことができる。</w:t>
            </w:r>
          </w:p>
        </w:tc>
        <w:tc>
          <w:tcPr>
            <w:tcW w:w="3968" w:type="dxa"/>
            <w:tcBorders>
              <w:top w:val="single" w:sz="4" w:space="0" w:color="auto"/>
              <w:left w:val="nil"/>
              <w:bottom w:val="single" w:sz="4" w:space="0" w:color="auto"/>
              <w:right w:val="single" w:sz="4" w:space="0" w:color="auto"/>
            </w:tcBorders>
          </w:tcPr>
          <w:p w14:paraId="7763BC5C" w14:textId="7648A994" w:rsidR="00026DB4" w:rsidRDefault="00026DB4" w:rsidP="00D1314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・直角三角形の直角をはさむ2辺をそれぞれ1辺とする正方形を分割して</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斜辺を1辺とする正方形に重ねる。</w:t>
            </w:r>
          </w:p>
          <w:p w14:paraId="262F574A" w14:textId="4B47FC87" w:rsidR="00026DB4" w:rsidRPr="00454DC7" w:rsidRDefault="00026DB4" w:rsidP="005D6807">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方眼を使って直角三角形と各辺を1辺とする3つの正方形をかき</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それらの面積の間の関係を調べる。</w:t>
            </w:r>
          </w:p>
        </w:tc>
        <w:tc>
          <w:tcPr>
            <w:tcW w:w="3261" w:type="dxa"/>
            <w:tcBorders>
              <w:top w:val="single" w:sz="4" w:space="0" w:color="auto"/>
              <w:left w:val="single" w:sz="4" w:space="0" w:color="auto"/>
              <w:bottom w:val="single" w:sz="4" w:space="0" w:color="auto"/>
              <w:right w:val="single" w:sz="4" w:space="0" w:color="auto"/>
            </w:tcBorders>
          </w:tcPr>
          <w:p w14:paraId="01347E3D" w14:textId="1DE50C64" w:rsidR="00026DB4" w:rsidRPr="00454DC7" w:rsidRDefault="00026DB4" w:rsidP="0050667B">
            <w:pPr>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55DBA128" w14:textId="772C9984" w:rsidR="00026DB4" w:rsidRPr="00454DC7" w:rsidRDefault="00026DB4" w:rsidP="0050667B">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直角三角形の各辺を1辺とする3つの正方形の面積の間に成り立つ関係を見いだすことができる。</w:t>
            </w:r>
          </w:p>
        </w:tc>
        <w:tc>
          <w:tcPr>
            <w:tcW w:w="3262" w:type="dxa"/>
            <w:vMerge w:val="restart"/>
            <w:tcBorders>
              <w:top w:val="single" w:sz="4" w:space="0" w:color="auto"/>
              <w:left w:val="single" w:sz="4" w:space="0" w:color="auto"/>
              <w:right w:val="single" w:sz="4" w:space="0" w:color="auto"/>
            </w:tcBorders>
          </w:tcPr>
          <w:p w14:paraId="65C261CF" w14:textId="284B75FD" w:rsidR="00026DB4" w:rsidRPr="00454DC7" w:rsidRDefault="00026DB4" w:rsidP="00EC6631">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三平方の定理</w:t>
            </w:r>
            <w:r w:rsidRPr="00FE3125">
              <w:rPr>
                <w:rFonts w:ascii="ＭＳ 明朝" w:hAnsi="ＭＳ 明朝" w:cs="ＭＳ Ｐゴシック" w:hint="eastAsia"/>
                <w:color w:val="000000"/>
                <w:kern w:val="0"/>
                <w:sz w:val="20"/>
                <w:szCs w:val="20"/>
              </w:rPr>
              <w:t>を</w:t>
            </w:r>
            <w:r>
              <w:rPr>
                <w:rFonts w:ascii="ＭＳ 明朝" w:hAnsi="ＭＳ 明朝" w:cs="ＭＳ Ｐゴシック" w:hint="eastAsia"/>
                <w:color w:val="000000"/>
                <w:kern w:val="0"/>
                <w:sz w:val="20"/>
                <w:szCs w:val="20"/>
              </w:rPr>
              <w:t>見いだそう</w:t>
            </w:r>
            <w:r w:rsidRPr="00FE3125">
              <w:rPr>
                <w:rFonts w:ascii="ＭＳ 明朝" w:hAnsi="ＭＳ 明朝" w:cs="ＭＳ Ｐゴシック" w:hint="eastAsia"/>
                <w:color w:val="000000"/>
                <w:kern w:val="0"/>
                <w:sz w:val="20"/>
                <w:szCs w:val="20"/>
              </w:rPr>
              <w:t>としている。</w:t>
            </w:r>
          </w:p>
        </w:tc>
      </w:tr>
      <w:tr w:rsidR="00026DB4" w:rsidRPr="00512494" w14:paraId="6DB97A78" w14:textId="77777777" w:rsidTr="0080796B">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44B22D87" w14:textId="77777777" w:rsidR="00026DB4" w:rsidRDefault="00026DB4" w:rsidP="00D1314B">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02896964" w14:textId="77777777" w:rsidR="00026DB4" w:rsidRPr="00454DC7" w:rsidRDefault="00026DB4" w:rsidP="00D1314B">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三平方の定理</w:t>
            </w:r>
          </w:p>
          <w:p w14:paraId="6C9CD088" w14:textId="4F533012" w:rsidR="00026DB4" w:rsidRPr="00454DC7" w:rsidRDefault="00026DB4" w:rsidP="005F7D7B">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sidR="005F7D7B">
              <w:rPr>
                <w:rFonts w:ascii="ＭＳ 明朝" w:hAnsi="ＭＳ 明朝" w:cs="ＭＳ Ｐゴシック"/>
                <w:color w:val="000000"/>
                <w:kern w:val="0"/>
                <w:sz w:val="20"/>
                <w:szCs w:val="20"/>
              </w:rPr>
              <w:t>190</w:t>
            </w:r>
            <w:r w:rsidRPr="00454DC7">
              <w:rPr>
                <w:rFonts w:ascii="ＭＳ 明朝" w:hAnsi="ＭＳ 明朝" w:cs="ＭＳ Ｐゴシック" w:hint="eastAsia"/>
                <w:color w:val="000000"/>
                <w:kern w:val="0"/>
                <w:sz w:val="20"/>
                <w:szCs w:val="20"/>
              </w:rPr>
              <w:t>～</w:t>
            </w:r>
            <w:r w:rsidR="005F7D7B">
              <w:rPr>
                <w:rFonts w:ascii="ＭＳ 明朝" w:hAnsi="ＭＳ 明朝" w:cs="ＭＳ Ｐゴシック"/>
                <w:color w:val="000000"/>
                <w:kern w:val="0"/>
                <w:sz w:val="20"/>
                <w:szCs w:val="20"/>
              </w:rPr>
              <w:t>191</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56F8DBE1" w14:textId="77777777" w:rsidR="00026DB4" w:rsidRPr="00454DC7" w:rsidRDefault="00026DB4" w:rsidP="00D1314B">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4183BDA" w14:textId="263CD2F0" w:rsidR="00026DB4" w:rsidRPr="00454DC7" w:rsidRDefault="00026DB4" w:rsidP="007007B2">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w:t>
            </w:r>
            <w:r>
              <w:rPr>
                <w:rFonts w:ascii="ＭＳ 明朝" w:hAnsi="ＭＳ 明朝" w:cs="ＭＳ Ｐゴシック" w:hint="eastAsia"/>
                <w:color w:val="000000"/>
                <w:kern w:val="0"/>
                <w:sz w:val="20"/>
                <w:szCs w:val="20"/>
              </w:rPr>
              <w:t>の意味を理解し</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それが証明できることを知る</w:t>
            </w:r>
            <w:r w:rsidRPr="00454DC7">
              <w:rPr>
                <w:rFonts w:ascii="ＭＳ 明朝" w:hAnsi="ＭＳ 明朝" w:cs="ＭＳ Ｐゴシック" w:hint="eastAsia"/>
                <w:color w:val="000000"/>
                <w:kern w:val="0"/>
                <w:sz w:val="20"/>
                <w:szCs w:val="20"/>
              </w:rPr>
              <w:t>。</w:t>
            </w:r>
          </w:p>
        </w:tc>
        <w:tc>
          <w:tcPr>
            <w:tcW w:w="3968" w:type="dxa"/>
            <w:tcBorders>
              <w:top w:val="single" w:sz="4" w:space="0" w:color="auto"/>
              <w:left w:val="nil"/>
              <w:bottom w:val="single" w:sz="4" w:space="0" w:color="auto"/>
              <w:right w:val="single" w:sz="4" w:space="0" w:color="auto"/>
            </w:tcBorders>
          </w:tcPr>
          <w:p w14:paraId="50BCF05D" w14:textId="77777777" w:rsidR="00026DB4" w:rsidRPr="00454DC7" w:rsidRDefault="00026DB4" w:rsidP="00D1314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・直角三角形の3辺の長さの間に成り立つ関係を証明する。</w:t>
            </w:r>
          </w:p>
          <w:p w14:paraId="7B5DF546" w14:textId="77777777" w:rsidR="00026DB4" w:rsidRPr="00454DC7" w:rsidRDefault="00026DB4" w:rsidP="00D1314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・三平方の定理を確認する。</w:t>
            </w:r>
          </w:p>
          <w:p w14:paraId="2F6F7FB3" w14:textId="500BCD3B" w:rsidR="00026DB4" w:rsidRPr="00454DC7" w:rsidRDefault="00026DB4" w:rsidP="00D1314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直角三角形の辺の長さを求める。</w:t>
            </w:r>
          </w:p>
          <w:p w14:paraId="7654ADD6" w14:textId="77777777" w:rsidR="00026DB4" w:rsidRPr="00454DC7" w:rsidRDefault="00026DB4" w:rsidP="00D1314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［用語・記号］三平方の定理</w:t>
            </w:r>
          </w:p>
        </w:tc>
        <w:tc>
          <w:tcPr>
            <w:tcW w:w="3261" w:type="dxa"/>
            <w:tcBorders>
              <w:top w:val="single" w:sz="4" w:space="0" w:color="auto"/>
              <w:left w:val="single" w:sz="4" w:space="0" w:color="auto"/>
              <w:bottom w:val="single" w:sz="4" w:space="0" w:color="auto"/>
              <w:right w:val="single" w:sz="4" w:space="0" w:color="auto"/>
            </w:tcBorders>
          </w:tcPr>
          <w:p w14:paraId="299DEFF7" w14:textId="2DCA265E" w:rsidR="00026DB4" w:rsidRPr="00454DC7" w:rsidRDefault="00026DB4" w:rsidP="00D1314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○三平方の定理を利用して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直角三角形の辺の長さを求めることができる。</w:t>
            </w:r>
          </w:p>
          <w:p w14:paraId="2B0BAF13" w14:textId="5A4F7261" w:rsidR="00026DB4" w:rsidRPr="00454DC7" w:rsidRDefault="00026DB4" w:rsidP="0050667B">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7A48254B" w14:textId="1B025709" w:rsidR="00026DB4" w:rsidRPr="00454DC7" w:rsidRDefault="00026DB4" w:rsidP="00D1314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w:t>
            </w:r>
            <w:r>
              <w:rPr>
                <w:rFonts w:ascii="ＭＳ 明朝" w:hAnsi="ＭＳ 明朝" w:cs="ＭＳ Ｐゴシック" w:hint="eastAsia"/>
                <w:color w:val="000000"/>
                <w:kern w:val="0"/>
                <w:sz w:val="20"/>
                <w:szCs w:val="20"/>
              </w:rPr>
              <w:t>を証明</w:t>
            </w:r>
            <w:r w:rsidRPr="00454DC7">
              <w:rPr>
                <w:rFonts w:ascii="ＭＳ 明朝" w:hAnsi="ＭＳ 明朝" w:cs="ＭＳ Ｐゴシック" w:hint="eastAsia"/>
                <w:color w:val="000000"/>
                <w:kern w:val="0"/>
                <w:sz w:val="20"/>
                <w:szCs w:val="20"/>
              </w:rPr>
              <w:t>することができる。</w:t>
            </w:r>
          </w:p>
        </w:tc>
        <w:tc>
          <w:tcPr>
            <w:tcW w:w="3262" w:type="dxa"/>
            <w:vMerge/>
            <w:tcBorders>
              <w:left w:val="single" w:sz="4" w:space="0" w:color="auto"/>
              <w:right w:val="single" w:sz="4" w:space="0" w:color="auto"/>
            </w:tcBorders>
          </w:tcPr>
          <w:p w14:paraId="3CCBB3B2" w14:textId="77777777" w:rsidR="00026DB4" w:rsidRPr="00454DC7" w:rsidRDefault="00026DB4" w:rsidP="00D1314B">
            <w:pPr>
              <w:widowControl/>
              <w:spacing w:line="280" w:lineRule="exact"/>
              <w:ind w:left="200" w:hangingChars="100" w:hanging="200"/>
              <w:rPr>
                <w:rFonts w:ascii="ＭＳ 明朝" w:hAnsi="ＭＳ 明朝" w:cs="ＭＳ Ｐゴシック"/>
                <w:color w:val="000000"/>
                <w:kern w:val="0"/>
                <w:sz w:val="20"/>
                <w:szCs w:val="20"/>
              </w:rPr>
            </w:pPr>
          </w:p>
        </w:tc>
      </w:tr>
      <w:tr w:rsidR="00026DB4" w:rsidRPr="00512494" w14:paraId="797807A9" w14:textId="77777777" w:rsidTr="0080796B">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20C52530" w14:textId="77777777" w:rsidR="00026DB4" w:rsidRDefault="00026DB4" w:rsidP="0050667B">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46306114" w14:textId="77777777" w:rsidR="00026DB4" w:rsidRPr="00454DC7" w:rsidRDefault="00026DB4" w:rsidP="0050667B">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　三平方の定理の逆</w:t>
            </w:r>
          </w:p>
          <w:p w14:paraId="49091069" w14:textId="41248897" w:rsidR="00026DB4" w:rsidRPr="00454DC7" w:rsidRDefault="00026DB4" w:rsidP="005F7D7B">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sidR="005F7D7B">
              <w:rPr>
                <w:rFonts w:ascii="ＭＳ 明朝" w:hAnsi="ＭＳ 明朝" w:cs="ＭＳ Ｐゴシック"/>
                <w:color w:val="000000"/>
                <w:kern w:val="0"/>
                <w:sz w:val="20"/>
                <w:szCs w:val="20"/>
              </w:rPr>
              <w:t>192</w:t>
            </w:r>
            <w:r w:rsidRPr="00454DC7">
              <w:rPr>
                <w:rFonts w:ascii="ＭＳ 明朝" w:hAnsi="ＭＳ 明朝" w:cs="ＭＳ Ｐゴシック" w:hint="eastAsia"/>
                <w:color w:val="000000"/>
                <w:kern w:val="0"/>
                <w:sz w:val="20"/>
                <w:szCs w:val="20"/>
              </w:rPr>
              <w:t>～</w:t>
            </w:r>
            <w:r w:rsidR="005F7D7B">
              <w:rPr>
                <w:rFonts w:ascii="ＭＳ 明朝" w:hAnsi="ＭＳ 明朝" w:cs="ＭＳ Ｐゴシック"/>
                <w:color w:val="000000"/>
                <w:kern w:val="0"/>
                <w:sz w:val="20"/>
                <w:szCs w:val="20"/>
              </w:rPr>
              <w:t>193</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7BC7654E" w14:textId="76A106B3" w:rsidR="00026DB4" w:rsidRPr="00454DC7" w:rsidRDefault="00026DB4" w:rsidP="0050667B">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B866762" w14:textId="1D3A62F0" w:rsidR="00026DB4" w:rsidRPr="00454DC7" w:rsidRDefault="00026DB4" w:rsidP="0050667B">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三平方の定理の逆</w:t>
            </w:r>
            <w:r>
              <w:rPr>
                <w:rFonts w:ascii="ＭＳ 明朝" w:hAnsi="ＭＳ 明朝" w:cs="ＭＳ Ｐゴシック" w:hint="eastAsia"/>
                <w:color w:val="000000"/>
                <w:kern w:val="0"/>
                <w:sz w:val="20"/>
                <w:szCs w:val="20"/>
              </w:rPr>
              <w:t>が成り立つことを知る</w:t>
            </w:r>
            <w:r w:rsidRPr="00454DC7">
              <w:rPr>
                <w:rFonts w:ascii="ＭＳ 明朝" w:hAnsi="ＭＳ 明朝" w:cs="ＭＳ Ｐゴシック" w:hint="eastAsia"/>
                <w:color w:val="000000"/>
                <w:kern w:val="0"/>
                <w:sz w:val="20"/>
                <w:szCs w:val="20"/>
              </w:rPr>
              <w:t>。</w:t>
            </w:r>
          </w:p>
        </w:tc>
        <w:tc>
          <w:tcPr>
            <w:tcW w:w="3968" w:type="dxa"/>
            <w:tcBorders>
              <w:top w:val="single" w:sz="4" w:space="0" w:color="auto"/>
              <w:left w:val="nil"/>
              <w:bottom w:val="single" w:sz="4" w:space="0" w:color="auto"/>
              <w:right w:val="single" w:sz="4" w:space="0" w:color="auto"/>
            </w:tcBorders>
          </w:tcPr>
          <w:p w14:paraId="5E38F2CA" w14:textId="77777777" w:rsidR="00026DB4" w:rsidRPr="00454DC7" w:rsidRDefault="00026DB4" w:rsidP="0050667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・三平方の定理の逆が成り立つかどうかを考える。</w:t>
            </w:r>
          </w:p>
          <w:p w14:paraId="49C72791" w14:textId="77777777" w:rsidR="00026DB4" w:rsidRPr="00454DC7" w:rsidRDefault="00026DB4" w:rsidP="0050667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・三平方の定理の逆を確認する。</w:t>
            </w:r>
          </w:p>
          <w:p w14:paraId="7845CD00" w14:textId="7FA89FAA" w:rsidR="00026DB4" w:rsidRPr="00454DC7" w:rsidRDefault="00026DB4" w:rsidP="0050667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・三平方の定理の逆を利用して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三角形が直角三角形であるかどうかを考える。</w:t>
            </w:r>
          </w:p>
        </w:tc>
        <w:tc>
          <w:tcPr>
            <w:tcW w:w="3261" w:type="dxa"/>
            <w:tcBorders>
              <w:top w:val="single" w:sz="4" w:space="0" w:color="auto"/>
              <w:left w:val="single" w:sz="4" w:space="0" w:color="auto"/>
              <w:bottom w:val="single" w:sz="4" w:space="0" w:color="auto"/>
              <w:right w:val="single" w:sz="4" w:space="0" w:color="auto"/>
            </w:tcBorders>
          </w:tcPr>
          <w:p w14:paraId="28D66559" w14:textId="075F8153" w:rsidR="00026DB4" w:rsidRPr="00454DC7" w:rsidRDefault="00026DB4" w:rsidP="0050667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○三平方の定理の逆を利用して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三角形が直角三角形であるかどうかを判断することができる。</w:t>
            </w:r>
          </w:p>
        </w:tc>
        <w:tc>
          <w:tcPr>
            <w:tcW w:w="3262" w:type="dxa"/>
            <w:tcBorders>
              <w:top w:val="single" w:sz="4" w:space="0" w:color="auto"/>
              <w:left w:val="single" w:sz="4" w:space="0" w:color="auto"/>
              <w:bottom w:val="single" w:sz="4" w:space="0" w:color="auto"/>
              <w:right w:val="single" w:sz="4" w:space="0" w:color="auto"/>
            </w:tcBorders>
          </w:tcPr>
          <w:p w14:paraId="43FAD3FC" w14:textId="43D1AD71" w:rsidR="00026DB4" w:rsidRPr="00454DC7" w:rsidRDefault="00026DB4" w:rsidP="0050667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08A33D6C" w14:textId="5DF7923A" w:rsidR="00026DB4" w:rsidRPr="00454DC7" w:rsidRDefault="00026DB4" w:rsidP="00FE3125">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r>
      <w:tr w:rsidR="00F54FFC" w:rsidRPr="00512494" w14:paraId="33A516CD" w14:textId="77777777" w:rsidTr="00671044">
        <w:trPr>
          <w:cantSplit/>
          <w:trHeight w:val="1069"/>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0CCADDC7" w14:textId="77777777" w:rsidR="00F54FFC" w:rsidRDefault="00F54FFC" w:rsidP="0050667B">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DAAC6AD" w14:textId="77777777" w:rsidR="00F54FFC" w:rsidRPr="00454DC7" w:rsidRDefault="00F54FFC" w:rsidP="0050667B">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基本の問題</w:t>
            </w:r>
          </w:p>
          <w:p w14:paraId="7B94BB34" w14:textId="3198F175" w:rsidR="00F54FFC" w:rsidRPr="00454DC7" w:rsidRDefault="00F54FFC" w:rsidP="0050667B">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sidR="005F7D7B">
              <w:rPr>
                <w:rFonts w:ascii="ＭＳ 明朝" w:hAnsi="ＭＳ 明朝" w:cs="ＭＳ Ｐゴシック"/>
                <w:color w:val="000000"/>
                <w:kern w:val="0"/>
                <w:sz w:val="20"/>
                <w:szCs w:val="20"/>
              </w:rPr>
              <w:t>194</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13DEAA5C" w14:textId="21C3492B" w:rsidR="00F54FFC" w:rsidRPr="00454DC7" w:rsidRDefault="00F54FFC" w:rsidP="0050667B">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４</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0A45D265" w14:textId="77777777" w:rsidR="00F54FFC" w:rsidRPr="00454DC7" w:rsidRDefault="00F54FFC" w:rsidP="0050667B">
            <w:pPr>
              <w:widowControl/>
              <w:spacing w:line="280" w:lineRule="exact"/>
              <w:ind w:left="200" w:hangingChars="100" w:hanging="200"/>
              <w:rPr>
                <w:rFonts w:ascii="ＭＳ 明朝" w:hAnsi="ＭＳ 明朝" w:cs="ＭＳ Ｐゴシック"/>
                <w:color w:val="000000"/>
                <w:kern w:val="0"/>
                <w:sz w:val="20"/>
                <w:szCs w:val="20"/>
              </w:rPr>
            </w:pPr>
          </w:p>
        </w:tc>
      </w:tr>
      <w:tr w:rsidR="001550A3" w:rsidRPr="00512494" w14:paraId="4BC1BD85" w14:textId="77777777" w:rsidTr="003A311D">
        <w:trPr>
          <w:cantSplit/>
          <w:trHeight w:val="565"/>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5F689375" w14:textId="77777777" w:rsidR="001550A3" w:rsidRPr="00454DC7" w:rsidRDefault="001550A3" w:rsidP="0050667B">
            <w:pPr>
              <w:spacing w:line="280" w:lineRule="exact"/>
              <w:ind w:left="113" w:right="113"/>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　三平方の定理の利用</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9A855A9" w14:textId="5373DEDC" w:rsidR="001550A3" w:rsidRDefault="00FB75A4" w:rsidP="0050667B">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はしごはどこまで届くかな</w:t>
            </w:r>
            <w:r w:rsidR="001550A3">
              <w:rPr>
                <w:rFonts w:ascii="ＭＳ 明朝" w:hAnsi="ＭＳ 明朝" w:cs="ＭＳ Ｐゴシック" w:hint="eastAsia"/>
                <w:color w:val="000000"/>
                <w:kern w:val="0"/>
                <w:sz w:val="20"/>
                <w:szCs w:val="20"/>
              </w:rPr>
              <w:t>？</w:t>
            </w:r>
          </w:p>
          <w:p w14:paraId="49EDD94D" w14:textId="79B47105" w:rsidR="001550A3" w:rsidRPr="00454DC7" w:rsidRDefault="001550A3" w:rsidP="005F7D7B">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sidR="005F7D7B">
              <w:rPr>
                <w:rFonts w:ascii="ＭＳ 明朝" w:hAnsi="ＭＳ 明朝" w:cs="ＭＳ Ｐゴシック"/>
                <w:color w:val="000000"/>
                <w:kern w:val="0"/>
                <w:sz w:val="20"/>
                <w:szCs w:val="20"/>
              </w:rPr>
              <w:t>195</w:t>
            </w:r>
            <w:r w:rsidRPr="00454DC7">
              <w:rPr>
                <w:rFonts w:ascii="ＭＳ 明朝" w:hAnsi="ＭＳ 明朝" w:cs="ＭＳ Ｐゴシック" w:hint="eastAsia"/>
                <w:color w:val="000000"/>
                <w:kern w:val="0"/>
                <w:sz w:val="20"/>
                <w:szCs w:val="20"/>
              </w:rPr>
              <w:t>）</w:t>
            </w:r>
          </w:p>
        </w:tc>
        <w:tc>
          <w:tcPr>
            <w:tcW w:w="425" w:type="dxa"/>
            <w:vMerge w:val="restart"/>
            <w:tcBorders>
              <w:top w:val="single" w:sz="4" w:space="0" w:color="auto"/>
              <w:left w:val="single" w:sz="4" w:space="0" w:color="auto"/>
              <w:right w:val="single" w:sz="4" w:space="0" w:color="auto"/>
            </w:tcBorders>
            <w:vAlign w:val="center"/>
          </w:tcPr>
          <w:p w14:paraId="44B64B18" w14:textId="69F7332B" w:rsidR="001550A3" w:rsidRPr="00454DC7" w:rsidRDefault="001550A3" w:rsidP="003435AF">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５</w:t>
            </w:r>
          </w:p>
        </w:tc>
        <w:tc>
          <w:tcPr>
            <w:tcW w:w="2693" w:type="dxa"/>
            <w:vMerge w:val="restart"/>
            <w:tcBorders>
              <w:top w:val="single" w:sz="4" w:space="0" w:color="auto"/>
              <w:left w:val="single" w:sz="4" w:space="0" w:color="auto"/>
              <w:right w:val="single" w:sz="4" w:space="0" w:color="auto"/>
            </w:tcBorders>
            <w:shd w:val="clear" w:color="auto" w:fill="auto"/>
          </w:tcPr>
          <w:p w14:paraId="206BB5AE" w14:textId="3B92138F" w:rsidR="001550A3" w:rsidRPr="00454DC7" w:rsidRDefault="001550A3" w:rsidP="0036722A">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三平方の定理を利用して</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具体的な</w:t>
            </w:r>
            <w:r w:rsidR="002C4703">
              <w:rPr>
                <w:rFonts w:ascii="ＭＳ 明朝" w:hAnsi="ＭＳ 明朝" w:cs="ＭＳ Ｐゴシック" w:hint="eastAsia"/>
                <w:color w:val="000000"/>
                <w:kern w:val="0"/>
                <w:sz w:val="20"/>
                <w:szCs w:val="20"/>
              </w:rPr>
              <w:t>場面で求めたい</w:t>
            </w:r>
            <w:r>
              <w:rPr>
                <w:rFonts w:ascii="ＭＳ 明朝" w:hAnsi="ＭＳ 明朝" w:cs="ＭＳ Ｐゴシック" w:hint="eastAsia"/>
                <w:color w:val="000000"/>
                <w:kern w:val="0"/>
                <w:sz w:val="20"/>
                <w:szCs w:val="20"/>
              </w:rPr>
              <w:t>長さ</w:t>
            </w:r>
            <w:r w:rsidRPr="00454DC7">
              <w:rPr>
                <w:rFonts w:ascii="ＭＳ 明朝" w:hAnsi="ＭＳ 明朝" w:cs="ＭＳ Ｐゴシック" w:hint="eastAsia"/>
                <w:color w:val="000000"/>
                <w:kern w:val="0"/>
                <w:sz w:val="20"/>
                <w:szCs w:val="20"/>
              </w:rPr>
              <w:t>を求める</w:t>
            </w:r>
            <w:r>
              <w:rPr>
                <w:rFonts w:ascii="ＭＳ 明朝" w:hAnsi="ＭＳ 明朝" w:cs="ＭＳ Ｐゴシック" w:hint="eastAsia"/>
                <w:color w:val="000000"/>
                <w:kern w:val="0"/>
                <w:sz w:val="20"/>
                <w:szCs w:val="20"/>
              </w:rPr>
              <w:t>方法を考える</w:t>
            </w:r>
            <w:r w:rsidR="002C4703">
              <w:rPr>
                <w:rFonts w:ascii="ＭＳ 明朝" w:hAnsi="ＭＳ 明朝" w:cs="ＭＳ Ｐゴシック" w:hint="eastAsia"/>
                <w:color w:val="000000"/>
                <w:kern w:val="0"/>
                <w:sz w:val="20"/>
                <w:szCs w:val="20"/>
              </w:rPr>
              <w:t>ことができる</w:t>
            </w:r>
            <w:r>
              <w:rPr>
                <w:rFonts w:ascii="ＭＳ 明朝" w:hAnsi="ＭＳ 明朝" w:cs="ＭＳ Ｐゴシック" w:hint="eastAsia"/>
                <w:color w:val="000000"/>
                <w:kern w:val="0"/>
                <w:sz w:val="20"/>
                <w:szCs w:val="20"/>
              </w:rPr>
              <w:t>。</w:t>
            </w:r>
          </w:p>
        </w:tc>
        <w:tc>
          <w:tcPr>
            <w:tcW w:w="3968" w:type="dxa"/>
            <w:vMerge w:val="restart"/>
            <w:tcBorders>
              <w:top w:val="single" w:sz="4" w:space="0" w:color="auto"/>
              <w:left w:val="nil"/>
              <w:right w:val="single" w:sz="4" w:space="0" w:color="auto"/>
            </w:tcBorders>
          </w:tcPr>
          <w:p w14:paraId="5D41A68B" w14:textId="1163AA0F" w:rsidR="001550A3" w:rsidRPr="003435AF" w:rsidRDefault="001550A3" w:rsidP="00FB75A4">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FB75A4">
              <w:rPr>
                <w:rFonts w:ascii="ＭＳ 明朝" w:hAnsi="ＭＳ 明朝" w:cs="ＭＳ Ｐゴシック" w:hint="eastAsia"/>
                <w:color w:val="000000"/>
                <w:kern w:val="0"/>
                <w:sz w:val="20"/>
                <w:szCs w:val="20"/>
              </w:rPr>
              <w:t>はしご</w:t>
            </w:r>
            <w:r w:rsidR="00E43BE0">
              <w:rPr>
                <w:rFonts w:ascii="ＭＳ 明朝" w:hAnsi="ＭＳ 明朝" w:cs="ＭＳ Ｐゴシック" w:hint="eastAsia"/>
                <w:color w:val="000000"/>
                <w:kern w:val="0"/>
                <w:sz w:val="20"/>
                <w:szCs w:val="20"/>
              </w:rPr>
              <w:t>車のはしご</w:t>
            </w:r>
            <w:r w:rsidR="00FB75A4">
              <w:rPr>
                <w:rFonts w:ascii="ＭＳ 明朝" w:hAnsi="ＭＳ 明朝" w:cs="ＭＳ Ｐゴシック" w:hint="eastAsia"/>
                <w:color w:val="000000"/>
                <w:kern w:val="0"/>
                <w:sz w:val="20"/>
                <w:szCs w:val="20"/>
              </w:rPr>
              <w:t>が届く高さ</w:t>
            </w:r>
            <w:r w:rsidR="002C4703">
              <w:rPr>
                <w:rFonts w:ascii="ＭＳ 明朝" w:hAnsi="ＭＳ 明朝" w:cs="ＭＳ Ｐゴシック" w:hint="eastAsia"/>
                <w:color w:val="000000"/>
                <w:kern w:val="0"/>
                <w:sz w:val="20"/>
                <w:szCs w:val="20"/>
              </w:rPr>
              <w:t>の求め方</w:t>
            </w:r>
            <w:r w:rsidRPr="00454DC7">
              <w:rPr>
                <w:rFonts w:ascii="ＭＳ 明朝" w:hAnsi="ＭＳ 明朝" w:cs="ＭＳ Ｐゴシック" w:hint="eastAsia"/>
                <w:color w:val="000000"/>
                <w:kern w:val="0"/>
                <w:sz w:val="20"/>
                <w:szCs w:val="20"/>
              </w:rPr>
              <w:t xml:space="preserve">を考える。 </w:t>
            </w:r>
          </w:p>
        </w:tc>
        <w:tc>
          <w:tcPr>
            <w:tcW w:w="3261" w:type="dxa"/>
            <w:vMerge w:val="restart"/>
            <w:tcBorders>
              <w:top w:val="single" w:sz="4" w:space="0" w:color="auto"/>
              <w:left w:val="single" w:sz="4" w:space="0" w:color="auto"/>
              <w:right w:val="single" w:sz="4" w:space="0" w:color="auto"/>
            </w:tcBorders>
          </w:tcPr>
          <w:p w14:paraId="7B5BD7B4" w14:textId="5A95B2B4" w:rsidR="001550A3" w:rsidRPr="0036722A" w:rsidRDefault="001550A3" w:rsidP="0050667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bottom w:val="single" w:sz="4" w:space="0" w:color="auto"/>
              <w:right w:val="single" w:sz="4" w:space="0" w:color="auto"/>
            </w:tcBorders>
          </w:tcPr>
          <w:p w14:paraId="4893BFD5" w14:textId="77777777" w:rsidR="001550A3" w:rsidRDefault="001550A3" w:rsidP="00457E57">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○三平方の定理を</w:t>
            </w:r>
            <w:r w:rsidR="00457E57">
              <w:rPr>
                <w:rFonts w:ascii="ＭＳ 明朝" w:hAnsi="ＭＳ 明朝" w:cs="ＭＳ Ｐゴシック" w:hint="eastAsia"/>
                <w:color w:val="000000"/>
                <w:kern w:val="0"/>
                <w:sz w:val="20"/>
                <w:szCs w:val="20"/>
              </w:rPr>
              <w:t>具体的な場面で活用する</w:t>
            </w:r>
            <w:r w:rsidRPr="00454DC7">
              <w:rPr>
                <w:rFonts w:ascii="ＭＳ 明朝" w:hAnsi="ＭＳ 明朝" w:cs="ＭＳ Ｐゴシック" w:hint="eastAsia"/>
                <w:color w:val="000000"/>
                <w:kern w:val="0"/>
                <w:sz w:val="20"/>
                <w:szCs w:val="20"/>
              </w:rPr>
              <w:t>ことができる。</w:t>
            </w:r>
          </w:p>
          <w:p w14:paraId="0D6F05E9" w14:textId="34797462" w:rsidR="001C11E4" w:rsidRPr="00454DC7" w:rsidRDefault="001C11E4" w:rsidP="00457E57">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bottom w:val="single" w:sz="4" w:space="0" w:color="auto"/>
              <w:right w:val="single" w:sz="4" w:space="0" w:color="auto"/>
            </w:tcBorders>
          </w:tcPr>
          <w:p w14:paraId="7742764F" w14:textId="45FF4374" w:rsidR="001550A3" w:rsidRPr="00D36019" w:rsidRDefault="001550A3" w:rsidP="00D36019">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w:t>
            </w:r>
            <w:r w:rsidRPr="00D36019">
              <w:rPr>
                <w:rFonts w:ascii="ＭＳ 明朝" w:hAnsi="ＭＳ 明朝" w:cs="ＭＳ Ｐゴシック" w:hint="eastAsia"/>
                <w:color w:val="000000"/>
                <w:kern w:val="0"/>
                <w:sz w:val="20"/>
                <w:szCs w:val="20"/>
              </w:rPr>
              <w:t>三平方の定理について学んだことを生活や学習に生かそうとしている。</w:t>
            </w:r>
          </w:p>
        </w:tc>
      </w:tr>
      <w:tr w:rsidR="001550A3" w:rsidRPr="00512494" w14:paraId="427A4C9D" w14:textId="77777777" w:rsidTr="003A311D">
        <w:trPr>
          <w:cantSplit/>
          <w:trHeight w:val="280"/>
        </w:trPr>
        <w:tc>
          <w:tcPr>
            <w:tcW w:w="439" w:type="dxa"/>
            <w:vMerge/>
            <w:tcBorders>
              <w:left w:val="single" w:sz="4" w:space="0" w:color="auto"/>
              <w:right w:val="single" w:sz="4" w:space="0" w:color="auto"/>
            </w:tcBorders>
            <w:shd w:val="clear" w:color="auto" w:fill="auto"/>
            <w:textDirection w:val="tbRlV"/>
            <w:vAlign w:val="center"/>
          </w:tcPr>
          <w:p w14:paraId="1ECEDC6C" w14:textId="77777777" w:rsidR="001550A3" w:rsidRPr="00454DC7" w:rsidRDefault="001550A3" w:rsidP="0050667B">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7B241727" w14:textId="77777777" w:rsidR="001550A3" w:rsidRPr="00454DC7" w:rsidRDefault="001550A3" w:rsidP="0050667B">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三平方の定理の利用</w:t>
            </w:r>
          </w:p>
          <w:p w14:paraId="00EAD9CE" w14:textId="29A90F3F" w:rsidR="001550A3" w:rsidRDefault="001550A3" w:rsidP="005F7D7B">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（教科書p.</w:t>
            </w:r>
            <w:r w:rsidR="005F7D7B">
              <w:rPr>
                <w:rFonts w:ascii="ＭＳ 明朝" w:hAnsi="ＭＳ 明朝" w:cs="ＭＳ Ｐゴシック"/>
                <w:color w:val="000000"/>
                <w:kern w:val="0"/>
                <w:sz w:val="20"/>
                <w:szCs w:val="20"/>
              </w:rPr>
              <w:t>196</w:t>
            </w:r>
            <w:r w:rsidRPr="00454DC7">
              <w:rPr>
                <w:rFonts w:ascii="ＭＳ 明朝" w:hAnsi="ＭＳ 明朝" w:cs="ＭＳ Ｐゴシック" w:hint="eastAsia"/>
                <w:color w:val="000000"/>
                <w:kern w:val="0"/>
                <w:sz w:val="20"/>
                <w:szCs w:val="20"/>
              </w:rPr>
              <w:t>～</w:t>
            </w:r>
            <w:r w:rsidR="005F7D7B">
              <w:rPr>
                <w:rFonts w:ascii="ＭＳ 明朝" w:hAnsi="ＭＳ 明朝" w:cs="ＭＳ Ｐゴシック"/>
                <w:color w:val="000000"/>
                <w:kern w:val="0"/>
                <w:sz w:val="20"/>
                <w:szCs w:val="20"/>
              </w:rPr>
              <w:t>202</w:t>
            </w:r>
            <w:r w:rsidRPr="00454DC7">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14:paraId="4CB25AA6" w14:textId="77777777" w:rsidR="001550A3" w:rsidRDefault="001550A3" w:rsidP="003435AF">
            <w:pPr>
              <w:widowControl/>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14:paraId="714C6F97" w14:textId="77777777" w:rsidR="001550A3" w:rsidRDefault="001550A3" w:rsidP="0036722A">
            <w:pPr>
              <w:widowControl/>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14:paraId="1C61DEA1" w14:textId="77777777" w:rsidR="001550A3" w:rsidRPr="00454DC7" w:rsidRDefault="001550A3" w:rsidP="0036722A">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tcPr>
          <w:p w14:paraId="71A69A2E" w14:textId="77777777" w:rsidR="001550A3" w:rsidRPr="0036722A" w:rsidRDefault="001550A3" w:rsidP="0050667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top w:val="single" w:sz="4" w:space="0" w:color="auto"/>
              <w:left w:val="single" w:sz="4" w:space="0" w:color="auto"/>
              <w:bottom w:val="single" w:sz="4" w:space="0" w:color="auto"/>
              <w:right w:val="single" w:sz="4" w:space="0" w:color="auto"/>
            </w:tcBorders>
          </w:tcPr>
          <w:p w14:paraId="1F75D2CB" w14:textId="77777777" w:rsidR="001550A3" w:rsidRPr="00454DC7" w:rsidRDefault="001550A3" w:rsidP="0050667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top w:val="single" w:sz="4" w:space="0" w:color="auto"/>
              <w:left w:val="single" w:sz="4" w:space="0" w:color="auto"/>
              <w:bottom w:val="single" w:sz="4" w:space="0" w:color="auto"/>
              <w:right w:val="single" w:sz="4" w:space="0" w:color="auto"/>
            </w:tcBorders>
          </w:tcPr>
          <w:p w14:paraId="062487CC" w14:textId="77777777" w:rsidR="001550A3" w:rsidRPr="00454DC7" w:rsidRDefault="001550A3" w:rsidP="0050667B">
            <w:pPr>
              <w:widowControl/>
              <w:spacing w:line="280" w:lineRule="exact"/>
              <w:ind w:left="200" w:hangingChars="100" w:hanging="200"/>
              <w:rPr>
                <w:rFonts w:ascii="ＭＳ 明朝" w:hAnsi="ＭＳ 明朝" w:cs="ＭＳ Ｐゴシック"/>
                <w:color w:val="000000"/>
                <w:kern w:val="0"/>
                <w:sz w:val="20"/>
                <w:szCs w:val="20"/>
              </w:rPr>
            </w:pPr>
          </w:p>
        </w:tc>
      </w:tr>
      <w:tr w:rsidR="00ED53A1" w:rsidRPr="00512494" w14:paraId="425CB763" w14:textId="77777777" w:rsidTr="003A311D">
        <w:trPr>
          <w:cantSplit/>
          <w:trHeight w:val="1557"/>
        </w:trPr>
        <w:tc>
          <w:tcPr>
            <w:tcW w:w="439" w:type="dxa"/>
            <w:vMerge/>
            <w:tcBorders>
              <w:left w:val="single" w:sz="4" w:space="0" w:color="auto"/>
              <w:right w:val="single" w:sz="4" w:space="0" w:color="auto"/>
            </w:tcBorders>
            <w:shd w:val="clear" w:color="auto" w:fill="auto"/>
            <w:textDirection w:val="tbRlV"/>
            <w:vAlign w:val="center"/>
          </w:tcPr>
          <w:p w14:paraId="629064DE" w14:textId="77777777" w:rsidR="00ED53A1" w:rsidRDefault="00ED53A1" w:rsidP="0050667B">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14:paraId="6C841735" w14:textId="5D009A16" w:rsidR="00ED53A1" w:rsidRPr="00454DC7" w:rsidRDefault="00ED53A1" w:rsidP="0050667B">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227B5021" w14:textId="736328CE" w:rsidR="00ED53A1" w:rsidRPr="00454DC7" w:rsidRDefault="00ED53A1" w:rsidP="0050667B">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６</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FBDCFD6" w14:textId="54883398" w:rsidR="00ED53A1" w:rsidRPr="00454DC7" w:rsidRDefault="00ED53A1" w:rsidP="0050667B">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三平方の定理を利用して</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正方形の対角線や正三角形の高さなど</w:t>
            </w:r>
            <w:r w:rsidRPr="00454DC7">
              <w:rPr>
                <w:rFonts w:ascii="ＭＳ 明朝" w:hAnsi="ＭＳ 明朝" w:cs="ＭＳ Ｐゴシック" w:hint="eastAsia"/>
                <w:color w:val="000000"/>
                <w:kern w:val="0"/>
                <w:sz w:val="20"/>
                <w:szCs w:val="20"/>
              </w:rPr>
              <w:t>を求めることができる。</w:t>
            </w:r>
          </w:p>
        </w:tc>
        <w:tc>
          <w:tcPr>
            <w:tcW w:w="3968" w:type="dxa"/>
            <w:tcBorders>
              <w:top w:val="single" w:sz="4" w:space="0" w:color="auto"/>
              <w:left w:val="nil"/>
              <w:bottom w:val="single" w:sz="4" w:space="0" w:color="auto"/>
              <w:right w:val="single" w:sz="4" w:space="0" w:color="auto"/>
            </w:tcBorders>
          </w:tcPr>
          <w:p w14:paraId="3899F7E8" w14:textId="3A7D991F" w:rsidR="00ED53A1" w:rsidRPr="00454DC7" w:rsidRDefault="00ED53A1" w:rsidP="003435AF">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正方形の対角線や正三角形の高さなどを求める。</w:t>
            </w:r>
          </w:p>
          <w:p w14:paraId="1EBCD7C4" w14:textId="141D5847" w:rsidR="00ED53A1" w:rsidRDefault="00ED53A1" w:rsidP="003435AF">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・特別な直角三角形の3辺の比を</w:t>
            </w:r>
            <w:r>
              <w:rPr>
                <w:rFonts w:ascii="ＭＳ 明朝" w:hAnsi="ＭＳ 明朝" w:cs="ＭＳ Ｐゴシック" w:hint="eastAsia"/>
                <w:color w:val="000000"/>
                <w:kern w:val="0"/>
                <w:sz w:val="20"/>
                <w:szCs w:val="20"/>
              </w:rPr>
              <w:t>確認する</w:t>
            </w:r>
            <w:r w:rsidRPr="00454DC7">
              <w:rPr>
                <w:rFonts w:ascii="ＭＳ 明朝" w:hAnsi="ＭＳ 明朝" w:cs="ＭＳ Ｐゴシック" w:hint="eastAsia"/>
                <w:color w:val="000000"/>
                <w:kern w:val="0"/>
                <w:sz w:val="20"/>
                <w:szCs w:val="20"/>
              </w:rPr>
              <w:t>。</w:t>
            </w:r>
          </w:p>
          <w:p w14:paraId="5FDB3A61" w14:textId="56C6BBE4" w:rsidR="00ED53A1" w:rsidRPr="00454DC7" w:rsidRDefault="00ED53A1" w:rsidP="003435AF">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具体的な場面</w:t>
            </w:r>
            <w:r>
              <w:rPr>
                <w:rFonts w:ascii="ＭＳ 明朝" w:hAnsi="ＭＳ 明朝" w:cs="ＭＳ Ｐゴシック" w:hint="eastAsia"/>
                <w:color w:val="000000"/>
                <w:kern w:val="0"/>
                <w:sz w:val="20"/>
                <w:szCs w:val="20"/>
              </w:rPr>
              <w:t>で求めたい</w:t>
            </w:r>
            <w:r w:rsidRPr="00454DC7">
              <w:rPr>
                <w:rFonts w:ascii="ＭＳ 明朝" w:hAnsi="ＭＳ 明朝" w:cs="ＭＳ Ｐゴシック" w:hint="eastAsia"/>
                <w:color w:val="000000"/>
                <w:kern w:val="0"/>
                <w:sz w:val="20"/>
                <w:szCs w:val="20"/>
              </w:rPr>
              <w:t>長さを求める。</w:t>
            </w:r>
          </w:p>
        </w:tc>
        <w:tc>
          <w:tcPr>
            <w:tcW w:w="3261" w:type="dxa"/>
            <w:tcBorders>
              <w:top w:val="single" w:sz="4" w:space="0" w:color="auto"/>
              <w:left w:val="single" w:sz="4" w:space="0" w:color="auto"/>
              <w:bottom w:val="single" w:sz="4" w:space="0" w:color="auto"/>
              <w:right w:val="single" w:sz="4" w:space="0" w:color="auto"/>
            </w:tcBorders>
          </w:tcPr>
          <w:p w14:paraId="785B7BF8" w14:textId="588E0EE4" w:rsidR="00ED53A1" w:rsidRPr="00454DC7" w:rsidRDefault="00ED53A1" w:rsidP="00506834">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○特別な直角三角形</w:t>
            </w:r>
            <w:r w:rsidR="00941A0E">
              <w:rPr>
                <w:rFonts w:ascii="ＭＳ 明朝" w:hAnsi="ＭＳ 明朝" w:cs="ＭＳ Ｐゴシック" w:hint="eastAsia"/>
                <w:color w:val="000000"/>
                <w:kern w:val="0"/>
                <w:sz w:val="20"/>
                <w:szCs w:val="20"/>
              </w:rPr>
              <w:t>の3辺の比</w:t>
            </w:r>
            <w:r>
              <w:rPr>
                <w:rFonts w:ascii="ＭＳ 明朝" w:hAnsi="ＭＳ 明朝" w:cs="ＭＳ Ｐゴシック" w:hint="eastAsia"/>
                <w:color w:val="000000"/>
                <w:kern w:val="0"/>
                <w:sz w:val="20"/>
                <w:szCs w:val="20"/>
              </w:rPr>
              <w:t>を</w:t>
            </w:r>
            <w:r w:rsidR="00506834">
              <w:rPr>
                <w:rFonts w:ascii="ＭＳ 明朝" w:hAnsi="ＭＳ 明朝" w:cs="ＭＳ Ｐゴシック" w:hint="eastAsia"/>
                <w:color w:val="000000"/>
                <w:kern w:val="0"/>
                <w:sz w:val="20"/>
                <w:szCs w:val="20"/>
              </w:rPr>
              <w:t>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直角三角形の辺の長さを求めることができる。</w:t>
            </w:r>
          </w:p>
        </w:tc>
        <w:tc>
          <w:tcPr>
            <w:tcW w:w="3262" w:type="dxa"/>
            <w:vMerge w:val="restart"/>
            <w:tcBorders>
              <w:top w:val="single" w:sz="4" w:space="0" w:color="auto"/>
              <w:left w:val="single" w:sz="4" w:space="0" w:color="auto"/>
              <w:bottom w:val="single" w:sz="4" w:space="0" w:color="auto"/>
              <w:right w:val="single" w:sz="4" w:space="0" w:color="auto"/>
            </w:tcBorders>
          </w:tcPr>
          <w:p w14:paraId="215A72F4" w14:textId="3A0248DF" w:rsidR="00ED53A1" w:rsidRDefault="001C11E4" w:rsidP="0050667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○三平方の定理を利用して、</w:t>
            </w:r>
            <w:r w:rsidR="003D7071">
              <w:rPr>
                <w:rFonts w:ascii="ＭＳ 明朝" w:hAnsi="ＭＳ 明朝" w:cs="ＭＳ Ｐゴシック" w:hint="eastAsia"/>
                <w:color w:val="000000"/>
                <w:kern w:val="0"/>
                <w:sz w:val="20"/>
                <w:szCs w:val="20"/>
              </w:rPr>
              <w:t>図形の面積や線分を求める式が成り立つことを証明することができる。</w:t>
            </w:r>
          </w:p>
          <w:p w14:paraId="68AFC60A" w14:textId="50C017A3" w:rsidR="003D7071" w:rsidRPr="00454DC7" w:rsidRDefault="003D7071" w:rsidP="0050667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身のまわりの問題を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三平方の定理を利用</w:t>
            </w:r>
            <w:r>
              <w:rPr>
                <w:rFonts w:ascii="ＭＳ 明朝" w:hAnsi="ＭＳ 明朝" w:cs="ＭＳ Ｐゴシック" w:hint="eastAsia"/>
                <w:color w:val="000000"/>
                <w:kern w:val="0"/>
                <w:sz w:val="20"/>
                <w:szCs w:val="20"/>
              </w:rPr>
              <w:t>して解決</w:t>
            </w:r>
            <w:r w:rsidRPr="00454DC7">
              <w:rPr>
                <w:rFonts w:ascii="ＭＳ 明朝" w:hAnsi="ＭＳ 明朝" w:cs="ＭＳ Ｐゴシック" w:hint="eastAsia"/>
                <w:color w:val="000000"/>
                <w:kern w:val="0"/>
                <w:sz w:val="20"/>
                <w:szCs w:val="20"/>
              </w:rPr>
              <w:t>することができる。</w:t>
            </w:r>
          </w:p>
        </w:tc>
        <w:tc>
          <w:tcPr>
            <w:tcW w:w="3262" w:type="dxa"/>
            <w:vMerge/>
            <w:tcBorders>
              <w:top w:val="single" w:sz="4" w:space="0" w:color="auto"/>
              <w:left w:val="single" w:sz="4" w:space="0" w:color="auto"/>
              <w:bottom w:val="single" w:sz="4" w:space="0" w:color="auto"/>
              <w:right w:val="single" w:sz="4" w:space="0" w:color="auto"/>
            </w:tcBorders>
          </w:tcPr>
          <w:p w14:paraId="3A4D4BAB" w14:textId="77777777" w:rsidR="00ED53A1" w:rsidRPr="00454DC7" w:rsidRDefault="00ED53A1" w:rsidP="0050667B">
            <w:pPr>
              <w:widowControl/>
              <w:spacing w:line="280" w:lineRule="exact"/>
              <w:ind w:left="200" w:hangingChars="100" w:hanging="200"/>
              <w:rPr>
                <w:rFonts w:ascii="ＭＳ 明朝" w:hAnsi="ＭＳ 明朝" w:cs="ＭＳ Ｐゴシック"/>
                <w:color w:val="000000"/>
                <w:kern w:val="0"/>
                <w:sz w:val="20"/>
                <w:szCs w:val="20"/>
              </w:rPr>
            </w:pPr>
          </w:p>
        </w:tc>
      </w:tr>
      <w:tr w:rsidR="00ED53A1" w:rsidRPr="00512494" w14:paraId="4705430D" w14:textId="77777777" w:rsidTr="003A311D">
        <w:trPr>
          <w:cantSplit/>
          <w:trHeight w:val="1310"/>
        </w:trPr>
        <w:tc>
          <w:tcPr>
            <w:tcW w:w="439" w:type="dxa"/>
            <w:vMerge/>
            <w:tcBorders>
              <w:left w:val="single" w:sz="4" w:space="0" w:color="auto"/>
              <w:right w:val="single" w:sz="4" w:space="0" w:color="auto"/>
            </w:tcBorders>
            <w:shd w:val="clear" w:color="auto" w:fill="auto"/>
            <w:textDirection w:val="tbRlV"/>
            <w:vAlign w:val="center"/>
          </w:tcPr>
          <w:p w14:paraId="2DEE651D" w14:textId="77777777" w:rsidR="00ED53A1" w:rsidRDefault="00ED53A1" w:rsidP="0050667B">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14:paraId="2DA9E493" w14:textId="77777777" w:rsidR="00ED53A1" w:rsidRPr="00454DC7" w:rsidRDefault="00ED53A1" w:rsidP="0050667B">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69B2A97A" w14:textId="114AF867" w:rsidR="00ED53A1" w:rsidRPr="00454DC7" w:rsidRDefault="00ED53A1" w:rsidP="0050667B">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７</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61C9181" w14:textId="604FCC00" w:rsidR="00ED53A1" w:rsidRPr="00454DC7" w:rsidRDefault="00ED53A1" w:rsidP="0050667B">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平面図形のいろいろな長さを求めることができる。</w:t>
            </w:r>
          </w:p>
        </w:tc>
        <w:tc>
          <w:tcPr>
            <w:tcW w:w="3968" w:type="dxa"/>
            <w:tcBorders>
              <w:top w:val="single" w:sz="4" w:space="0" w:color="auto"/>
              <w:left w:val="nil"/>
              <w:bottom w:val="single" w:sz="4" w:space="0" w:color="auto"/>
              <w:right w:val="single" w:sz="4" w:space="0" w:color="auto"/>
            </w:tcBorders>
          </w:tcPr>
          <w:p w14:paraId="1106AFB9" w14:textId="5143015A" w:rsidR="00ED53A1" w:rsidRPr="00454DC7" w:rsidRDefault="00ED53A1" w:rsidP="0050667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2点間の距離や</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円と球における線分の長さを求める。</w:t>
            </w:r>
          </w:p>
        </w:tc>
        <w:tc>
          <w:tcPr>
            <w:tcW w:w="3261" w:type="dxa"/>
            <w:tcBorders>
              <w:top w:val="single" w:sz="4" w:space="0" w:color="auto"/>
              <w:left w:val="single" w:sz="4" w:space="0" w:color="auto"/>
              <w:bottom w:val="single" w:sz="4" w:space="0" w:color="auto"/>
              <w:right w:val="single" w:sz="4" w:space="0" w:color="auto"/>
            </w:tcBorders>
          </w:tcPr>
          <w:p w14:paraId="489005FA" w14:textId="57F22F27" w:rsidR="00ED53A1" w:rsidRPr="00454DC7" w:rsidRDefault="00941A0E" w:rsidP="0050667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○三平方の定理を利用して2点間の距離を求めることができる。</w:t>
            </w:r>
          </w:p>
        </w:tc>
        <w:tc>
          <w:tcPr>
            <w:tcW w:w="3262" w:type="dxa"/>
            <w:vMerge/>
            <w:tcBorders>
              <w:top w:val="single" w:sz="4" w:space="0" w:color="auto"/>
              <w:left w:val="single" w:sz="4" w:space="0" w:color="auto"/>
              <w:bottom w:val="single" w:sz="4" w:space="0" w:color="auto"/>
              <w:right w:val="single" w:sz="4" w:space="0" w:color="auto"/>
            </w:tcBorders>
          </w:tcPr>
          <w:p w14:paraId="58422362" w14:textId="52984806" w:rsidR="00ED53A1" w:rsidRPr="00454DC7" w:rsidRDefault="00ED53A1" w:rsidP="0050667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top w:val="single" w:sz="4" w:space="0" w:color="auto"/>
              <w:left w:val="single" w:sz="4" w:space="0" w:color="auto"/>
              <w:bottom w:val="single" w:sz="4" w:space="0" w:color="auto"/>
              <w:right w:val="single" w:sz="4" w:space="0" w:color="auto"/>
            </w:tcBorders>
          </w:tcPr>
          <w:p w14:paraId="7C543F17" w14:textId="77777777" w:rsidR="00ED53A1" w:rsidRPr="00454DC7" w:rsidRDefault="00ED53A1" w:rsidP="0050667B">
            <w:pPr>
              <w:widowControl/>
              <w:spacing w:line="280" w:lineRule="exact"/>
              <w:ind w:left="200" w:hangingChars="100" w:hanging="200"/>
              <w:rPr>
                <w:rFonts w:ascii="ＭＳ 明朝" w:hAnsi="ＭＳ 明朝" w:cs="ＭＳ Ｐゴシック"/>
                <w:color w:val="000000"/>
                <w:kern w:val="0"/>
                <w:sz w:val="20"/>
                <w:szCs w:val="20"/>
              </w:rPr>
            </w:pPr>
          </w:p>
        </w:tc>
      </w:tr>
      <w:tr w:rsidR="00ED53A1" w:rsidRPr="00512494" w14:paraId="1CD8BA13" w14:textId="77777777" w:rsidTr="003A311D">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2FEA2091" w14:textId="77777777" w:rsidR="00ED53A1" w:rsidRDefault="00ED53A1" w:rsidP="0050667B">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14:paraId="43F02228" w14:textId="77777777" w:rsidR="00ED53A1" w:rsidRPr="00454DC7" w:rsidRDefault="00ED53A1" w:rsidP="0050667B">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6E5B3D4F" w14:textId="33EEFD2B" w:rsidR="00ED53A1" w:rsidRPr="00454DC7" w:rsidRDefault="00ED53A1" w:rsidP="0052130F">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８</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D4BE54D" w14:textId="611A1D14" w:rsidR="00ED53A1" w:rsidRPr="00454DC7" w:rsidRDefault="00ED53A1" w:rsidP="0050667B">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空間図形のいろいろな長さを求めることができる。</w:t>
            </w:r>
          </w:p>
        </w:tc>
        <w:tc>
          <w:tcPr>
            <w:tcW w:w="3968" w:type="dxa"/>
            <w:tcBorders>
              <w:top w:val="single" w:sz="4" w:space="0" w:color="auto"/>
              <w:left w:val="nil"/>
              <w:bottom w:val="single" w:sz="4" w:space="0" w:color="auto"/>
              <w:right w:val="single" w:sz="4" w:space="0" w:color="auto"/>
            </w:tcBorders>
          </w:tcPr>
          <w:p w14:paraId="23A8A081" w14:textId="74272888" w:rsidR="00ED53A1" w:rsidRPr="00454DC7" w:rsidRDefault="00ED53A1" w:rsidP="0050667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直方体の対角線の長さや</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円錐</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角錐の高さを求める。</w:t>
            </w:r>
          </w:p>
        </w:tc>
        <w:tc>
          <w:tcPr>
            <w:tcW w:w="3261" w:type="dxa"/>
            <w:tcBorders>
              <w:top w:val="single" w:sz="4" w:space="0" w:color="auto"/>
              <w:left w:val="single" w:sz="4" w:space="0" w:color="auto"/>
              <w:bottom w:val="single" w:sz="4" w:space="0" w:color="auto"/>
              <w:right w:val="single" w:sz="4" w:space="0" w:color="auto"/>
            </w:tcBorders>
          </w:tcPr>
          <w:p w14:paraId="17222D10" w14:textId="02418D84" w:rsidR="00ED53A1" w:rsidRPr="00454DC7" w:rsidRDefault="00ED53A1" w:rsidP="0050667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top w:val="single" w:sz="4" w:space="0" w:color="auto"/>
              <w:left w:val="single" w:sz="4" w:space="0" w:color="auto"/>
              <w:bottom w:val="single" w:sz="4" w:space="0" w:color="auto"/>
              <w:right w:val="single" w:sz="4" w:space="0" w:color="auto"/>
            </w:tcBorders>
          </w:tcPr>
          <w:p w14:paraId="15277B22" w14:textId="370FE2ED" w:rsidR="00ED53A1" w:rsidRPr="00454DC7" w:rsidRDefault="00ED53A1" w:rsidP="0050667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top w:val="single" w:sz="4" w:space="0" w:color="auto"/>
              <w:left w:val="single" w:sz="4" w:space="0" w:color="auto"/>
              <w:bottom w:val="single" w:sz="4" w:space="0" w:color="auto"/>
              <w:right w:val="single" w:sz="4" w:space="0" w:color="auto"/>
            </w:tcBorders>
          </w:tcPr>
          <w:p w14:paraId="26AB834C" w14:textId="77777777" w:rsidR="00ED53A1" w:rsidRPr="00454DC7" w:rsidRDefault="00ED53A1" w:rsidP="0050667B">
            <w:pPr>
              <w:widowControl/>
              <w:spacing w:line="280" w:lineRule="exact"/>
              <w:ind w:left="200" w:hangingChars="100" w:hanging="200"/>
              <w:rPr>
                <w:rFonts w:ascii="ＭＳ 明朝" w:hAnsi="ＭＳ 明朝" w:cs="ＭＳ Ｐゴシック"/>
                <w:color w:val="000000"/>
                <w:kern w:val="0"/>
                <w:sz w:val="20"/>
                <w:szCs w:val="20"/>
              </w:rPr>
            </w:pPr>
          </w:p>
        </w:tc>
      </w:tr>
      <w:tr w:rsidR="00522102" w:rsidRPr="00512494" w14:paraId="57D463EB" w14:textId="77777777" w:rsidTr="003A311D">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658AF063" w14:textId="77777777" w:rsidR="00522102" w:rsidRDefault="00522102" w:rsidP="0050667B">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11D480FE" w14:textId="77777777" w:rsidR="00522102" w:rsidRDefault="00522102" w:rsidP="0052130F">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どれくらい遠くから見えるかな？</w:t>
            </w:r>
          </w:p>
          <w:p w14:paraId="1E350592" w14:textId="55BABA0E" w:rsidR="00522102" w:rsidRPr="0052130F" w:rsidRDefault="00522102" w:rsidP="005F7D7B">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sidR="005F7D7B">
              <w:rPr>
                <w:rFonts w:ascii="ＭＳ 明朝" w:hAnsi="ＭＳ 明朝" w:cs="ＭＳ Ｐゴシック"/>
                <w:color w:val="000000"/>
                <w:kern w:val="0"/>
                <w:sz w:val="20"/>
                <w:szCs w:val="20"/>
              </w:rPr>
              <w:t>203</w:t>
            </w:r>
            <w:r w:rsidR="00D71D64">
              <w:rPr>
                <w:rFonts w:ascii="ＭＳ 明朝" w:hAnsi="ＭＳ 明朝" w:cs="ＭＳ Ｐゴシック" w:hint="eastAsia"/>
                <w:color w:val="000000"/>
                <w:kern w:val="0"/>
                <w:sz w:val="20"/>
                <w:szCs w:val="20"/>
              </w:rPr>
              <w:t>～</w:t>
            </w:r>
            <w:r w:rsidR="005F7D7B">
              <w:rPr>
                <w:rFonts w:ascii="ＭＳ 明朝" w:hAnsi="ＭＳ 明朝" w:cs="ＭＳ Ｐゴシック" w:hint="eastAsia"/>
                <w:color w:val="000000"/>
                <w:kern w:val="0"/>
                <w:sz w:val="20"/>
                <w:szCs w:val="20"/>
              </w:rPr>
              <w:t>2</w:t>
            </w:r>
            <w:r w:rsidR="005F7D7B">
              <w:rPr>
                <w:rFonts w:ascii="ＭＳ 明朝" w:hAnsi="ＭＳ 明朝" w:cs="ＭＳ Ｐゴシック"/>
                <w:color w:val="000000"/>
                <w:kern w:val="0"/>
                <w:sz w:val="20"/>
                <w:szCs w:val="20"/>
              </w:rPr>
              <w:t>04</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73237253" w14:textId="72731B95" w:rsidR="00522102" w:rsidRPr="00454DC7" w:rsidRDefault="00522102" w:rsidP="0050667B">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９</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1E5D483" w14:textId="5E60F273" w:rsidR="00522102" w:rsidRPr="00454DC7" w:rsidRDefault="00522102" w:rsidP="0050667B">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身のまわりの</w:t>
            </w:r>
            <w:r w:rsidR="00C3291E">
              <w:rPr>
                <w:rFonts w:ascii="ＭＳ 明朝" w:hAnsi="ＭＳ 明朝" w:cs="ＭＳ Ｐゴシック" w:hint="eastAsia"/>
                <w:color w:val="000000"/>
                <w:kern w:val="0"/>
                <w:sz w:val="20"/>
                <w:szCs w:val="20"/>
              </w:rPr>
              <w:t>問題を</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三平方の定理を利用</w:t>
            </w:r>
            <w:r w:rsidR="00C3291E">
              <w:rPr>
                <w:rFonts w:ascii="ＭＳ 明朝" w:hAnsi="ＭＳ 明朝" w:cs="ＭＳ Ｐゴシック" w:hint="eastAsia"/>
                <w:color w:val="000000"/>
                <w:kern w:val="0"/>
                <w:sz w:val="20"/>
                <w:szCs w:val="20"/>
              </w:rPr>
              <w:t>して解決</w:t>
            </w:r>
            <w:r>
              <w:rPr>
                <w:rFonts w:ascii="ＭＳ 明朝" w:hAnsi="ＭＳ 明朝" w:cs="ＭＳ Ｐゴシック" w:hint="eastAsia"/>
                <w:color w:val="000000"/>
                <w:kern w:val="0"/>
                <w:sz w:val="20"/>
                <w:szCs w:val="20"/>
              </w:rPr>
              <w:t>することができる。</w:t>
            </w:r>
          </w:p>
        </w:tc>
        <w:tc>
          <w:tcPr>
            <w:tcW w:w="3968" w:type="dxa"/>
            <w:tcBorders>
              <w:top w:val="single" w:sz="4" w:space="0" w:color="auto"/>
              <w:left w:val="nil"/>
              <w:bottom w:val="single" w:sz="4" w:space="0" w:color="auto"/>
              <w:right w:val="single" w:sz="4" w:space="0" w:color="auto"/>
            </w:tcBorders>
          </w:tcPr>
          <w:p w14:paraId="591670E4" w14:textId="7822AA83" w:rsidR="00522102" w:rsidRPr="001D3FF8" w:rsidRDefault="00522102" w:rsidP="001D3FF8">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・富士山がどれくらい遠くから見えるかを</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地球を球とみ</w:t>
            </w:r>
            <w:r w:rsidR="0080796C">
              <w:rPr>
                <w:rFonts w:ascii="ＭＳ 明朝" w:hAnsi="ＭＳ 明朝" w:cs="ＭＳ Ｐゴシック" w:hint="eastAsia"/>
                <w:color w:val="000000"/>
                <w:kern w:val="0"/>
                <w:sz w:val="20"/>
                <w:szCs w:val="20"/>
              </w:rPr>
              <w:t>てその切り口の円を考え</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三平方の定理を</w:t>
            </w:r>
            <w:r w:rsidR="0080796C">
              <w:rPr>
                <w:rFonts w:ascii="ＭＳ 明朝" w:hAnsi="ＭＳ 明朝" w:cs="ＭＳ Ｐゴシック" w:hint="eastAsia"/>
                <w:color w:val="000000"/>
                <w:kern w:val="0"/>
                <w:sz w:val="20"/>
                <w:szCs w:val="20"/>
              </w:rPr>
              <w:t>利用して求める</w:t>
            </w:r>
            <w:r>
              <w:rPr>
                <w:rFonts w:ascii="ＭＳ 明朝" w:hAnsi="ＭＳ 明朝" w:cs="ＭＳ Ｐゴシック" w:hint="eastAsia"/>
                <w:color w:val="000000"/>
                <w:kern w:val="0"/>
                <w:sz w:val="20"/>
                <w:szCs w:val="20"/>
              </w:rPr>
              <w:t>。</w:t>
            </w:r>
          </w:p>
        </w:tc>
        <w:tc>
          <w:tcPr>
            <w:tcW w:w="3261" w:type="dxa"/>
            <w:tcBorders>
              <w:top w:val="single" w:sz="4" w:space="0" w:color="auto"/>
              <w:left w:val="single" w:sz="4" w:space="0" w:color="auto"/>
              <w:bottom w:val="single" w:sz="4" w:space="0" w:color="auto"/>
              <w:right w:val="single" w:sz="4" w:space="0" w:color="auto"/>
            </w:tcBorders>
          </w:tcPr>
          <w:p w14:paraId="4CF5C9B9" w14:textId="77777777" w:rsidR="00522102" w:rsidRPr="00454DC7" w:rsidRDefault="00522102" w:rsidP="0050667B">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0C489175" w14:textId="0EB953AA" w:rsidR="00522102" w:rsidRPr="00454DC7" w:rsidRDefault="00522102" w:rsidP="00233E46">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233E46">
              <w:rPr>
                <w:rFonts w:ascii="ＭＳ 明朝" w:hAnsi="ＭＳ 明朝" w:cs="ＭＳ Ｐゴシック" w:hint="eastAsia"/>
                <w:color w:val="000000"/>
                <w:kern w:val="0"/>
                <w:sz w:val="20"/>
                <w:szCs w:val="20"/>
              </w:rPr>
              <w:t>身のまわりの問題</w:t>
            </w:r>
            <w:r>
              <w:rPr>
                <w:rFonts w:ascii="ＭＳ 明朝" w:hAnsi="ＭＳ 明朝" w:cs="ＭＳ Ｐゴシック" w:hint="eastAsia"/>
                <w:color w:val="000000"/>
                <w:kern w:val="0"/>
                <w:sz w:val="20"/>
                <w:szCs w:val="20"/>
              </w:rPr>
              <w:t>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三平方の定理を利用</w:t>
            </w:r>
            <w:r w:rsidR="00233E46">
              <w:rPr>
                <w:rFonts w:ascii="ＭＳ 明朝" w:hAnsi="ＭＳ 明朝" w:cs="ＭＳ Ｐゴシック" w:hint="eastAsia"/>
                <w:color w:val="000000"/>
                <w:kern w:val="0"/>
                <w:sz w:val="20"/>
                <w:szCs w:val="20"/>
              </w:rPr>
              <w:t>して解決</w:t>
            </w:r>
            <w:r w:rsidRPr="00454DC7">
              <w:rPr>
                <w:rFonts w:ascii="ＭＳ 明朝" w:hAnsi="ＭＳ 明朝" w:cs="ＭＳ Ｐゴシック" w:hint="eastAsia"/>
                <w:color w:val="000000"/>
                <w:kern w:val="0"/>
                <w:sz w:val="20"/>
                <w:szCs w:val="20"/>
              </w:rPr>
              <w:t>することができる。</w:t>
            </w:r>
          </w:p>
        </w:tc>
        <w:tc>
          <w:tcPr>
            <w:tcW w:w="3262" w:type="dxa"/>
            <w:tcBorders>
              <w:top w:val="single" w:sz="4" w:space="0" w:color="auto"/>
              <w:left w:val="single" w:sz="4" w:space="0" w:color="auto"/>
              <w:bottom w:val="single" w:sz="4" w:space="0" w:color="auto"/>
              <w:right w:val="single" w:sz="4" w:space="0" w:color="auto"/>
            </w:tcBorders>
          </w:tcPr>
          <w:p w14:paraId="2BA72A10" w14:textId="57367B61" w:rsidR="00D36019" w:rsidRPr="00D36019" w:rsidRDefault="00D36019" w:rsidP="00D36019">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Pr="00D36019">
              <w:rPr>
                <w:rFonts w:ascii="ＭＳ 明朝" w:hAnsi="ＭＳ 明朝" w:cs="ＭＳ Ｐゴシック" w:hint="eastAsia"/>
                <w:color w:val="000000"/>
                <w:kern w:val="0"/>
                <w:sz w:val="20"/>
                <w:szCs w:val="20"/>
              </w:rPr>
              <w:t>三平方の定理について学んだことを生活や学習に生かそうとしている。</w:t>
            </w:r>
          </w:p>
          <w:p w14:paraId="5700E169" w14:textId="0403F282" w:rsidR="00D36019" w:rsidRPr="00454DC7" w:rsidRDefault="00D36019" w:rsidP="00D36019">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Pr="00D36019">
              <w:rPr>
                <w:rFonts w:ascii="ＭＳ 明朝" w:hAnsi="ＭＳ 明朝" w:cs="ＭＳ Ｐゴシック" w:hint="eastAsia"/>
                <w:color w:val="000000"/>
                <w:kern w:val="0"/>
                <w:sz w:val="20"/>
                <w:szCs w:val="20"/>
              </w:rPr>
              <w:t>三平方の定理を活用した問題解決の過程を振り返って検討しようとしている。</w:t>
            </w:r>
          </w:p>
        </w:tc>
      </w:tr>
      <w:tr w:rsidR="006941A0" w:rsidRPr="00512494" w14:paraId="75E934D7" w14:textId="77777777" w:rsidTr="0080796B">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41673EF9" w14:textId="77777777" w:rsidR="006941A0" w:rsidRDefault="006941A0" w:rsidP="0050667B">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30E7A8A8" w14:textId="77777777" w:rsidR="006941A0" w:rsidRPr="00454DC7" w:rsidRDefault="006941A0" w:rsidP="0050667B">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　いろいろな問題</w:t>
            </w:r>
          </w:p>
          <w:p w14:paraId="423DF279" w14:textId="17D19146" w:rsidR="006941A0" w:rsidRPr="00454DC7" w:rsidRDefault="006941A0" w:rsidP="0050667B">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sidR="005F7D7B">
              <w:rPr>
                <w:rFonts w:ascii="ＭＳ 明朝" w:hAnsi="ＭＳ 明朝" w:cs="ＭＳ Ｐゴシック"/>
                <w:color w:val="000000"/>
                <w:kern w:val="0"/>
                <w:sz w:val="20"/>
                <w:szCs w:val="20"/>
              </w:rPr>
              <w:t>205</w:t>
            </w:r>
            <w:r w:rsidRPr="00454DC7">
              <w:rPr>
                <w:rFonts w:ascii="ＭＳ 明朝" w:hAnsi="ＭＳ 明朝" w:cs="ＭＳ Ｐゴシック" w:hint="eastAsia"/>
                <w:color w:val="000000"/>
                <w:kern w:val="0"/>
                <w:sz w:val="20"/>
                <w:szCs w:val="20"/>
              </w:rPr>
              <w:t>～</w:t>
            </w:r>
            <w:r w:rsidR="005F7D7B">
              <w:rPr>
                <w:rFonts w:ascii="ＭＳ 明朝" w:hAnsi="ＭＳ 明朝" w:cs="ＭＳ Ｐゴシック"/>
                <w:color w:val="000000"/>
                <w:kern w:val="0"/>
                <w:sz w:val="20"/>
                <w:szCs w:val="20"/>
              </w:rPr>
              <w:t>206</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5D8BE3B2" w14:textId="77777777" w:rsidR="006941A0" w:rsidRPr="00454DC7" w:rsidRDefault="006941A0" w:rsidP="0050667B">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AAB1867" w14:textId="5D75801E" w:rsidR="006941A0" w:rsidRPr="00454DC7" w:rsidRDefault="006941A0" w:rsidP="00C3291E">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三平方の定理を</w:t>
            </w:r>
            <w:r>
              <w:rPr>
                <w:rFonts w:ascii="ＭＳ 明朝" w:hAnsi="ＭＳ 明朝" w:cs="ＭＳ Ｐゴシック" w:hint="eastAsia"/>
                <w:color w:val="000000"/>
                <w:kern w:val="0"/>
                <w:sz w:val="20"/>
                <w:szCs w:val="20"/>
              </w:rPr>
              <w:t>具体的な場面で活用する</w:t>
            </w:r>
            <w:r w:rsidRPr="00454DC7">
              <w:rPr>
                <w:rFonts w:ascii="ＭＳ 明朝" w:hAnsi="ＭＳ 明朝" w:cs="ＭＳ Ｐゴシック" w:hint="eastAsia"/>
                <w:color w:val="000000"/>
                <w:kern w:val="0"/>
                <w:sz w:val="20"/>
                <w:szCs w:val="20"/>
              </w:rPr>
              <w:t>ことができる。</w:t>
            </w:r>
          </w:p>
        </w:tc>
        <w:tc>
          <w:tcPr>
            <w:tcW w:w="3968" w:type="dxa"/>
            <w:tcBorders>
              <w:top w:val="single" w:sz="4" w:space="0" w:color="auto"/>
              <w:left w:val="nil"/>
              <w:bottom w:val="single" w:sz="4" w:space="0" w:color="auto"/>
              <w:right w:val="single" w:sz="4" w:space="0" w:color="auto"/>
            </w:tcBorders>
          </w:tcPr>
          <w:p w14:paraId="70D4011B" w14:textId="33EFCEF8" w:rsidR="006941A0" w:rsidRPr="00454DC7" w:rsidRDefault="006941A0" w:rsidP="0050667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・直方体に糸をかけるときの最短の長さを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展開図に表して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三平方の定理を利用して求める。</w:t>
            </w:r>
          </w:p>
        </w:tc>
        <w:tc>
          <w:tcPr>
            <w:tcW w:w="3261" w:type="dxa"/>
            <w:tcBorders>
              <w:top w:val="single" w:sz="4" w:space="0" w:color="auto"/>
              <w:left w:val="single" w:sz="4" w:space="0" w:color="auto"/>
              <w:bottom w:val="single" w:sz="4" w:space="0" w:color="auto"/>
              <w:right w:val="single" w:sz="4" w:space="0" w:color="auto"/>
            </w:tcBorders>
          </w:tcPr>
          <w:p w14:paraId="103B52E9" w14:textId="77777777" w:rsidR="006941A0" w:rsidRDefault="006941A0" w:rsidP="0050667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14:paraId="4D0C4D19" w14:textId="77777777" w:rsidR="006941A0" w:rsidRDefault="006941A0" w:rsidP="006941A0">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○三平方の定理を</w:t>
            </w:r>
            <w:r>
              <w:rPr>
                <w:rFonts w:ascii="ＭＳ 明朝" w:hAnsi="ＭＳ 明朝" w:cs="ＭＳ Ｐゴシック" w:hint="eastAsia"/>
                <w:color w:val="000000"/>
                <w:kern w:val="0"/>
                <w:sz w:val="20"/>
                <w:szCs w:val="20"/>
              </w:rPr>
              <w:t>具体的な場面で活用する</w:t>
            </w:r>
            <w:r w:rsidRPr="00454DC7">
              <w:rPr>
                <w:rFonts w:ascii="ＭＳ 明朝" w:hAnsi="ＭＳ 明朝" w:cs="ＭＳ Ｐゴシック" w:hint="eastAsia"/>
                <w:color w:val="000000"/>
                <w:kern w:val="0"/>
                <w:sz w:val="20"/>
                <w:szCs w:val="20"/>
              </w:rPr>
              <w:t>ことができる。</w:t>
            </w:r>
          </w:p>
          <w:p w14:paraId="6936F9C0" w14:textId="77777777" w:rsidR="003D7071" w:rsidRDefault="0079027E" w:rsidP="0079027E">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○三平方の定理が利用できるように、図形のなかにある直角三角形に着目したり、補助線をひいて直角三角形をつくったりして線分の長さを求めることができる。</w:t>
            </w:r>
          </w:p>
          <w:p w14:paraId="4EE86FEA" w14:textId="3DF132CF" w:rsidR="0079027E" w:rsidRPr="0079027E" w:rsidRDefault="0079027E" w:rsidP="0079027E">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14:paraId="550ECA9A" w14:textId="77777777" w:rsidR="006941A0" w:rsidRPr="00D36019" w:rsidRDefault="006941A0" w:rsidP="001550A3">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Pr="00D36019">
              <w:rPr>
                <w:rFonts w:ascii="ＭＳ 明朝" w:hAnsi="ＭＳ 明朝" w:cs="ＭＳ Ｐゴシック" w:hint="eastAsia"/>
                <w:color w:val="000000"/>
                <w:kern w:val="0"/>
                <w:sz w:val="20"/>
                <w:szCs w:val="20"/>
              </w:rPr>
              <w:t>三平方の定理について学んだことを生活や学習に生かそうとしている。</w:t>
            </w:r>
          </w:p>
          <w:p w14:paraId="461A317C" w14:textId="6347D04B" w:rsidR="006941A0" w:rsidRPr="001550A3" w:rsidRDefault="006941A0" w:rsidP="0050667B">
            <w:pPr>
              <w:widowControl/>
              <w:spacing w:line="280" w:lineRule="exact"/>
              <w:ind w:left="200" w:hangingChars="100" w:hanging="200"/>
              <w:rPr>
                <w:rFonts w:ascii="ＭＳ 明朝" w:hAnsi="ＭＳ 明朝" w:cs="ＭＳ Ｐゴシック"/>
                <w:color w:val="000000"/>
                <w:kern w:val="0"/>
                <w:sz w:val="20"/>
                <w:szCs w:val="20"/>
              </w:rPr>
            </w:pPr>
          </w:p>
        </w:tc>
      </w:tr>
      <w:tr w:rsidR="006941A0" w:rsidRPr="00512494" w14:paraId="7D761393" w14:textId="77777777" w:rsidTr="0080796B">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0E9D114C" w14:textId="77777777" w:rsidR="006941A0" w:rsidRDefault="006941A0" w:rsidP="0050667B">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14:paraId="3AAD4762" w14:textId="77777777" w:rsidR="006941A0" w:rsidRPr="00454DC7" w:rsidRDefault="006941A0" w:rsidP="0050667B">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24984BFA" w14:textId="77777777" w:rsidR="006941A0" w:rsidRPr="00454DC7" w:rsidRDefault="006941A0" w:rsidP="0050667B">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11</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1A77357" w14:textId="21FB9530" w:rsidR="006941A0" w:rsidRPr="00454DC7" w:rsidRDefault="006941A0" w:rsidP="0050667B">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w:t>
            </w:r>
            <w:r>
              <w:rPr>
                <w:rFonts w:ascii="ＭＳ 明朝" w:hAnsi="ＭＳ 明朝" w:cs="ＭＳ Ｐゴシック" w:hint="eastAsia"/>
                <w:color w:val="000000"/>
                <w:kern w:val="0"/>
                <w:sz w:val="20"/>
                <w:szCs w:val="20"/>
              </w:rPr>
              <w:t>を具体的な場面で活用する</w:t>
            </w:r>
            <w:r w:rsidRPr="00454DC7">
              <w:rPr>
                <w:rFonts w:ascii="ＭＳ 明朝" w:hAnsi="ＭＳ 明朝" w:cs="ＭＳ Ｐゴシック" w:hint="eastAsia"/>
                <w:color w:val="000000"/>
                <w:kern w:val="0"/>
                <w:sz w:val="20"/>
                <w:szCs w:val="20"/>
              </w:rPr>
              <w:t>ことができる。</w:t>
            </w:r>
          </w:p>
        </w:tc>
        <w:tc>
          <w:tcPr>
            <w:tcW w:w="3968" w:type="dxa"/>
            <w:tcBorders>
              <w:top w:val="single" w:sz="4" w:space="0" w:color="auto"/>
              <w:left w:val="nil"/>
              <w:bottom w:val="single" w:sz="4" w:space="0" w:color="auto"/>
              <w:right w:val="single" w:sz="4" w:space="0" w:color="auto"/>
            </w:tcBorders>
          </w:tcPr>
          <w:p w14:paraId="100088F4" w14:textId="6A74D6CA" w:rsidR="006941A0" w:rsidRPr="00454DC7" w:rsidRDefault="006941A0" w:rsidP="0050667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・長方形の紙を折ってできる図形の線分の長さを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三平方の定理やこれまでに学んだ図形の性質を利用して求める。</w:t>
            </w:r>
          </w:p>
          <w:p w14:paraId="7F92C2E4" w14:textId="67BC6432" w:rsidR="006941A0" w:rsidRPr="00454DC7" w:rsidRDefault="006941A0" w:rsidP="0050667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・円とその接線でできる図形の線分の長さを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三平方の定理やこれまでに学んだ図形の性質を利用して求める。</w:t>
            </w:r>
          </w:p>
        </w:tc>
        <w:tc>
          <w:tcPr>
            <w:tcW w:w="3261" w:type="dxa"/>
            <w:tcBorders>
              <w:top w:val="single" w:sz="4" w:space="0" w:color="auto"/>
              <w:left w:val="single" w:sz="4" w:space="0" w:color="auto"/>
              <w:bottom w:val="single" w:sz="4" w:space="0" w:color="auto"/>
              <w:right w:val="single" w:sz="4" w:space="0" w:color="auto"/>
            </w:tcBorders>
          </w:tcPr>
          <w:p w14:paraId="3C4BB0C2" w14:textId="77777777" w:rsidR="006941A0" w:rsidRDefault="006941A0" w:rsidP="0050667B">
            <w:pPr>
              <w:widowControl/>
              <w:spacing w:line="280" w:lineRule="exact"/>
              <w:ind w:left="200" w:hangingChars="100" w:hanging="200"/>
              <w:rPr>
                <w:rFonts w:ascii="ＭＳ 明朝" w:hAnsi="ＭＳ 明朝" w:cs="ＭＳ Ｐゴシック"/>
                <w:color w:val="000000"/>
                <w:kern w:val="0"/>
                <w:sz w:val="20"/>
                <w:szCs w:val="20"/>
              </w:rPr>
            </w:pPr>
          </w:p>
          <w:p w14:paraId="3EC8D160" w14:textId="77777777" w:rsidR="006941A0" w:rsidRDefault="006941A0" w:rsidP="0050667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391533FB" w14:textId="16A68EE4" w:rsidR="006941A0" w:rsidRPr="00454DC7" w:rsidRDefault="006941A0" w:rsidP="0050667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7D77F16E" w14:textId="77777777" w:rsidR="006941A0" w:rsidRPr="00454DC7" w:rsidRDefault="006941A0" w:rsidP="0050667B">
            <w:pPr>
              <w:widowControl/>
              <w:spacing w:line="280" w:lineRule="exact"/>
              <w:ind w:left="200" w:hangingChars="100" w:hanging="200"/>
              <w:rPr>
                <w:rFonts w:ascii="ＭＳ 明朝" w:hAnsi="ＭＳ 明朝" w:cs="ＭＳ Ｐゴシック"/>
                <w:color w:val="000000"/>
                <w:kern w:val="0"/>
                <w:sz w:val="20"/>
                <w:szCs w:val="20"/>
              </w:rPr>
            </w:pPr>
          </w:p>
        </w:tc>
      </w:tr>
      <w:tr w:rsidR="00522102" w:rsidRPr="00512494" w14:paraId="6E3877E8" w14:textId="77777777" w:rsidTr="00C4171D">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35D9F01B" w14:textId="77777777" w:rsidR="00522102" w:rsidRDefault="00522102" w:rsidP="0050667B">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04DCFF79" w14:textId="77777777" w:rsidR="00522102" w:rsidRPr="00454DC7" w:rsidRDefault="00522102" w:rsidP="0050667B">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基本の問題</w:t>
            </w:r>
          </w:p>
          <w:p w14:paraId="2D417942" w14:textId="06150824" w:rsidR="00522102" w:rsidRPr="00454DC7" w:rsidRDefault="00522102" w:rsidP="0050667B">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sidR="005F7D7B">
              <w:rPr>
                <w:rFonts w:ascii="ＭＳ 明朝" w:hAnsi="ＭＳ 明朝" w:cs="ＭＳ Ｐゴシック"/>
                <w:color w:val="000000"/>
                <w:kern w:val="0"/>
                <w:sz w:val="20"/>
                <w:szCs w:val="20"/>
              </w:rPr>
              <w:t>207</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43D5AA93" w14:textId="77777777" w:rsidR="00522102" w:rsidRPr="00454DC7" w:rsidRDefault="00522102" w:rsidP="0050667B">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12</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06EA868D" w14:textId="77777777" w:rsidR="00522102" w:rsidRPr="00454DC7" w:rsidRDefault="00522102" w:rsidP="0050667B">
            <w:pPr>
              <w:widowControl/>
              <w:spacing w:line="280" w:lineRule="exact"/>
              <w:ind w:left="200" w:hangingChars="100" w:hanging="200"/>
              <w:rPr>
                <w:rFonts w:ascii="ＭＳ 明朝" w:hAnsi="ＭＳ 明朝" w:cs="ＭＳ Ｐゴシック"/>
                <w:color w:val="000000"/>
                <w:kern w:val="0"/>
                <w:sz w:val="20"/>
                <w:szCs w:val="20"/>
              </w:rPr>
            </w:pPr>
          </w:p>
        </w:tc>
      </w:tr>
      <w:tr w:rsidR="00522102" w:rsidRPr="00512494" w14:paraId="6C4CDA2B" w14:textId="77777777" w:rsidTr="00C4171D">
        <w:trPr>
          <w:cantSplit/>
          <w:trHeight w:val="1450"/>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A305CD" w14:textId="77777777" w:rsidR="00522102" w:rsidRPr="00454DC7" w:rsidRDefault="00522102" w:rsidP="0050667B">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章の問題Ａ</w:t>
            </w:r>
          </w:p>
          <w:p w14:paraId="660543A3" w14:textId="6FE60EB6" w:rsidR="00522102" w:rsidRPr="00454DC7" w:rsidRDefault="00522102" w:rsidP="005F7D7B">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sidR="005F7D7B">
              <w:rPr>
                <w:rFonts w:ascii="ＭＳ 明朝" w:hAnsi="ＭＳ 明朝" w:cs="ＭＳ Ｐゴシック"/>
                <w:color w:val="000000"/>
                <w:kern w:val="0"/>
                <w:sz w:val="20"/>
                <w:szCs w:val="20"/>
              </w:rPr>
              <w:t>208</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7300B67A" w14:textId="77777777" w:rsidR="00522102" w:rsidRPr="00454DC7" w:rsidRDefault="00522102" w:rsidP="0050667B">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13</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65042D5B" w14:textId="77777777" w:rsidR="00522102" w:rsidRPr="00454DC7" w:rsidRDefault="00522102" w:rsidP="0050667B">
            <w:pPr>
              <w:widowControl/>
              <w:spacing w:line="280" w:lineRule="exact"/>
              <w:ind w:left="200" w:hangingChars="100" w:hanging="200"/>
              <w:rPr>
                <w:rFonts w:ascii="ＭＳ 明朝" w:hAnsi="ＭＳ 明朝" w:cs="ＭＳ Ｐゴシック"/>
                <w:color w:val="000000"/>
                <w:kern w:val="0"/>
                <w:sz w:val="20"/>
                <w:szCs w:val="20"/>
              </w:rPr>
            </w:pPr>
          </w:p>
        </w:tc>
      </w:tr>
    </w:tbl>
    <w:p w14:paraId="3A5AE04E" w14:textId="77777777" w:rsidR="00466183" w:rsidRDefault="00466183">
      <w:pPr>
        <w:widowControl/>
        <w:jc w:val="left"/>
      </w:pPr>
      <w:r>
        <w:br w:type="page"/>
      </w:r>
    </w:p>
    <w:p w14:paraId="4AD3B3BB" w14:textId="6D8B9E56" w:rsidR="00B76544" w:rsidRPr="007A622D" w:rsidRDefault="007A622D" w:rsidP="00B76544">
      <w:pPr>
        <w:widowControl/>
        <w:jc w:val="left"/>
        <w:rPr>
          <w:rFonts w:ascii="HGP創英角ｺﾞｼｯｸUB" w:eastAsia="HGP創英角ｺﾞｼｯｸUB" w:hAnsi="Times New Roman"/>
          <w:kern w:val="0"/>
          <w:sz w:val="32"/>
          <w:szCs w:val="20"/>
        </w:rPr>
      </w:pPr>
      <w:r>
        <w:rPr>
          <w:rFonts w:ascii="HGP創英角ｺﾞｼｯｸUB" w:eastAsia="HGP創英角ｺﾞｼｯｸUB" w:hAnsi="Times New Roman"/>
          <w:kern w:val="0"/>
          <w:sz w:val="32"/>
          <w:szCs w:val="20"/>
        </w:rPr>
        <w:lastRenderedPageBreak/>
        <w:t>8</w:t>
      </w:r>
      <w:r w:rsidR="00B76544" w:rsidRPr="007A622D">
        <w:rPr>
          <w:rFonts w:ascii="HGP創英角ｺﾞｼｯｸUB" w:eastAsia="HGP創英角ｺﾞｼｯｸUB" w:hAnsi="Times New Roman" w:hint="eastAsia"/>
          <w:kern w:val="0"/>
          <w:sz w:val="32"/>
          <w:szCs w:val="20"/>
        </w:rPr>
        <w:t>章　集団全体の傾向を推測しよう　[標本調査]　（</w:t>
      </w:r>
      <w:r w:rsidR="00B76544" w:rsidRPr="007A622D">
        <w:rPr>
          <w:rFonts w:ascii="HGP創英角ｺﾞｼｯｸUB" w:eastAsia="HGP創英角ｺﾞｼｯｸUB" w:hAnsi="Times New Roman"/>
          <w:kern w:val="0"/>
          <w:sz w:val="32"/>
          <w:szCs w:val="20"/>
        </w:rPr>
        <w:t>6</w:t>
      </w:r>
      <w:r w:rsidR="00B76544" w:rsidRPr="007A622D">
        <w:rPr>
          <w:rFonts w:ascii="HGP創英角ｺﾞｼｯｸUB" w:eastAsia="HGP創英角ｺﾞｼｯｸUB" w:hAnsi="Times New Roman" w:hint="eastAsia"/>
          <w:kern w:val="0"/>
          <w:sz w:val="32"/>
          <w:szCs w:val="20"/>
        </w:rPr>
        <w:t>時間）</w:t>
      </w:r>
    </w:p>
    <w:p w14:paraId="1CF4D766" w14:textId="77777777" w:rsidR="00466183" w:rsidRPr="00454DC7" w:rsidRDefault="00466183" w:rsidP="00466183">
      <w:pPr>
        <w:rPr>
          <w:rFonts w:ascii="ＭＳ ゴシック" w:eastAsia="ＭＳ ゴシック" w:hAnsi="ＭＳ ゴシック"/>
          <w:sz w:val="22"/>
        </w:rPr>
      </w:pPr>
    </w:p>
    <w:p w14:paraId="22FBA707" w14:textId="77777777" w:rsidR="00E31385" w:rsidRPr="00454DC7" w:rsidRDefault="00E31385" w:rsidP="00E31385">
      <w:pPr>
        <w:rPr>
          <w:rFonts w:ascii="ＭＳ ゴシック" w:eastAsia="ＭＳ ゴシック" w:hAnsi="ＭＳ ゴシック"/>
          <w:sz w:val="22"/>
        </w:rPr>
      </w:pPr>
      <w:r w:rsidRPr="00454DC7">
        <w:rPr>
          <w:rFonts w:ascii="ＭＳ ゴシック" w:eastAsia="ＭＳ ゴシック" w:hAnsi="ＭＳ ゴシック" w:hint="eastAsia"/>
          <w:sz w:val="22"/>
        </w:rPr>
        <w:t>単元の評価規準例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E31385" w:rsidRPr="00512494" w14:paraId="1829A684" w14:textId="77777777" w:rsidTr="00C4171D">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438120" w14:textId="77777777" w:rsidR="00E31385" w:rsidRPr="00512494" w:rsidRDefault="00E31385" w:rsidP="00C4171D">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14:paraId="57BD6A56" w14:textId="4FF66560" w:rsidR="00E31385" w:rsidRPr="00512494" w:rsidRDefault="00965E07" w:rsidP="00C4171D">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14:paraId="18A54A8C" w14:textId="77777777" w:rsidR="00E31385" w:rsidRPr="00512494" w:rsidRDefault="00E31385" w:rsidP="00C4171D">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E31385" w:rsidRPr="00512494" w14:paraId="688718ED" w14:textId="77777777" w:rsidTr="00C4171D">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14:paraId="763A404C" w14:textId="77777777" w:rsidR="00E31385" w:rsidRPr="00E31385" w:rsidRDefault="00E31385"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E31385">
              <w:rPr>
                <w:rFonts w:ascii="ＭＳ 明朝" w:hAnsi="ＭＳ 明朝" w:cs="MS-Mincho" w:hint="eastAsia"/>
                <w:kern w:val="0"/>
                <w:sz w:val="20"/>
                <w:szCs w:val="20"/>
              </w:rPr>
              <w:t>・標本調査の必要性と意味を理解している。</w:t>
            </w:r>
          </w:p>
          <w:p w14:paraId="10E5DEA3" w14:textId="201EFBE9" w:rsidR="00E31385" w:rsidRPr="00E31385" w:rsidRDefault="00E31385"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E31385">
              <w:rPr>
                <w:rFonts w:ascii="ＭＳ 明朝" w:hAnsi="ＭＳ 明朝" w:cs="MS-Mincho" w:hint="eastAsia"/>
                <w:kern w:val="0"/>
                <w:sz w:val="20"/>
                <w:szCs w:val="20"/>
              </w:rPr>
              <w:t>・コンピュータなどの情報手段を用いるなどして無作為に標本を取り出し</w:t>
            </w:r>
            <w:r w:rsidR="004536FA">
              <w:rPr>
                <w:rFonts w:ascii="ＭＳ 明朝" w:hAnsi="ＭＳ 明朝" w:cs="MS-Mincho" w:hint="eastAsia"/>
                <w:kern w:val="0"/>
                <w:sz w:val="20"/>
                <w:szCs w:val="20"/>
              </w:rPr>
              <w:t>、</w:t>
            </w:r>
            <w:r w:rsidRPr="00E31385">
              <w:rPr>
                <w:rFonts w:ascii="ＭＳ 明朝" w:hAnsi="ＭＳ 明朝" w:cs="MS-Mincho" w:hint="eastAsia"/>
                <w:kern w:val="0"/>
                <w:sz w:val="20"/>
                <w:szCs w:val="20"/>
              </w:rPr>
              <w:t>整理することができる。</w:t>
            </w:r>
          </w:p>
        </w:tc>
        <w:tc>
          <w:tcPr>
            <w:tcW w:w="4884" w:type="dxa"/>
            <w:tcBorders>
              <w:top w:val="nil"/>
              <w:left w:val="nil"/>
              <w:bottom w:val="single" w:sz="4" w:space="0" w:color="auto"/>
              <w:right w:val="single" w:sz="4" w:space="0" w:color="auto"/>
            </w:tcBorders>
            <w:shd w:val="clear" w:color="auto" w:fill="auto"/>
            <w:hideMark/>
          </w:tcPr>
          <w:p w14:paraId="73E90ABF" w14:textId="77777777" w:rsidR="00E31385" w:rsidRPr="00E31385" w:rsidRDefault="00E31385"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E31385">
              <w:rPr>
                <w:rFonts w:ascii="ＭＳ 明朝" w:hAnsi="ＭＳ 明朝" w:cs="MS-Mincho" w:hint="eastAsia"/>
                <w:kern w:val="0"/>
                <w:sz w:val="20"/>
                <w:szCs w:val="20"/>
              </w:rPr>
              <w:t>・標本調査の方法や結果を批判的に考察し表現することができる。</w:t>
            </w:r>
          </w:p>
          <w:p w14:paraId="16DEF94D" w14:textId="6B90579E" w:rsidR="00E31385" w:rsidRPr="00E31385" w:rsidRDefault="00E31385"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E31385">
              <w:rPr>
                <w:rFonts w:ascii="ＭＳ 明朝" w:hAnsi="ＭＳ 明朝" w:cs="MS-Mincho" w:hint="eastAsia"/>
                <w:kern w:val="0"/>
                <w:sz w:val="20"/>
                <w:szCs w:val="20"/>
              </w:rPr>
              <w:t>・簡単な場合について標本調査を行い</w:t>
            </w:r>
            <w:r w:rsidR="004536FA">
              <w:rPr>
                <w:rFonts w:ascii="ＭＳ 明朝" w:hAnsi="ＭＳ 明朝" w:cs="MS-Mincho" w:hint="eastAsia"/>
                <w:kern w:val="0"/>
                <w:sz w:val="20"/>
                <w:szCs w:val="20"/>
              </w:rPr>
              <w:t>、</w:t>
            </w:r>
            <w:r w:rsidRPr="00E31385">
              <w:rPr>
                <w:rFonts w:ascii="ＭＳ 明朝" w:hAnsi="ＭＳ 明朝" w:cs="MS-Mincho" w:hint="eastAsia"/>
                <w:kern w:val="0"/>
                <w:sz w:val="20"/>
                <w:szCs w:val="20"/>
              </w:rPr>
              <w:t>母集団の傾向を推定し判断することができる。</w:t>
            </w:r>
          </w:p>
        </w:tc>
        <w:tc>
          <w:tcPr>
            <w:tcW w:w="4885" w:type="dxa"/>
            <w:tcBorders>
              <w:top w:val="nil"/>
              <w:left w:val="nil"/>
              <w:bottom w:val="single" w:sz="4" w:space="0" w:color="auto"/>
              <w:right w:val="single" w:sz="4" w:space="0" w:color="auto"/>
            </w:tcBorders>
            <w:shd w:val="clear" w:color="auto" w:fill="auto"/>
            <w:hideMark/>
          </w:tcPr>
          <w:p w14:paraId="27D85753" w14:textId="4093676B" w:rsidR="0047556B" w:rsidRPr="00EF4271" w:rsidRDefault="0047556B" w:rsidP="00671044">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Pr>
                <w:rFonts w:ascii="ＭＳ 明朝" w:hAnsi="ＭＳ 明朝" w:cs="MS-Mincho" w:hint="eastAsia"/>
                <w:kern w:val="0"/>
                <w:sz w:val="20"/>
                <w:szCs w:val="20"/>
              </w:rPr>
              <w:t>標本調査</w:t>
            </w:r>
            <w:r w:rsidRPr="006B1924">
              <w:rPr>
                <w:rFonts w:ascii="ＭＳ 明朝" w:hAnsi="ＭＳ 明朝" w:cs="MS-Mincho" w:hint="eastAsia"/>
                <w:kern w:val="0"/>
                <w:sz w:val="20"/>
                <w:szCs w:val="20"/>
              </w:rPr>
              <w:t>の</w:t>
            </w:r>
            <w:r w:rsidR="003A311D" w:rsidRPr="003A311D">
              <w:rPr>
                <w:rFonts w:ascii="ＭＳ 明朝" w:hAnsi="ＭＳ 明朝" w:cs="MS-Mincho" w:hint="eastAsia"/>
                <w:kern w:val="0"/>
                <w:sz w:val="20"/>
                <w:szCs w:val="20"/>
              </w:rPr>
              <w:t>よさに気づき粘り強く</w:t>
            </w:r>
            <w:r w:rsidRPr="00EF4271">
              <w:rPr>
                <w:rFonts w:ascii="ＭＳ 明朝" w:hAnsi="ＭＳ 明朝" w:cs="MS-Mincho" w:hint="eastAsia"/>
                <w:kern w:val="0"/>
                <w:sz w:val="20"/>
                <w:szCs w:val="20"/>
              </w:rPr>
              <w:t>考えようとしている。</w:t>
            </w:r>
          </w:p>
          <w:p w14:paraId="319ACE11" w14:textId="6AA6B38A" w:rsidR="0047556B" w:rsidRPr="00EF4271" w:rsidRDefault="0047556B" w:rsidP="00671044">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Pr>
                <w:rFonts w:ascii="ＭＳ 明朝" w:hAnsi="ＭＳ 明朝" w:cs="MS-Mincho" w:hint="eastAsia"/>
                <w:kern w:val="0"/>
                <w:sz w:val="20"/>
                <w:szCs w:val="20"/>
              </w:rPr>
              <w:t>標本調査について</w:t>
            </w:r>
            <w:r w:rsidRPr="00EF4271">
              <w:rPr>
                <w:rFonts w:ascii="ＭＳ 明朝" w:hAnsi="ＭＳ 明朝" w:cs="MS-Mincho" w:hint="eastAsia"/>
                <w:kern w:val="0"/>
                <w:sz w:val="20"/>
                <w:szCs w:val="20"/>
              </w:rPr>
              <w:t>学んだことを生活</w:t>
            </w:r>
            <w:r w:rsidR="00385EDC">
              <w:rPr>
                <w:rFonts w:ascii="ＭＳ 明朝" w:hAnsi="ＭＳ 明朝" w:cs="MS-Mincho" w:hint="eastAsia"/>
                <w:kern w:val="0"/>
                <w:sz w:val="20"/>
                <w:szCs w:val="20"/>
              </w:rPr>
              <w:t>や学習</w:t>
            </w:r>
            <w:r w:rsidRPr="00EF4271">
              <w:rPr>
                <w:rFonts w:ascii="ＭＳ 明朝" w:hAnsi="ＭＳ 明朝" w:cs="MS-Mincho" w:hint="eastAsia"/>
                <w:kern w:val="0"/>
                <w:sz w:val="20"/>
                <w:szCs w:val="20"/>
              </w:rPr>
              <w:t>に生かそうとしている。</w:t>
            </w:r>
          </w:p>
          <w:p w14:paraId="030EC423" w14:textId="2540F26B" w:rsidR="0047556B" w:rsidRPr="00E31385" w:rsidRDefault="0047556B"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EF4271">
              <w:rPr>
                <w:rFonts w:ascii="ＭＳ 明朝" w:hAnsi="ＭＳ 明朝" w:cs="MS-Mincho" w:hint="eastAsia"/>
                <w:kern w:val="0"/>
                <w:sz w:val="20"/>
                <w:szCs w:val="20"/>
              </w:rPr>
              <w:t>・</w:t>
            </w:r>
            <w:r>
              <w:rPr>
                <w:rFonts w:ascii="ＭＳ 明朝" w:hAnsi="ＭＳ 明朝" w:cs="MS-Mincho" w:hint="eastAsia"/>
                <w:kern w:val="0"/>
                <w:sz w:val="20"/>
                <w:szCs w:val="20"/>
              </w:rPr>
              <w:t>標本調査を</w:t>
            </w:r>
            <w:r w:rsidRPr="00EF4271">
              <w:rPr>
                <w:rFonts w:ascii="ＭＳ 明朝" w:hAnsi="ＭＳ 明朝" w:cs="MS-Mincho" w:hint="eastAsia"/>
                <w:kern w:val="0"/>
                <w:sz w:val="20"/>
                <w:szCs w:val="20"/>
              </w:rPr>
              <w:t>活用した問題解決の過程を振り返って検討</w:t>
            </w:r>
            <w:r w:rsidR="00AC48BE">
              <w:rPr>
                <w:rFonts w:ascii="ＭＳ 明朝" w:hAnsi="ＭＳ 明朝" w:cs="MS-Mincho" w:hint="eastAsia"/>
                <w:kern w:val="0"/>
                <w:sz w:val="20"/>
                <w:szCs w:val="20"/>
              </w:rPr>
              <w:t>しようと</w:t>
            </w:r>
            <w:r w:rsidRPr="00EF4271">
              <w:rPr>
                <w:rFonts w:ascii="ＭＳ 明朝" w:hAnsi="ＭＳ 明朝" w:cs="MS-Mincho" w:hint="eastAsia"/>
                <w:kern w:val="0"/>
                <w:sz w:val="20"/>
                <w:szCs w:val="20"/>
              </w:rPr>
              <w:t>している。</w:t>
            </w:r>
          </w:p>
        </w:tc>
      </w:tr>
    </w:tbl>
    <w:p w14:paraId="7163B8AE" w14:textId="21D42E5E" w:rsidR="00466183" w:rsidRDefault="00466183" w:rsidP="00466183"/>
    <w:p w14:paraId="19B0DF47" w14:textId="77777777" w:rsidR="008E3405" w:rsidRPr="008E3405" w:rsidRDefault="008E3405" w:rsidP="00466183">
      <w:pPr>
        <w:rPr>
          <w:rFonts w:ascii="ＭＳ ゴシック" w:eastAsia="ＭＳ ゴシック" w:hAnsi="ＭＳ ゴシック"/>
          <w:sz w:val="22"/>
        </w:rPr>
      </w:pPr>
      <w:r w:rsidRPr="00454DC7">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8E3405" w:rsidRPr="00512494" w14:paraId="384285B7" w14:textId="77777777" w:rsidTr="00992085">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14:paraId="31726835" w14:textId="77777777" w:rsidR="008E3405" w:rsidRPr="00512494" w:rsidRDefault="008E3405"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14:paraId="0D1482B0" w14:textId="77777777" w:rsidR="008E3405" w:rsidRPr="00512494" w:rsidRDefault="008E3405"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14:paraId="66E64DB6" w14:textId="77777777" w:rsidR="008E3405" w:rsidRPr="00512494" w:rsidRDefault="008E3405"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14:paraId="2C402CAA" w14:textId="77777777" w:rsidR="008E3405" w:rsidRPr="00512494" w:rsidRDefault="008E3405"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14:paraId="34FE3EAA" w14:textId="77777777" w:rsidR="008E3405" w:rsidRPr="00512494" w:rsidRDefault="008E3405"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14:paraId="18B6CF7C" w14:textId="77777777" w:rsidR="008E3405" w:rsidRPr="00512494" w:rsidRDefault="008E3405"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8E3405" w:rsidRPr="00512494" w14:paraId="39739890" w14:textId="77777777" w:rsidTr="005D6667">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14:paraId="6B1083C3" w14:textId="77777777" w:rsidR="008E3405" w:rsidRPr="00512494" w:rsidRDefault="008E3405" w:rsidP="00992085">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14:paraId="739BB836" w14:textId="77777777" w:rsidR="008E3405" w:rsidRPr="00512494" w:rsidRDefault="008E3405"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14:paraId="37F6F0DF" w14:textId="77777777" w:rsidR="008E3405" w:rsidRPr="00512494" w:rsidRDefault="008E3405"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14:paraId="17835B3A" w14:textId="77777777" w:rsidR="008E3405" w:rsidRPr="00512494" w:rsidRDefault="008E3405"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14:paraId="254F8D19" w14:textId="77777777" w:rsidR="008E3405" w:rsidRPr="00512494" w:rsidRDefault="008E3405"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77E4C76E" w14:textId="77777777" w:rsidR="008E3405" w:rsidRPr="00512494" w:rsidRDefault="008E3405"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14:paraId="1EC3AE84" w14:textId="0A5A5E66" w:rsidR="008E3405" w:rsidRPr="00512494" w:rsidRDefault="00965E07"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14:paraId="540AB2A0" w14:textId="77777777" w:rsidR="008E3405" w:rsidRPr="00512494" w:rsidRDefault="008E3405" w:rsidP="00992085">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5D6667" w:rsidRPr="00454DC7" w14:paraId="6ECDC2F1" w14:textId="77777777" w:rsidTr="005D6667">
        <w:trPr>
          <w:cantSplit/>
          <w:trHeight w:val="487"/>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22B0B07E" w14:textId="3D4935DA" w:rsidR="005D6667" w:rsidRPr="00454DC7" w:rsidRDefault="005D6667" w:rsidP="0065230B">
            <w:pPr>
              <w:spacing w:line="280" w:lineRule="exact"/>
              <w:ind w:left="113" w:right="113"/>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標本調査</w:t>
            </w:r>
          </w:p>
        </w:tc>
        <w:tc>
          <w:tcPr>
            <w:tcW w:w="2267" w:type="dxa"/>
            <w:tcBorders>
              <w:top w:val="single" w:sz="4" w:space="0" w:color="auto"/>
              <w:left w:val="single" w:sz="4" w:space="0" w:color="auto"/>
              <w:right w:val="single" w:sz="4" w:space="0" w:color="auto"/>
            </w:tcBorders>
            <w:shd w:val="clear" w:color="auto" w:fill="auto"/>
            <w:vAlign w:val="center"/>
          </w:tcPr>
          <w:p w14:paraId="201DBB7A" w14:textId="77777777" w:rsidR="005D6667" w:rsidRPr="00454DC7" w:rsidRDefault="005D6667" w:rsidP="0065230B">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どのように調査しているのかな</w:t>
            </w:r>
            <w:r w:rsidRPr="00454DC7">
              <w:rPr>
                <w:rFonts w:ascii="ＭＳ 明朝" w:hAnsi="ＭＳ 明朝" w:cs="ＭＳ Ｐゴシック" w:hint="eastAsia"/>
                <w:color w:val="000000"/>
                <w:kern w:val="0"/>
                <w:sz w:val="20"/>
                <w:szCs w:val="20"/>
              </w:rPr>
              <w:t>？</w:t>
            </w:r>
          </w:p>
          <w:p w14:paraId="293FE168" w14:textId="4BD0EA4D" w:rsidR="005D6667" w:rsidRPr="00454DC7" w:rsidRDefault="005D6667" w:rsidP="00F77B74">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sidR="005F7D7B">
              <w:rPr>
                <w:rFonts w:ascii="ＭＳ 明朝" w:hAnsi="ＭＳ 明朝" w:cs="ＭＳ Ｐゴシック"/>
                <w:color w:val="000000"/>
                <w:kern w:val="0"/>
                <w:sz w:val="20"/>
                <w:szCs w:val="20"/>
              </w:rPr>
              <w:t>211</w:t>
            </w:r>
            <w:r w:rsidRPr="00454DC7">
              <w:rPr>
                <w:rFonts w:ascii="ＭＳ 明朝" w:hAnsi="ＭＳ 明朝" w:cs="ＭＳ Ｐゴシック" w:hint="eastAsia"/>
                <w:color w:val="000000"/>
                <w:kern w:val="0"/>
                <w:sz w:val="20"/>
                <w:szCs w:val="20"/>
              </w:rPr>
              <w:t>～</w:t>
            </w:r>
            <w:r w:rsidR="005F7D7B">
              <w:rPr>
                <w:rFonts w:ascii="ＭＳ 明朝" w:hAnsi="ＭＳ 明朝" w:cs="ＭＳ Ｐゴシック"/>
                <w:color w:val="000000"/>
                <w:kern w:val="0"/>
                <w:sz w:val="20"/>
                <w:szCs w:val="20"/>
              </w:rPr>
              <w:t>213</w:t>
            </w:r>
            <w:r w:rsidRPr="00454DC7">
              <w:rPr>
                <w:rFonts w:ascii="ＭＳ 明朝" w:hAnsi="ＭＳ 明朝" w:cs="ＭＳ Ｐゴシック" w:hint="eastAsia"/>
                <w:color w:val="000000"/>
                <w:kern w:val="0"/>
                <w:sz w:val="20"/>
                <w:szCs w:val="20"/>
              </w:rPr>
              <w:t>）</w:t>
            </w:r>
          </w:p>
        </w:tc>
        <w:tc>
          <w:tcPr>
            <w:tcW w:w="425" w:type="dxa"/>
            <w:vMerge w:val="restart"/>
            <w:tcBorders>
              <w:top w:val="single" w:sz="4" w:space="0" w:color="auto"/>
              <w:left w:val="single" w:sz="4" w:space="0" w:color="auto"/>
              <w:right w:val="single" w:sz="4" w:space="0" w:color="auto"/>
            </w:tcBorders>
            <w:vAlign w:val="center"/>
          </w:tcPr>
          <w:p w14:paraId="12B72E6C" w14:textId="118BE0D8" w:rsidR="005D6667" w:rsidRPr="00454DC7" w:rsidRDefault="005D6667" w:rsidP="0065230B">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w:t>
            </w:r>
          </w:p>
        </w:tc>
        <w:tc>
          <w:tcPr>
            <w:tcW w:w="2693" w:type="dxa"/>
            <w:vMerge w:val="restart"/>
            <w:tcBorders>
              <w:top w:val="single" w:sz="4" w:space="0" w:color="auto"/>
              <w:left w:val="single" w:sz="4" w:space="0" w:color="auto"/>
              <w:right w:val="single" w:sz="4" w:space="0" w:color="auto"/>
            </w:tcBorders>
            <w:shd w:val="clear" w:color="auto" w:fill="auto"/>
          </w:tcPr>
          <w:p w14:paraId="187C9E55" w14:textId="55835B66" w:rsidR="005D6667" w:rsidRPr="00454DC7" w:rsidRDefault="00F26648" w:rsidP="007A7AC2">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身のまわりで行われている調査には</w:t>
            </w:r>
            <w:r w:rsidR="007A7AC2" w:rsidRPr="00454DC7">
              <w:rPr>
                <w:rFonts w:ascii="ＭＳ 明朝" w:hAnsi="ＭＳ 明朝" w:cs="ＭＳ Ｐゴシック" w:hint="eastAsia"/>
                <w:color w:val="000000"/>
                <w:kern w:val="0"/>
                <w:sz w:val="20"/>
                <w:szCs w:val="20"/>
              </w:rPr>
              <w:t>全数</w:t>
            </w:r>
            <w:r w:rsidR="005D6667" w:rsidRPr="00454DC7">
              <w:rPr>
                <w:rFonts w:ascii="ＭＳ 明朝" w:hAnsi="ＭＳ 明朝" w:cs="ＭＳ Ｐゴシック" w:hint="eastAsia"/>
                <w:color w:val="000000"/>
                <w:kern w:val="0"/>
                <w:sz w:val="20"/>
                <w:szCs w:val="20"/>
              </w:rPr>
              <w:t>調査と</w:t>
            </w:r>
            <w:r w:rsidR="007A7AC2" w:rsidRPr="00454DC7">
              <w:rPr>
                <w:rFonts w:ascii="ＭＳ 明朝" w:hAnsi="ＭＳ 明朝" w:cs="ＭＳ Ｐゴシック" w:hint="eastAsia"/>
                <w:color w:val="000000"/>
                <w:kern w:val="0"/>
                <w:sz w:val="20"/>
                <w:szCs w:val="20"/>
              </w:rPr>
              <w:t>標本</w:t>
            </w:r>
            <w:r w:rsidR="005D6667" w:rsidRPr="00454DC7">
              <w:rPr>
                <w:rFonts w:ascii="ＭＳ 明朝" w:hAnsi="ＭＳ 明朝" w:cs="ＭＳ Ｐゴシック" w:hint="eastAsia"/>
                <w:color w:val="000000"/>
                <w:kern w:val="0"/>
                <w:sz w:val="20"/>
                <w:szCs w:val="20"/>
              </w:rPr>
              <w:t>調査があることを知り</w:t>
            </w:r>
            <w:r w:rsidR="004536FA">
              <w:rPr>
                <w:rFonts w:ascii="ＭＳ 明朝" w:hAnsi="ＭＳ 明朝" w:cs="ＭＳ Ｐゴシック" w:hint="eastAsia"/>
                <w:color w:val="000000"/>
                <w:kern w:val="0"/>
                <w:sz w:val="20"/>
                <w:szCs w:val="20"/>
              </w:rPr>
              <w:t>、</w:t>
            </w:r>
            <w:r w:rsidR="007A7AC2">
              <w:rPr>
                <w:rFonts w:ascii="ＭＳ 明朝" w:hAnsi="ＭＳ 明朝" w:cs="ＭＳ Ｐゴシック" w:hint="eastAsia"/>
                <w:color w:val="000000"/>
                <w:kern w:val="0"/>
                <w:sz w:val="20"/>
                <w:szCs w:val="20"/>
              </w:rPr>
              <w:t>標本調査</w:t>
            </w:r>
            <w:r w:rsidR="005D6667" w:rsidRPr="00454DC7">
              <w:rPr>
                <w:rFonts w:ascii="ＭＳ 明朝" w:hAnsi="ＭＳ 明朝" w:cs="ＭＳ Ｐゴシック" w:hint="eastAsia"/>
                <w:color w:val="000000"/>
                <w:kern w:val="0"/>
                <w:sz w:val="20"/>
                <w:szCs w:val="20"/>
              </w:rPr>
              <w:t>の必要性と意味を理解する。</w:t>
            </w:r>
          </w:p>
        </w:tc>
        <w:tc>
          <w:tcPr>
            <w:tcW w:w="3968" w:type="dxa"/>
            <w:vMerge w:val="restart"/>
            <w:tcBorders>
              <w:top w:val="single" w:sz="4" w:space="0" w:color="auto"/>
              <w:left w:val="nil"/>
              <w:right w:val="single" w:sz="4" w:space="0" w:color="auto"/>
            </w:tcBorders>
          </w:tcPr>
          <w:p w14:paraId="2A9D4E69" w14:textId="71F34038" w:rsidR="005D6667" w:rsidRPr="00454DC7" w:rsidRDefault="005D6667" w:rsidP="0065230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FB75A4">
              <w:rPr>
                <w:rFonts w:ascii="ＭＳ 明朝" w:hAnsi="ＭＳ 明朝" w:cs="ＭＳ Ｐゴシック" w:hint="eastAsia"/>
                <w:color w:val="000000"/>
                <w:kern w:val="0"/>
                <w:sz w:val="20"/>
                <w:szCs w:val="20"/>
              </w:rPr>
              <w:t>身のまわりで行われている調査について、調査の対象が集団の全体か一部分かを考える。</w:t>
            </w:r>
          </w:p>
          <w:p w14:paraId="6FD5D68D" w14:textId="27F82B02" w:rsidR="005D6667" w:rsidRPr="00454DC7" w:rsidRDefault="005D6667" w:rsidP="0065230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F2113F" w:rsidRPr="00454DC7">
              <w:rPr>
                <w:rFonts w:ascii="ＭＳ 明朝" w:hAnsi="ＭＳ 明朝" w:cs="ＭＳ Ｐゴシック" w:hint="eastAsia"/>
                <w:color w:val="000000"/>
                <w:kern w:val="0"/>
                <w:sz w:val="20"/>
                <w:szCs w:val="20"/>
              </w:rPr>
              <w:t>全数</w:t>
            </w:r>
            <w:r w:rsidRPr="00454DC7">
              <w:rPr>
                <w:rFonts w:ascii="ＭＳ 明朝" w:hAnsi="ＭＳ 明朝" w:cs="ＭＳ Ｐゴシック" w:hint="eastAsia"/>
                <w:color w:val="000000"/>
                <w:kern w:val="0"/>
                <w:sz w:val="20"/>
                <w:szCs w:val="20"/>
              </w:rPr>
              <w:t>調査</w:t>
            </w:r>
            <w:r w:rsidR="004536FA">
              <w:rPr>
                <w:rFonts w:ascii="ＭＳ 明朝" w:hAnsi="ＭＳ 明朝" w:cs="ＭＳ Ｐゴシック" w:hint="eastAsia"/>
                <w:color w:val="000000"/>
                <w:kern w:val="0"/>
                <w:sz w:val="20"/>
                <w:szCs w:val="20"/>
              </w:rPr>
              <w:t>、</w:t>
            </w:r>
            <w:r w:rsidR="00F2113F" w:rsidRPr="00454DC7">
              <w:rPr>
                <w:rFonts w:ascii="ＭＳ 明朝" w:hAnsi="ＭＳ 明朝" w:cs="ＭＳ Ｐゴシック" w:hint="eastAsia"/>
                <w:color w:val="000000"/>
                <w:kern w:val="0"/>
                <w:sz w:val="20"/>
                <w:szCs w:val="20"/>
              </w:rPr>
              <w:t>標本</w:t>
            </w:r>
            <w:r w:rsidRPr="00454DC7">
              <w:rPr>
                <w:rFonts w:ascii="ＭＳ 明朝" w:hAnsi="ＭＳ 明朝" w:cs="ＭＳ Ｐゴシック" w:hint="eastAsia"/>
                <w:color w:val="000000"/>
                <w:kern w:val="0"/>
                <w:sz w:val="20"/>
                <w:szCs w:val="20"/>
              </w:rPr>
              <w:t>調査の意味を知る。</w:t>
            </w:r>
          </w:p>
          <w:p w14:paraId="7994D934" w14:textId="77777777" w:rsidR="005D6667" w:rsidRPr="00454DC7" w:rsidRDefault="005D6667" w:rsidP="0065230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・標本調査が行われるのはどのような場合かを考える。</w:t>
            </w:r>
          </w:p>
          <w:p w14:paraId="5E5D9501" w14:textId="0D8B66DD" w:rsidR="005D6667" w:rsidRPr="00454DC7" w:rsidRDefault="005D6667" w:rsidP="0065230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・母集団</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標本の意味を知る。</w:t>
            </w:r>
          </w:p>
          <w:p w14:paraId="4084977B" w14:textId="34CAF9C8" w:rsidR="005D6667" w:rsidRPr="00454DC7" w:rsidRDefault="005D6667" w:rsidP="006E5444">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［用語・記号］全数調査</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標本調査</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母集団</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標本</w:t>
            </w:r>
          </w:p>
        </w:tc>
        <w:tc>
          <w:tcPr>
            <w:tcW w:w="3261" w:type="dxa"/>
            <w:vMerge w:val="restart"/>
            <w:tcBorders>
              <w:top w:val="single" w:sz="4" w:space="0" w:color="auto"/>
              <w:left w:val="single" w:sz="4" w:space="0" w:color="auto"/>
              <w:right w:val="single" w:sz="4" w:space="0" w:color="auto"/>
            </w:tcBorders>
          </w:tcPr>
          <w:p w14:paraId="008E7CB5" w14:textId="691B0429" w:rsidR="005D6667" w:rsidRPr="00454DC7" w:rsidRDefault="005D6667" w:rsidP="00345E7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CD345B" w:rsidRPr="00454DC7">
              <w:rPr>
                <w:rFonts w:ascii="ＭＳ 明朝" w:hAnsi="ＭＳ 明朝" w:cs="ＭＳ Ｐゴシック" w:hint="eastAsia"/>
                <w:color w:val="000000"/>
                <w:kern w:val="0"/>
                <w:sz w:val="20"/>
                <w:szCs w:val="20"/>
              </w:rPr>
              <w:t>全数調査</w:t>
            </w:r>
            <w:r w:rsidR="004536FA">
              <w:rPr>
                <w:rFonts w:ascii="ＭＳ 明朝" w:hAnsi="ＭＳ 明朝" w:cs="ＭＳ Ｐゴシック" w:hint="eastAsia"/>
                <w:color w:val="000000"/>
                <w:kern w:val="0"/>
                <w:sz w:val="20"/>
                <w:szCs w:val="20"/>
              </w:rPr>
              <w:t>、</w:t>
            </w:r>
            <w:r w:rsidR="00CD345B" w:rsidRPr="00454DC7">
              <w:rPr>
                <w:rFonts w:ascii="ＭＳ 明朝" w:hAnsi="ＭＳ 明朝" w:cs="ＭＳ Ｐゴシック" w:hint="eastAsia"/>
                <w:color w:val="000000"/>
                <w:kern w:val="0"/>
                <w:sz w:val="20"/>
                <w:szCs w:val="20"/>
              </w:rPr>
              <w:t>標本調査</w:t>
            </w:r>
            <w:r w:rsidRPr="00454DC7">
              <w:rPr>
                <w:rFonts w:ascii="ＭＳ 明朝" w:hAnsi="ＭＳ 明朝" w:cs="ＭＳ Ｐゴシック" w:hint="eastAsia"/>
                <w:color w:val="000000"/>
                <w:kern w:val="0"/>
                <w:sz w:val="20"/>
                <w:szCs w:val="20"/>
              </w:rPr>
              <w:t>の必要性と意味を理解している。</w:t>
            </w:r>
          </w:p>
          <w:p w14:paraId="4DE08791" w14:textId="39856A18" w:rsidR="005D6667" w:rsidRPr="00454DC7" w:rsidRDefault="005D6667" w:rsidP="00345E7B">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○母集団</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標本の意味を理解している。</w:t>
            </w:r>
          </w:p>
        </w:tc>
        <w:tc>
          <w:tcPr>
            <w:tcW w:w="3262" w:type="dxa"/>
            <w:vMerge w:val="restart"/>
            <w:tcBorders>
              <w:top w:val="single" w:sz="4" w:space="0" w:color="auto"/>
              <w:left w:val="single" w:sz="4" w:space="0" w:color="auto"/>
              <w:right w:val="single" w:sz="4" w:space="0" w:color="auto"/>
            </w:tcBorders>
          </w:tcPr>
          <w:p w14:paraId="39BDB1B9" w14:textId="5FF59C70" w:rsidR="005D6667" w:rsidRPr="00454DC7" w:rsidRDefault="005D6667" w:rsidP="0065230B">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○標本調査が行われる例について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全数調査ではなく標本調査が行われる</w:t>
            </w:r>
            <w:r w:rsidR="00CD345B">
              <w:rPr>
                <w:rFonts w:ascii="ＭＳ 明朝" w:hAnsi="ＭＳ 明朝" w:cs="ＭＳ Ｐゴシック" w:hint="eastAsia"/>
                <w:color w:val="000000"/>
                <w:kern w:val="0"/>
                <w:sz w:val="20"/>
                <w:szCs w:val="20"/>
              </w:rPr>
              <w:t>理由</w:t>
            </w:r>
            <w:r w:rsidRPr="00454DC7">
              <w:rPr>
                <w:rFonts w:ascii="ＭＳ 明朝" w:hAnsi="ＭＳ 明朝" w:cs="ＭＳ Ｐゴシック" w:hint="eastAsia"/>
                <w:color w:val="000000"/>
                <w:kern w:val="0"/>
                <w:sz w:val="20"/>
                <w:szCs w:val="20"/>
              </w:rPr>
              <w:t>を考え</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説明することができる。</w:t>
            </w:r>
          </w:p>
        </w:tc>
        <w:tc>
          <w:tcPr>
            <w:tcW w:w="3262" w:type="dxa"/>
            <w:vMerge w:val="restart"/>
            <w:tcBorders>
              <w:top w:val="single" w:sz="4" w:space="0" w:color="auto"/>
              <w:left w:val="single" w:sz="4" w:space="0" w:color="auto"/>
              <w:bottom w:val="single" w:sz="4" w:space="0" w:color="auto"/>
              <w:right w:val="single" w:sz="4" w:space="0" w:color="auto"/>
            </w:tcBorders>
          </w:tcPr>
          <w:p w14:paraId="3D57DD33" w14:textId="45990008" w:rsidR="005D6667" w:rsidRPr="005D6667" w:rsidRDefault="005D6667" w:rsidP="0065230B">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Pr="005D6667">
              <w:rPr>
                <w:rFonts w:ascii="ＭＳ 明朝" w:hAnsi="ＭＳ 明朝" w:cs="ＭＳ Ｐゴシック" w:hint="eastAsia"/>
                <w:color w:val="000000"/>
                <w:kern w:val="0"/>
                <w:sz w:val="20"/>
                <w:szCs w:val="20"/>
              </w:rPr>
              <w:t>標本調査の</w:t>
            </w:r>
            <w:r w:rsidR="00CD345B">
              <w:rPr>
                <w:rFonts w:ascii="ＭＳ 明朝" w:hAnsi="ＭＳ 明朝" w:cs="ＭＳ Ｐゴシック" w:hint="eastAsia"/>
                <w:color w:val="000000"/>
                <w:kern w:val="0"/>
                <w:sz w:val="20"/>
                <w:szCs w:val="20"/>
              </w:rPr>
              <w:t>必要性と</w:t>
            </w:r>
            <w:r w:rsidRPr="005D6667">
              <w:rPr>
                <w:rFonts w:ascii="ＭＳ 明朝" w:hAnsi="ＭＳ 明朝" w:cs="ＭＳ Ｐゴシック" w:hint="eastAsia"/>
                <w:color w:val="000000"/>
                <w:kern w:val="0"/>
                <w:sz w:val="20"/>
                <w:szCs w:val="20"/>
              </w:rPr>
              <w:t>意味を考えようとしている。</w:t>
            </w:r>
          </w:p>
        </w:tc>
      </w:tr>
      <w:tr w:rsidR="005D6667" w:rsidRPr="00454DC7" w14:paraId="385302C5" w14:textId="77777777" w:rsidTr="005D6667">
        <w:trPr>
          <w:cantSplit/>
          <w:trHeight w:val="350"/>
        </w:trPr>
        <w:tc>
          <w:tcPr>
            <w:tcW w:w="439" w:type="dxa"/>
            <w:vMerge/>
            <w:tcBorders>
              <w:left w:val="single" w:sz="4" w:space="0" w:color="auto"/>
              <w:right w:val="single" w:sz="4" w:space="0" w:color="auto"/>
            </w:tcBorders>
            <w:shd w:val="clear" w:color="auto" w:fill="auto"/>
            <w:textDirection w:val="tbRlV"/>
            <w:vAlign w:val="center"/>
          </w:tcPr>
          <w:p w14:paraId="69400C61" w14:textId="77777777" w:rsidR="005D6667" w:rsidRPr="00454DC7" w:rsidRDefault="005D6667" w:rsidP="0065230B">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7617FCCE" w14:textId="77777777" w:rsidR="005D6667" w:rsidRPr="00454DC7" w:rsidRDefault="005D6667" w:rsidP="0065230B">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標本調査</w:t>
            </w:r>
          </w:p>
          <w:p w14:paraId="5927E776" w14:textId="6D837A9A" w:rsidR="005D6667" w:rsidRDefault="005D6667" w:rsidP="005F7D7B">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sidR="005F7D7B">
              <w:rPr>
                <w:rFonts w:ascii="ＭＳ 明朝" w:hAnsi="ＭＳ 明朝" w:cs="ＭＳ Ｐゴシック"/>
                <w:color w:val="000000"/>
                <w:kern w:val="0"/>
                <w:sz w:val="20"/>
                <w:szCs w:val="20"/>
              </w:rPr>
              <w:t>214</w:t>
            </w:r>
            <w:r w:rsidRPr="00454DC7">
              <w:rPr>
                <w:rFonts w:ascii="ＭＳ 明朝" w:hAnsi="ＭＳ 明朝" w:cs="ＭＳ Ｐゴシック" w:hint="eastAsia"/>
                <w:color w:val="000000"/>
                <w:kern w:val="0"/>
                <w:sz w:val="20"/>
                <w:szCs w:val="20"/>
              </w:rPr>
              <w:t>～</w:t>
            </w:r>
            <w:r w:rsidR="005F7D7B">
              <w:rPr>
                <w:rFonts w:ascii="ＭＳ 明朝" w:hAnsi="ＭＳ 明朝" w:cs="ＭＳ Ｐゴシック"/>
                <w:color w:val="000000"/>
                <w:kern w:val="0"/>
                <w:sz w:val="20"/>
                <w:szCs w:val="20"/>
              </w:rPr>
              <w:t>220</w:t>
            </w:r>
            <w:r w:rsidRPr="00454DC7">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14:paraId="6AE78E3B" w14:textId="77777777" w:rsidR="005D6667" w:rsidRPr="00454DC7" w:rsidRDefault="005D6667" w:rsidP="0065230B">
            <w:pPr>
              <w:widowControl/>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14:paraId="50484AA5" w14:textId="77777777" w:rsidR="005D6667" w:rsidRPr="00454DC7" w:rsidRDefault="005D6667" w:rsidP="0065230B">
            <w:pPr>
              <w:widowControl/>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14:paraId="00647449" w14:textId="77777777" w:rsidR="005D6667" w:rsidRPr="00454DC7" w:rsidRDefault="005D6667" w:rsidP="0065230B">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vAlign w:val="center"/>
          </w:tcPr>
          <w:p w14:paraId="28CDCDEB" w14:textId="77777777" w:rsidR="005D6667" w:rsidRPr="00454DC7" w:rsidRDefault="005D6667" w:rsidP="0065230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7A616917" w14:textId="77777777" w:rsidR="005D6667" w:rsidRPr="00454DC7" w:rsidRDefault="005D6667" w:rsidP="0065230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top w:val="single" w:sz="4" w:space="0" w:color="auto"/>
              <w:left w:val="single" w:sz="4" w:space="0" w:color="auto"/>
              <w:bottom w:val="single" w:sz="4" w:space="0" w:color="auto"/>
              <w:right w:val="single" w:sz="4" w:space="0" w:color="auto"/>
            </w:tcBorders>
          </w:tcPr>
          <w:p w14:paraId="060992D7" w14:textId="77777777" w:rsidR="005D6667" w:rsidRPr="00454DC7" w:rsidRDefault="005D6667" w:rsidP="0065230B">
            <w:pPr>
              <w:widowControl/>
              <w:spacing w:line="280" w:lineRule="exact"/>
              <w:ind w:left="200" w:hangingChars="100" w:hanging="200"/>
              <w:rPr>
                <w:rFonts w:ascii="ＭＳ 明朝" w:hAnsi="ＭＳ 明朝" w:cs="ＭＳ Ｐゴシック"/>
                <w:color w:val="000000"/>
                <w:kern w:val="0"/>
                <w:sz w:val="20"/>
                <w:szCs w:val="20"/>
              </w:rPr>
            </w:pPr>
          </w:p>
        </w:tc>
      </w:tr>
      <w:tr w:rsidR="005D6667" w:rsidRPr="00454DC7" w14:paraId="1BAA7A63" w14:textId="77777777" w:rsidTr="005D6667">
        <w:trPr>
          <w:cantSplit/>
          <w:trHeight w:val="1463"/>
        </w:trPr>
        <w:tc>
          <w:tcPr>
            <w:tcW w:w="439" w:type="dxa"/>
            <w:vMerge/>
            <w:tcBorders>
              <w:left w:val="single" w:sz="4" w:space="0" w:color="auto"/>
              <w:right w:val="single" w:sz="4" w:space="0" w:color="auto"/>
            </w:tcBorders>
            <w:shd w:val="clear" w:color="auto" w:fill="auto"/>
            <w:textDirection w:val="tbRlV"/>
            <w:vAlign w:val="center"/>
          </w:tcPr>
          <w:p w14:paraId="66BC9A73" w14:textId="77777777" w:rsidR="005D6667" w:rsidRDefault="005D6667" w:rsidP="0065230B">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14:paraId="3BD9F458" w14:textId="0A519042" w:rsidR="005D6667" w:rsidRPr="00454DC7" w:rsidRDefault="005D6667" w:rsidP="0065230B">
            <w:pPr>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337FABB6" w14:textId="77777777" w:rsidR="005D6667" w:rsidRPr="00454DC7" w:rsidRDefault="005D6667" w:rsidP="0065230B">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3EB337E" w14:textId="6D9DA410" w:rsidR="005D6667" w:rsidRPr="00454DC7" w:rsidRDefault="005D6667" w:rsidP="0065230B">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標本調査では</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標本を無作為に抽出する必要があることを理解する。</w:t>
            </w:r>
          </w:p>
        </w:tc>
        <w:tc>
          <w:tcPr>
            <w:tcW w:w="3968" w:type="dxa"/>
            <w:tcBorders>
              <w:top w:val="single" w:sz="4" w:space="0" w:color="auto"/>
              <w:left w:val="nil"/>
              <w:bottom w:val="single" w:sz="4" w:space="0" w:color="auto"/>
              <w:right w:val="single" w:sz="4" w:space="0" w:color="auto"/>
            </w:tcBorders>
          </w:tcPr>
          <w:p w14:paraId="31234277" w14:textId="04F15C3E" w:rsidR="005D6667" w:rsidRPr="00454DC7" w:rsidRDefault="005D6667" w:rsidP="0065230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・母集団の傾向を推測するためには</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標本をどのように取り出せばよいかを考える。</w:t>
            </w:r>
          </w:p>
          <w:p w14:paraId="30B992F8" w14:textId="77777777" w:rsidR="005D6667" w:rsidRPr="00454DC7" w:rsidRDefault="005D6667" w:rsidP="0065230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・無作為に抽出することの意味を知る。</w:t>
            </w:r>
          </w:p>
          <w:p w14:paraId="5A47EF5C" w14:textId="77777777" w:rsidR="005D6667" w:rsidRPr="00454DC7" w:rsidRDefault="005D6667" w:rsidP="0065230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・無作為に抽出する方法を知る。</w:t>
            </w:r>
          </w:p>
          <w:p w14:paraId="14B69044" w14:textId="77777777" w:rsidR="005D6667" w:rsidRPr="00454DC7" w:rsidRDefault="005D6667" w:rsidP="0065230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［用語・記号］無作為に抽出する</w:t>
            </w:r>
          </w:p>
        </w:tc>
        <w:tc>
          <w:tcPr>
            <w:tcW w:w="3261" w:type="dxa"/>
            <w:tcBorders>
              <w:top w:val="single" w:sz="4" w:space="0" w:color="auto"/>
              <w:left w:val="single" w:sz="4" w:space="0" w:color="auto"/>
              <w:bottom w:val="single" w:sz="4" w:space="0" w:color="auto"/>
              <w:right w:val="single" w:sz="4" w:space="0" w:color="auto"/>
            </w:tcBorders>
            <w:vAlign w:val="center"/>
          </w:tcPr>
          <w:p w14:paraId="3AC92D23" w14:textId="6BE376E7" w:rsidR="005D6667" w:rsidRPr="00454DC7" w:rsidRDefault="005D6667" w:rsidP="0065230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○標本調査では</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標本を無作為に抽出する必要があることを理解している。</w:t>
            </w:r>
          </w:p>
          <w:p w14:paraId="5FCB9944" w14:textId="4502FC54" w:rsidR="005D6667" w:rsidRPr="00454DC7" w:rsidRDefault="005D6667" w:rsidP="0061542D">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○無作為に抽出する方法を理解し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乱数さい</w:t>
            </w:r>
            <w:r w:rsidR="007A7AC2">
              <w:rPr>
                <w:rFonts w:ascii="ＭＳ 明朝" w:hAnsi="ＭＳ 明朝" w:cs="ＭＳ Ｐゴシック" w:hint="eastAsia"/>
                <w:color w:val="000000"/>
                <w:kern w:val="0"/>
                <w:sz w:val="20"/>
                <w:szCs w:val="20"/>
              </w:rPr>
              <w:t>や</w:t>
            </w:r>
            <w:r w:rsidRPr="00454DC7">
              <w:rPr>
                <w:rFonts w:ascii="ＭＳ 明朝" w:hAnsi="ＭＳ 明朝" w:cs="ＭＳ Ｐゴシック" w:hint="eastAsia"/>
                <w:color w:val="000000"/>
                <w:kern w:val="0"/>
                <w:sz w:val="20"/>
                <w:szCs w:val="20"/>
              </w:rPr>
              <w:t>乱数表</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コンピュータを使って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標本を無作為に抽出することができる。</w:t>
            </w:r>
          </w:p>
        </w:tc>
        <w:tc>
          <w:tcPr>
            <w:tcW w:w="3262" w:type="dxa"/>
            <w:tcBorders>
              <w:top w:val="single" w:sz="4" w:space="0" w:color="auto"/>
              <w:left w:val="single" w:sz="4" w:space="0" w:color="auto"/>
              <w:bottom w:val="single" w:sz="4" w:space="0" w:color="auto"/>
              <w:right w:val="single" w:sz="4" w:space="0" w:color="auto"/>
            </w:tcBorders>
          </w:tcPr>
          <w:p w14:paraId="20C3BD71" w14:textId="14AFFE92" w:rsidR="005D6667" w:rsidRPr="00454DC7" w:rsidRDefault="005D6667" w:rsidP="0065230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top w:val="single" w:sz="4" w:space="0" w:color="auto"/>
              <w:left w:val="single" w:sz="4" w:space="0" w:color="auto"/>
              <w:bottom w:val="single" w:sz="4" w:space="0" w:color="auto"/>
              <w:right w:val="single" w:sz="4" w:space="0" w:color="auto"/>
            </w:tcBorders>
            <w:vAlign w:val="center"/>
          </w:tcPr>
          <w:p w14:paraId="10475592" w14:textId="77777777" w:rsidR="005D6667" w:rsidRPr="00454DC7" w:rsidRDefault="005D6667" w:rsidP="0065230B">
            <w:pPr>
              <w:widowControl/>
              <w:spacing w:line="280" w:lineRule="exact"/>
              <w:ind w:left="200" w:hangingChars="100" w:hanging="200"/>
              <w:jc w:val="left"/>
              <w:rPr>
                <w:rFonts w:ascii="ＭＳ 明朝" w:hAnsi="ＭＳ 明朝" w:cs="ＭＳ Ｐゴシック"/>
                <w:color w:val="000000"/>
                <w:kern w:val="0"/>
                <w:sz w:val="20"/>
                <w:szCs w:val="20"/>
              </w:rPr>
            </w:pPr>
          </w:p>
        </w:tc>
      </w:tr>
      <w:tr w:rsidR="005D6667" w:rsidRPr="00454DC7" w14:paraId="406F4309" w14:textId="77777777" w:rsidTr="005D6667">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7625F237" w14:textId="58614860" w:rsidR="005D6667" w:rsidRPr="00454DC7" w:rsidRDefault="005D6667" w:rsidP="0065230B">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6E7D0481" w14:textId="5866F759" w:rsidR="005D6667" w:rsidRPr="00454DC7" w:rsidRDefault="005D6667" w:rsidP="0065230B">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4D22CA30" w14:textId="77777777" w:rsidR="005D6667" w:rsidRPr="00454DC7" w:rsidRDefault="005D6667" w:rsidP="0065230B">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AB3810F" w14:textId="21871ECB" w:rsidR="005D6667" w:rsidRPr="00454DC7" w:rsidRDefault="00CF0660" w:rsidP="007F39D8">
            <w:pPr>
              <w:widowControl/>
              <w:spacing w:line="280" w:lineRule="exact"/>
              <w:rPr>
                <w:rFonts w:ascii="ＭＳ 明朝" w:hAnsi="ＭＳ 明朝" w:cs="ＭＳ Ｐゴシック"/>
                <w:color w:val="000000"/>
                <w:kern w:val="0"/>
                <w:sz w:val="20"/>
                <w:szCs w:val="20"/>
              </w:rPr>
            </w:pPr>
            <w:r w:rsidRPr="00E31385">
              <w:rPr>
                <w:rFonts w:ascii="ＭＳ 明朝" w:hAnsi="ＭＳ 明朝" w:cs="MS-Mincho" w:hint="eastAsia"/>
                <w:kern w:val="0"/>
                <w:sz w:val="20"/>
                <w:szCs w:val="20"/>
              </w:rPr>
              <w:t>簡単な場合について標本調査を行い</w:t>
            </w:r>
            <w:r w:rsidR="004536FA">
              <w:rPr>
                <w:rFonts w:ascii="ＭＳ 明朝" w:hAnsi="ＭＳ 明朝" w:cs="MS-Mincho" w:hint="eastAsia"/>
                <w:kern w:val="0"/>
                <w:sz w:val="20"/>
                <w:szCs w:val="20"/>
              </w:rPr>
              <w:t>、</w:t>
            </w:r>
            <w:r w:rsidRPr="00E31385">
              <w:rPr>
                <w:rFonts w:ascii="ＭＳ 明朝" w:hAnsi="ＭＳ 明朝" w:cs="MS-Mincho" w:hint="eastAsia"/>
                <w:kern w:val="0"/>
                <w:sz w:val="20"/>
                <w:szCs w:val="20"/>
              </w:rPr>
              <w:t>母集団の傾向を推定し判断することができる。</w:t>
            </w:r>
          </w:p>
        </w:tc>
        <w:tc>
          <w:tcPr>
            <w:tcW w:w="3968" w:type="dxa"/>
            <w:tcBorders>
              <w:top w:val="single" w:sz="4" w:space="0" w:color="auto"/>
              <w:left w:val="nil"/>
              <w:bottom w:val="single" w:sz="4" w:space="0" w:color="auto"/>
              <w:right w:val="single" w:sz="4" w:space="0" w:color="auto"/>
            </w:tcBorders>
          </w:tcPr>
          <w:p w14:paraId="636AEC52" w14:textId="6F4E54D8" w:rsidR="005D6667" w:rsidRPr="00454DC7" w:rsidRDefault="005D6667" w:rsidP="0065230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ミニトマトの糖度の平均値を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標本調査を利用して推測する方法を考え</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実際に標本調査を行って推測する。</w:t>
            </w:r>
          </w:p>
        </w:tc>
        <w:tc>
          <w:tcPr>
            <w:tcW w:w="3261" w:type="dxa"/>
            <w:tcBorders>
              <w:top w:val="single" w:sz="4" w:space="0" w:color="auto"/>
              <w:left w:val="single" w:sz="4" w:space="0" w:color="auto"/>
              <w:bottom w:val="single" w:sz="4" w:space="0" w:color="auto"/>
              <w:right w:val="single" w:sz="4" w:space="0" w:color="auto"/>
            </w:tcBorders>
          </w:tcPr>
          <w:p w14:paraId="17F8F7C2" w14:textId="6128BB16" w:rsidR="005D6667" w:rsidRPr="00454DC7" w:rsidRDefault="005D6667" w:rsidP="007F39D8">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2410A608" w14:textId="1AA0F7AA" w:rsidR="005D6667" w:rsidRDefault="005D6667" w:rsidP="0065230B">
            <w:pPr>
              <w:widowControl/>
              <w:spacing w:line="280" w:lineRule="exact"/>
              <w:ind w:left="200" w:hangingChars="100" w:hanging="200"/>
              <w:rPr>
                <w:rFonts w:ascii="ＭＳ 明朝" w:hAnsi="ＭＳ 明朝" w:cs="MS-Mincho"/>
                <w:kern w:val="0"/>
                <w:sz w:val="20"/>
                <w:szCs w:val="20"/>
              </w:rPr>
            </w:pPr>
            <w:r w:rsidRPr="00454DC7">
              <w:rPr>
                <w:rFonts w:ascii="ＭＳ 明朝" w:hAnsi="ＭＳ 明朝" w:cs="ＭＳ Ｐゴシック" w:hint="eastAsia"/>
                <w:color w:val="000000"/>
                <w:kern w:val="0"/>
                <w:sz w:val="20"/>
                <w:szCs w:val="20"/>
              </w:rPr>
              <w:t>○</w:t>
            </w:r>
            <w:r w:rsidR="00CF0660" w:rsidRPr="00E31385">
              <w:rPr>
                <w:rFonts w:ascii="ＭＳ 明朝" w:hAnsi="ＭＳ 明朝" w:cs="MS-Mincho" w:hint="eastAsia"/>
                <w:kern w:val="0"/>
                <w:sz w:val="20"/>
                <w:szCs w:val="20"/>
              </w:rPr>
              <w:t>簡単な場合について標本調査を行い</w:t>
            </w:r>
            <w:r w:rsidR="004536FA">
              <w:rPr>
                <w:rFonts w:ascii="ＭＳ 明朝" w:hAnsi="ＭＳ 明朝" w:cs="MS-Mincho" w:hint="eastAsia"/>
                <w:kern w:val="0"/>
                <w:sz w:val="20"/>
                <w:szCs w:val="20"/>
              </w:rPr>
              <w:t>、</w:t>
            </w:r>
            <w:r w:rsidR="00CF0660" w:rsidRPr="00E31385">
              <w:rPr>
                <w:rFonts w:ascii="ＭＳ 明朝" w:hAnsi="ＭＳ 明朝" w:cs="MS-Mincho" w:hint="eastAsia"/>
                <w:kern w:val="0"/>
                <w:sz w:val="20"/>
                <w:szCs w:val="20"/>
              </w:rPr>
              <w:t>母集団の傾向を推定し判断することができる。</w:t>
            </w:r>
          </w:p>
          <w:p w14:paraId="45458B84" w14:textId="7D1830AF" w:rsidR="0079027E" w:rsidRPr="00454DC7" w:rsidRDefault="0079027E" w:rsidP="003A311D">
            <w:pPr>
              <w:widowControl/>
              <w:spacing w:line="280" w:lineRule="exact"/>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bottom w:val="single" w:sz="4" w:space="0" w:color="auto"/>
              <w:right w:val="single" w:sz="4" w:space="0" w:color="auto"/>
            </w:tcBorders>
          </w:tcPr>
          <w:p w14:paraId="18063015" w14:textId="7A3116C9" w:rsidR="005D6667" w:rsidRPr="005D6667" w:rsidRDefault="005D6667" w:rsidP="005D6667">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Pr="005D6667">
              <w:rPr>
                <w:rFonts w:ascii="ＭＳ 明朝" w:hAnsi="ＭＳ 明朝" w:cs="ＭＳ Ｐゴシック" w:hint="eastAsia"/>
                <w:color w:val="000000"/>
                <w:kern w:val="0"/>
                <w:sz w:val="20"/>
                <w:szCs w:val="20"/>
              </w:rPr>
              <w:t>標本調査について学んだことを生活</w:t>
            </w:r>
            <w:r w:rsidR="00B363A8">
              <w:rPr>
                <w:rFonts w:ascii="ＭＳ 明朝" w:hAnsi="ＭＳ 明朝" w:cs="ＭＳ Ｐゴシック" w:hint="eastAsia"/>
                <w:color w:val="000000"/>
                <w:kern w:val="0"/>
                <w:sz w:val="20"/>
                <w:szCs w:val="20"/>
              </w:rPr>
              <w:t>や学習</w:t>
            </w:r>
            <w:r w:rsidRPr="005D6667">
              <w:rPr>
                <w:rFonts w:ascii="ＭＳ 明朝" w:hAnsi="ＭＳ 明朝" w:cs="ＭＳ Ｐゴシック" w:hint="eastAsia"/>
                <w:color w:val="000000"/>
                <w:kern w:val="0"/>
                <w:sz w:val="20"/>
                <w:szCs w:val="20"/>
              </w:rPr>
              <w:t>に生かそうとしている。</w:t>
            </w:r>
          </w:p>
        </w:tc>
      </w:tr>
      <w:tr w:rsidR="005D6667" w:rsidRPr="00454DC7" w14:paraId="28BC284E" w14:textId="77777777" w:rsidTr="005D6667">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076B8CF6" w14:textId="77777777" w:rsidR="005D6667" w:rsidRDefault="005D6667" w:rsidP="00345E7B">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14:paraId="039260B5" w14:textId="4BAAC7F8" w:rsidR="005D6667" w:rsidRPr="00454DC7" w:rsidRDefault="005D6667" w:rsidP="00345E7B">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2194B5DB" w14:textId="0F0A79E1" w:rsidR="005D6667" w:rsidRPr="00454DC7" w:rsidRDefault="005D6667" w:rsidP="00345E7B">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４</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1114B94" w14:textId="298AFB8A" w:rsidR="005D6667" w:rsidRPr="00454DC7" w:rsidRDefault="00917D4B" w:rsidP="00345E7B">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標本調査を利用して</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母集団における割合を推定し</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求めたい数量を求める</w:t>
            </w:r>
            <w:r w:rsidR="00F2113F">
              <w:rPr>
                <w:rFonts w:ascii="ＭＳ 明朝" w:hAnsi="ＭＳ 明朝" w:cs="ＭＳ Ｐゴシック" w:hint="eastAsia"/>
                <w:color w:val="000000"/>
                <w:kern w:val="0"/>
                <w:sz w:val="20"/>
                <w:szCs w:val="20"/>
              </w:rPr>
              <w:t>ことができる</w:t>
            </w:r>
            <w:r w:rsidRPr="00454DC7">
              <w:rPr>
                <w:rFonts w:ascii="ＭＳ 明朝" w:hAnsi="ＭＳ 明朝" w:cs="ＭＳ Ｐゴシック" w:hint="eastAsia"/>
                <w:color w:val="000000"/>
                <w:kern w:val="0"/>
                <w:sz w:val="20"/>
                <w:szCs w:val="20"/>
              </w:rPr>
              <w:t>。</w:t>
            </w:r>
          </w:p>
        </w:tc>
        <w:tc>
          <w:tcPr>
            <w:tcW w:w="3968" w:type="dxa"/>
            <w:tcBorders>
              <w:top w:val="single" w:sz="4" w:space="0" w:color="auto"/>
              <w:left w:val="nil"/>
              <w:bottom w:val="single" w:sz="4" w:space="0" w:color="auto"/>
              <w:right w:val="single" w:sz="4" w:space="0" w:color="auto"/>
            </w:tcBorders>
          </w:tcPr>
          <w:p w14:paraId="6F8D4F5E" w14:textId="5C55CCC4" w:rsidR="005D6667" w:rsidRPr="00454DC7" w:rsidRDefault="00917D4B" w:rsidP="00345E7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・標本調査を利用して</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母集団</w:t>
            </w:r>
            <w:r w:rsidR="000D5789">
              <w:rPr>
                <w:rFonts w:ascii="ＭＳ 明朝" w:hAnsi="ＭＳ 明朝" w:cs="ＭＳ Ｐゴシック" w:hint="eastAsia"/>
                <w:color w:val="000000"/>
                <w:kern w:val="0"/>
                <w:sz w:val="20"/>
                <w:szCs w:val="20"/>
              </w:rPr>
              <w:t>における割合を推定し</w:t>
            </w:r>
            <w:r w:rsidR="004536FA">
              <w:rPr>
                <w:rFonts w:ascii="ＭＳ 明朝" w:hAnsi="ＭＳ 明朝" w:cs="ＭＳ Ｐゴシック" w:hint="eastAsia"/>
                <w:color w:val="000000"/>
                <w:kern w:val="0"/>
                <w:sz w:val="20"/>
                <w:szCs w:val="20"/>
              </w:rPr>
              <w:t>、</w:t>
            </w:r>
            <w:r w:rsidR="000D5789">
              <w:rPr>
                <w:rFonts w:ascii="ＭＳ 明朝" w:hAnsi="ＭＳ 明朝" w:cs="ＭＳ Ｐゴシック" w:hint="eastAsia"/>
                <w:color w:val="000000"/>
                <w:kern w:val="0"/>
                <w:sz w:val="20"/>
                <w:szCs w:val="20"/>
              </w:rPr>
              <w:t>求めたい数量を求める</w:t>
            </w:r>
            <w:r w:rsidR="005D6667" w:rsidRPr="00454DC7">
              <w:rPr>
                <w:rFonts w:ascii="ＭＳ 明朝" w:hAnsi="ＭＳ 明朝" w:cs="ＭＳ Ｐゴシック" w:hint="eastAsia"/>
                <w:color w:val="000000"/>
                <w:kern w:val="0"/>
                <w:sz w:val="20"/>
                <w:szCs w:val="20"/>
              </w:rPr>
              <w:t>。</w:t>
            </w:r>
          </w:p>
        </w:tc>
        <w:tc>
          <w:tcPr>
            <w:tcW w:w="3261" w:type="dxa"/>
            <w:tcBorders>
              <w:top w:val="single" w:sz="4" w:space="0" w:color="auto"/>
              <w:left w:val="single" w:sz="4" w:space="0" w:color="auto"/>
              <w:bottom w:val="single" w:sz="4" w:space="0" w:color="auto"/>
              <w:right w:val="single" w:sz="4" w:space="0" w:color="auto"/>
            </w:tcBorders>
          </w:tcPr>
          <w:p w14:paraId="1B2ACADA" w14:textId="427EE5BC" w:rsidR="005D6667" w:rsidRPr="00454DC7" w:rsidRDefault="005D6667" w:rsidP="00345E7B">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61E285D8" w14:textId="77777777" w:rsidR="005D6667" w:rsidRDefault="0079027E" w:rsidP="005E43F7">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○標本調査を利用して、身の回りの問題を解決することができる。</w:t>
            </w:r>
          </w:p>
          <w:p w14:paraId="53B4D0DB" w14:textId="5CD6D051" w:rsidR="0079027E" w:rsidRPr="005E43F7" w:rsidRDefault="0079027E" w:rsidP="0079027E">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○無作為にする抽出する必要性を理解し、その理由を説明することができる。</w:t>
            </w:r>
          </w:p>
        </w:tc>
        <w:tc>
          <w:tcPr>
            <w:tcW w:w="3262" w:type="dxa"/>
            <w:vMerge/>
            <w:tcBorders>
              <w:top w:val="single" w:sz="4" w:space="0" w:color="auto"/>
              <w:left w:val="single" w:sz="4" w:space="0" w:color="auto"/>
              <w:bottom w:val="single" w:sz="4" w:space="0" w:color="auto"/>
              <w:right w:val="single" w:sz="4" w:space="0" w:color="auto"/>
            </w:tcBorders>
            <w:vAlign w:val="center"/>
          </w:tcPr>
          <w:p w14:paraId="5ABD3C38" w14:textId="77777777" w:rsidR="005D6667" w:rsidRPr="00454DC7" w:rsidRDefault="005D6667" w:rsidP="00345E7B">
            <w:pPr>
              <w:widowControl/>
              <w:spacing w:line="280" w:lineRule="exact"/>
              <w:ind w:left="200" w:hangingChars="100" w:hanging="200"/>
              <w:jc w:val="left"/>
              <w:rPr>
                <w:rFonts w:ascii="ＭＳ 明朝" w:hAnsi="ＭＳ 明朝" w:cs="ＭＳ Ｐゴシック"/>
                <w:color w:val="000000"/>
                <w:kern w:val="0"/>
                <w:sz w:val="20"/>
                <w:szCs w:val="20"/>
              </w:rPr>
            </w:pPr>
          </w:p>
        </w:tc>
      </w:tr>
      <w:tr w:rsidR="005E3DDB" w:rsidRPr="00454DC7" w14:paraId="10D890F2" w14:textId="77777777" w:rsidTr="005D6667">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30125F87" w14:textId="77777777" w:rsidR="005E3DDB" w:rsidRDefault="005E3DDB" w:rsidP="00345E7B">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8949F0A" w14:textId="1344FB3C" w:rsidR="005E3DDB" w:rsidRPr="00454DC7" w:rsidRDefault="005E3DDB" w:rsidP="00345E7B">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２</w:t>
            </w:r>
            <w:r w:rsidRPr="00454DC7">
              <w:rPr>
                <w:rFonts w:ascii="ＭＳ 明朝" w:hAnsi="ＭＳ 明朝" w:cs="ＭＳ Ｐゴシック" w:hint="eastAsia"/>
                <w:color w:val="000000"/>
                <w:kern w:val="0"/>
                <w:sz w:val="20"/>
                <w:szCs w:val="20"/>
              </w:rPr>
              <w:t xml:space="preserve">　標本調査の利用</w:t>
            </w:r>
          </w:p>
          <w:p w14:paraId="4BE78E24" w14:textId="5DC170A0" w:rsidR="005E3DDB" w:rsidRPr="00454DC7" w:rsidRDefault="005E3DDB" w:rsidP="005F7D7B">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sidR="005F7D7B">
              <w:rPr>
                <w:rFonts w:ascii="ＭＳ 明朝" w:hAnsi="ＭＳ 明朝" w:cs="ＭＳ Ｐゴシック"/>
                <w:color w:val="000000"/>
                <w:kern w:val="0"/>
                <w:sz w:val="20"/>
                <w:szCs w:val="20"/>
              </w:rPr>
              <w:t>221</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0D44DB97" w14:textId="5575BEA8" w:rsidR="005E3DDB" w:rsidRPr="00454DC7" w:rsidRDefault="005E3DDB" w:rsidP="00345E7B">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5A8E189" w14:textId="2DAABC42" w:rsidR="005E3DDB" w:rsidRPr="00454DC7" w:rsidRDefault="005E3DDB" w:rsidP="001D2AEF">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標本調査の方法</w:t>
            </w:r>
            <w:r w:rsidR="00403672">
              <w:rPr>
                <w:rFonts w:ascii="ＭＳ 明朝" w:hAnsi="ＭＳ 明朝" w:cs="ＭＳ Ｐゴシック" w:hint="eastAsia"/>
                <w:color w:val="000000"/>
                <w:kern w:val="0"/>
                <w:sz w:val="20"/>
                <w:szCs w:val="20"/>
              </w:rPr>
              <w:t>や結果を批判的に</w:t>
            </w:r>
            <w:r>
              <w:rPr>
                <w:rFonts w:ascii="ＭＳ 明朝" w:hAnsi="ＭＳ 明朝" w:cs="ＭＳ Ｐゴシック" w:hint="eastAsia"/>
                <w:color w:val="000000"/>
                <w:kern w:val="0"/>
                <w:sz w:val="20"/>
                <w:szCs w:val="20"/>
              </w:rPr>
              <w:t>考察</w:t>
            </w:r>
            <w:r w:rsidR="00403672">
              <w:rPr>
                <w:rFonts w:ascii="ＭＳ 明朝" w:hAnsi="ＭＳ 明朝" w:cs="ＭＳ Ｐゴシック" w:hint="eastAsia"/>
                <w:color w:val="000000"/>
                <w:kern w:val="0"/>
                <w:sz w:val="20"/>
                <w:szCs w:val="20"/>
              </w:rPr>
              <w:t>する</w:t>
            </w:r>
            <w:r>
              <w:rPr>
                <w:rFonts w:ascii="ＭＳ 明朝" w:hAnsi="ＭＳ 明朝" w:cs="ＭＳ Ｐゴシック" w:hint="eastAsia"/>
                <w:color w:val="000000"/>
                <w:kern w:val="0"/>
                <w:sz w:val="20"/>
                <w:szCs w:val="20"/>
              </w:rPr>
              <w:t>ことができる。</w:t>
            </w:r>
          </w:p>
        </w:tc>
        <w:tc>
          <w:tcPr>
            <w:tcW w:w="3968" w:type="dxa"/>
            <w:tcBorders>
              <w:top w:val="single" w:sz="4" w:space="0" w:color="auto"/>
              <w:left w:val="nil"/>
              <w:bottom w:val="single" w:sz="4" w:space="0" w:color="auto"/>
              <w:right w:val="single" w:sz="4" w:space="0" w:color="auto"/>
            </w:tcBorders>
          </w:tcPr>
          <w:p w14:paraId="4227F48F" w14:textId="4CFEC8B0" w:rsidR="005E3DDB" w:rsidRDefault="005E3DDB" w:rsidP="00345E7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403672">
              <w:rPr>
                <w:rFonts w:ascii="ＭＳ 明朝" w:hAnsi="ＭＳ 明朝" w:cs="ＭＳ Ｐゴシック" w:hint="eastAsia"/>
                <w:color w:val="000000"/>
                <w:kern w:val="0"/>
                <w:sz w:val="20"/>
                <w:szCs w:val="20"/>
              </w:rPr>
              <w:t>身のまわりで行われた標本調査の方法や結論について</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批判的に考察する。</w:t>
            </w:r>
          </w:p>
          <w:p w14:paraId="5AE108A7" w14:textId="0F93AC23" w:rsidR="005E3DDB" w:rsidRPr="00454DC7" w:rsidRDefault="005E3DDB" w:rsidP="001609B4">
            <w:pPr>
              <w:widowControl/>
              <w:spacing w:line="280" w:lineRule="exact"/>
              <w:ind w:left="200" w:hangingChars="100" w:hanging="200"/>
              <w:rPr>
                <w:rFonts w:ascii="ＭＳ 明朝" w:hAnsi="ＭＳ 明朝"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0615DE3D" w14:textId="5818DF77" w:rsidR="005E3DDB" w:rsidRPr="00454DC7" w:rsidRDefault="005E3DDB" w:rsidP="00345E7B">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0FFB8F66" w14:textId="2F3F6AE5" w:rsidR="005E3DDB" w:rsidRPr="00454DC7" w:rsidRDefault="005E3DDB" w:rsidP="001D2AEF">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403672">
              <w:rPr>
                <w:rFonts w:ascii="ＭＳ 明朝" w:hAnsi="ＭＳ 明朝" w:cs="ＭＳ Ｐゴシック" w:hint="eastAsia"/>
                <w:color w:val="000000"/>
                <w:kern w:val="0"/>
                <w:sz w:val="20"/>
                <w:szCs w:val="20"/>
              </w:rPr>
              <w:t>標本調査の方法や結果を批判的に考察することができる。</w:t>
            </w:r>
          </w:p>
        </w:tc>
        <w:tc>
          <w:tcPr>
            <w:tcW w:w="3262" w:type="dxa"/>
            <w:tcBorders>
              <w:top w:val="single" w:sz="4" w:space="0" w:color="auto"/>
              <w:left w:val="single" w:sz="4" w:space="0" w:color="auto"/>
              <w:bottom w:val="single" w:sz="4" w:space="0" w:color="auto"/>
              <w:right w:val="single" w:sz="4" w:space="0" w:color="auto"/>
            </w:tcBorders>
          </w:tcPr>
          <w:p w14:paraId="40B8E93D" w14:textId="79C2DBD5" w:rsidR="005E3DDB" w:rsidRPr="00454DC7" w:rsidRDefault="005D6667" w:rsidP="005D6667">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MS-Mincho" w:hint="eastAsia"/>
                <w:kern w:val="0"/>
                <w:sz w:val="20"/>
                <w:szCs w:val="20"/>
              </w:rPr>
              <w:t>○標本調査を</w:t>
            </w:r>
            <w:r w:rsidRPr="00EF4271">
              <w:rPr>
                <w:rFonts w:ascii="ＭＳ 明朝" w:hAnsi="ＭＳ 明朝" w:cs="MS-Mincho" w:hint="eastAsia"/>
                <w:kern w:val="0"/>
                <w:sz w:val="20"/>
                <w:szCs w:val="20"/>
              </w:rPr>
              <w:t>活用した問題解決の過程を振り返って検討</w:t>
            </w:r>
            <w:r w:rsidR="00AC48BE">
              <w:rPr>
                <w:rFonts w:ascii="ＭＳ 明朝" w:hAnsi="ＭＳ 明朝" w:cs="MS-Mincho" w:hint="eastAsia"/>
                <w:kern w:val="0"/>
                <w:sz w:val="20"/>
                <w:szCs w:val="20"/>
              </w:rPr>
              <w:t>しようと</w:t>
            </w:r>
            <w:r w:rsidRPr="00EF4271">
              <w:rPr>
                <w:rFonts w:ascii="ＭＳ 明朝" w:hAnsi="ＭＳ 明朝" w:cs="MS-Mincho" w:hint="eastAsia"/>
                <w:kern w:val="0"/>
                <w:sz w:val="20"/>
                <w:szCs w:val="20"/>
              </w:rPr>
              <w:t>している。</w:t>
            </w:r>
          </w:p>
        </w:tc>
      </w:tr>
      <w:tr w:rsidR="00345E7B" w:rsidRPr="00454DC7" w14:paraId="0949B9BB" w14:textId="77777777" w:rsidTr="00C4171D">
        <w:trPr>
          <w:cantSplit/>
          <w:trHeight w:val="1450"/>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278E61" w14:textId="77777777" w:rsidR="00345E7B" w:rsidRPr="00454DC7" w:rsidRDefault="00345E7B" w:rsidP="00345E7B">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章の問題Ａ</w:t>
            </w:r>
          </w:p>
          <w:p w14:paraId="7BEC1A24" w14:textId="2EF4A52A" w:rsidR="00345E7B" w:rsidRPr="00454DC7" w:rsidRDefault="00345E7B" w:rsidP="00345E7B">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sidR="005F7D7B">
              <w:rPr>
                <w:rFonts w:ascii="ＭＳ 明朝" w:hAnsi="ＭＳ 明朝" w:cs="ＭＳ Ｐゴシック"/>
                <w:color w:val="000000"/>
                <w:kern w:val="0"/>
                <w:sz w:val="20"/>
                <w:szCs w:val="20"/>
              </w:rPr>
              <w:t>222</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2BB3CFA4" w14:textId="3BAA3CF2" w:rsidR="00345E7B" w:rsidRPr="00324E62" w:rsidRDefault="00446908" w:rsidP="00345E7B">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６</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2DC56894" w14:textId="77777777" w:rsidR="00345E7B" w:rsidRPr="00454DC7" w:rsidRDefault="00345E7B" w:rsidP="00345E7B">
            <w:pPr>
              <w:widowControl/>
              <w:spacing w:line="280" w:lineRule="exact"/>
              <w:ind w:left="200" w:hangingChars="100" w:hanging="200"/>
              <w:rPr>
                <w:rFonts w:ascii="ＭＳ 明朝" w:hAnsi="ＭＳ 明朝" w:cs="ＭＳ Ｐゴシック"/>
                <w:color w:val="000000"/>
                <w:kern w:val="0"/>
                <w:sz w:val="20"/>
                <w:szCs w:val="20"/>
              </w:rPr>
            </w:pPr>
          </w:p>
        </w:tc>
      </w:tr>
    </w:tbl>
    <w:p w14:paraId="6C66E4BE" w14:textId="77777777" w:rsidR="0097168C" w:rsidRPr="008E3405" w:rsidRDefault="0097168C"/>
    <w:sectPr w:rsidR="0097168C" w:rsidRPr="008E3405" w:rsidSect="003D6701">
      <w:pgSz w:w="20639" w:h="14572" w:orient="landscape" w:code="12"/>
      <w:pgMar w:top="720" w:right="568" w:bottom="720"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21E56D" w14:textId="77777777" w:rsidR="000D6349" w:rsidRDefault="000D6349" w:rsidP="006848B8">
      <w:r>
        <w:separator/>
      </w:r>
    </w:p>
  </w:endnote>
  <w:endnote w:type="continuationSeparator" w:id="0">
    <w:p w14:paraId="05F4DF22" w14:textId="77777777" w:rsidR="000D6349" w:rsidRDefault="000D6349" w:rsidP="00684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MS-Mincho">
    <w:altName w:val="BIZ UDPゴシック"/>
    <w:panose1 w:val="00000000000000000000"/>
    <w:charset w:val="80"/>
    <w:family w:val="auto"/>
    <w:notTrueType/>
    <w:pitch w:val="default"/>
    <w:sig w:usb0="00000003" w:usb1="08070000" w:usb2="00000010" w:usb3="00000000" w:csb0="00020001" w:csb1="00000000"/>
  </w:font>
  <w:font w:name="Cambria Math">
    <w:panose1 w:val="02040503050406030204"/>
    <w:charset w:val="00"/>
    <w:family w:val="roman"/>
    <w:pitch w:val="variable"/>
    <w:sig w:usb0="E00006FF" w:usb1="420024FF" w:usb2="02000000" w:usb3="00000000" w:csb0="0000019F" w:csb1="00000000"/>
  </w:font>
  <w:font w:name="Tosho-J Roman Italic">
    <w:panose1 w:val="020B0600000000000000"/>
    <w:charset w:val="00"/>
    <w:family w:val="swiss"/>
    <w:pitch w:val="variable"/>
    <w:sig w:usb0="00000297" w:usb1="00000000" w:usb2="00000000" w:usb3="00000000" w:csb0="0000009F" w:csb1="00000000"/>
  </w:font>
  <w:font w:name="Tosho Roman Italic">
    <w:panose1 w:val="020B0600000000000000"/>
    <w:charset w:val="00"/>
    <w:family w:val="swiss"/>
    <w:pitch w:val="variable"/>
    <w:sig w:usb0="0000029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DDD04D" w14:textId="77777777" w:rsidR="000D6349" w:rsidRDefault="000D6349" w:rsidP="006848B8">
      <w:r>
        <w:separator/>
      </w:r>
    </w:p>
  </w:footnote>
  <w:footnote w:type="continuationSeparator" w:id="0">
    <w:p w14:paraId="279E675B" w14:textId="77777777" w:rsidR="000D6349" w:rsidRDefault="000D6349" w:rsidP="006848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226"/>
    <w:rsid w:val="00002DFA"/>
    <w:rsid w:val="00004914"/>
    <w:rsid w:val="0000782D"/>
    <w:rsid w:val="00011D4C"/>
    <w:rsid w:val="00015B7C"/>
    <w:rsid w:val="00016172"/>
    <w:rsid w:val="00020370"/>
    <w:rsid w:val="00023412"/>
    <w:rsid w:val="00023465"/>
    <w:rsid w:val="00024060"/>
    <w:rsid w:val="00026DB4"/>
    <w:rsid w:val="00032730"/>
    <w:rsid w:val="00036B86"/>
    <w:rsid w:val="00036C9F"/>
    <w:rsid w:val="0004688E"/>
    <w:rsid w:val="00046A0F"/>
    <w:rsid w:val="00047A1F"/>
    <w:rsid w:val="00047D82"/>
    <w:rsid w:val="00047D90"/>
    <w:rsid w:val="00053839"/>
    <w:rsid w:val="00054616"/>
    <w:rsid w:val="0005470C"/>
    <w:rsid w:val="0005671A"/>
    <w:rsid w:val="00056766"/>
    <w:rsid w:val="000573FB"/>
    <w:rsid w:val="00057D2B"/>
    <w:rsid w:val="0006464D"/>
    <w:rsid w:val="00065E76"/>
    <w:rsid w:val="00071D1E"/>
    <w:rsid w:val="000753DE"/>
    <w:rsid w:val="00080DB3"/>
    <w:rsid w:val="000818E4"/>
    <w:rsid w:val="00084492"/>
    <w:rsid w:val="00084B04"/>
    <w:rsid w:val="0008562F"/>
    <w:rsid w:val="00085FCF"/>
    <w:rsid w:val="000868D1"/>
    <w:rsid w:val="00092F41"/>
    <w:rsid w:val="00093EF2"/>
    <w:rsid w:val="00096830"/>
    <w:rsid w:val="00096BF0"/>
    <w:rsid w:val="00096CCB"/>
    <w:rsid w:val="00096FB8"/>
    <w:rsid w:val="000A031F"/>
    <w:rsid w:val="000A12CA"/>
    <w:rsid w:val="000B07BD"/>
    <w:rsid w:val="000B1564"/>
    <w:rsid w:val="000C11DF"/>
    <w:rsid w:val="000C35D8"/>
    <w:rsid w:val="000C41D9"/>
    <w:rsid w:val="000C4C90"/>
    <w:rsid w:val="000C7BFF"/>
    <w:rsid w:val="000C7F1E"/>
    <w:rsid w:val="000D3005"/>
    <w:rsid w:val="000D3506"/>
    <w:rsid w:val="000D365E"/>
    <w:rsid w:val="000D5789"/>
    <w:rsid w:val="000D6349"/>
    <w:rsid w:val="000D6CAC"/>
    <w:rsid w:val="000D700A"/>
    <w:rsid w:val="000D7C1F"/>
    <w:rsid w:val="000E05DB"/>
    <w:rsid w:val="000E0DD8"/>
    <w:rsid w:val="000E1DF4"/>
    <w:rsid w:val="000E5EF7"/>
    <w:rsid w:val="000F10B4"/>
    <w:rsid w:val="000F3C53"/>
    <w:rsid w:val="000F55BC"/>
    <w:rsid w:val="000F66F4"/>
    <w:rsid w:val="000F78A9"/>
    <w:rsid w:val="001040BE"/>
    <w:rsid w:val="001052D7"/>
    <w:rsid w:val="001100BE"/>
    <w:rsid w:val="001115D7"/>
    <w:rsid w:val="001155DE"/>
    <w:rsid w:val="00117E1F"/>
    <w:rsid w:val="00121ECA"/>
    <w:rsid w:val="00122C06"/>
    <w:rsid w:val="001231B3"/>
    <w:rsid w:val="00124A3B"/>
    <w:rsid w:val="00125052"/>
    <w:rsid w:val="00127DB8"/>
    <w:rsid w:val="00132E30"/>
    <w:rsid w:val="00134B5B"/>
    <w:rsid w:val="00135717"/>
    <w:rsid w:val="00142B9C"/>
    <w:rsid w:val="00146777"/>
    <w:rsid w:val="001472D9"/>
    <w:rsid w:val="001550A3"/>
    <w:rsid w:val="0015528E"/>
    <w:rsid w:val="00156CC1"/>
    <w:rsid w:val="001609B4"/>
    <w:rsid w:val="001639C2"/>
    <w:rsid w:val="00165680"/>
    <w:rsid w:val="00165D1E"/>
    <w:rsid w:val="00167F55"/>
    <w:rsid w:val="00170F76"/>
    <w:rsid w:val="00172446"/>
    <w:rsid w:val="00172D73"/>
    <w:rsid w:val="001738F7"/>
    <w:rsid w:val="00173DF5"/>
    <w:rsid w:val="001805BF"/>
    <w:rsid w:val="00181897"/>
    <w:rsid w:val="001825BC"/>
    <w:rsid w:val="00182A76"/>
    <w:rsid w:val="00183100"/>
    <w:rsid w:val="00187689"/>
    <w:rsid w:val="0019233A"/>
    <w:rsid w:val="00193B18"/>
    <w:rsid w:val="00193E18"/>
    <w:rsid w:val="00195820"/>
    <w:rsid w:val="001A1627"/>
    <w:rsid w:val="001A4BB0"/>
    <w:rsid w:val="001B1677"/>
    <w:rsid w:val="001B34E8"/>
    <w:rsid w:val="001B4E4D"/>
    <w:rsid w:val="001B736B"/>
    <w:rsid w:val="001B759F"/>
    <w:rsid w:val="001C11E4"/>
    <w:rsid w:val="001C4032"/>
    <w:rsid w:val="001C7370"/>
    <w:rsid w:val="001C7B2A"/>
    <w:rsid w:val="001D2AEF"/>
    <w:rsid w:val="001D3788"/>
    <w:rsid w:val="001D3FF8"/>
    <w:rsid w:val="001D73B7"/>
    <w:rsid w:val="001E1780"/>
    <w:rsid w:val="001E25D2"/>
    <w:rsid w:val="001E2FC5"/>
    <w:rsid w:val="001E3842"/>
    <w:rsid w:val="001E4B0C"/>
    <w:rsid w:val="001F533E"/>
    <w:rsid w:val="00202769"/>
    <w:rsid w:val="00203858"/>
    <w:rsid w:val="0020444D"/>
    <w:rsid w:val="0020449E"/>
    <w:rsid w:val="002048F0"/>
    <w:rsid w:val="00206D8F"/>
    <w:rsid w:val="00207063"/>
    <w:rsid w:val="00210090"/>
    <w:rsid w:val="0021049D"/>
    <w:rsid w:val="002119A1"/>
    <w:rsid w:val="00213F6F"/>
    <w:rsid w:val="00217C77"/>
    <w:rsid w:val="002246D5"/>
    <w:rsid w:val="00227A3F"/>
    <w:rsid w:val="00227FC1"/>
    <w:rsid w:val="0023186D"/>
    <w:rsid w:val="00233E46"/>
    <w:rsid w:val="00235A6A"/>
    <w:rsid w:val="00237FC3"/>
    <w:rsid w:val="00241E22"/>
    <w:rsid w:val="0024443F"/>
    <w:rsid w:val="00244A5C"/>
    <w:rsid w:val="00246D54"/>
    <w:rsid w:val="0025419A"/>
    <w:rsid w:val="002547E5"/>
    <w:rsid w:val="0026038C"/>
    <w:rsid w:val="00260526"/>
    <w:rsid w:val="00271B47"/>
    <w:rsid w:val="002725E7"/>
    <w:rsid w:val="00274024"/>
    <w:rsid w:val="0027581E"/>
    <w:rsid w:val="00276BD7"/>
    <w:rsid w:val="002778A6"/>
    <w:rsid w:val="00281073"/>
    <w:rsid w:val="0028180A"/>
    <w:rsid w:val="00285BDC"/>
    <w:rsid w:val="0028792D"/>
    <w:rsid w:val="00287E23"/>
    <w:rsid w:val="00293CAE"/>
    <w:rsid w:val="002948AE"/>
    <w:rsid w:val="00295429"/>
    <w:rsid w:val="002966B1"/>
    <w:rsid w:val="002A0E46"/>
    <w:rsid w:val="002A247C"/>
    <w:rsid w:val="002A25C2"/>
    <w:rsid w:val="002A34D0"/>
    <w:rsid w:val="002A4965"/>
    <w:rsid w:val="002A709E"/>
    <w:rsid w:val="002B0D72"/>
    <w:rsid w:val="002B5D51"/>
    <w:rsid w:val="002B73C5"/>
    <w:rsid w:val="002C0198"/>
    <w:rsid w:val="002C4703"/>
    <w:rsid w:val="002C6189"/>
    <w:rsid w:val="002C6FCA"/>
    <w:rsid w:val="002C791D"/>
    <w:rsid w:val="002D2819"/>
    <w:rsid w:val="002D298D"/>
    <w:rsid w:val="002D3123"/>
    <w:rsid w:val="002D3F1C"/>
    <w:rsid w:val="002E6F01"/>
    <w:rsid w:val="002F01C9"/>
    <w:rsid w:val="002F0B50"/>
    <w:rsid w:val="002F15E5"/>
    <w:rsid w:val="002F1D3D"/>
    <w:rsid w:val="002F427C"/>
    <w:rsid w:val="002F64E6"/>
    <w:rsid w:val="002F68D9"/>
    <w:rsid w:val="002F70DB"/>
    <w:rsid w:val="002F7511"/>
    <w:rsid w:val="003029E0"/>
    <w:rsid w:val="00302BA7"/>
    <w:rsid w:val="00303E15"/>
    <w:rsid w:val="00303EAA"/>
    <w:rsid w:val="003053E2"/>
    <w:rsid w:val="0030681F"/>
    <w:rsid w:val="00307647"/>
    <w:rsid w:val="003079D7"/>
    <w:rsid w:val="00311140"/>
    <w:rsid w:val="00315366"/>
    <w:rsid w:val="00316F78"/>
    <w:rsid w:val="00317118"/>
    <w:rsid w:val="00320C6F"/>
    <w:rsid w:val="003212E2"/>
    <w:rsid w:val="00322673"/>
    <w:rsid w:val="00324885"/>
    <w:rsid w:val="00324E62"/>
    <w:rsid w:val="00324FAF"/>
    <w:rsid w:val="0033193F"/>
    <w:rsid w:val="00331C88"/>
    <w:rsid w:val="003363FF"/>
    <w:rsid w:val="003425DC"/>
    <w:rsid w:val="003435AF"/>
    <w:rsid w:val="003438F9"/>
    <w:rsid w:val="00345E7B"/>
    <w:rsid w:val="00352815"/>
    <w:rsid w:val="00352830"/>
    <w:rsid w:val="00354563"/>
    <w:rsid w:val="0036209C"/>
    <w:rsid w:val="0036235A"/>
    <w:rsid w:val="0036722A"/>
    <w:rsid w:val="0037104E"/>
    <w:rsid w:val="003742C4"/>
    <w:rsid w:val="00374A4A"/>
    <w:rsid w:val="00375B8A"/>
    <w:rsid w:val="00375BD2"/>
    <w:rsid w:val="00377689"/>
    <w:rsid w:val="0038016E"/>
    <w:rsid w:val="003828AB"/>
    <w:rsid w:val="003834DA"/>
    <w:rsid w:val="00384729"/>
    <w:rsid w:val="00384A48"/>
    <w:rsid w:val="00384C6E"/>
    <w:rsid w:val="00385932"/>
    <w:rsid w:val="00385EDC"/>
    <w:rsid w:val="00395B4F"/>
    <w:rsid w:val="0039677B"/>
    <w:rsid w:val="00397A80"/>
    <w:rsid w:val="003A0B5B"/>
    <w:rsid w:val="003A311D"/>
    <w:rsid w:val="003A40DA"/>
    <w:rsid w:val="003B00E6"/>
    <w:rsid w:val="003B0709"/>
    <w:rsid w:val="003B2017"/>
    <w:rsid w:val="003C0622"/>
    <w:rsid w:val="003C7113"/>
    <w:rsid w:val="003C7CF1"/>
    <w:rsid w:val="003D6701"/>
    <w:rsid w:val="003D7071"/>
    <w:rsid w:val="003E0170"/>
    <w:rsid w:val="003E1927"/>
    <w:rsid w:val="003E229C"/>
    <w:rsid w:val="003E2601"/>
    <w:rsid w:val="003E7371"/>
    <w:rsid w:val="003F0ED9"/>
    <w:rsid w:val="003F29B2"/>
    <w:rsid w:val="003F7816"/>
    <w:rsid w:val="003F7B36"/>
    <w:rsid w:val="003F7C69"/>
    <w:rsid w:val="004010DB"/>
    <w:rsid w:val="004021E4"/>
    <w:rsid w:val="00402AD6"/>
    <w:rsid w:val="00403672"/>
    <w:rsid w:val="004036B1"/>
    <w:rsid w:val="00404952"/>
    <w:rsid w:val="00404EB4"/>
    <w:rsid w:val="0040643E"/>
    <w:rsid w:val="00410BED"/>
    <w:rsid w:val="00413290"/>
    <w:rsid w:val="00413886"/>
    <w:rsid w:val="004208FC"/>
    <w:rsid w:val="00424DAE"/>
    <w:rsid w:val="00426FAB"/>
    <w:rsid w:val="00435404"/>
    <w:rsid w:val="00435A42"/>
    <w:rsid w:val="00436BD4"/>
    <w:rsid w:val="00436D27"/>
    <w:rsid w:val="0043748F"/>
    <w:rsid w:val="004404B5"/>
    <w:rsid w:val="00440E8C"/>
    <w:rsid w:val="00441A59"/>
    <w:rsid w:val="00441C42"/>
    <w:rsid w:val="004420DC"/>
    <w:rsid w:val="00443B21"/>
    <w:rsid w:val="004456B8"/>
    <w:rsid w:val="00446908"/>
    <w:rsid w:val="00446EB9"/>
    <w:rsid w:val="00447441"/>
    <w:rsid w:val="004508E2"/>
    <w:rsid w:val="004535CF"/>
    <w:rsid w:val="004536FA"/>
    <w:rsid w:val="004549C6"/>
    <w:rsid w:val="00454DC7"/>
    <w:rsid w:val="00455486"/>
    <w:rsid w:val="004567AB"/>
    <w:rsid w:val="00457E57"/>
    <w:rsid w:val="00461B26"/>
    <w:rsid w:val="00463A87"/>
    <w:rsid w:val="0046407A"/>
    <w:rsid w:val="004643A3"/>
    <w:rsid w:val="00466183"/>
    <w:rsid w:val="004665F8"/>
    <w:rsid w:val="004710FE"/>
    <w:rsid w:val="0047227D"/>
    <w:rsid w:val="00473111"/>
    <w:rsid w:val="0047556B"/>
    <w:rsid w:val="00476C49"/>
    <w:rsid w:val="00481A23"/>
    <w:rsid w:val="00484C44"/>
    <w:rsid w:val="004857B3"/>
    <w:rsid w:val="00485A7F"/>
    <w:rsid w:val="004863CE"/>
    <w:rsid w:val="00486684"/>
    <w:rsid w:val="00486FF8"/>
    <w:rsid w:val="0049100F"/>
    <w:rsid w:val="00491984"/>
    <w:rsid w:val="00492A88"/>
    <w:rsid w:val="0049605A"/>
    <w:rsid w:val="004A146C"/>
    <w:rsid w:val="004A2275"/>
    <w:rsid w:val="004A3F02"/>
    <w:rsid w:val="004C0934"/>
    <w:rsid w:val="004C0C19"/>
    <w:rsid w:val="004C649C"/>
    <w:rsid w:val="004C6516"/>
    <w:rsid w:val="004C6926"/>
    <w:rsid w:val="004D06C5"/>
    <w:rsid w:val="004D0A0E"/>
    <w:rsid w:val="004D5AB0"/>
    <w:rsid w:val="004D6611"/>
    <w:rsid w:val="004E0B6F"/>
    <w:rsid w:val="004E0DF6"/>
    <w:rsid w:val="004E1536"/>
    <w:rsid w:val="004E2FFF"/>
    <w:rsid w:val="004E36BA"/>
    <w:rsid w:val="004E404C"/>
    <w:rsid w:val="004F09E8"/>
    <w:rsid w:val="004F3245"/>
    <w:rsid w:val="004F5257"/>
    <w:rsid w:val="0050059F"/>
    <w:rsid w:val="0050667B"/>
    <w:rsid w:val="00506834"/>
    <w:rsid w:val="00511B27"/>
    <w:rsid w:val="0051262D"/>
    <w:rsid w:val="0051462D"/>
    <w:rsid w:val="00520458"/>
    <w:rsid w:val="0052130F"/>
    <w:rsid w:val="00522102"/>
    <w:rsid w:val="00522E9D"/>
    <w:rsid w:val="00523593"/>
    <w:rsid w:val="0052467D"/>
    <w:rsid w:val="005310FF"/>
    <w:rsid w:val="00531705"/>
    <w:rsid w:val="0053317C"/>
    <w:rsid w:val="0053362F"/>
    <w:rsid w:val="00534E53"/>
    <w:rsid w:val="00536867"/>
    <w:rsid w:val="00536D9D"/>
    <w:rsid w:val="00537689"/>
    <w:rsid w:val="005439A0"/>
    <w:rsid w:val="00543C96"/>
    <w:rsid w:val="0054450E"/>
    <w:rsid w:val="00545D2D"/>
    <w:rsid w:val="00546935"/>
    <w:rsid w:val="005502C0"/>
    <w:rsid w:val="005515C1"/>
    <w:rsid w:val="00555C84"/>
    <w:rsid w:val="005563C1"/>
    <w:rsid w:val="005572BF"/>
    <w:rsid w:val="0056263F"/>
    <w:rsid w:val="00563A77"/>
    <w:rsid w:val="00564EE0"/>
    <w:rsid w:val="00565439"/>
    <w:rsid w:val="00566294"/>
    <w:rsid w:val="00566C3D"/>
    <w:rsid w:val="00567360"/>
    <w:rsid w:val="0057226E"/>
    <w:rsid w:val="00574498"/>
    <w:rsid w:val="00575CF0"/>
    <w:rsid w:val="00575F13"/>
    <w:rsid w:val="00575F5A"/>
    <w:rsid w:val="00576F53"/>
    <w:rsid w:val="0058352C"/>
    <w:rsid w:val="00584757"/>
    <w:rsid w:val="00585815"/>
    <w:rsid w:val="0058636F"/>
    <w:rsid w:val="00590395"/>
    <w:rsid w:val="00592502"/>
    <w:rsid w:val="005928AB"/>
    <w:rsid w:val="00593416"/>
    <w:rsid w:val="00594398"/>
    <w:rsid w:val="00595350"/>
    <w:rsid w:val="005A0028"/>
    <w:rsid w:val="005A20F6"/>
    <w:rsid w:val="005A21F7"/>
    <w:rsid w:val="005A22F9"/>
    <w:rsid w:val="005A38F2"/>
    <w:rsid w:val="005A465C"/>
    <w:rsid w:val="005A5450"/>
    <w:rsid w:val="005A5DC2"/>
    <w:rsid w:val="005A6817"/>
    <w:rsid w:val="005A6BEA"/>
    <w:rsid w:val="005A7B1C"/>
    <w:rsid w:val="005B5C69"/>
    <w:rsid w:val="005B651F"/>
    <w:rsid w:val="005D0142"/>
    <w:rsid w:val="005D124E"/>
    <w:rsid w:val="005D1FA4"/>
    <w:rsid w:val="005D2E5C"/>
    <w:rsid w:val="005D48C9"/>
    <w:rsid w:val="005D5319"/>
    <w:rsid w:val="005D6658"/>
    <w:rsid w:val="005D6667"/>
    <w:rsid w:val="005D6807"/>
    <w:rsid w:val="005E0AA6"/>
    <w:rsid w:val="005E3DDB"/>
    <w:rsid w:val="005E43F7"/>
    <w:rsid w:val="005E68C3"/>
    <w:rsid w:val="005F6235"/>
    <w:rsid w:val="005F7D7B"/>
    <w:rsid w:val="00602C38"/>
    <w:rsid w:val="006065C4"/>
    <w:rsid w:val="006079EF"/>
    <w:rsid w:val="00615407"/>
    <w:rsid w:val="0061542D"/>
    <w:rsid w:val="006166ED"/>
    <w:rsid w:val="00621E11"/>
    <w:rsid w:val="006223CB"/>
    <w:rsid w:val="00622612"/>
    <w:rsid w:val="006256AF"/>
    <w:rsid w:val="00631AB5"/>
    <w:rsid w:val="006326DA"/>
    <w:rsid w:val="00635A13"/>
    <w:rsid w:val="00641908"/>
    <w:rsid w:val="00643ED9"/>
    <w:rsid w:val="006472E2"/>
    <w:rsid w:val="00647C42"/>
    <w:rsid w:val="00651EF1"/>
    <w:rsid w:val="0065230B"/>
    <w:rsid w:val="006538A4"/>
    <w:rsid w:val="00657C7E"/>
    <w:rsid w:val="00662A60"/>
    <w:rsid w:val="00666521"/>
    <w:rsid w:val="00667319"/>
    <w:rsid w:val="00671044"/>
    <w:rsid w:val="00673A61"/>
    <w:rsid w:val="00674751"/>
    <w:rsid w:val="0067738A"/>
    <w:rsid w:val="0068098A"/>
    <w:rsid w:val="0068476B"/>
    <w:rsid w:val="006848B8"/>
    <w:rsid w:val="00684A1F"/>
    <w:rsid w:val="00686B8C"/>
    <w:rsid w:val="00690533"/>
    <w:rsid w:val="00691083"/>
    <w:rsid w:val="006928CB"/>
    <w:rsid w:val="00692B90"/>
    <w:rsid w:val="00693FFE"/>
    <w:rsid w:val="006941A0"/>
    <w:rsid w:val="006964C6"/>
    <w:rsid w:val="00697F36"/>
    <w:rsid w:val="006A2495"/>
    <w:rsid w:val="006A29FF"/>
    <w:rsid w:val="006A2A29"/>
    <w:rsid w:val="006A3FF8"/>
    <w:rsid w:val="006A4251"/>
    <w:rsid w:val="006A562F"/>
    <w:rsid w:val="006B042E"/>
    <w:rsid w:val="006B0749"/>
    <w:rsid w:val="006B1924"/>
    <w:rsid w:val="006B199F"/>
    <w:rsid w:val="006B492E"/>
    <w:rsid w:val="006C116E"/>
    <w:rsid w:val="006C2778"/>
    <w:rsid w:val="006C3F93"/>
    <w:rsid w:val="006C7CAB"/>
    <w:rsid w:val="006D07E6"/>
    <w:rsid w:val="006D0D4A"/>
    <w:rsid w:val="006D1F66"/>
    <w:rsid w:val="006D2A7F"/>
    <w:rsid w:val="006D5D39"/>
    <w:rsid w:val="006E3941"/>
    <w:rsid w:val="006E5444"/>
    <w:rsid w:val="006F1900"/>
    <w:rsid w:val="006F4134"/>
    <w:rsid w:val="006F70FA"/>
    <w:rsid w:val="006F7614"/>
    <w:rsid w:val="007006BC"/>
    <w:rsid w:val="007007B2"/>
    <w:rsid w:val="0070084C"/>
    <w:rsid w:val="007044D2"/>
    <w:rsid w:val="007045F6"/>
    <w:rsid w:val="00704DB6"/>
    <w:rsid w:val="00707FE5"/>
    <w:rsid w:val="0071105F"/>
    <w:rsid w:val="007125FA"/>
    <w:rsid w:val="007144CA"/>
    <w:rsid w:val="00715A91"/>
    <w:rsid w:val="00720B61"/>
    <w:rsid w:val="00724E06"/>
    <w:rsid w:val="007258FE"/>
    <w:rsid w:val="0072696F"/>
    <w:rsid w:val="0073180B"/>
    <w:rsid w:val="00731C47"/>
    <w:rsid w:val="00732774"/>
    <w:rsid w:val="00735BDE"/>
    <w:rsid w:val="0074031C"/>
    <w:rsid w:val="007407EE"/>
    <w:rsid w:val="00741DF4"/>
    <w:rsid w:val="00743CAC"/>
    <w:rsid w:val="007615CB"/>
    <w:rsid w:val="00761E42"/>
    <w:rsid w:val="0076201D"/>
    <w:rsid w:val="00763F30"/>
    <w:rsid w:val="00764724"/>
    <w:rsid w:val="00765E27"/>
    <w:rsid w:val="007703AA"/>
    <w:rsid w:val="0077184E"/>
    <w:rsid w:val="0077417C"/>
    <w:rsid w:val="00774A50"/>
    <w:rsid w:val="0077712F"/>
    <w:rsid w:val="007853D6"/>
    <w:rsid w:val="0079027E"/>
    <w:rsid w:val="00790D6A"/>
    <w:rsid w:val="007934A7"/>
    <w:rsid w:val="00794066"/>
    <w:rsid w:val="0079474F"/>
    <w:rsid w:val="00797E91"/>
    <w:rsid w:val="007A07CB"/>
    <w:rsid w:val="007A0C22"/>
    <w:rsid w:val="007A1027"/>
    <w:rsid w:val="007A4564"/>
    <w:rsid w:val="007A622D"/>
    <w:rsid w:val="007A7AC2"/>
    <w:rsid w:val="007A7FDE"/>
    <w:rsid w:val="007B13B5"/>
    <w:rsid w:val="007B3E72"/>
    <w:rsid w:val="007B3E7F"/>
    <w:rsid w:val="007B68E3"/>
    <w:rsid w:val="007B7142"/>
    <w:rsid w:val="007C1BBF"/>
    <w:rsid w:val="007D0E48"/>
    <w:rsid w:val="007D0FCE"/>
    <w:rsid w:val="007D1292"/>
    <w:rsid w:val="007D13A5"/>
    <w:rsid w:val="007D2EE2"/>
    <w:rsid w:val="007D5656"/>
    <w:rsid w:val="007D5D62"/>
    <w:rsid w:val="007D7975"/>
    <w:rsid w:val="007D7DCD"/>
    <w:rsid w:val="007E26A5"/>
    <w:rsid w:val="007E3A85"/>
    <w:rsid w:val="007E6960"/>
    <w:rsid w:val="007E6FB0"/>
    <w:rsid w:val="007F078D"/>
    <w:rsid w:val="007F1908"/>
    <w:rsid w:val="007F2301"/>
    <w:rsid w:val="007F37C4"/>
    <w:rsid w:val="007F39D8"/>
    <w:rsid w:val="007F53C1"/>
    <w:rsid w:val="007F6B52"/>
    <w:rsid w:val="00805CC6"/>
    <w:rsid w:val="0080796B"/>
    <w:rsid w:val="0080796C"/>
    <w:rsid w:val="0081313F"/>
    <w:rsid w:val="00820A58"/>
    <w:rsid w:val="008231CA"/>
    <w:rsid w:val="0082324A"/>
    <w:rsid w:val="00827FFD"/>
    <w:rsid w:val="00830AE0"/>
    <w:rsid w:val="008316C7"/>
    <w:rsid w:val="00834626"/>
    <w:rsid w:val="00834DC7"/>
    <w:rsid w:val="00836365"/>
    <w:rsid w:val="00840C79"/>
    <w:rsid w:val="0084148B"/>
    <w:rsid w:val="008416C5"/>
    <w:rsid w:val="0084272F"/>
    <w:rsid w:val="00852758"/>
    <w:rsid w:val="0085353A"/>
    <w:rsid w:val="00855C77"/>
    <w:rsid w:val="008616E1"/>
    <w:rsid w:val="00861DE7"/>
    <w:rsid w:val="008634B1"/>
    <w:rsid w:val="00863FC6"/>
    <w:rsid w:val="00864617"/>
    <w:rsid w:val="00867097"/>
    <w:rsid w:val="00867E0C"/>
    <w:rsid w:val="008768E1"/>
    <w:rsid w:val="00881CE5"/>
    <w:rsid w:val="008841D9"/>
    <w:rsid w:val="0088433A"/>
    <w:rsid w:val="00886056"/>
    <w:rsid w:val="00887840"/>
    <w:rsid w:val="008903BC"/>
    <w:rsid w:val="00893963"/>
    <w:rsid w:val="00893BB8"/>
    <w:rsid w:val="00897491"/>
    <w:rsid w:val="00897EE6"/>
    <w:rsid w:val="008A0998"/>
    <w:rsid w:val="008A1049"/>
    <w:rsid w:val="008A1060"/>
    <w:rsid w:val="008A30D9"/>
    <w:rsid w:val="008A61CD"/>
    <w:rsid w:val="008A6D61"/>
    <w:rsid w:val="008B326A"/>
    <w:rsid w:val="008B3580"/>
    <w:rsid w:val="008B391C"/>
    <w:rsid w:val="008B3FCC"/>
    <w:rsid w:val="008B4558"/>
    <w:rsid w:val="008B4BE2"/>
    <w:rsid w:val="008B609C"/>
    <w:rsid w:val="008B72FB"/>
    <w:rsid w:val="008C6AC7"/>
    <w:rsid w:val="008D220C"/>
    <w:rsid w:val="008D75EF"/>
    <w:rsid w:val="008E03E9"/>
    <w:rsid w:val="008E1986"/>
    <w:rsid w:val="008E1D68"/>
    <w:rsid w:val="008E3405"/>
    <w:rsid w:val="008E6780"/>
    <w:rsid w:val="008F0B89"/>
    <w:rsid w:val="008F17EB"/>
    <w:rsid w:val="008F1997"/>
    <w:rsid w:val="008F4F4A"/>
    <w:rsid w:val="008F7253"/>
    <w:rsid w:val="009017F1"/>
    <w:rsid w:val="00903342"/>
    <w:rsid w:val="009039B5"/>
    <w:rsid w:val="009063A1"/>
    <w:rsid w:val="00906871"/>
    <w:rsid w:val="00911E4B"/>
    <w:rsid w:val="00915544"/>
    <w:rsid w:val="00915C60"/>
    <w:rsid w:val="00916153"/>
    <w:rsid w:val="00917D4B"/>
    <w:rsid w:val="00920A7C"/>
    <w:rsid w:val="00921873"/>
    <w:rsid w:val="00921947"/>
    <w:rsid w:val="00923986"/>
    <w:rsid w:val="00925988"/>
    <w:rsid w:val="009306A6"/>
    <w:rsid w:val="009307E1"/>
    <w:rsid w:val="00930F32"/>
    <w:rsid w:val="00931FA7"/>
    <w:rsid w:val="0093317F"/>
    <w:rsid w:val="00936960"/>
    <w:rsid w:val="00941A0E"/>
    <w:rsid w:val="00941EE1"/>
    <w:rsid w:val="009420CC"/>
    <w:rsid w:val="009427C8"/>
    <w:rsid w:val="00943C5F"/>
    <w:rsid w:val="00946D1A"/>
    <w:rsid w:val="00951D81"/>
    <w:rsid w:val="009546F0"/>
    <w:rsid w:val="00954D0D"/>
    <w:rsid w:val="00954E64"/>
    <w:rsid w:val="00960B6D"/>
    <w:rsid w:val="009629D2"/>
    <w:rsid w:val="009659C5"/>
    <w:rsid w:val="00965E07"/>
    <w:rsid w:val="0097168C"/>
    <w:rsid w:val="009722DF"/>
    <w:rsid w:val="009726DC"/>
    <w:rsid w:val="009728B3"/>
    <w:rsid w:val="00973226"/>
    <w:rsid w:val="00974CDE"/>
    <w:rsid w:val="00977078"/>
    <w:rsid w:val="00977459"/>
    <w:rsid w:val="00982329"/>
    <w:rsid w:val="00982D13"/>
    <w:rsid w:val="00983E89"/>
    <w:rsid w:val="0098459A"/>
    <w:rsid w:val="00985F64"/>
    <w:rsid w:val="009860AC"/>
    <w:rsid w:val="00990E2C"/>
    <w:rsid w:val="00992085"/>
    <w:rsid w:val="009957E4"/>
    <w:rsid w:val="00997D76"/>
    <w:rsid w:val="009A0845"/>
    <w:rsid w:val="009A15F1"/>
    <w:rsid w:val="009A212D"/>
    <w:rsid w:val="009A2BB9"/>
    <w:rsid w:val="009A7CF0"/>
    <w:rsid w:val="009A7D49"/>
    <w:rsid w:val="009B0313"/>
    <w:rsid w:val="009B1FF0"/>
    <w:rsid w:val="009B44CA"/>
    <w:rsid w:val="009B7222"/>
    <w:rsid w:val="009C1F65"/>
    <w:rsid w:val="009C2B1A"/>
    <w:rsid w:val="009C2D51"/>
    <w:rsid w:val="009C30ED"/>
    <w:rsid w:val="009C3808"/>
    <w:rsid w:val="009C411A"/>
    <w:rsid w:val="009D0A8B"/>
    <w:rsid w:val="009D4D38"/>
    <w:rsid w:val="009D6757"/>
    <w:rsid w:val="009D6B65"/>
    <w:rsid w:val="009E1ACB"/>
    <w:rsid w:val="009E39DF"/>
    <w:rsid w:val="009E6C87"/>
    <w:rsid w:val="009F0180"/>
    <w:rsid w:val="009F0B67"/>
    <w:rsid w:val="009F3DFF"/>
    <w:rsid w:val="009F65C1"/>
    <w:rsid w:val="009F7DDA"/>
    <w:rsid w:val="00A00252"/>
    <w:rsid w:val="00A02C08"/>
    <w:rsid w:val="00A02F7F"/>
    <w:rsid w:val="00A033AB"/>
    <w:rsid w:val="00A03658"/>
    <w:rsid w:val="00A03CB9"/>
    <w:rsid w:val="00A11107"/>
    <w:rsid w:val="00A13B0B"/>
    <w:rsid w:val="00A14A61"/>
    <w:rsid w:val="00A17189"/>
    <w:rsid w:val="00A20526"/>
    <w:rsid w:val="00A21E12"/>
    <w:rsid w:val="00A23E2C"/>
    <w:rsid w:val="00A267FC"/>
    <w:rsid w:val="00A27FA1"/>
    <w:rsid w:val="00A30A4A"/>
    <w:rsid w:val="00A332C5"/>
    <w:rsid w:val="00A3476F"/>
    <w:rsid w:val="00A35C4E"/>
    <w:rsid w:val="00A40787"/>
    <w:rsid w:val="00A47FF8"/>
    <w:rsid w:val="00A5703E"/>
    <w:rsid w:val="00A64AB2"/>
    <w:rsid w:val="00A66E15"/>
    <w:rsid w:val="00A7163E"/>
    <w:rsid w:val="00A742E2"/>
    <w:rsid w:val="00A763CE"/>
    <w:rsid w:val="00A85323"/>
    <w:rsid w:val="00A8601C"/>
    <w:rsid w:val="00A860BE"/>
    <w:rsid w:val="00A871C5"/>
    <w:rsid w:val="00A90828"/>
    <w:rsid w:val="00A91133"/>
    <w:rsid w:val="00A92538"/>
    <w:rsid w:val="00A92AD7"/>
    <w:rsid w:val="00AA0F4F"/>
    <w:rsid w:val="00AA1593"/>
    <w:rsid w:val="00AA1E61"/>
    <w:rsid w:val="00AA29AE"/>
    <w:rsid w:val="00AA2FFC"/>
    <w:rsid w:val="00AA678A"/>
    <w:rsid w:val="00AA796C"/>
    <w:rsid w:val="00AB20F2"/>
    <w:rsid w:val="00AB2512"/>
    <w:rsid w:val="00AB255A"/>
    <w:rsid w:val="00AB2959"/>
    <w:rsid w:val="00AB2A4E"/>
    <w:rsid w:val="00AB2BAD"/>
    <w:rsid w:val="00AB6DAC"/>
    <w:rsid w:val="00AC48BE"/>
    <w:rsid w:val="00AC49C9"/>
    <w:rsid w:val="00AC4AB3"/>
    <w:rsid w:val="00AC76E2"/>
    <w:rsid w:val="00AD1B8A"/>
    <w:rsid w:val="00AD23EB"/>
    <w:rsid w:val="00AD66BB"/>
    <w:rsid w:val="00AD79DD"/>
    <w:rsid w:val="00AF0EFD"/>
    <w:rsid w:val="00AF1B00"/>
    <w:rsid w:val="00AF2A5F"/>
    <w:rsid w:val="00AF3602"/>
    <w:rsid w:val="00AF76EB"/>
    <w:rsid w:val="00AF7988"/>
    <w:rsid w:val="00B02C59"/>
    <w:rsid w:val="00B105D2"/>
    <w:rsid w:val="00B13693"/>
    <w:rsid w:val="00B17C38"/>
    <w:rsid w:val="00B23E73"/>
    <w:rsid w:val="00B24DE9"/>
    <w:rsid w:val="00B251F1"/>
    <w:rsid w:val="00B253E1"/>
    <w:rsid w:val="00B259E8"/>
    <w:rsid w:val="00B262BA"/>
    <w:rsid w:val="00B326AF"/>
    <w:rsid w:val="00B363A8"/>
    <w:rsid w:val="00B44CB2"/>
    <w:rsid w:val="00B45653"/>
    <w:rsid w:val="00B474D0"/>
    <w:rsid w:val="00B51AC0"/>
    <w:rsid w:val="00B51E2C"/>
    <w:rsid w:val="00B548CF"/>
    <w:rsid w:val="00B5590D"/>
    <w:rsid w:val="00B561A0"/>
    <w:rsid w:val="00B577D0"/>
    <w:rsid w:val="00B677A1"/>
    <w:rsid w:val="00B67CFB"/>
    <w:rsid w:val="00B67E6B"/>
    <w:rsid w:val="00B73046"/>
    <w:rsid w:val="00B7630A"/>
    <w:rsid w:val="00B76544"/>
    <w:rsid w:val="00B76773"/>
    <w:rsid w:val="00B768DC"/>
    <w:rsid w:val="00B77C18"/>
    <w:rsid w:val="00B81AF1"/>
    <w:rsid w:val="00B839D9"/>
    <w:rsid w:val="00B95AE9"/>
    <w:rsid w:val="00BA2FED"/>
    <w:rsid w:val="00BA40BB"/>
    <w:rsid w:val="00BA59FB"/>
    <w:rsid w:val="00BA5C4C"/>
    <w:rsid w:val="00BA6CC4"/>
    <w:rsid w:val="00BB01E1"/>
    <w:rsid w:val="00BB0EC3"/>
    <w:rsid w:val="00BB18AA"/>
    <w:rsid w:val="00BB4189"/>
    <w:rsid w:val="00BB565B"/>
    <w:rsid w:val="00BB6736"/>
    <w:rsid w:val="00BB6DE7"/>
    <w:rsid w:val="00BC1F7C"/>
    <w:rsid w:val="00BC2E6E"/>
    <w:rsid w:val="00BC3C3B"/>
    <w:rsid w:val="00BC43A7"/>
    <w:rsid w:val="00BC4F4E"/>
    <w:rsid w:val="00BC61C6"/>
    <w:rsid w:val="00BC69C4"/>
    <w:rsid w:val="00BC7E72"/>
    <w:rsid w:val="00BD2590"/>
    <w:rsid w:val="00BD413A"/>
    <w:rsid w:val="00BD52AD"/>
    <w:rsid w:val="00BD71ED"/>
    <w:rsid w:val="00BD77FE"/>
    <w:rsid w:val="00BD7D3C"/>
    <w:rsid w:val="00BE436E"/>
    <w:rsid w:val="00BE5D4A"/>
    <w:rsid w:val="00C0084F"/>
    <w:rsid w:val="00C00CAE"/>
    <w:rsid w:val="00C02B30"/>
    <w:rsid w:val="00C03551"/>
    <w:rsid w:val="00C03A78"/>
    <w:rsid w:val="00C0481C"/>
    <w:rsid w:val="00C065E4"/>
    <w:rsid w:val="00C109A1"/>
    <w:rsid w:val="00C12177"/>
    <w:rsid w:val="00C135B3"/>
    <w:rsid w:val="00C138A4"/>
    <w:rsid w:val="00C140B5"/>
    <w:rsid w:val="00C14E4B"/>
    <w:rsid w:val="00C15677"/>
    <w:rsid w:val="00C16AD1"/>
    <w:rsid w:val="00C203EC"/>
    <w:rsid w:val="00C30EC8"/>
    <w:rsid w:val="00C3291E"/>
    <w:rsid w:val="00C337A5"/>
    <w:rsid w:val="00C33CBE"/>
    <w:rsid w:val="00C33F8C"/>
    <w:rsid w:val="00C350A6"/>
    <w:rsid w:val="00C37F27"/>
    <w:rsid w:val="00C40CAC"/>
    <w:rsid w:val="00C4171D"/>
    <w:rsid w:val="00C41CDA"/>
    <w:rsid w:val="00C44E9C"/>
    <w:rsid w:val="00C45159"/>
    <w:rsid w:val="00C45F1D"/>
    <w:rsid w:val="00C45FA3"/>
    <w:rsid w:val="00C503D3"/>
    <w:rsid w:val="00C5095A"/>
    <w:rsid w:val="00C52BF6"/>
    <w:rsid w:val="00C5591D"/>
    <w:rsid w:val="00C656E7"/>
    <w:rsid w:val="00C7097F"/>
    <w:rsid w:val="00C7272E"/>
    <w:rsid w:val="00C74406"/>
    <w:rsid w:val="00C74951"/>
    <w:rsid w:val="00C75CF5"/>
    <w:rsid w:val="00C75E82"/>
    <w:rsid w:val="00C76172"/>
    <w:rsid w:val="00C80158"/>
    <w:rsid w:val="00C81E84"/>
    <w:rsid w:val="00C81F76"/>
    <w:rsid w:val="00C82280"/>
    <w:rsid w:val="00C82C23"/>
    <w:rsid w:val="00C84104"/>
    <w:rsid w:val="00C85548"/>
    <w:rsid w:val="00C8560C"/>
    <w:rsid w:val="00C9173E"/>
    <w:rsid w:val="00C94B33"/>
    <w:rsid w:val="00CA1521"/>
    <w:rsid w:val="00CA16ED"/>
    <w:rsid w:val="00CA216D"/>
    <w:rsid w:val="00CA27F7"/>
    <w:rsid w:val="00CA2BA0"/>
    <w:rsid w:val="00CA389B"/>
    <w:rsid w:val="00CA468E"/>
    <w:rsid w:val="00CA713F"/>
    <w:rsid w:val="00CB1D6D"/>
    <w:rsid w:val="00CB3695"/>
    <w:rsid w:val="00CB55D2"/>
    <w:rsid w:val="00CC36CF"/>
    <w:rsid w:val="00CC3B55"/>
    <w:rsid w:val="00CC44AE"/>
    <w:rsid w:val="00CC5F50"/>
    <w:rsid w:val="00CD1EA3"/>
    <w:rsid w:val="00CD2DB8"/>
    <w:rsid w:val="00CD345B"/>
    <w:rsid w:val="00CD3896"/>
    <w:rsid w:val="00CD541B"/>
    <w:rsid w:val="00CD64B8"/>
    <w:rsid w:val="00CD6BC3"/>
    <w:rsid w:val="00CD75CA"/>
    <w:rsid w:val="00CE07B9"/>
    <w:rsid w:val="00CE19C1"/>
    <w:rsid w:val="00CE1AD6"/>
    <w:rsid w:val="00CE28EA"/>
    <w:rsid w:val="00CF0660"/>
    <w:rsid w:val="00CF688C"/>
    <w:rsid w:val="00D0116C"/>
    <w:rsid w:val="00D01DA9"/>
    <w:rsid w:val="00D0220C"/>
    <w:rsid w:val="00D02541"/>
    <w:rsid w:val="00D04697"/>
    <w:rsid w:val="00D06F10"/>
    <w:rsid w:val="00D07FDC"/>
    <w:rsid w:val="00D10D06"/>
    <w:rsid w:val="00D1314B"/>
    <w:rsid w:val="00D13B0A"/>
    <w:rsid w:val="00D13BEC"/>
    <w:rsid w:val="00D2161E"/>
    <w:rsid w:val="00D22793"/>
    <w:rsid w:val="00D2526D"/>
    <w:rsid w:val="00D30588"/>
    <w:rsid w:val="00D3199A"/>
    <w:rsid w:val="00D32177"/>
    <w:rsid w:val="00D34239"/>
    <w:rsid w:val="00D34E02"/>
    <w:rsid w:val="00D36019"/>
    <w:rsid w:val="00D36C20"/>
    <w:rsid w:val="00D402F1"/>
    <w:rsid w:val="00D4032F"/>
    <w:rsid w:val="00D41E80"/>
    <w:rsid w:val="00D455F7"/>
    <w:rsid w:val="00D50801"/>
    <w:rsid w:val="00D540A0"/>
    <w:rsid w:val="00D628DC"/>
    <w:rsid w:val="00D6358B"/>
    <w:rsid w:val="00D636A6"/>
    <w:rsid w:val="00D66699"/>
    <w:rsid w:val="00D666CA"/>
    <w:rsid w:val="00D70056"/>
    <w:rsid w:val="00D71D64"/>
    <w:rsid w:val="00D77FCC"/>
    <w:rsid w:val="00D821F5"/>
    <w:rsid w:val="00D82805"/>
    <w:rsid w:val="00D85A36"/>
    <w:rsid w:val="00D93E5E"/>
    <w:rsid w:val="00D964AF"/>
    <w:rsid w:val="00D9717A"/>
    <w:rsid w:val="00D977A7"/>
    <w:rsid w:val="00D97C6A"/>
    <w:rsid w:val="00DA5F35"/>
    <w:rsid w:val="00DA6A9E"/>
    <w:rsid w:val="00DB52C6"/>
    <w:rsid w:val="00DC02FC"/>
    <w:rsid w:val="00DC1472"/>
    <w:rsid w:val="00DC2395"/>
    <w:rsid w:val="00DC4B58"/>
    <w:rsid w:val="00DC55C4"/>
    <w:rsid w:val="00DC6A19"/>
    <w:rsid w:val="00DD05DC"/>
    <w:rsid w:val="00DD0D97"/>
    <w:rsid w:val="00DD1862"/>
    <w:rsid w:val="00DD2408"/>
    <w:rsid w:val="00DD3015"/>
    <w:rsid w:val="00DD5C67"/>
    <w:rsid w:val="00DE1ACF"/>
    <w:rsid w:val="00DE30CB"/>
    <w:rsid w:val="00DE373E"/>
    <w:rsid w:val="00DE5A1B"/>
    <w:rsid w:val="00DE629D"/>
    <w:rsid w:val="00DE65DE"/>
    <w:rsid w:val="00DF087D"/>
    <w:rsid w:val="00DF1770"/>
    <w:rsid w:val="00DF5FBB"/>
    <w:rsid w:val="00DF6734"/>
    <w:rsid w:val="00DF7810"/>
    <w:rsid w:val="00DF7C40"/>
    <w:rsid w:val="00DF7F55"/>
    <w:rsid w:val="00E01235"/>
    <w:rsid w:val="00E102B2"/>
    <w:rsid w:val="00E201D9"/>
    <w:rsid w:val="00E208E7"/>
    <w:rsid w:val="00E226A8"/>
    <w:rsid w:val="00E23631"/>
    <w:rsid w:val="00E2462F"/>
    <w:rsid w:val="00E25C3D"/>
    <w:rsid w:val="00E26071"/>
    <w:rsid w:val="00E26A5E"/>
    <w:rsid w:val="00E26BA1"/>
    <w:rsid w:val="00E26EFD"/>
    <w:rsid w:val="00E30413"/>
    <w:rsid w:val="00E30DC0"/>
    <w:rsid w:val="00E312FE"/>
    <w:rsid w:val="00E31385"/>
    <w:rsid w:val="00E35F0A"/>
    <w:rsid w:val="00E35F7E"/>
    <w:rsid w:val="00E41774"/>
    <w:rsid w:val="00E417F2"/>
    <w:rsid w:val="00E43BE0"/>
    <w:rsid w:val="00E4454D"/>
    <w:rsid w:val="00E45DED"/>
    <w:rsid w:val="00E46DC1"/>
    <w:rsid w:val="00E473B1"/>
    <w:rsid w:val="00E4783A"/>
    <w:rsid w:val="00E502E8"/>
    <w:rsid w:val="00E51A60"/>
    <w:rsid w:val="00E55025"/>
    <w:rsid w:val="00E5671D"/>
    <w:rsid w:val="00E57F63"/>
    <w:rsid w:val="00E631BF"/>
    <w:rsid w:val="00E6458C"/>
    <w:rsid w:val="00E64830"/>
    <w:rsid w:val="00E67D23"/>
    <w:rsid w:val="00E738A1"/>
    <w:rsid w:val="00E77567"/>
    <w:rsid w:val="00E81D89"/>
    <w:rsid w:val="00E822E0"/>
    <w:rsid w:val="00E82725"/>
    <w:rsid w:val="00E8272F"/>
    <w:rsid w:val="00E85DCF"/>
    <w:rsid w:val="00E900CB"/>
    <w:rsid w:val="00E97590"/>
    <w:rsid w:val="00EA1A88"/>
    <w:rsid w:val="00EA1F74"/>
    <w:rsid w:val="00EB3C9D"/>
    <w:rsid w:val="00EB5B1C"/>
    <w:rsid w:val="00EB6062"/>
    <w:rsid w:val="00EB682C"/>
    <w:rsid w:val="00EB6AAC"/>
    <w:rsid w:val="00EB6DFA"/>
    <w:rsid w:val="00EC09EF"/>
    <w:rsid w:val="00EC1DF9"/>
    <w:rsid w:val="00EC6061"/>
    <w:rsid w:val="00EC6631"/>
    <w:rsid w:val="00ED0B9B"/>
    <w:rsid w:val="00ED5238"/>
    <w:rsid w:val="00ED53A1"/>
    <w:rsid w:val="00ED5ACC"/>
    <w:rsid w:val="00EE0156"/>
    <w:rsid w:val="00EE2504"/>
    <w:rsid w:val="00EE27B8"/>
    <w:rsid w:val="00EE6873"/>
    <w:rsid w:val="00EE7D78"/>
    <w:rsid w:val="00EF25CD"/>
    <w:rsid w:val="00EF4271"/>
    <w:rsid w:val="00EF561C"/>
    <w:rsid w:val="00EF69C1"/>
    <w:rsid w:val="00F00901"/>
    <w:rsid w:val="00F010C6"/>
    <w:rsid w:val="00F048AC"/>
    <w:rsid w:val="00F071A8"/>
    <w:rsid w:val="00F158FF"/>
    <w:rsid w:val="00F17A39"/>
    <w:rsid w:val="00F17BF3"/>
    <w:rsid w:val="00F20E21"/>
    <w:rsid w:val="00F2113F"/>
    <w:rsid w:val="00F22029"/>
    <w:rsid w:val="00F23751"/>
    <w:rsid w:val="00F23AC1"/>
    <w:rsid w:val="00F23AE8"/>
    <w:rsid w:val="00F26648"/>
    <w:rsid w:val="00F2733F"/>
    <w:rsid w:val="00F307CD"/>
    <w:rsid w:val="00F315BD"/>
    <w:rsid w:val="00F32345"/>
    <w:rsid w:val="00F33591"/>
    <w:rsid w:val="00F33913"/>
    <w:rsid w:val="00F37186"/>
    <w:rsid w:val="00F41480"/>
    <w:rsid w:val="00F445CA"/>
    <w:rsid w:val="00F4541D"/>
    <w:rsid w:val="00F46751"/>
    <w:rsid w:val="00F531C7"/>
    <w:rsid w:val="00F5390A"/>
    <w:rsid w:val="00F54122"/>
    <w:rsid w:val="00F54FFC"/>
    <w:rsid w:val="00F5768C"/>
    <w:rsid w:val="00F576DB"/>
    <w:rsid w:val="00F66836"/>
    <w:rsid w:val="00F70CB3"/>
    <w:rsid w:val="00F72230"/>
    <w:rsid w:val="00F77B74"/>
    <w:rsid w:val="00F808D4"/>
    <w:rsid w:val="00F81144"/>
    <w:rsid w:val="00F8247B"/>
    <w:rsid w:val="00F82B6C"/>
    <w:rsid w:val="00F83C71"/>
    <w:rsid w:val="00F86118"/>
    <w:rsid w:val="00F87D55"/>
    <w:rsid w:val="00F91BC1"/>
    <w:rsid w:val="00F921D7"/>
    <w:rsid w:val="00F92434"/>
    <w:rsid w:val="00F926DA"/>
    <w:rsid w:val="00F939B2"/>
    <w:rsid w:val="00F95879"/>
    <w:rsid w:val="00F95979"/>
    <w:rsid w:val="00FA2399"/>
    <w:rsid w:val="00FA2474"/>
    <w:rsid w:val="00FA26D6"/>
    <w:rsid w:val="00FA5EA3"/>
    <w:rsid w:val="00FA6C2B"/>
    <w:rsid w:val="00FB0CF4"/>
    <w:rsid w:val="00FB177D"/>
    <w:rsid w:val="00FB2F58"/>
    <w:rsid w:val="00FB702E"/>
    <w:rsid w:val="00FB75A4"/>
    <w:rsid w:val="00FC051C"/>
    <w:rsid w:val="00FC4F25"/>
    <w:rsid w:val="00FD184E"/>
    <w:rsid w:val="00FD194D"/>
    <w:rsid w:val="00FD1F8C"/>
    <w:rsid w:val="00FD4C50"/>
    <w:rsid w:val="00FE0AB7"/>
    <w:rsid w:val="00FE3125"/>
    <w:rsid w:val="00FE6D43"/>
    <w:rsid w:val="00FF425E"/>
    <w:rsid w:val="00FF45AD"/>
    <w:rsid w:val="00FF75C7"/>
    <w:rsid w:val="00FF796D"/>
    <w:rsid w:val="00FF7F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C50FDC8"/>
  <w15:chartTrackingRefBased/>
  <w15:docId w15:val="{EB631EF5-CD50-4185-8454-7310AB057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4A4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48B8"/>
    <w:pPr>
      <w:tabs>
        <w:tab w:val="center" w:pos="4252"/>
        <w:tab w:val="right" w:pos="8504"/>
      </w:tabs>
      <w:snapToGrid w:val="0"/>
    </w:pPr>
  </w:style>
  <w:style w:type="character" w:customStyle="1" w:styleId="a4">
    <w:name w:val="ヘッダー (文字)"/>
    <w:basedOn w:val="a0"/>
    <w:link w:val="a3"/>
    <w:uiPriority w:val="99"/>
    <w:rsid w:val="006848B8"/>
  </w:style>
  <w:style w:type="paragraph" w:styleId="a5">
    <w:name w:val="footer"/>
    <w:basedOn w:val="a"/>
    <w:link w:val="a6"/>
    <w:uiPriority w:val="99"/>
    <w:unhideWhenUsed/>
    <w:rsid w:val="006848B8"/>
    <w:pPr>
      <w:tabs>
        <w:tab w:val="center" w:pos="4252"/>
        <w:tab w:val="right" w:pos="8504"/>
      </w:tabs>
      <w:snapToGrid w:val="0"/>
    </w:pPr>
  </w:style>
  <w:style w:type="character" w:customStyle="1" w:styleId="a6">
    <w:name w:val="フッター (文字)"/>
    <w:basedOn w:val="a0"/>
    <w:link w:val="a5"/>
    <w:uiPriority w:val="99"/>
    <w:rsid w:val="006848B8"/>
  </w:style>
  <w:style w:type="paragraph" w:styleId="a7">
    <w:name w:val="Balloon Text"/>
    <w:basedOn w:val="a"/>
    <w:link w:val="a8"/>
    <w:uiPriority w:val="99"/>
    <w:semiHidden/>
    <w:unhideWhenUsed/>
    <w:rsid w:val="002F1D3D"/>
    <w:rPr>
      <w:rFonts w:ascii="Arial" w:eastAsia="ＭＳ ゴシック" w:hAnsi="Arial"/>
      <w:sz w:val="18"/>
      <w:szCs w:val="18"/>
    </w:rPr>
  </w:style>
  <w:style w:type="character" w:customStyle="1" w:styleId="a8">
    <w:name w:val="吹き出し (文字)"/>
    <w:link w:val="a7"/>
    <w:uiPriority w:val="99"/>
    <w:semiHidden/>
    <w:rsid w:val="002F1D3D"/>
    <w:rPr>
      <w:rFonts w:ascii="Arial" w:eastAsia="ＭＳ ゴシック" w:hAnsi="Arial" w:cs="Times New Roman"/>
      <w:sz w:val="18"/>
      <w:szCs w:val="18"/>
    </w:rPr>
  </w:style>
  <w:style w:type="character" w:styleId="a9">
    <w:name w:val="annotation reference"/>
    <w:basedOn w:val="a0"/>
    <w:uiPriority w:val="99"/>
    <w:semiHidden/>
    <w:unhideWhenUsed/>
    <w:rsid w:val="00FD184E"/>
    <w:rPr>
      <w:sz w:val="18"/>
      <w:szCs w:val="18"/>
    </w:rPr>
  </w:style>
  <w:style w:type="paragraph" w:styleId="aa">
    <w:name w:val="annotation text"/>
    <w:basedOn w:val="a"/>
    <w:link w:val="ab"/>
    <w:uiPriority w:val="99"/>
    <w:semiHidden/>
    <w:unhideWhenUsed/>
    <w:rsid w:val="00FD184E"/>
    <w:pPr>
      <w:jc w:val="left"/>
    </w:pPr>
  </w:style>
  <w:style w:type="character" w:customStyle="1" w:styleId="ab">
    <w:name w:val="コメント文字列 (文字)"/>
    <w:basedOn w:val="a0"/>
    <w:link w:val="aa"/>
    <w:uiPriority w:val="99"/>
    <w:semiHidden/>
    <w:rsid w:val="00FD184E"/>
    <w:rPr>
      <w:kern w:val="2"/>
      <w:sz w:val="21"/>
      <w:szCs w:val="22"/>
    </w:rPr>
  </w:style>
  <w:style w:type="paragraph" w:styleId="ac">
    <w:name w:val="annotation subject"/>
    <w:basedOn w:val="aa"/>
    <w:next w:val="aa"/>
    <w:link w:val="ad"/>
    <w:uiPriority w:val="99"/>
    <w:semiHidden/>
    <w:unhideWhenUsed/>
    <w:rsid w:val="00FD184E"/>
    <w:rPr>
      <w:b/>
      <w:bCs/>
    </w:rPr>
  </w:style>
  <w:style w:type="character" w:customStyle="1" w:styleId="ad">
    <w:name w:val="コメント内容 (文字)"/>
    <w:basedOn w:val="ab"/>
    <w:link w:val="ac"/>
    <w:uiPriority w:val="99"/>
    <w:semiHidden/>
    <w:rsid w:val="00FD184E"/>
    <w:rPr>
      <w:b/>
      <w:bCs/>
      <w:kern w:val="2"/>
      <w:sz w:val="21"/>
      <w:szCs w:val="22"/>
    </w:rPr>
  </w:style>
  <w:style w:type="character" w:styleId="ae">
    <w:name w:val="Placeholder Text"/>
    <w:basedOn w:val="a0"/>
    <w:uiPriority w:val="99"/>
    <w:semiHidden/>
    <w:rsid w:val="00307647"/>
    <w:rPr>
      <w:color w:val="808080"/>
    </w:rPr>
  </w:style>
  <w:style w:type="table" w:styleId="af">
    <w:name w:val="Table Grid"/>
    <w:basedOn w:val="a1"/>
    <w:uiPriority w:val="59"/>
    <w:rsid w:val="005D5319"/>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C44E9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353191">
      <w:bodyDiv w:val="1"/>
      <w:marLeft w:val="0"/>
      <w:marRight w:val="0"/>
      <w:marTop w:val="0"/>
      <w:marBottom w:val="0"/>
      <w:divBdr>
        <w:top w:val="none" w:sz="0" w:space="0" w:color="auto"/>
        <w:left w:val="none" w:sz="0" w:space="0" w:color="auto"/>
        <w:bottom w:val="none" w:sz="0" w:space="0" w:color="auto"/>
        <w:right w:val="none" w:sz="0" w:space="0" w:color="auto"/>
      </w:divBdr>
    </w:div>
    <w:div w:id="893660188">
      <w:bodyDiv w:val="1"/>
      <w:marLeft w:val="0"/>
      <w:marRight w:val="0"/>
      <w:marTop w:val="0"/>
      <w:marBottom w:val="0"/>
      <w:divBdr>
        <w:top w:val="none" w:sz="0" w:space="0" w:color="auto"/>
        <w:left w:val="none" w:sz="0" w:space="0" w:color="auto"/>
        <w:bottom w:val="none" w:sz="0" w:space="0" w:color="auto"/>
        <w:right w:val="none" w:sz="0" w:space="0" w:color="auto"/>
      </w:divBdr>
    </w:div>
    <w:div w:id="1487093281">
      <w:bodyDiv w:val="1"/>
      <w:marLeft w:val="0"/>
      <w:marRight w:val="0"/>
      <w:marTop w:val="0"/>
      <w:marBottom w:val="0"/>
      <w:divBdr>
        <w:top w:val="none" w:sz="0" w:space="0" w:color="auto"/>
        <w:left w:val="none" w:sz="0" w:space="0" w:color="auto"/>
        <w:bottom w:val="none" w:sz="0" w:space="0" w:color="auto"/>
        <w:right w:val="none" w:sz="0" w:space="0" w:color="auto"/>
      </w:divBdr>
    </w:div>
    <w:div w:id="2128350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F6422-83DB-4659-A19A-2E0649BA8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3677</TotalTime>
  <Pages>21</Pages>
  <Words>3574</Words>
  <Characters>20374</Characters>
  <DocSecurity>0</DocSecurity>
  <Lines>169</Lines>
  <Paragraphs>47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3年　学習指導計画・評価規準例</dc:title>
  <dc:subject/>
  <cp:keywords/>
  <cp:lastPrinted>2024-05-07T07:37:00Z</cp:lastPrinted>
  <dcterms:created xsi:type="dcterms:W3CDTF">2024-05-07T10:06:00Z</dcterms:created>
  <dcterms:modified xsi:type="dcterms:W3CDTF">2024-07-19T12:36:00Z</dcterms:modified>
</cp:coreProperties>
</file>