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1BEFB" w14:textId="77777777" w:rsidR="00017A7C" w:rsidRDefault="00017A7C" w:rsidP="00017A7C"/>
    <w:p w14:paraId="75385A67" w14:textId="77777777" w:rsidR="00017A7C" w:rsidRDefault="00017A7C" w:rsidP="00017A7C"/>
    <w:p w14:paraId="0DF11C9A" w14:textId="77777777" w:rsidR="00017A7C" w:rsidRDefault="00017A7C" w:rsidP="00017A7C"/>
    <w:tbl>
      <w:tblPr>
        <w:tblStyle w:val="af"/>
        <w:tblW w:w="0" w:type="auto"/>
        <w:jc w:val="center"/>
        <w:tblLook w:val="04A0" w:firstRow="1" w:lastRow="0" w:firstColumn="1" w:lastColumn="0" w:noHBand="0" w:noVBand="1"/>
      </w:tblPr>
      <w:tblGrid>
        <w:gridCol w:w="3982"/>
        <w:gridCol w:w="3982"/>
      </w:tblGrid>
      <w:tr w:rsidR="00017A7C" w14:paraId="4B3B1E45" w14:textId="77777777" w:rsidTr="001237C2">
        <w:trPr>
          <w:trHeight w:val="829"/>
          <w:jc w:val="center"/>
        </w:trPr>
        <w:tc>
          <w:tcPr>
            <w:tcW w:w="3982" w:type="dxa"/>
            <w:tcBorders>
              <w:top w:val="single" w:sz="4" w:space="0" w:color="auto"/>
              <w:left w:val="single" w:sz="4" w:space="0" w:color="auto"/>
              <w:bottom w:val="single" w:sz="4" w:space="0" w:color="auto"/>
              <w:right w:val="single" w:sz="4" w:space="0" w:color="auto"/>
            </w:tcBorders>
            <w:vAlign w:val="center"/>
            <w:hideMark/>
          </w:tcPr>
          <w:p w14:paraId="75E30B18" w14:textId="77777777" w:rsidR="00017A7C" w:rsidRDefault="00017A7C" w:rsidP="001237C2">
            <w:pPr>
              <w:snapToGrid w:val="0"/>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2"/>
                <w:szCs w:val="32"/>
              </w:rPr>
              <w:t>令和7年度（202</w:t>
            </w:r>
            <w:r>
              <w:rPr>
                <w:rFonts w:ascii="ＭＳ Ｐゴシック" w:eastAsia="ＭＳ Ｐゴシック" w:hAnsi="ＭＳ Ｐゴシック"/>
                <w:sz w:val="32"/>
                <w:szCs w:val="32"/>
              </w:rPr>
              <w:t>5</w:t>
            </w:r>
            <w:r>
              <w:rPr>
                <w:rFonts w:ascii="ＭＳ Ｐゴシック" w:eastAsia="ＭＳ Ｐゴシック" w:hAnsi="ＭＳ Ｐゴシック" w:hint="eastAsia"/>
                <w:sz w:val="32"/>
                <w:szCs w:val="32"/>
              </w:rPr>
              <w:t>年度）用</w:t>
            </w:r>
          </w:p>
        </w:tc>
        <w:tc>
          <w:tcPr>
            <w:tcW w:w="398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222D9F0B" w14:textId="77777777" w:rsidR="00017A7C" w:rsidRDefault="00017A7C" w:rsidP="001237C2">
            <w:pPr>
              <w:jc w:val="center"/>
              <w:rPr>
                <w:rFonts w:ascii="ＭＳ Ｐゴシック" w:eastAsia="ＭＳ Ｐゴシック" w:hAnsi="ＭＳ Ｐゴシック"/>
                <w:sz w:val="48"/>
                <w:szCs w:val="48"/>
              </w:rPr>
            </w:pPr>
            <w:r>
              <w:rPr>
                <w:rFonts w:ascii="ＭＳ Ｐゴシック" w:eastAsia="ＭＳ Ｐゴシック" w:hAnsi="ＭＳ Ｐゴシック" w:hint="eastAsia"/>
                <w:sz w:val="48"/>
                <w:szCs w:val="48"/>
              </w:rPr>
              <w:t>中学校国語科用</w:t>
            </w:r>
          </w:p>
        </w:tc>
      </w:tr>
    </w:tbl>
    <w:p w14:paraId="36051C87" w14:textId="77777777" w:rsidR="00017A7C" w:rsidRDefault="00017A7C" w:rsidP="00017A7C">
      <w:pPr>
        <w:rPr>
          <w:rFonts w:ascii="ＭＳ 明朝" w:hAnsi="ＭＳ 明朝" w:cstheme="minorBidi"/>
        </w:rPr>
      </w:pPr>
    </w:p>
    <w:p w14:paraId="7D242A40" w14:textId="77777777" w:rsidR="00017A7C" w:rsidRDefault="00017A7C" w:rsidP="00017A7C">
      <w:pPr>
        <w:rPr>
          <w:rFonts w:ascii="ＭＳ 明朝" w:hAnsi="ＭＳ 明朝" w:cstheme="minorBidi"/>
        </w:rPr>
      </w:pPr>
    </w:p>
    <w:p w14:paraId="6F75D6D4" w14:textId="77777777" w:rsidR="00017A7C" w:rsidRDefault="00017A7C" w:rsidP="00017A7C">
      <w:pPr>
        <w:rPr>
          <w:rFonts w:ascii="ＭＳ 明朝" w:hAnsi="ＭＳ 明朝" w:cstheme="minorBidi"/>
        </w:rPr>
      </w:pPr>
    </w:p>
    <w:p w14:paraId="16BF6D57" w14:textId="77777777" w:rsidR="00017A7C" w:rsidRDefault="00017A7C" w:rsidP="00017A7C">
      <w:pPr>
        <w:rPr>
          <w:rFonts w:ascii="ＭＳ 明朝" w:hAnsi="ＭＳ 明朝" w:cstheme="minorBidi"/>
        </w:rPr>
      </w:pPr>
    </w:p>
    <w:p w14:paraId="48D272DA" w14:textId="77777777" w:rsidR="00017A7C" w:rsidRDefault="00017A7C" w:rsidP="00017A7C">
      <w:pPr>
        <w:rPr>
          <w:rFonts w:ascii="ＭＳ 明朝" w:hAnsi="ＭＳ 明朝" w:cstheme="minorBidi"/>
        </w:rPr>
      </w:pPr>
    </w:p>
    <w:p w14:paraId="4C8D03A4" w14:textId="77777777" w:rsidR="00017A7C" w:rsidRDefault="00017A7C" w:rsidP="00017A7C">
      <w:pPr>
        <w:rPr>
          <w:rFonts w:ascii="ＭＳ 明朝" w:hAnsi="ＭＳ 明朝" w:cstheme="minorBidi"/>
        </w:rPr>
      </w:pPr>
    </w:p>
    <w:tbl>
      <w:tblPr>
        <w:tblStyle w:val="af"/>
        <w:tblW w:w="0" w:type="auto"/>
        <w:jc w:val="center"/>
        <w:tblLook w:val="04A0" w:firstRow="1" w:lastRow="0" w:firstColumn="1" w:lastColumn="0" w:noHBand="0" w:noVBand="1"/>
      </w:tblPr>
      <w:tblGrid>
        <w:gridCol w:w="9600"/>
      </w:tblGrid>
      <w:tr w:rsidR="00017A7C" w14:paraId="6B121689" w14:textId="77777777" w:rsidTr="001237C2">
        <w:trPr>
          <w:trHeight w:val="2835"/>
          <w:jc w:val="center"/>
        </w:trPr>
        <w:tc>
          <w:tcPr>
            <w:tcW w:w="9600" w:type="dxa"/>
            <w:tcBorders>
              <w:top w:val="thinThickLargeGap" w:sz="36" w:space="0" w:color="auto"/>
              <w:left w:val="nil"/>
              <w:bottom w:val="thickThinLargeGap" w:sz="36" w:space="0" w:color="auto"/>
              <w:right w:val="nil"/>
            </w:tcBorders>
            <w:vAlign w:val="center"/>
            <w:hideMark/>
          </w:tcPr>
          <w:p w14:paraId="58D17A60" w14:textId="77777777" w:rsidR="00017A7C" w:rsidRDefault="00017A7C" w:rsidP="001237C2">
            <w:pPr>
              <w:snapToGrid w:val="0"/>
              <w:jc w:val="center"/>
              <w:rPr>
                <w:rFonts w:ascii="ＭＳ Ｐゴシック" w:eastAsia="ＭＳ Ｐゴシック" w:hAnsi="ＭＳ Ｐゴシック"/>
                <w:sz w:val="72"/>
                <w:szCs w:val="72"/>
              </w:rPr>
            </w:pPr>
            <w:r>
              <w:rPr>
                <w:rFonts w:ascii="ＭＳ Ｐゴシック" w:eastAsia="ＭＳ Ｐゴシック" w:hAnsi="ＭＳ Ｐゴシック" w:hint="eastAsia"/>
                <w:sz w:val="72"/>
                <w:szCs w:val="72"/>
              </w:rPr>
              <w:t>「新編 新しい国語」</w:t>
            </w:r>
          </w:p>
          <w:p w14:paraId="77509FDF" w14:textId="77777777" w:rsidR="00017A7C" w:rsidRPr="008B5604" w:rsidRDefault="00017A7C" w:rsidP="001237C2">
            <w:pPr>
              <w:snapToGrid w:val="0"/>
              <w:jc w:val="center"/>
              <w:rPr>
                <w:rFonts w:ascii="ＭＳ Ｐゴシック" w:eastAsia="ＭＳ Ｐゴシック" w:hAnsi="ＭＳ Ｐゴシック"/>
                <w:b/>
                <w:bCs/>
                <w:spacing w:val="-20"/>
                <w:sz w:val="96"/>
                <w:szCs w:val="96"/>
              </w:rPr>
            </w:pPr>
            <w:r>
              <w:rPr>
                <w:rFonts w:ascii="ＭＳ Ｐゴシック" w:eastAsia="ＭＳ Ｐゴシック" w:hAnsi="ＭＳ Ｐゴシック" w:hint="eastAsia"/>
                <w:b/>
                <w:bCs/>
                <w:spacing w:val="-20"/>
                <w:sz w:val="96"/>
                <w:szCs w:val="96"/>
              </w:rPr>
              <w:t>年間指導計画作成資料</w:t>
            </w:r>
          </w:p>
        </w:tc>
      </w:tr>
    </w:tbl>
    <w:p w14:paraId="2FF76E98" w14:textId="77777777" w:rsidR="00017A7C" w:rsidRDefault="00017A7C" w:rsidP="00017A7C"/>
    <w:p w14:paraId="425A9B8E" w14:textId="576B016A" w:rsidR="00017A7C" w:rsidRPr="008B5604" w:rsidRDefault="00017A7C" w:rsidP="00017A7C">
      <w:pPr>
        <w:snapToGrid w:val="0"/>
        <w:jc w:val="center"/>
        <w:rPr>
          <w:rFonts w:ascii="ＭＳ Ｐゴシック" w:eastAsia="ＭＳ Ｐゴシック" w:hAnsi="ＭＳ Ｐゴシック"/>
          <w:b/>
          <w:sz w:val="52"/>
          <w:szCs w:val="52"/>
        </w:rPr>
      </w:pPr>
      <w:r>
        <w:rPr>
          <w:rFonts w:ascii="ＭＳ Ｐゴシック" w:eastAsia="ＭＳ Ｐゴシック" w:hAnsi="ＭＳ Ｐゴシック" w:hint="eastAsia"/>
          <w:b/>
          <w:sz w:val="52"/>
          <w:szCs w:val="52"/>
        </w:rPr>
        <w:t>❹</w:t>
      </w:r>
      <w:r w:rsidRPr="008B5604">
        <w:rPr>
          <w:rFonts w:ascii="ＭＳ Ｐゴシック" w:eastAsia="ＭＳ Ｐゴシック" w:hAnsi="ＭＳ Ｐゴシック" w:hint="eastAsia"/>
          <w:b/>
          <w:sz w:val="52"/>
          <w:szCs w:val="52"/>
        </w:rPr>
        <w:t xml:space="preserve"> </w:t>
      </w:r>
      <w:r>
        <w:rPr>
          <w:rFonts w:ascii="ＭＳ Ｐゴシック" w:eastAsia="ＭＳ Ｐゴシック" w:hAnsi="ＭＳ Ｐゴシック" w:hint="eastAsia"/>
          <w:b/>
          <w:sz w:val="52"/>
          <w:szCs w:val="52"/>
        </w:rPr>
        <w:t>年間指導計画例 【２年】</w:t>
      </w:r>
    </w:p>
    <w:p w14:paraId="290E645D" w14:textId="77777777" w:rsidR="00017A7C" w:rsidRDefault="00017A7C" w:rsidP="00017A7C"/>
    <w:p w14:paraId="282D0C18" w14:textId="77777777" w:rsidR="00017A7C" w:rsidRDefault="00017A7C" w:rsidP="00017A7C"/>
    <w:p w14:paraId="6335B30F" w14:textId="77777777" w:rsidR="00017A7C" w:rsidRDefault="00017A7C" w:rsidP="00017A7C"/>
    <w:p w14:paraId="1E232516" w14:textId="77777777" w:rsidR="00017A7C" w:rsidRDefault="00017A7C" w:rsidP="00017A7C"/>
    <w:p w14:paraId="45528047" w14:textId="77777777" w:rsidR="00017A7C" w:rsidRDefault="00017A7C" w:rsidP="00017A7C"/>
    <w:p w14:paraId="091001FB" w14:textId="77777777" w:rsidR="00017A7C" w:rsidRDefault="00017A7C" w:rsidP="00017A7C"/>
    <w:p w14:paraId="4628BA06" w14:textId="77777777" w:rsidR="00017A7C" w:rsidRDefault="00017A7C" w:rsidP="00017A7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Pr>
          <w:rFonts w:asciiTheme="majorEastAsia" w:eastAsiaTheme="majorEastAsia" w:hAnsiTheme="majorEastAsia"/>
          <w:sz w:val="24"/>
          <w:szCs w:val="24"/>
        </w:rPr>
        <w:t>6</w:t>
      </w:r>
      <w:r>
        <w:rPr>
          <w:rFonts w:asciiTheme="majorEastAsia" w:eastAsiaTheme="majorEastAsia" w:hAnsiTheme="majorEastAsia" w:hint="eastAsia"/>
          <w:sz w:val="24"/>
          <w:szCs w:val="24"/>
        </w:rPr>
        <w:t>年（202</w:t>
      </w:r>
      <w:r>
        <w:rPr>
          <w:rFonts w:asciiTheme="majorEastAsia" w:eastAsiaTheme="majorEastAsia" w:hAnsiTheme="majorEastAsia"/>
          <w:sz w:val="24"/>
          <w:szCs w:val="24"/>
        </w:rPr>
        <w:t>4</w:t>
      </w:r>
      <w:r>
        <w:rPr>
          <w:rFonts w:asciiTheme="majorEastAsia" w:eastAsiaTheme="majorEastAsia" w:hAnsiTheme="majorEastAsia" w:hint="eastAsia"/>
          <w:sz w:val="24"/>
          <w:szCs w:val="24"/>
        </w:rPr>
        <w:t>年）7月2</w:t>
      </w:r>
      <w:r>
        <w:rPr>
          <w:rFonts w:asciiTheme="majorEastAsia" w:eastAsiaTheme="majorEastAsia" w:hAnsiTheme="majorEastAsia"/>
          <w:sz w:val="24"/>
          <w:szCs w:val="24"/>
        </w:rPr>
        <w:t>9</w:t>
      </w:r>
      <w:r>
        <w:rPr>
          <w:rFonts w:asciiTheme="majorEastAsia" w:eastAsiaTheme="majorEastAsia" w:hAnsiTheme="majorEastAsia" w:hint="eastAsia"/>
          <w:sz w:val="24"/>
          <w:szCs w:val="24"/>
        </w:rPr>
        <w:t>日版</w:t>
      </w:r>
    </w:p>
    <w:p w14:paraId="237548BB" w14:textId="77777777" w:rsidR="00017A7C" w:rsidRDefault="00017A7C" w:rsidP="00017A7C">
      <w:pPr>
        <w:ind w:left="180" w:hangingChars="100" w:hanging="180"/>
        <w:jc w:val="center"/>
        <w:rPr>
          <w:rFonts w:ascii="ＭＳ 明朝" w:hAnsi="ＭＳ 明朝"/>
          <w:sz w:val="18"/>
          <w:szCs w:val="18"/>
        </w:rPr>
      </w:pPr>
      <w:r>
        <w:rPr>
          <w:rFonts w:hint="eastAsia"/>
          <w:sz w:val="18"/>
          <w:szCs w:val="18"/>
        </w:rPr>
        <w:t>※本資料に記載の学習活動例、評価規準例などは、今後変更になる可能性があります。ご了承ください。</w:t>
      </w:r>
    </w:p>
    <w:p w14:paraId="6573EB86" w14:textId="77777777" w:rsidR="00017A7C" w:rsidRDefault="00017A7C" w:rsidP="00017A7C"/>
    <w:p w14:paraId="2B1F595C" w14:textId="77777777" w:rsidR="00017A7C" w:rsidRPr="00DA52BC" w:rsidRDefault="00017A7C" w:rsidP="00017A7C">
      <w:pPr>
        <w:jc w:val="center"/>
        <w:rPr>
          <w:rFonts w:ascii="ＭＳ Ｐゴシック" w:eastAsia="ＭＳ Ｐゴシック" w:hAnsi="ＭＳ Ｐゴシック"/>
          <w:bCs/>
          <w:sz w:val="48"/>
          <w:szCs w:val="48"/>
        </w:rPr>
      </w:pPr>
      <w:r w:rsidRPr="00DA52BC">
        <w:rPr>
          <w:rFonts w:ascii="ＭＳ Ｐゴシック" w:eastAsia="ＭＳ Ｐゴシック" w:hAnsi="ＭＳ Ｐゴシック" w:hint="eastAsia"/>
          <w:bCs/>
          <w:sz w:val="48"/>
          <w:szCs w:val="48"/>
        </w:rPr>
        <w:t>東京書籍</w:t>
      </w:r>
      <w:r w:rsidRPr="00DA52BC">
        <w:rPr>
          <w:rFonts w:ascii="ＭＳ Ｐゴシック" w:eastAsia="ＭＳ Ｐゴシック" w:hAnsi="ＭＳ Ｐゴシック"/>
          <w:bCs/>
          <w:sz w:val="48"/>
          <w:szCs w:val="48"/>
        </w:rPr>
        <w:br w:type="page"/>
      </w:r>
    </w:p>
    <w:p w14:paraId="60142A5A" w14:textId="77777777" w:rsidR="00017A7C" w:rsidRPr="00017A7C" w:rsidRDefault="00017A7C" w:rsidP="00FA56F3">
      <w:pPr>
        <w:pStyle w:val="a6"/>
        <w:rPr>
          <w:rFonts w:ascii="ＭＳ ゴシック" w:eastAsia="ＭＳ ゴシック" w:hAnsi="ＭＳ ゴシック"/>
          <w:b/>
          <w:sz w:val="28"/>
          <w:szCs w:val="28"/>
        </w:rPr>
        <w:sectPr w:rsidR="00017A7C" w:rsidRPr="00017A7C" w:rsidSect="00017A7C">
          <w:headerReference w:type="default" r:id="rId7"/>
          <w:footerReference w:type="default" r:id="rId8"/>
          <w:footerReference w:type="first" r:id="rId9"/>
          <w:pgSz w:w="11906" w:h="16838" w:code="9"/>
          <w:pgMar w:top="1134" w:right="737" w:bottom="1134" w:left="737" w:header="680" w:footer="454" w:gutter="0"/>
          <w:pgNumType w:start="1"/>
          <w:cols w:space="425"/>
          <w:titlePg/>
          <w:docGrid w:type="lines" w:linePitch="360"/>
        </w:sectPr>
      </w:pPr>
    </w:p>
    <w:p w14:paraId="5FC01C63" w14:textId="168592D5" w:rsidR="00FA56F3" w:rsidRPr="00F36A7C" w:rsidRDefault="00847655" w:rsidP="00FA56F3">
      <w:pPr>
        <w:pStyle w:val="a6"/>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【２年】</w:t>
      </w:r>
    </w:p>
    <w:p w14:paraId="680DEB9D" w14:textId="77777777" w:rsidR="00A5589E" w:rsidRPr="0065199D" w:rsidRDefault="00A5589E" w:rsidP="003E0E24">
      <w:pPr>
        <w:spacing w:line="300" w:lineRule="exact"/>
        <w:rPr>
          <w:rFonts w:ascii="ＭＳ ゴシック" w:eastAsia="ＭＳ ゴシック" w:hAnsi="ＭＳ ゴシック"/>
        </w:rPr>
      </w:pPr>
    </w:p>
    <w:tbl>
      <w:tblPr>
        <w:tblW w:w="104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113" w:type="dxa"/>
          <w:bottom w:w="57" w:type="dxa"/>
          <w:right w:w="113" w:type="dxa"/>
        </w:tblCellMar>
        <w:tblLook w:val="04A0" w:firstRow="1" w:lastRow="0" w:firstColumn="1" w:lastColumn="0" w:noHBand="0" w:noVBand="1"/>
      </w:tblPr>
      <w:tblGrid>
        <w:gridCol w:w="2121"/>
        <w:gridCol w:w="2075"/>
        <w:gridCol w:w="3362"/>
        <w:gridCol w:w="2857"/>
      </w:tblGrid>
      <w:tr w:rsidR="00CA51BF" w:rsidRPr="00F36A7C" w14:paraId="6FE880B8" w14:textId="77777777" w:rsidTr="005C5C52">
        <w:trPr>
          <w:trHeight w:val="283"/>
        </w:trPr>
        <w:tc>
          <w:tcPr>
            <w:tcW w:w="2121" w:type="dxa"/>
            <w:tcBorders>
              <w:top w:val="single" w:sz="8" w:space="0" w:color="auto"/>
              <w:bottom w:val="single" w:sz="8" w:space="0" w:color="auto"/>
            </w:tcBorders>
            <w:shd w:val="clear" w:color="auto" w:fill="auto"/>
            <w:tcMar>
              <w:left w:w="113" w:type="dxa"/>
              <w:right w:w="113" w:type="dxa"/>
            </w:tcMar>
            <w:vAlign w:val="center"/>
          </w:tcPr>
          <w:p w14:paraId="7914C438" w14:textId="5C673B47" w:rsidR="00CA51BF" w:rsidRPr="004A3FF9" w:rsidRDefault="00CA51BF" w:rsidP="00CA51BF">
            <w:pPr>
              <w:spacing w:line="300" w:lineRule="exact"/>
              <w:jc w:val="center"/>
              <w:rPr>
                <w:rFonts w:ascii="ＭＳ ゴシック" w:eastAsia="ＭＳ ゴシック" w:hAnsi="ＭＳ ゴシック"/>
                <w:sz w:val="18"/>
                <w:szCs w:val="18"/>
              </w:rPr>
            </w:pPr>
            <w:r w:rsidRPr="004A3FF9">
              <w:rPr>
                <w:rFonts w:ascii="ＭＳ ゴシック" w:eastAsia="ＭＳ ゴシック" w:hAnsi="ＭＳ ゴシック" w:hint="eastAsia"/>
                <w:sz w:val="18"/>
                <w:szCs w:val="18"/>
              </w:rPr>
              <w:t>領域〈系統〉教材名</w:t>
            </w:r>
            <w:r w:rsidR="00542FC9">
              <w:rPr>
                <w:rFonts w:ascii="ＭＳ ゴシック" w:eastAsia="ＭＳ ゴシック" w:hAnsi="ＭＳ ゴシック" w:hint="eastAsia"/>
                <w:sz w:val="18"/>
                <w:szCs w:val="18"/>
              </w:rPr>
              <w:t>／</w:t>
            </w:r>
          </w:p>
          <w:p w14:paraId="014CD079" w14:textId="0164EF97" w:rsidR="00B10A74" w:rsidRDefault="00CA51BF" w:rsidP="00CA51BF">
            <w:pPr>
              <w:spacing w:line="300" w:lineRule="exact"/>
              <w:jc w:val="center"/>
              <w:rPr>
                <w:rFonts w:ascii="ＭＳ ゴシック" w:eastAsia="ＭＳ ゴシック" w:hAnsi="ＭＳ ゴシック"/>
                <w:sz w:val="18"/>
                <w:szCs w:val="18"/>
              </w:rPr>
            </w:pPr>
            <w:r w:rsidRPr="004A3FF9">
              <w:rPr>
                <w:rFonts w:ascii="ＭＳ ゴシック" w:eastAsia="ＭＳ ゴシック" w:hAnsi="ＭＳ ゴシック" w:hint="eastAsia"/>
                <w:sz w:val="18"/>
                <w:szCs w:val="18"/>
              </w:rPr>
              <w:t>ページ数・配当時数</w:t>
            </w:r>
            <w:r w:rsidR="00542FC9">
              <w:rPr>
                <w:rFonts w:ascii="ＭＳ ゴシック" w:eastAsia="ＭＳ ゴシック" w:hAnsi="ＭＳ ゴシック" w:hint="eastAsia"/>
                <w:sz w:val="18"/>
                <w:szCs w:val="18"/>
              </w:rPr>
              <w:t>／</w:t>
            </w:r>
          </w:p>
          <w:p w14:paraId="38E7DA01" w14:textId="77777777" w:rsidR="00B10A74" w:rsidRDefault="00CA51BF" w:rsidP="00CA51BF">
            <w:pPr>
              <w:spacing w:line="300" w:lineRule="exact"/>
              <w:jc w:val="center"/>
              <w:rPr>
                <w:rFonts w:ascii="ＭＳ ゴシック" w:eastAsia="ＭＳ ゴシック" w:hAnsi="ＭＳ ゴシック"/>
                <w:sz w:val="18"/>
                <w:szCs w:val="18"/>
              </w:rPr>
            </w:pPr>
            <w:r w:rsidRPr="008F3E6F">
              <w:rPr>
                <w:rFonts w:ascii="ＭＳ ゴシック" w:eastAsia="ＭＳ ゴシック" w:hAnsi="ＭＳ ゴシック" w:hint="eastAsia"/>
                <w:sz w:val="18"/>
                <w:szCs w:val="18"/>
              </w:rPr>
              <w:t>未来への扉・</w:t>
            </w:r>
          </w:p>
          <w:p w14:paraId="2CB87E8C" w14:textId="5F0AB5A8" w:rsidR="00CA51BF" w:rsidRPr="004A3FF9" w:rsidRDefault="00CA51BF" w:rsidP="00CA51BF">
            <w:pPr>
              <w:spacing w:line="300" w:lineRule="exact"/>
              <w:jc w:val="center"/>
              <w:rPr>
                <w:rFonts w:ascii="ＭＳ ゴシック" w:eastAsia="ＭＳ ゴシック" w:hAnsi="ＭＳ ゴシック"/>
                <w:sz w:val="18"/>
                <w:szCs w:val="18"/>
              </w:rPr>
            </w:pPr>
            <w:r w:rsidRPr="008F3E6F">
              <w:rPr>
                <w:rFonts w:ascii="ＭＳ ゴシック" w:eastAsia="ＭＳ ゴシック" w:hAnsi="ＭＳ ゴシック" w:hint="eastAsia"/>
                <w:sz w:val="18"/>
                <w:szCs w:val="18"/>
              </w:rPr>
              <w:t>他教科との関連</w:t>
            </w:r>
          </w:p>
        </w:tc>
        <w:tc>
          <w:tcPr>
            <w:tcW w:w="2075" w:type="dxa"/>
            <w:tcBorders>
              <w:top w:val="single" w:sz="8" w:space="0" w:color="auto"/>
              <w:bottom w:val="single" w:sz="8" w:space="0" w:color="auto"/>
            </w:tcBorders>
            <w:shd w:val="clear" w:color="auto" w:fill="auto"/>
            <w:tcMar>
              <w:left w:w="113" w:type="dxa"/>
              <w:right w:w="113" w:type="dxa"/>
            </w:tcMar>
            <w:vAlign w:val="center"/>
          </w:tcPr>
          <w:p w14:paraId="499FB303" w14:textId="77777777" w:rsidR="00B10A74" w:rsidRDefault="00CA51BF" w:rsidP="00CA51BF">
            <w:pPr>
              <w:spacing w:line="300" w:lineRule="exact"/>
              <w:jc w:val="center"/>
              <w:rPr>
                <w:rFonts w:ascii="ＭＳ ゴシック" w:eastAsia="ＭＳ ゴシック" w:hAnsi="ＭＳ ゴシック"/>
                <w:sz w:val="18"/>
                <w:szCs w:val="18"/>
              </w:rPr>
            </w:pPr>
            <w:r w:rsidRPr="004A3FF9">
              <w:rPr>
                <w:rFonts w:ascii="ＭＳ ゴシック" w:eastAsia="ＭＳ ゴシック" w:hAnsi="ＭＳ ゴシック" w:hint="eastAsia"/>
                <w:sz w:val="18"/>
                <w:szCs w:val="18"/>
              </w:rPr>
              <w:t>学習目標</w:t>
            </w:r>
            <w:r>
              <w:rPr>
                <w:rFonts w:ascii="ＭＳ ゴシック" w:eastAsia="ＭＳ ゴシック" w:hAnsi="ＭＳ ゴシック" w:hint="eastAsia"/>
                <w:sz w:val="18"/>
                <w:szCs w:val="18"/>
              </w:rPr>
              <w:t>・</w:t>
            </w:r>
          </w:p>
          <w:p w14:paraId="3CDB9168" w14:textId="7E95886D" w:rsidR="00CA51BF" w:rsidRDefault="00CA51BF" w:rsidP="00CA51BF">
            <w:pPr>
              <w:spacing w:line="300" w:lineRule="exact"/>
              <w:jc w:val="center"/>
              <w:rPr>
                <w:rFonts w:ascii="ＭＳ ゴシック" w:eastAsia="ＭＳ ゴシック" w:hAnsi="ＭＳ ゴシック"/>
                <w:sz w:val="18"/>
                <w:szCs w:val="18"/>
              </w:rPr>
            </w:pPr>
            <w:r w:rsidRPr="004A3FF9">
              <w:rPr>
                <w:rFonts w:ascii="ＭＳ ゴシック" w:eastAsia="ＭＳ ゴシック" w:hAnsi="ＭＳ ゴシック" w:hint="eastAsia"/>
                <w:sz w:val="18"/>
                <w:szCs w:val="18"/>
              </w:rPr>
              <w:t>学習指導要領との対応</w:t>
            </w:r>
          </w:p>
          <w:p w14:paraId="4E6626BC" w14:textId="77777777" w:rsidR="00CA51BF" w:rsidRPr="004A3FF9" w:rsidRDefault="00CA51BF" w:rsidP="00CA51BF">
            <w:pPr>
              <w:spacing w:line="300" w:lineRule="exact"/>
              <w:jc w:val="center"/>
              <w:rPr>
                <w:rFonts w:ascii="ＭＳ ゴシック" w:eastAsia="ＭＳ ゴシック" w:hAnsi="ＭＳ ゴシック"/>
                <w:sz w:val="18"/>
                <w:szCs w:val="18"/>
              </w:rPr>
            </w:pPr>
            <w:r w:rsidRPr="008F3E6F">
              <w:rPr>
                <w:rFonts w:ascii="ＭＳ ゴシック" w:eastAsia="ＭＳ ゴシック" w:hAnsi="ＭＳ ゴシック" w:hint="eastAsia"/>
                <w:sz w:val="18"/>
                <w:szCs w:val="18"/>
              </w:rPr>
              <w:t>（</w:t>
            </w:r>
            <w:r w:rsidRPr="0005709E">
              <w:rPr>
                <w:rFonts w:ascii="ＭＳ ゴシック" w:eastAsia="ＭＳ ゴシック" w:hAnsi="ＭＳ ゴシック" w:hint="eastAsia"/>
                <w:sz w:val="18"/>
                <w:szCs w:val="18"/>
                <w:shd w:val="pct15" w:color="auto" w:fill="FFFFFF"/>
              </w:rPr>
              <w:t xml:space="preserve">　</w:t>
            </w:r>
            <w:r w:rsidRPr="0005709E">
              <w:rPr>
                <w:rFonts w:ascii="ＭＳ ゴシック" w:eastAsia="ＭＳ ゴシック" w:hAnsi="ＭＳ ゴシック" w:hint="eastAsia"/>
                <w:sz w:val="18"/>
                <w:szCs w:val="18"/>
              </w:rPr>
              <w:t>は重点</w:t>
            </w:r>
            <w:r w:rsidRPr="008F3E6F">
              <w:rPr>
                <w:rFonts w:ascii="ＭＳ ゴシック" w:eastAsia="ＭＳ ゴシック" w:hAnsi="ＭＳ ゴシック" w:hint="eastAsia"/>
                <w:sz w:val="18"/>
                <w:szCs w:val="18"/>
              </w:rPr>
              <w:t>）</w:t>
            </w:r>
          </w:p>
        </w:tc>
        <w:tc>
          <w:tcPr>
            <w:tcW w:w="3362" w:type="dxa"/>
            <w:tcBorders>
              <w:top w:val="single" w:sz="8" w:space="0" w:color="auto"/>
              <w:bottom w:val="single" w:sz="8" w:space="0" w:color="auto"/>
            </w:tcBorders>
            <w:shd w:val="clear" w:color="auto" w:fill="auto"/>
            <w:tcMar>
              <w:left w:w="113" w:type="dxa"/>
              <w:right w:w="113" w:type="dxa"/>
            </w:tcMar>
            <w:vAlign w:val="center"/>
          </w:tcPr>
          <w:p w14:paraId="3FE8DFFA" w14:textId="77777777" w:rsidR="00CA51BF" w:rsidRPr="000703DA" w:rsidRDefault="00CA51BF" w:rsidP="00CA51BF">
            <w:pPr>
              <w:spacing w:line="300" w:lineRule="exact"/>
              <w:ind w:left="180" w:hangingChars="100" w:hanging="180"/>
              <w:jc w:val="center"/>
              <w:rPr>
                <w:rFonts w:ascii="ＭＳ ゴシック" w:eastAsia="ＭＳ ゴシック" w:hAnsi="ＭＳ ゴシック"/>
                <w:sz w:val="18"/>
                <w:szCs w:val="18"/>
              </w:rPr>
            </w:pPr>
            <w:r w:rsidRPr="000703DA">
              <w:rPr>
                <w:rFonts w:ascii="ＭＳ ゴシック" w:eastAsia="ＭＳ ゴシック" w:hAnsi="ＭＳ ゴシック" w:hint="eastAsia"/>
                <w:sz w:val="18"/>
                <w:szCs w:val="18"/>
              </w:rPr>
              <w:t>学習活動例</w:t>
            </w:r>
          </w:p>
          <w:p w14:paraId="63E53FF4" w14:textId="77777777" w:rsidR="00CA51BF" w:rsidRPr="000703DA" w:rsidRDefault="00CA51BF" w:rsidP="00CA51BF">
            <w:pPr>
              <w:spacing w:line="300" w:lineRule="exact"/>
              <w:ind w:left="180" w:hangingChars="100" w:hanging="180"/>
              <w:jc w:val="center"/>
              <w:rPr>
                <w:sz w:val="18"/>
                <w:szCs w:val="18"/>
              </w:rPr>
            </w:pPr>
            <w:r w:rsidRPr="000703DA">
              <w:rPr>
                <w:rFonts w:ascii="ＭＳ ゴシック" w:eastAsia="ＭＳ ゴシック" w:hAnsi="ＭＳ ゴシック" w:hint="eastAsia"/>
                <w:sz w:val="18"/>
                <w:szCs w:val="18"/>
              </w:rPr>
              <w:t>（＊は指導上の留意点や別案）</w:t>
            </w:r>
          </w:p>
        </w:tc>
        <w:tc>
          <w:tcPr>
            <w:tcW w:w="2857" w:type="dxa"/>
            <w:tcBorders>
              <w:top w:val="single" w:sz="8" w:space="0" w:color="auto"/>
              <w:bottom w:val="single" w:sz="8" w:space="0" w:color="auto"/>
            </w:tcBorders>
            <w:shd w:val="clear" w:color="auto" w:fill="auto"/>
            <w:tcMar>
              <w:left w:w="113" w:type="dxa"/>
              <w:right w:w="113" w:type="dxa"/>
            </w:tcMar>
            <w:vAlign w:val="center"/>
          </w:tcPr>
          <w:p w14:paraId="6CD34E14" w14:textId="77777777" w:rsidR="00CA51BF" w:rsidRPr="004A3FF9" w:rsidRDefault="00CA51BF" w:rsidP="00CA51BF">
            <w:pPr>
              <w:spacing w:line="300" w:lineRule="exact"/>
              <w:ind w:left="180" w:hangingChars="100" w:hanging="180"/>
              <w:jc w:val="center"/>
              <w:rPr>
                <w:rFonts w:ascii="ＭＳ ゴシック" w:eastAsia="ＭＳ ゴシック" w:hAnsi="ＭＳ ゴシック"/>
                <w:sz w:val="18"/>
                <w:szCs w:val="18"/>
              </w:rPr>
            </w:pPr>
            <w:r w:rsidRPr="004A3FF9">
              <w:rPr>
                <w:rFonts w:ascii="ＭＳ ゴシック" w:eastAsia="ＭＳ ゴシック" w:hAnsi="ＭＳ ゴシック" w:hint="eastAsia"/>
                <w:sz w:val="18"/>
                <w:szCs w:val="18"/>
              </w:rPr>
              <w:t>評価規準例</w:t>
            </w:r>
          </w:p>
          <w:p w14:paraId="01673853" w14:textId="77777777" w:rsidR="00CA51BF" w:rsidRPr="004A3FF9" w:rsidRDefault="00CA51BF" w:rsidP="00CA51BF">
            <w:pPr>
              <w:spacing w:line="300" w:lineRule="exact"/>
              <w:ind w:left="180" w:hangingChars="100" w:hanging="180"/>
              <w:jc w:val="center"/>
              <w:rPr>
                <w:rFonts w:ascii="ＭＳ ゴシック" w:eastAsia="ＭＳ ゴシック" w:hAnsi="ＭＳ ゴシック"/>
                <w:sz w:val="18"/>
                <w:szCs w:val="18"/>
              </w:rPr>
            </w:pPr>
            <w:r w:rsidRPr="008F3E6F">
              <w:rPr>
                <w:rFonts w:ascii="ＭＳ ゴシック" w:eastAsia="ＭＳ ゴシック" w:hAnsi="ＭＳ ゴシック" w:hint="eastAsia"/>
                <w:sz w:val="18"/>
                <w:szCs w:val="18"/>
              </w:rPr>
              <w:t>（</w:t>
            </w:r>
            <w:r w:rsidRPr="0005709E">
              <w:rPr>
                <w:rFonts w:ascii="ＭＳ ゴシック" w:eastAsia="ＭＳ ゴシック" w:hAnsi="ＭＳ ゴシック" w:hint="eastAsia"/>
                <w:sz w:val="18"/>
                <w:szCs w:val="18"/>
                <w:shd w:val="pct15" w:color="auto" w:fill="FFFFFF"/>
              </w:rPr>
              <w:t xml:space="preserve">　</w:t>
            </w:r>
            <w:r w:rsidRPr="0005709E">
              <w:rPr>
                <w:rFonts w:ascii="ＭＳ ゴシック" w:eastAsia="ＭＳ ゴシック" w:hAnsi="ＭＳ ゴシック" w:hint="eastAsia"/>
                <w:sz w:val="18"/>
                <w:szCs w:val="18"/>
              </w:rPr>
              <w:t>は重点</w:t>
            </w:r>
            <w:r w:rsidRPr="008F3E6F">
              <w:rPr>
                <w:rFonts w:ascii="ＭＳ ゴシック" w:eastAsia="ＭＳ ゴシック" w:hAnsi="ＭＳ ゴシック" w:hint="eastAsia"/>
                <w:sz w:val="18"/>
                <w:szCs w:val="18"/>
              </w:rPr>
              <w:t>）</w:t>
            </w:r>
          </w:p>
        </w:tc>
      </w:tr>
      <w:tr w:rsidR="00522CF5" w:rsidRPr="00F36A7C" w14:paraId="0376A764" w14:textId="77777777" w:rsidTr="005C5C52">
        <w:trPr>
          <w:trHeight w:val="283"/>
        </w:trPr>
        <w:tc>
          <w:tcPr>
            <w:tcW w:w="10415" w:type="dxa"/>
            <w:gridSpan w:val="4"/>
            <w:tcBorders>
              <w:top w:val="single" w:sz="8" w:space="0" w:color="auto"/>
              <w:bottom w:val="single" w:sz="4" w:space="0" w:color="auto"/>
            </w:tcBorders>
            <w:shd w:val="clear" w:color="auto" w:fill="E7E6E6" w:themeFill="background2"/>
            <w:tcMar>
              <w:left w:w="113" w:type="dxa"/>
              <w:right w:w="113" w:type="dxa"/>
            </w:tcMar>
          </w:tcPr>
          <w:p w14:paraId="459F185E" w14:textId="56C37C8D" w:rsidR="00522CF5" w:rsidRPr="000703DA" w:rsidRDefault="00522CF5" w:rsidP="00522CF5">
            <w:pPr>
              <w:spacing w:line="300" w:lineRule="exact"/>
              <w:rPr>
                <w:rFonts w:ascii="ＭＳ 明朝" w:eastAsia="BIZ UDゴシック" w:hAnsi="ＭＳ 明朝" w:cs="Arial"/>
                <w:sz w:val="18"/>
                <w:szCs w:val="18"/>
              </w:rPr>
            </w:pPr>
            <w:r w:rsidRPr="000703DA">
              <w:rPr>
                <w:rFonts w:ascii="ＭＳ 明朝" w:hAnsi="ＭＳ 明朝" w:hint="eastAsia"/>
                <w:sz w:val="18"/>
                <w:szCs w:val="18"/>
              </w:rPr>
              <w:t>（4月</w:t>
            </w:r>
            <w:r w:rsidR="00D45785" w:rsidRPr="000703DA">
              <w:rPr>
                <w:rFonts w:ascii="ＭＳ 明朝" w:hAnsi="ＭＳ 明朝" w:hint="eastAsia"/>
                <w:sz w:val="18"/>
                <w:szCs w:val="18"/>
              </w:rPr>
              <w:t xml:space="preserve">　</w:t>
            </w:r>
            <w:r w:rsidR="00C117BB">
              <w:rPr>
                <w:rFonts w:ascii="ＭＳ 明朝" w:hAnsi="ＭＳ 明朝" w:hint="eastAsia"/>
                <w:sz w:val="18"/>
                <w:szCs w:val="18"/>
              </w:rPr>
              <w:t>1</w:t>
            </w:r>
            <w:r w:rsidR="00D45785" w:rsidRPr="000703DA">
              <w:rPr>
                <w:rFonts w:ascii="ＭＳ 明朝" w:hAnsi="ＭＳ 明朝" w:hint="eastAsia"/>
                <w:sz w:val="18"/>
                <w:szCs w:val="18"/>
              </w:rPr>
              <w:t>時間</w:t>
            </w:r>
            <w:r w:rsidRPr="000703DA">
              <w:rPr>
                <w:rFonts w:ascii="ＭＳ 明朝" w:hAnsi="ＭＳ 明朝" w:hint="eastAsia"/>
                <w:sz w:val="18"/>
                <w:szCs w:val="18"/>
              </w:rPr>
              <w:t>）</w:t>
            </w:r>
          </w:p>
        </w:tc>
      </w:tr>
      <w:tr w:rsidR="00497A56" w:rsidRPr="00F36A7C" w14:paraId="02BDBB92" w14:textId="77777777" w:rsidTr="005C5C52">
        <w:trPr>
          <w:trHeight w:val="283"/>
        </w:trPr>
        <w:tc>
          <w:tcPr>
            <w:tcW w:w="2121" w:type="dxa"/>
            <w:tcBorders>
              <w:top w:val="single" w:sz="4" w:space="0" w:color="auto"/>
              <w:bottom w:val="single" w:sz="8" w:space="0" w:color="auto"/>
            </w:tcBorders>
            <w:shd w:val="clear" w:color="auto" w:fill="auto"/>
            <w:tcMar>
              <w:left w:w="113" w:type="dxa"/>
              <w:right w:w="113" w:type="dxa"/>
            </w:tcMar>
          </w:tcPr>
          <w:p w14:paraId="7A00679D" w14:textId="77777777" w:rsidR="00497A56" w:rsidRPr="008A54A9" w:rsidRDefault="00497A56" w:rsidP="00497A56">
            <w:pPr>
              <w:spacing w:line="300" w:lineRule="exact"/>
              <w:rPr>
                <w:rFonts w:ascii="ＭＳ 明朝" w:hAnsi="ＭＳ 明朝" w:cs="Arial"/>
                <w:sz w:val="18"/>
                <w:szCs w:val="18"/>
              </w:rPr>
            </w:pPr>
            <w:r w:rsidRPr="008A54A9">
              <w:rPr>
                <w:rFonts w:ascii="ＭＳ 明朝" w:hAnsi="ＭＳ 明朝" w:cs="Arial" w:hint="eastAsia"/>
                <w:sz w:val="18"/>
                <w:szCs w:val="18"/>
              </w:rPr>
              <w:t>読む〈詩（巻頭詩）〉</w:t>
            </w:r>
          </w:p>
          <w:p w14:paraId="7C93EC64" w14:textId="77777777" w:rsidR="00497A56" w:rsidRPr="008A54A9" w:rsidRDefault="00497A56" w:rsidP="00497A56">
            <w:pPr>
              <w:spacing w:line="300" w:lineRule="exact"/>
              <w:rPr>
                <w:rFonts w:ascii="ＭＳ 明朝" w:hAnsi="ＭＳ 明朝" w:cs="Arial"/>
                <w:bCs/>
                <w:sz w:val="21"/>
                <w:szCs w:val="18"/>
              </w:rPr>
            </w:pPr>
            <w:r w:rsidRPr="008A54A9">
              <w:rPr>
                <w:rFonts w:ascii="ＭＳ 明朝" w:hAnsi="ＭＳ 明朝" w:hint="eastAsia"/>
                <w:bCs/>
                <w:sz w:val="21"/>
                <w:szCs w:val="18"/>
              </w:rPr>
              <w:t>未来へ</w:t>
            </w:r>
          </w:p>
          <w:p w14:paraId="51E0A9FE" w14:textId="77777777" w:rsidR="00497A56" w:rsidRPr="008A54A9" w:rsidRDefault="00497A56" w:rsidP="00497A56">
            <w:pPr>
              <w:spacing w:line="300" w:lineRule="exact"/>
              <w:jc w:val="right"/>
              <w:rPr>
                <w:rFonts w:ascii="ＭＳ 明朝" w:hAnsi="ＭＳ 明朝" w:cs="Arial"/>
                <w:sz w:val="18"/>
                <w:szCs w:val="18"/>
              </w:rPr>
            </w:pPr>
            <w:r w:rsidRPr="008A54A9">
              <w:rPr>
                <w:rFonts w:ascii="ＭＳ 明朝" w:hAnsi="ＭＳ 明朝" w:cs="Arial" w:hint="eastAsia"/>
                <w:sz w:val="18"/>
                <w:szCs w:val="18"/>
              </w:rPr>
              <w:t>巻頭</w:t>
            </w:r>
          </w:p>
          <w:p w14:paraId="32E6643E" w14:textId="77777777" w:rsidR="00497A56" w:rsidRPr="008A54A9" w:rsidRDefault="00497A56" w:rsidP="00497A56">
            <w:pPr>
              <w:spacing w:line="300" w:lineRule="exact"/>
              <w:jc w:val="right"/>
              <w:rPr>
                <w:rFonts w:ascii="ＭＳ 明朝" w:hAnsi="ＭＳ 明朝" w:cs="Arial"/>
                <w:sz w:val="18"/>
                <w:szCs w:val="18"/>
              </w:rPr>
            </w:pPr>
            <w:r w:rsidRPr="008A54A9">
              <w:rPr>
                <w:rFonts w:ascii="ＭＳ 明朝" w:hAnsi="ＭＳ 明朝" w:cs="Arial"/>
                <w:sz w:val="18"/>
                <w:szCs w:val="18"/>
              </w:rPr>
              <w:t>1時間</w:t>
            </w:r>
          </w:p>
        </w:tc>
        <w:tc>
          <w:tcPr>
            <w:tcW w:w="2075" w:type="dxa"/>
            <w:tcBorders>
              <w:top w:val="single" w:sz="4" w:space="0" w:color="auto"/>
              <w:bottom w:val="single" w:sz="8" w:space="0" w:color="auto"/>
            </w:tcBorders>
            <w:shd w:val="clear" w:color="auto" w:fill="auto"/>
            <w:tcMar>
              <w:left w:w="113" w:type="dxa"/>
              <w:right w:w="113" w:type="dxa"/>
            </w:tcMar>
          </w:tcPr>
          <w:p w14:paraId="4BA078BD" w14:textId="77777777" w:rsidR="00497A56" w:rsidRPr="008A54A9" w:rsidRDefault="00497A56" w:rsidP="00D63112">
            <w:pPr>
              <w:spacing w:line="300" w:lineRule="exact"/>
              <w:ind w:left="180" w:hangingChars="100" w:hanging="180"/>
              <w:rPr>
                <w:rFonts w:ascii="ＭＳ 明朝" w:hAnsi="ＭＳ 明朝"/>
                <w:sz w:val="18"/>
                <w:szCs w:val="18"/>
              </w:rPr>
            </w:pPr>
            <w:r w:rsidRPr="008A54A9">
              <w:rPr>
                <w:rFonts w:ascii="ＭＳ 明朝" w:hAnsi="ＭＳ 明朝" w:hint="eastAsia"/>
                <w:sz w:val="18"/>
                <w:szCs w:val="18"/>
              </w:rPr>
              <w:t>・詩に描かれていることを解釈し、読み方を工夫して音読する。</w:t>
            </w:r>
          </w:p>
          <w:p w14:paraId="6644B8CF" w14:textId="77777777" w:rsidR="00497A56" w:rsidRPr="008A54A9" w:rsidRDefault="00497A56" w:rsidP="00E85BDD">
            <w:pPr>
              <w:spacing w:line="300" w:lineRule="exact"/>
              <w:ind w:left="180" w:hangingChars="100" w:hanging="180"/>
              <w:rPr>
                <w:rFonts w:ascii="ＭＳ 明朝" w:hAnsi="ＭＳ 明朝"/>
                <w:sz w:val="18"/>
                <w:szCs w:val="18"/>
              </w:rPr>
            </w:pPr>
          </w:p>
          <w:p w14:paraId="7572C858" w14:textId="77777777" w:rsidR="00497A56" w:rsidRPr="008A54A9" w:rsidRDefault="00497A56" w:rsidP="00E85BDD">
            <w:pPr>
              <w:spacing w:line="300" w:lineRule="exact"/>
              <w:ind w:left="180" w:hangingChars="100" w:hanging="180"/>
              <w:rPr>
                <w:rFonts w:ascii="ＭＳ 明朝" w:hAnsi="ＭＳ 明朝" w:cs="Arial"/>
                <w:sz w:val="18"/>
                <w:szCs w:val="18"/>
              </w:rPr>
            </w:pPr>
            <w:r w:rsidRPr="008A54A9">
              <w:rPr>
                <w:rFonts w:ascii="ＭＳ 明朝" w:eastAsia="BIZ UDゴシック" w:hAnsi="ＭＳ 明朝" w:cs="Arial" w:hint="eastAsia"/>
                <w:sz w:val="18"/>
                <w:szCs w:val="18"/>
              </w:rPr>
              <w:t>［思判表］</w:t>
            </w:r>
            <w:r w:rsidRPr="008A54A9">
              <w:rPr>
                <w:rFonts w:ascii="ＭＳ 明朝" w:hAnsi="ＭＳ 明朝" w:cs="Arial" w:hint="eastAsia"/>
                <w:sz w:val="18"/>
                <w:szCs w:val="18"/>
              </w:rPr>
              <w:t>Ｃ</w:t>
            </w:r>
            <w:r w:rsidRPr="008A54A9">
              <w:rPr>
                <w:rFonts w:ascii="ＭＳ 明朝" w:hAnsi="ＭＳ 明朝" w:cs="ＭＳ ゴシック" w:hint="eastAsia"/>
                <w:sz w:val="18"/>
                <w:szCs w:val="18"/>
              </w:rPr>
              <w:t>⑴</w:t>
            </w:r>
            <w:r w:rsidRPr="008A54A9">
              <w:rPr>
                <w:rFonts w:ascii="ＭＳ 明朝" w:hAnsi="ＭＳ 明朝" w:cs="Arial" w:hint="eastAsia"/>
                <w:sz w:val="18"/>
                <w:szCs w:val="18"/>
                <w:shd w:val="pct15" w:color="auto" w:fill="FFFFFF"/>
              </w:rPr>
              <w:t>イ</w:t>
            </w:r>
          </w:p>
          <w:p w14:paraId="4F7CCE6E" w14:textId="77777777" w:rsidR="00497A56" w:rsidRPr="008A54A9" w:rsidRDefault="00497A56" w:rsidP="00E85BDD">
            <w:pPr>
              <w:spacing w:line="300" w:lineRule="exact"/>
              <w:ind w:left="180" w:hangingChars="100" w:hanging="180"/>
              <w:rPr>
                <w:rFonts w:ascii="ＭＳ 明朝" w:hAnsi="ＭＳ 明朝"/>
                <w:sz w:val="18"/>
                <w:szCs w:val="18"/>
              </w:rPr>
            </w:pPr>
            <w:r w:rsidRPr="008A54A9">
              <w:rPr>
                <w:rFonts w:ascii="ＭＳ 明朝" w:hAnsi="ＭＳ 明朝" w:cs="Arial"/>
                <w:bCs/>
                <w:sz w:val="18"/>
                <w:szCs w:val="18"/>
              </w:rPr>
              <w:fldChar w:fldCharType="begin"/>
            </w:r>
            <w:r w:rsidRPr="008A54A9">
              <w:rPr>
                <w:rFonts w:ascii="ＭＳ 明朝" w:hAnsi="ＭＳ 明朝" w:cs="Arial"/>
                <w:bCs/>
                <w:sz w:val="18"/>
                <w:szCs w:val="18"/>
              </w:rPr>
              <w:instrText xml:space="preserve"> </w:instrText>
            </w:r>
            <w:r w:rsidRPr="008A54A9">
              <w:rPr>
                <w:rFonts w:ascii="ＭＳ 明朝" w:hAnsi="ＭＳ 明朝" w:cs="Arial" w:hint="eastAsia"/>
                <w:bCs/>
                <w:sz w:val="18"/>
                <w:szCs w:val="18"/>
              </w:rPr>
              <w:instrText>eq \o\ac(</w:instrText>
            </w:r>
            <w:r w:rsidRPr="008A54A9">
              <w:rPr>
                <w:rFonts w:ascii="ＭＳ 明朝" w:hAnsi="ＭＳ 明朝" w:cs="Arial" w:hint="eastAsia"/>
                <w:bCs/>
                <w:position w:val="-3"/>
                <w:sz w:val="27"/>
                <w:szCs w:val="18"/>
              </w:rPr>
              <w:instrText>○</w:instrText>
            </w:r>
            <w:r w:rsidRPr="008A54A9">
              <w:rPr>
                <w:rFonts w:ascii="ＭＳ 明朝" w:hAnsi="ＭＳ 明朝" w:cs="Arial" w:hint="eastAsia"/>
                <w:bCs/>
                <w:sz w:val="18"/>
                <w:szCs w:val="18"/>
              </w:rPr>
              <w:instrText>,活)</w:instrText>
            </w:r>
            <w:r w:rsidRPr="008A54A9">
              <w:rPr>
                <w:rFonts w:ascii="ＭＳ 明朝" w:hAnsi="ＭＳ 明朝" w:cs="Arial"/>
                <w:bCs/>
                <w:sz w:val="18"/>
                <w:szCs w:val="18"/>
              </w:rPr>
              <w:fldChar w:fldCharType="end"/>
            </w:r>
            <w:r w:rsidRPr="008A54A9">
              <w:rPr>
                <w:rFonts w:ascii="ＭＳ 明朝" w:hAnsi="ＭＳ 明朝" w:cs="Arial" w:hint="eastAsia"/>
                <w:bCs/>
                <w:sz w:val="18"/>
                <w:szCs w:val="18"/>
              </w:rPr>
              <w:t>Ｃ</w:t>
            </w:r>
            <w:r w:rsidRPr="008A54A9">
              <w:rPr>
                <w:rFonts w:ascii="ＭＳ 明朝" w:hAnsi="ＭＳ 明朝" w:cs="ＭＳ ゴシック"/>
                <w:sz w:val="18"/>
                <w:szCs w:val="18"/>
              </w:rPr>
              <w:t>⑵</w:t>
            </w:r>
            <w:r w:rsidRPr="008A54A9">
              <w:rPr>
                <w:rFonts w:ascii="ＭＳ 明朝" w:hAnsi="ＭＳ 明朝" w:hint="eastAsia"/>
                <w:sz w:val="18"/>
                <w:szCs w:val="18"/>
              </w:rPr>
              <w:t>イ</w:t>
            </w:r>
          </w:p>
        </w:tc>
        <w:tc>
          <w:tcPr>
            <w:tcW w:w="3362" w:type="dxa"/>
            <w:tcBorders>
              <w:top w:val="single" w:sz="4" w:space="0" w:color="auto"/>
              <w:bottom w:val="single" w:sz="8" w:space="0" w:color="auto"/>
            </w:tcBorders>
            <w:shd w:val="clear" w:color="auto" w:fill="auto"/>
            <w:tcMar>
              <w:left w:w="113" w:type="dxa"/>
              <w:right w:w="113" w:type="dxa"/>
            </w:tcMar>
          </w:tcPr>
          <w:p w14:paraId="0208328C" w14:textId="77777777"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１　全文を通読し、内容を大まかにつかむ。</w:t>
            </w:r>
          </w:p>
          <w:p w14:paraId="71D4A89D" w14:textId="77777777"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 xml:space="preserve">２　</w:t>
            </w:r>
            <w:r w:rsidRPr="000703DA">
              <w:rPr>
                <w:rFonts w:ascii="ＭＳ 明朝" w:hAnsi="ＭＳ 明朝" w:hint="eastAsia"/>
                <w:sz w:val="18"/>
                <w:szCs w:val="18"/>
              </w:rPr>
              <w:t>比喩的な表現も含めて、各連で表されている時の流れに注意して詩の意味を捉え、読み方を工夫して音読する</w:t>
            </w:r>
            <w:r w:rsidRPr="000703DA">
              <w:rPr>
                <w:rFonts w:ascii="ＭＳ 明朝" w:hAnsi="ＭＳ 明朝"/>
                <w:sz w:val="18"/>
                <w:szCs w:val="18"/>
              </w:rPr>
              <w:t>。</w:t>
            </w:r>
          </w:p>
          <w:p w14:paraId="7D45B3F6" w14:textId="77777777" w:rsidR="00774EEB" w:rsidRPr="000703DA" w:rsidRDefault="00774EEB" w:rsidP="00E85BDD">
            <w:pPr>
              <w:spacing w:line="300" w:lineRule="exact"/>
              <w:ind w:left="180" w:hangingChars="100" w:hanging="180"/>
              <w:rPr>
                <w:rFonts w:ascii="ＭＳ 明朝" w:hAnsi="ＭＳ 明朝"/>
                <w:sz w:val="18"/>
                <w:szCs w:val="18"/>
              </w:rPr>
            </w:pPr>
          </w:p>
          <w:p w14:paraId="0F87DD82" w14:textId="6B811E06" w:rsidR="00774EEB" w:rsidRPr="000703DA" w:rsidRDefault="00774EEB" w:rsidP="00E85BDD">
            <w:pPr>
              <w:spacing w:line="300" w:lineRule="exact"/>
              <w:ind w:left="180" w:hangingChars="100" w:hanging="180"/>
              <w:rPr>
                <w:rFonts w:ascii="ＭＳ 明朝" w:hAnsi="ＭＳ 明朝" w:cs="ＭＳ Ｐゴシック"/>
                <w:sz w:val="18"/>
                <w:szCs w:val="18"/>
              </w:rPr>
            </w:pPr>
            <w:r w:rsidRPr="000703DA">
              <w:rPr>
                <w:sz w:val="18"/>
                <w:szCs w:val="18"/>
                <w:bdr w:val="single" w:sz="4" w:space="0" w:color="auto"/>
              </w:rPr>
              <w:t>QR</w:t>
            </w:r>
            <w:r w:rsidRPr="000703DA">
              <w:rPr>
                <w:rFonts w:ascii="ＭＳ 明朝" w:hAnsi="ＭＳ 明朝" w:hint="eastAsia"/>
                <w:sz w:val="18"/>
                <w:szCs w:val="18"/>
              </w:rPr>
              <w:t>「作者の言葉（動画）」</w:t>
            </w:r>
          </w:p>
        </w:tc>
        <w:tc>
          <w:tcPr>
            <w:tcW w:w="2857" w:type="dxa"/>
            <w:tcBorders>
              <w:top w:val="single" w:sz="4" w:space="0" w:color="auto"/>
              <w:bottom w:val="single" w:sz="8" w:space="0" w:color="auto"/>
            </w:tcBorders>
            <w:shd w:val="clear" w:color="auto" w:fill="auto"/>
            <w:tcMar>
              <w:left w:w="113" w:type="dxa"/>
              <w:right w:w="113" w:type="dxa"/>
            </w:tcMar>
          </w:tcPr>
          <w:p w14:paraId="6A4983FE" w14:textId="77777777" w:rsidR="00497A56" w:rsidRPr="008A54A9" w:rsidRDefault="00497A56" w:rsidP="00E85BDD">
            <w:pPr>
              <w:spacing w:line="300" w:lineRule="exact"/>
              <w:ind w:left="180" w:hangingChars="100" w:hanging="180"/>
              <w:rPr>
                <w:rFonts w:ascii="ＭＳ 明朝" w:hAnsi="ＭＳ 明朝" w:cs="Arial"/>
                <w:sz w:val="18"/>
                <w:szCs w:val="18"/>
              </w:rPr>
            </w:pPr>
            <w:r w:rsidRPr="008A54A9">
              <w:rPr>
                <w:rFonts w:ascii="ＭＳ 明朝" w:eastAsia="BIZ UDゴシック" w:hAnsi="ＭＳ 明朝" w:cs="Arial" w:hint="eastAsia"/>
                <w:sz w:val="18"/>
                <w:szCs w:val="18"/>
                <w:shd w:val="pct15" w:color="auto" w:fill="FFFFFF"/>
              </w:rPr>
              <w:t>［思判表］</w:t>
            </w:r>
            <w:r w:rsidRPr="008A54A9">
              <w:rPr>
                <w:rFonts w:ascii="ＭＳ 明朝" w:hAnsi="ＭＳ 明朝" w:cs="Arial" w:hint="eastAsia"/>
                <w:sz w:val="18"/>
                <w:szCs w:val="18"/>
              </w:rPr>
              <w:t>「読むこと」において、詩に描かれた言葉の意味などについて考え、内容を解釈している。</w:t>
            </w:r>
          </w:p>
          <w:p w14:paraId="215987DC" w14:textId="77777777" w:rsidR="00497A56" w:rsidRPr="008A54A9" w:rsidRDefault="00497A56" w:rsidP="00E85BDD">
            <w:pPr>
              <w:spacing w:line="300" w:lineRule="exact"/>
              <w:ind w:left="180" w:hangingChars="100" w:hanging="180"/>
              <w:rPr>
                <w:rFonts w:ascii="ＭＳ 明朝" w:hAnsi="ＭＳ 明朝" w:cs="ＭＳ ゴシック"/>
                <w:sz w:val="18"/>
                <w:szCs w:val="18"/>
              </w:rPr>
            </w:pPr>
            <w:r w:rsidRPr="008A54A9">
              <w:rPr>
                <w:rFonts w:ascii="ＭＳ 明朝" w:eastAsia="BIZ UDゴシック" w:hAnsi="ＭＳ 明朝" w:cs="ＭＳ ゴシック" w:hint="eastAsia"/>
                <w:sz w:val="18"/>
                <w:szCs w:val="18"/>
              </w:rPr>
              <w:t>［主］</w:t>
            </w:r>
            <w:r w:rsidRPr="008A54A9">
              <w:rPr>
                <w:rFonts w:ascii="ＭＳ 明朝" w:hAnsi="ＭＳ 明朝" w:cs="ＭＳ ゴシック" w:hint="eastAsia"/>
                <w:sz w:val="18"/>
                <w:szCs w:val="18"/>
              </w:rPr>
              <w:t>進んで各連に描かれていることを手がかりに詩の意味を考え、学習課題に沿って、工夫して音読しようとしている。</w:t>
            </w:r>
          </w:p>
        </w:tc>
      </w:tr>
      <w:tr w:rsidR="00AD75FC" w:rsidRPr="00F36A7C" w14:paraId="6089B83C" w14:textId="77777777" w:rsidTr="005C5C52">
        <w:trPr>
          <w:trHeight w:val="283"/>
        </w:trPr>
        <w:tc>
          <w:tcPr>
            <w:tcW w:w="10415" w:type="dxa"/>
            <w:gridSpan w:val="4"/>
            <w:tcBorders>
              <w:top w:val="single" w:sz="8" w:space="0" w:color="auto"/>
              <w:bottom w:val="single" w:sz="4" w:space="0" w:color="auto"/>
            </w:tcBorders>
            <w:shd w:val="clear" w:color="auto" w:fill="E7E6E6" w:themeFill="background2"/>
            <w:tcMar>
              <w:left w:w="113" w:type="dxa"/>
              <w:right w:w="113" w:type="dxa"/>
            </w:tcMar>
          </w:tcPr>
          <w:p w14:paraId="1CBED8A3" w14:textId="3EA4E485" w:rsidR="00AD75FC" w:rsidRPr="00456806" w:rsidRDefault="00AF3C89" w:rsidP="00E85BDD">
            <w:pPr>
              <w:spacing w:line="300" w:lineRule="exact"/>
              <w:ind w:left="180" w:hangingChars="100" w:hanging="180"/>
              <w:rPr>
                <w:rFonts w:ascii="ＭＳ 明朝" w:eastAsia="BIZ UDゴシック" w:hAnsi="ＭＳ 明朝" w:cs="Arial"/>
                <w:sz w:val="18"/>
                <w:szCs w:val="18"/>
              </w:rPr>
            </w:pPr>
            <w:r w:rsidRPr="000703DA">
              <w:rPr>
                <w:rFonts w:ascii="ＭＳ 明朝" w:hAnsi="ＭＳ 明朝" w:hint="eastAsia"/>
                <w:sz w:val="18"/>
                <w:szCs w:val="18"/>
              </w:rPr>
              <w:t>（</w:t>
            </w:r>
            <w:r w:rsidR="00C117BB">
              <w:rPr>
                <w:rFonts w:ascii="ＭＳ 明朝" w:hAnsi="ＭＳ 明朝" w:hint="eastAsia"/>
                <w:sz w:val="18"/>
                <w:szCs w:val="18"/>
              </w:rPr>
              <w:t>4</w:t>
            </w:r>
            <w:r w:rsidRPr="000703DA">
              <w:rPr>
                <w:rFonts w:ascii="ＭＳ 明朝" w:hAnsi="ＭＳ 明朝" w:hint="eastAsia"/>
                <w:sz w:val="18"/>
                <w:szCs w:val="18"/>
              </w:rPr>
              <w:t xml:space="preserve">月　</w:t>
            </w:r>
            <w:r w:rsidR="00C117BB">
              <w:rPr>
                <w:rFonts w:ascii="ＭＳ 明朝" w:hAnsi="ＭＳ 明朝" w:hint="eastAsia"/>
                <w:sz w:val="18"/>
                <w:szCs w:val="18"/>
              </w:rPr>
              <w:t>2</w:t>
            </w:r>
            <w:r w:rsidRPr="000703DA">
              <w:rPr>
                <w:rFonts w:ascii="ＭＳ 明朝" w:hAnsi="ＭＳ 明朝" w:hint="eastAsia"/>
                <w:sz w:val="18"/>
                <w:szCs w:val="18"/>
              </w:rPr>
              <w:t>時間）</w:t>
            </w:r>
          </w:p>
        </w:tc>
      </w:tr>
      <w:tr w:rsidR="00497A56" w:rsidRPr="00F36A7C" w14:paraId="3DC1D634" w14:textId="77777777" w:rsidTr="005C5C52">
        <w:trPr>
          <w:trHeight w:val="283"/>
        </w:trPr>
        <w:tc>
          <w:tcPr>
            <w:tcW w:w="2121" w:type="dxa"/>
            <w:tcBorders>
              <w:top w:val="single" w:sz="4" w:space="0" w:color="auto"/>
              <w:bottom w:val="single" w:sz="8" w:space="0" w:color="auto"/>
            </w:tcBorders>
            <w:shd w:val="clear" w:color="auto" w:fill="auto"/>
            <w:tcMar>
              <w:left w:w="113" w:type="dxa"/>
              <w:right w:w="113" w:type="dxa"/>
            </w:tcMar>
          </w:tcPr>
          <w:p w14:paraId="43D18FCE" w14:textId="77777777" w:rsidR="00497A56" w:rsidRPr="00456806" w:rsidRDefault="00497A56" w:rsidP="00497A56">
            <w:pPr>
              <w:spacing w:line="300" w:lineRule="exact"/>
              <w:rPr>
                <w:rFonts w:ascii="ＭＳ 明朝" w:hAnsi="ＭＳ 明朝" w:cs="Arial"/>
                <w:sz w:val="18"/>
                <w:szCs w:val="18"/>
              </w:rPr>
            </w:pPr>
            <w:r w:rsidRPr="00456806">
              <w:rPr>
                <w:rFonts w:ascii="ＭＳ 明朝" w:hAnsi="ＭＳ 明朝" w:cs="Arial" w:hint="eastAsia"/>
                <w:sz w:val="18"/>
                <w:szCs w:val="18"/>
              </w:rPr>
              <w:t>読む〈言葉の学習〉</w:t>
            </w:r>
          </w:p>
          <w:p w14:paraId="59869B6B" w14:textId="77777777" w:rsidR="00497A56" w:rsidRPr="00456806" w:rsidRDefault="00497A56" w:rsidP="00497A56">
            <w:pPr>
              <w:spacing w:line="300" w:lineRule="exact"/>
              <w:rPr>
                <w:rFonts w:ascii="ＭＳ 明朝" w:hAnsi="ＭＳ 明朝"/>
                <w:sz w:val="21"/>
                <w:szCs w:val="18"/>
              </w:rPr>
            </w:pPr>
            <w:r w:rsidRPr="00456806">
              <w:rPr>
                <w:rFonts w:ascii="ＭＳ 明朝" w:hAnsi="ＭＳ 明朝" w:hint="eastAsia"/>
                <w:sz w:val="21"/>
                <w:szCs w:val="18"/>
              </w:rPr>
              <w:t>あの夕暮れへ帰る</w:t>
            </w:r>
          </w:p>
          <w:p w14:paraId="1C053097" w14:textId="77777777" w:rsidR="00497A56" w:rsidRPr="00456806" w:rsidRDefault="00497A56" w:rsidP="00497A56">
            <w:pPr>
              <w:spacing w:line="300" w:lineRule="exact"/>
              <w:jc w:val="right"/>
              <w:rPr>
                <w:rFonts w:ascii="ＭＳ 明朝" w:hAnsi="ＭＳ 明朝"/>
                <w:sz w:val="18"/>
                <w:szCs w:val="18"/>
              </w:rPr>
            </w:pPr>
            <w:r w:rsidRPr="00456806">
              <w:rPr>
                <w:rFonts w:ascii="ＭＳ 明朝" w:hAnsi="ＭＳ 明朝"/>
                <w:sz w:val="18"/>
                <w:szCs w:val="18"/>
              </w:rPr>
              <w:t>Ｐ16</w:t>
            </w:r>
          </w:p>
          <w:p w14:paraId="0E25C6BB" w14:textId="77777777" w:rsidR="00497A56" w:rsidRPr="00456806" w:rsidRDefault="00497A56" w:rsidP="00497A56">
            <w:pPr>
              <w:spacing w:line="300" w:lineRule="exact"/>
              <w:jc w:val="right"/>
              <w:rPr>
                <w:rFonts w:ascii="ＭＳ 明朝" w:hAnsi="ＭＳ 明朝"/>
                <w:sz w:val="18"/>
                <w:szCs w:val="18"/>
              </w:rPr>
            </w:pPr>
            <w:r w:rsidRPr="00456806">
              <w:rPr>
                <w:rFonts w:ascii="ＭＳ 明朝" w:hAnsi="ＭＳ 明朝"/>
                <w:sz w:val="18"/>
                <w:szCs w:val="18"/>
              </w:rPr>
              <w:t>2時間</w:t>
            </w:r>
          </w:p>
          <w:p w14:paraId="5A45BE69" w14:textId="77777777" w:rsidR="00497A56" w:rsidRPr="00D25C70" w:rsidRDefault="00497A56" w:rsidP="00497A56">
            <w:pPr>
              <w:spacing w:line="300" w:lineRule="exact"/>
              <w:jc w:val="right"/>
              <w:rPr>
                <w:rFonts w:ascii="ＭＳ 明朝" w:hAnsi="ＭＳ 明朝"/>
                <w:sz w:val="18"/>
                <w:szCs w:val="18"/>
                <w:highlight w:val="yellow"/>
              </w:rPr>
            </w:pPr>
          </w:p>
          <w:p w14:paraId="40A6B11D" w14:textId="77777777" w:rsidR="00497A56" w:rsidRPr="00D25C70" w:rsidRDefault="00497A56" w:rsidP="00497A56">
            <w:pPr>
              <w:spacing w:line="300" w:lineRule="exact"/>
              <w:jc w:val="right"/>
              <w:rPr>
                <w:rFonts w:ascii="ＭＳ 明朝" w:hAnsi="ＭＳ 明朝" w:cs="Arial"/>
                <w:bCs/>
                <w:sz w:val="18"/>
                <w:szCs w:val="18"/>
                <w:highlight w:val="yellow"/>
              </w:rPr>
            </w:pPr>
          </w:p>
        </w:tc>
        <w:tc>
          <w:tcPr>
            <w:tcW w:w="2075" w:type="dxa"/>
            <w:tcBorders>
              <w:top w:val="single" w:sz="4" w:space="0" w:color="auto"/>
              <w:bottom w:val="single" w:sz="8" w:space="0" w:color="auto"/>
            </w:tcBorders>
            <w:shd w:val="clear" w:color="auto" w:fill="auto"/>
            <w:tcMar>
              <w:left w:w="113" w:type="dxa"/>
              <w:right w:w="113" w:type="dxa"/>
            </w:tcMar>
          </w:tcPr>
          <w:p w14:paraId="55E57FBF" w14:textId="4F5632E4" w:rsidR="00497A56" w:rsidRPr="00456806" w:rsidRDefault="00497A56" w:rsidP="00D63112">
            <w:pPr>
              <w:spacing w:line="300" w:lineRule="exact"/>
              <w:ind w:left="180" w:hangingChars="100" w:hanging="180"/>
              <w:rPr>
                <w:rFonts w:ascii="ＭＳ 明朝" w:hAnsi="ＭＳ 明朝"/>
                <w:sz w:val="18"/>
                <w:szCs w:val="18"/>
              </w:rPr>
            </w:pPr>
            <w:r w:rsidRPr="00456806">
              <w:rPr>
                <w:rFonts w:ascii="ＭＳ 明朝" w:hAnsi="ＭＳ 明朝" w:hint="eastAsia"/>
                <w:sz w:val="18"/>
                <w:szCs w:val="18"/>
              </w:rPr>
              <w:t>・読み取ったことを踏まえ、自分の知識や</w:t>
            </w:r>
            <w:r w:rsidR="00C117BB" w:rsidRPr="00E5641F">
              <w:rPr>
                <w:rFonts w:ascii="ＭＳ 明朝" w:hAnsi="ＭＳ 明朝" w:hint="eastAsia"/>
                <w:sz w:val="18"/>
                <w:szCs w:val="18"/>
              </w:rPr>
              <w:t>経験</w:t>
            </w:r>
            <w:r w:rsidRPr="00456806">
              <w:rPr>
                <w:rFonts w:ascii="ＭＳ 明朝" w:hAnsi="ＭＳ 明朝" w:hint="eastAsia"/>
                <w:sz w:val="18"/>
                <w:szCs w:val="18"/>
              </w:rPr>
              <w:t>も交えて、考えを広げる。</w:t>
            </w:r>
          </w:p>
          <w:p w14:paraId="6062B6E6" w14:textId="77777777" w:rsidR="00497A56" w:rsidRPr="00D25C70" w:rsidRDefault="00497A56" w:rsidP="00E85BDD">
            <w:pPr>
              <w:spacing w:line="300" w:lineRule="exact"/>
              <w:ind w:left="180" w:hangingChars="100" w:hanging="180"/>
              <w:rPr>
                <w:rFonts w:ascii="ＭＳ 明朝" w:hAnsi="ＭＳ 明朝"/>
                <w:sz w:val="18"/>
                <w:szCs w:val="18"/>
                <w:highlight w:val="yellow"/>
              </w:rPr>
            </w:pPr>
          </w:p>
          <w:p w14:paraId="460F80B4" w14:textId="77777777" w:rsidR="00497A56" w:rsidRPr="00456806" w:rsidRDefault="00497A56" w:rsidP="00E85BDD">
            <w:pPr>
              <w:spacing w:line="300" w:lineRule="exact"/>
              <w:ind w:left="180" w:hangingChars="100" w:hanging="180"/>
              <w:rPr>
                <w:rFonts w:ascii="ＭＳ 明朝" w:hAnsi="ＭＳ 明朝" w:cs="Arial"/>
                <w:sz w:val="18"/>
                <w:szCs w:val="18"/>
              </w:rPr>
            </w:pPr>
            <w:r w:rsidRPr="00456806">
              <w:rPr>
                <w:rFonts w:ascii="ＭＳ 明朝" w:eastAsia="BIZ UDゴシック" w:hAnsi="ＭＳ 明朝" w:cs="Arial" w:hint="eastAsia"/>
                <w:sz w:val="18"/>
                <w:szCs w:val="18"/>
              </w:rPr>
              <w:t>［知技］</w:t>
            </w:r>
            <w:r w:rsidRPr="00456806">
              <w:rPr>
                <w:rFonts w:ascii="ＭＳ 明朝" w:hAnsi="ＭＳ 明朝" w:cs="Arial" w:hint="eastAsia"/>
                <w:sz w:val="18"/>
                <w:szCs w:val="18"/>
              </w:rPr>
              <w:t>⑴エ</w:t>
            </w:r>
          </w:p>
          <w:p w14:paraId="5BC9497D" w14:textId="77777777" w:rsidR="00497A56" w:rsidRPr="00456806" w:rsidRDefault="00497A56" w:rsidP="00E85BDD">
            <w:pPr>
              <w:spacing w:line="300" w:lineRule="exact"/>
              <w:ind w:left="180" w:hangingChars="100" w:hanging="180"/>
              <w:rPr>
                <w:rFonts w:ascii="ＭＳ 明朝" w:hAnsi="ＭＳ 明朝" w:cs="Arial"/>
                <w:sz w:val="18"/>
                <w:szCs w:val="18"/>
              </w:rPr>
            </w:pPr>
            <w:r w:rsidRPr="00456806">
              <w:rPr>
                <w:rFonts w:ascii="ＭＳ 明朝" w:eastAsia="BIZ UDゴシック" w:hAnsi="ＭＳ 明朝" w:cs="Arial" w:hint="eastAsia"/>
                <w:sz w:val="18"/>
                <w:szCs w:val="18"/>
              </w:rPr>
              <w:t>［思判表］</w:t>
            </w:r>
            <w:r w:rsidRPr="00456806">
              <w:rPr>
                <w:rFonts w:ascii="ＭＳ 明朝" w:hAnsi="ＭＳ 明朝" w:cs="Arial" w:hint="eastAsia"/>
                <w:sz w:val="18"/>
                <w:szCs w:val="18"/>
              </w:rPr>
              <w:t>Ｃ</w:t>
            </w:r>
            <w:r w:rsidRPr="00456806">
              <w:rPr>
                <w:rFonts w:ascii="ＭＳ 明朝" w:hAnsi="ＭＳ 明朝" w:cs="ＭＳ ゴシック" w:hint="eastAsia"/>
                <w:sz w:val="18"/>
                <w:szCs w:val="18"/>
              </w:rPr>
              <w:t>⑴</w:t>
            </w:r>
            <w:r w:rsidRPr="00456806">
              <w:rPr>
                <w:rFonts w:ascii="ＭＳ 明朝" w:hAnsi="ＭＳ 明朝" w:cs="Arial" w:hint="eastAsia"/>
                <w:sz w:val="18"/>
                <w:szCs w:val="18"/>
                <w:shd w:val="pct15" w:color="auto" w:fill="FFFFFF"/>
              </w:rPr>
              <w:t>オ</w:t>
            </w:r>
          </w:p>
          <w:p w14:paraId="541520EB" w14:textId="77777777" w:rsidR="00497A56" w:rsidRPr="00D25C70" w:rsidRDefault="00497A56" w:rsidP="00E85BDD">
            <w:pPr>
              <w:spacing w:line="300" w:lineRule="exact"/>
              <w:ind w:left="180" w:hangingChars="100" w:hanging="180"/>
              <w:rPr>
                <w:rFonts w:ascii="ＭＳ 明朝" w:hAnsi="ＭＳ 明朝" w:cs="ＭＳ Ｐゴシック"/>
                <w:sz w:val="18"/>
                <w:szCs w:val="18"/>
                <w:highlight w:val="yellow"/>
              </w:rPr>
            </w:pPr>
            <w:r w:rsidRPr="00456806">
              <w:rPr>
                <w:rFonts w:ascii="ＭＳ 明朝" w:hAnsi="ＭＳ 明朝" w:cs="Arial"/>
                <w:bCs/>
                <w:sz w:val="18"/>
                <w:szCs w:val="18"/>
              </w:rPr>
              <w:fldChar w:fldCharType="begin"/>
            </w:r>
            <w:r w:rsidRPr="00456806">
              <w:rPr>
                <w:rFonts w:ascii="ＭＳ 明朝" w:hAnsi="ＭＳ 明朝" w:cs="Arial"/>
                <w:bCs/>
                <w:sz w:val="18"/>
                <w:szCs w:val="18"/>
              </w:rPr>
              <w:instrText xml:space="preserve"> </w:instrText>
            </w:r>
            <w:r w:rsidRPr="00456806">
              <w:rPr>
                <w:rFonts w:ascii="ＭＳ 明朝" w:hAnsi="ＭＳ 明朝" w:cs="Arial" w:hint="eastAsia"/>
                <w:bCs/>
                <w:sz w:val="18"/>
                <w:szCs w:val="18"/>
              </w:rPr>
              <w:instrText>eq \o\ac(</w:instrText>
            </w:r>
            <w:r w:rsidRPr="00456806">
              <w:rPr>
                <w:rFonts w:ascii="ＭＳ 明朝" w:hAnsi="ＭＳ 明朝" w:cs="Arial" w:hint="eastAsia"/>
                <w:bCs/>
                <w:position w:val="-3"/>
                <w:sz w:val="27"/>
                <w:szCs w:val="18"/>
              </w:rPr>
              <w:instrText>○</w:instrText>
            </w:r>
            <w:r w:rsidRPr="00456806">
              <w:rPr>
                <w:rFonts w:ascii="ＭＳ 明朝" w:hAnsi="ＭＳ 明朝" w:cs="Arial" w:hint="eastAsia"/>
                <w:bCs/>
                <w:sz w:val="18"/>
                <w:szCs w:val="18"/>
              </w:rPr>
              <w:instrText>,活)</w:instrText>
            </w:r>
            <w:r w:rsidRPr="00456806">
              <w:rPr>
                <w:rFonts w:ascii="ＭＳ 明朝" w:hAnsi="ＭＳ 明朝" w:cs="Arial"/>
                <w:bCs/>
                <w:sz w:val="18"/>
                <w:szCs w:val="18"/>
              </w:rPr>
              <w:fldChar w:fldCharType="end"/>
            </w:r>
            <w:r w:rsidRPr="00456806">
              <w:rPr>
                <w:rFonts w:ascii="ＭＳ 明朝" w:hAnsi="ＭＳ 明朝" w:cs="Arial" w:hint="eastAsia"/>
                <w:bCs/>
                <w:sz w:val="18"/>
                <w:szCs w:val="18"/>
              </w:rPr>
              <w:t>Ｃ</w:t>
            </w:r>
            <w:r w:rsidRPr="00456806">
              <w:rPr>
                <w:rFonts w:ascii="ＭＳ 明朝" w:hAnsi="ＭＳ 明朝" w:cs="ＭＳ ゴシック"/>
                <w:sz w:val="18"/>
                <w:szCs w:val="18"/>
              </w:rPr>
              <w:t>⑵</w:t>
            </w:r>
            <w:r w:rsidRPr="00456806">
              <w:rPr>
                <w:rFonts w:ascii="ＭＳ 明朝" w:hAnsi="ＭＳ 明朝" w:hint="eastAsia"/>
                <w:sz w:val="18"/>
                <w:szCs w:val="18"/>
              </w:rPr>
              <w:t>イ</w:t>
            </w:r>
          </w:p>
        </w:tc>
        <w:tc>
          <w:tcPr>
            <w:tcW w:w="3362" w:type="dxa"/>
            <w:tcBorders>
              <w:top w:val="single" w:sz="4" w:space="0" w:color="auto"/>
              <w:bottom w:val="single" w:sz="8" w:space="0" w:color="auto"/>
            </w:tcBorders>
            <w:shd w:val="clear" w:color="auto" w:fill="auto"/>
            <w:tcMar>
              <w:left w:w="113" w:type="dxa"/>
              <w:right w:w="113" w:type="dxa"/>
            </w:tcMar>
          </w:tcPr>
          <w:p w14:paraId="499CAF69" w14:textId="77777777"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 xml:space="preserve">１　</w:t>
            </w:r>
            <w:r w:rsidRPr="000703DA">
              <w:rPr>
                <w:rFonts w:ascii="ＭＳ 明朝" w:hAnsi="ＭＳ 明朝" w:hint="eastAsia"/>
                <w:sz w:val="18"/>
                <w:szCs w:val="18"/>
              </w:rPr>
              <w:t>タイトル下の問いかけ</w:t>
            </w:r>
            <w:r w:rsidRPr="000703DA">
              <w:rPr>
                <w:rFonts w:ascii="ＭＳ 明朝" w:hAnsi="ＭＳ 明朝"/>
                <w:sz w:val="18"/>
                <w:szCs w:val="18"/>
              </w:rPr>
              <w:t>を</w:t>
            </w:r>
            <w:r w:rsidRPr="000703DA">
              <w:rPr>
                <w:rFonts w:ascii="ＭＳ 明朝" w:hAnsi="ＭＳ 明朝" w:hint="eastAsia"/>
                <w:sz w:val="18"/>
                <w:szCs w:val="18"/>
              </w:rPr>
              <w:t>確認し</w:t>
            </w:r>
            <w:r w:rsidRPr="000703DA">
              <w:rPr>
                <w:rFonts w:ascii="ＭＳ 明朝" w:hAnsi="ＭＳ 明朝"/>
                <w:sz w:val="18"/>
                <w:szCs w:val="18"/>
              </w:rPr>
              <w:t>、学習</w:t>
            </w:r>
            <w:r w:rsidRPr="000703DA">
              <w:rPr>
                <w:rFonts w:ascii="ＭＳ 明朝" w:hAnsi="ＭＳ 明朝" w:hint="eastAsia"/>
                <w:sz w:val="18"/>
                <w:szCs w:val="18"/>
              </w:rPr>
              <w:t>の見通しを持つ</w:t>
            </w:r>
            <w:r w:rsidRPr="000703DA">
              <w:rPr>
                <w:rFonts w:ascii="ＭＳ 明朝" w:hAnsi="ＭＳ 明朝"/>
                <w:sz w:val="18"/>
                <w:szCs w:val="18"/>
              </w:rPr>
              <w:t>。</w:t>
            </w:r>
          </w:p>
          <w:p w14:paraId="1B023965" w14:textId="77777777"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２　全文を通読し、内容を大まかにつかむ。適宜、漢字や語句を確認する。</w:t>
            </w:r>
          </w:p>
          <w:p w14:paraId="3F60A0E6" w14:textId="36474787"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 xml:space="preserve">３　</w:t>
            </w:r>
            <w:r w:rsidRPr="000703DA">
              <w:rPr>
                <w:rFonts w:ascii="ＭＳ 明朝" w:hAnsi="ＭＳ 明朝" w:hint="eastAsia"/>
                <w:sz w:val="18"/>
                <w:szCs w:val="18"/>
              </w:rPr>
              <w:t>「日脚」という言葉やモネの絵から筆者が感じ取ったことを捉え、自分の知識や</w:t>
            </w:r>
            <w:r w:rsidR="00C117BB" w:rsidRPr="00E5641F">
              <w:rPr>
                <w:rFonts w:ascii="ＭＳ 明朝" w:hAnsi="ＭＳ 明朝" w:hint="eastAsia"/>
                <w:sz w:val="18"/>
                <w:szCs w:val="18"/>
              </w:rPr>
              <w:t>経験</w:t>
            </w:r>
            <w:r w:rsidRPr="000703DA">
              <w:rPr>
                <w:rFonts w:ascii="ＭＳ 明朝" w:hAnsi="ＭＳ 明朝" w:hint="eastAsia"/>
                <w:sz w:val="18"/>
                <w:szCs w:val="18"/>
              </w:rPr>
              <w:t>を交えて、考えたことを話し合う</w:t>
            </w:r>
            <w:r w:rsidRPr="000703DA">
              <w:rPr>
                <w:rFonts w:ascii="ＭＳ 明朝" w:hAnsi="ＭＳ 明朝"/>
                <w:sz w:val="18"/>
                <w:szCs w:val="18"/>
              </w:rPr>
              <w:t>。</w:t>
            </w:r>
          </w:p>
          <w:p w14:paraId="79095CC9" w14:textId="77777777" w:rsidR="00497A56" w:rsidRPr="000703DA" w:rsidRDefault="00497A56" w:rsidP="00E85BDD">
            <w:pPr>
              <w:spacing w:line="300" w:lineRule="exact"/>
              <w:ind w:left="180" w:hangingChars="100" w:hanging="180"/>
              <w:rPr>
                <w:rFonts w:ascii="ＭＳ 明朝" w:hAnsi="ＭＳ 明朝"/>
                <w:sz w:val="18"/>
                <w:szCs w:val="18"/>
                <w:highlight w:val="yellow"/>
              </w:rPr>
            </w:pPr>
          </w:p>
          <w:p w14:paraId="773984ED" w14:textId="77777777" w:rsidR="00497A56" w:rsidRPr="000703DA" w:rsidRDefault="00497A56" w:rsidP="00E85BDD">
            <w:pPr>
              <w:spacing w:line="300" w:lineRule="exact"/>
              <w:ind w:left="180" w:hangingChars="100" w:hanging="180"/>
              <w:rPr>
                <w:rFonts w:ascii="ＭＳ 明朝" w:hAnsi="ＭＳ 明朝"/>
                <w:sz w:val="18"/>
                <w:szCs w:val="18"/>
                <w:highlight w:val="yellow"/>
              </w:rPr>
            </w:pPr>
            <w:r w:rsidRPr="000703DA">
              <w:rPr>
                <w:sz w:val="18"/>
                <w:szCs w:val="18"/>
                <w:bdr w:val="single" w:sz="4" w:space="0" w:color="auto"/>
              </w:rPr>
              <w:t>QR</w:t>
            </w:r>
            <w:r w:rsidRPr="000703DA">
              <w:rPr>
                <w:rFonts w:ascii="ＭＳ 明朝" w:hAnsi="ＭＳ 明朝" w:hint="eastAsia"/>
                <w:sz w:val="18"/>
                <w:szCs w:val="18"/>
              </w:rPr>
              <w:t>「筆者の言葉（動画）」など</w:t>
            </w:r>
          </w:p>
        </w:tc>
        <w:tc>
          <w:tcPr>
            <w:tcW w:w="2857" w:type="dxa"/>
            <w:tcBorders>
              <w:top w:val="single" w:sz="4" w:space="0" w:color="auto"/>
              <w:bottom w:val="single" w:sz="8" w:space="0" w:color="auto"/>
            </w:tcBorders>
            <w:shd w:val="clear" w:color="auto" w:fill="auto"/>
            <w:tcMar>
              <w:left w:w="113" w:type="dxa"/>
              <w:right w:w="113" w:type="dxa"/>
            </w:tcMar>
          </w:tcPr>
          <w:p w14:paraId="74AD6650" w14:textId="4CC8FFA6" w:rsidR="00497A56" w:rsidRPr="00456806" w:rsidRDefault="00497A56" w:rsidP="00E85BDD">
            <w:pPr>
              <w:spacing w:line="300" w:lineRule="exact"/>
              <w:ind w:left="180" w:hangingChars="100" w:hanging="180"/>
              <w:rPr>
                <w:rFonts w:ascii="ＭＳ 明朝" w:hAnsi="ＭＳ 明朝" w:cs="Arial"/>
                <w:sz w:val="18"/>
                <w:szCs w:val="18"/>
              </w:rPr>
            </w:pPr>
            <w:r w:rsidRPr="00456806">
              <w:rPr>
                <w:rFonts w:ascii="ＭＳ 明朝" w:eastAsia="BIZ UDゴシック" w:hAnsi="ＭＳ 明朝" w:cs="Arial" w:hint="eastAsia"/>
                <w:sz w:val="18"/>
                <w:szCs w:val="18"/>
              </w:rPr>
              <w:t>［知技］</w:t>
            </w:r>
            <w:r w:rsidR="00B01EE5" w:rsidRPr="00C1743A">
              <w:rPr>
                <w:rFonts w:ascii="ＭＳ 明朝" w:hAnsi="ＭＳ 明朝" w:cs="Arial" w:hint="eastAsia"/>
                <w:sz w:val="18"/>
                <w:szCs w:val="18"/>
              </w:rPr>
              <w:t>抽象的な概念を表す語句の量を増すとともに、類義語と対義語、多義的な意味を表す語句などについて理解し、語感を磨き語彙を豊かにしている。</w:t>
            </w:r>
          </w:p>
          <w:p w14:paraId="3B3B12C2" w14:textId="77777777" w:rsidR="00497A56" w:rsidRPr="00456806" w:rsidRDefault="00497A56" w:rsidP="00E85BDD">
            <w:pPr>
              <w:spacing w:line="300" w:lineRule="exact"/>
              <w:ind w:left="180" w:hangingChars="100" w:hanging="180"/>
              <w:rPr>
                <w:rFonts w:ascii="ＭＳ 明朝" w:hAnsi="ＭＳ 明朝" w:cs="Arial"/>
                <w:sz w:val="18"/>
                <w:szCs w:val="18"/>
              </w:rPr>
            </w:pPr>
            <w:r w:rsidRPr="00456806">
              <w:rPr>
                <w:rFonts w:ascii="ＭＳ 明朝" w:eastAsia="BIZ UDゴシック" w:hAnsi="ＭＳ 明朝" w:cs="Arial" w:hint="eastAsia"/>
                <w:sz w:val="18"/>
                <w:szCs w:val="18"/>
                <w:shd w:val="pct15" w:color="auto" w:fill="FFFFFF"/>
              </w:rPr>
              <w:t>［思判表］</w:t>
            </w:r>
            <w:r w:rsidRPr="00456806">
              <w:rPr>
                <w:rFonts w:ascii="ＭＳ 明朝" w:hAnsi="ＭＳ 明朝" w:cs="Arial" w:hint="eastAsia"/>
                <w:sz w:val="18"/>
                <w:szCs w:val="18"/>
              </w:rPr>
              <w:t>「読むこと」において、文章を読んで理解したことや考えたことを知識や経験と結び付け、自分の考えを広げたり深めたりしている。</w:t>
            </w:r>
          </w:p>
          <w:p w14:paraId="644B7484" w14:textId="496F2DCF" w:rsidR="00497A56" w:rsidRPr="00D25C70" w:rsidRDefault="00497A56" w:rsidP="00E85BDD">
            <w:pPr>
              <w:spacing w:line="300" w:lineRule="exact"/>
              <w:ind w:left="180" w:hangingChars="100" w:hanging="180"/>
              <w:rPr>
                <w:rFonts w:ascii="ＭＳ 明朝" w:hAnsi="ＭＳ 明朝" w:cs="ＭＳ ゴシック"/>
                <w:sz w:val="18"/>
                <w:szCs w:val="18"/>
                <w:highlight w:val="yellow"/>
              </w:rPr>
            </w:pPr>
            <w:r w:rsidRPr="00456806">
              <w:rPr>
                <w:rFonts w:ascii="ＭＳ 明朝" w:eastAsia="BIZ UDゴシック" w:hAnsi="ＭＳ 明朝" w:cs="ＭＳ ゴシック" w:hint="eastAsia"/>
                <w:sz w:val="18"/>
                <w:szCs w:val="18"/>
              </w:rPr>
              <w:t>［主］</w:t>
            </w:r>
            <w:r w:rsidRPr="00456806">
              <w:rPr>
                <w:rFonts w:ascii="ＭＳ 明朝" w:hAnsi="ＭＳ 明朝" w:cs="ＭＳ ゴシック" w:hint="eastAsia"/>
                <w:sz w:val="18"/>
                <w:szCs w:val="18"/>
              </w:rPr>
              <w:t>進んで自分の知識や体験と結び付けて筆者の考えを捉え、学習課題に沿って</w:t>
            </w:r>
            <w:r w:rsidR="00A86AAA">
              <w:rPr>
                <w:rFonts w:ascii="ＭＳ 明朝" w:hAnsi="ＭＳ 明朝" w:cs="ＭＳ ゴシック" w:hint="eastAsia"/>
                <w:sz w:val="18"/>
                <w:szCs w:val="18"/>
              </w:rPr>
              <w:t>、</w:t>
            </w:r>
            <w:r w:rsidRPr="00456806">
              <w:rPr>
                <w:rFonts w:ascii="ＭＳ 明朝" w:hAnsi="ＭＳ 明朝" w:cs="ＭＳ ゴシック" w:hint="eastAsia"/>
                <w:sz w:val="18"/>
                <w:szCs w:val="18"/>
              </w:rPr>
              <w:t>自分の考えを話し合おうとしている。</w:t>
            </w:r>
          </w:p>
        </w:tc>
      </w:tr>
      <w:tr w:rsidR="00522CF5" w:rsidRPr="00F36A7C" w14:paraId="41B14E51" w14:textId="77777777" w:rsidTr="005C5C52">
        <w:trPr>
          <w:trHeight w:val="283"/>
        </w:trPr>
        <w:tc>
          <w:tcPr>
            <w:tcW w:w="10415" w:type="dxa"/>
            <w:gridSpan w:val="4"/>
            <w:tcBorders>
              <w:top w:val="single" w:sz="8" w:space="0" w:color="auto"/>
              <w:bottom w:val="single" w:sz="4" w:space="0" w:color="auto"/>
            </w:tcBorders>
            <w:shd w:val="clear" w:color="auto" w:fill="E7E6E6" w:themeFill="background2"/>
            <w:tcMar>
              <w:left w:w="113" w:type="dxa"/>
              <w:right w:w="113" w:type="dxa"/>
            </w:tcMar>
          </w:tcPr>
          <w:p w14:paraId="50435218" w14:textId="6914A23B" w:rsidR="00522CF5" w:rsidRPr="000703DA" w:rsidRDefault="00522CF5" w:rsidP="00522CF5">
            <w:pPr>
              <w:spacing w:line="300" w:lineRule="exact"/>
              <w:ind w:left="180" w:hangingChars="100" w:hanging="180"/>
              <w:rPr>
                <w:rFonts w:ascii="ＭＳ 明朝" w:eastAsia="BIZ UDゴシック" w:hAnsi="ＭＳ 明朝" w:cs="Arial"/>
                <w:sz w:val="18"/>
                <w:szCs w:val="18"/>
              </w:rPr>
            </w:pPr>
            <w:r w:rsidRPr="000703DA">
              <w:rPr>
                <w:rFonts w:ascii="ＭＳ 明朝" w:hAnsi="ＭＳ 明朝" w:hint="eastAsia"/>
                <w:sz w:val="18"/>
                <w:szCs w:val="18"/>
              </w:rPr>
              <w:t>１　言葉を感じる（4～5月</w:t>
            </w:r>
            <w:r w:rsidR="00D45785" w:rsidRPr="000703DA">
              <w:rPr>
                <w:rFonts w:ascii="ＭＳ 明朝" w:hAnsi="ＭＳ 明朝" w:hint="eastAsia"/>
                <w:sz w:val="18"/>
                <w:szCs w:val="18"/>
              </w:rPr>
              <w:t xml:space="preserve">　</w:t>
            </w:r>
            <w:r w:rsidR="00C117BB">
              <w:rPr>
                <w:rFonts w:ascii="ＭＳ 明朝" w:hAnsi="ＭＳ 明朝" w:hint="eastAsia"/>
                <w:sz w:val="18"/>
                <w:szCs w:val="18"/>
              </w:rPr>
              <w:t>8</w:t>
            </w:r>
            <w:r w:rsidR="00D45785" w:rsidRPr="000703DA">
              <w:rPr>
                <w:rFonts w:ascii="ＭＳ 明朝" w:hAnsi="ＭＳ 明朝" w:hint="eastAsia"/>
                <w:sz w:val="18"/>
                <w:szCs w:val="18"/>
              </w:rPr>
              <w:t>時間</w:t>
            </w:r>
            <w:r w:rsidRPr="000703DA">
              <w:rPr>
                <w:rFonts w:ascii="ＭＳ 明朝" w:hAnsi="ＭＳ 明朝" w:hint="eastAsia"/>
                <w:sz w:val="18"/>
                <w:szCs w:val="18"/>
              </w:rPr>
              <w:t>）</w:t>
            </w:r>
          </w:p>
        </w:tc>
      </w:tr>
      <w:tr w:rsidR="00497A56" w:rsidRPr="00F36A7C" w14:paraId="0AF89AAB" w14:textId="77777777" w:rsidTr="005C5C52">
        <w:trPr>
          <w:trHeight w:val="283"/>
        </w:trPr>
        <w:tc>
          <w:tcPr>
            <w:tcW w:w="2121" w:type="dxa"/>
            <w:tcBorders>
              <w:top w:val="nil"/>
              <w:bottom w:val="nil"/>
            </w:tcBorders>
            <w:shd w:val="clear" w:color="auto" w:fill="auto"/>
            <w:tcMar>
              <w:left w:w="113" w:type="dxa"/>
              <w:right w:w="113" w:type="dxa"/>
            </w:tcMar>
          </w:tcPr>
          <w:p w14:paraId="4A164CF8" w14:textId="77777777" w:rsidR="00497A56" w:rsidRPr="008A54A9" w:rsidRDefault="00497A56" w:rsidP="00497A56">
            <w:pPr>
              <w:spacing w:line="300" w:lineRule="exact"/>
              <w:rPr>
                <w:rFonts w:ascii="ＭＳ 明朝" w:hAnsi="ＭＳ 明朝" w:cs="Arial"/>
                <w:sz w:val="18"/>
                <w:szCs w:val="18"/>
              </w:rPr>
            </w:pPr>
            <w:r w:rsidRPr="008A54A9">
              <w:rPr>
                <w:rFonts w:ascii="ＭＳ 明朝" w:hAnsi="ＭＳ 明朝"/>
                <w:sz w:val="18"/>
                <w:szCs w:val="18"/>
              </w:rPr>
              <w:t>読む〈言語感覚〉</w:t>
            </w:r>
          </w:p>
          <w:p w14:paraId="5493B43D" w14:textId="77777777" w:rsidR="00497A56" w:rsidRPr="008A54A9" w:rsidRDefault="00497A56" w:rsidP="00497A56">
            <w:pPr>
              <w:spacing w:line="300" w:lineRule="exact"/>
              <w:rPr>
                <w:rFonts w:ascii="ＭＳ 明朝" w:hAnsi="ＭＳ 明朝"/>
                <w:sz w:val="21"/>
                <w:szCs w:val="18"/>
              </w:rPr>
            </w:pPr>
            <w:r w:rsidRPr="008A54A9">
              <w:rPr>
                <w:rFonts w:ascii="ＭＳ 明朝" w:hAnsi="ＭＳ 明朝"/>
                <w:bCs/>
                <w:sz w:val="21"/>
                <w:szCs w:val="18"/>
              </w:rPr>
              <w:t>短歌</w:t>
            </w:r>
            <w:r w:rsidRPr="008A54A9">
              <w:rPr>
                <w:rFonts w:ascii="ＭＳ 明朝" w:hAnsi="ＭＳ 明朝"/>
                <w:sz w:val="21"/>
                <w:szCs w:val="18"/>
              </w:rPr>
              <w:t>を</w:t>
            </w:r>
            <w:r w:rsidRPr="008A54A9">
              <w:rPr>
                <w:rFonts w:ascii="ＭＳ 明朝" w:hAnsi="ＭＳ 明朝"/>
                <w:bCs/>
                <w:sz w:val="21"/>
                <w:szCs w:val="18"/>
              </w:rPr>
              <w:t>楽</w:t>
            </w:r>
            <w:r w:rsidRPr="008A54A9">
              <w:rPr>
                <w:rFonts w:ascii="ＭＳ 明朝" w:hAnsi="ＭＳ 明朝"/>
                <w:sz w:val="21"/>
                <w:szCs w:val="18"/>
              </w:rPr>
              <w:t>しむ</w:t>
            </w:r>
            <w:r w:rsidRPr="008A54A9">
              <w:rPr>
                <w:rFonts w:ascii="ＭＳ 明朝" w:hAnsi="ＭＳ 明朝" w:hint="eastAsia"/>
                <w:sz w:val="21"/>
                <w:szCs w:val="18"/>
              </w:rPr>
              <w:t>／短歌五首</w:t>
            </w:r>
          </w:p>
          <w:p w14:paraId="41766273" w14:textId="77777777" w:rsidR="00497A56" w:rsidRPr="008A54A9" w:rsidRDefault="00497A56" w:rsidP="00497A56">
            <w:pPr>
              <w:spacing w:line="300" w:lineRule="exact"/>
              <w:jc w:val="right"/>
              <w:rPr>
                <w:rFonts w:ascii="ＭＳ 明朝" w:hAnsi="ＭＳ 明朝"/>
                <w:sz w:val="18"/>
                <w:szCs w:val="18"/>
              </w:rPr>
            </w:pPr>
            <w:r w:rsidRPr="008A54A9">
              <w:rPr>
                <w:rFonts w:ascii="ＭＳ 明朝" w:hAnsi="ＭＳ 明朝"/>
                <w:sz w:val="18"/>
                <w:szCs w:val="18"/>
              </w:rPr>
              <w:t>Ｐ20</w:t>
            </w:r>
          </w:p>
          <w:p w14:paraId="75ABAAE5" w14:textId="77777777" w:rsidR="00497A56" w:rsidRPr="008A54A9" w:rsidRDefault="00497A56" w:rsidP="00497A56">
            <w:pPr>
              <w:spacing w:line="300" w:lineRule="exact"/>
              <w:jc w:val="right"/>
              <w:rPr>
                <w:rFonts w:ascii="ＭＳ 明朝" w:hAnsi="ＭＳ 明朝"/>
                <w:sz w:val="18"/>
                <w:szCs w:val="18"/>
              </w:rPr>
            </w:pPr>
            <w:r w:rsidRPr="008A54A9">
              <w:rPr>
                <w:rFonts w:ascii="ＭＳ 明朝" w:hAnsi="ＭＳ 明朝"/>
                <w:sz w:val="18"/>
                <w:szCs w:val="18"/>
              </w:rPr>
              <w:t>2時間</w:t>
            </w:r>
          </w:p>
          <w:p w14:paraId="55C7FA38" w14:textId="77777777" w:rsidR="00497A56" w:rsidRPr="008A54A9" w:rsidRDefault="00497A56" w:rsidP="00802021">
            <w:pPr>
              <w:spacing w:line="300" w:lineRule="exact"/>
              <w:rPr>
                <w:rFonts w:ascii="ＭＳ 明朝" w:hAnsi="ＭＳ 明朝"/>
                <w:sz w:val="18"/>
                <w:szCs w:val="18"/>
              </w:rPr>
            </w:pPr>
          </w:p>
          <w:p w14:paraId="73D706E4" w14:textId="77777777" w:rsidR="00497A56" w:rsidRPr="008A54A9" w:rsidRDefault="00497A56" w:rsidP="00802021">
            <w:pPr>
              <w:spacing w:line="300" w:lineRule="exact"/>
              <w:rPr>
                <w:rFonts w:ascii="ＭＳ 明朝" w:hAnsi="ＭＳ 明朝" w:cs="ＭＳ Ｐゴシック"/>
                <w:sz w:val="18"/>
                <w:szCs w:val="18"/>
              </w:rPr>
            </w:pPr>
            <w:r w:rsidRPr="008A54A9">
              <w:rPr>
                <w:rFonts w:ascii="ＭＳ 明朝" w:hAnsi="ＭＳ 明朝" w:cs="Arial" w:hint="eastAsia"/>
                <w:bCs/>
                <w:sz w:val="18"/>
                <w:szCs w:val="18"/>
                <w:bdr w:val="single" w:sz="4" w:space="0" w:color="auto"/>
              </w:rPr>
              <w:t>未来</w:t>
            </w:r>
            <w:r w:rsidRPr="008A54A9">
              <w:rPr>
                <w:rFonts w:ascii="ＭＳ 明朝" w:hAnsi="ＭＳ 明朝" w:cs="Arial" w:hint="eastAsia"/>
                <w:bCs/>
                <w:sz w:val="18"/>
                <w:szCs w:val="18"/>
              </w:rPr>
              <w:t>伝統と文化</w:t>
            </w:r>
          </w:p>
        </w:tc>
        <w:tc>
          <w:tcPr>
            <w:tcW w:w="2075" w:type="dxa"/>
            <w:tcBorders>
              <w:top w:val="nil"/>
              <w:bottom w:val="nil"/>
            </w:tcBorders>
            <w:shd w:val="clear" w:color="auto" w:fill="auto"/>
            <w:tcMar>
              <w:left w:w="113" w:type="dxa"/>
              <w:right w:w="113" w:type="dxa"/>
            </w:tcMar>
          </w:tcPr>
          <w:p w14:paraId="1B303CC9" w14:textId="77777777" w:rsidR="00497A56" w:rsidRPr="008A54A9" w:rsidRDefault="00497A56" w:rsidP="00D63112">
            <w:pPr>
              <w:spacing w:line="300" w:lineRule="exact"/>
              <w:ind w:left="180" w:hangingChars="100" w:hanging="180"/>
              <w:rPr>
                <w:rFonts w:ascii="ＭＳ 明朝" w:hAnsi="ＭＳ 明朝"/>
                <w:sz w:val="18"/>
                <w:szCs w:val="18"/>
              </w:rPr>
            </w:pPr>
            <w:r w:rsidRPr="008A54A9">
              <w:rPr>
                <w:rFonts w:ascii="ＭＳ 明朝" w:hAnsi="ＭＳ 明朝" w:hint="eastAsia"/>
                <w:sz w:val="18"/>
                <w:szCs w:val="18"/>
              </w:rPr>
              <w:t>・文章の内容を踏まえて、短歌を解釈する。</w:t>
            </w:r>
          </w:p>
          <w:p w14:paraId="2498AA7C" w14:textId="77777777" w:rsidR="00497A56" w:rsidRPr="008A54A9" w:rsidRDefault="00497A56" w:rsidP="00D63112">
            <w:pPr>
              <w:spacing w:line="300" w:lineRule="exact"/>
              <w:ind w:left="180" w:hangingChars="100" w:hanging="180"/>
              <w:rPr>
                <w:rFonts w:ascii="ＭＳ 明朝" w:hAnsi="ＭＳ 明朝"/>
                <w:sz w:val="18"/>
                <w:szCs w:val="18"/>
              </w:rPr>
            </w:pPr>
            <w:r w:rsidRPr="008A54A9">
              <w:rPr>
                <w:rFonts w:ascii="ＭＳ 明朝" w:hAnsi="ＭＳ 明朝" w:hint="eastAsia"/>
                <w:sz w:val="18"/>
                <w:szCs w:val="18"/>
              </w:rPr>
              <w:t>・短歌を鑑賞して理解したことをもとに、自分の考えをまとめる</w:t>
            </w:r>
            <w:r w:rsidRPr="008A54A9">
              <w:rPr>
                <w:rFonts w:ascii="ＭＳ 明朝" w:hAnsi="ＭＳ 明朝"/>
                <w:sz w:val="18"/>
                <w:szCs w:val="18"/>
              </w:rPr>
              <w:t>。</w:t>
            </w:r>
          </w:p>
          <w:p w14:paraId="0FD12B1F" w14:textId="77777777" w:rsidR="00497A56" w:rsidRPr="008A54A9" w:rsidRDefault="00497A56" w:rsidP="00E85BDD">
            <w:pPr>
              <w:spacing w:line="300" w:lineRule="exact"/>
              <w:ind w:left="180" w:hangingChars="100" w:hanging="180"/>
              <w:rPr>
                <w:rFonts w:ascii="ＭＳ 明朝" w:hAnsi="ＭＳ 明朝"/>
                <w:sz w:val="18"/>
                <w:szCs w:val="18"/>
              </w:rPr>
            </w:pPr>
          </w:p>
          <w:p w14:paraId="666FF018" w14:textId="77777777" w:rsidR="00497A56" w:rsidRPr="008A54A9" w:rsidRDefault="00497A56" w:rsidP="00E85BDD">
            <w:pPr>
              <w:spacing w:line="300" w:lineRule="exact"/>
              <w:ind w:left="180" w:hangingChars="100" w:hanging="180"/>
              <w:rPr>
                <w:rFonts w:ascii="ＭＳ 明朝" w:hAnsi="ＭＳ 明朝" w:cs="Arial"/>
                <w:sz w:val="18"/>
                <w:szCs w:val="18"/>
              </w:rPr>
            </w:pPr>
            <w:r w:rsidRPr="008A54A9">
              <w:rPr>
                <w:rFonts w:ascii="ＭＳ 明朝" w:eastAsia="BIZ UDゴシック" w:hAnsi="ＭＳ 明朝" w:cs="Arial" w:hint="eastAsia"/>
                <w:sz w:val="18"/>
                <w:szCs w:val="18"/>
              </w:rPr>
              <w:t>［知技］</w:t>
            </w:r>
            <w:r w:rsidRPr="008A54A9">
              <w:rPr>
                <w:rFonts w:ascii="ＭＳ 明朝" w:hAnsi="ＭＳ 明朝" w:cs="Arial" w:hint="eastAsia"/>
                <w:sz w:val="18"/>
                <w:szCs w:val="18"/>
              </w:rPr>
              <w:t>⑴エ</w:t>
            </w:r>
          </w:p>
          <w:p w14:paraId="6F5AAC85" w14:textId="77777777" w:rsidR="00497A56" w:rsidRPr="008A54A9" w:rsidRDefault="00497A56" w:rsidP="00E85BDD">
            <w:pPr>
              <w:spacing w:line="300" w:lineRule="exact"/>
              <w:ind w:left="180" w:hangingChars="100" w:hanging="180"/>
              <w:rPr>
                <w:rFonts w:ascii="ＭＳ 明朝" w:hAnsi="ＭＳ 明朝" w:cs="Arial"/>
                <w:sz w:val="18"/>
                <w:szCs w:val="18"/>
              </w:rPr>
            </w:pPr>
            <w:r w:rsidRPr="008A54A9">
              <w:rPr>
                <w:rFonts w:ascii="ＭＳ 明朝" w:eastAsia="BIZ UDゴシック" w:hAnsi="ＭＳ 明朝" w:cs="Arial" w:hint="eastAsia"/>
                <w:sz w:val="18"/>
                <w:szCs w:val="18"/>
              </w:rPr>
              <w:t>［思判表］</w:t>
            </w:r>
            <w:r w:rsidRPr="008A54A9">
              <w:rPr>
                <w:rFonts w:ascii="ＭＳ 明朝" w:hAnsi="ＭＳ 明朝" w:cs="Arial" w:hint="eastAsia"/>
                <w:sz w:val="18"/>
                <w:szCs w:val="18"/>
              </w:rPr>
              <w:t>Ｃ</w:t>
            </w:r>
            <w:r w:rsidRPr="008A54A9">
              <w:rPr>
                <w:rFonts w:ascii="ＭＳ 明朝" w:hAnsi="ＭＳ 明朝" w:cs="ＭＳ ゴシック" w:hint="eastAsia"/>
                <w:sz w:val="18"/>
                <w:szCs w:val="18"/>
              </w:rPr>
              <w:t>⑴</w:t>
            </w:r>
            <w:r w:rsidRPr="008A54A9">
              <w:rPr>
                <w:rFonts w:ascii="ＭＳ 明朝" w:hAnsi="ＭＳ 明朝" w:cs="Arial" w:hint="eastAsia"/>
                <w:sz w:val="18"/>
                <w:szCs w:val="18"/>
                <w:shd w:val="pct15" w:color="auto" w:fill="FFFFFF"/>
              </w:rPr>
              <w:t>イオ</w:t>
            </w:r>
          </w:p>
          <w:p w14:paraId="0499686D" w14:textId="77777777" w:rsidR="00497A56" w:rsidRPr="008A54A9" w:rsidRDefault="00497A56" w:rsidP="00E85BDD">
            <w:pPr>
              <w:spacing w:line="300" w:lineRule="exact"/>
              <w:ind w:left="180" w:hangingChars="100" w:hanging="180"/>
              <w:rPr>
                <w:rFonts w:ascii="ＭＳ 明朝" w:hAnsi="ＭＳ 明朝" w:cs="ＭＳ Ｐゴシック"/>
                <w:sz w:val="18"/>
                <w:szCs w:val="18"/>
              </w:rPr>
            </w:pPr>
            <w:r w:rsidRPr="008A54A9">
              <w:rPr>
                <w:rFonts w:ascii="ＭＳ 明朝" w:hAnsi="ＭＳ 明朝" w:cs="Arial"/>
                <w:bCs/>
                <w:sz w:val="18"/>
                <w:szCs w:val="18"/>
              </w:rPr>
              <w:fldChar w:fldCharType="begin"/>
            </w:r>
            <w:r w:rsidRPr="008A54A9">
              <w:rPr>
                <w:rFonts w:ascii="ＭＳ 明朝" w:hAnsi="ＭＳ 明朝" w:cs="Arial"/>
                <w:bCs/>
                <w:sz w:val="18"/>
                <w:szCs w:val="18"/>
              </w:rPr>
              <w:instrText xml:space="preserve"> </w:instrText>
            </w:r>
            <w:r w:rsidRPr="008A54A9">
              <w:rPr>
                <w:rFonts w:ascii="ＭＳ 明朝" w:hAnsi="ＭＳ 明朝" w:cs="Arial" w:hint="eastAsia"/>
                <w:bCs/>
                <w:sz w:val="18"/>
                <w:szCs w:val="18"/>
              </w:rPr>
              <w:instrText>eq \o\ac(</w:instrText>
            </w:r>
            <w:r w:rsidRPr="008A54A9">
              <w:rPr>
                <w:rFonts w:ascii="ＭＳ 明朝" w:hAnsi="ＭＳ 明朝" w:cs="Arial" w:hint="eastAsia"/>
                <w:bCs/>
                <w:position w:val="-3"/>
                <w:sz w:val="27"/>
                <w:szCs w:val="18"/>
              </w:rPr>
              <w:instrText>○</w:instrText>
            </w:r>
            <w:r w:rsidRPr="008A54A9">
              <w:rPr>
                <w:rFonts w:ascii="ＭＳ 明朝" w:hAnsi="ＭＳ 明朝" w:cs="Arial" w:hint="eastAsia"/>
                <w:bCs/>
                <w:sz w:val="18"/>
                <w:szCs w:val="18"/>
              </w:rPr>
              <w:instrText>,活)</w:instrText>
            </w:r>
            <w:r w:rsidRPr="008A54A9">
              <w:rPr>
                <w:rFonts w:ascii="ＭＳ 明朝" w:hAnsi="ＭＳ 明朝" w:cs="Arial"/>
                <w:bCs/>
                <w:sz w:val="18"/>
                <w:szCs w:val="18"/>
              </w:rPr>
              <w:fldChar w:fldCharType="end"/>
            </w:r>
            <w:r w:rsidRPr="008A54A9">
              <w:rPr>
                <w:rFonts w:ascii="ＭＳ 明朝" w:hAnsi="ＭＳ 明朝"/>
                <w:sz w:val="18"/>
                <w:szCs w:val="18"/>
              </w:rPr>
              <w:t>Ｃ</w:t>
            </w:r>
            <w:r w:rsidRPr="008A54A9">
              <w:rPr>
                <w:rFonts w:ascii="ＭＳ 明朝" w:hAnsi="ＭＳ 明朝" w:cs="ＭＳ ゴシック"/>
                <w:sz w:val="18"/>
                <w:szCs w:val="18"/>
              </w:rPr>
              <w:t>⑵</w:t>
            </w:r>
            <w:r w:rsidRPr="008A54A9">
              <w:rPr>
                <w:rFonts w:ascii="ＭＳ 明朝" w:hAnsi="ＭＳ 明朝" w:hint="eastAsia"/>
                <w:sz w:val="18"/>
                <w:szCs w:val="18"/>
              </w:rPr>
              <w:t>イ</w:t>
            </w:r>
          </w:p>
        </w:tc>
        <w:tc>
          <w:tcPr>
            <w:tcW w:w="3362" w:type="dxa"/>
            <w:tcBorders>
              <w:top w:val="nil"/>
              <w:bottom w:val="nil"/>
            </w:tcBorders>
            <w:shd w:val="clear" w:color="auto" w:fill="auto"/>
            <w:tcMar>
              <w:left w:w="113" w:type="dxa"/>
              <w:right w:w="113" w:type="dxa"/>
            </w:tcMar>
          </w:tcPr>
          <w:p w14:paraId="0C47C5B0" w14:textId="77777777"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 xml:space="preserve">１　</w:t>
            </w:r>
            <w:r w:rsidRPr="000703DA">
              <w:rPr>
                <w:rFonts w:hint="eastAsia"/>
                <w:sz w:val="18"/>
                <w:szCs w:val="18"/>
              </w:rPr>
              <w:t>「見通す」の問いかけと目標を確認し、学習の見通しを持つ。</w:t>
            </w:r>
          </w:p>
          <w:p w14:paraId="3877AB3C" w14:textId="77777777"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２　全文を通読し、内容を大まかにつかむ。適宜、漢字や語句を確認する。</w:t>
            </w:r>
          </w:p>
          <w:p w14:paraId="61F0DC69" w14:textId="3B5CFFD5" w:rsidR="00497A56" w:rsidRPr="00E5641F"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 xml:space="preserve">３　</w:t>
            </w:r>
            <w:r w:rsidRPr="000703DA">
              <w:rPr>
                <w:rFonts w:ascii="ＭＳ 明朝" w:hAnsi="ＭＳ 明朝" w:hint="eastAsia"/>
                <w:sz w:val="18"/>
                <w:szCs w:val="18"/>
              </w:rPr>
              <w:t>「つかむ」の</w:t>
            </w:r>
            <w:r w:rsidRPr="000703DA">
              <w:rPr>
                <w:rFonts w:ascii="ＭＳ 明朝" w:hAnsi="ＭＳ 明朝"/>
                <w:sz w:val="18"/>
                <w:szCs w:val="18"/>
              </w:rPr>
              <w:t>設問</w:t>
            </w:r>
            <w:r w:rsidRPr="000703DA">
              <w:rPr>
                <w:rFonts w:ascii="ＭＳ 明朝" w:hAnsi="ＭＳ 明朝" w:cs="ＭＳ 明朝"/>
                <w:sz w:val="18"/>
                <w:szCs w:val="18"/>
              </w:rPr>
              <w:t>①</w:t>
            </w:r>
            <w:r w:rsidRPr="000703DA">
              <w:rPr>
                <w:rFonts w:ascii="ＭＳ 明朝" w:hAnsi="ＭＳ 明朝"/>
                <w:sz w:val="18"/>
                <w:szCs w:val="18"/>
              </w:rPr>
              <w:t>に取り組み、</w:t>
            </w:r>
            <w:r w:rsidR="00F1795B">
              <w:rPr>
                <w:rFonts w:ascii="ＭＳ 明朝" w:hAnsi="ＭＳ 明朝" w:hint="eastAsia"/>
                <w:sz w:val="18"/>
                <w:szCs w:val="18"/>
              </w:rPr>
              <w:t>3</w:t>
            </w:r>
            <w:r w:rsidRPr="000703DA">
              <w:rPr>
                <w:rFonts w:ascii="ＭＳ 明朝" w:hAnsi="ＭＳ 明朝"/>
                <w:sz w:val="18"/>
                <w:szCs w:val="18"/>
              </w:rPr>
              <w:t>首の短歌について</w:t>
            </w:r>
            <w:r w:rsidRPr="000703DA">
              <w:rPr>
                <w:rFonts w:ascii="ＭＳ 明朝" w:hAnsi="ＭＳ 明朝" w:hint="eastAsia"/>
                <w:sz w:val="18"/>
                <w:szCs w:val="18"/>
              </w:rPr>
              <w:t>情景や心情</w:t>
            </w:r>
            <w:r w:rsidRPr="000703DA">
              <w:rPr>
                <w:rFonts w:ascii="ＭＳ 明朝" w:hAnsi="ＭＳ 明朝"/>
                <w:sz w:val="18"/>
                <w:szCs w:val="18"/>
              </w:rPr>
              <w:t>を</w:t>
            </w:r>
            <w:r w:rsidR="00C117BB" w:rsidRPr="00E5641F">
              <w:rPr>
                <w:rFonts w:ascii="ＭＳ 明朝" w:hAnsi="ＭＳ 明朝" w:hint="eastAsia"/>
                <w:sz w:val="18"/>
                <w:szCs w:val="18"/>
              </w:rPr>
              <w:t>想像しながら、音読する</w:t>
            </w:r>
            <w:r w:rsidRPr="00E5641F">
              <w:rPr>
                <w:rFonts w:ascii="ＭＳ 明朝" w:hAnsi="ＭＳ 明朝"/>
                <w:sz w:val="18"/>
                <w:szCs w:val="18"/>
              </w:rPr>
              <w:t>。</w:t>
            </w:r>
          </w:p>
          <w:p w14:paraId="70448A26" w14:textId="671F9A51" w:rsidR="00497A56" w:rsidRPr="00E5641F" w:rsidRDefault="00497A56" w:rsidP="00E85BDD">
            <w:pPr>
              <w:spacing w:line="300" w:lineRule="exact"/>
              <w:ind w:left="180" w:hangingChars="100" w:hanging="180"/>
              <w:rPr>
                <w:rFonts w:ascii="ＭＳ 明朝" w:hAnsi="ＭＳ 明朝"/>
                <w:sz w:val="18"/>
                <w:szCs w:val="18"/>
              </w:rPr>
            </w:pPr>
            <w:r w:rsidRPr="00E5641F">
              <w:rPr>
                <w:rFonts w:ascii="ＭＳ 明朝" w:hAnsi="ＭＳ 明朝"/>
                <w:sz w:val="18"/>
                <w:szCs w:val="18"/>
              </w:rPr>
              <w:t xml:space="preserve">４　</w:t>
            </w:r>
            <w:r w:rsidRPr="00E5641F">
              <w:rPr>
                <w:rFonts w:ascii="ＭＳ 明朝" w:hAnsi="ＭＳ 明朝" w:hint="eastAsia"/>
                <w:sz w:val="18"/>
                <w:szCs w:val="18"/>
              </w:rPr>
              <w:t>「読み深める」の</w:t>
            </w:r>
            <w:r w:rsidRPr="00E5641F">
              <w:rPr>
                <w:rFonts w:ascii="ＭＳ 明朝" w:hAnsi="ＭＳ 明朝"/>
                <w:sz w:val="18"/>
                <w:szCs w:val="18"/>
              </w:rPr>
              <w:t>設問</w:t>
            </w:r>
            <w:r w:rsidRPr="00E5641F">
              <w:rPr>
                <w:rFonts w:ascii="ＭＳ 明朝" w:hAnsi="ＭＳ 明朝" w:cs="ＭＳ 明朝"/>
                <w:sz w:val="18"/>
                <w:szCs w:val="18"/>
              </w:rPr>
              <w:t>②</w:t>
            </w:r>
            <w:r w:rsidRPr="00E5641F">
              <w:rPr>
                <w:rFonts w:ascii="ＭＳ 明朝" w:hAnsi="ＭＳ 明朝"/>
                <w:sz w:val="18"/>
                <w:szCs w:val="18"/>
              </w:rPr>
              <w:t>に取り組み、「短歌五首」</w:t>
            </w:r>
            <w:r w:rsidRPr="00E5641F">
              <w:rPr>
                <w:rFonts w:ascii="ＭＳ 明朝" w:hAnsi="ＭＳ 明朝" w:hint="eastAsia"/>
                <w:sz w:val="18"/>
                <w:szCs w:val="18"/>
              </w:rPr>
              <w:t>のそれぞれの歌</w:t>
            </w:r>
            <w:r w:rsidRPr="00E5641F">
              <w:rPr>
                <w:rFonts w:ascii="ＭＳ 明朝" w:hAnsi="ＭＳ 明朝"/>
                <w:sz w:val="18"/>
                <w:szCs w:val="18"/>
              </w:rPr>
              <w:t>に詠まれている情景や心情を想</w:t>
            </w:r>
            <w:r w:rsidR="00C117BB" w:rsidRPr="00E5641F">
              <w:rPr>
                <w:rFonts w:ascii="ＭＳ 明朝" w:hAnsi="ＭＳ 明朝"/>
                <w:sz w:val="18"/>
                <w:szCs w:val="18"/>
              </w:rPr>
              <w:t>像し</w:t>
            </w:r>
            <w:r w:rsidR="00C117BB" w:rsidRPr="00E5641F">
              <w:rPr>
                <w:rFonts w:ascii="ＭＳ 明朝" w:hAnsi="ＭＳ 明朝" w:hint="eastAsia"/>
                <w:sz w:val="18"/>
                <w:szCs w:val="18"/>
              </w:rPr>
              <w:t>な</w:t>
            </w:r>
            <w:r w:rsidR="00C117BB" w:rsidRPr="00E5641F">
              <w:rPr>
                <w:rFonts w:ascii="ＭＳ 明朝" w:hAnsi="ＭＳ 明朝" w:hint="eastAsia"/>
                <w:sz w:val="18"/>
                <w:szCs w:val="18"/>
              </w:rPr>
              <w:lastRenderedPageBreak/>
              <w:t>がら</w:t>
            </w:r>
            <w:r w:rsidRPr="00E5641F">
              <w:rPr>
                <w:rFonts w:ascii="ＭＳ 明朝" w:hAnsi="ＭＳ 明朝"/>
                <w:sz w:val="18"/>
                <w:szCs w:val="18"/>
              </w:rPr>
              <w:t>、</w:t>
            </w:r>
            <w:r w:rsidR="00C117BB" w:rsidRPr="00E5641F">
              <w:rPr>
                <w:rFonts w:ascii="ＭＳ 明朝" w:hAnsi="ＭＳ 明朝" w:hint="eastAsia"/>
                <w:sz w:val="18"/>
                <w:szCs w:val="18"/>
              </w:rPr>
              <w:t>短歌</w:t>
            </w:r>
            <w:r w:rsidRPr="00E5641F">
              <w:rPr>
                <w:rFonts w:ascii="ＭＳ 明朝" w:hAnsi="ＭＳ 明朝"/>
                <w:sz w:val="18"/>
                <w:szCs w:val="18"/>
              </w:rPr>
              <w:t>を暗唱する。</w:t>
            </w:r>
          </w:p>
          <w:p w14:paraId="1074C420" w14:textId="35075C16" w:rsidR="00497A56" w:rsidRPr="000703DA" w:rsidRDefault="00497A56" w:rsidP="00E85BDD">
            <w:pPr>
              <w:spacing w:line="300" w:lineRule="exact"/>
              <w:ind w:left="180" w:hangingChars="100" w:hanging="180"/>
              <w:rPr>
                <w:rFonts w:ascii="ＭＳ 明朝" w:hAnsi="ＭＳ 明朝"/>
                <w:sz w:val="18"/>
                <w:szCs w:val="18"/>
              </w:rPr>
            </w:pPr>
            <w:r w:rsidRPr="00E5641F">
              <w:rPr>
                <w:rFonts w:ascii="ＭＳ 明朝" w:hAnsi="ＭＳ 明朝"/>
                <w:sz w:val="18"/>
                <w:szCs w:val="18"/>
              </w:rPr>
              <w:t xml:space="preserve">５　</w:t>
            </w:r>
            <w:r w:rsidRPr="00E5641F">
              <w:rPr>
                <w:rFonts w:ascii="ＭＳ 明朝" w:hAnsi="ＭＳ 明朝" w:hint="eastAsia"/>
                <w:sz w:val="18"/>
                <w:szCs w:val="18"/>
              </w:rPr>
              <w:t>「考えを持つ」の</w:t>
            </w:r>
            <w:r w:rsidRPr="00E5641F">
              <w:rPr>
                <w:rFonts w:ascii="ＭＳ 明朝" w:hAnsi="ＭＳ 明朝"/>
                <w:sz w:val="18"/>
                <w:szCs w:val="18"/>
              </w:rPr>
              <w:t>設問</w:t>
            </w:r>
            <w:r w:rsidRPr="00E5641F">
              <w:rPr>
                <w:rFonts w:ascii="ＭＳ 明朝" w:hAnsi="ＭＳ 明朝" w:hint="eastAsia"/>
                <w:sz w:val="18"/>
                <w:szCs w:val="18"/>
              </w:rPr>
              <w:t>③</w:t>
            </w:r>
            <w:r w:rsidRPr="00E5641F">
              <w:rPr>
                <w:rFonts w:ascii="ＭＳ 明朝" w:hAnsi="ＭＳ 明朝"/>
                <w:sz w:val="18"/>
                <w:szCs w:val="18"/>
              </w:rPr>
              <w:t>に取り組み、「短歌五首」</w:t>
            </w:r>
            <w:r w:rsidRPr="00E5641F">
              <w:rPr>
                <w:rFonts w:ascii="ＭＳ 明朝" w:hAnsi="ＭＳ 明朝" w:hint="eastAsia"/>
                <w:sz w:val="18"/>
                <w:szCs w:val="18"/>
              </w:rPr>
              <w:t>（あるいは、「扉の短歌八首」を加えた</w:t>
            </w:r>
            <w:r w:rsidR="00F1795B">
              <w:rPr>
                <w:rFonts w:ascii="ＭＳ 明朝" w:hAnsi="ＭＳ 明朝" w:hint="eastAsia"/>
                <w:sz w:val="18"/>
                <w:szCs w:val="18"/>
              </w:rPr>
              <w:t>13</w:t>
            </w:r>
            <w:r w:rsidRPr="00E5641F">
              <w:rPr>
                <w:rFonts w:ascii="ＭＳ 明朝" w:hAnsi="ＭＳ 明朝" w:hint="eastAsia"/>
                <w:sz w:val="18"/>
                <w:szCs w:val="18"/>
              </w:rPr>
              <w:t>首）</w:t>
            </w:r>
            <w:r w:rsidRPr="00E5641F">
              <w:rPr>
                <w:rFonts w:ascii="ＭＳ 明朝" w:hAnsi="ＭＳ 明朝"/>
                <w:sz w:val="18"/>
                <w:szCs w:val="18"/>
              </w:rPr>
              <w:t>から</w:t>
            </w:r>
            <w:r w:rsidR="00F1795B">
              <w:rPr>
                <w:rFonts w:ascii="ＭＳ 明朝" w:hAnsi="ＭＳ 明朝" w:hint="eastAsia"/>
                <w:sz w:val="18"/>
                <w:szCs w:val="18"/>
              </w:rPr>
              <w:t>1</w:t>
            </w:r>
            <w:r w:rsidRPr="00E5641F">
              <w:rPr>
                <w:rFonts w:ascii="ＭＳ 明朝" w:hAnsi="ＭＳ 明朝"/>
                <w:sz w:val="18"/>
                <w:szCs w:val="18"/>
              </w:rPr>
              <w:t>首を選び、鑑賞したことをまとめる。</w:t>
            </w:r>
          </w:p>
          <w:p w14:paraId="6A94BDE3" w14:textId="77777777" w:rsidR="00497A56" w:rsidRPr="000703DA" w:rsidRDefault="00497A56" w:rsidP="00E85BDD">
            <w:pPr>
              <w:spacing w:line="300" w:lineRule="exact"/>
              <w:ind w:left="180" w:hangingChars="100" w:hanging="180"/>
              <w:rPr>
                <w:sz w:val="18"/>
                <w:szCs w:val="18"/>
              </w:rPr>
            </w:pPr>
            <w:r w:rsidRPr="000703DA">
              <w:rPr>
                <w:sz w:val="18"/>
                <w:szCs w:val="18"/>
                <w:bdr w:val="single" w:sz="4" w:space="0" w:color="auto"/>
              </w:rPr>
              <w:t>言葉の力</w:t>
            </w:r>
            <w:r w:rsidRPr="000703DA">
              <w:rPr>
                <w:rFonts w:hint="eastAsia"/>
                <w:sz w:val="18"/>
                <w:szCs w:val="18"/>
              </w:rPr>
              <w:t xml:space="preserve">　短歌の鑑賞</w:t>
            </w:r>
          </w:p>
          <w:p w14:paraId="6745AB7E" w14:textId="77777777" w:rsidR="00497A56" w:rsidRPr="000703DA" w:rsidRDefault="00497A56" w:rsidP="00E85BDD">
            <w:pPr>
              <w:widowControl/>
              <w:spacing w:line="300" w:lineRule="exact"/>
              <w:ind w:left="180" w:hangingChars="100" w:hanging="180"/>
              <w:rPr>
                <w:sz w:val="18"/>
                <w:szCs w:val="18"/>
              </w:rPr>
            </w:pPr>
            <w:r w:rsidRPr="000703DA">
              <w:rPr>
                <w:rFonts w:hint="eastAsia"/>
                <w:sz w:val="18"/>
                <w:szCs w:val="18"/>
              </w:rPr>
              <w:t>６　「振り返る」を読み、学習を振り返って、これからの学習で生かしたいことを考える。</w:t>
            </w:r>
          </w:p>
          <w:p w14:paraId="76D0EE8A" w14:textId="77777777" w:rsidR="00497A56" w:rsidRPr="000703DA" w:rsidRDefault="00497A56" w:rsidP="00E85BDD">
            <w:pPr>
              <w:widowControl/>
              <w:spacing w:line="300" w:lineRule="exact"/>
              <w:ind w:left="180" w:hangingChars="100" w:hanging="180"/>
              <w:rPr>
                <w:sz w:val="18"/>
                <w:szCs w:val="18"/>
              </w:rPr>
            </w:pPr>
          </w:p>
          <w:p w14:paraId="485C284E" w14:textId="77777777" w:rsidR="00497A56" w:rsidRPr="000703DA" w:rsidRDefault="00497A56" w:rsidP="00E85BDD">
            <w:pPr>
              <w:spacing w:line="300" w:lineRule="exact"/>
              <w:ind w:left="180" w:hangingChars="100" w:hanging="180"/>
              <w:rPr>
                <w:rFonts w:ascii="ＭＳ 明朝" w:hAnsi="ＭＳ 明朝"/>
                <w:sz w:val="18"/>
                <w:szCs w:val="18"/>
                <w:highlight w:val="yellow"/>
              </w:rPr>
            </w:pPr>
            <w:r w:rsidRPr="000703DA">
              <w:rPr>
                <w:rFonts w:hint="eastAsia"/>
                <w:sz w:val="18"/>
                <w:szCs w:val="18"/>
                <w:bdr w:val="single" w:sz="4" w:space="0" w:color="auto"/>
              </w:rPr>
              <w:t>Q</w:t>
            </w:r>
            <w:r w:rsidRPr="000703DA">
              <w:rPr>
                <w:sz w:val="18"/>
                <w:szCs w:val="18"/>
                <w:bdr w:val="single" w:sz="4" w:space="0" w:color="auto"/>
              </w:rPr>
              <w:t>R</w:t>
            </w:r>
            <w:r w:rsidRPr="000703DA">
              <w:rPr>
                <w:rFonts w:hint="eastAsia"/>
                <w:sz w:val="18"/>
                <w:szCs w:val="18"/>
              </w:rPr>
              <w:t>「記念館」など</w:t>
            </w:r>
          </w:p>
        </w:tc>
        <w:tc>
          <w:tcPr>
            <w:tcW w:w="2857" w:type="dxa"/>
            <w:tcBorders>
              <w:top w:val="nil"/>
              <w:bottom w:val="nil"/>
            </w:tcBorders>
            <w:shd w:val="clear" w:color="auto" w:fill="auto"/>
            <w:tcMar>
              <w:left w:w="113" w:type="dxa"/>
              <w:right w:w="113" w:type="dxa"/>
            </w:tcMar>
          </w:tcPr>
          <w:p w14:paraId="12832210" w14:textId="24D8EDA1" w:rsidR="00497A56" w:rsidRPr="008A54A9" w:rsidRDefault="00497A56" w:rsidP="00E85BDD">
            <w:pPr>
              <w:spacing w:line="300" w:lineRule="exact"/>
              <w:ind w:left="180" w:hangingChars="100" w:hanging="180"/>
              <w:rPr>
                <w:rFonts w:ascii="ＭＳ 明朝" w:hAnsi="ＭＳ 明朝" w:cs="Arial"/>
                <w:sz w:val="18"/>
                <w:szCs w:val="18"/>
              </w:rPr>
            </w:pPr>
            <w:r w:rsidRPr="008A54A9">
              <w:rPr>
                <w:rFonts w:ascii="ＭＳ 明朝" w:eastAsia="BIZ UDゴシック" w:hAnsi="ＭＳ 明朝" w:cs="Arial" w:hint="eastAsia"/>
                <w:sz w:val="18"/>
                <w:szCs w:val="18"/>
              </w:rPr>
              <w:lastRenderedPageBreak/>
              <w:t>［知技］</w:t>
            </w:r>
            <w:r w:rsidR="00B01EE5" w:rsidRPr="00C1743A">
              <w:rPr>
                <w:rFonts w:ascii="ＭＳ 明朝" w:hAnsi="ＭＳ 明朝" w:cs="Arial" w:hint="eastAsia"/>
                <w:sz w:val="18"/>
                <w:szCs w:val="18"/>
              </w:rPr>
              <w:t>抽象的な概念を表す語句の量を増すとともに、類義語と対義語、多義的な意味を表す語句などについて理解し、語感を磨き語彙を豊かにしている。</w:t>
            </w:r>
          </w:p>
          <w:p w14:paraId="4BBE7E9A" w14:textId="77777777" w:rsidR="00497A56" w:rsidRPr="008A54A9" w:rsidRDefault="00497A56" w:rsidP="00E85BDD">
            <w:pPr>
              <w:spacing w:line="300" w:lineRule="exact"/>
              <w:ind w:left="180" w:hangingChars="100" w:hanging="180"/>
              <w:rPr>
                <w:rFonts w:ascii="ＭＳ 明朝" w:hAnsi="ＭＳ 明朝" w:cs="Arial"/>
                <w:sz w:val="18"/>
                <w:szCs w:val="18"/>
              </w:rPr>
            </w:pPr>
            <w:r w:rsidRPr="008A54A9">
              <w:rPr>
                <w:rFonts w:ascii="ＭＳ 明朝" w:eastAsia="BIZ UDゴシック" w:hAnsi="ＭＳ 明朝" w:cs="Arial" w:hint="eastAsia"/>
                <w:sz w:val="18"/>
                <w:szCs w:val="18"/>
                <w:shd w:val="pct15" w:color="auto" w:fill="FFFFFF"/>
              </w:rPr>
              <w:t>［思判表］</w:t>
            </w:r>
            <w:r w:rsidRPr="008A54A9">
              <w:rPr>
                <w:rFonts w:ascii="ＭＳ 明朝" w:hAnsi="ＭＳ 明朝" w:cs="Arial" w:hint="eastAsia"/>
                <w:sz w:val="18"/>
                <w:szCs w:val="18"/>
              </w:rPr>
              <w:t>「読むこと」において、短歌に詠まれた情景や心情を想像して、内容を解釈している。</w:t>
            </w:r>
          </w:p>
          <w:p w14:paraId="660BBC06" w14:textId="6D0E9C3F" w:rsidR="00497A56" w:rsidRPr="006B7768" w:rsidRDefault="00497A56" w:rsidP="00E85BDD">
            <w:pPr>
              <w:spacing w:line="300" w:lineRule="exact"/>
              <w:ind w:left="180" w:hangingChars="100" w:hanging="180"/>
              <w:rPr>
                <w:rFonts w:ascii="ＭＳ 明朝" w:hAnsi="ＭＳ 明朝" w:cs="Arial"/>
                <w:sz w:val="18"/>
                <w:szCs w:val="18"/>
              </w:rPr>
            </w:pPr>
            <w:r w:rsidRPr="006B7768">
              <w:rPr>
                <w:rFonts w:ascii="ＭＳ 明朝" w:eastAsia="BIZ UDゴシック" w:hAnsi="ＭＳ 明朝" w:cs="Arial" w:hint="eastAsia"/>
                <w:sz w:val="18"/>
                <w:szCs w:val="18"/>
                <w:shd w:val="pct15" w:color="auto" w:fill="FFFFFF"/>
              </w:rPr>
              <w:t>［思判表］</w:t>
            </w:r>
            <w:r w:rsidRPr="006B7768">
              <w:rPr>
                <w:rFonts w:ascii="ＭＳ 明朝" w:hAnsi="ＭＳ 明朝" w:cs="Arial" w:hint="eastAsia"/>
                <w:sz w:val="18"/>
                <w:szCs w:val="18"/>
              </w:rPr>
              <w:t>「読むこと」におい</w:t>
            </w:r>
            <w:r w:rsidRPr="006B7768">
              <w:rPr>
                <w:rFonts w:ascii="ＭＳ 明朝" w:hAnsi="ＭＳ 明朝" w:cs="Arial" w:hint="eastAsia"/>
                <w:sz w:val="18"/>
                <w:szCs w:val="18"/>
              </w:rPr>
              <w:lastRenderedPageBreak/>
              <w:t>て、</w:t>
            </w:r>
            <w:r w:rsidRPr="006B7768">
              <w:rPr>
                <w:rFonts w:ascii="ＭＳ 明朝" w:hAnsi="ＭＳ 明朝" w:hint="eastAsia"/>
                <w:sz w:val="18"/>
                <w:szCs w:val="18"/>
              </w:rPr>
              <w:t>短歌を鑑賞して理解したことをもとに、自分の考えを</w:t>
            </w:r>
            <w:r w:rsidR="00EA61CA" w:rsidRPr="00E5641F">
              <w:rPr>
                <w:rFonts w:ascii="ＭＳ 明朝" w:hAnsi="ＭＳ 明朝" w:hint="eastAsia"/>
                <w:sz w:val="18"/>
                <w:szCs w:val="18"/>
              </w:rPr>
              <w:t>広げたり深めたりしている</w:t>
            </w:r>
            <w:r w:rsidRPr="006B7768">
              <w:rPr>
                <w:rFonts w:ascii="ＭＳ 明朝" w:hAnsi="ＭＳ 明朝"/>
                <w:sz w:val="18"/>
                <w:szCs w:val="18"/>
              </w:rPr>
              <w:t>。</w:t>
            </w:r>
          </w:p>
          <w:p w14:paraId="6B392977" w14:textId="77777777" w:rsidR="00497A56" w:rsidRPr="00D25C70" w:rsidRDefault="00497A56" w:rsidP="00E85BDD">
            <w:pPr>
              <w:spacing w:line="300" w:lineRule="exact"/>
              <w:ind w:left="180" w:hangingChars="100" w:hanging="180"/>
              <w:rPr>
                <w:rFonts w:ascii="ＭＳ 明朝" w:hAnsi="ＭＳ 明朝" w:cs="ＭＳ ゴシック"/>
                <w:sz w:val="18"/>
                <w:szCs w:val="18"/>
                <w:highlight w:val="yellow"/>
              </w:rPr>
            </w:pPr>
            <w:r w:rsidRPr="006B7768">
              <w:rPr>
                <w:rFonts w:ascii="ＭＳ 明朝" w:eastAsia="BIZ UDゴシック" w:hAnsi="ＭＳ 明朝" w:cs="ＭＳ ゴシック" w:hint="eastAsia"/>
                <w:sz w:val="18"/>
                <w:szCs w:val="18"/>
              </w:rPr>
              <w:t>［主］</w:t>
            </w:r>
            <w:r w:rsidRPr="006B7768">
              <w:rPr>
                <w:rFonts w:ascii="ＭＳ 明朝" w:hAnsi="ＭＳ 明朝" w:cs="ＭＳ ゴシック" w:hint="eastAsia"/>
                <w:sz w:val="18"/>
                <w:szCs w:val="18"/>
              </w:rPr>
              <w:t>進んで短歌に詠まれた情景や心情を想像し、学習課題に沿って、</w:t>
            </w:r>
            <w:r w:rsidRPr="006B7768">
              <w:rPr>
                <w:rFonts w:ascii="ＭＳ 明朝" w:hAnsi="ＭＳ 明朝" w:hint="eastAsia"/>
                <w:sz w:val="18"/>
                <w:szCs w:val="18"/>
              </w:rPr>
              <w:t>短歌を鑑賞して理解したことをもとに、自分の考えをまとめよ</w:t>
            </w:r>
            <w:r w:rsidRPr="006B7768">
              <w:rPr>
                <w:rFonts w:ascii="ＭＳ 明朝" w:hAnsi="ＭＳ 明朝" w:cs="ＭＳ ゴシック" w:hint="eastAsia"/>
                <w:sz w:val="18"/>
                <w:szCs w:val="18"/>
              </w:rPr>
              <w:t>うとしている。</w:t>
            </w:r>
          </w:p>
        </w:tc>
      </w:tr>
      <w:tr w:rsidR="00497A56" w:rsidRPr="00F36A7C" w14:paraId="6D6647A0" w14:textId="77777777" w:rsidTr="005C5C52">
        <w:trPr>
          <w:trHeight w:val="283"/>
        </w:trPr>
        <w:tc>
          <w:tcPr>
            <w:tcW w:w="2121" w:type="dxa"/>
            <w:tcBorders>
              <w:top w:val="single" w:sz="4" w:space="0" w:color="auto"/>
              <w:bottom w:val="single" w:sz="4" w:space="0" w:color="auto"/>
            </w:tcBorders>
            <w:shd w:val="clear" w:color="auto" w:fill="auto"/>
            <w:tcMar>
              <w:left w:w="113" w:type="dxa"/>
              <w:right w:w="113" w:type="dxa"/>
            </w:tcMar>
          </w:tcPr>
          <w:p w14:paraId="7E523CE7" w14:textId="77777777" w:rsidR="00497A56" w:rsidRPr="006B7768" w:rsidRDefault="00497A56" w:rsidP="00497A56">
            <w:pPr>
              <w:spacing w:line="300" w:lineRule="exact"/>
              <w:rPr>
                <w:rFonts w:ascii="ＭＳ 明朝" w:hAnsi="ＭＳ 明朝" w:cs="Arial"/>
                <w:sz w:val="18"/>
                <w:szCs w:val="18"/>
              </w:rPr>
            </w:pPr>
            <w:r w:rsidRPr="006B7768">
              <w:rPr>
                <w:rFonts w:ascii="ＭＳ 明朝" w:hAnsi="ＭＳ 明朝"/>
                <w:sz w:val="18"/>
                <w:szCs w:val="18"/>
              </w:rPr>
              <w:lastRenderedPageBreak/>
              <w:t>書く〈詩歌創作〉</w:t>
            </w:r>
          </w:p>
          <w:p w14:paraId="33F75F42" w14:textId="77777777" w:rsidR="00497A56" w:rsidRPr="006B7768" w:rsidRDefault="00497A56" w:rsidP="00497A56">
            <w:pPr>
              <w:spacing w:line="300" w:lineRule="exact"/>
              <w:rPr>
                <w:rFonts w:ascii="ＭＳ 明朝" w:hAnsi="ＭＳ 明朝"/>
                <w:sz w:val="21"/>
                <w:szCs w:val="18"/>
              </w:rPr>
            </w:pPr>
            <w:r w:rsidRPr="006B7768">
              <w:rPr>
                <w:rFonts w:ascii="ＭＳ 明朝" w:hAnsi="ＭＳ 明朝"/>
                <w:bCs/>
                <w:sz w:val="21"/>
                <w:szCs w:val="18"/>
              </w:rPr>
              <w:t>短歌</w:t>
            </w:r>
            <w:r w:rsidRPr="006B7768">
              <w:rPr>
                <w:rFonts w:ascii="ＭＳ 明朝" w:hAnsi="ＭＳ 明朝"/>
                <w:sz w:val="21"/>
                <w:szCs w:val="18"/>
              </w:rPr>
              <w:t>の</w:t>
            </w:r>
            <w:r w:rsidRPr="006B7768">
              <w:rPr>
                <w:rFonts w:ascii="ＭＳ 明朝" w:hAnsi="ＭＳ 明朝" w:hint="eastAsia"/>
                <w:sz w:val="21"/>
                <w:szCs w:val="18"/>
              </w:rPr>
              <w:t>創作</w:t>
            </w:r>
          </w:p>
          <w:p w14:paraId="340E2BD6" w14:textId="77777777" w:rsidR="00497A56" w:rsidRPr="006B7768" w:rsidRDefault="00497A56" w:rsidP="00497A56">
            <w:pPr>
              <w:spacing w:line="300" w:lineRule="exact"/>
              <w:jc w:val="right"/>
              <w:rPr>
                <w:rFonts w:ascii="ＭＳ 明朝" w:hAnsi="ＭＳ 明朝"/>
                <w:sz w:val="18"/>
                <w:szCs w:val="18"/>
              </w:rPr>
            </w:pPr>
            <w:r w:rsidRPr="006B7768">
              <w:rPr>
                <w:rFonts w:ascii="ＭＳ 明朝" w:hAnsi="ＭＳ 明朝"/>
                <w:sz w:val="18"/>
                <w:szCs w:val="18"/>
              </w:rPr>
              <w:t>Ｐ25</w:t>
            </w:r>
          </w:p>
          <w:p w14:paraId="1EB487D0" w14:textId="77777777" w:rsidR="00497A56" w:rsidRPr="006B7768" w:rsidRDefault="00497A56" w:rsidP="00497A56">
            <w:pPr>
              <w:spacing w:line="300" w:lineRule="exact"/>
              <w:jc w:val="right"/>
              <w:rPr>
                <w:rFonts w:ascii="ＭＳ 明朝" w:hAnsi="ＭＳ 明朝"/>
                <w:sz w:val="18"/>
                <w:szCs w:val="18"/>
              </w:rPr>
            </w:pPr>
            <w:r w:rsidRPr="006B7768">
              <w:rPr>
                <w:rFonts w:ascii="ＭＳ 明朝" w:hAnsi="ＭＳ 明朝"/>
                <w:sz w:val="18"/>
                <w:szCs w:val="18"/>
              </w:rPr>
              <w:t>3時間</w:t>
            </w:r>
          </w:p>
          <w:p w14:paraId="0ECAEC97" w14:textId="77777777" w:rsidR="00497A56" w:rsidRPr="006B7768" w:rsidRDefault="00497A56" w:rsidP="00802021">
            <w:pPr>
              <w:spacing w:line="300" w:lineRule="exact"/>
              <w:rPr>
                <w:rFonts w:ascii="ＭＳ 明朝" w:hAnsi="ＭＳ 明朝"/>
                <w:sz w:val="18"/>
                <w:szCs w:val="18"/>
              </w:rPr>
            </w:pPr>
          </w:p>
          <w:p w14:paraId="19E30EE9" w14:textId="77777777" w:rsidR="00497A56" w:rsidRPr="00D25C70" w:rsidRDefault="00497A56" w:rsidP="00802021">
            <w:pPr>
              <w:spacing w:line="300" w:lineRule="exact"/>
              <w:rPr>
                <w:rFonts w:ascii="ＭＳ 明朝" w:hAnsi="ＭＳ 明朝" w:cs="Arial"/>
                <w:bCs/>
                <w:sz w:val="18"/>
                <w:szCs w:val="18"/>
                <w:highlight w:val="yellow"/>
              </w:rPr>
            </w:pPr>
            <w:r w:rsidRPr="006B7768">
              <w:rPr>
                <w:rFonts w:ascii="ＭＳ 明朝" w:hAnsi="ＭＳ 明朝" w:cs="Arial" w:hint="eastAsia"/>
                <w:bCs/>
                <w:sz w:val="18"/>
                <w:szCs w:val="18"/>
                <w:bdr w:val="single" w:sz="4" w:space="0" w:color="auto"/>
              </w:rPr>
              <w:t>未来</w:t>
            </w:r>
            <w:r w:rsidRPr="006B7768">
              <w:rPr>
                <w:rFonts w:ascii="ＭＳ 明朝" w:hAnsi="ＭＳ 明朝" w:cs="Arial" w:hint="eastAsia"/>
                <w:bCs/>
                <w:sz w:val="18"/>
                <w:szCs w:val="18"/>
              </w:rPr>
              <w:t>伝統と</w:t>
            </w:r>
            <w:r w:rsidRPr="008A54A9">
              <w:rPr>
                <w:rFonts w:ascii="ＭＳ 明朝" w:hAnsi="ＭＳ 明朝" w:cs="Arial" w:hint="eastAsia"/>
                <w:bCs/>
                <w:sz w:val="18"/>
                <w:szCs w:val="18"/>
              </w:rPr>
              <w:t>文化</w:t>
            </w:r>
          </w:p>
        </w:tc>
        <w:tc>
          <w:tcPr>
            <w:tcW w:w="2075" w:type="dxa"/>
            <w:tcBorders>
              <w:top w:val="single" w:sz="4" w:space="0" w:color="auto"/>
              <w:bottom w:val="single" w:sz="4" w:space="0" w:color="auto"/>
            </w:tcBorders>
            <w:shd w:val="clear" w:color="auto" w:fill="auto"/>
            <w:tcMar>
              <w:left w:w="113" w:type="dxa"/>
              <w:right w:w="113" w:type="dxa"/>
            </w:tcMar>
          </w:tcPr>
          <w:p w14:paraId="36BFC102" w14:textId="77777777" w:rsidR="00497A56" w:rsidRPr="006B7768" w:rsidRDefault="00497A56" w:rsidP="00D63112">
            <w:pPr>
              <w:spacing w:line="300" w:lineRule="exact"/>
              <w:ind w:left="180" w:hangingChars="100" w:hanging="180"/>
              <w:rPr>
                <w:rFonts w:ascii="ＭＳ 明朝" w:hAnsi="ＭＳ 明朝"/>
                <w:sz w:val="18"/>
                <w:szCs w:val="18"/>
              </w:rPr>
            </w:pPr>
            <w:r w:rsidRPr="006B7768">
              <w:rPr>
                <w:rFonts w:ascii="ＭＳ 明朝" w:hAnsi="ＭＳ 明朝" w:hint="eastAsia"/>
                <w:sz w:val="18"/>
                <w:szCs w:val="18"/>
              </w:rPr>
              <w:t>・読み手の立場に立って、表現の効果などを確かめて、短歌を創作する</w:t>
            </w:r>
            <w:r w:rsidRPr="006B7768">
              <w:rPr>
                <w:rFonts w:ascii="ＭＳ 明朝" w:hAnsi="ＭＳ 明朝"/>
                <w:sz w:val="18"/>
                <w:szCs w:val="18"/>
              </w:rPr>
              <w:t>。</w:t>
            </w:r>
          </w:p>
          <w:p w14:paraId="755C44B0" w14:textId="77777777" w:rsidR="00497A56" w:rsidRPr="006B7768" w:rsidRDefault="00497A56" w:rsidP="00E85BDD">
            <w:pPr>
              <w:spacing w:line="300" w:lineRule="exact"/>
              <w:ind w:left="180" w:hangingChars="100" w:hanging="180"/>
              <w:rPr>
                <w:rFonts w:ascii="ＭＳ 明朝" w:hAnsi="ＭＳ 明朝"/>
                <w:sz w:val="18"/>
                <w:szCs w:val="18"/>
              </w:rPr>
            </w:pPr>
          </w:p>
          <w:p w14:paraId="6FC40168" w14:textId="77777777" w:rsidR="00497A56" w:rsidRPr="006B7768" w:rsidRDefault="00497A56" w:rsidP="00E85BDD">
            <w:pPr>
              <w:spacing w:line="300" w:lineRule="exact"/>
              <w:ind w:left="180" w:hangingChars="100" w:hanging="180"/>
              <w:rPr>
                <w:rFonts w:ascii="ＭＳ 明朝" w:hAnsi="ＭＳ 明朝" w:cs="Arial"/>
                <w:sz w:val="18"/>
                <w:szCs w:val="18"/>
              </w:rPr>
            </w:pPr>
            <w:r w:rsidRPr="006B7768">
              <w:rPr>
                <w:rFonts w:ascii="ＭＳ 明朝" w:eastAsia="BIZ UDゴシック" w:hAnsi="ＭＳ 明朝" w:cs="Arial" w:hint="eastAsia"/>
                <w:sz w:val="18"/>
                <w:szCs w:val="18"/>
              </w:rPr>
              <w:t>［思判表］</w:t>
            </w:r>
            <w:r w:rsidRPr="006B7768">
              <w:rPr>
                <w:rFonts w:ascii="ＭＳ 明朝" w:hAnsi="ＭＳ 明朝" w:cs="Arial" w:hint="eastAsia"/>
                <w:sz w:val="18"/>
                <w:szCs w:val="18"/>
              </w:rPr>
              <w:t>Ｂ</w:t>
            </w:r>
            <w:r w:rsidRPr="006B7768">
              <w:rPr>
                <w:rFonts w:ascii="ＭＳ 明朝" w:hAnsi="ＭＳ 明朝" w:cs="ＭＳ ゴシック" w:hint="eastAsia"/>
                <w:sz w:val="18"/>
                <w:szCs w:val="18"/>
              </w:rPr>
              <w:t>⑴</w:t>
            </w:r>
            <w:r w:rsidRPr="006B7768">
              <w:rPr>
                <w:rFonts w:ascii="ＭＳ 明朝" w:hAnsi="ＭＳ 明朝" w:cs="Arial" w:hint="eastAsia"/>
                <w:sz w:val="18"/>
                <w:szCs w:val="18"/>
                <w:shd w:val="pct15" w:color="auto" w:fill="FFFFFF"/>
              </w:rPr>
              <w:t>エ</w:t>
            </w:r>
          </w:p>
          <w:p w14:paraId="63C2686B" w14:textId="76752C14" w:rsidR="00497A56" w:rsidRPr="00F94028" w:rsidRDefault="00497A56" w:rsidP="00E85BDD">
            <w:pPr>
              <w:spacing w:line="300" w:lineRule="exact"/>
              <w:ind w:left="180" w:hangingChars="100" w:hanging="180"/>
              <w:rPr>
                <w:rFonts w:ascii="ＭＳ 明朝" w:hAnsi="ＭＳ 明朝" w:cs="Arial"/>
                <w:bCs/>
                <w:sz w:val="18"/>
                <w:szCs w:val="18"/>
                <w:bdr w:val="single" w:sz="4" w:space="0" w:color="auto"/>
              </w:rPr>
            </w:pPr>
            <w:r w:rsidRPr="006B7768">
              <w:rPr>
                <w:rFonts w:ascii="ＭＳ 明朝" w:hAnsi="ＭＳ 明朝" w:cs="Arial"/>
                <w:bCs/>
                <w:sz w:val="18"/>
                <w:szCs w:val="18"/>
              </w:rPr>
              <w:fldChar w:fldCharType="begin"/>
            </w:r>
            <w:r w:rsidRPr="006B7768">
              <w:rPr>
                <w:rFonts w:ascii="ＭＳ 明朝" w:hAnsi="ＭＳ 明朝" w:cs="Arial"/>
                <w:bCs/>
                <w:sz w:val="18"/>
                <w:szCs w:val="18"/>
              </w:rPr>
              <w:instrText xml:space="preserve"> </w:instrText>
            </w:r>
            <w:r w:rsidRPr="006B7768">
              <w:rPr>
                <w:rFonts w:ascii="ＭＳ 明朝" w:hAnsi="ＭＳ 明朝" w:cs="Arial" w:hint="eastAsia"/>
                <w:bCs/>
                <w:sz w:val="18"/>
                <w:szCs w:val="18"/>
              </w:rPr>
              <w:instrText>eq \o\ac(</w:instrText>
            </w:r>
            <w:r w:rsidRPr="006B7768">
              <w:rPr>
                <w:rFonts w:ascii="ＭＳ 明朝" w:hAnsi="ＭＳ 明朝" w:cs="Arial" w:hint="eastAsia"/>
                <w:bCs/>
                <w:position w:val="-3"/>
                <w:sz w:val="27"/>
                <w:szCs w:val="18"/>
              </w:rPr>
              <w:instrText>○</w:instrText>
            </w:r>
            <w:r w:rsidRPr="006B7768">
              <w:rPr>
                <w:rFonts w:ascii="ＭＳ 明朝" w:hAnsi="ＭＳ 明朝" w:cs="Arial" w:hint="eastAsia"/>
                <w:bCs/>
                <w:sz w:val="18"/>
                <w:szCs w:val="18"/>
              </w:rPr>
              <w:instrText>,活)</w:instrText>
            </w:r>
            <w:r w:rsidRPr="006B7768">
              <w:rPr>
                <w:rFonts w:ascii="ＭＳ 明朝" w:hAnsi="ＭＳ 明朝" w:cs="Arial"/>
                <w:bCs/>
                <w:sz w:val="18"/>
                <w:szCs w:val="18"/>
              </w:rPr>
              <w:fldChar w:fldCharType="end"/>
            </w:r>
            <w:r w:rsidRPr="006B7768">
              <w:rPr>
                <w:rFonts w:ascii="ＭＳ 明朝" w:hAnsi="ＭＳ 明朝"/>
                <w:sz w:val="18"/>
                <w:szCs w:val="18"/>
              </w:rPr>
              <w:t>Ｂ</w:t>
            </w:r>
            <w:r w:rsidRPr="006B7768">
              <w:rPr>
                <w:rFonts w:ascii="ＭＳ 明朝" w:hAnsi="ＭＳ 明朝" w:cs="ＭＳ ゴシック"/>
                <w:sz w:val="18"/>
                <w:szCs w:val="18"/>
              </w:rPr>
              <w:t>⑵</w:t>
            </w:r>
            <w:r w:rsidRPr="006B7768">
              <w:rPr>
                <w:rFonts w:ascii="ＭＳ 明朝" w:hAnsi="ＭＳ 明朝" w:hint="eastAsia"/>
                <w:sz w:val="18"/>
                <w:szCs w:val="18"/>
              </w:rPr>
              <w:t>ウ</w:t>
            </w:r>
          </w:p>
        </w:tc>
        <w:tc>
          <w:tcPr>
            <w:tcW w:w="3362" w:type="dxa"/>
            <w:tcBorders>
              <w:top w:val="single" w:sz="4" w:space="0" w:color="auto"/>
              <w:bottom w:val="single" w:sz="4" w:space="0" w:color="auto"/>
            </w:tcBorders>
            <w:shd w:val="clear" w:color="auto" w:fill="auto"/>
            <w:tcMar>
              <w:left w:w="113" w:type="dxa"/>
              <w:right w:w="113" w:type="dxa"/>
            </w:tcMar>
          </w:tcPr>
          <w:p w14:paraId="342CB760" w14:textId="77777777" w:rsidR="00497A56" w:rsidRPr="000703DA" w:rsidRDefault="00497A56" w:rsidP="00E85BDD">
            <w:pPr>
              <w:spacing w:line="300" w:lineRule="exact"/>
              <w:ind w:left="180" w:hangingChars="100" w:hanging="180"/>
              <w:rPr>
                <w:sz w:val="18"/>
                <w:szCs w:val="18"/>
              </w:rPr>
            </w:pPr>
            <w:r w:rsidRPr="000703DA">
              <w:rPr>
                <w:sz w:val="18"/>
                <w:szCs w:val="18"/>
              </w:rPr>
              <w:t xml:space="preserve">１　</w:t>
            </w:r>
            <w:r w:rsidRPr="000703DA">
              <w:rPr>
                <w:rFonts w:hint="eastAsia"/>
                <w:sz w:val="18"/>
                <w:szCs w:val="18"/>
              </w:rPr>
              <w:t>「見通す」の問いかけと目標を確認し、学習の見通しを持つ。</w:t>
            </w:r>
          </w:p>
          <w:p w14:paraId="3283A3EF" w14:textId="77777777"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２　手順</w:t>
            </w:r>
            <w:r w:rsidRPr="000703DA">
              <w:rPr>
                <w:rFonts w:ascii="ＭＳ 明朝" w:hAnsi="ＭＳ 明朝" w:cs="ＭＳ 明朝"/>
                <w:sz w:val="18"/>
                <w:szCs w:val="18"/>
              </w:rPr>
              <w:t>①</w:t>
            </w:r>
            <w:r w:rsidRPr="000703DA">
              <w:rPr>
                <w:rFonts w:ascii="ＭＳ 明朝" w:hAnsi="ＭＳ 明朝"/>
                <w:sz w:val="18"/>
                <w:szCs w:val="18"/>
              </w:rPr>
              <w:t>～</w:t>
            </w:r>
            <w:r w:rsidRPr="000703DA">
              <w:rPr>
                <w:rFonts w:ascii="ＭＳ 明朝" w:hAnsi="ＭＳ 明朝" w:cs="ＭＳ 明朝"/>
                <w:sz w:val="18"/>
                <w:szCs w:val="18"/>
              </w:rPr>
              <w:t>③</w:t>
            </w:r>
            <w:r w:rsidRPr="000703DA">
              <w:rPr>
                <w:rFonts w:ascii="ＭＳ 明朝" w:hAnsi="ＭＳ 明朝"/>
                <w:sz w:val="18"/>
                <w:szCs w:val="18"/>
              </w:rPr>
              <w:t>に</w:t>
            </w:r>
            <w:r w:rsidRPr="000703DA">
              <w:rPr>
                <w:rFonts w:ascii="ＭＳ 明朝" w:hAnsi="ＭＳ 明朝" w:hint="eastAsia"/>
                <w:sz w:val="18"/>
                <w:szCs w:val="18"/>
              </w:rPr>
              <w:t>取り組み</w:t>
            </w:r>
            <w:r w:rsidRPr="000703DA">
              <w:rPr>
                <w:rFonts w:ascii="ＭＳ 明朝" w:hAnsi="ＭＳ 明朝"/>
                <w:sz w:val="18"/>
                <w:szCs w:val="18"/>
              </w:rPr>
              <w:t>、</w:t>
            </w:r>
            <w:r w:rsidRPr="000703DA">
              <w:rPr>
                <w:rFonts w:ascii="ＭＳ 明朝" w:hAnsi="ＭＳ 明朝" w:hint="eastAsia"/>
                <w:sz w:val="18"/>
                <w:szCs w:val="18"/>
              </w:rPr>
              <w:t>表現を工夫して短歌を作る</w:t>
            </w:r>
            <w:r w:rsidRPr="000703DA">
              <w:rPr>
                <w:rFonts w:ascii="ＭＳ 明朝" w:hAnsi="ＭＳ 明朝"/>
                <w:sz w:val="18"/>
                <w:szCs w:val="18"/>
              </w:rPr>
              <w:t>。</w:t>
            </w:r>
          </w:p>
          <w:p w14:paraId="7F34DB4A" w14:textId="77777777" w:rsidR="00497A56" w:rsidRPr="000703DA" w:rsidRDefault="00497A56" w:rsidP="00E85BDD">
            <w:pPr>
              <w:spacing w:line="300" w:lineRule="exact"/>
              <w:ind w:left="180" w:hangingChars="100" w:hanging="180"/>
              <w:rPr>
                <w:sz w:val="18"/>
                <w:szCs w:val="18"/>
              </w:rPr>
            </w:pPr>
            <w:r w:rsidRPr="000703DA">
              <w:rPr>
                <w:sz w:val="18"/>
                <w:szCs w:val="18"/>
                <w:bdr w:val="single" w:sz="4" w:space="0" w:color="auto"/>
              </w:rPr>
              <w:t>言葉の力</w:t>
            </w:r>
            <w:r w:rsidRPr="000703DA">
              <w:rPr>
                <w:rFonts w:hint="eastAsia"/>
                <w:sz w:val="18"/>
                <w:szCs w:val="18"/>
              </w:rPr>
              <w:t xml:space="preserve">　短歌の表現の工夫</w:t>
            </w:r>
          </w:p>
          <w:p w14:paraId="29CDB36D" w14:textId="41F66170" w:rsidR="00497A56" w:rsidRPr="000703DA" w:rsidRDefault="00497A56" w:rsidP="00E85BDD">
            <w:pPr>
              <w:pBdr>
                <w:top w:val="nil"/>
                <w:left w:val="nil"/>
                <w:bottom w:val="nil"/>
                <w:right w:val="nil"/>
                <w:between w:val="nil"/>
              </w:pBdr>
              <w:spacing w:line="300" w:lineRule="exact"/>
              <w:ind w:left="180" w:hangingChars="100" w:hanging="180"/>
              <w:rPr>
                <w:sz w:val="18"/>
                <w:szCs w:val="18"/>
              </w:rPr>
            </w:pPr>
            <w:r w:rsidRPr="000703DA">
              <w:rPr>
                <w:rFonts w:hint="eastAsia"/>
                <w:sz w:val="18"/>
                <w:szCs w:val="18"/>
              </w:rPr>
              <w:t>３　「振り返る」を読み、学習を振り返って、これからの学習や生活</w:t>
            </w:r>
            <w:r w:rsidR="00EA61CA">
              <w:rPr>
                <w:rFonts w:hint="eastAsia"/>
                <w:sz w:val="18"/>
                <w:szCs w:val="18"/>
              </w:rPr>
              <w:t>で</w:t>
            </w:r>
            <w:r w:rsidRPr="000703DA">
              <w:rPr>
                <w:rFonts w:hint="eastAsia"/>
                <w:sz w:val="18"/>
                <w:szCs w:val="18"/>
              </w:rPr>
              <w:t>生かしたいことを考える。</w:t>
            </w:r>
          </w:p>
          <w:p w14:paraId="536914B8" w14:textId="77777777" w:rsidR="00497A56" w:rsidRPr="000703DA" w:rsidRDefault="00497A56" w:rsidP="00E85BDD">
            <w:pPr>
              <w:pBdr>
                <w:top w:val="nil"/>
                <w:left w:val="nil"/>
                <w:bottom w:val="nil"/>
                <w:right w:val="nil"/>
                <w:between w:val="nil"/>
              </w:pBdr>
              <w:spacing w:line="300" w:lineRule="exact"/>
              <w:ind w:left="180" w:hangingChars="100" w:hanging="180"/>
              <w:rPr>
                <w:sz w:val="18"/>
                <w:szCs w:val="18"/>
              </w:rPr>
            </w:pPr>
          </w:p>
          <w:p w14:paraId="014CB28F" w14:textId="77777777" w:rsidR="00497A56" w:rsidRPr="000703DA" w:rsidRDefault="00497A56" w:rsidP="00E85BDD">
            <w:pPr>
              <w:spacing w:line="300" w:lineRule="exact"/>
              <w:ind w:left="180" w:hangingChars="100" w:hanging="180"/>
              <w:rPr>
                <w:rFonts w:ascii="ＭＳ 明朝" w:hAnsi="ＭＳ 明朝"/>
                <w:kern w:val="0"/>
                <w:sz w:val="18"/>
                <w:szCs w:val="18"/>
              </w:rPr>
            </w:pPr>
            <w:r w:rsidRPr="000703DA">
              <w:rPr>
                <w:rFonts w:hint="eastAsia"/>
                <w:sz w:val="18"/>
                <w:szCs w:val="18"/>
                <w:bdr w:val="single" w:sz="4" w:space="0" w:color="auto"/>
              </w:rPr>
              <w:t>Q</w:t>
            </w:r>
            <w:r w:rsidRPr="000703DA">
              <w:rPr>
                <w:sz w:val="18"/>
                <w:szCs w:val="18"/>
                <w:bdr w:val="single" w:sz="4" w:space="0" w:color="auto"/>
              </w:rPr>
              <w:t>R</w:t>
            </w:r>
            <w:r w:rsidRPr="000703DA">
              <w:rPr>
                <w:rFonts w:hint="eastAsia"/>
                <w:sz w:val="18"/>
                <w:szCs w:val="18"/>
              </w:rPr>
              <w:t>「活動の具体例」など</w:t>
            </w:r>
          </w:p>
        </w:tc>
        <w:tc>
          <w:tcPr>
            <w:tcW w:w="2857" w:type="dxa"/>
            <w:tcBorders>
              <w:top w:val="single" w:sz="4" w:space="0" w:color="auto"/>
              <w:bottom w:val="single" w:sz="4" w:space="0" w:color="auto"/>
            </w:tcBorders>
            <w:shd w:val="clear" w:color="auto" w:fill="auto"/>
            <w:tcMar>
              <w:left w:w="113" w:type="dxa"/>
              <w:right w:w="113" w:type="dxa"/>
            </w:tcMar>
          </w:tcPr>
          <w:p w14:paraId="766AD803" w14:textId="77777777" w:rsidR="00497A56" w:rsidRPr="006B7768" w:rsidRDefault="00497A56" w:rsidP="00E85BDD">
            <w:pPr>
              <w:spacing w:line="300" w:lineRule="exact"/>
              <w:ind w:left="180" w:hangingChars="100" w:hanging="180"/>
              <w:rPr>
                <w:rFonts w:ascii="ＭＳ 明朝" w:eastAsia="BIZ UDゴシック" w:hAnsi="ＭＳ 明朝" w:cs="Arial"/>
                <w:sz w:val="18"/>
                <w:szCs w:val="18"/>
              </w:rPr>
            </w:pPr>
            <w:r w:rsidRPr="006B7768">
              <w:rPr>
                <w:rFonts w:ascii="ＭＳ 明朝" w:eastAsia="BIZ UDゴシック" w:hAnsi="ＭＳ 明朝" w:cs="Arial" w:hint="eastAsia"/>
                <w:sz w:val="18"/>
                <w:szCs w:val="18"/>
              </w:rPr>
              <w:t>［思判表］</w:t>
            </w:r>
            <w:r w:rsidRPr="006B7768">
              <w:rPr>
                <w:rFonts w:ascii="ＭＳ 明朝" w:hAnsi="ＭＳ 明朝" w:cs="Arial" w:hint="eastAsia"/>
                <w:sz w:val="18"/>
                <w:szCs w:val="18"/>
              </w:rPr>
              <w:t>「書くこと」において、読み手の立場に立って、表現の効果などを確かめて、短歌を創作している。</w:t>
            </w:r>
          </w:p>
          <w:p w14:paraId="7BEDD08A" w14:textId="0D3755B3" w:rsidR="00497A56" w:rsidRPr="006B7768" w:rsidRDefault="00497A56" w:rsidP="00E85BDD">
            <w:pPr>
              <w:spacing w:line="300" w:lineRule="exact"/>
              <w:ind w:left="180" w:hangingChars="100" w:hanging="180"/>
              <w:rPr>
                <w:rFonts w:ascii="ＭＳ 明朝" w:hAnsi="ＭＳ 明朝" w:cs="ＭＳ ゴシック"/>
                <w:sz w:val="18"/>
                <w:szCs w:val="18"/>
              </w:rPr>
            </w:pPr>
            <w:r w:rsidRPr="006B7768">
              <w:rPr>
                <w:rFonts w:ascii="ＭＳ 明朝" w:eastAsia="BIZ UDゴシック" w:hAnsi="ＭＳ 明朝" w:cs="ＭＳ ゴシック" w:hint="eastAsia"/>
                <w:sz w:val="18"/>
                <w:szCs w:val="18"/>
              </w:rPr>
              <w:t>［主］</w:t>
            </w:r>
            <w:r w:rsidRPr="006B7768">
              <w:rPr>
                <w:rFonts w:ascii="ＭＳ 明朝" w:hAnsi="ＭＳ 明朝" w:cs="ＭＳ ゴシック" w:hint="eastAsia"/>
                <w:sz w:val="18"/>
                <w:szCs w:val="18"/>
              </w:rPr>
              <w:t>表現を工夫</w:t>
            </w:r>
            <w:r w:rsidR="006D3202">
              <w:rPr>
                <w:rFonts w:ascii="ＭＳ 明朝" w:hAnsi="ＭＳ 明朝" w:cs="ＭＳ ゴシック" w:hint="eastAsia"/>
                <w:sz w:val="18"/>
                <w:szCs w:val="18"/>
              </w:rPr>
              <w:t>する</w:t>
            </w:r>
            <w:r w:rsidRPr="006B7768">
              <w:rPr>
                <w:rFonts w:ascii="ＭＳ 明朝" w:hAnsi="ＭＳ 明朝" w:cs="ＭＳ ゴシック" w:hint="eastAsia"/>
                <w:sz w:val="18"/>
                <w:szCs w:val="18"/>
              </w:rPr>
              <w:t>ことに粘り強く取り組み、学習課題に沿って短歌を創作しようとしている。</w:t>
            </w:r>
          </w:p>
        </w:tc>
      </w:tr>
      <w:tr w:rsidR="00497A56" w:rsidRPr="00F36A7C" w14:paraId="16EBB618" w14:textId="77777777" w:rsidTr="005C5C52">
        <w:trPr>
          <w:trHeight w:val="283"/>
        </w:trPr>
        <w:tc>
          <w:tcPr>
            <w:tcW w:w="2121" w:type="dxa"/>
            <w:tcBorders>
              <w:top w:val="single" w:sz="4" w:space="0" w:color="auto"/>
              <w:bottom w:val="single" w:sz="4" w:space="0" w:color="auto"/>
            </w:tcBorders>
            <w:shd w:val="clear" w:color="auto" w:fill="auto"/>
            <w:tcMar>
              <w:left w:w="113" w:type="dxa"/>
              <w:right w:w="113" w:type="dxa"/>
            </w:tcMar>
          </w:tcPr>
          <w:p w14:paraId="07D6AAF5" w14:textId="77777777" w:rsidR="00497A56" w:rsidRPr="006B7768" w:rsidRDefault="00497A56" w:rsidP="00497A56">
            <w:pPr>
              <w:spacing w:line="300" w:lineRule="exact"/>
              <w:rPr>
                <w:rFonts w:ascii="ＭＳ 明朝" w:hAnsi="ＭＳ 明朝"/>
                <w:sz w:val="18"/>
                <w:szCs w:val="18"/>
              </w:rPr>
            </w:pPr>
            <w:r w:rsidRPr="006B7768">
              <w:rPr>
                <w:rFonts w:ascii="ＭＳ 明朝" w:hAnsi="ＭＳ 明朝" w:cs="Arial"/>
                <w:kern w:val="0"/>
                <w:sz w:val="18"/>
                <w:szCs w:val="18"/>
              </w:rPr>
              <w:t>言葉〈漢字道場〉</w:t>
            </w:r>
          </w:p>
          <w:p w14:paraId="516926C9" w14:textId="77777777" w:rsidR="00497A56" w:rsidRPr="006B7768" w:rsidRDefault="00497A56" w:rsidP="00497A56">
            <w:pPr>
              <w:spacing w:line="300" w:lineRule="exact"/>
              <w:rPr>
                <w:rFonts w:ascii="ＭＳ 明朝" w:hAnsi="ＭＳ 明朝" w:cs="Arial"/>
                <w:bCs/>
                <w:kern w:val="0"/>
                <w:sz w:val="21"/>
                <w:szCs w:val="18"/>
              </w:rPr>
            </w:pPr>
            <w:r w:rsidRPr="006B7768">
              <w:rPr>
                <w:rFonts w:ascii="ＭＳ 明朝" w:hAnsi="ＭＳ 明朝" w:cs="Arial"/>
                <w:bCs/>
                <w:kern w:val="0"/>
                <w:sz w:val="21"/>
                <w:szCs w:val="18"/>
              </w:rPr>
              <w:t>同訓異字</w:t>
            </w:r>
          </w:p>
          <w:p w14:paraId="4A01C62F" w14:textId="77777777" w:rsidR="00497A56" w:rsidRPr="006B7768" w:rsidRDefault="00497A56" w:rsidP="00497A56">
            <w:pPr>
              <w:spacing w:line="300" w:lineRule="exact"/>
              <w:jc w:val="right"/>
              <w:rPr>
                <w:rFonts w:ascii="ＭＳ 明朝" w:hAnsi="ＭＳ 明朝" w:cs="Arial"/>
                <w:kern w:val="0"/>
                <w:sz w:val="18"/>
                <w:szCs w:val="18"/>
              </w:rPr>
            </w:pPr>
            <w:r w:rsidRPr="006B7768">
              <w:rPr>
                <w:rFonts w:ascii="ＭＳ 明朝" w:hAnsi="ＭＳ 明朝" w:cs="Arial"/>
                <w:kern w:val="0"/>
                <w:sz w:val="18"/>
                <w:szCs w:val="18"/>
              </w:rPr>
              <w:t>Ｐ28</w:t>
            </w:r>
          </w:p>
          <w:p w14:paraId="411CD8C2" w14:textId="77777777" w:rsidR="00497A56" w:rsidRPr="006B7768" w:rsidRDefault="00497A56" w:rsidP="00497A56">
            <w:pPr>
              <w:spacing w:line="300" w:lineRule="exact"/>
              <w:jc w:val="right"/>
              <w:rPr>
                <w:rFonts w:ascii="ＭＳ 明朝" w:hAnsi="ＭＳ 明朝"/>
                <w:bCs/>
                <w:szCs w:val="20"/>
              </w:rPr>
            </w:pPr>
            <w:r w:rsidRPr="006B7768">
              <w:rPr>
                <w:rFonts w:ascii="ＭＳ 明朝" w:hAnsi="ＭＳ 明朝" w:cs="Arial"/>
                <w:kern w:val="0"/>
                <w:sz w:val="18"/>
                <w:szCs w:val="18"/>
              </w:rPr>
              <w:t>1時間</w:t>
            </w:r>
          </w:p>
        </w:tc>
        <w:tc>
          <w:tcPr>
            <w:tcW w:w="2075" w:type="dxa"/>
            <w:tcBorders>
              <w:top w:val="single" w:sz="4" w:space="0" w:color="auto"/>
              <w:bottom w:val="single" w:sz="4" w:space="0" w:color="auto"/>
            </w:tcBorders>
            <w:shd w:val="clear" w:color="auto" w:fill="auto"/>
            <w:tcMar>
              <w:left w:w="113" w:type="dxa"/>
              <w:right w:w="113" w:type="dxa"/>
            </w:tcMar>
          </w:tcPr>
          <w:p w14:paraId="0AB46299" w14:textId="2459324C" w:rsidR="00497A56" w:rsidRPr="006B7768" w:rsidRDefault="00497A56" w:rsidP="00D63112">
            <w:pPr>
              <w:spacing w:line="300" w:lineRule="exact"/>
              <w:ind w:left="180" w:hangingChars="100" w:hanging="180"/>
              <w:rPr>
                <w:rFonts w:ascii="ＭＳ 明朝" w:hAnsi="ＭＳ 明朝"/>
                <w:kern w:val="0"/>
                <w:sz w:val="18"/>
                <w:szCs w:val="18"/>
              </w:rPr>
            </w:pPr>
            <w:r w:rsidRPr="006B7768">
              <w:rPr>
                <w:rFonts w:ascii="ＭＳ 明朝" w:hAnsi="ＭＳ 明朝" w:hint="eastAsia"/>
                <w:kern w:val="0"/>
                <w:sz w:val="18"/>
                <w:szCs w:val="18"/>
              </w:rPr>
              <w:t>・同訓異字について理解し、話や文章の中で</w:t>
            </w:r>
            <w:r w:rsidRPr="00E5641F">
              <w:rPr>
                <w:rFonts w:ascii="ＭＳ 明朝" w:hAnsi="ＭＳ 明朝"/>
                <w:kern w:val="0"/>
                <w:sz w:val="18"/>
                <w:szCs w:val="18"/>
              </w:rPr>
              <w:t>使</w:t>
            </w:r>
            <w:r w:rsidRPr="00E5641F">
              <w:rPr>
                <w:rFonts w:ascii="ＭＳ 明朝" w:hAnsi="ＭＳ 明朝" w:hint="eastAsia"/>
                <w:kern w:val="0"/>
                <w:sz w:val="18"/>
                <w:szCs w:val="18"/>
              </w:rPr>
              <w:t>う</w:t>
            </w:r>
            <w:r w:rsidRPr="006B7768">
              <w:rPr>
                <w:rFonts w:ascii="ＭＳ 明朝" w:hAnsi="ＭＳ 明朝" w:hint="eastAsia"/>
                <w:kern w:val="0"/>
                <w:sz w:val="18"/>
                <w:szCs w:val="18"/>
              </w:rPr>
              <w:t>ことを通して、語感を磨き語彙を豊かにする。</w:t>
            </w:r>
          </w:p>
          <w:p w14:paraId="45372C12" w14:textId="77777777" w:rsidR="00497A56" w:rsidRPr="006B7768" w:rsidRDefault="00497A56" w:rsidP="00E85BDD">
            <w:pPr>
              <w:spacing w:line="300" w:lineRule="exact"/>
              <w:ind w:left="180" w:hangingChars="100" w:hanging="180"/>
              <w:rPr>
                <w:rFonts w:ascii="ＭＳ 明朝" w:hAnsi="ＭＳ 明朝"/>
                <w:kern w:val="0"/>
                <w:sz w:val="18"/>
                <w:szCs w:val="18"/>
              </w:rPr>
            </w:pPr>
          </w:p>
          <w:p w14:paraId="28FA4485" w14:textId="39356403" w:rsidR="00497A56" w:rsidRPr="00F94028" w:rsidRDefault="00497A56" w:rsidP="00E85BDD">
            <w:pPr>
              <w:spacing w:line="300" w:lineRule="exact"/>
              <w:ind w:left="180" w:hangingChars="100" w:hanging="180"/>
              <w:rPr>
                <w:rFonts w:ascii="ＭＳ 明朝" w:hAnsi="ＭＳ 明朝" w:cs="Arial"/>
                <w:kern w:val="0"/>
                <w:sz w:val="18"/>
                <w:szCs w:val="18"/>
              </w:rPr>
            </w:pPr>
            <w:r w:rsidRPr="006B7768">
              <w:rPr>
                <w:rFonts w:ascii="ＭＳ 明朝" w:eastAsia="BIZ UDゴシック" w:hAnsi="ＭＳ 明朝" w:cs="Arial" w:hint="eastAsia"/>
                <w:sz w:val="18"/>
                <w:szCs w:val="18"/>
              </w:rPr>
              <w:t>［知技］</w:t>
            </w:r>
            <w:r w:rsidRPr="006B7768">
              <w:rPr>
                <w:rFonts w:ascii="ＭＳ 明朝" w:hAnsi="ＭＳ 明朝" w:cs="Arial" w:hint="eastAsia"/>
                <w:sz w:val="18"/>
                <w:szCs w:val="18"/>
              </w:rPr>
              <w:t>⑴ウ</w:t>
            </w:r>
            <w:r w:rsidRPr="006B7768">
              <w:rPr>
                <w:rFonts w:ascii="ＭＳ 明朝" w:hAnsi="ＭＳ 明朝" w:cs="Arial" w:hint="eastAsia"/>
                <w:sz w:val="18"/>
                <w:szCs w:val="18"/>
                <w:shd w:val="pct15" w:color="auto" w:fill="FFFFFF"/>
              </w:rPr>
              <w:t>エ</w:t>
            </w:r>
          </w:p>
        </w:tc>
        <w:tc>
          <w:tcPr>
            <w:tcW w:w="3362" w:type="dxa"/>
            <w:tcBorders>
              <w:top w:val="single" w:sz="4" w:space="0" w:color="auto"/>
              <w:bottom w:val="single" w:sz="4" w:space="0" w:color="auto"/>
            </w:tcBorders>
            <w:shd w:val="clear" w:color="auto" w:fill="auto"/>
            <w:tcMar>
              <w:left w:w="113" w:type="dxa"/>
              <w:right w:w="113" w:type="dxa"/>
            </w:tcMar>
          </w:tcPr>
          <w:p w14:paraId="2423726B" w14:textId="77777777" w:rsidR="00497A56" w:rsidRPr="000703DA" w:rsidRDefault="00497A56" w:rsidP="00E85BDD">
            <w:pPr>
              <w:spacing w:line="300" w:lineRule="exact"/>
              <w:ind w:left="180" w:hangingChars="100" w:hanging="180"/>
              <w:rPr>
                <w:rFonts w:ascii="ＭＳ 明朝" w:hAnsi="ＭＳ 明朝"/>
                <w:kern w:val="0"/>
                <w:sz w:val="18"/>
                <w:szCs w:val="18"/>
              </w:rPr>
            </w:pPr>
            <w:r w:rsidRPr="000703DA">
              <w:rPr>
                <w:rFonts w:ascii="ＭＳ 明朝" w:hAnsi="ＭＳ 明朝"/>
                <w:kern w:val="0"/>
                <w:sz w:val="18"/>
                <w:szCs w:val="18"/>
              </w:rPr>
              <w:t>１　「用言の同訓異字」を読んで、動詞には</w:t>
            </w:r>
            <w:r w:rsidRPr="000703DA">
              <w:rPr>
                <w:rFonts w:ascii="ＭＳ 明朝" w:hAnsi="ＭＳ 明朝" w:hint="eastAsia"/>
                <w:kern w:val="0"/>
                <w:sz w:val="18"/>
                <w:szCs w:val="18"/>
              </w:rPr>
              <w:t>同訓異字</w:t>
            </w:r>
            <w:r w:rsidRPr="000703DA">
              <w:rPr>
                <w:rFonts w:ascii="ＭＳ 明朝" w:hAnsi="ＭＳ 明朝"/>
                <w:kern w:val="0"/>
                <w:sz w:val="18"/>
                <w:szCs w:val="18"/>
              </w:rPr>
              <w:t>が多くあることを知り、「</w:t>
            </w:r>
            <w:r w:rsidRPr="000703DA">
              <w:rPr>
                <w:rFonts w:ascii="ＭＳ 明朝" w:hAnsi="ＭＳ 明朝" w:hint="eastAsia"/>
                <w:kern w:val="0"/>
                <w:sz w:val="18"/>
                <w:szCs w:val="18"/>
              </w:rPr>
              <w:t>問題</w:t>
            </w:r>
            <w:r w:rsidRPr="000703DA">
              <w:rPr>
                <w:rFonts w:ascii="ＭＳ 明朝" w:hAnsi="ＭＳ 明朝"/>
                <w:kern w:val="0"/>
                <w:sz w:val="18"/>
                <w:szCs w:val="18"/>
              </w:rPr>
              <w:t>」</w:t>
            </w:r>
            <w:r w:rsidRPr="000703DA">
              <w:rPr>
                <w:rFonts w:ascii="ＭＳ 明朝" w:hAnsi="ＭＳ 明朝" w:cs="ＭＳ 明朝"/>
                <w:kern w:val="0"/>
                <w:sz w:val="18"/>
                <w:szCs w:val="18"/>
              </w:rPr>
              <w:t>①</w:t>
            </w:r>
            <w:r w:rsidRPr="000703DA">
              <w:rPr>
                <w:rFonts w:ascii="ＭＳ 明朝" w:hAnsi="ＭＳ 明朝"/>
                <w:kern w:val="0"/>
                <w:sz w:val="18"/>
                <w:szCs w:val="18"/>
              </w:rPr>
              <w:t>～</w:t>
            </w:r>
            <w:r w:rsidRPr="000703DA">
              <w:rPr>
                <w:rFonts w:ascii="ＭＳ 明朝" w:hAnsi="ＭＳ 明朝" w:cs="ＭＳ 明朝"/>
                <w:kern w:val="0"/>
                <w:sz w:val="18"/>
                <w:szCs w:val="18"/>
              </w:rPr>
              <w:t>②</w:t>
            </w:r>
            <w:r w:rsidRPr="000703DA">
              <w:rPr>
                <w:rFonts w:ascii="ＭＳ 明朝" w:hAnsi="ＭＳ 明朝" w:hint="eastAsia"/>
                <w:kern w:val="0"/>
                <w:sz w:val="18"/>
                <w:szCs w:val="18"/>
              </w:rPr>
              <w:t>に</w:t>
            </w:r>
            <w:r w:rsidRPr="000703DA">
              <w:rPr>
                <w:rFonts w:ascii="ＭＳ 明朝" w:hAnsi="ＭＳ 明朝"/>
                <w:kern w:val="0"/>
                <w:sz w:val="18"/>
                <w:szCs w:val="18"/>
              </w:rPr>
              <w:t>取り組</w:t>
            </w:r>
            <w:r w:rsidRPr="000703DA">
              <w:rPr>
                <w:rFonts w:ascii="ＭＳ 明朝" w:hAnsi="ＭＳ 明朝" w:hint="eastAsia"/>
                <w:kern w:val="0"/>
                <w:sz w:val="18"/>
                <w:szCs w:val="18"/>
              </w:rPr>
              <w:t>む</w:t>
            </w:r>
            <w:r w:rsidRPr="000703DA">
              <w:rPr>
                <w:rFonts w:ascii="ＭＳ 明朝" w:hAnsi="ＭＳ 明朝"/>
                <w:kern w:val="0"/>
                <w:sz w:val="18"/>
                <w:szCs w:val="18"/>
              </w:rPr>
              <w:t>。</w:t>
            </w:r>
          </w:p>
          <w:p w14:paraId="7EE92D03" w14:textId="77777777" w:rsidR="00497A56" w:rsidRPr="000703DA" w:rsidRDefault="00497A56" w:rsidP="00E85BDD">
            <w:pPr>
              <w:spacing w:line="300" w:lineRule="exact"/>
              <w:ind w:left="180" w:hangingChars="100" w:hanging="180"/>
              <w:rPr>
                <w:rFonts w:ascii="ＭＳ 明朝" w:hAnsi="ＭＳ 明朝"/>
                <w:kern w:val="0"/>
                <w:sz w:val="18"/>
                <w:szCs w:val="18"/>
              </w:rPr>
            </w:pPr>
            <w:r w:rsidRPr="000703DA">
              <w:rPr>
                <w:rFonts w:ascii="ＭＳ 明朝" w:hAnsi="ＭＳ 明朝"/>
                <w:kern w:val="0"/>
                <w:sz w:val="18"/>
                <w:szCs w:val="18"/>
              </w:rPr>
              <w:t>２　「体言の同訓異字」を読んで、体言にも同訓異字があることを知り、「</w:t>
            </w:r>
            <w:r w:rsidRPr="000703DA">
              <w:rPr>
                <w:rFonts w:ascii="ＭＳ 明朝" w:hAnsi="ＭＳ 明朝" w:hint="eastAsia"/>
                <w:kern w:val="0"/>
                <w:sz w:val="18"/>
                <w:szCs w:val="18"/>
              </w:rPr>
              <w:t>問題</w:t>
            </w:r>
            <w:r w:rsidRPr="000703DA">
              <w:rPr>
                <w:rFonts w:ascii="ＭＳ 明朝" w:hAnsi="ＭＳ 明朝"/>
                <w:kern w:val="0"/>
                <w:sz w:val="18"/>
                <w:szCs w:val="18"/>
              </w:rPr>
              <w:t>」</w:t>
            </w:r>
            <w:r w:rsidRPr="000703DA">
              <w:rPr>
                <w:rFonts w:ascii="ＭＳ 明朝" w:hAnsi="ＭＳ 明朝" w:cs="ＭＳ 明朝"/>
                <w:kern w:val="0"/>
                <w:sz w:val="18"/>
                <w:szCs w:val="18"/>
              </w:rPr>
              <w:t>③</w:t>
            </w:r>
            <w:r w:rsidRPr="000703DA">
              <w:rPr>
                <w:rFonts w:ascii="ＭＳ 明朝" w:hAnsi="ＭＳ 明朝" w:hint="eastAsia"/>
                <w:kern w:val="0"/>
                <w:sz w:val="18"/>
                <w:szCs w:val="18"/>
              </w:rPr>
              <w:t>に</w:t>
            </w:r>
            <w:r w:rsidRPr="000703DA">
              <w:rPr>
                <w:rFonts w:ascii="ＭＳ 明朝" w:hAnsi="ＭＳ 明朝"/>
                <w:kern w:val="0"/>
                <w:sz w:val="18"/>
                <w:szCs w:val="18"/>
              </w:rPr>
              <w:t>取り組</w:t>
            </w:r>
            <w:r w:rsidRPr="000703DA">
              <w:rPr>
                <w:rFonts w:ascii="ＭＳ 明朝" w:hAnsi="ＭＳ 明朝" w:hint="eastAsia"/>
                <w:kern w:val="0"/>
                <w:sz w:val="18"/>
                <w:szCs w:val="18"/>
              </w:rPr>
              <w:t>む</w:t>
            </w:r>
            <w:r w:rsidRPr="000703DA">
              <w:rPr>
                <w:rFonts w:ascii="ＭＳ 明朝" w:hAnsi="ＭＳ 明朝"/>
                <w:kern w:val="0"/>
                <w:sz w:val="18"/>
                <w:szCs w:val="18"/>
              </w:rPr>
              <w:t>。</w:t>
            </w:r>
          </w:p>
        </w:tc>
        <w:tc>
          <w:tcPr>
            <w:tcW w:w="2857" w:type="dxa"/>
            <w:tcBorders>
              <w:top w:val="single" w:sz="4" w:space="0" w:color="auto"/>
              <w:bottom w:val="single" w:sz="4" w:space="0" w:color="auto"/>
            </w:tcBorders>
            <w:shd w:val="clear" w:color="auto" w:fill="auto"/>
            <w:tcMar>
              <w:left w:w="113" w:type="dxa"/>
              <w:right w:w="113" w:type="dxa"/>
            </w:tcMar>
          </w:tcPr>
          <w:p w14:paraId="5270CA7E" w14:textId="77777777" w:rsidR="00497A56" w:rsidRPr="006B7768" w:rsidRDefault="00497A56" w:rsidP="00E85BDD">
            <w:pPr>
              <w:spacing w:line="300" w:lineRule="exact"/>
              <w:ind w:left="180" w:hangingChars="100" w:hanging="180"/>
              <w:rPr>
                <w:rFonts w:ascii="ＭＳ 明朝" w:hAnsi="ＭＳ 明朝" w:cs="Arial"/>
                <w:sz w:val="18"/>
                <w:szCs w:val="18"/>
              </w:rPr>
            </w:pPr>
            <w:r w:rsidRPr="006B7768">
              <w:rPr>
                <w:rFonts w:ascii="ＭＳ 明朝" w:eastAsia="BIZ UDゴシック" w:hAnsi="ＭＳ 明朝" w:cs="Arial" w:hint="eastAsia"/>
                <w:sz w:val="18"/>
                <w:szCs w:val="18"/>
              </w:rPr>
              <w:t>［知技］</w:t>
            </w:r>
            <w:r w:rsidRPr="006B7768">
              <w:rPr>
                <w:rFonts w:ascii="ＭＳ 明朝" w:hAnsi="ＭＳ 明朝" w:cs="Arial" w:hint="eastAsia"/>
                <w:sz w:val="18"/>
                <w:szCs w:val="18"/>
              </w:rPr>
              <w:t>同訓異字について理解し、漢字を文や文章の中で使っている。</w:t>
            </w:r>
          </w:p>
          <w:p w14:paraId="4C152E19" w14:textId="77777777" w:rsidR="00497A56" w:rsidRPr="006B7768" w:rsidRDefault="00497A56" w:rsidP="00E85BDD">
            <w:pPr>
              <w:spacing w:line="300" w:lineRule="exact"/>
              <w:ind w:left="180" w:hangingChars="100" w:hanging="180"/>
              <w:rPr>
                <w:rFonts w:ascii="ＭＳ 明朝" w:hAnsi="ＭＳ 明朝" w:cs="Arial"/>
                <w:kern w:val="0"/>
                <w:sz w:val="18"/>
                <w:szCs w:val="18"/>
              </w:rPr>
            </w:pPr>
            <w:r w:rsidRPr="006B7768">
              <w:rPr>
                <w:rFonts w:ascii="ＭＳ 明朝" w:eastAsia="BIZ UDゴシック" w:hAnsi="ＭＳ 明朝" w:cs="Arial" w:hint="eastAsia"/>
                <w:sz w:val="18"/>
                <w:szCs w:val="18"/>
                <w:shd w:val="pct15" w:color="auto" w:fill="FFFFFF"/>
              </w:rPr>
              <w:t>［知技］</w:t>
            </w:r>
            <w:r w:rsidRPr="006B7768">
              <w:rPr>
                <w:rFonts w:ascii="ＭＳ 明朝" w:hAnsi="ＭＳ 明朝" w:cs="Arial" w:hint="eastAsia"/>
                <w:sz w:val="18"/>
                <w:szCs w:val="18"/>
              </w:rPr>
              <w:t>同訓異字について理解し、話や文章の中で使うことを通して、語感を磨き語彙を豊かにしている。</w:t>
            </w:r>
          </w:p>
          <w:p w14:paraId="63964541" w14:textId="018447B4" w:rsidR="00497A56" w:rsidRPr="006B7768" w:rsidRDefault="00497A56" w:rsidP="00E85BDD">
            <w:pPr>
              <w:spacing w:line="300" w:lineRule="exact"/>
              <w:ind w:left="180" w:hangingChars="100" w:hanging="180"/>
              <w:rPr>
                <w:rFonts w:ascii="ＭＳ 明朝" w:hAnsi="ＭＳ 明朝" w:cs="ＭＳ ゴシック"/>
                <w:sz w:val="18"/>
                <w:szCs w:val="18"/>
              </w:rPr>
            </w:pPr>
            <w:r w:rsidRPr="006B7768">
              <w:rPr>
                <w:rFonts w:ascii="ＭＳ 明朝" w:eastAsia="BIZ UDゴシック" w:hAnsi="ＭＳ 明朝" w:cs="ＭＳ ゴシック" w:hint="eastAsia"/>
                <w:sz w:val="18"/>
                <w:szCs w:val="18"/>
              </w:rPr>
              <w:t>［主］</w:t>
            </w:r>
            <w:r w:rsidRPr="006B7768">
              <w:rPr>
                <w:rFonts w:ascii="ＭＳ 明朝" w:hAnsi="ＭＳ 明朝" w:cs="ＭＳ ゴシック" w:hint="eastAsia"/>
                <w:sz w:val="18"/>
                <w:szCs w:val="18"/>
              </w:rPr>
              <w:t>進んで同訓異字について理解し、見通しを持って</w:t>
            </w:r>
            <w:r w:rsidR="00EA61CA">
              <w:rPr>
                <w:rFonts w:ascii="ＭＳ 明朝" w:hAnsi="ＭＳ 明朝" w:cs="ＭＳ ゴシック" w:hint="eastAsia"/>
                <w:sz w:val="18"/>
                <w:szCs w:val="18"/>
              </w:rPr>
              <w:t>、</w:t>
            </w:r>
            <w:r w:rsidRPr="006B7768">
              <w:rPr>
                <w:rFonts w:ascii="ＭＳ 明朝" w:hAnsi="ＭＳ 明朝" w:cs="ＭＳ ゴシック" w:hint="eastAsia"/>
                <w:sz w:val="18"/>
                <w:szCs w:val="18"/>
              </w:rPr>
              <w:t>学んだことを話や文章の中で生かそうとしている。</w:t>
            </w:r>
          </w:p>
        </w:tc>
      </w:tr>
      <w:tr w:rsidR="00C0760A" w:rsidRPr="000B37BB" w14:paraId="513191A7" w14:textId="77777777" w:rsidTr="005C5C52">
        <w:tblPrEx>
          <w:tblBorders>
            <w:top w:val="single" w:sz="4" w:space="0" w:color="auto"/>
            <w:left w:val="single" w:sz="4" w:space="0" w:color="auto"/>
            <w:bottom w:val="single" w:sz="4" w:space="0" w:color="auto"/>
            <w:right w:val="single" w:sz="4" w:space="0" w:color="auto"/>
          </w:tblBorders>
        </w:tblPrEx>
        <w:trPr>
          <w:trHeight w:val="283"/>
        </w:trPr>
        <w:tc>
          <w:tcPr>
            <w:tcW w:w="2121" w:type="dxa"/>
            <w:tcBorders>
              <w:top w:val="single" w:sz="4" w:space="0" w:color="auto"/>
              <w:left w:val="single" w:sz="8" w:space="0" w:color="auto"/>
              <w:bottom w:val="single" w:sz="8" w:space="0" w:color="auto"/>
              <w:right w:val="single" w:sz="4" w:space="0" w:color="auto"/>
            </w:tcBorders>
            <w:shd w:val="clear" w:color="auto" w:fill="auto"/>
            <w:tcMar>
              <w:left w:w="113" w:type="dxa"/>
              <w:right w:w="113" w:type="dxa"/>
            </w:tcMar>
          </w:tcPr>
          <w:p w14:paraId="61600AE1" w14:textId="77777777" w:rsidR="00C0760A" w:rsidRPr="00120A5C" w:rsidRDefault="00C0760A" w:rsidP="00C0760A">
            <w:pPr>
              <w:spacing w:line="300" w:lineRule="exact"/>
              <w:rPr>
                <w:rFonts w:ascii="ＭＳ 明朝" w:hAnsi="ＭＳ 明朝"/>
                <w:sz w:val="18"/>
                <w:szCs w:val="18"/>
              </w:rPr>
            </w:pPr>
            <w:r w:rsidRPr="00120A5C">
              <w:rPr>
                <w:rFonts w:ascii="ＭＳ 明朝" w:hAnsi="ＭＳ 明朝" w:hint="eastAsia"/>
                <w:sz w:val="18"/>
                <w:szCs w:val="18"/>
              </w:rPr>
              <w:t>言葉〈文法の窓</w:t>
            </w:r>
            <w:r>
              <w:rPr>
                <w:rFonts w:ascii="ＭＳ 明朝" w:hAnsi="ＭＳ 明朝" w:hint="eastAsia"/>
                <w:sz w:val="18"/>
                <w:szCs w:val="18"/>
              </w:rPr>
              <w:t>／文法解説</w:t>
            </w:r>
            <w:r w:rsidRPr="00120A5C">
              <w:rPr>
                <w:rFonts w:ascii="ＭＳ 明朝" w:hAnsi="ＭＳ 明朝" w:hint="eastAsia"/>
                <w:sz w:val="18"/>
                <w:szCs w:val="18"/>
              </w:rPr>
              <w:t>〉</w:t>
            </w:r>
          </w:p>
          <w:p w14:paraId="3C8E451C" w14:textId="77777777" w:rsidR="00C0760A" w:rsidRPr="00120A5C" w:rsidRDefault="00C0760A" w:rsidP="00C0760A">
            <w:pPr>
              <w:spacing w:line="300" w:lineRule="exact"/>
              <w:rPr>
                <w:rFonts w:ascii="ＭＳ 明朝" w:hAnsi="ＭＳ 明朝"/>
                <w:bCs/>
                <w:sz w:val="21"/>
                <w:szCs w:val="18"/>
              </w:rPr>
            </w:pPr>
            <w:r>
              <w:rPr>
                <w:rFonts w:ascii="ＭＳ 明朝" w:hAnsi="ＭＳ 明朝" w:hint="eastAsia"/>
                <w:bCs/>
                <w:sz w:val="21"/>
                <w:szCs w:val="18"/>
              </w:rPr>
              <w:t>活用のない自立語</w:t>
            </w:r>
            <w:r w:rsidRPr="00120A5C">
              <w:rPr>
                <w:rFonts w:ascii="ＭＳ 明朝" w:hAnsi="ＭＳ 明朝" w:hint="eastAsia"/>
                <w:bCs/>
                <w:w w:val="200"/>
                <w:sz w:val="21"/>
                <w:szCs w:val="18"/>
              </w:rPr>
              <w:t>―</w:t>
            </w:r>
            <w:r>
              <w:rPr>
                <w:rFonts w:ascii="ＭＳ 明朝" w:hAnsi="ＭＳ 明朝" w:hint="eastAsia"/>
                <w:bCs/>
                <w:sz w:val="21"/>
                <w:szCs w:val="18"/>
              </w:rPr>
              <w:t>単語の区別で絵を塗ろう</w:t>
            </w:r>
          </w:p>
          <w:p w14:paraId="38FE282D" w14:textId="77777777" w:rsidR="00C0760A" w:rsidRPr="00120A5C" w:rsidRDefault="00C0760A" w:rsidP="00C0760A">
            <w:pPr>
              <w:spacing w:line="300" w:lineRule="exact"/>
              <w:jc w:val="right"/>
              <w:rPr>
                <w:rFonts w:ascii="ＭＳ 明朝" w:hAnsi="ＭＳ 明朝"/>
                <w:sz w:val="18"/>
                <w:szCs w:val="18"/>
              </w:rPr>
            </w:pPr>
            <w:r w:rsidRPr="00120A5C">
              <w:rPr>
                <w:rFonts w:ascii="ＭＳ 明朝" w:hAnsi="ＭＳ 明朝" w:hint="eastAsia"/>
                <w:sz w:val="18"/>
                <w:szCs w:val="18"/>
              </w:rPr>
              <w:t>Ｐ</w:t>
            </w:r>
            <w:r>
              <w:rPr>
                <w:rFonts w:ascii="ＭＳ 明朝" w:hAnsi="ＭＳ 明朝" w:hint="eastAsia"/>
                <w:sz w:val="18"/>
                <w:szCs w:val="18"/>
              </w:rPr>
              <w:t>30／</w:t>
            </w:r>
            <w:r w:rsidRPr="00120A5C">
              <w:rPr>
                <w:rFonts w:ascii="ＭＳ 明朝" w:hAnsi="ＭＳ 明朝" w:hint="eastAsia"/>
                <w:sz w:val="18"/>
                <w:szCs w:val="18"/>
              </w:rPr>
              <w:t>Ｐ</w:t>
            </w:r>
            <w:r>
              <w:rPr>
                <w:rFonts w:ascii="ＭＳ 明朝" w:hAnsi="ＭＳ 明朝" w:hint="eastAsia"/>
                <w:sz w:val="18"/>
                <w:szCs w:val="18"/>
              </w:rPr>
              <w:t>226</w:t>
            </w:r>
          </w:p>
          <w:p w14:paraId="065B7E6F" w14:textId="09581A7F" w:rsidR="00C0760A" w:rsidRPr="00B340CD" w:rsidRDefault="00C0760A" w:rsidP="00C0760A">
            <w:pPr>
              <w:spacing w:line="300" w:lineRule="exact"/>
              <w:jc w:val="right"/>
              <w:rPr>
                <w:rFonts w:ascii="ＭＳ 明朝" w:hAnsi="ＭＳ 明朝"/>
                <w:sz w:val="18"/>
                <w:szCs w:val="18"/>
              </w:rPr>
            </w:pPr>
            <w:r>
              <w:rPr>
                <w:rFonts w:ascii="ＭＳ 明朝" w:hAnsi="ＭＳ 明朝"/>
                <w:sz w:val="18"/>
                <w:szCs w:val="18"/>
              </w:rPr>
              <w:t>2</w:t>
            </w:r>
            <w:r w:rsidRPr="00120A5C">
              <w:rPr>
                <w:rFonts w:ascii="ＭＳ 明朝" w:hAnsi="ＭＳ 明朝" w:hint="eastAsia"/>
                <w:sz w:val="18"/>
                <w:szCs w:val="18"/>
              </w:rPr>
              <w:t>時間</w:t>
            </w:r>
          </w:p>
        </w:tc>
        <w:tc>
          <w:tcPr>
            <w:tcW w:w="2075" w:type="dxa"/>
            <w:tcBorders>
              <w:top w:val="single" w:sz="4" w:space="0" w:color="auto"/>
              <w:left w:val="single" w:sz="4" w:space="0" w:color="auto"/>
              <w:bottom w:val="single" w:sz="8" w:space="0" w:color="auto"/>
              <w:right w:val="single" w:sz="4" w:space="0" w:color="auto"/>
            </w:tcBorders>
            <w:shd w:val="clear" w:color="auto" w:fill="auto"/>
            <w:tcMar>
              <w:left w:w="113" w:type="dxa"/>
              <w:right w:w="113" w:type="dxa"/>
            </w:tcMar>
          </w:tcPr>
          <w:p w14:paraId="72B1D2DE" w14:textId="58825EF0" w:rsidR="00C0760A" w:rsidRPr="00973340" w:rsidRDefault="00C0760A" w:rsidP="00D63112">
            <w:pPr>
              <w:spacing w:line="300" w:lineRule="exact"/>
              <w:ind w:left="180" w:hangingChars="100" w:hanging="180"/>
              <w:rPr>
                <w:rFonts w:ascii="ＭＳ 明朝" w:hAnsi="ＭＳ 明朝"/>
                <w:sz w:val="18"/>
                <w:szCs w:val="18"/>
              </w:rPr>
            </w:pPr>
            <w:r w:rsidRPr="00973340">
              <w:rPr>
                <w:rFonts w:ascii="ＭＳ 明朝" w:hAnsi="ＭＳ 明朝" w:hint="eastAsia"/>
                <w:sz w:val="18"/>
                <w:szCs w:val="18"/>
              </w:rPr>
              <w:t>・</w:t>
            </w:r>
            <w:r w:rsidRPr="001C70AD">
              <w:rPr>
                <w:rFonts w:ascii="ＭＳ 明朝" w:hAnsi="ＭＳ 明朝" w:hint="eastAsia"/>
                <w:sz w:val="18"/>
                <w:szCs w:val="18"/>
              </w:rPr>
              <w:t>活用のない自立語について理解する。</w:t>
            </w:r>
          </w:p>
          <w:p w14:paraId="2AF38D21" w14:textId="77777777" w:rsidR="00C0760A" w:rsidRPr="00973340" w:rsidRDefault="00C0760A" w:rsidP="00E85BDD">
            <w:pPr>
              <w:spacing w:line="300" w:lineRule="exact"/>
              <w:ind w:left="180" w:hangingChars="100" w:hanging="180"/>
              <w:rPr>
                <w:rFonts w:ascii="ＭＳ 明朝" w:eastAsia="BIZ UDゴシック" w:hAnsi="ＭＳ 明朝" w:cs="Arial"/>
                <w:bCs/>
                <w:sz w:val="18"/>
                <w:szCs w:val="18"/>
              </w:rPr>
            </w:pPr>
          </w:p>
          <w:p w14:paraId="2606924C" w14:textId="5C79F5D7" w:rsidR="00C0760A" w:rsidRPr="00973340" w:rsidRDefault="00C0760A" w:rsidP="00E85BDD">
            <w:pPr>
              <w:spacing w:line="300" w:lineRule="exact"/>
              <w:ind w:left="180" w:hangingChars="100" w:hanging="180"/>
              <w:rPr>
                <w:rFonts w:ascii="ＭＳ 明朝" w:hAnsi="ＭＳ 明朝"/>
                <w:sz w:val="18"/>
                <w:szCs w:val="18"/>
              </w:rPr>
            </w:pPr>
            <w:r w:rsidRPr="00973340">
              <w:rPr>
                <w:rFonts w:ascii="ＭＳ 明朝" w:eastAsia="BIZ UDゴシック" w:hAnsi="ＭＳ 明朝" w:cs="Arial" w:hint="eastAsia"/>
                <w:bCs/>
                <w:sz w:val="18"/>
                <w:szCs w:val="18"/>
              </w:rPr>
              <w:t>［知技］</w:t>
            </w:r>
            <w:r w:rsidRPr="00973340">
              <w:rPr>
                <w:rFonts w:ascii="ＭＳ 明朝" w:hAnsi="ＭＳ 明朝" w:cs="Arial" w:hint="eastAsia"/>
                <w:bCs/>
                <w:sz w:val="18"/>
                <w:szCs w:val="18"/>
              </w:rPr>
              <w:t>⑴</w:t>
            </w:r>
            <w:r w:rsidRPr="00973340">
              <w:rPr>
                <w:rFonts w:ascii="ＭＳ 明朝" w:hAnsi="ＭＳ 明朝" w:cs="Arial" w:hint="eastAsia"/>
                <w:bCs/>
                <w:sz w:val="18"/>
                <w:szCs w:val="18"/>
                <w:shd w:val="pct15" w:color="auto" w:fill="FFFFFF"/>
              </w:rPr>
              <w:t>オ</w:t>
            </w:r>
          </w:p>
        </w:tc>
        <w:tc>
          <w:tcPr>
            <w:tcW w:w="3362" w:type="dxa"/>
            <w:tcBorders>
              <w:top w:val="single" w:sz="4" w:space="0" w:color="auto"/>
              <w:left w:val="single" w:sz="4" w:space="0" w:color="auto"/>
              <w:bottom w:val="single" w:sz="8" w:space="0" w:color="auto"/>
              <w:right w:val="single" w:sz="4" w:space="0" w:color="auto"/>
            </w:tcBorders>
            <w:shd w:val="clear" w:color="auto" w:fill="auto"/>
            <w:tcMar>
              <w:left w:w="113" w:type="dxa"/>
              <w:right w:w="113" w:type="dxa"/>
            </w:tcMar>
          </w:tcPr>
          <w:p w14:paraId="4F724B30" w14:textId="4F3F3CF2" w:rsidR="00C0760A" w:rsidRPr="000703DA" w:rsidRDefault="00C0760A" w:rsidP="00E85BDD">
            <w:pPr>
              <w:spacing w:line="300" w:lineRule="exact"/>
              <w:ind w:left="180" w:hangingChars="100" w:hanging="180"/>
              <w:rPr>
                <w:sz w:val="18"/>
                <w:szCs w:val="18"/>
              </w:rPr>
            </w:pPr>
            <w:r w:rsidRPr="000703DA">
              <w:rPr>
                <w:rFonts w:hint="eastAsia"/>
                <w:sz w:val="18"/>
                <w:szCs w:val="18"/>
              </w:rPr>
              <w:t>１　教材（Ｐ</w:t>
            </w:r>
            <w:r w:rsidRPr="000703DA">
              <w:rPr>
                <w:rFonts w:ascii="ＭＳ 明朝" w:hAnsi="ＭＳ 明朝" w:hint="eastAsia"/>
                <w:sz w:val="18"/>
                <w:szCs w:val="18"/>
              </w:rPr>
              <w:t>30）</w:t>
            </w:r>
            <w:r w:rsidRPr="000703DA">
              <w:rPr>
                <w:rFonts w:hint="eastAsia"/>
                <w:sz w:val="18"/>
                <w:szCs w:val="18"/>
              </w:rPr>
              <w:t>を読んで、単語を</w:t>
            </w:r>
            <w:r w:rsidR="00F1795B">
              <w:rPr>
                <w:rFonts w:hint="eastAsia"/>
                <w:sz w:val="18"/>
                <w:szCs w:val="18"/>
              </w:rPr>
              <w:t>5</w:t>
            </w:r>
            <w:r w:rsidRPr="000703DA">
              <w:rPr>
                <w:rFonts w:hint="eastAsia"/>
                <w:sz w:val="18"/>
                <w:szCs w:val="18"/>
              </w:rPr>
              <w:t>種類に分類する。適宜、漢字を確認する。</w:t>
            </w:r>
          </w:p>
          <w:p w14:paraId="6EBB49F9" w14:textId="556E136B" w:rsidR="00C0760A" w:rsidRPr="000703DA" w:rsidRDefault="00C0760A" w:rsidP="00E85BDD">
            <w:pPr>
              <w:spacing w:line="300" w:lineRule="exact"/>
              <w:ind w:left="180" w:hangingChars="100" w:hanging="180"/>
              <w:rPr>
                <w:sz w:val="18"/>
                <w:szCs w:val="18"/>
              </w:rPr>
            </w:pPr>
            <w:r w:rsidRPr="000703DA">
              <w:rPr>
                <w:rFonts w:hint="eastAsia"/>
                <w:sz w:val="18"/>
                <w:szCs w:val="18"/>
              </w:rPr>
              <w:t>２　「活用のない自立語」（Ｐ</w:t>
            </w:r>
            <w:r w:rsidRPr="000703DA">
              <w:rPr>
                <w:rFonts w:ascii="ＭＳ 明朝" w:hAnsi="ＭＳ 明朝" w:hint="eastAsia"/>
                <w:sz w:val="18"/>
                <w:szCs w:val="18"/>
              </w:rPr>
              <w:t>226</w:t>
            </w:r>
            <w:r w:rsidRPr="000703DA">
              <w:rPr>
                <w:rFonts w:hint="eastAsia"/>
                <w:sz w:val="18"/>
                <w:szCs w:val="18"/>
              </w:rPr>
              <w:t>）を読んで、</w:t>
            </w:r>
            <w:r w:rsidR="00F1795B">
              <w:rPr>
                <w:rFonts w:hint="eastAsia"/>
                <w:sz w:val="18"/>
                <w:szCs w:val="18"/>
              </w:rPr>
              <w:t>5</w:t>
            </w:r>
            <w:r w:rsidRPr="000703DA">
              <w:rPr>
                <w:rFonts w:hint="eastAsia"/>
                <w:sz w:val="18"/>
                <w:szCs w:val="18"/>
              </w:rPr>
              <w:t>種類の活用のない自立語について理解を深める。また、「問題」</w:t>
            </w:r>
            <w:r w:rsidRPr="000703DA">
              <w:rPr>
                <w:rFonts w:hint="eastAsia"/>
                <w:sz w:val="18"/>
                <w:szCs w:val="18"/>
                <w:bdr w:val="single" w:sz="4" w:space="0" w:color="auto"/>
              </w:rPr>
              <w:t>１</w:t>
            </w:r>
            <w:r w:rsidRPr="000703DA">
              <w:rPr>
                <w:rFonts w:hint="eastAsia"/>
                <w:sz w:val="18"/>
                <w:szCs w:val="18"/>
              </w:rPr>
              <w:t>～</w:t>
            </w:r>
            <w:r w:rsidRPr="000703DA">
              <w:rPr>
                <w:rFonts w:hint="eastAsia"/>
                <w:sz w:val="18"/>
                <w:szCs w:val="18"/>
                <w:bdr w:val="single" w:sz="4" w:space="0" w:color="auto"/>
              </w:rPr>
              <w:t>４</w:t>
            </w:r>
            <w:r w:rsidRPr="000703DA">
              <w:rPr>
                <w:rFonts w:hint="eastAsia"/>
                <w:sz w:val="18"/>
                <w:szCs w:val="18"/>
              </w:rPr>
              <w:t>に取り組む。</w:t>
            </w:r>
          </w:p>
          <w:p w14:paraId="2211D7FC" w14:textId="77777777" w:rsidR="00C0760A" w:rsidRPr="000703DA" w:rsidRDefault="00C0760A" w:rsidP="00E85BDD">
            <w:pPr>
              <w:spacing w:line="300" w:lineRule="exact"/>
              <w:ind w:left="180" w:hangingChars="100" w:hanging="180"/>
              <w:rPr>
                <w:sz w:val="18"/>
                <w:szCs w:val="18"/>
              </w:rPr>
            </w:pPr>
          </w:p>
          <w:p w14:paraId="090DBDA9" w14:textId="2197A236" w:rsidR="00C0760A" w:rsidRPr="000703DA" w:rsidRDefault="00C0760A" w:rsidP="00E85BDD">
            <w:pPr>
              <w:spacing w:line="300" w:lineRule="exact"/>
              <w:ind w:left="180" w:hangingChars="100" w:hanging="180"/>
              <w:rPr>
                <w:sz w:val="18"/>
                <w:szCs w:val="18"/>
              </w:rPr>
            </w:pPr>
            <w:r w:rsidRPr="000703DA">
              <w:rPr>
                <w:rFonts w:hint="eastAsia"/>
                <w:sz w:val="18"/>
                <w:szCs w:val="18"/>
                <w:bdr w:val="single" w:sz="4" w:space="0" w:color="auto"/>
              </w:rPr>
              <w:t>QR</w:t>
            </w:r>
            <w:r w:rsidRPr="000703DA">
              <w:rPr>
                <w:rFonts w:hint="eastAsia"/>
                <w:sz w:val="18"/>
                <w:szCs w:val="18"/>
              </w:rPr>
              <w:t>「文法ゲーム」など</w:t>
            </w:r>
          </w:p>
        </w:tc>
        <w:tc>
          <w:tcPr>
            <w:tcW w:w="2857" w:type="dxa"/>
            <w:tcBorders>
              <w:top w:val="single" w:sz="4" w:space="0" w:color="auto"/>
              <w:left w:val="single" w:sz="4" w:space="0" w:color="auto"/>
              <w:bottom w:val="single" w:sz="8" w:space="0" w:color="auto"/>
              <w:right w:val="single" w:sz="8" w:space="0" w:color="auto"/>
            </w:tcBorders>
            <w:shd w:val="clear" w:color="auto" w:fill="auto"/>
            <w:tcMar>
              <w:left w:w="113" w:type="dxa"/>
              <w:right w:w="113" w:type="dxa"/>
            </w:tcMar>
          </w:tcPr>
          <w:p w14:paraId="3887F9F8" w14:textId="44A44801" w:rsidR="00C0760A" w:rsidRPr="00973340" w:rsidRDefault="00C0760A" w:rsidP="00E85BDD">
            <w:pPr>
              <w:spacing w:line="300" w:lineRule="exact"/>
              <w:ind w:left="180" w:hangingChars="100" w:hanging="180"/>
              <w:rPr>
                <w:rFonts w:ascii="ＭＳ 明朝" w:hAnsi="ＭＳ 明朝" w:cs="Arial"/>
                <w:bCs/>
                <w:sz w:val="18"/>
                <w:szCs w:val="18"/>
              </w:rPr>
            </w:pPr>
            <w:r w:rsidRPr="00973340">
              <w:rPr>
                <w:rFonts w:ascii="ＭＳ 明朝" w:eastAsia="BIZ UDゴシック" w:hAnsi="ＭＳ 明朝" w:cs="Arial" w:hint="eastAsia"/>
                <w:bCs/>
                <w:sz w:val="18"/>
                <w:szCs w:val="18"/>
                <w:shd w:val="pct15" w:color="auto" w:fill="FFFFFF"/>
              </w:rPr>
              <w:t>［知技］</w:t>
            </w:r>
            <w:r w:rsidRPr="001C70AD">
              <w:rPr>
                <w:rFonts w:ascii="ＭＳ 明朝" w:hAnsi="ＭＳ 明朝" w:cs="Arial" w:hint="eastAsia"/>
                <w:bCs/>
                <w:sz w:val="18"/>
                <w:szCs w:val="18"/>
              </w:rPr>
              <w:t>活用のない自立語について理解している。</w:t>
            </w:r>
          </w:p>
          <w:p w14:paraId="6145E365" w14:textId="01877E98" w:rsidR="00C0760A" w:rsidRPr="00973340" w:rsidRDefault="00C0760A" w:rsidP="00EA61CA">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ＭＳ ゴシック" w:hint="eastAsia"/>
                <w:sz w:val="18"/>
                <w:szCs w:val="18"/>
              </w:rPr>
              <w:t>［主］</w:t>
            </w:r>
            <w:r w:rsidRPr="00973340">
              <w:rPr>
                <w:rFonts w:ascii="ＭＳ 明朝" w:hAnsi="ＭＳ 明朝" w:cs="ＭＳ ゴシック" w:hint="eastAsia"/>
                <w:sz w:val="18"/>
                <w:szCs w:val="18"/>
              </w:rPr>
              <w:t>進んで活用のない自立語について理解し、学習課題に沿って、学んだことを話や文章の中で生かそうとしている。</w:t>
            </w:r>
          </w:p>
        </w:tc>
      </w:tr>
      <w:tr w:rsidR="00522CF5" w:rsidRPr="00F36A7C" w14:paraId="1CFDF2B4" w14:textId="77777777" w:rsidTr="005C5C52">
        <w:trPr>
          <w:trHeight w:val="283"/>
        </w:trPr>
        <w:tc>
          <w:tcPr>
            <w:tcW w:w="10415" w:type="dxa"/>
            <w:gridSpan w:val="4"/>
            <w:tcBorders>
              <w:top w:val="single" w:sz="8" w:space="0" w:color="auto"/>
              <w:bottom w:val="single" w:sz="4" w:space="0" w:color="auto"/>
            </w:tcBorders>
            <w:shd w:val="clear" w:color="auto" w:fill="E7E6E6" w:themeFill="background2"/>
            <w:tcMar>
              <w:left w:w="113" w:type="dxa"/>
              <w:right w:w="113" w:type="dxa"/>
            </w:tcMar>
          </w:tcPr>
          <w:p w14:paraId="75AD8616" w14:textId="0E045C65" w:rsidR="00522CF5" w:rsidRPr="000703DA" w:rsidRDefault="00522CF5" w:rsidP="00522CF5">
            <w:pPr>
              <w:spacing w:line="300" w:lineRule="exact"/>
              <w:ind w:left="180" w:hangingChars="100" w:hanging="180"/>
              <w:rPr>
                <w:rFonts w:ascii="ＭＳ 明朝" w:eastAsia="BIZ UDゴシック" w:hAnsi="ＭＳ 明朝" w:cs="Arial"/>
                <w:sz w:val="18"/>
                <w:szCs w:val="18"/>
              </w:rPr>
            </w:pPr>
            <w:r w:rsidRPr="000703DA">
              <w:rPr>
                <w:rFonts w:ascii="ＭＳ 明朝" w:hAnsi="ＭＳ 明朝" w:hint="eastAsia"/>
                <w:sz w:val="18"/>
                <w:szCs w:val="18"/>
              </w:rPr>
              <w:t xml:space="preserve">２　</w:t>
            </w:r>
            <w:r w:rsidR="001E4C02" w:rsidRPr="000703DA">
              <w:rPr>
                <w:rFonts w:ascii="ＭＳ 明朝" w:hAnsi="ＭＳ 明朝" w:hint="eastAsia"/>
                <w:sz w:val="18"/>
                <w:szCs w:val="18"/>
              </w:rPr>
              <w:t>作品を読み解く</w:t>
            </w:r>
            <w:r w:rsidRPr="000703DA">
              <w:rPr>
                <w:rFonts w:ascii="ＭＳ 明朝" w:hAnsi="ＭＳ 明朝" w:hint="eastAsia"/>
                <w:sz w:val="18"/>
                <w:szCs w:val="18"/>
              </w:rPr>
              <w:t>（5～6月</w:t>
            </w:r>
            <w:r w:rsidR="00D45785" w:rsidRPr="000703DA">
              <w:rPr>
                <w:rFonts w:ascii="ＭＳ 明朝" w:hAnsi="ＭＳ 明朝" w:hint="eastAsia"/>
                <w:sz w:val="18"/>
                <w:szCs w:val="18"/>
              </w:rPr>
              <w:t xml:space="preserve">　</w:t>
            </w:r>
            <w:r w:rsidR="00EA61CA">
              <w:rPr>
                <w:rFonts w:ascii="ＭＳ 明朝" w:hAnsi="ＭＳ 明朝" w:hint="eastAsia"/>
                <w:sz w:val="18"/>
                <w:szCs w:val="18"/>
              </w:rPr>
              <w:t>10</w:t>
            </w:r>
            <w:r w:rsidR="00D45785" w:rsidRPr="000703DA">
              <w:rPr>
                <w:rFonts w:ascii="ＭＳ 明朝" w:hAnsi="ＭＳ 明朝" w:hint="eastAsia"/>
                <w:sz w:val="18"/>
                <w:szCs w:val="18"/>
              </w:rPr>
              <w:t>時間</w:t>
            </w:r>
            <w:r w:rsidRPr="000703DA">
              <w:rPr>
                <w:rFonts w:ascii="ＭＳ 明朝" w:hAnsi="ＭＳ 明朝" w:hint="eastAsia"/>
                <w:sz w:val="18"/>
                <w:szCs w:val="18"/>
              </w:rPr>
              <w:t>）</w:t>
            </w:r>
          </w:p>
        </w:tc>
      </w:tr>
      <w:tr w:rsidR="007E5664" w:rsidRPr="00F36A7C" w14:paraId="56F72B2D" w14:textId="77777777" w:rsidTr="005C5C52">
        <w:trPr>
          <w:trHeight w:val="283"/>
        </w:trPr>
        <w:tc>
          <w:tcPr>
            <w:tcW w:w="2121" w:type="dxa"/>
            <w:tcBorders>
              <w:top w:val="nil"/>
              <w:bottom w:val="nil"/>
            </w:tcBorders>
            <w:shd w:val="clear" w:color="auto" w:fill="auto"/>
            <w:tcMar>
              <w:left w:w="113" w:type="dxa"/>
              <w:right w:w="113" w:type="dxa"/>
            </w:tcMar>
          </w:tcPr>
          <w:p w14:paraId="5554AED8" w14:textId="77777777" w:rsidR="007E5664" w:rsidRPr="00296538" w:rsidRDefault="007E5664" w:rsidP="007E5664">
            <w:pPr>
              <w:spacing w:line="300" w:lineRule="exact"/>
              <w:rPr>
                <w:rFonts w:ascii="ＭＳ 明朝" w:hAnsi="ＭＳ 明朝" w:cs="Arial"/>
                <w:sz w:val="18"/>
                <w:szCs w:val="18"/>
              </w:rPr>
            </w:pPr>
            <w:r w:rsidRPr="00296538">
              <w:rPr>
                <w:rFonts w:ascii="ＭＳ 明朝" w:hAnsi="ＭＳ 明朝"/>
                <w:sz w:val="18"/>
                <w:szCs w:val="18"/>
              </w:rPr>
              <w:t>読む〈文学</w:t>
            </w:r>
            <w:r w:rsidR="00AA10C6">
              <w:rPr>
                <w:rFonts w:ascii="ＭＳ 明朝" w:hAnsi="ＭＳ 明朝" w:hint="eastAsia"/>
                <w:sz w:val="18"/>
                <w:szCs w:val="18"/>
              </w:rPr>
              <w:t>１</w:t>
            </w:r>
            <w:r w:rsidRPr="00296538">
              <w:rPr>
                <w:rFonts w:ascii="ＭＳ 明朝" w:hAnsi="ＭＳ 明朝"/>
                <w:sz w:val="18"/>
                <w:szCs w:val="18"/>
              </w:rPr>
              <w:t>〉</w:t>
            </w:r>
          </w:p>
          <w:p w14:paraId="2CC46AF0" w14:textId="77777777" w:rsidR="007E5664" w:rsidRPr="00296538" w:rsidRDefault="007E5664" w:rsidP="007E5664">
            <w:pPr>
              <w:spacing w:line="300" w:lineRule="exact"/>
              <w:rPr>
                <w:rFonts w:ascii="ＭＳ 明朝" w:hAnsi="ＭＳ 明朝"/>
                <w:sz w:val="21"/>
                <w:szCs w:val="18"/>
              </w:rPr>
            </w:pPr>
            <w:r>
              <w:rPr>
                <w:rFonts w:ascii="ＭＳ 明朝" w:hAnsi="ＭＳ 明朝" w:hint="eastAsia"/>
                <w:sz w:val="21"/>
                <w:szCs w:val="18"/>
              </w:rPr>
              <w:t>足跡</w:t>
            </w:r>
          </w:p>
          <w:p w14:paraId="06474432" w14:textId="77777777" w:rsidR="007E5664" w:rsidRPr="00296538" w:rsidRDefault="007E5664" w:rsidP="007E5664">
            <w:pPr>
              <w:spacing w:line="300" w:lineRule="exact"/>
              <w:jc w:val="right"/>
              <w:rPr>
                <w:rFonts w:ascii="ＭＳ 明朝" w:hAnsi="ＭＳ 明朝"/>
                <w:sz w:val="18"/>
                <w:szCs w:val="18"/>
              </w:rPr>
            </w:pPr>
            <w:r w:rsidRPr="00296538">
              <w:rPr>
                <w:rFonts w:ascii="ＭＳ 明朝" w:hAnsi="ＭＳ 明朝"/>
                <w:sz w:val="18"/>
                <w:szCs w:val="18"/>
              </w:rPr>
              <w:t>Ｐ</w:t>
            </w:r>
            <w:r w:rsidRPr="00296538">
              <w:rPr>
                <w:rFonts w:ascii="ＭＳ 明朝" w:hAnsi="ＭＳ 明朝" w:hint="eastAsia"/>
                <w:sz w:val="18"/>
                <w:szCs w:val="18"/>
              </w:rPr>
              <w:t>3</w:t>
            </w:r>
            <w:r>
              <w:rPr>
                <w:rFonts w:ascii="ＭＳ 明朝" w:hAnsi="ＭＳ 明朝" w:hint="eastAsia"/>
                <w:sz w:val="18"/>
                <w:szCs w:val="18"/>
              </w:rPr>
              <w:t>2</w:t>
            </w:r>
          </w:p>
          <w:p w14:paraId="770FDED1" w14:textId="77777777" w:rsidR="007E5664" w:rsidRDefault="007E5664" w:rsidP="007E5664">
            <w:pPr>
              <w:spacing w:line="300" w:lineRule="exact"/>
              <w:jc w:val="right"/>
              <w:rPr>
                <w:rFonts w:ascii="ＭＳ 明朝" w:hAnsi="ＭＳ 明朝"/>
                <w:sz w:val="18"/>
                <w:szCs w:val="18"/>
              </w:rPr>
            </w:pPr>
            <w:r w:rsidRPr="00296538">
              <w:rPr>
                <w:rFonts w:ascii="ＭＳ 明朝" w:hAnsi="ＭＳ 明朝"/>
                <w:sz w:val="18"/>
                <w:szCs w:val="18"/>
              </w:rPr>
              <w:t>4時間</w:t>
            </w:r>
          </w:p>
          <w:p w14:paraId="36E40205" w14:textId="77777777" w:rsidR="007E5664" w:rsidRDefault="007E5664" w:rsidP="00802021">
            <w:pPr>
              <w:spacing w:line="300" w:lineRule="exact"/>
              <w:rPr>
                <w:rFonts w:ascii="ＭＳ 明朝" w:hAnsi="ＭＳ 明朝"/>
                <w:sz w:val="18"/>
                <w:szCs w:val="18"/>
              </w:rPr>
            </w:pPr>
          </w:p>
          <w:p w14:paraId="642E4AAA" w14:textId="77777777" w:rsidR="007E5664" w:rsidRPr="00296538" w:rsidRDefault="007E5664" w:rsidP="00802021">
            <w:pPr>
              <w:spacing w:line="300" w:lineRule="exact"/>
              <w:rPr>
                <w:rFonts w:ascii="ＭＳ 明朝" w:hAnsi="ＭＳ 明朝" w:cs="Arial"/>
                <w:bCs/>
                <w:kern w:val="0"/>
                <w:sz w:val="18"/>
                <w:szCs w:val="18"/>
              </w:rPr>
            </w:pPr>
            <w:r w:rsidRPr="004E2D01">
              <w:rPr>
                <w:rFonts w:ascii="ＭＳ 明朝" w:hAnsi="ＭＳ 明朝" w:hint="eastAsia"/>
                <w:sz w:val="18"/>
                <w:szCs w:val="18"/>
                <w:bdr w:val="single" w:sz="4" w:space="0" w:color="auto"/>
              </w:rPr>
              <w:t>未来</w:t>
            </w:r>
            <w:r>
              <w:rPr>
                <w:rFonts w:ascii="ＭＳ 明朝" w:hAnsi="ＭＳ 明朝" w:hint="eastAsia"/>
                <w:sz w:val="18"/>
                <w:szCs w:val="18"/>
              </w:rPr>
              <w:t>自己と他者</w:t>
            </w:r>
          </w:p>
        </w:tc>
        <w:tc>
          <w:tcPr>
            <w:tcW w:w="2075" w:type="dxa"/>
            <w:tcBorders>
              <w:top w:val="nil"/>
              <w:bottom w:val="nil"/>
            </w:tcBorders>
            <w:shd w:val="clear" w:color="auto" w:fill="auto"/>
            <w:tcMar>
              <w:left w:w="113" w:type="dxa"/>
              <w:right w:w="113" w:type="dxa"/>
            </w:tcMar>
          </w:tcPr>
          <w:p w14:paraId="5EF33538" w14:textId="77777777" w:rsidR="007E5664" w:rsidRPr="00296538" w:rsidRDefault="007E5664" w:rsidP="00D63112">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lastRenderedPageBreak/>
              <w:t>・</w:t>
            </w:r>
            <w:r>
              <w:rPr>
                <w:rFonts w:ascii="ＭＳ 明朝" w:hAnsi="ＭＳ 明朝" w:hint="eastAsia"/>
                <w:sz w:val="18"/>
                <w:szCs w:val="18"/>
              </w:rPr>
              <w:t>全体と部分との関係に注意しながら、登場人物の設定の仕方を捉える</w:t>
            </w:r>
            <w:r w:rsidRPr="00296538">
              <w:rPr>
                <w:rFonts w:ascii="ＭＳ 明朝" w:hAnsi="ＭＳ 明朝" w:hint="eastAsia"/>
                <w:sz w:val="18"/>
                <w:szCs w:val="18"/>
              </w:rPr>
              <w:t>。</w:t>
            </w:r>
          </w:p>
          <w:p w14:paraId="334DA0E7" w14:textId="77777777" w:rsidR="007E5664" w:rsidRDefault="007E5664" w:rsidP="00D63112">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lastRenderedPageBreak/>
              <w:t>・作品</w:t>
            </w:r>
            <w:r>
              <w:rPr>
                <w:rFonts w:ascii="ＭＳ 明朝" w:hAnsi="ＭＳ 明朝" w:hint="eastAsia"/>
                <w:sz w:val="18"/>
                <w:szCs w:val="18"/>
              </w:rPr>
              <w:t>を読んで考えたことを知識や経験と結び付け、自分の考えを広げたり深めたりする</w:t>
            </w:r>
            <w:r w:rsidRPr="00296538">
              <w:rPr>
                <w:rFonts w:ascii="ＭＳ 明朝" w:hAnsi="ＭＳ 明朝" w:hint="eastAsia"/>
                <w:sz w:val="18"/>
                <w:szCs w:val="18"/>
              </w:rPr>
              <w:t>。</w:t>
            </w:r>
          </w:p>
          <w:p w14:paraId="4422858D" w14:textId="77777777" w:rsidR="007E5664" w:rsidRDefault="007E5664" w:rsidP="00E85BDD">
            <w:pPr>
              <w:spacing w:line="300" w:lineRule="exact"/>
              <w:ind w:left="180" w:hangingChars="100" w:hanging="180"/>
              <w:rPr>
                <w:rFonts w:ascii="ＭＳ 明朝" w:hAnsi="ＭＳ 明朝"/>
                <w:sz w:val="18"/>
                <w:szCs w:val="18"/>
              </w:rPr>
            </w:pPr>
          </w:p>
          <w:p w14:paraId="7B6A3E92" w14:textId="77777777" w:rsidR="007E5664" w:rsidRPr="00296538" w:rsidRDefault="007E5664"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Pr="00296538">
              <w:rPr>
                <w:rFonts w:ascii="ＭＳ 明朝" w:hAnsi="ＭＳ 明朝" w:cs="Arial" w:hint="eastAsia"/>
                <w:sz w:val="18"/>
                <w:szCs w:val="18"/>
              </w:rPr>
              <w:t>⑴エ</w:t>
            </w:r>
          </w:p>
          <w:p w14:paraId="35EF6AC4" w14:textId="77777777" w:rsidR="007E5664" w:rsidRPr="00F25855" w:rsidRDefault="007E5664"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Pr="00296538">
              <w:rPr>
                <w:rFonts w:ascii="ＭＳ 明朝" w:hAnsi="ＭＳ 明朝" w:cs="Arial" w:hint="eastAsia"/>
                <w:sz w:val="18"/>
                <w:szCs w:val="18"/>
              </w:rPr>
              <w:t>Ｃ</w:t>
            </w:r>
            <w:r w:rsidRPr="00296538">
              <w:rPr>
                <w:rFonts w:ascii="ＭＳ 明朝" w:hAnsi="ＭＳ 明朝" w:cs="ＭＳ ゴシック" w:hint="eastAsia"/>
                <w:sz w:val="18"/>
                <w:szCs w:val="18"/>
              </w:rPr>
              <w:t>⑴</w:t>
            </w:r>
            <w:r w:rsidRPr="004E2D01">
              <w:rPr>
                <w:rFonts w:ascii="ＭＳ 明朝" w:hAnsi="ＭＳ 明朝" w:cs="Arial"/>
                <w:sz w:val="18"/>
                <w:szCs w:val="18"/>
                <w:shd w:val="pct15" w:color="auto" w:fill="FFFFFF"/>
              </w:rPr>
              <w:t>ア</w:t>
            </w:r>
            <w:r w:rsidRPr="00175E98">
              <w:rPr>
                <w:rFonts w:ascii="ＭＳ 明朝" w:hAnsi="ＭＳ 明朝" w:cs="Arial" w:hint="eastAsia"/>
                <w:sz w:val="18"/>
                <w:szCs w:val="18"/>
                <w:shd w:val="pct15" w:color="auto" w:fill="FFFFFF"/>
              </w:rPr>
              <w:t>オ</w:t>
            </w:r>
          </w:p>
          <w:p w14:paraId="6A3A9327" w14:textId="692575F1" w:rsidR="007E5664" w:rsidRPr="00F94028" w:rsidRDefault="007E5664" w:rsidP="00E85BDD">
            <w:pPr>
              <w:spacing w:line="300" w:lineRule="exact"/>
              <w:ind w:left="180" w:hangingChars="100" w:hanging="180"/>
              <w:rPr>
                <w:rFonts w:ascii="ＭＳ 明朝" w:hAnsi="ＭＳ 明朝"/>
                <w:sz w:val="18"/>
                <w:szCs w:val="18"/>
              </w:rPr>
            </w:pPr>
            <w:r w:rsidRPr="00296538">
              <w:rPr>
                <w:rFonts w:ascii="ＭＳ 明朝" w:hAnsi="ＭＳ 明朝" w:cs="Arial"/>
                <w:bCs/>
                <w:sz w:val="18"/>
                <w:szCs w:val="18"/>
              </w:rPr>
              <w:fldChar w:fldCharType="begin"/>
            </w:r>
            <w:r w:rsidRPr="00296538">
              <w:rPr>
                <w:rFonts w:ascii="ＭＳ 明朝" w:hAnsi="ＭＳ 明朝" w:cs="Arial"/>
                <w:bCs/>
                <w:sz w:val="18"/>
                <w:szCs w:val="18"/>
              </w:rPr>
              <w:instrText xml:space="preserve"> </w:instrText>
            </w:r>
            <w:r w:rsidRPr="00296538">
              <w:rPr>
                <w:rFonts w:ascii="ＭＳ 明朝" w:hAnsi="ＭＳ 明朝" w:cs="Arial" w:hint="eastAsia"/>
                <w:bCs/>
                <w:sz w:val="18"/>
                <w:szCs w:val="18"/>
              </w:rPr>
              <w:instrText>eq \o\ac(</w:instrText>
            </w:r>
            <w:r w:rsidRPr="00296538">
              <w:rPr>
                <w:rFonts w:ascii="ＭＳ 明朝" w:hAnsi="ＭＳ 明朝" w:cs="Arial" w:hint="eastAsia"/>
                <w:bCs/>
                <w:position w:val="-3"/>
                <w:sz w:val="27"/>
                <w:szCs w:val="18"/>
              </w:rPr>
              <w:instrText>○</w:instrText>
            </w:r>
            <w:r w:rsidRPr="00296538">
              <w:rPr>
                <w:rFonts w:ascii="ＭＳ 明朝" w:hAnsi="ＭＳ 明朝" w:cs="Arial" w:hint="eastAsia"/>
                <w:bCs/>
                <w:sz w:val="18"/>
                <w:szCs w:val="18"/>
              </w:rPr>
              <w:instrText>,活)</w:instrText>
            </w:r>
            <w:r w:rsidRPr="00296538">
              <w:rPr>
                <w:rFonts w:ascii="ＭＳ 明朝" w:hAnsi="ＭＳ 明朝" w:cs="Arial"/>
                <w:bCs/>
                <w:sz w:val="18"/>
                <w:szCs w:val="18"/>
              </w:rPr>
              <w:fldChar w:fldCharType="end"/>
            </w:r>
            <w:r w:rsidRPr="00296538">
              <w:rPr>
                <w:rFonts w:ascii="ＭＳ 明朝" w:hAnsi="ＭＳ 明朝" w:cs="Arial" w:hint="eastAsia"/>
                <w:bCs/>
                <w:sz w:val="18"/>
                <w:szCs w:val="18"/>
              </w:rPr>
              <w:t>Ｃ</w:t>
            </w:r>
            <w:r w:rsidRPr="00296538">
              <w:rPr>
                <w:rFonts w:ascii="ＭＳ 明朝" w:hAnsi="ＭＳ 明朝" w:cs="ＭＳ ゴシック"/>
                <w:sz w:val="18"/>
                <w:szCs w:val="18"/>
              </w:rPr>
              <w:t>⑵</w:t>
            </w:r>
            <w:r w:rsidRPr="00296538">
              <w:rPr>
                <w:rFonts w:ascii="ＭＳ 明朝" w:hAnsi="ＭＳ 明朝" w:hint="eastAsia"/>
                <w:sz w:val="18"/>
                <w:szCs w:val="18"/>
              </w:rPr>
              <w:t>イ</w:t>
            </w:r>
          </w:p>
        </w:tc>
        <w:tc>
          <w:tcPr>
            <w:tcW w:w="3362" w:type="dxa"/>
            <w:tcBorders>
              <w:top w:val="nil"/>
              <w:bottom w:val="nil"/>
            </w:tcBorders>
            <w:shd w:val="clear" w:color="auto" w:fill="auto"/>
            <w:tcMar>
              <w:left w:w="113" w:type="dxa"/>
              <w:right w:w="113" w:type="dxa"/>
            </w:tcMar>
          </w:tcPr>
          <w:p w14:paraId="642C3D1F"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lastRenderedPageBreak/>
              <w:t xml:space="preserve">１　</w:t>
            </w:r>
            <w:r w:rsidRPr="000703DA">
              <w:rPr>
                <w:rFonts w:ascii="ＭＳ 明朝" w:hAnsi="ＭＳ 明朝" w:hint="eastAsia"/>
                <w:sz w:val="18"/>
                <w:szCs w:val="18"/>
              </w:rPr>
              <w:t>「見通す」の問いかけと目標</w:t>
            </w:r>
            <w:r w:rsidRPr="000703DA">
              <w:rPr>
                <w:rFonts w:ascii="ＭＳ 明朝" w:hAnsi="ＭＳ 明朝"/>
                <w:sz w:val="18"/>
                <w:szCs w:val="18"/>
              </w:rPr>
              <w:t>を確認し、学習の見通しを持つ。</w:t>
            </w:r>
          </w:p>
          <w:p w14:paraId="1031B511"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２　全文を通読し、内容を大まかにつかむ。適宜、漢字</w:t>
            </w:r>
            <w:r w:rsidRPr="000703DA">
              <w:rPr>
                <w:rFonts w:ascii="ＭＳ 明朝" w:hAnsi="ＭＳ 明朝" w:hint="eastAsia"/>
                <w:sz w:val="18"/>
                <w:szCs w:val="18"/>
              </w:rPr>
              <w:t>や語句</w:t>
            </w:r>
            <w:r w:rsidRPr="000703DA">
              <w:rPr>
                <w:rFonts w:ascii="ＭＳ 明朝" w:hAnsi="ＭＳ 明朝"/>
                <w:sz w:val="18"/>
                <w:szCs w:val="18"/>
              </w:rPr>
              <w:t>を確認す</w:t>
            </w:r>
            <w:r w:rsidRPr="000703DA">
              <w:rPr>
                <w:rFonts w:ascii="ＭＳ 明朝" w:hAnsi="ＭＳ 明朝"/>
                <w:sz w:val="18"/>
                <w:szCs w:val="18"/>
              </w:rPr>
              <w:lastRenderedPageBreak/>
              <w:t>る。</w:t>
            </w:r>
          </w:p>
          <w:p w14:paraId="5DFC08BE"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 xml:space="preserve">３　</w:t>
            </w:r>
            <w:r w:rsidRPr="000703DA">
              <w:rPr>
                <w:rFonts w:ascii="ＭＳ 明朝" w:hAnsi="ＭＳ 明朝" w:hint="eastAsia"/>
                <w:sz w:val="18"/>
                <w:szCs w:val="18"/>
              </w:rPr>
              <w:t>「つかむ」の</w:t>
            </w:r>
            <w:r w:rsidRPr="000703DA">
              <w:rPr>
                <w:rFonts w:ascii="ＭＳ 明朝" w:hAnsi="ＭＳ 明朝"/>
                <w:sz w:val="18"/>
                <w:szCs w:val="18"/>
              </w:rPr>
              <w:t>設問</w:t>
            </w:r>
            <w:r w:rsidRPr="000703DA">
              <w:rPr>
                <w:rFonts w:ascii="ＭＳ 明朝" w:hAnsi="ＭＳ 明朝" w:cs="ＭＳ 明朝"/>
                <w:sz w:val="18"/>
                <w:szCs w:val="18"/>
              </w:rPr>
              <w:t>①</w:t>
            </w:r>
            <w:r w:rsidRPr="000703DA">
              <w:rPr>
                <w:rFonts w:ascii="ＭＳ 明朝" w:hAnsi="ＭＳ 明朝"/>
                <w:sz w:val="18"/>
                <w:szCs w:val="18"/>
              </w:rPr>
              <w:t>～</w:t>
            </w:r>
            <w:r w:rsidRPr="000703DA">
              <w:rPr>
                <w:rFonts w:ascii="ＭＳ 明朝" w:hAnsi="ＭＳ 明朝" w:cs="ＭＳ 明朝" w:hint="eastAsia"/>
                <w:sz w:val="18"/>
                <w:szCs w:val="18"/>
              </w:rPr>
              <w:t>②</w:t>
            </w:r>
            <w:r w:rsidRPr="000703DA">
              <w:rPr>
                <w:rFonts w:ascii="ＭＳ 明朝" w:hAnsi="ＭＳ 明朝"/>
                <w:sz w:val="18"/>
                <w:szCs w:val="18"/>
              </w:rPr>
              <w:t>に取り組み、</w:t>
            </w:r>
            <w:r w:rsidRPr="000703DA">
              <w:rPr>
                <w:rFonts w:ascii="ＭＳ 明朝" w:hAnsi="ＭＳ 明朝" w:hint="eastAsia"/>
                <w:sz w:val="18"/>
                <w:szCs w:val="18"/>
              </w:rPr>
              <w:t>人物と場面の設定を捉える</w:t>
            </w:r>
            <w:r w:rsidRPr="000703DA">
              <w:rPr>
                <w:rFonts w:ascii="ＭＳ 明朝" w:hAnsi="ＭＳ 明朝"/>
                <w:sz w:val="18"/>
                <w:szCs w:val="18"/>
              </w:rPr>
              <w:t>。</w:t>
            </w:r>
          </w:p>
          <w:p w14:paraId="28E84A60"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bdr w:val="single" w:sz="4" w:space="0" w:color="auto"/>
              </w:rPr>
              <w:t>言葉の力</w:t>
            </w:r>
            <w:r w:rsidRPr="000703DA">
              <w:rPr>
                <w:rFonts w:ascii="ＭＳ 明朝" w:hAnsi="ＭＳ 明朝" w:hint="eastAsia"/>
                <w:sz w:val="18"/>
                <w:szCs w:val="18"/>
              </w:rPr>
              <w:t xml:space="preserve">　作品の設定</w:t>
            </w:r>
          </w:p>
          <w:p w14:paraId="727A072F"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 xml:space="preserve">４　</w:t>
            </w:r>
            <w:r w:rsidRPr="000703DA">
              <w:rPr>
                <w:rFonts w:ascii="ＭＳ 明朝" w:hAnsi="ＭＳ 明朝" w:hint="eastAsia"/>
                <w:sz w:val="18"/>
                <w:szCs w:val="18"/>
              </w:rPr>
              <w:t>「読み深める」の</w:t>
            </w:r>
            <w:r w:rsidRPr="000703DA">
              <w:rPr>
                <w:rFonts w:ascii="ＭＳ 明朝" w:hAnsi="ＭＳ 明朝"/>
                <w:sz w:val="18"/>
                <w:szCs w:val="18"/>
              </w:rPr>
              <w:t>設問</w:t>
            </w:r>
            <w:r w:rsidRPr="000703DA">
              <w:rPr>
                <w:rFonts w:ascii="ＭＳ 明朝" w:hAnsi="ＭＳ 明朝" w:hint="eastAsia"/>
                <w:sz w:val="18"/>
                <w:szCs w:val="18"/>
              </w:rPr>
              <w:t>③</w:t>
            </w:r>
            <w:r w:rsidRPr="000703DA">
              <w:rPr>
                <w:rFonts w:ascii="ＭＳ 明朝" w:hAnsi="ＭＳ 明朝"/>
                <w:sz w:val="18"/>
                <w:szCs w:val="18"/>
              </w:rPr>
              <w:t>に取り組み、</w:t>
            </w:r>
            <w:r w:rsidRPr="000703DA">
              <w:rPr>
                <w:rFonts w:ascii="ＭＳ 明朝" w:hAnsi="ＭＳ 明朝" w:hint="eastAsia"/>
                <w:sz w:val="18"/>
                <w:szCs w:val="18"/>
              </w:rPr>
              <w:t>人物の心情を想像する。</w:t>
            </w:r>
          </w:p>
          <w:p w14:paraId="4E728CC3"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５　「考えを持つ」の設問④に取り組み、作品の結末について話し合う。</w:t>
            </w:r>
          </w:p>
          <w:p w14:paraId="1B8EE3E4" w14:textId="71BCDBFE"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６　「振り返る」を読み、学習を振り返って、これからの学習で生かしたいことを</w:t>
            </w:r>
            <w:r w:rsidRPr="00E5641F">
              <w:rPr>
                <w:rFonts w:ascii="ＭＳ 明朝" w:hAnsi="ＭＳ 明朝" w:hint="eastAsia"/>
                <w:sz w:val="18"/>
                <w:szCs w:val="18"/>
              </w:rPr>
              <w:t>考える</w:t>
            </w:r>
            <w:r w:rsidRPr="000703DA">
              <w:rPr>
                <w:rFonts w:ascii="ＭＳ 明朝" w:hAnsi="ＭＳ 明朝" w:hint="eastAsia"/>
                <w:sz w:val="18"/>
                <w:szCs w:val="18"/>
              </w:rPr>
              <w:t>。</w:t>
            </w:r>
          </w:p>
          <w:p w14:paraId="53C96D81" w14:textId="77777777" w:rsidR="007E5664" w:rsidRPr="000703DA" w:rsidRDefault="007E5664" w:rsidP="00E85BDD">
            <w:pPr>
              <w:spacing w:line="300" w:lineRule="exact"/>
              <w:ind w:left="180" w:hangingChars="100" w:hanging="180"/>
              <w:rPr>
                <w:rFonts w:ascii="ＭＳ 明朝" w:hAnsi="ＭＳ 明朝"/>
                <w:kern w:val="0"/>
                <w:sz w:val="18"/>
                <w:szCs w:val="18"/>
              </w:rPr>
            </w:pPr>
            <w:r w:rsidRPr="000703DA">
              <w:rPr>
                <w:rFonts w:ascii="ＭＳ 明朝" w:hAnsi="ＭＳ 明朝" w:hint="eastAsia"/>
                <w:kern w:val="0"/>
                <w:sz w:val="18"/>
                <w:szCs w:val="18"/>
              </w:rPr>
              <w:t>７　「広がる言葉」に取り組み、語感を磨き語彙を増やす。</w:t>
            </w:r>
          </w:p>
          <w:p w14:paraId="717AD93C" w14:textId="77777777" w:rsidR="007E5664" w:rsidRPr="000703DA" w:rsidRDefault="007E5664" w:rsidP="00E85BDD">
            <w:pPr>
              <w:widowControl/>
              <w:spacing w:line="300" w:lineRule="exact"/>
              <w:ind w:left="180" w:hangingChars="100" w:hanging="180"/>
              <w:rPr>
                <w:rFonts w:ascii="ＭＳ 明朝" w:hAnsi="ＭＳ 明朝"/>
                <w:sz w:val="18"/>
                <w:szCs w:val="18"/>
              </w:rPr>
            </w:pPr>
          </w:p>
          <w:p w14:paraId="6454079E" w14:textId="4BBC84B6" w:rsidR="007E5664" w:rsidRPr="000703DA" w:rsidRDefault="007E5664" w:rsidP="00035C7D">
            <w:pPr>
              <w:spacing w:line="300" w:lineRule="exact"/>
              <w:ind w:left="180" w:hangingChars="100" w:hanging="180"/>
              <w:rPr>
                <w:sz w:val="18"/>
                <w:szCs w:val="18"/>
              </w:rPr>
            </w:pPr>
            <w:r w:rsidRPr="000703DA">
              <w:rPr>
                <w:rFonts w:hint="eastAsia"/>
                <w:sz w:val="18"/>
                <w:szCs w:val="18"/>
                <w:bdr w:val="single" w:sz="4" w:space="0" w:color="auto"/>
              </w:rPr>
              <w:t>QR</w:t>
            </w:r>
            <w:r w:rsidRPr="000703DA">
              <w:rPr>
                <w:rFonts w:hint="eastAsia"/>
                <w:sz w:val="18"/>
                <w:szCs w:val="18"/>
              </w:rPr>
              <w:t>「作者の言葉（動画）」など</w:t>
            </w:r>
          </w:p>
        </w:tc>
        <w:tc>
          <w:tcPr>
            <w:tcW w:w="2857" w:type="dxa"/>
            <w:tcBorders>
              <w:top w:val="nil"/>
              <w:bottom w:val="nil"/>
            </w:tcBorders>
            <w:shd w:val="clear" w:color="auto" w:fill="auto"/>
            <w:tcMar>
              <w:left w:w="113" w:type="dxa"/>
              <w:right w:w="113" w:type="dxa"/>
            </w:tcMar>
          </w:tcPr>
          <w:p w14:paraId="06B51191" w14:textId="4CE9D77D" w:rsidR="007E5664" w:rsidRPr="00C1743A" w:rsidRDefault="007E5664"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lastRenderedPageBreak/>
              <w:t>［知技］</w:t>
            </w:r>
            <w:r w:rsidR="00B01EE5" w:rsidRPr="00C1743A">
              <w:rPr>
                <w:rFonts w:ascii="ＭＳ 明朝" w:hAnsi="ＭＳ 明朝" w:cs="Arial" w:hint="eastAsia"/>
                <w:sz w:val="18"/>
                <w:szCs w:val="18"/>
              </w:rPr>
              <w:t>抽象的な概念を表す語句の量を増すとともに、類義語と対義語、多義的な意味を表す語句などについて理解</w:t>
            </w:r>
            <w:r w:rsidR="00B01EE5" w:rsidRPr="00C1743A">
              <w:rPr>
                <w:rFonts w:ascii="ＭＳ 明朝" w:hAnsi="ＭＳ 明朝" w:cs="Arial" w:hint="eastAsia"/>
                <w:sz w:val="18"/>
                <w:szCs w:val="18"/>
              </w:rPr>
              <w:lastRenderedPageBreak/>
              <w:t>し、語感を磨き語彙を豊かにしている。</w:t>
            </w:r>
          </w:p>
          <w:p w14:paraId="6B6FA0FE" w14:textId="77777777" w:rsidR="007E5664" w:rsidRPr="00296538" w:rsidRDefault="007E5664" w:rsidP="00E85BDD">
            <w:pPr>
              <w:spacing w:line="300" w:lineRule="exact"/>
              <w:ind w:left="180" w:hangingChars="100" w:hanging="180"/>
              <w:rPr>
                <w:rFonts w:ascii="ＭＳ 明朝" w:hAnsi="ＭＳ 明朝" w:cs="Arial"/>
                <w:sz w:val="18"/>
                <w:szCs w:val="18"/>
              </w:rPr>
            </w:pPr>
            <w:r w:rsidRPr="00F364E8">
              <w:rPr>
                <w:rFonts w:ascii="ＭＳ 明朝" w:eastAsia="BIZ UDゴシック" w:hAnsi="ＭＳ 明朝" w:cs="Arial" w:hint="eastAsia"/>
                <w:sz w:val="18"/>
                <w:szCs w:val="18"/>
                <w:shd w:val="pct15" w:color="auto" w:fill="FFFFFF"/>
              </w:rPr>
              <w:t>［思判表］</w:t>
            </w:r>
            <w:r w:rsidRPr="00296538">
              <w:rPr>
                <w:rFonts w:ascii="ＭＳ 明朝" w:hAnsi="ＭＳ 明朝" w:cs="Arial" w:hint="eastAsia"/>
                <w:sz w:val="18"/>
                <w:szCs w:val="18"/>
              </w:rPr>
              <w:t>「読むこと」において</w:t>
            </w:r>
            <w:r>
              <w:rPr>
                <w:rFonts w:ascii="ＭＳ 明朝" w:hAnsi="ＭＳ 明朝" w:cs="Arial" w:hint="eastAsia"/>
                <w:sz w:val="18"/>
                <w:szCs w:val="18"/>
              </w:rPr>
              <w:t>、</w:t>
            </w:r>
            <w:r w:rsidRPr="00296538">
              <w:rPr>
                <w:rFonts w:ascii="ＭＳ 明朝" w:hAnsi="ＭＳ 明朝" w:cs="Arial" w:hint="eastAsia"/>
                <w:sz w:val="18"/>
                <w:szCs w:val="18"/>
              </w:rPr>
              <w:t>文章全体と部分との関係に注意しながら</w:t>
            </w:r>
            <w:r>
              <w:rPr>
                <w:rFonts w:ascii="ＭＳ 明朝" w:hAnsi="ＭＳ 明朝" w:cs="Arial" w:hint="eastAsia"/>
                <w:sz w:val="18"/>
                <w:szCs w:val="18"/>
              </w:rPr>
              <w:t>、登場人物の設定の仕方</w:t>
            </w:r>
            <w:r w:rsidRPr="00296538">
              <w:rPr>
                <w:rFonts w:ascii="ＭＳ 明朝" w:hAnsi="ＭＳ 明朝" w:cs="Arial" w:hint="eastAsia"/>
                <w:sz w:val="18"/>
                <w:szCs w:val="18"/>
              </w:rPr>
              <w:t>を捉えている。</w:t>
            </w:r>
          </w:p>
          <w:p w14:paraId="34802EC1" w14:textId="77777777" w:rsidR="007E5664" w:rsidRPr="00296538" w:rsidRDefault="007E5664" w:rsidP="00E85BDD">
            <w:pPr>
              <w:spacing w:line="300" w:lineRule="exact"/>
              <w:ind w:left="180" w:hangingChars="100" w:hanging="180"/>
              <w:rPr>
                <w:rFonts w:ascii="ＭＳ 明朝" w:hAnsi="ＭＳ 明朝" w:cs="Arial"/>
                <w:sz w:val="18"/>
                <w:szCs w:val="18"/>
              </w:rPr>
            </w:pPr>
            <w:r w:rsidRPr="00175E98">
              <w:rPr>
                <w:rFonts w:ascii="ＭＳ 明朝" w:eastAsia="BIZ UDゴシック" w:hAnsi="ＭＳ 明朝" w:cs="Arial" w:hint="eastAsia"/>
                <w:sz w:val="18"/>
                <w:szCs w:val="18"/>
                <w:shd w:val="pct15" w:color="auto" w:fill="FFFFFF"/>
              </w:rPr>
              <w:t>［思判表］</w:t>
            </w:r>
            <w:r w:rsidRPr="00296538">
              <w:rPr>
                <w:rFonts w:ascii="ＭＳ 明朝" w:hAnsi="ＭＳ 明朝" w:cs="Arial" w:hint="eastAsia"/>
                <w:sz w:val="18"/>
                <w:szCs w:val="18"/>
              </w:rPr>
              <w:t>「読むこと」において</w:t>
            </w:r>
            <w:r>
              <w:rPr>
                <w:rFonts w:ascii="ＭＳ 明朝" w:hAnsi="ＭＳ 明朝" w:cs="Arial" w:hint="eastAsia"/>
                <w:sz w:val="18"/>
                <w:szCs w:val="18"/>
              </w:rPr>
              <w:t>、</w:t>
            </w:r>
            <w:r w:rsidRPr="00296538">
              <w:rPr>
                <w:rFonts w:ascii="ＭＳ 明朝" w:hAnsi="ＭＳ 明朝" w:cs="Arial" w:hint="eastAsia"/>
                <w:sz w:val="18"/>
                <w:szCs w:val="18"/>
              </w:rPr>
              <w:t>文章を読んで考えたことを知識や経験と結び付け</w:t>
            </w:r>
            <w:r>
              <w:rPr>
                <w:rFonts w:ascii="ＭＳ 明朝" w:hAnsi="ＭＳ 明朝" w:cs="Arial" w:hint="eastAsia"/>
                <w:sz w:val="18"/>
                <w:szCs w:val="18"/>
              </w:rPr>
              <w:t>、</w:t>
            </w:r>
            <w:r w:rsidRPr="00296538">
              <w:rPr>
                <w:rFonts w:ascii="ＭＳ 明朝" w:hAnsi="ＭＳ 明朝" w:cs="Arial" w:hint="eastAsia"/>
                <w:sz w:val="18"/>
                <w:szCs w:val="18"/>
              </w:rPr>
              <w:t>自分の考えを広げたり深めたりしている。</w:t>
            </w:r>
          </w:p>
          <w:p w14:paraId="348E6CF8" w14:textId="77777777" w:rsidR="007E5664" w:rsidRPr="00995328" w:rsidRDefault="007E5664" w:rsidP="00E85BDD">
            <w:pPr>
              <w:spacing w:line="300" w:lineRule="exact"/>
              <w:ind w:left="180" w:hangingChars="100" w:hanging="180"/>
              <w:rPr>
                <w:rFonts w:ascii="ＭＳ 明朝" w:hAnsi="ＭＳ 明朝" w:cs="ＭＳ ゴシック"/>
                <w:sz w:val="18"/>
                <w:szCs w:val="18"/>
              </w:rPr>
            </w:pPr>
            <w:r w:rsidRPr="00296538">
              <w:rPr>
                <w:rFonts w:ascii="ＭＳ 明朝" w:eastAsia="BIZ UDゴシック" w:hAnsi="ＭＳ 明朝" w:cs="ＭＳ ゴシック" w:hint="eastAsia"/>
                <w:sz w:val="18"/>
                <w:szCs w:val="18"/>
              </w:rPr>
              <w:t>［主］</w:t>
            </w:r>
            <w:r>
              <w:rPr>
                <w:rFonts w:ascii="ＭＳ 明朝" w:hAnsi="ＭＳ 明朝" w:cs="ＭＳ ゴシック" w:hint="eastAsia"/>
                <w:sz w:val="18"/>
                <w:szCs w:val="18"/>
              </w:rPr>
              <w:t>進んで登場人物の設定を捉え、</w:t>
            </w:r>
            <w:r w:rsidRPr="00296538">
              <w:rPr>
                <w:rFonts w:ascii="ＭＳ 明朝" w:hAnsi="ＭＳ 明朝" w:cs="ＭＳ ゴシック" w:hint="eastAsia"/>
                <w:sz w:val="18"/>
                <w:szCs w:val="18"/>
              </w:rPr>
              <w:t>学習課題に沿って</w:t>
            </w:r>
            <w:r>
              <w:rPr>
                <w:rFonts w:ascii="ＭＳ 明朝" w:hAnsi="ＭＳ 明朝" w:cs="ＭＳ ゴシック" w:hint="eastAsia"/>
                <w:sz w:val="18"/>
                <w:szCs w:val="18"/>
              </w:rPr>
              <w:t>、</w:t>
            </w:r>
            <w:r w:rsidRPr="00F364E8">
              <w:rPr>
                <w:rFonts w:ascii="ＭＳ 明朝" w:hAnsi="ＭＳ 明朝" w:cs="ＭＳ ゴシック" w:hint="eastAsia"/>
                <w:sz w:val="18"/>
                <w:szCs w:val="18"/>
              </w:rPr>
              <w:t>作品を読んで考えたことを知識や経験と結び付け</w:t>
            </w:r>
            <w:r>
              <w:rPr>
                <w:rFonts w:ascii="ＭＳ 明朝" w:hAnsi="ＭＳ 明朝" w:cs="ＭＳ ゴシック" w:hint="eastAsia"/>
                <w:sz w:val="18"/>
                <w:szCs w:val="18"/>
              </w:rPr>
              <w:t>ようと</w:t>
            </w:r>
            <w:r w:rsidRPr="00296538">
              <w:rPr>
                <w:rFonts w:ascii="ＭＳ 明朝" w:hAnsi="ＭＳ 明朝" w:cs="ＭＳ ゴシック" w:hint="eastAsia"/>
                <w:sz w:val="18"/>
                <w:szCs w:val="18"/>
              </w:rPr>
              <w:t>している。</w:t>
            </w:r>
          </w:p>
        </w:tc>
      </w:tr>
      <w:tr w:rsidR="00442798" w:rsidRPr="00F36A7C" w14:paraId="4AE748D0" w14:textId="77777777" w:rsidTr="005503E0">
        <w:trPr>
          <w:trHeight w:val="283"/>
        </w:trPr>
        <w:tc>
          <w:tcPr>
            <w:tcW w:w="2121" w:type="dxa"/>
            <w:tcBorders>
              <w:top w:val="single" w:sz="4" w:space="0" w:color="auto"/>
              <w:bottom w:val="single" w:sz="4" w:space="0" w:color="auto"/>
            </w:tcBorders>
            <w:shd w:val="clear" w:color="auto" w:fill="auto"/>
            <w:tcMar>
              <w:left w:w="113" w:type="dxa"/>
              <w:right w:w="113" w:type="dxa"/>
            </w:tcMar>
          </w:tcPr>
          <w:p w14:paraId="63404951" w14:textId="77777777" w:rsidR="00442798" w:rsidRPr="00296538" w:rsidRDefault="00442798" w:rsidP="00442798">
            <w:pPr>
              <w:spacing w:line="300" w:lineRule="exact"/>
              <w:rPr>
                <w:rFonts w:ascii="ＭＳ 明朝" w:hAnsi="ＭＳ 明朝" w:cs="Arial"/>
                <w:sz w:val="18"/>
                <w:szCs w:val="18"/>
              </w:rPr>
            </w:pPr>
            <w:r>
              <w:rPr>
                <w:rFonts w:ascii="ＭＳ 明朝" w:hAnsi="ＭＳ 明朝" w:cs="Arial" w:hint="eastAsia"/>
                <w:kern w:val="0"/>
                <w:sz w:val="18"/>
                <w:szCs w:val="18"/>
              </w:rPr>
              <w:lastRenderedPageBreak/>
              <w:t>学びを支える言葉の力</w:t>
            </w:r>
            <w:r w:rsidRPr="00296538">
              <w:rPr>
                <w:rFonts w:ascii="ＭＳ 明朝" w:hAnsi="ＭＳ 明朝" w:cs="Arial" w:hint="eastAsia"/>
                <w:kern w:val="0"/>
                <w:sz w:val="18"/>
                <w:szCs w:val="18"/>
              </w:rPr>
              <w:t>〈対話</w:t>
            </w:r>
            <w:r>
              <w:rPr>
                <w:rFonts w:ascii="ＭＳ 明朝" w:hAnsi="ＭＳ 明朝" w:cs="Arial" w:hint="eastAsia"/>
                <w:kern w:val="0"/>
                <w:sz w:val="18"/>
                <w:szCs w:val="18"/>
              </w:rPr>
              <w:t>の学び</w:t>
            </w:r>
            <w:r w:rsidRPr="00296538">
              <w:rPr>
                <w:rFonts w:ascii="ＭＳ 明朝" w:hAnsi="ＭＳ 明朝" w:cs="Arial" w:hint="eastAsia"/>
                <w:kern w:val="0"/>
                <w:sz w:val="18"/>
                <w:szCs w:val="18"/>
              </w:rPr>
              <w:t>〉</w:t>
            </w:r>
          </w:p>
          <w:p w14:paraId="34499ED0" w14:textId="77777777" w:rsidR="00442798" w:rsidRPr="00296538" w:rsidRDefault="00442798" w:rsidP="00442798">
            <w:pPr>
              <w:spacing w:line="300" w:lineRule="exact"/>
              <w:rPr>
                <w:rFonts w:ascii="ＭＳ 明朝" w:hAnsi="ＭＳ 明朝" w:cs="Arial"/>
                <w:bCs/>
                <w:kern w:val="0"/>
                <w:sz w:val="21"/>
                <w:szCs w:val="18"/>
              </w:rPr>
            </w:pPr>
            <w:r>
              <w:rPr>
                <w:rFonts w:ascii="ＭＳ 明朝" w:hAnsi="ＭＳ 明朝" w:cs="Arial" w:hint="eastAsia"/>
                <w:bCs/>
                <w:kern w:val="0"/>
                <w:sz w:val="21"/>
                <w:szCs w:val="18"/>
              </w:rPr>
              <w:t>異なる考えの聞き方</w:t>
            </w:r>
          </w:p>
          <w:p w14:paraId="075E6B1B" w14:textId="77777777" w:rsidR="00442798" w:rsidRPr="00296538" w:rsidRDefault="00442798" w:rsidP="00442798">
            <w:pPr>
              <w:spacing w:line="300" w:lineRule="exact"/>
              <w:jc w:val="right"/>
              <w:rPr>
                <w:rFonts w:ascii="ＭＳ 明朝" w:hAnsi="ＭＳ 明朝" w:cs="Arial"/>
                <w:kern w:val="0"/>
                <w:sz w:val="18"/>
                <w:szCs w:val="18"/>
              </w:rPr>
            </w:pPr>
            <w:r w:rsidRPr="00296538">
              <w:rPr>
                <w:rFonts w:ascii="ＭＳ 明朝" w:hAnsi="ＭＳ 明朝" w:cs="Arial"/>
                <w:kern w:val="0"/>
                <w:sz w:val="18"/>
                <w:szCs w:val="18"/>
              </w:rPr>
              <w:t>Ｐ</w:t>
            </w:r>
            <w:r w:rsidRPr="00296538">
              <w:rPr>
                <w:rFonts w:ascii="ＭＳ 明朝" w:hAnsi="ＭＳ 明朝" w:cs="Arial" w:hint="eastAsia"/>
                <w:kern w:val="0"/>
                <w:sz w:val="18"/>
                <w:szCs w:val="18"/>
              </w:rPr>
              <w:t>46</w:t>
            </w:r>
          </w:p>
          <w:p w14:paraId="4C3FA09B" w14:textId="77777777" w:rsidR="00442798" w:rsidRPr="00296538" w:rsidRDefault="00442798" w:rsidP="00442798">
            <w:pPr>
              <w:spacing w:line="300" w:lineRule="exact"/>
              <w:jc w:val="right"/>
              <w:rPr>
                <w:rFonts w:ascii="ＭＳ 明朝" w:hAnsi="ＭＳ 明朝" w:cs="Arial"/>
                <w:sz w:val="18"/>
                <w:szCs w:val="18"/>
              </w:rPr>
            </w:pPr>
            <w:r w:rsidRPr="00296538">
              <w:rPr>
                <w:rFonts w:ascii="ＭＳ 明朝" w:hAnsi="ＭＳ 明朝" w:cs="Arial"/>
                <w:kern w:val="0"/>
                <w:sz w:val="18"/>
                <w:szCs w:val="18"/>
              </w:rPr>
              <w:t>1時間</w:t>
            </w:r>
          </w:p>
        </w:tc>
        <w:tc>
          <w:tcPr>
            <w:tcW w:w="2075" w:type="dxa"/>
            <w:tcBorders>
              <w:top w:val="single" w:sz="4" w:space="0" w:color="auto"/>
              <w:bottom w:val="single" w:sz="4" w:space="0" w:color="auto"/>
            </w:tcBorders>
            <w:shd w:val="clear" w:color="auto" w:fill="auto"/>
            <w:tcMar>
              <w:left w:w="113" w:type="dxa"/>
              <w:right w:w="113" w:type="dxa"/>
            </w:tcMar>
          </w:tcPr>
          <w:p w14:paraId="4001442F" w14:textId="77777777" w:rsidR="00442798" w:rsidRDefault="00442798" w:rsidP="00D63112">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296538">
              <w:rPr>
                <w:rFonts w:ascii="ＭＳ 明朝" w:hAnsi="ＭＳ 明朝" w:cs="ＭＳ 明朝"/>
                <w:sz w:val="18"/>
                <w:szCs w:val="18"/>
              </w:rPr>
              <w:t>・相手の考えを</w:t>
            </w:r>
            <w:r>
              <w:rPr>
                <w:rFonts w:ascii="ＭＳ 明朝" w:hAnsi="ＭＳ 明朝" w:cs="ＭＳ 明朝" w:hint="eastAsia"/>
                <w:sz w:val="18"/>
                <w:szCs w:val="18"/>
              </w:rPr>
              <w:t>検討しながら</w:t>
            </w:r>
            <w:r>
              <w:rPr>
                <w:rFonts w:ascii="ＭＳ 明朝" w:hAnsi="ＭＳ 明朝" w:cs="ＭＳ 明朝"/>
                <w:sz w:val="18"/>
                <w:szCs w:val="18"/>
              </w:rPr>
              <w:t>、</w:t>
            </w:r>
            <w:r w:rsidRPr="00296538">
              <w:rPr>
                <w:rFonts w:ascii="ＭＳ 明朝" w:hAnsi="ＭＳ 明朝" w:cs="ＭＳ 明朝"/>
                <w:sz w:val="18"/>
                <w:szCs w:val="18"/>
              </w:rPr>
              <w:t>自分の考えを深める。</w:t>
            </w:r>
          </w:p>
          <w:p w14:paraId="0BA18BCE" w14:textId="77777777" w:rsidR="00442798" w:rsidRDefault="00442798" w:rsidP="00E85BDD">
            <w:pPr>
              <w:pBdr>
                <w:top w:val="nil"/>
                <w:left w:val="nil"/>
                <w:bottom w:val="nil"/>
                <w:right w:val="nil"/>
                <w:between w:val="nil"/>
              </w:pBdr>
              <w:spacing w:line="300" w:lineRule="exact"/>
              <w:ind w:left="180" w:hangingChars="100" w:hanging="180"/>
              <w:rPr>
                <w:rFonts w:ascii="ＭＳ 明朝" w:hAnsi="ＭＳ 明朝" w:cs="ＭＳ 明朝"/>
                <w:sz w:val="18"/>
                <w:szCs w:val="18"/>
              </w:rPr>
            </w:pPr>
          </w:p>
          <w:p w14:paraId="4F7D1150" w14:textId="77777777" w:rsidR="00442798" w:rsidRPr="00F25855" w:rsidRDefault="00442798"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Pr="00296538">
              <w:rPr>
                <w:rFonts w:ascii="ＭＳ 明朝" w:hAnsi="ＭＳ 明朝" w:cs="Arial" w:hint="eastAsia"/>
                <w:sz w:val="18"/>
                <w:szCs w:val="18"/>
              </w:rPr>
              <w:t>Ａ</w:t>
            </w:r>
            <w:r w:rsidRPr="00296538">
              <w:rPr>
                <w:rFonts w:ascii="ＭＳ 明朝" w:hAnsi="ＭＳ 明朝" w:cs="ＭＳ ゴシック" w:hint="eastAsia"/>
                <w:sz w:val="18"/>
                <w:szCs w:val="18"/>
              </w:rPr>
              <w:t>⑴</w:t>
            </w:r>
            <w:r w:rsidRPr="00175E98">
              <w:rPr>
                <w:rFonts w:ascii="ＭＳ 明朝" w:hAnsi="ＭＳ 明朝" w:cs="Arial" w:hint="eastAsia"/>
                <w:sz w:val="18"/>
                <w:szCs w:val="18"/>
                <w:shd w:val="pct15" w:color="auto" w:fill="FFFFFF"/>
              </w:rPr>
              <w:t>エ</w:t>
            </w:r>
          </w:p>
        </w:tc>
        <w:tc>
          <w:tcPr>
            <w:tcW w:w="3362" w:type="dxa"/>
            <w:tcBorders>
              <w:top w:val="single" w:sz="4" w:space="0" w:color="auto"/>
              <w:bottom w:val="single" w:sz="4" w:space="0" w:color="auto"/>
            </w:tcBorders>
            <w:shd w:val="clear" w:color="auto" w:fill="auto"/>
            <w:tcMar>
              <w:left w:w="113" w:type="dxa"/>
              <w:right w:w="113" w:type="dxa"/>
            </w:tcMar>
          </w:tcPr>
          <w:p w14:paraId="779D9121" w14:textId="77777777" w:rsidR="007B0C62" w:rsidRDefault="007B0C62" w:rsidP="007B0C62">
            <w:pPr>
              <w:spacing w:line="300" w:lineRule="exact"/>
              <w:ind w:left="180" w:hangingChars="100" w:hanging="180"/>
              <w:rPr>
                <w:sz w:val="18"/>
                <w:szCs w:val="18"/>
              </w:rPr>
            </w:pPr>
            <w:r>
              <w:rPr>
                <w:rFonts w:hint="eastAsia"/>
                <w:sz w:val="18"/>
                <w:szCs w:val="18"/>
              </w:rPr>
              <w:t>１　「考えよう」と</w:t>
            </w:r>
            <w:r>
              <w:rPr>
                <w:sz w:val="18"/>
                <w:szCs w:val="18"/>
              </w:rPr>
              <w:t>1</w:t>
            </w:r>
            <w:r>
              <w:rPr>
                <w:rFonts w:hint="eastAsia"/>
                <w:sz w:val="18"/>
                <w:szCs w:val="18"/>
              </w:rPr>
              <w:t>コマ漫画を読んで、学習の見通しを持つ。</w:t>
            </w:r>
          </w:p>
          <w:p w14:paraId="0C0DFBBD" w14:textId="523BE8CB" w:rsidR="00442798" w:rsidRPr="000703DA" w:rsidRDefault="007B0C62" w:rsidP="00E85BDD">
            <w:pPr>
              <w:spacing w:line="300" w:lineRule="exact"/>
              <w:ind w:left="180" w:hangingChars="100" w:hanging="180"/>
              <w:rPr>
                <w:rFonts w:ascii="ＭＳ 明朝" w:hAnsi="ＭＳ 明朝" w:cs="ＭＳ 明朝"/>
                <w:sz w:val="18"/>
                <w:szCs w:val="18"/>
              </w:rPr>
            </w:pPr>
            <w:r>
              <w:rPr>
                <w:rFonts w:ascii="ＭＳ 明朝" w:hAnsi="ＭＳ 明朝" w:cs="ＭＳ 明朝" w:hint="eastAsia"/>
                <w:sz w:val="18"/>
                <w:szCs w:val="18"/>
              </w:rPr>
              <w:t>２</w:t>
            </w:r>
            <w:r w:rsidR="00442798" w:rsidRPr="000703DA">
              <w:rPr>
                <w:rFonts w:ascii="ＭＳ 明朝" w:hAnsi="ＭＳ 明朝" w:cs="ＭＳ 明朝"/>
                <w:sz w:val="18"/>
                <w:szCs w:val="18"/>
              </w:rPr>
              <w:t xml:space="preserve">　</w:t>
            </w:r>
            <w:r w:rsidR="00442798" w:rsidRPr="000703DA">
              <w:rPr>
                <w:rFonts w:ascii="ＭＳ 明朝" w:hAnsi="ＭＳ 明朝" w:cs="ＭＳ 明朝" w:hint="eastAsia"/>
                <w:sz w:val="18"/>
                <w:szCs w:val="18"/>
              </w:rPr>
              <w:t>「</w:t>
            </w:r>
            <w:r w:rsidR="00035C7D" w:rsidRPr="00035C7D">
              <w:rPr>
                <w:rFonts w:ascii="ＭＳ 明朝" w:hAnsi="ＭＳ 明朝" w:cs="ＭＳ 明朝" w:hint="eastAsia"/>
                <w:sz w:val="18"/>
                <w:szCs w:val="18"/>
                <w:bdr w:val="single" w:sz="4" w:space="0" w:color="auto"/>
              </w:rPr>
              <w:t>１</w:t>
            </w:r>
            <w:r w:rsidR="00C1743A">
              <w:rPr>
                <w:rFonts w:ascii="ＭＳ 明朝" w:hAnsi="ＭＳ 明朝" w:cs="ＭＳ 明朝" w:hint="eastAsia"/>
                <w:sz w:val="18"/>
                <w:szCs w:val="18"/>
              </w:rPr>
              <w:t>相手</w:t>
            </w:r>
            <w:r w:rsidR="00442798" w:rsidRPr="000703DA">
              <w:rPr>
                <w:rFonts w:ascii="ＭＳ 明朝" w:hAnsi="ＭＳ 明朝" w:cs="ＭＳ 明朝" w:hint="eastAsia"/>
                <w:sz w:val="18"/>
                <w:szCs w:val="18"/>
              </w:rPr>
              <w:t>の立場に立って考える」</w:t>
            </w:r>
            <w:r w:rsidR="00442798" w:rsidRPr="000703DA">
              <w:rPr>
                <w:rFonts w:ascii="ＭＳ 明朝" w:hAnsi="ＭＳ 明朝" w:cs="ＭＳ 明朝"/>
                <w:sz w:val="18"/>
                <w:szCs w:val="18"/>
              </w:rPr>
              <w:t>を読んで、</w:t>
            </w:r>
            <w:r w:rsidR="00442798" w:rsidRPr="000703DA">
              <w:rPr>
                <w:rFonts w:ascii="ＭＳ 明朝" w:hAnsi="ＭＳ 明朝" w:cs="ＭＳ 明朝" w:hint="eastAsia"/>
                <w:sz w:val="18"/>
                <w:szCs w:val="18"/>
              </w:rPr>
              <w:t>自分と相手の考えが異なるときの話の聞き方について理解を深め、相手の立場に立って考える</w:t>
            </w:r>
            <w:r w:rsidR="00442798" w:rsidRPr="000703DA">
              <w:rPr>
                <w:rFonts w:ascii="ＭＳ 明朝" w:hAnsi="ＭＳ 明朝" w:cs="ＭＳ 明朝"/>
                <w:sz w:val="18"/>
                <w:szCs w:val="18"/>
              </w:rPr>
              <w:t>。</w:t>
            </w:r>
          </w:p>
          <w:p w14:paraId="0F7F34B1" w14:textId="45052EF0" w:rsidR="00442798" w:rsidRPr="000703DA" w:rsidRDefault="007B0C62" w:rsidP="00E85BDD">
            <w:pPr>
              <w:spacing w:line="300" w:lineRule="exact"/>
              <w:ind w:left="180" w:hangingChars="100" w:hanging="180"/>
              <w:rPr>
                <w:rFonts w:ascii="ＭＳ 明朝" w:hAnsi="ＭＳ 明朝" w:cs="ＭＳ 明朝"/>
                <w:sz w:val="18"/>
                <w:szCs w:val="18"/>
              </w:rPr>
            </w:pPr>
            <w:r>
              <w:rPr>
                <w:rFonts w:ascii="ＭＳ 明朝" w:hAnsi="ＭＳ 明朝" w:cs="ＭＳ 明朝" w:hint="eastAsia"/>
                <w:sz w:val="18"/>
                <w:szCs w:val="18"/>
              </w:rPr>
              <w:t>３</w:t>
            </w:r>
            <w:r w:rsidR="00442798" w:rsidRPr="000703DA">
              <w:rPr>
                <w:rFonts w:ascii="ＭＳ 明朝" w:hAnsi="ＭＳ 明朝" w:cs="ＭＳ 明朝"/>
                <w:sz w:val="18"/>
                <w:szCs w:val="18"/>
              </w:rPr>
              <w:t xml:space="preserve">　「</w:t>
            </w:r>
            <w:r w:rsidR="00035C7D" w:rsidRPr="00035C7D">
              <w:rPr>
                <w:rFonts w:ascii="ＭＳ 明朝" w:hAnsi="ＭＳ 明朝" w:cs="ＭＳ 明朝"/>
                <w:sz w:val="18"/>
                <w:szCs w:val="18"/>
                <w:bdr w:val="single" w:sz="4" w:space="0" w:color="auto"/>
              </w:rPr>
              <w:t>２</w:t>
            </w:r>
            <w:r w:rsidR="00C1743A">
              <w:rPr>
                <w:rFonts w:ascii="ＭＳ 明朝" w:hAnsi="ＭＳ 明朝" w:cs="ＭＳ 明朝" w:hint="eastAsia"/>
                <w:sz w:val="18"/>
                <w:szCs w:val="18"/>
              </w:rPr>
              <w:t>相手</w:t>
            </w:r>
            <w:r w:rsidR="00442798" w:rsidRPr="000703DA">
              <w:rPr>
                <w:rFonts w:ascii="ＭＳ 明朝" w:hAnsi="ＭＳ 明朝" w:cs="ＭＳ 明朝"/>
                <w:sz w:val="18"/>
                <w:szCs w:val="18"/>
              </w:rPr>
              <w:t>の</w:t>
            </w:r>
            <w:r w:rsidR="00442798" w:rsidRPr="000703DA">
              <w:rPr>
                <w:rFonts w:ascii="ＭＳ 明朝" w:hAnsi="ＭＳ 明朝" w:cs="ＭＳ 明朝" w:hint="eastAsia"/>
                <w:sz w:val="18"/>
                <w:szCs w:val="18"/>
              </w:rPr>
              <w:t>考えを理解する」</w:t>
            </w:r>
            <w:r w:rsidR="00442798" w:rsidRPr="000703DA">
              <w:rPr>
                <w:rFonts w:ascii="ＭＳ 明朝" w:hAnsi="ＭＳ 明朝" w:cs="ＭＳ 明朝"/>
                <w:sz w:val="18"/>
                <w:szCs w:val="18"/>
              </w:rPr>
              <w:t>を読んで、</w:t>
            </w:r>
            <w:r w:rsidR="00442798" w:rsidRPr="000703DA">
              <w:rPr>
                <w:rFonts w:ascii="ＭＳ 明朝" w:hAnsi="ＭＳ 明朝" w:cs="ＭＳ 明朝" w:hint="eastAsia"/>
                <w:sz w:val="18"/>
                <w:szCs w:val="18"/>
              </w:rPr>
              <w:t>相手の考えを理解するにはどう</w:t>
            </w:r>
            <w:r w:rsidR="00181725">
              <w:rPr>
                <w:rFonts w:ascii="ＭＳ 明朝" w:hAnsi="ＭＳ 明朝" w:cs="ＭＳ 明朝" w:hint="eastAsia"/>
                <w:sz w:val="18"/>
                <w:szCs w:val="18"/>
              </w:rPr>
              <w:t>すればよ</w:t>
            </w:r>
            <w:r w:rsidR="00442798" w:rsidRPr="000703DA">
              <w:rPr>
                <w:rFonts w:ascii="ＭＳ 明朝" w:hAnsi="ＭＳ 明朝" w:cs="ＭＳ 明朝" w:hint="eastAsia"/>
                <w:sz w:val="18"/>
                <w:szCs w:val="18"/>
              </w:rPr>
              <w:t>いかについて理解を深め、根拠を尋ねて、相手の</w:t>
            </w:r>
            <w:r w:rsidR="00442798" w:rsidRPr="000703DA">
              <w:rPr>
                <w:rFonts w:ascii="ＭＳ 明朝" w:hAnsi="ＭＳ 明朝" w:cs="ＭＳ 明朝"/>
                <w:sz w:val="18"/>
                <w:szCs w:val="18"/>
              </w:rPr>
              <w:t>考えを</w:t>
            </w:r>
            <w:r w:rsidR="00442798" w:rsidRPr="000703DA">
              <w:rPr>
                <w:rFonts w:ascii="ＭＳ 明朝" w:hAnsi="ＭＳ 明朝" w:cs="ＭＳ 明朝" w:hint="eastAsia"/>
                <w:sz w:val="18"/>
                <w:szCs w:val="18"/>
              </w:rPr>
              <w:t>理解する</w:t>
            </w:r>
            <w:r w:rsidR="00442798" w:rsidRPr="000703DA">
              <w:rPr>
                <w:rFonts w:ascii="ＭＳ 明朝" w:hAnsi="ＭＳ 明朝" w:cs="ＭＳ 明朝"/>
                <w:sz w:val="18"/>
                <w:szCs w:val="18"/>
              </w:rPr>
              <w:t>。</w:t>
            </w:r>
          </w:p>
          <w:p w14:paraId="1E15122A" w14:textId="47EF13C4" w:rsidR="00442798" w:rsidRPr="000703DA" w:rsidRDefault="007B0C62" w:rsidP="00E85BDD">
            <w:pPr>
              <w:spacing w:line="300" w:lineRule="exact"/>
              <w:ind w:left="180" w:hangingChars="100" w:hanging="180"/>
              <w:rPr>
                <w:rFonts w:ascii="ＭＳ 明朝" w:hAnsi="ＭＳ 明朝" w:cs="ＭＳ 明朝"/>
                <w:sz w:val="18"/>
                <w:szCs w:val="18"/>
              </w:rPr>
            </w:pPr>
            <w:r>
              <w:rPr>
                <w:rFonts w:ascii="ＭＳ 明朝" w:hAnsi="ＭＳ 明朝" w:cs="ＭＳ 明朝" w:hint="eastAsia"/>
                <w:sz w:val="18"/>
                <w:szCs w:val="18"/>
              </w:rPr>
              <w:t>４</w:t>
            </w:r>
            <w:r w:rsidR="00442798" w:rsidRPr="000703DA">
              <w:rPr>
                <w:rFonts w:ascii="ＭＳ 明朝" w:hAnsi="ＭＳ 明朝" w:cs="ＭＳ 明朝" w:hint="eastAsia"/>
                <w:sz w:val="18"/>
                <w:szCs w:val="18"/>
              </w:rPr>
              <w:t xml:space="preserve">　「</w:t>
            </w:r>
            <w:r w:rsidR="00035C7D" w:rsidRPr="00035C7D">
              <w:rPr>
                <w:rFonts w:ascii="ＭＳ 明朝" w:hAnsi="ＭＳ 明朝" w:cs="ＭＳ 明朝" w:hint="eastAsia"/>
                <w:sz w:val="18"/>
                <w:szCs w:val="18"/>
                <w:bdr w:val="single" w:sz="4" w:space="0" w:color="auto"/>
              </w:rPr>
              <w:t>３</w:t>
            </w:r>
            <w:r w:rsidR="00C1743A">
              <w:rPr>
                <w:rFonts w:ascii="ＭＳ 明朝" w:hAnsi="ＭＳ 明朝" w:cs="ＭＳ 明朝" w:hint="eastAsia"/>
                <w:sz w:val="18"/>
                <w:szCs w:val="18"/>
              </w:rPr>
              <w:t>相手</w:t>
            </w:r>
            <w:r w:rsidR="00442798" w:rsidRPr="000703DA">
              <w:rPr>
                <w:rFonts w:ascii="ＭＳ 明朝" w:hAnsi="ＭＳ 明朝" w:cs="ＭＳ 明朝" w:hint="eastAsia"/>
                <w:sz w:val="18"/>
                <w:szCs w:val="18"/>
              </w:rPr>
              <w:t>の考えを検討し、自分の考えを深める」を読んで、相手の考えの検討の仕方について理解を深め、多様な考えに触れて、自分の考えを深める。</w:t>
            </w:r>
          </w:p>
          <w:p w14:paraId="2966A103" w14:textId="77777777" w:rsidR="00442798" w:rsidRPr="000703DA" w:rsidRDefault="00442798" w:rsidP="00E85BDD">
            <w:pPr>
              <w:spacing w:line="300" w:lineRule="exact"/>
              <w:ind w:left="180" w:hangingChars="100" w:hanging="180"/>
              <w:rPr>
                <w:rFonts w:ascii="ＭＳ 明朝" w:hAnsi="ＭＳ 明朝" w:cs="ＭＳ 明朝"/>
                <w:sz w:val="18"/>
                <w:szCs w:val="18"/>
              </w:rPr>
            </w:pPr>
            <w:r w:rsidRPr="000703DA">
              <w:rPr>
                <w:rFonts w:ascii="ＭＳ 明朝" w:hAnsi="ＭＳ 明朝" w:cs="ＭＳ 明朝" w:hint="eastAsia"/>
                <w:sz w:val="18"/>
                <w:szCs w:val="18"/>
              </w:rPr>
              <w:t>＊後の「意見と根拠の聞き方」と併せて学ぶとよい。</w:t>
            </w:r>
          </w:p>
          <w:p w14:paraId="613BBC11" w14:textId="77777777" w:rsidR="00442798" w:rsidRPr="000703DA" w:rsidRDefault="00442798" w:rsidP="00E85BDD">
            <w:pPr>
              <w:spacing w:line="300" w:lineRule="exact"/>
              <w:ind w:left="180" w:hangingChars="100" w:hanging="180"/>
              <w:rPr>
                <w:rFonts w:ascii="ＭＳ 明朝" w:hAnsi="ＭＳ 明朝" w:cs="ＭＳ 明朝"/>
                <w:sz w:val="18"/>
                <w:szCs w:val="18"/>
              </w:rPr>
            </w:pPr>
          </w:p>
          <w:p w14:paraId="4BAAB90F" w14:textId="77777777" w:rsidR="00442798" w:rsidRPr="000703DA" w:rsidRDefault="00442798" w:rsidP="00E85BDD">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0703DA">
              <w:rPr>
                <w:rFonts w:hint="eastAsia"/>
                <w:sz w:val="18"/>
                <w:szCs w:val="18"/>
                <w:bdr w:val="single" w:sz="4" w:space="0" w:color="auto"/>
              </w:rPr>
              <w:t>Q</w:t>
            </w:r>
            <w:r w:rsidRPr="000703DA">
              <w:rPr>
                <w:sz w:val="18"/>
                <w:szCs w:val="18"/>
                <w:bdr w:val="single" w:sz="4" w:space="0" w:color="auto"/>
              </w:rPr>
              <w:t>R</w:t>
            </w:r>
            <w:r w:rsidRPr="000703DA">
              <w:rPr>
                <w:rFonts w:hint="eastAsia"/>
                <w:sz w:val="18"/>
                <w:szCs w:val="18"/>
              </w:rPr>
              <w:t>「考えよう（動画）」など</w:t>
            </w:r>
          </w:p>
        </w:tc>
        <w:tc>
          <w:tcPr>
            <w:tcW w:w="2857" w:type="dxa"/>
            <w:tcBorders>
              <w:top w:val="single" w:sz="4" w:space="0" w:color="auto"/>
              <w:bottom w:val="single" w:sz="4" w:space="0" w:color="auto"/>
            </w:tcBorders>
            <w:shd w:val="clear" w:color="auto" w:fill="auto"/>
            <w:tcMar>
              <w:left w:w="113" w:type="dxa"/>
              <w:right w:w="113" w:type="dxa"/>
            </w:tcMar>
          </w:tcPr>
          <w:p w14:paraId="6F8A48F7" w14:textId="77777777" w:rsidR="00442798" w:rsidRPr="00296538" w:rsidRDefault="00442798" w:rsidP="00E85BDD">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175E98">
              <w:rPr>
                <w:rFonts w:ascii="ＭＳ 明朝" w:eastAsia="BIZ UDゴシック" w:hAnsi="ＭＳ 明朝" w:cs="ＭＳ 明朝"/>
                <w:sz w:val="18"/>
                <w:szCs w:val="18"/>
                <w:shd w:val="pct15" w:color="auto" w:fill="FFFFFF"/>
              </w:rPr>
              <w:t>［思判表］</w:t>
            </w:r>
            <w:r w:rsidRPr="00296538">
              <w:rPr>
                <w:rFonts w:ascii="ＭＳ 明朝" w:hAnsi="ＭＳ 明朝" w:cs="ＭＳ 明朝"/>
                <w:sz w:val="18"/>
                <w:szCs w:val="18"/>
              </w:rPr>
              <w:t>「話すこと・聞くこと」において</w:t>
            </w:r>
            <w:r>
              <w:rPr>
                <w:rFonts w:ascii="ＭＳ 明朝" w:hAnsi="ＭＳ 明朝" w:cs="ＭＳ 明朝"/>
                <w:sz w:val="18"/>
                <w:szCs w:val="18"/>
              </w:rPr>
              <w:t>、</w:t>
            </w:r>
            <w:r>
              <w:rPr>
                <w:rFonts w:ascii="ＭＳ 明朝" w:hAnsi="ＭＳ 明朝" w:cs="ＭＳ 明朝" w:hint="eastAsia"/>
                <w:sz w:val="18"/>
                <w:szCs w:val="18"/>
              </w:rPr>
              <w:t>相手の考えと比較しながら、</w:t>
            </w:r>
            <w:r w:rsidRPr="00296538">
              <w:rPr>
                <w:rFonts w:ascii="ＭＳ 明朝" w:hAnsi="ＭＳ 明朝" w:cs="ＭＳ 明朝"/>
                <w:sz w:val="18"/>
                <w:szCs w:val="18"/>
              </w:rPr>
              <w:t>自分の考えをまとめている。</w:t>
            </w:r>
          </w:p>
          <w:p w14:paraId="271E27BD" w14:textId="77777777" w:rsidR="00442798" w:rsidRPr="00296538" w:rsidRDefault="00442798" w:rsidP="00E85BDD">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296538">
              <w:rPr>
                <w:rFonts w:ascii="ＭＳ 明朝" w:eastAsia="BIZ UDゴシック" w:hAnsi="ＭＳ 明朝" w:cs="ＭＳ 明朝"/>
                <w:sz w:val="18"/>
                <w:szCs w:val="18"/>
              </w:rPr>
              <w:t>［主］</w:t>
            </w:r>
            <w:r w:rsidRPr="00296538">
              <w:rPr>
                <w:rFonts w:ascii="ＭＳ 明朝" w:hAnsi="ＭＳ 明朝" w:cs="ＭＳ 明朝"/>
                <w:sz w:val="18"/>
                <w:szCs w:val="18"/>
              </w:rPr>
              <w:t>進んで相手の考えの</w:t>
            </w:r>
            <w:r>
              <w:rPr>
                <w:rFonts w:ascii="ＭＳ 明朝" w:hAnsi="ＭＳ 明朝" w:cs="ＭＳ 明朝" w:hint="eastAsia"/>
                <w:sz w:val="18"/>
                <w:szCs w:val="18"/>
              </w:rPr>
              <w:t>検討の仕方を</w:t>
            </w:r>
            <w:r w:rsidRPr="00296538">
              <w:rPr>
                <w:rFonts w:ascii="ＭＳ 明朝" w:hAnsi="ＭＳ 明朝" w:cs="ＭＳ 明朝"/>
                <w:sz w:val="18"/>
                <w:szCs w:val="18"/>
              </w:rPr>
              <w:t>理解</w:t>
            </w:r>
            <w:r>
              <w:rPr>
                <w:rFonts w:ascii="ＭＳ 明朝" w:hAnsi="ＭＳ 明朝" w:cs="ＭＳ 明朝" w:hint="eastAsia"/>
                <w:sz w:val="18"/>
                <w:szCs w:val="18"/>
              </w:rPr>
              <w:t>し</w:t>
            </w:r>
            <w:r>
              <w:rPr>
                <w:rFonts w:ascii="ＭＳ 明朝" w:hAnsi="ＭＳ 明朝" w:cs="ＭＳ 明朝"/>
                <w:sz w:val="18"/>
                <w:szCs w:val="18"/>
              </w:rPr>
              <w:t>、</w:t>
            </w:r>
            <w:r w:rsidRPr="00296538">
              <w:rPr>
                <w:rFonts w:ascii="ＭＳ 明朝" w:hAnsi="ＭＳ 明朝" w:cs="ＭＳ 明朝"/>
                <w:sz w:val="18"/>
                <w:szCs w:val="18"/>
              </w:rPr>
              <w:t>学習課題に沿って</w:t>
            </w:r>
            <w:r>
              <w:rPr>
                <w:rFonts w:ascii="ＭＳ 明朝" w:hAnsi="ＭＳ 明朝" w:cs="ＭＳ 明朝" w:hint="eastAsia"/>
                <w:sz w:val="18"/>
                <w:szCs w:val="18"/>
              </w:rPr>
              <w:t>、相手の考えを検討しながら、</w:t>
            </w:r>
            <w:r w:rsidRPr="00296538">
              <w:rPr>
                <w:rFonts w:ascii="ＭＳ 明朝" w:hAnsi="ＭＳ 明朝" w:cs="ＭＳ 明朝"/>
                <w:sz w:val="18"/>
                <w:szCs w:val="18"/>
              </w:rPr>
              <w:t>自分の考えを深めようとしている。</w:t>
            </w:r>
          </w:p>
        </w:tc>
      </w:tr>
      <w:tr w:rsidR="007E5664" w:rsidRPr="00F36A7C" w14:paraId="6EC9BC29" w14:textId="77777777" w:rsidTr="005503E0">
        <w:trPr>
          <w:trHeight w:val="283"/>
        </w:trPr>
        <w:tc>
          <w:tcPr>
            <w:tcW w:w="2121" w:type="dxa"/>
            <w:tcBorders>
              <w:top w:val="nil"/>
              <w:bottom w:val="nil"/>
            </w:tcBorders>
            <w:shd w:val="clear" w:color="auto" w:fill="auto"/>
            <w:tcMar>
              <w:left w:w="113" w:type="dxa"/>
              <w:right w:w="113" w:type="dxa"/>
            </w:tcMar>
          </w:tcPr>
          <w:p w14:paraId="25E13486" w14:textId="77777777" w:rsidR="007E5664" w:rsidRPr="00296538" w:rsidRDefault="007E5664" w:rsidP="007E5664">
            <w:pPr>
              <w:spacing w:line="300" w:lineRule="exact"/>
              <w:rPr>
                <w:rFonts w:ascii="ＭＳ 明朝" w:hAnsi="ＭＳ 明朝"/>
                <w:sz w:val="18"/>
                <w:szCs w:val="18"/>
              </w:rPr>
            </w:pPr>
            <w:r w:rsidRPr="00296538">
              <w:rPr>
                <w:rFonts w:ascii="ＭＳ 明朝" w:hAnsi="ＭＳ 明朝"/>
                <w:sz w:val="18"/>
                <w:szCs w:val="18"/>
              </w:rPr>
              <w:t>話す・聞く〈聞く〉</w:t>
            </w:r>
          </w:p>
          <w:p w14:paraId="4BA8ADCE" w14:textId="77777777" w:rsidR="007E5664" w:rsidRPr="00296538" w:rsidRDefault="007E5664" w:rsidP="007E5664">
            <w:pPr>
              <w:spacing w:line="300" w:lineRule="exact"/>
              <w:rPr>
                <w:rFonts w:ascii="ＭＳ 明朝" w:hAnsi="ＭＳ 明朝"/>
                <w:sz w:val="21"/>
                <w:szCs w:val="18"/>
              </w:rPr>
            </w:pPr>
            <w:r>
              <w:rPr>
                <w:rFonts w:ascii="ＭＳ 明朝" w:hAnsi="ＭＳ 明朝" w:hint="eastAsia"/>
                <w:sz w:val="21"/>
                <w:szCs w:val="18"/>
              </w:rPr>
              <w:t>意見と根拠の聞き方</w:t>
            </w:r>
          </w:p>
          <w:p w14:paraId="2120895C" w14:textId="77777777" w:rsidR="007E5664" w:rsidRPr="00296538" w:rsidRDefault="007E5664" w:rsidP="007E5664">
            <w:pPr>
              <w:spacing w:line="300" w:lineRule="exact"/>
              <w:jc w:val="right"/>
              <w:rPr>
                <w:rFonts w:ascii="ＭＳ 明朝" w:hAnsi="ＭＳ 明朝"/>
                <w:sz w:val="18"/>
                <w:szCs w:val="18"/>
              </w:rPr>
            </w:pPr>
            <w:r w:rsidRPr="00296538">
              <w:rPr>
                <w:rFonts w:ascii="ＭＳ 明朝" w:hAnsi="ＭＳ 明朝"/>
                <w:sz w:val="18"/>
                <w:szCs w:val="18"/>
              </w:rPr>
              <w:t>Ｐ</w:t>
            </w:r>
            <w:r w:rsidRPr="00296538">
              <w:rPr>
                <w:rFonts w:ascii="ＭＳ 明朝" w:hAnsi="ＭＳ 明朝" w:hint="eastAsia"/>
                <w:sz w:val="18"/>
                <w:szCs w:val="18"/>
              </w:rPr>
              <w:t>4</w:t>
            </w:r>
            <w:r>
              <w:rPr>
                <w:rFonts w:ascii="ＭＳ 明朝" w:hAnsi="ＭＳ 明朝" w:hint="eastAsia"/>
                <w:sz w:val="18"/>
                <w:szCs w:val="18"/>
              </w:rPr>
              <w:t>8</w:t>
            </w:r>
          </w:p>
          <w:p w14:paraId="784259DF" w14:textId="77777777" w:rsidR="007E5664" w:rsidRDefault="007E5664" w:rsidP="007E5664">
            <w:pPr>
              <w:spacing w:line="300" w:lineRule="exact"/>
              <w:jc w:val="right"/>
              <w:rPr>
                <w:rFonts w:ascii="ＭＳ 明朝" w:hAnsi="ＭＳ 明朝"/>
                <w:sz w:val="18"/>
                <w:szCs w:val="18"/>
              </w:rPr>
            </w:pPr>
            <w:r w:rsidRPr="00296538">
              <w:rPr>
                <w:rFonts w:ascii="ＭＳ 明朝" w:hAnsi="ＭＳ 明朝" w:hint="eastAsia"/>
                <w:sz w:val="18"/>
                <w:szCs w:val="18"/>
              </w:rPr>
              <w:t>2</w:t>
            </w:r>
            <w:r w:rsidRPr="00296538">
              <w:rPr>
                <w:rFonts w:ascii="ＭＳ 明朝" w:hAnsi="ＭＳ 明朝"/>
                <w:sz w:val="18"/>
                <w:szCs w:val="18"/>
              </w:rPr>
              <w:t>時間</w:t>
            </w:r>
          </w:p>
          <w:p w14:paraId="247EBCD8" w14:textId="77777777" w:rsidR="007E5664" w:rsidRDefault="007E5664" w:rsidP="00802021">
            <w:pPr>
              <w:spacing w:line="300" w:lineRule="exact"/>
              <w:rPr>
                <w:rFonts w:ascii="ＭＳ 明朝" w:hAnsi="ＭＳ 明朝"/>
                <w:sz w:val="18"/>
                <w:szCs w:val="18"/>
              </w:rPr>
            </w:pPr>
          </w:p>
          <w:p w14:paraId="2AF035B8" w14:textId="6AE9ADBB" w:rsidR="007E5664" w:rsidRPr="00802021" w:rsidRDefault="007E5664" w:rsidP="00802021">
            <w:pPr>
              <w:spacing w:line="300" w:lineRule="exact"/>
              <w:ind w:left="180" w:hangingChars="100" w:hanging="180"/>
              <w:rPr>
                <w:rFonts w:ascii="ＭＳ 明朝" w:hAnsi="ＭＳ 明朝"/>
                <w:sz w:val="18"/>
                <w:szCs w:val="18"/>
              </w:rPr>
            </w:pPr>
            <w:r w:rsidRPr="00DC3C05">
              <w:rPr>
                <w:rFonts w:ascii="ＭＳ 明朝" w:hAnsi="ＭＳ 明朝" w:hint="eastAsia"/>
                <w:sz w:val="18"/>
                <w:szCs w:val="18"/>
                <w:bdr w:val="single" w:sz="4" w:space="0" w:color="auto"/>
              </w:rPr>
              <w:t>未来</w:t>
            </w:r>
            <w:r>
              <w:rPr>
                <w:rFonts w:ascii="ＭＳ 明朝" w:hAnsi="ＭＳ 明朝" w:hint="eastAsia"/>
                <w:sz w:val="18"/>
                <w:szCs w:val="18"/>
              </w:rPr>
              <w:t>地球環境／学校・社会</w:t>
            </w:r>
          </w:p>
        </w:tc>
        <w:tc>
          <w:tcPr>
            <w:tcW w:w="2075" w:type="dxa"/>
            <w:tcBorders>
              <w:top w:val="nil"/>
              <w:bottom w:val="nil"/>
            </w:tcBorders>
            <w:shd w:val="clear" w:color="auto" w:fill="auto"/>
            <w:tcMar>
              <w:left w:w="113" w:type="dxa"/>
              <w:right w:w="113" w:type="dxa"/>
            </w:tcMar>
          </w:tcPr>
          <w:p w14:paraId="5C49AF54" w14:textId="77777777" w:rsidR="007E5664" w:rsidRDefault="007E5664" w:rsidP="00D63112">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w:t>
            </w:r>
            <w:r>
              <w:rPr>
                <w:rFonts w:ascii="ＭＳ 明朝" w:hAnsi="ＭＳ 明朝" w:hint="eastAsia"/>
                <w:sz w:val="18"/>
                <w:szCs w:val="18"/>
              </w:rPr>
              <w:t>論理の展開に注意して聞き、話し手の考えと比較しながら、自分の考えをまとめる</w:t>
            </w:r>
            <w:r w:rsidRPr="00296538">
              <w:rPr>
                <w:rFonts w:ascii="ＭＳ 明朝" w:hAnsi="ＭＳ 明朝" w:hint="eastAsia"/>
                <w:sz w:val="18"/>
                <w:szCs w:val="18"/>
              </w:rPr>
              <w:t>。</w:t>
            </w:r>
          </w:p>
          <w:p w14:paraId="11D82167" w14:textId="77777777" w:rsidR="007E5664" w:rsidRDefault="007E5664" w:rsidP="00E85BDD">
            <w:pPr>
              <w:spacing w:line="300" w:lineRule="exact"/>
              <w:ind w:left="180" w:hangingChars="100" w:hanging="180"/>
              <w:rPr>
                <w:rFonts w:ascii="ＭＳ 明朝" w:hAnsi="ＭＳ 明朝"/>
                <w:sz w:val="18"/>
                <w:szCs w:val="18"/>
              </w:rPr>
            </w:pPr>
          </w:p>
          <w:p w14:paraId="2B8637DF" w14:textId="77777777" w:rsidR="007E5664" w:rsidRPr="00296538" w:rsidRDefault="007E5664"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Pr="00296538">
              <w:rPr>
                <w:rFonts w:ascii="ＭＳ 明朝" w:hAnsi="ＭＳ 明朝" w:cs="Arial" w:hint="eastAsia"/>
                <w:sz w:val="18"/>
                <w:szCs w:val="18"/>
              </w:rPr>
              <w:t>⑵ア</w:t>
            </w:r>
          </w:p>
          <w:p w14:paraId="571A3C7A" w14:textId="77777777" w:rsidR="007E5664" w:rsidRPr="00F25855" w:rsidRDefault="007E5664"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Pr="00296538">
              <w:rPr>
                <w:rFonts w:ascii="ＭＳ 明朝" w:hAnsi="ＭＳ 明朝" w:cs="Arial" w:hint="eastAsia"/>
                <w:sz w:val="18"/>
                <w:szCs w:val="18"/>
              </w:rPr>
              <w:t>Ａ</w:t>
            </w:r>
            <w:r w:rsidRPr="00296538">
              <w:rPr>
                <w:rFonts w:ascii="ＭＳ 明朝" w:hAnsi="ＭＳ 明朝" w:cs="ＭＳ ゴシック" w:hint="eastAsia"/>
                <w:sz w:val="18"/>
                <w:szCs w:val="18"/>
              </w:rPr>
              <w:t>⑴</w:t>
            </w:r>
            <w:r w:rsidRPr="00175E98">
              <w:rPr>
                <w:rFonts w:ascii="ＭＳ 明朝" w:hAnsi="ＭＳ 明朝" w:cs="Arial" w:hint="eastAsia"/>
                <w:sz w:val="18"/>
                <w:szCs w:val="18"/>
                <w:shd w:val="pct15" w:color="auto" w:fill="FFFFFF"/>
              </w:rPr>
              <w:t>エ</w:t>
            </w:r>
          </w:p>
          <w:p w14:paraId="248F05B0" w14:textId="77777777" w:rsidR="007E5664" w:rsidRPr="00F25855" w:rsidRDefault="007E5664" w:rsidP="00E85BDD">
            <w:pPr>
              <w:spacing w:line="300" w:lineRule="exact"/>
              <w:ind w:left="180" w:hangingChars="100" w:hanging="180"/>
              <w:rPr>
                <w:rFonts w:ascii="ＭＳ 明朝" w:hAnsi="ＭＳ 明朝" w:cs="Arial"/>
                <w:bCs/>
                <w:sz w:val="18"/>
                <w:szCs w:val="18"/>
                <w:bdr w:val="single" w:sz="4" w:space="0" w:color="auto"/>
              </w:rPr>
            </w:pPr>
            <w:r w:rsidRPr="00296538">
              <w:rPr>
                <w:rFonts w:ascii="ＭＳ 明朝" w:hAnsi="ＭＳ 明朝" w:cs="Arial"/>
                <w:bCs/>
                <w:sz w:val="18"/>
                <w:szCs w:val="18"/>
              </w:rPr>
              <w:fldChar w:fldCharType="begin"/>
            </w:r>
            <w:r w:rsidRPr="00296538">
              <w:rPr>
                <w:rFonts w:ascii="ＭＳ 明朝" w:hAnsi="ＭＳ 明朝" w:cs="Arial"/>
                <w:bCs/>
                <w:sz w:val="18"/>
                <w:szCs w:val="18"/>
              </w:rPr>
              <w:instrText xml:space="preserve"> </w:instrText>
            </w:r>
            <w:r w:rsidRPr="00296538">
              <w:rPr>
                <w:rFonts w:ascii="ＭＳ 明朝" w:hAnsi="ＭＳ 明朝" w:cs="Arial" w:hint="eastAsia"/>
                <w:bCs/>
                <w:sz w:val="18"/>
                <w:szCs w:val="18"/>
              </w:rPr>
              <w:instrText>eq \o\ac(</w:instrText>
            </w:r>
            <w:r w:rsidRPr="00296538">
              <w:rPr>
                <w:rFonts w:ascii="ＭＳ 明朝" w:hAnsi="ＭＳ 明朝" w:cs="Arial" w:hint="eastAsia"/>
                <w:bCs/>
                <w:position w:val="-3"/>
                <w:sz w:val="27"/>
                <w:szCs w:val="18"/>
              </w:rPr>
              <w:instrText>○</w:instrText>
            </w:r>
            <w:r w:rsidRPr="00296538">
              <w:rPr>
                <w:rFonts w:ascii="ＭＳ 明朝" w:hAnsi="ＭＳ 明朝" w:cs="Arial" w:hint="eastAsia"/>
                <w:bCs/>
                <w:sz w:val="18"/>
                <w:szCs w:val="18"/>
              </w:rPr>
              <w:instrText>,活)</w:instrText>
            </w:r>
            <w:r w:rsidRPr="00296538">
              <w:rPr>
                <w:rFonts w:ascii="ＭＳ 明朝" w:hAnsi="ＭＳ 明朝" w:cs="Arial"/>
                <w:bCs/>
                <w:sz w:val="18"/>
                <w:szCs w:val="18"/>
              </w:rPr>
              <w:fldChar w:fldCharType="end"/>
            </w:r>
            <w:r w:rsidRPr="00296538">
              <w:rPr>
                <w:rFonts w:ascii="ＭＳ 明朝" w:hAnsi="ＭＳ 明朝"/>
                <w:sz w:val="18"/>
                <w:szCs w:val="18"/>
              </w:rPr>
              <w:t>Ａ</w:t>
            </w:r>
            <w:r w:rsidRPr="00296538">
              <w:rPr>
                <w:rFonts w:ascii="ＭＳ 明朝" w:hAnsi="ＭＳ 明朝" w:cs="ＭＳ ゴシック"/>
                <w:sz w:val="18"/>
                <w:szCs w:val="18"/>
              </w:rPr>
              <w:t>⑵</w:t>
            </w:r>
            <w:r w:rsidRPr="00296538">
              <w:rPr>
                <w:rFonts w:ascii="ＭＳ 明朝" w:hAnsi="ＭＳ 明朝"/>
                <w:sz w:val="18"/>
                <w:szCs w:val="18"/>
              </w:rPr>
              <w:t>ア</w:t>
            </w:r>
          </w:p>
        </w:tc>
        <w:tc>
          <w:tcPr>
            <w:tcW w:w="3362" w:type="dxa"/>
            <w:tcBorders>
              <w:top w:val="nil"/>
              <w:bottom w:val="nil"/>
            </w:tcBorders>
            <w:shd w:val="clear" w:color="auto" w:fill="auto"/>
            <w:tcMar>
              <w:left w:w="113" w:type="dxa"/>
              <w:right w:w="113" w:type="dxa"/>
            </w:tcMar>
          </w:tcPr>
          <w:p w14:paraId="1DDA03F6"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１　「見通す」の問いかけと目標を確認し、学習の見通しを持つ。</w:t>
            </w:r>
          </w:p>
          <w:p w14:paraId="4FD6B1BC" w14:textId="572AAC00" w:rsidR="007E5664" w:rsidRPr="00E5641F"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２　手順①～②</w:t>
            </w:r>
            <w:r w:rsidR="00E5641F">
              <w:rPr>
                <w:rFonts w:ascii="ＭＳ 明朝" w:hAnsi="ＭＳ 明朝" w:hint="eastAsia"/>
                <w:sz w:val="18"/>
                <w:szCs w:val="18"/>
              </w:rPr>
              <w:t>に取り組み</w:t>
            </w:r>
            <w:r w:rsidR="0092081A" w:rsidRPr="00E5641F">
              <w:rPr>
                <w:rFonts w:ascii="ＭＳ 明朝" w:hAnsi="ＭＳ 明朝" w:hint="eastAsia"/>
                <w:sz w:val="18"/>
                <w:szCs w:val="18"/>
              </w:rPr>
              <w:t>、話し手の考えの聞き方を確認する</w:t>
            </w:r>
            <w:r w:rsidRPr="00E5641F">
              <w:rPr>
                <w:rFonts w:ascii="ＭＳ 明朝" w:hAnsi="ＭＳ 明朝" w:hint="eastAsia"/>
                <w:sz w:val="18"/>
                <w:szCs w:val="18"/>
              </w:rPr>
              <w:t>。</w:t>
            </w:r>
          </w:p>
          <w:p w14:paraId="7A6D4A11" w14:textId="44CD3315" w:rsidR="007E5664" w:rsidRPr="00E5641F" w:rsidRDefault="007E5664" w:rsidP="00E85BDD">
            <w:pPr>
              <w:spacing w:line="300" w:lineRule="exact"/>
              <w:ind w:left="180" w:hangingChars="100" w:hanging="180"/>
              <w:rPr>
                <w:rFonts w:ascii="ＭＳ 明朝" w:hAnsi="ＭＳ 明朝"/>
                <w:sz w:val="18"/>
                <w:szCs w:val="18"/>
              </w:rPr>
            </w:pPr>
            <w:r w:rsidRPr="00E5641F">
              <w:rPr>
                <w:rFonts w:ascii="ＭＳ 明朝" w:hAnsi="ＭＳ 明朝" w:hint="eastAsia"/>
                <w:sz w:val="18"/>
                <w:szCs w:val="18"/>
                <w:bdr w:val="single" w:sz="4" w:space="0" w:color="auto"/>
              </w:rPr>
              <w:t>言葉の力</w:t>
            </w:r>
            <w:r w:rsidRPr="00E5641F">
              <w:rPr>
                <w:rFonts w:ascii="ＭＳ 明朝" w:hAnsi="ＭＳ 明朝" w:hint="eastAsia"/>
                <w:sz w:val="18"/>
                <w:szCs w:val="18"/>
              </w:rPr>
              <w:t xml:space="preserve">　話し手の考えとの比較</w:t>
            </w:r>
          </w:p>
          <w:p w14:paraId="4DBF6709" w14:textId="1B0DD3E1" w:rsidR="007E5664" w:rsidRPr="00E5641F" w:rsidRDefault="007E5664" w:rsidP="00E85BDD">
            <w:pPr>
              <w:spacing w:line="300" w:lineRule="exact"/>
              <w:ind w:left="180" w:hangingChars="100" w:hanging="180"/>
              <w:rPr>
                <w:rFonts w:ascii="ＭＳ 明朝" w:hAnsi="ＭＳ 明朝"/>
                <w:sz w:val="18"/>
                <w:szCs w:val="18"/>
              </w:rPr>
            </w:pPr>
            <w:r w:rsidRPr="00E5641F">
              <w:rPr>
                <w:rFonts w:ascii="ＭＳ 明朝" w:hAnsi="ＭＳ 明朝" w:hint="eastAsia"/>
                <w:sz w:val="18"/>
                <w:szCs w:val="18"/>
              </w:rPr>
              <w:t xml:space="preserve">３　</w:t>
            </w:r>
            <w:r w:rsidR="0092081A" w:rsidRPr="00E5641F">
              <w:rPr>
                <w:rFonts w:ascii="ＭＳ 明朝" w:hAnsi="ＭＳ 明朝" w:hint="eastAsia"/>
                <w:sz w:val="18"/>
                <w:szCs w:val="18"/>
              </w:rPr>
              <w:t>手順①～②に従って「問題」に取り組み、論理の展開や</w:t>
            </w:r>
            <w:r w:rsidRPr="00E5641F">
              <w:rPr>
                <w:rFonts w:ascii="ＭＳ 明朝" w:hAnsi="ＭＳ 明朝" w:hint="eastAsia"/>
                <w:sz w:val="18"/>
                <w:szCs w:val="18"/>
              </w:rPr>
              <w:t>、</w:t>
            </w:r>
            <w:r w:rsidR="0092081A" w:rsidRPr="00E5641F">
              <w:rPr>
                <w:rFonts w:ascii="ＭＳ 明朝" w:hAnsi="ＭＳ 明朝" w:hint="eastAsia"/>
                <w:sz w:val="18"/>
                <w:szCs w:val="18"/>
              </w:rPr>
              <w:t>話し手</w:t>
            </w:r>
            <w:r w:rsidRPr="00E5641F">
              <w:rPr>
                <w:rFonts w:ascii="ＭＳ 明朝" w:hAnsi="ＭＳ 明朝" w:hint="eastAsia"/>
                <w:sz w:val="18"/>
                <w:szCs w:val="18"/>
              </w:rPr>
              <w:t>の</w:t>
            </w:r>
            <w:r w:rsidR="0092081A" w:rsidRPr="00E5641F">
              <w:rPr>
                <w:rFonts w:ascii="ＭＳ 明朝" w:hAnsi="ＭＳ 明朝" w:hint="eastAsia"/>
                <w:sz w:val="18"/>
                <w:szCs w:val="18"/>
              </w:rPr>
              <w:t>意見</w:t>
            </w:r>
            <w:r w:rsidRPr="00E5641F">
              <w:rPr>
                <w:rFonts w:ascii="ＭＳ 明朝" w:hAnsi="ＭＳ 明朝" w:hint="eastAsia"/>
                <w:sz w:val="18"/>
                <w:szCs w:val="18"/>
              </w:rPr>
              <w:t>とその根拠に注意して話を聞き、自分の考え</w:t>
            </w:r>
            <w:r w:rsidR="0092081A" w:rsidRPr="00E5641F">
              <w:rPr>
                <w:rFonts w:ascii="ＭＳ 明朝" w:hAnsi="ＭＳ 明朝" w:hint="eastAsia"/>
                <w:sz w:val="18"/>
                <w:szCs w:val="18"/>
              </w:rPr>
              <w:t>をまとめる</w:t>
            </w:r>
            <w:r w:rsidRPr="00E5641F">
              <w:rPr>
                <w:rFonts w:ascii="ＭＳ 明朝" w:hAnsi="ＭＳ 明朝" w:hint="eastAsia"/>
                <w:sz w:val="18"/>
                <w:szCs w:val="18"/>
              </w:rPr>
              <w:t>。</w:t>
            </w:r>
          </w:p>
          <w:p w14:paraId="42E09DA9" w14:textId="42CBD563"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４　「振り返る」を読み、学習を振り返って、これからの学習や生活</w:t>
            </w:r>
            <w:r w:rsidR="0092081A">
              <w:rPr>
                <w:rFonts w:ascii="ＭＳ 明朝" w:hAnsi="ＭＳ 明朝" w:hint="eastAsia"/>
                <w:sz w:val="18"/>
                <w:szCs w:val="18"/>
              </w:rPr>
              <w:t>で</w:t>
            </w:r>
            <w:r w:rsidRPr="000703DA">
              <w:rPr>
                <w:rFonts w:ascii="ＭＳ 明朝" w:hAnsi="ＭＳ 明朝" w:hint="eastAsia"/>
                <w:sz w:val="18"/>
                <w:szCs w:val="18"/>
              </w:rPr>
              <w:t>生</w:t>
            </w:r>
            <w:r w:rsidRPr="000703DA">
              <w:rPr>
                <w:rFonts w:ascii="ＭＳ 明朝" w:hAnsi="ＭＳ 明朝" w:hint="eastAsia"/>
                <w:sz w:val="18"/>
                <w:szCs w:val="18"/>
              </w:rPr>
              <w:lastRenderedPageBreak/>
              <w:t>か</w:t>
            </w:r>
            <w:r w:rsidR="0092081A">
              <w:rPr>
                <w:rFonts w:ascii="ＭＳ 明朝" w:hAnsi="ＭＳ 明朝" w:hint="eastAsia"/>
                <w:sz w:val="18"/>
                <w:szCs w:val="18"/>
              </w:rPr>
              <w:t>したい</w:t>
            </w:r>
            <w:r w:rsidRPr="000703DA">
              <w:rPr>
                <w:rFonts w:ascii="ＭＳ 明朝" w:hAnsi="ＭＳ 明朝" w:hint="eastAsia"/>
                <w:sz w:val="18"/>
                <w:szCs w:val="18"/>
              </w:rPr>
              <w:t>ことを考える。</w:t>
            </w:r>
          </w:p>
          <w:p w14:paraId="3E0D2A9F"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＊前の「異なる考えの聞き方」と併せて学ぶとよい。</w:t>
            </w:r>
          </w:p>
          <w:p w14:paraId="1A28E184" w14:textId="77777777" w:rsidR="007E5664" w:rsidRPr="000703DA" w:rsidRDefault="007E5664" w:rsidP="00E85BDD">
            <w:pPr>
              <w:spacing w:line="300" w:lineRule="exact"/>
              <w:ind w:left="180" w:hangingChars="100" w:hanging="180"/>
              <w:rPr>
                <w:rFonts w:ascii="ＭＳ 明朝" w:hAnsi="ＭＳ 明朝"/>
                <w:sz w:val="18"/>
                <w:szCs w:val="18"/>
              </w:rPr>
            </w:pPr>
          </w:p>
          <w:p w14:paraId="2D6050EF"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hint="eastAsia"/>
                <w:sz w:val="18"/>
                <w:szCs w:val="18"/>
                <w:bdr w:val="single" w:sz="4" w:space="0" w:color="auto"/>
              </w:rPr>
              <w:t>QR</w:t>
            </w:r>
            <w:r w:rsidRPr="000703DA">
              <w:rPr>
                <w:rFonts w:hint="eastAsia"/>
                <w:sz w:val="18"/>
                <w:szCs w:val="18"/>
              </w:rPr>
              <w:t>「例題（動画）」など</w:t>
            </w:r>
          </w:p>
        </w:tc>
        <w:tc>
          <w:tcPr>
            <w:tcW w:w="2857" w:type="dxa"/>
            <w:tcBorders>
              <w:top w:val="nil"/>
              <w:bottom w:val="nil"/>
            </w:tcBorders>
            <w:shd w:val="clear" w:color="auto" w:fill="auto"/>
            <w:tcMar>
              <w:left w:w="113" w:type="dxa"/>
              <w:right w:w="113" w:type="dxa"/>
            </w:tcMar>
          </w:tcPr>
          <w:p w14:paraId="630D9B57" w14:textId="4D88D342" w:rsidR="007E5664" w:rsidRPr="00296538" w:rsidRDefault="007E5664"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lastRenderedPageBreak/>
              <w:t>［知技］</w:t>
            </w:r>
            <w:r w:rsidRPr="00E5641F">
              <w:rPr>
                <w:rFonts w:ascii="ＭＳ 明朝" w:hAnsi="ＭＳ 明朝" w:cs="Arial" w:hint="eastAsia"/>
                <w:sz w:val="18"/>
                <w:szCs w:val="18"/>
              </w:rPr>
              <w:t>意見と根拠</w:t>
            </w:r>
            <w:r w:rsidRPr="00296538">
              <w:rPr>
                <w:rFonts w:ascii="ＭＳ 明朝" w:hAnsi="ＭＳ 明朝" w:cs="Arial" w:hint="eastAsia"/>
                <w:sz w:val="18"/>
                <w:szCs w:val="18"/>
              </w:rPr>
              <w:t>など情報と情報との関係について理解している。</w:t>
            </w:r>
          </w:p>
          <w:p w14:paraId="1C0D537E" w14:textId="77777777" w:rsidR="007E5664" w:rsidRPr="00296538" w:rsidRDefault="007E5664" w:rsidP="00E85BDD">
            <w:pPr>
              <w:spacing w:line="300" w:lineRule="exact"/>
              <w:ind w:left="180" w:hangingChars="100" w:hanging="180"/>
              <w:rPr>
                <w:rFonts w:ascii="ＭＳ 明朝" w:hAnsi="ＭＳ 明朝" w:cs="Arial"/>
                <w:sz w:val="18"/>
                <w:szCs w:val="18"/>
              </w:rPr>
            </w:pPr>
            <w:r w:rsidRPr="00175E98">
              <w:rPr>
                <w:rFonts w:ascii="ＭＳ 明朝" w:eastAsia="BIZ UDゴシック" w:hAnsi="ＭＳ 明朝" w:cs="Arial" w:hint="eastAsia"/>
                <w:sz w:val="18"/>
                <w:szCs w:val="18"/>
                <w:shd w:val="pct15" w:color="auto" w:fill="FFFFFF"/>
              </w:rPr>
              <w:t>［思判表］</w:t>
            </w:r>
            <w:r w:rsidRPr="00296538">
              <w:rPr>
                <w:rFonts w:ascii="ＭＳ 明朝" w:hAnsi="ＭＳ 明朝" w:cs="Arial" w:hint="eastAsia"/>
                <w:sz w:val="18"/>
                <w:szCs w:val="18"/>
              </w:rPr>
              <w:t>「話すこと・聞くこと」において</w:t>
            </w:r>
            <w:r>
              <w:rPr>
                <w:rFonts w:ascii="ＭＳ 明朝" w:hAnsi="ＭＳ 明朝" w:cs="Arial" w:hint="eastAsia"/>
                <w:sz w:val="18"/>
                <w:szCs w:val="18"/>
              </w:rPr>
              <w:t>、</w:t>
            </w:r>
            <w:r w:rsidRPr="00296538">
              <w:rPr>
                <w:rFonts w:ascii="ＭＳ 明朝" w:hAnsi="ＭＳ 明朝" w:cs="Arial" w:hint="eastAsia"/>
                <w:sz w:val="18"/>
                <w:szCs w:val="18"/>
              </w:rPr>
              <w:t>論理の展開などに注意して聞き</w:t>
            </w:r>
            <w:r>
              <w:rPr>
                <w:rFonts w:ascii="ＭＳ 明朝" w:hAnsi="ＭＳ 明朝" w:cs="Arial" w:hint="eastAsia"/>
                <w:sz w:val="18"/>
                <w:szCs w:val="18"/>
              </w:rPr>
              <w:t>、</w:t>
            </w:r>
            <w:r w:rsidRPr="00296538">
              <w:rPr>
                <w:rFonts w:ascii="ＭＳ 明朝" w:hAnsi="ＭＳ 明朝" w:cs="Arial" w:hint="eastAsia"/>
                <w:sz w:val="18"/>
                <w:szCs w:val="18"/>
              </w:rPr>
              <w:t>話し手の考えと比較しながら</w:t>
            </w:r>
            <w:r>
              <w:rPr>
                <w:rFonts w:ascii="ＭＳ 明朝" w:hAnsi="ＭＳ 明朝" w:cs="Arial" w:hint="eastAsia"/>
                <w:sz w:val="18"/>
                <w:szCs w:val="18"/>
              </w:rPr>
              <w:t>、</w:t>
            </w:r>
            <w:r w:rsidRPr="00296538">
              <w:rPr>
                <w:rFonts w:ascii="ＭＳ 明朝" w:hAnsi="ＭＳ 明朝" w:cs="Arial" w:hint="eastAsia"/>
                <w:sz w:val="18"/>
                <w:szCs w:val="18"/>
              </w:rPr>
              <w:t>自分の考えをまとめている。</w:t>
            </w:r>
          </w:p>
          <w:p w14:paraId="4648B80E" w14:textId="77777777" w:rsidR="007E5664" w:rsidRPr="00995328" w:rsidRDefault="007E5664" w:rsidP="00E85BDD">
            <w:pPr>
              <w:spacing w:line="300" w:lineRule="exact"/>
              <w:ind w:left="180" w:hangingChars="100" w:hanging="180"/>
              <w:rPr>
                <w:rFonts w:ascii="ＭＳ 明朝" w:hAnsi="ＭＳ 明朝" w:cs="ＭＳ ゴシック"/>
                <w:sz w:val="18"/>
                <w:szCs w:val="18"/>
              </w:rPr>
            </w:pPr>
            <w:r w:rsidRPr="00296538">
              <w:rPr>
                <w:rFonts w:ascii="ＭＳ 明朝" w:eastAsia="BIZ UDゴシック" w:hAnsi="ＭＳ 明朝" w:cs="ＭＳ ゴシック" w:hint="eastAsia"/>
                <w:sz w:val="18"/>
                <w:szCs w:val="18"/>
              </w:rPr>
              <w:t>［主］</w:t>
            </w:r>
            <w:r>
              <w:rPr>
                <w:rFonts w:ascii="ＭＳ 明朝" w:hAnsi="ＭＳ 明朝" w:cs="ＭＳ ゴシック" w:hint="eastAsia"/>
                <w:sz w:val="18"/>
                <w:szCs w:val="18"/>
              </w:rPr>
              <w:t>進んで論理の展開に注意して話を聞き、</w:t>
            </w:r>
            <w:r w:rsidRPr="00296538">
              <w:rPr>
                <w:rFonts w:ascii="ＭＳ 明朝" w:hAnsi="ＭＳ 明朝" w:cs="ＭＳ ゴシック" w:hint="eastAsia"/>
                <w:sz w:val="18"/>
                <w:szCs w:val="18"/>
              </w:rPr>
              <w:t>学習課題に沿って</w:t>
            </w:r>
            <w:r>
              <w:rPr>
                <w:rFonts w:ascii="ＭＳ 明朝" w:hAnsi="ＭＳ 明朝" w:cs="ＭＳ ゴシック" w:hint="eastAsia"/>
                <w:sz w:val="18"/>
                <w:szCs w:val="18"/>
              </w:rPr>
              <w:t>、話し手の考えと比較し</w:t>
            </w:r>
            <w:r>
              <w:rPr>
                <w:rFonts w:ascii="ＭＳ 明朝" w:hAnsi="ＭＳ 明朝" w:cs="ＭＳ ゴシック" w:hint="eastAsia"/>
                <w:sz w:val="18"/>
                <w:szCs w:val="18"/>
              </w:rPr>
              <w:lastRenderedPageBreak/>
              <w:t>ながら自分の考えをまとめようとしている</w:t>
            </w:r>
            <w:r w:rsidRPr="00296538">
              <w:rPr>
                <w:rFonts w:ascii="ＭＳ 明朝" w:hAnsi="ＭＳ 明朝" w:cs="ＭＳ ゴシック" w:hint="eastAsia"/>
                <w:sz w:val="18"/>
                <w:szCs w:val="18"/>
              </w:rPr>
              <w:t>。</w:t>
            </w:r>
          </w:p>
        </w:tc>
      </w:tr>
      <w:tr w:rsidR="00497A56" w:rsidRPr="00F36A7C" w14:paraId="1BA14E59" w14:textId="77777777" w:rsidTr="005503E0">
        <w:trPr>
          <w:trHeight w:val="283"/>
        </w:trPr>
        <w:tc>
          <w:tcPr>
            <w:tcW w:w="2121" w:type="dxa"/>
            <w:tcBorders>
              <w:top w:val="single" w:sz="4" w:space="0" w:color="auto"/>
              <w:bottom w:val="nil"/>
            </w:tcBorders>
            <w:shd w:val="clear" w:color="auto" w:fill="auto"/>
            <w:tcMar>
              <w:left w:w="113" w:type="dxa"/>
              <w:right w:w="113" w:type="dxa"/>
            </w:tcMar>
          </w:tcPr>
          <w:p w14:paraId="4C44713F" w14:textId="77777777" w:rsidR="00497A56" w:rsidRPr="00EA54DE" w:rsidRDefault="00497A56" w:rsidP="00497A56">
            <w:pPr>
              <w:spacing w:line="300" w:lineRule="exact"/>
              <w:rPr>
                <w:rFonts w:ascii="ＭＳ 明朝" w:hAnsi="ＭＳ 明朝" w:cs="Arial"/>
                <w:sz w:val="18"/>
                <w:szCs w:val="18"/>
              </w:rPr>
            </w:pPr>
            <w:r w:rsidRPr="00EA54DE">
              <w:rPr>
                <w:rFonts w:ascii="ＭＳ 明朝" w:hAnsi="ＭＳ 明朝"/>
                <w:sz w:val="18"/>
                <w:szCs w:val="18"/>
              </w:rPr>
              <w:lastRenderedPageBreak/>
              <w:t>言葉〈</w:t>
            </w:r>
            <w:r w:rsidRPr="00EA54DE">
              <w:rPr>
                <w:rFonts w:ascii="ＭＳ 明朝" w:hAnsi="ＭＳ 明朝" w:hint="eastAsia"/>
                <w:sz w:val="18"/>
                <w:szCs w:val="18"/>
              </w:rPr>
              <w:t>日本語探検</w:t>
            </w:r>
            <w:r w:rsidRPr="00EA54DE">
              <w:rPr>
                <w:rFonts w:ascii="ＭＳ 明朝" w:hAnsi="ＭＳ 明朝"/>
                <w:sz w:val="18"/>
                <w:szCs w:val="18"/>
              </w:rPr>
              <w:t>〉</w:t>
            </w:r>
          </w:p>
          <w:p w14:paraId="78B95D91" w14:textId="77777777" w:rsidR="00497A56" w:rsidRPr="00EA54DE" w:rsidRDefault="00497A56" w:rsidP="00497A56">
            <w:pPr>
              <w:spacing w:line="300" w:lineRule="exact"/>
              <w:rPr>
                <w:rFonts w:ascii="ＭＳ 明朝" w:hAnsi="ＭＳ 明朝"/>
                <w:bCs/>
                <w:sz w:val="21"/>
                <w:szCs w:val="18"/>
              </w:rPr>
            </w:pPr>
            <w:r w:rsidRPr="00EA54DE">
              <w:rPr>
                <w:rFonts w:ascii="ＭＳ 明朝" w:hAnsi="ＭＳ 明朝"/>
                <w:bCs/>
                <w:sz w:val="21"/>
                <w:szCs w:val="18"/>
              </w:rPr>
              <w:t>敬語</w:t>
            </w:r>
            <w:r w:rsidRPr="00EA54DE">
              <w:rPr>
                <w:rFonts w:ascii="ＭＳ 明朝" w:hAnsi="ＭＳ 明朝" w:cs="Arial" w:hint="eastAsia"/>
                <w:bCs/>
                <w:w w:val="200"/>
                <w:kern w:val="0"/>
                <w:sz w:val="21"/>
                <w:szCs w:val="18"/>
              </w:rPr>
              <w:t>―</w:t>
            </w:r>
            <w:r w:rsidRPr="00EA54DE">
              <w:rPr>
                <w:rFonts w:ascii="ＭＳ 明朝" w:hAnsi="ＭＳ 明朝" w:cs="Arial" w:hint="eastAsia"/>
                <w:bCs/>
                <w:kern w:val="0"/>
                <w:sz w:val="21"/>
                <w:szCs w:val="18"/>
              </w:rPr>
              <w:t>宇宙人「ハテナー」がいらっしゃる？</w:t>
            </w:r>
          </w:p>
          <w:p w14:paraId="7A478227" w14:textId="77777777" w:rsidR="00497A56" w:rsidRPr="00EA54DE" w:rsidRDefault="00497A56" w:rsidP="00497A56">
            <w:pPr>
              <w:spacing w:line="300" w:lineRule="exact"/>
              <w:jc w:val="right"/>
              <w:rPr>
                <w:rFonts w:ascii="ＭＳ 明朝" w:hAnsi="ＭＳ 明朝"/>
                <w:sz w:val="18"/>
                <w:szCs w:val="18"/>
              </w:rPr>
            </w:pPr>
            <w:r w:rsidRPr="00EA54DE">
              <w:rPr>
                <w:rFonts w:ascii="ＭＳ 明朝" w:hAnsi="ＭＳ 明朝"/>
                <w:sz w:val="18"/>
                <w:szCs w:val="18"/>
              </w:rPr>
              <w:t>Ｐ</w:t>
            </w:r>
            <w:r w:rsidRPr="00EA54DE">
              <w:rPr>
                <w:rFonts w:ascii="ＭＳ 明朝" w:hAnsi="ＭＳ 明朝" w:hint="eastAsia"/>
                <w:sz w:val="18"/>
                <w:szCs w:val="18"/>
              </w:rPr>
              <w:t>5</w:t>
            </w:r>
            <w:r w:rsidRPr="00EA54DE">
              <w:rPr>
                <w:rFonts w:ascii="ＭＳ 明朝" w:hAnsi="ＭＳ 明朝"/>
                <w:sz w:val="18"/>
                <w:szCs w:val="18"/>
              </w:rPr>
              <w:t>1</w:t>
            </w:r>
          </w:p>
          <w:p w14:paraId="24590363" w14:textId="77777777" w:rsidR="00497A56" w:rsidRPr="00EA54DE" w:rsidRDefault="00497A56" w:rsidP="00497A56">
            <w:pPr>
              <w:spacing w:line="300" w:lineRule="exact"/>
              <w:jc w:val="right"/>
              <w:rPr>
                <w:rFonts w:ascii="ＭＳ 明朝" w:hAnsi="ＭＳ 明朝" w:cs="Arial"/>
                <w:bCs/>
                <w:sz w:val="18"/>
                <w:szCs w:val="18"/>
              </w:rPr>
            </w:pPr>
            <w:r w:rsidRPr="00EA54DE">
              <w:rPr>
                <w:rFonts w:ascii="ＭＳ 明朝" w:hAnsi="ＭＳ 明朝"/>
                <w:sz w:val="18"/>
                <w:szCs w:val="18"/>
              </w:rPr>
              <w:t>2時間</w:t>
            </w:r>
          </w:p>
        </w:tc>
        <w:tc>
          <w:tcPr>
            <w:tcW w:w="2075" w:type="dxa"/>
            <w:tcBorders>
              <w:top w:val="single" w:sz="4" w:space="0" w:color="auto"/>
              <w:bottom w:val="nil"/>
            </w:tcBorders>
            <w:shd w:val="clear" w:color="auto" w:fill="auto"/>
            <w:tcMar>
              <w:left w:w="113" w:type="dxa"/>
              <w:right w:w="113" w:type="dxa"/>
            </w:tcMar>
          </w:tcPr>
          <w:p w14:paraId="05E3B221" w14:textId="77777777" w:rsidR="00497A56" w:rsidRPr="00EA54DE" w:rsidRDefault="00497A56" w:rsidP="00D63112">
            <w:pPr>
              <w:spacing w:line="300" w:lineRule="exact"/>
              <w:ind w:left="180" w:hangingChars="100" w:hanging="180"/>
              <w:rPr>
                <w:rFonts w:ascii="ＭＳ 明朝" w:hAnsi="ＭＳ 明朝"/>
                <w:sz w:val="18"/>
                <w:szCs w:val="18"/>
              </w:rPr>
            </w:pPr>
            <w:r w:rsidRPr="00EA54DE">
              <w:rPr>
                <w:rFonts w:ascii="ＭＳ 明朝" w:hAnsi="ＭＳ 明朝" w:hint="eastAsia"/>
                <w:sz w:val="18"/>
                <w:szCs w:val="18"/>
              </w:rPr>
              <w:t>・</w:t>
            </w:r>
            <w:r w:rsidRPr="00EA54DE">
              <w:rPr>
                <w:rFonts w:ascii="ＭＳ 明朝" w:hAnsi="ＭＳ 明朝"/>
                <w:sz w:val="18"/>
                <w:szCs w:val="18"/>
              </w:rPr>
              <w:t>敬語の</w:t>
            </w:r>
            <w:r w:rsidRPr="00EA54DE">
              <w:rPr>
                <w:rFonts w:ascii="ＭＳ 明朝" w:hAnsi="ＭＳ 明朝" w:hint="eastAsia"/>
                <w:sz w:val="18"/>
                <w:szCs w:val="18"/>
              </w:rPr>
              <w:t>働き</w:t>
            </w:r>
            <w:r w:rsidRPr="00EA54DE">
              <w:rPr>
                <w:rFonts w:ascii="ＭＳ 明朝" w:hAnsi="ＭＳ 明朝"/>
                <w:sz w:val="18"/>
                <w:szCs w:val="18"/>
              </w:rPr>
              <w:t>や使い方について理解</w:t>
            </w:r>
            <w:r w:rsidRPr="00EA54DE">
              <w:rPr>
                <w:rFonts w:ascii="ＭＳ 明朝" w:hAnsi="ＭＳ 明朝" w:hint="eastAsia"/>
                <w:sz w:val="18"/>
                <w:szCs w:val="18"/>
              </w:rPr>
              <w:t>し、話や文章の中で使う。</w:t>
            </w:r>
          </w:p>
          <w:p w14:paraId="0B354235" w14:textId="77777777" w:rsidR="00497A56" w:rsidRPr="00EA54DE" w:rsidRDefault="00497A56" w:rsidP="00E85BDD">
            <w:pPr>
              <w:spacing w:line="300" w:lineRule="exact"/>
              <w:ind w:left="180" w:hangingChars="100" w:hanging="180"/>
              <w:rPr>
                <w:rFonts w:ascii="ＭＳ 明朝" w:hAnsi="ＭＳ 明朝"/>
                <w:sz w:val="18"/>
                <w:szCs w:val="18"/>
              </w:rPr>
            </w:pPr>
          </w:p>
          <w:p w14:paraId="153990CC" w14:textId="77777777" w:rsidR="00497A56" w:rsidRPr="00EA54DE" w:rsidRDefault="00497A56" w:rsidP="00E85BDD">
            <w:pPr>
              <w:spacing w:line="300" w:lineRule="exact"/>
              <w:ind w:left="180" w:hangingChars="100" w:hanging="180"/>
              <w:rPr>
                <w:rFonts w:ascii="ＭＳ 明朝" w:hAnsi="ＭＳ 明朝" w:cs="Arial"/>
                <w:sz w:val="18"/>
                <w:szCs w:val="18"/>
              </w:rPr>
            </w:pPr>
            <w:r w:rsidRPr="00EA54DE">
              <w:rPr>
                <w:rFonts w:ascii="ＭＳ 明朝" w:eastAsia="BIZ UDゴシック" w:hAnsi="ＭＳ 明朝" w:cs="Arial" w:hint="eastAsia"/>
                <w:sz w:val="18"/>
                <w:szCs w:val="18"/>
              </w:rPr>
              <w:t>［知技］</w:t>
            </w:r>
            <w:r w:rsidRPr="00EA54DE">
              <w:rPr>
                <w:rFonts w:ascii="ＭＳ 明朝" w:hAnsi="ＭＳ 明朝" w:cs="Arial" w:hint="eastAsia"/>
                <w:sz w:val="18"/>
                <w:szCs w:val="18"/>
              </w:rPr>
              <w:t>⑴</w:t>
            </w:r>
            <w:r w:rsidRPr="00EA54DE">
              <w:rPr>
                <w:rFonts w:ascii="ＭＳ 明朝" w:hAnsi="ＭＳ 明朝" w:cs="Arial" w:hint="eastAsia"/>
                <w:sz w:val="18"/>
                <w:szCs w:val="18"/>
                <w:shd w:val="pct15" w:color="auto" w:fill="FFFFFF"/>
              </w:rPr>
              <w:t>カ</w:t>
            </w:r>
          </w:p>
        </w:tc>
        <w:tc>
          <w:tcPr>
            <w:tcW w:w="3362" w:type="dxa"/>
            <w:tcBorders>
              <w:top w:val="single" w:sz="4" w:space="0" w:color="auto"/>
              <w:bottom w:val="nil"/>
            </w:tcBorders>
            <w:shd w:val="clear" w:color="auto" w:fill="auto"/>
            <w:tcMar>
              <w:left w:w="113" w:type="dxa"/>
              <w:right w:w="113" w:type="dxa"/>
            </w:tcMar>
          </w:tcPr>
          <w:p w14:paraId="5C7495A9" w14:textId="77777777"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 xml:space="preserve">１　</w:t>
            </w:r>
            <w:r w:rsidRPr="000703DA">
              <w:rPr>
                <w:rFonts w:ascii="ＭＳ 明朝" w:hAnsi="ＭＳ 明朝" w:hint="eastAsia"/>
                <w:sz w:val="18"/>
                <w:szCs w:val="18"/>
              </w:rPr>
              <w:t>導入部分</w:t>
            </w:r>
            <w:r w:rsidRPr="000703DA">
              <w:rPr>
                <w:rFonts w:ascii="ＭＳ 明朝" w:hAnsi="ＭＳ 明朝"/>
                <w:sz w:val="18"/>
                <w:szCs w:val="18"/>
              </w:rPr>
              <w:t>を読んで</w:t>
            </w:r>
            <w:r w:rsidRPr="000703DA">
              <w:rPr>
                <w:rFonts w:ascii="ＭＳ 明朝" w:hAnsi="ＭＳ 明朝" w:hint="eastAsia"/>
                <w:sz w:val="18"/>
                <w:szCs w:val="18"/>
              </w:rPr>
              <w:t>、さまざまな種類の敬語が話や文章の中でどのように使われているかを大まかにつかむ。</w:t>
            </w:r>
          </w:p>
          <w:p w14:paraId="7F9E4D08" w14:textId="791DB21A"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２　解説部分を読んで、敬語の種類や使い方について理解する。</w:t>
            </w:r>
            <w:r w:rsidR="0092081A">
              <w:rPr>
                <w:rFonts w:ascii="ＭＳ 明朝" w:hAnsi="ＭＳ 明朝" w:hint="eastAsia"/>
                <w:sz w:val="18"/>
                <w:szCs w:val="18"/>
              </w:rPr>
              <w:t>適宜、漢字を確認する。</w:t>
            </w:r>
          </w:p>
          <w:p w14:paraId="76FE2789" w14:textId="77777777" w:rsidR="00497A56" w:rsidRPr="000703DA" w:rsidRDefault="00497A56" w:rsidP="00E85BDD">
            <w:pPr>
              <w:spacing w:line="300" w:lineRule="exact"/>
              <w:ind w:left="180" w:hangingChars="100" w:hanging="180"/>
              <w:rPr>
                <w:rFonts w:ascii="ＭＳ 明朝" w:hAnsi="ＭＳ 明朝"/>
                <w:sz w:val="18"/>
                <w:szCs w:val="18"/>
              </w:rPr>
            </w:pPr>
          </w:p>
          <w:p w14:paraId="0F3FA7E3" w14:textId="77777777" w:rsidR="00497A56" w:rsidRPr="000703DA" w:rsidRDefault="00497A56" w:rsidP="00E85BDD">
            <w:pPr>
              <w:spacing w:line="300" w:lineRule="exact"/>
              <w:ind w:left="180" w:hangingChars="100" w:hanging="180"/>
              <w:rPr>
                <w:rFonts w:ascii="ＭＳ 明朝" w:hAnsi="ＭＳ 明朝" w:cs="ＭＳ Ｐゴシック"/>
                <w:sz w:val="18"/>
                <w:szCs w:val="18"/>
              </w:rPr>
            </w:pPr>
            <w:r w:rsidRPr="000703DA">
              <w:rPr>
                <w:rFonts w:hint="eastAsia"/>
                <w:sz w:val="18"/>
                <w:szCs w:val="18"/>
                <w:bdr w:val="single" w:sz="4" w:space="0" w:color="auto"/>
              </w:rPr>
              <w:t>Q</w:t>
            </w:r>
            <w:r w:rsidRPr="000703DA">
              <w:rPr>
                <w:sz w:val="18"/>
                <w:szCs w:val="18"/>
                <w:bdr w:val="single" w:sz="4" w:space="0" w:color="auto"/>
              </w:rPr>
              <w:t>R</w:t>
            </w:r>
            <w:r w:rsidRPr="000703DA">
              <w:rPr>
                <w:rFonts w:hint="eastAsia"/>
                <w:sz w:val="18"/>
                <w:szCs w:val="18"/>
              </w:rPr>
              <w:t>「敬語のまとめ</w:t>
            </w:r>
            <w:r w:rsidRPr="000703DA">
              <w:rPr>
                <w:rFonts w:hint="eastAsia"/>
                <w:sz w:val="18"/>
                <w:szCs w:val="18"/>
              </w:rPr>
              <w:t xml:space="preserve"> </w:t>
            </w:r>
            <w:r w:rsidRPr="000703DA">
              <w:rPr>
                <w:rFonts w:hint="eastAsia"/>
                <w:sz w:val="18"/>
                <w:szCs w:val="18"/>
              </w:rPr>
              <w:t>一覧」</w:t>
            </w:r>
          </w:p>
        </w:tc>
        <w:tc>
          <w:tcPr>
            <w:tcW w:w="2857" w:type="dxa"/>
            <w:tcBorders>
              <w:top w:val="single" w:sz="4" w:space="0" w:color="auto"/>
              <w:bottom w:val="nil"/>
            </w:tcBorders>
            <w:shd w:val="clear" w:color="auto" w:fill="auto"/>
            <w:tcMar>
              <w:left w:w="113" w:type="dxa"/>
              <w:right w:w="113" w:type="dxa"/>
            </w:tcMar>
          </w:tcPr>
          <w:p w14:paraId="18185F59" w14:textId="77777777" w:rsidR="00497A56" w:rsidRPr="00EA54DE" w:rsidRDefault="00497A56" w:rsidP="00E85BDD">
            <w:pPr>
              <w:spacing w:line="300" w:lineRule="exact"/>
              <w:ind w:left="180" w:hangingChars="100" w:hanging="180"/>
              <w:rPr>
                <w:rFonts w:ascii="ＭＳ 明朝" w:hAnsi="ＭＳ 明朝" w:cs="Arial"/>
                <w:sz w:val="18"/>
                <w:szCs w:val="18"/>
              </w:rPr>
            </w:pPr>
            <w:r w:rsidRPr="00EA54DE">
              <w:rPr>
                <w:rFonts w:ascii="ＭＳ 明朝" w:eastAsia="BIZ UDゴシック" w:hAnsi="ＭＳ 明朝" w:cs="Arial" w:hint="eastAsia"/>
                <w:sz w:val="18"/>
                <w:szCs w:val="18"/>
                <w:shd w:val="pct15" w:color="auto" w:fill="FFFFFF"/>
              </w:rPr>
              <w:t>［知技］</w:t>
            </w:r>
            <w:r w:rsidRPr="00EA54DE">
              <w:rPr>
                <w:rFonts w:ascii="ＭＳ 明朝" w:hAnsi="ＭＳ 明朝" w:cs="Arial" w:hint="eastAsia"/>
                <w:sz w:val="18"/>
                <w:szCs w:val="18"/>
              </w:rPr>
              <w:t>敬語の働きや使い方について理解し、話や文章の中で使っている。</w:t>
            </w:r>
          </w:p>
          <w:p w14:paraId="7A0E8F6D" w14:textId="4022F0E8" w:rsidR="00497A56" w:rsidRPr="00EA54DE" w:rsidRDefault="00497A56" w:rsidP="00E85BDD">
            <w:pPr>
              <w:spacing w:line="300" w:lineRule="exact"/>
              <w:ind w:left="180" w:hangingChars="100" w:hanging="180"/>
              <w:rPr>
                <w:rFonts w:ascii="ＭＳ 明朝" w:hAnsi="ＭＳ 明朝" w:cs="ＭＳ ゴシック"/>
                <w:sz w:val="18"/>
                <w:szCs w:val="18"/>
              </w:rPr>
            </w:pPr>
            <w:r w:rsidRPr="00EA54DE">
              <w:rPr>
                <w:rFonts w:ascii="ＭＳ 明朝" w:eastAsia="BIZ UDゴシック" w:hAnsi="ＭＳ 明朝" w:cs="ＭＳ ゴシック" w:hint="eastAsia"/>
                <w:sz w:val="18"/>
                <w:szCs w:val="18"/>
              </w:rPr>
              <w:t>［主］</w:t>
            </w:r>
            <w:r w:rsidRPr="00EA54DE">
              <w:rPr>
                <w:rFonts w:ascii="ＭＳ 明朝" w:hAnsi="ＭＳ 明朝" w:cs="ＭＳ ゴシック" w:hint="eastAsia"/>
                <w:sz w:val="18"/>
                <w:szCs w:val="18"/>
              </w:rPr>
              <w:t>進んで敬語の働きや使い方について理解し、見通しを持って</w:t>
            </w:r>
            <w:r w:rsidR="00AB6AC5">
              <w:rPr>
                <w:rFonts w:ascii="ＭＳ 明朝" w:hAnsi="ＭＳ 明朝" w:cs="ＭＳ ゴシック" w:hint="eastAsia"/>
                <w:sz w:val="18"/>
                <w:szCs w:val="18"/>
              </w:rPr>
              <w:t>、</w:t>
            </w:r>
            <w:r w:rsidRPr="00EA54DE">
              <w:rPr>
                <w:rFonts w:ascii="ＭＳ 明朝" w:hAnsi="ＭＳ 明朝" w:cs="ＭＳ ゴシック" w:hint="eastAsia"/>
                <w:sz w:val="18"/>
                <w:szCs w:val="18"/>
              </w:rPr>
              <w:t>敬語を話や文章の中で使おうとしている。</w:t>
            </w:r>
          </w:p>
        </w:tc>
      </w:tr>
      <w:tr w:rsidR="00C0760A" w:rsidRPr="00F36A7C" w14:paraId="30BA6AAB" w14:textId="77777777" w:rsidTr="005C5C52">
        <w:trPr>
          <w:trHeight w:val="283"/>
        </w:trPr>
        <w:tc>
          <w:tcPr>
            <w:tcW w:w="2121" w:type="dxa"/>
            <w:tcBorders>
              <w:top w:val="single" w:sz="4" w:space="0" w:color="auto"/>
              <w:bottom w:val="nil"/>
            </w:tcBorders>
            <w:shd w:val="clear" w:color="auto" w:fill="auto"/>
            <w:tcMar>
              <w:left w:w="113" w:type="dxa"/>
              <w:right w:w="113" w:type="dxa"/>
            </w:tcMar>
          </w:tcPr>
          <w:p w14:paraId="360922C2" w14:textId="77777777" w:rsidR="00C0760A" w:rsidRPr="00296538" w:rsidRDefault="00C0760A" w:rsidP="00C0760A">
            <w:pPr>
              <w:spacing w:line="300" w:lineRule="exact"/>
              <w:rPr>
                <w:rFonts w:ascii="ＭＳ 明朝" w:hAnsi="ＭＳ 明朝"/>
                <w:sz w:val="18"/>
                <w:szCs w:val="18"/>
              </w:rPr>
            </w:pPr>
            <w:r w:rsidRPr="00296538">
              <w:rPr>
                <w:rFonts w:ascii="ＭＳ 明朝" w:hAnsi="ＭＳ 明朝"/>
                <w:sz w:val="18"/>
                <w:szCs w:val="18"/>
              </w:rPr>
              <w:t>言葉〈漢字道場〉</w:t>
            </w:r>
          </w:p>
          <w:p w14:paraId="1787329D" w14:textId="77777777" w:rsidR="00C0760A" w:rsidRPr="00296538" w:rsidRDefault="00C0760A" w:rsidP="00C0760A">
            <w:pPr>
              <w:spacing w:line="300" w:lineRule="exact"/>
              <w:rPr>
                <w:rFonts w:ascii="ＭＳ 明朝" w:hAnsi="ＭＳ 明朝"/>
                <w:bCs/>
                <w:sz w:val="21"/>
                <w:szCs w:val="18"/>
              </w:rPr>
            </w:pPr>
            <w:r w:rsidRPr="00296538">
              <w:rPr>
                <w:rFonts w:ascii="ＭＳ 明朝" w:hAnsi="ＭＳ 明朝"/>
                <w:bCs/>
                <w:sz w:val="21"/>
                <w:szCs w:val="18"/>
              </w:rPr>
              <w:t>漢字</w:t>
            </w:r>
            <w:r w:rsidRPr="00296538">
              <w:rPr>
                <w:rFonts w:ascii="ＭＳ 明朝" w:hAnsi="ＭＳ 明朝"/>
                <w:sz w:val="21"/>
                <w:szCs w:val="18"/>
              </w:rPr>
              <w:t>の</w:t>
            </w:r>
            <w:r w:rsidRPr="00296538">
              <w:rPr>
                <w:rFonts w:ascii="ＭＳ 明朝" w:hAnsi="ＭＳ 明朝"/>
                <w:bCs/>
                <w:sz w:val="21"/>
                <w:szCs w:val="18"/>
              </w:rPr>
              <w:t>意味</w:t>
            </w:r>
          </w:p>
          <w:p w14:paraId="38AD651C" w14:textId="77777777" w:rsidR="00C0760A" w:rsidRPr="00296538" w:rsidRDefault="00C0760A" w:rsidP="00C0760A">
            <w:pPr>
              <w:spacing w:line="300" w:lineRule="exact"/>
              <w:jc w:val="right"/>
              <w:rPr>
                <w:rFonts w:ascii="ＭＳ 明朝" w:hAnsi="ＭＳ 明朝"/>
                <w:sz w:val="18"/>
                <w:szCs w:val="18"/>
              </w:rPr>
            </w:pPr>
            <w:r w:rsidRPr="00296538">
              <w:rPr>
                <w:rFonts w:ascii="ＭＳ 明朝" w:hAnsi="ＭＳ 明朝"/>
                <w:sz w:val="18"/>
                <w:szCs w:val="18"/>
              </w:rPr>
              <w:t>Ｐ</w:t>
            </w:r>
            <w:r>
              <w:rPr>
                <w:rFonts w:ascii="ＭＳ 明朝" w:hAnsi="ＭＳ 明朝"/>
                <w:sz w:val="18"/>
                <w:szCs w:val="18"/>
              </w:rPr>
              <w:t>54</w:t>
            </w:r>
          </w:p>
          <w:p w14:paraId="3935CA92" w14:textId="6F0CC639" w:rsidR="00C0760A" w:rsidRPr="00296538" w:rsidRDefault="00C0760A" w:rsidP="00C0760A">
            <w:pPr>
              <w:spacing w:line="300" w:lineRule="exact"/>
              <w:jc w:val="right"/>
              <w:rPr>
                <w:rFonts w:ascii="ＭＳ 明朝" w:hAnsi="ＭＳ 明朝"/>
                <w:bCs/>
                <w:sz w:val="18"/>
                <w:szCs w:val="18"/>
              </w:rPr>
            </w:pPr>
            <w:r w:rsidRPr="00296538">
              <w:rPr>
                <w:rFonts w:ascii="ＭＳ 明朝" w:hAnsi="ＭＳ 明朝"/>
                <w:sz w:val="18"/>
                <w:szCs w:val="18"/>
              </w:rPr>
              <w:t>1時間</w:t>
            </w:r>
          </w:p>
        </w:tc>
        <w:tc>
          <w:tcPr>
            <w:tcW w:w="2075" w:type="dxa"/>
            <w:tcBorders>
              <w:top w:val="single" w:sz="4" w:space="0" w:color="auto"/>
              <w:bottom w:val="nil"/>
            </w:tcBorders>
            <w:shd w:val="clear" w:color="auto" w:fill="auto"/>
            <w:tcMar>
              <w:left w:w="113" w:type="dxa"/>
              <w:right w:w="113" w:type="dxa"/>
            </w:tcMar>
          </w:tcPr>
          <w:p w14:paraId="7E720BDA" w14:textId="77777777" w:rsidR="00C0760A" w:rsidRPr="00973340" w:rsidRDefault="00C0760A" w:rsidP="00D63112">
            <w:pPr>
              <w:spacing w:line="300" w:lineRule="exact"/>
              <w:ind w:left="180" w:hangingChars="100" w:hanging="180"/>
              <w:rPr>
                <w:rFonts w:ascii="ＭＳ 明朝" w:hAnsi="ＭＳ 明朝"/>
                <w:sz w:val="18"/>
                <w:szCs w:val="18"/>
              </w:rPr>
            </w:pPr>
            <w:r w:rsidRPr="00973340">
              <w:rPr>
                <w:rFonts w:ascii="ＭＳ 明朝" w:hAnsi="ＭＳ 明朝" w:hint="eastAsia"/>
                <w:sz w:val="18"/>
                <w:szCs w:val="18"/>
              </w:rPr>
              <w:t>・</w:t>
            </w:r>
            <w:r w:rsidRPr="00973340">
              <w:rPr>
                <w:rFonts w:ascii="ＭＳ 明朝" w:hAnsi="ＭＳ 明朝"/>
                <w:sz w:val="18"/>
                <w:szCs w:val="18"/>
              </w:rPr>
              <w:t>漢字の意味を理解し</w:t>
            </w:r>
            <w:r w:rsidRPr="00973340">
              <w:rPr>
                <w:rFonts w:ascii="ＭＳ 明朝" w:hAnsi="ＭＳ 明朝" w:hint="eastAsia"/>
                <w:sz w:val="18"/>
                <w:szCs w:val="18"/>
              </w:rPr>
              <w:t>て</w:t>
            </w:r>
            <w:r w:rsidRPr="00973340">
              <w:rPr>
                <w:rFonts w:ascii="ＭＳ 明朝" w:hAnsi="ＭＳ 明朝"/>
                <w:sz w:val="18"/>
                <w:szCs w:val="18"/>
              </w:rPr>
              <w:t>、</w:t>
            </w:r>
            <w:r w:rsidRPr="00973340">
              <w:rPr>
                <w:rFonts w:ascii="ＭＳ 明朝" w:hAnsi="ＭＳ 明朝" w:hint="eastAsia"/>
                <w:sz w:val="18"/>
                <w:szCs w:val="18"/>
              </w:rPr>
              <w:t>漢字を文や文章の中で使う</w:t>
            </w:r>
            <w:r w:rsidRPr="00973340">
              <w:rPr>
                <w:rFonts w:ascii="ＭＳ 明朝" w:hAnsi="ＭＳ 明朝"/>
                <w:sz w:val="18"/>
                <w:szCs w:val="18"/>
              </w:rPr>
              <w:t>。</w:t>
            </w:r>
          </w:p>
          <w:p w14:paraId="783DAD77" w14:textId="77777777" w:rsidR="00C0760A" w:rsidRPr="00973340" w:rsidRDefault="00C0760A" w:rsidP="00E85BDD">
            <w:pPr>
              <w:spacing w:line="300" w:lineRule="exact"/>
              <w:ind w:left="180" w:hangingChars="100" w:hanging="180"/>
              <w:rPr>
                <w:rFonts w:ascii="ＭＳ 明朝" w:hAnsi="ＭＳ 明朝"/>
                <w:sz w:val="18"/>
                <w:szCs w:val="18"/>
              </w:rPr>
            </w:pPr>
          </w:p>
          <w:p w14:paraId="4CBF25B0" w14:textId="7134B76C" w:rsidR="00C0760A" w:rsidRPr="00973340" w:rsidRDefault="00C0760A" w:rsidP="00E85BDD">
            <w:pPr>
              <w:spacing w:line="300" w:lineRule="exact"/>
              <w:ind w:left="180" w:hangingChars="100" w:hanging="180"/>
              <w:rPr>
                <w:rFonts w:ascii="ＭＳ 明朝" w:hAnsi="ＭＳ 明朝"/>
                <w:sz w:val="18"/>
                <w:szCs w:val="18"/>
              </w:rPr>
            </w:pPr>
            <w:r w:rsidRPr="00973340">
              <w:rPr>
                <w:rFonts w:ascii="ＭＳ 明朝" w:eastAsia="BIZ UDゴシック" w:hAnsi="ＭＳ 明朝" w:cs="Arial" w:hint="eastAsia"/>
                <w:sz w:val="18"/>
                <w:szCs w:val="18"/>
              </w:rPr>
              <w:t>［知技］</w:t>
            </w:r>
            <w:r w:rsidRPr="00973340">
              <w:rPr>
                <w:rFonts w:ascii="ＭＳ 明朝" w:hAnsi="ＭＳ 明朝" w:cs="Arial" w:hint="eastAsia"/>
                <w:sz w:val="18"/>
                <w:szCs w:val="18"/>
              </w:rPr>
              <w:t>⑴</w:t>
            </w:r>
            <w:r w:rsidRPr="00973340">
              <w:rPr>
                <w:rFonts w:ascii="ＭＳ 明朝" w:hAnsi="ＭＳ 明朝" w:cs="Arial" w:hint="eastAsia"/>
                <w:sz w:val="18"/>
                <w:szCs w:val="18"/>
                <w:shd w:val="pct15" w:color="auto" w:fill="FFFFFF"/>
              </w:rPr>
              <w:t>ウ</w:t>
            </w:r>
          </w:p>
        </w:tc>
        <w:tc>
          <w:tcPr>
            <w:tcW w:w="3362" w:type="dxa"/>
            <w:tcBorders>
              <w:top w:val="single" w:sz="4" w:space="0" w:color="auto"/>
              <w:bottom w:val="nil"/>
            </w:tcBorders>
            <w:shd w:val="clear" w:color="auto" w:fill="auto"/>
            <w:tcMar>
              <w:left w:w="113" w:type="dxa"/>
              <w:right w:w="113" w:type="dxa"/>
            </w:tcMar>
          </w:tcPr>
          <w:p w14:paraId="5C159F63" w14:textId="1DCEF7DB" w:rsidR="00C0760A" w:rsidRPr="000703DA" w:rsidRDefault="00C0760A" w:rsidP="00E85BDD">
            <w:pPr>
              <w:spacing w:line="300" w:lineRule="exact"/>
              <w:ind w:left="180" w:hangingChars="100" w:hanging="180"/>
              <w:rPr>
                <w:rFonts w:ascii="ＭＳ 明朝" w:hAnsi="ＭＳ 明朝"/>
                <w:kern w:val="0"/>
                <w:sz w:val="18"/>
                <w:szCs w:val="18"/>
              </w:rPr>
            </w:pPr>
            <w:r w:rsidRPr="000703DA">
              <w:rPr>
                <w:rFonts w:ascii="ＭＳ 明朝" w:hAnsi="ＭＳ 明朝" w:hint="eastAsia"/>
                <w:sz w:val="18"/>
                <w:szCs w:val="18"/>
              </w:rPr>
              <w:t>１　問題①～④に取り組み、似た意味や反対の意味の漢字があること、複数の意味を持つ漢字があることなどを理解する。</w:t>
            </w:r>
          </w:p>
        </w:tc>
        <w:tc>
          <w:tcPr>
            <w:tcW w:w="2857" w:type="dxa"/>
            <w:tcBorders>
              <w:top w:val="single" w:sz="4" w:space="0" w:color="auto"/>
              <w:bottom w:val="nil"/>
            </w:tcBorders>
            <w:shd w:val="clear" w:color="auto" w:fill="auto"/>
            <w:tcMar>
              <w:left w:w="113" w:type="dxa"/>
              <w:right w:w="113" w:type="dxa"/>
            </w:tcMar>
          </w:tcPr>
          <w:p w14:paraId="38DD0EB1" w14:textId="77777777" w:rsidR="00C0760A" w:rsidRPr="00973340" w:rsidRDefault="00C0760A" w:rsidP="00E85BDD">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Arial" w:hint="eastAsia"/>
                <w:sz w:val="18"/>
                <w:szCs w:val="18"/>
                <w:shd w:val="pct15" w:color="auto" w:fill="FFFFFF"/>
              </w:rPr>
              <w:t>［知技］</w:t>
            </w:r>
            <w:r w:rsidRPr="00973340">
              <w:rPr>
                <w:rFonts w:ascii="ＭＳ 明朝" w:hAnsi="ＭＳ 明朝" w:cs="Arial" w:hint="eastAsia"/>
                <w:sz w:val="18"/>
                <w:szCs w:val="18"/>
              </w:rPr>
              <w:t>漢字の意味を理解し、漢字を文や文章の中で使っている。</w:t>
            </w:r>
          </w:p>
          <w:p w14:paraId="7596AEBC" w14:textId="13897A1D" w:rsidR="00C0760A" w:rsidRPr="00973340" w:rsidRDefault="00C0760A" w:rsidP="00E85BDD">
            <w:pPr>
              <w:spacing w:line="300" w:lineRule="exact"/>
              <w:ind w:left="180" w:hangingChars="100" w:hanging="180"/>
              <w:rPr>
                <w:rFonts w:ascii="ＭＳ 明朝" w:hAnsi="ＭＳ 明朝" w:cs="ＭＳ ゴシック"/>
                <w:sz w:val="18"/>
                <w:szCs w:val="18"/>
              </w:rPr>
            </w:pPr>
            <w:r w:rsidRPr="00973340">
              <w:rPr>
                <w:rFonts w:ascii="ＭＳ 明朝" w:eastAsia="BIZ UDゴシック" w:hAnsi="ＭＳ 明朝" w:cs="ＭＳ ゴシック" w:hint="eastAsia"/>
                <w:sz w:val="18"/>
                <w:szCs w:val="18"/>
              </w:rPr>
              <w:t>［主］</w:t>
            </w:r>
            <w:r w:rsidRPr="00973340">
              <w:rPr>
                <w:rFonts w:ascii="ＭＳ 明朝" w:hAnsi="ＭＳ 明朝" w:cs="ＭＳ ゴシック" w:hint="eastAsia"/>
                <w:sz w:val="18"/>
                <w:szCs w:val="18"/>
              </w:rPr>
              <w:t>進んで漢字の意味を理解し、学習課題に沿って、学んだことを文や文章の中で生かそうとしている。</w:t>
            </w:r>
          </w:p>
        </w:tc>
      </w:tr>
      <w:tr w:rsidR="00522CF5" w:rsidRPr="00F36A7C" w14:paraId="245F7975" w14:textId="77777777" w:rsidTr="005C5C52">
        <w:trPr>
          <w:trHeight w:val="283"/>
        </w:trPr>
        <w:tc>
          <w:tcPr>
            <w:tcW w:w="10415" w:type="dxa"/>
            <w:gridSpan w:val="4"/>
            <w:tcBorders>
              <w:top w:val="single" w:sz="8" w:space="0" w:color="auto"/>
              <w:bottom w:val="single" w:sz="4" w:space="0" w:color="auto"/>
            </w:tcBorders>
            <w:shd w:val="clear" w:color="auto" w:fill="E7E6E6" w:themeFill="background2"/>
            <w:tcMar>
              <w:left w:w="113" w:type="dxa"/>
              <w:right w:w="113" w:type="dxa"/>
            </w:tcMar>
          </w:tcPr>
          <w:p w14:paraId="7A9AEC12" w14:textId="7519F0C0" w:rsidR="00522CF5" w:rsidRPr="000703DA" w:rsidRDefault="00871240" w:rsidP="00871240">
            <w:pPr>
              <w:pBdr>
                <w:top w:val="nil"/>
                <w:left w:val="nil"/>
                <w:bottom w:val="nil"/>
                <w:right w:val="nil"/>
                <w:between w:val="nil"/>
              </w:pBdr>
              <w:spacing w:line="300" w:lineRule="exact"/>
              <w:ind w:left="180" w:hangingChars="100" w:hanging="180"/>
              <w:rPr>
                <w:rFonts w:ascii="ＭＳ 明朝" w:eastAsia="BIZ UDゴシック" w:hAnsi="ＭＳ 明朝" w:cs="ＭＳ 明朝"/>
                <w:sz w:val="18"/>
                <w:szCs w:val="18"/>
              </w:rPr>
            </w:pPr>
            <w:r w:rsidRPr="000703DA">
              <w:rPr>
                <w:rFonts w:ascii="ＭＳ 明朝" w:hAnsi="ＭＳ 明朝" w:hint="eastAsia"/>
                <w:sz w:val="18"/>
                <w:szCs w:val="18"/>
              </w:rPr>
              <w:t xml:space="preserve">３　伝え方を工夫する（6～7月　</w:t>
            </w:r>
            <w:r w:rsidR="0092081A">
              <w:rPr>
                <w:rFonts w:ascii="ＭＳ 明朝" w:hAnsi="ＭＳ 明朝" w:hint="eastAsia"/>
                <w:sz w:val="18"/>
                <w:szCs w:val="18"/>
              </w:rPr>
              <w:t>14</w:t>
            </w:r>
            <w:r w:rsidRPr="000703DA">
              <w:rPr>
                <w:rFonts w:ascii="ＭＳ 明朝" w:hAnsi="ＭＳ 明朝" w:hint="eastAsia"/>
                <w:sz w:val="18"/>
                <w:szCs w:val="18"/>
              </w:rPr>
              <w:t>時間）</w:t>
            </w:r>
          </w:p>
        </w:tc>
      </w:tr>
      <w:tr w:rsidR="00C0760A" w:rsidRPr="00F36A7C" w14:paraId="6CEDFA1C" w14:textId="77777777" w:rsidTr="005503E0">
        <w:trPr>
          <w:trHeight w:val="283"/>
        </w:trPr>
        <w:tc>
          <w:tcPr>
            <w:tcW w:w="2121" w:type="dxa"/>
            <w:tcBorders>
              <w:top w:val="nil"/>
              <w:bottom w:val="nil"/>
            </w:tcBorders>
            <w:shd w:val="clear" w:color="auto" w:fill="auto"/>
            <w:tcMar>
              <w:left w:w="113" w:type="dxa"/>
              <w:right w:w="113" w:type="dxa"/>
            </w:tcMar>
          </w:tcPr>
          <w:p w14:paraId="7E84D185" w14:textId="77777777" w:rsidR="00C0760A" w:rsidRPr="00296538" w:rsidRDefault="00C0760A" w:rsidP="00C0760A">
            <w:pPr>
              <w:spacing w:line="300" w:lineRule="exact"/>
              <w:rPr>
                <w:rFonts w:ascii="ＭＳ 明朝" w:hAnsi="ＭＳ 明朝"/>
                <w:sz w:val="18"/>
                <w:szCs w:val="18"/>
              </w:rPr>
            </w:pPr>
            <w:r w:rsidRPr="00296538">
              <w:rPr>
                <w:rFonts w:ascii="ＭＳ 明朝" w:hAnsi="ＭＳ 明朝"/>
                <w:sz w:val="18"/>
                <w:szCs w:val="18"/>
              </w:rPr>
              <w:t>読む〈構成・展開〉</w:t>
            </w:r>
          </w:p>
          <w:p w14:paraId="4866C6D7" w14:textId="77777777" w:rsidR="00C0760A" w:rsidRPr="00296538" w:rsidRDefault="00C0760A" w:rsidP="00C0760A">
            <w:pPr>
              <w:spacing w:line="300" w:lineRule="exact"/>
              <w:rPr>
                <w:rFonts w:ascii="ＭＳ 明朝" w:hAnsi="ＭＳ 明朝"/>
                <w:bCs/>
                <w:sz w:val="21"/>
                <w:szCs w:val="18"/>
              </w:rPr>
            </w:pPr>
            <w:r>
              <w:rPr>
                <w:rFonts w:ascii="ＭＳ 明朝" w:hAnsi="ＭＳ 明朝" w:hint="eastAsia"/>
                <w:bCs/>
                <w:sz w:val="21"/>
                <w:szCs w:val="18"/>
              </w:rPr>
              <w:t>ネコだって推理できる</w:t>
            </w:r>
          </w:p>
          <w:p w14:paraId="29E6F2C2" w14:textId="77777777" w:rsidR="00C0760A" w:rsidRPr="00296538" w:rsidRDefault="00C0760A" w:rsidP="00C0760A">
            <w:pPr>
              <w:spacing w:line="300" w:lineRule="exact"/>
              <w:jc w:val="right"/>
              <w:rPr>
                <w:rFonts w:ascii="ＭＳ 明朝" w:hAnsi="ＭＳ 明朝"/>
                <w:sz w:val="18"/>
                <w:szCs w:val="18"/>
              </w:rPr>
            </w:pPr>
            <w:r w:rsidRPr="00296538">
              <w:rPr>
                <w:rFonts w:ascii="ＭＳ 明朝" w:hAnsi="ＭＳ 明朝"/>
                <w:sz w:val="18"/>
                <w:szCs w:val="18"/>
              </w:rPr>
              <w:t>Ｐ</w:t>
            </w:r>
            <w:r>
              <w:rPr>
                <w:rFonts w:ascii="ＭＳ 明朝" w:hAnsi="ＭＳ 明朝" w:hint="eastAsia"/>
                <w:sz w:val="18"/>
                <w:szCs w:val="18"/>
              </w:rPr>
              <w:t>5</w:t>
            </w:r>
            <w:r>
              <w:rPr>
                <w:rFonts w:ascii="ＭＳ 明朝" w:hAnsi="ＭＳ 明朝"/>
                <w:sz w:val="18"/>
                <w:szCs w:val="18"/>
              </w:rPr>
              <w:t>6</w:t>
            </w:r>
          </w:p>
          <w:p w14:paraId="1BFBCF5A" w14:textId="77777777" w:rsidR="00C0760A" w:rsidRDefault="00C0760A" w:rsidP="00C0760A">
            <w:pPr>
              <w:spacing w:line="300" w:lineRule="exact"/>
              <w:jc w:val="right"/>
              <w:rPr>
                <w:rFonts w:ascii="ＭＳ 明朝" w:hAnsi="ＭＳ 明朝"/>
                <w:sz w:val="18"/>
                <w:szCs w:val="18"/>
              </w:rPr>
            </w:pPr>
            <w:r w:rsidRPr="00296538">
              <w:rPr>
                <w:rFonts w:ascii="ＭＳ 明朝" w:hAnsi="ＭＳ 明朝"/>
                <w:sz w:val="18"/>
                <w:szCs w:val="18"/>
              </w:rPr>
              <w:t>4時間</w:t>
            </w:r>
          </w:p>
          <w:p w14:paraId="264E5F20" w14:textId="77777777" w:rsidR="00C0760A" w:rsidRDefault="00C0760A" w:rsidP="00802021">
            <w:pPr>
              <w:spacing w:line="300" w:lineRule="exact"/>
              <w:rPr>
                <w:rFonts w:ascii="ＭＳ 明朝" w:hAnsi="ＭＳ 明朝"/>
                <w:sz w:val="18"/>
                <w:szCs w:val="18"/>
              </w:rPr>
            </w:pPr>
          </w:p>
          <w:p w14:paraId="0BD774ED" w14:textId="27A427A4" w:rsidR="00C0760A" w:rsidRPr="00296538" w:rsidRDefault="00C0760A" w:rsidP="00802021">
            <w:pPr>
              <w:spacing w:line="300" w:lineRule="exact"/>
              <w:rPr>
                <w:rFonts w:ascii="ＭＳ 明朝" w:hAnsi="ＭＳ 明朝"/>
                <w:bCs/>
                <w:sz w:val="18"/>
                <w:szCs w:val="18"/>
              </w:rPr>
            </w:pPr>
            <w:r w:rsidRPr="00973340">
              <w:rPr>
                <w:rFonts w:ascii="ＭＳ 明朝" w:hAnsi="ＭＳ 明朝" w:hint="eastAsia"/>
                <w:sz w:val="18"/>
                <w:szCs w:val="18"/>
                <w:bdr w:val="single" w:sz="4" w:space="0" w:color="auto"/>
              </w:rPr>
              <w:t>未来</w:t>
            </w:r>
            <w:r>
              <w:rPr>
                <w:rFonts w:ascii="ＭＳ 明朝" w:hAnsi="ＭＳ 明朝" w:hint="eastAsia"/>
                <w:sz w:val="18"/>
                <w:szCs w:val="18"/>
              </w:rPr>
              <w:t>科学と探究</w:t>
            </w:r>
          </w:p>
        </w:tc>
        <w:tc>
          <w:tcPr>
            <w:tcW w:w="2075" w:type="dxa"/>
            <w:tcBorders>
              <w:top w:val="nil"/>
              <w:bottom w:val="nil"/>
            </w:tcBorders>
            <w:shd w:val="clear" w:color="auto" w:fill="auto"/>
            <w:tcMar>
              <w:left w:w="113" w:type="dxa"/>
              <w:right w:w="113" w:type="dxa"/>
            </w:tcMar>
          </w:tcPr>
          <w:p w14:paraId="6E5AA082" w14:textId="77777777" w:rsidR="00C0760A" w:rsidRPr="00973340" w:rsidRDefault="00C0760A" w:rsidP="00D63112">
            <w:pPr>
              <w:spacing w:line="300" w:lineRule="exact"/>
              <w:ind w:left="180" w:hangingChars="100" w:hanging="180"/>
              <w:rPr>
                <w:rFonts w:ascii="ＭＳ 明朝" w:hAnsi="ＭＳ 明朝"/>
                <w:sz w:val="18"/>
                <w:szCs w:val="18"/>
              </w:rPr>
            </w:pPr>
            <w:r w:rsidRPr="00973340">
              <w:rPr>
                <w:rFonts w:ascii="ＭＳ 明朝" w:hAnsi="ＭＳ 明朝" w:hint="eastAsia"/>
                <w:sz w:val="18"/>
                <w:szCs w:val="18"/>
              </w:rPr>
              <w:t>・文章全体と部分との関係に注意しながら、内容を</w:t>
            </w:r>
            <w:r w:rsidRPr="00973340">
              <w:rPr>
                <w:rFonts w:ascii="ＭＳ 明朝" w:hAnsi="ＭＳ 明朝"/>
                <w:sz w:val="18"/>
                <w:szCs w:val="18"/>
              </w:rPr>
              <w:t>読み取る。</w:t>
            </w:r>
          </w:p>
          <w:p w14:paraId="25CC8BB2" w14:textId="77777777" w:rsidR="00C0760A" w:rsidRPr="00973340" w:rsidRDefault="00C0760A" w:rsidP="00D63112">
            <w:pPr>
              <w:spacing w:line="300" w:lineRule="exact"/>
              <w:ind w:left="180" w:hangingChars="100" w:hanging="180"/>
              <w:rPr>
                <w:rFonts w:ascii="ＭＳ 明朝" w:hAnsi="ＭＳ 明朝"/>
                <w:sz w:val="18"/>
                <w:szCs w:val="18"/>
              </w:rPr>
            </w:pPr>
            <w:r w:rsidRPr="00973340">
              <w:rPr>
                <w:rFonts w:ascii="ＭＳ 明朝" w:hAnsi="ＭＳ 明朝" w:hint="eastAsia"/>
                <w:sz w:val="18"/>
                <w:szCs w:val="18"/>
              </w:rPr>
              <w:t>・文章と図表を結び付け、その関係を踏まえて内容を解釈する。</w:t>
            </w:r>
          </w:p>
          <w:p w14:paraId="3317F7DE" w14:textId="77777777" w:rsidR="00C0760A" w:rsidRPr="00973340" w:rsidRDefault="00C0760A" w:rsidP="00E85BDD">
            <w:pPr>
              <w:spacing w:line="300" w:lineRule="exact"/>
              <w:ind w:left="180" w:hangingChars="100" w:hanging="180"/>
              <w:rPr>
                <w:rFonts w:ascii="ＭＳ 明朝" w:hAnsi="ＭＳ 明朝"/>
                <w:sz w:val="18"/>
                <w:szCs w:val="18"/>
              </w:rPr>
            </w:pPr>
          </w:p>
          <w:p w14:paraId="398CCF13" w14:textId="61E50732" w:rsidR="00C0760A" w:rsidRPr="00973340" w:rsidRDefault="00C0760A" w:rsidP="00E85BDD">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Arial" w:hint="eastAsia"/>
                <w:sz w:val="18"/>
                <w:szCs w:val="18"/>
              </w:rPr>
              <w:t>［知技］</w:t>
            </w:r>
            <w:r w:rsidRPr="00973340">
              <w:rPr>
                <w:rFonts w:ascii="ＭＳ 明朝" w:hAnsi="ＭＳ 明朝" w:cs="Arial" w:hint="eastAsia"/>
                <w:sz w:val="18"/>
                <w:szCs w:val="18"/>
              </w:rPr>
              <w:t>⑴エ</w:t>
            </w:r>
            <w:r w:rsidR="0092081A">
              <w:rPr>
                <w:rFonts w:ascii="ＭＳ 明朝" w:hAnsi="ＭＳ 明朝" w:cs="Arial" w:hint="eastAsia"/>
                <w:sz w:val="18"/>
                <w:szCs w:val="18"/>
              </w:rPr>
              <w:t>、</w:t>
            </w:r>
            <w:r w:rsidRPr="00973340">
              <w:rPr>
                <w:rFonts w:ascii="ＭＳ 明朝" w:hAnsi="ＭＳ 明朝" w:cs="Arial" w:hint="eastAsia"/>
                <w:sz w:val="18"/>
                <w:szCs w:val="18"/>
              </w:rPr>
              <w:t>⑵アイ</w:t>
            </w:r>
          </w:p>
          <w:p w14:paraId="69F0D40E" w14:textId="77777777" w:rsidR="00C0760A" w:rsidRPr="00973340" w:rsidRDefault="00C0760A" w:rsidP="00E85BDD">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Arial" w:hint="eastAsia"/>
                <w:sz w:val="18"/>
                <w:szCs w:val="18"/>
              </w:rPr>
              <w:t>［思判表］</w:t>
            </w:r>
            <w:r w:rsidRPr="00973340">
              <w:rPr>
                <w:rFonts w:ascii="ＭＳ 明朝" w:hAnsi="ＭＳ 明朝" w:cs="Arial" w:hint="eastAsia"/>
                <w:sz w:val="18"/>
                <w:szCs w:val="18"/>
              </w:rPr>
              <w:t>Ｃ</w:t>
            </w:r>
            <w:r w:rsidRPr="00973340">
              <w:rPr>
                <w:rFonts w:ascii="ＭＳ 明朝" w:hAnsi="ＭＳ 明朝" w:cs="ＭＳ ゴシック" w:hint="eastAsia"/>
                <w:sz w:val="18"/>
                <w:szCs w:val="18"/>
              </w:rPr>
              <w:t>⑴</w:t>
            </w:r>
            <w:r w:rsidRPr="00973340">
              <w:rPr>
                <w:rFonts w:ascii="ＭＳ 明朝" w:hAnsi="ＭＳ 明朝" w:cs="Arial"/>
                <w:sz w:val="18"/>
                <w:szCs w:val="18"/>
                <w:shd w:val="pct15" w:color="auto" w:fill="FFFFFF"/>
              </w:rPr>
              <w:t>ア</w:t>
            </w:r>
            <w:r w:rsidRPr="00973340">
              <w:rPr>
                <w:rFonts w:ascii="ＭＳ 明朝" w:hAnsi="ＭＳ 明朝" w:cs="Arial" w:hint="eastAsia"/>
                <w:sz w:val="18"/>
                <w:szCs w:val="18"/>
              </w:rPr>
              <w:t>イ</w:t>
            </w:r>
            <w:r w:rsidRPr="00973340">
              <w:rPr>
                <w:rFonts w:ascii="ＭＳ 明朝" w:hAnsi="ＭＳ 明朝" w:cs="Arial" w:hint="eastAsia"/>
                <w:sz w:val="18"/>
                <w:szCs w:val="18"/>
                <w:shd w:val="pct15" w:color="auto" w:fill="FFFFFF"/>
              </w:rPr>
              <w:t>ウ</w:t>
            </w:r>
          </w:p>
          <w:p w14:paraId="5B6252DB" w14:textId="57041A37" w:rsidR="00C0760A" w:rsidRPr="00973340" w:rsidRDefault="00C0760A" w:rsidP="00E85BDD">
            <w:pPr>
              <w:spacing w:line="300" w:lineRule="exact"/>
              <w:ind w:left="180" w:hangingChars="100" w:hanging="180"/>
              <w:rPr>
                <w:rFonts w:ascii="ＭＳ 明朝" w:hAnsi="ＭＳ 明朝" w:cs="Arial"/>
                <w:bCs/>
                <w:sz w:val="18"/>
                <w:szCs w:val="18"/>
                <w:bdr w:val="single" w:sz="4" w:space="0" w:color="auto"/>
              </w:rPr>
            </w:pPr>
            <w:r>
              <w:rPr>
                <w:rFonts w:ascii="ＭＳ 明朝" w:hAnsi="ＭＳ 明朝" w:cs="Arial"/>
                <w:bCs/>
                <w:sz w:val="18"/>
                <w:szCs w:val="18"/>
              </w:rPr>
              <w:fldChar w:fldCharType="begin"/>
            </w:r>
            <w:r>
              <w:rPr>
                <w:rFonts w:ascii="ＭＳ 明朝" w:hAnsi="ＭＳ 明朝" w:cs="Arial"/>
                <w:bCs/>
                <w:sz w:val="18"/>
                <w:szCs w:val="18"/>
              </w:rPr>
              <w:instrText xml:space="preserve"> </w:instrText>
            </w:r>
            <w:r>
              <w:rPr>
                <w:rFonts w:ascii="ＭＳ 明朝" w:hAnsi="ＭＳ 明朝" w:cs="Arial" w:hint="eastAsia"/>
                <w:bCs/>
                <w:sz w:val="18"/>
                <w:szCs w:val="18"/>
              </w:rPr>
              <w:instrText>eq \o\ac(</w:instrText>
            </w:r>
            <w:r w:rsidRPr="008F0054">
              <w:rPr>
                <w:rFonts w:ascii="ＭＳ 明朝" w:hAnsi="ＭＳ 明朝" w:cs="Arial" w:hint="eastAsia"/>
                <w:bCs/>
                <w:position w:val="-3"/>
                <w:sz w:val="27"/>
                <w:szCs w:val="18"/>
              </w:rPr>
              <w:instrText>○</w:instrText>
            </w:r>
            <w:r>
              <w:rPr>
                <w:rFonts w:ascii="ＭＳ 明朝" w:hAnsi="ＭＳ 明朝" w:cs="Arial" w:hint="eastAsia"/>
                <w:bCs/>
                <w:sz w:val="18"/>
                <w:szCs w:val="18"/>
              </w:rPr>
              <w:instrText>,活)</w:instrText>
            </w:r>
            <w:r>
              <w:rPr>
                <w:rFonts w:ascii="ＭＳ 明朝" w:hAnsi="ＭＳ 明朝" w:cs="Arial"/>
                <w:bCs/>
                <w:sz w:val="18"/>
                <w:szCs w:val="18"/>
              </w:rPr>
              <w:fldChar w:fldCharType="end"/>
            </w:r>
            <w:r w:rsidRPr="00973340">
              <w:rPr>
                <w:rFonts w:ascii="ＭＳ 明朝" w:hAnsi="ＭＳ 明朝"/>
                <w:sz w:val="18"/>
                <w:szCs w:val="18"/>
              </w:rPr>
              <w:t>Ｃ</w:t>
            </w:r>
            <w:r w:rsidRPr="00973340">
              <w:rPr>
                <w:rFonts w:ascii="ＭＳ 明朝" w:hAnsi="ＭＳ 明朝" w:cs="ＭＳ ゴシック"/>
                <w:sz w:val="18"/>
                <w:szCs w:val="18"/>
              </w:rPr>
              <w:t>⑵</w:t>
            </w:r>
            <w:r w:rsidRPr="00973340">
              <w:rPr>
                <w:rFonts w:ascii="ＭＳ 明朝" w:hAnsi="ＭＳ 明朝" w:hint="eastAsia"/>
                <w:sz w:val="18"/>
                <w:szCs w:val="18"/>
              </w:rPr>
              <w:t>ア</w:t>
            </w:r>
          </w:p>
        </w:tc>
        <w:tc>
          <w:tcPr>
            <w:tcW w:w="3362" w:type="dxa"/>
            <w:tcBorders>
              <w:top w:val="nil"/>
              <w:bottom w:val="nil"/>
            </w:tcBorders>
            <w:shd w:val="clear" w:color="auto" w:fill="auto"/>
            <w:tcMar>
              <w:left w:w="113" w:type="dxa"/>
              <w:right w:w="113" w:type="dxa"/>
            </w:tcMar>
          </w:tcPr>
          <w:p w14:paraId="549E3875" w14:textId="77777777" w:rsidR="00C0760A" w:rsidRPr="000703DA" w:rsidRDefault="00C0760A" w:rsidP="00E85BDD">
            <w:pPr>
              <w:spacing w:line="300" w:lineRule="exact"/>
              <w:ind w:left="180" w:hangingChars="100" w:hanging="180"/>
              <w:rPr>
                <w:rFonts w:ascii="ＭＳ 明朝" w:hAnsi="ＭＳ 明朝"/>
                <w:kern w:val="0"/>
                <w:sz w:val="18"/>
                <w:szCs w:val="18"/>
              </w:rPr>
            </w:pPr>
            <w:r w:rsidRPr="000703DA">
              <w:rPr>
                <w:rFonts w:ascii="ＭＳ 明朝" w:hAnsi="ＭＳ 明朝"/>
                <w:kern w:val="0"/>
                <w:sz w:val="18"/>
                <w:szCs w:val="18"/>
              </w:rPr>
              <w:t>１</w:t>
            </w:r>
            <w:r w:rsidRPr="000703DA">
              <w:rPr>
                <w:sz w:val="18"/>
                <w:szCs w:val="18"/>
              </w:rPr>
              <w:t xml:space="preserve">　</w:t>
            </w:r>
            <w:r w:rsidRPr="000703DA">
              <w:rPr>
                <w:rFonts w:hint="eastAsia"/>
                <w:sz w:val="18"/>
                <w:szCs w:val="18"/>
              </w:rPr>
              <w:t>「見通す」の問いかけと目標</w:t>
            </w:r>
            <w:r w:rsidRPr="000703DA">
              <w:rPr>
                <w:sz w:val="18"/>
                <w:szCs w:val="18"/>
              </w:rPr>
              <w:t>を確認し、学習の見通しを持つ。</w:t>
            </w:r>
          </w:p>
          <w:p w14:paraId="54E8C5BB" w14:textId="77777777" w:rsidR="00C0760A" w:rsidRPr="000703DA" w:rsidRDefault="00C0760A"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２　全文を通読し、内容を大まかにつかむ。適宜、漢字や語句を確認する。</w:t>
            </w:r>
          </w:p>
          <w:p w14:paraId="00F67FFD" w14:textId="77777777" w:rsidR="00C0760A" w:rsidRPr="000703DA" w:rsidRDefault="00C0760A"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 xml:space="preserve">３　</w:t>
            </w:r>
            <w:r w:rsidRPr="000703DA">
              <w:rPr>
                <w:rFonts w:ascii="ＭＳ 明朝" w:hAnsi="ＭＳ 明朝" w:hint="eastAsia"/>
                <w:sz w:val="18"/>
                <w:szCs w:val="18"/>
              </w:rPr>
              <w:t>「つかむ」の</w:t>
            </w:r>
            <w:r w:rsidRPr="000703DA">
              <w:rPr>
                <w:rFonts w:ascii="ＭＳ 明朝" w:hAnsi="ＭＳ 明朝"/>
                <w:sz w:val="18"/>
                <w:szCs w:val="18"/>
              </w:rPr>
              <w:t>設問</w:t>
            </w:r>
            <w:r w:rsidRPr="000703DA">
              <w:rPr>
                <w:rFonts w:ascii="ＭＳ 明朝" w:hAnsi="ＭＳ 明朝" w:cs="ＭＳ 明朝"/>
                <w:sz w:val="18"/>
                <w:szCs w:val="18"/>
              </w:rPr>
              <w:t>①</w:t>
            </w:r>
            <w:r w:rsidRPr="000703DA">
              <w:rPr>
                <w:rFonts w:ascii="ＭＳ 明朝" w:hAnsi="ＭＳ 明朝"/>
                <w:sz w:val="18"/>
                <w:szCs w:val="18"/>
              </w:rPr>
              <w:t>～</w:t>
            </w:r>
            <w:r w:rsidRPr="000703DA">
              <w:rPr>
                <w:rFonts w:ascii="ＭＳ 明朝" w:hAnsi="ＭＳ 明朝" w:cs="ＭＳ 明朝" w:hint="eastAsia"/>
                <w:sz w:val="18"/>
                <w:szCs w:val="18"/>
              </w:rPr>
              <w:t>②</w:t>
            </w:r>
            <w:r w:rsidRPr="000703DA">
              <w:rPr>
                <w:rFonts w:ascii="ＭＳ 明朝" w:hAnsi="ＭＳ 明朝"/>
                <w:sz w:val="18"/>
                <w:szCs w:val="18"/>
              </w:rPr>
              <w:t>に取り組み、</w:t>
            </w:r>
            <w:r w:rsidRPr="000703DA">
              <w:rPr>
                <w:rFonts w:ascii="ＭＳ 明朝" w:hAnsi="ＭＳ 明朝" w:hint="eastAsia"/>
                <w:sz w:val="18"/>
                <w:szCs w:val="18"/>
              </w:rPr>
              <w:t>三つの実験から文章全体の展開を読み取る</w:t>
            </w:r>
            <w:r w:rsidRPr="000703DA">
              <w:rPr>
                <w:rFonts w:ascii="ＭＳ 明朝" w:hAnsi="ＭＳ 明朝"/>
                <w:sz w:val="18"/>
                <w:szCs w:val="18"/>
              </w:rPr>
              <w:t>。</w:t>
            </w:r>
          </w:p>
          <w:p w14:paraId="0B98B35A" w14:textId="77777777" w:rsidR="00C0760A" w:rsidRPr="000703DA" w:rsidRDefault="00C0760A" w:rsidP="00E85BDD">
            <w:pPr>
              <w:spacing w:line="300" w:lineRule="exact"/>
              <w:ind w:left="180" w:hangingChars="100" w:hanging="180"/>
              <w:rPr>
                <w:rFonts w:ascii="ＭＳ 明朝" w:hAnsi="ＭＳ 明朝"/>
                <w:sz w:val="18"/>
                <w:szCs w:val="18"/>
              </w:rPr>
            </w:pPr>
            <w:r w:rsidRPr="000703DA">
              <w:rPr>
                <w:rFonts w:hint="eastAsia"/>
                <w:sz w:val="18"/>
                <w:szCs w:val="18"/>
                <w:bdr w:val="single" w:sz="4" w:space="0" w:color="auto"/>
              </w:rPr>
              <w:t>資</w:t>
            </w:r>
            <w:r w:rsidRPr="000703DA">
              <w:rPr>
                <w:sz w:val="18"/>
                <w:szCs w:val="18"/>
              </w:rPr>
              <w:t>「</w:t>
            </w:r>
            <w:r w:rsidRPr="000703DA">
              <w:rPr>
                <w:rFonts w:hint="eastAsia"/>
                <w:sz w:val="18"/>
                <w:szCs w:val="18"/>
              </w:rPr>
              <w:t>思考のヒント</w:t>
            </w:r>
            <w:r w:rsidRPr="000703DA">
              <w:rPr>
                <w:sz w:val="18"/>
                <w:szCs w:val="18"/>
              </w:rPr>
              <w:t>」</w:t>
            </w:r>
            <w:r w:rsidRPr="000703DA">
              <w:rPr>
                <w:rFonts w:hint="eastAsia"/>
                <w:sz w:val="18"/>
                <w:szCs w:val="18"/>
              </w:rPr>
              <w:t>（</w:t>
            </w:r>
            <w:r w:rsidRPr="000703DA">
              <w:rPr>
                <w:rFonts w:ascii="ＭＳ 明朝" w:hAnsi="ＭＳ 明朝" w:hint="eastAsia"/>
                <w:sz w:val="18"/>
                <w:szCs w:val="18"/>
              </w:rPr>
              <w:t>Ｐ28</w:t>
            </w:r>
            <w:r w:rsidRPr="000703DA">
              <w:rPr>
                <w:rFonts w:ascii="ＭＳ 明朝" w:hAnsi="ＭＳ 明朝"/>
                <w:sz w:val="18"/>
                <w:szCs w:val="18"/>
              </w:rPr>
              <w:t>5</w:t>
            </w:r>
            <w:r w:rsidRPr="000703DA">
              <w:rPr>
                <w:rFonts w:ascii="ＭＳ 明朝" w:hAnsi="ＭＳ 明朝" w:hint="eastAsia"/>
                <w:sz w:val="18"/>
                <w:szCs w:val="18"/>
              </w:rPr>
              <w:t>）</w:t>
            </w:r>
          </w:p>
          <w:p w14:paraId="7C253E23" w14:textId="77777777" w:rsidR="00C0760A" w:rsidRPr="000703DA" w:rsidRDefault="00C0760A"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 xml:space="preserve">４　</w:t>
            </w:r>
            <w:r w:rsidRPr="000703DA">
              <w:rPr>
                <w:rFonts w:ascii="ＭＳ 明朝" w:hAnsi="ＭＳ 明朝" w:hint="eastAsia"/>
                <w:sz w:val="18"/>
                <w:szCs w:val="18"/>
              </w:rPr>
              <w:t>「読み深める」の</w:t>
            </w:r>
            <w:r w:rsidRPr="000703DA">
              <w:rPr>
                <w:rFonts w:ascii="ＭＳ 明朝" w:hAnsi="ＭＳ 明朝"/>
                <w:sz w:val="18"/>
                <w:szCs w:val="18"/>
              </w:rPr>
              <w:t>設問</w:t>
            </w:r>
            <w:r w:rsidRPr="000703DA">
              <w:rPr>
                <w:rFonts w:ascii="ＭＳ 明朝" w:hAnsi="ＭＳ 明朝" w:hint="eastAsia"/>
                <w:sz w:val="18"/>
                <w:szCs w:val="18"/>
              </w:rPr>
              <w:t>③</w:t>
            </w:r>
            <w:r w:rsidRPr="000703DA">
              <w:rPr>
                <w:rFonts w:ascii="ＭＳ 明朝" w:hAnsi="ＭＳ 明朝"/>
                <w:sz w:val="18"/>
                <w:szCs w:val="18"/>
              </w:rPr>
              <w:t>に取り組み、</w:t>
            </w:r>
            <w:r w:rsidRPr="000703DA">
              <w:rPr>
                <w:rFonts w:ascii="ＭＳ 明朝" w:hAnsi="ＭＳ 明朝" w:hint="eastAsia"/>
                <w:sz w:val="18"/>
                <w:szCs w:val="18"/>
              </w:rPr>
              <w:t>図表の役割を捉える。</w:t>
            </w:r>
          </w:p>
          <w:p w14:paraId="3BCDC422" w14:textId="32984C70" w:rsidR="00C0760A" w:rsidRPr="000703DA" w:rsidRDefault="00C0760A"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bdr w:val="single" w:sz="4" w:space="0" w:color="auto"/>
              </w:rPr>
              <w:t>言葉の力</w:t>
            </w:r>
            <w:r w:rsidRPr="000703DA">
              <w:rPr>
                <w:rFonts w:ascii="ＭＳ 明朝" w:hAnsi="ＭＳ 明朝" w:hint="eastAsia"/>
                <w:sz w:val="18"/>
                <w:szCs w:val="18"/>
              </w:rPr>
              <w:t xml:space="preserve">　文章と図表</w:t>
            </w:r>
          </w:p>
          <w:p w14:paraId="5FEA0E83" w14:textId="77777777" w:rsidR="00C0760A" w:rsidRPr="000703DA" w:rsidRDefault="00C0760A"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５　「考えを持つ」の設問④に取り組み、筆者の考えについて話し合う。</w:t>
            </w:r>
          </w:p>
          <w:p w14:paraId="313BA057" w14:textId="77777777" w:rsidR="00C0760A" w:rsidRPr="000703DA" w:rsidRDefault="00C0760A" w:rsidP="00E85BDD">
            <w:pPr>
              <w:spacing w:line="300" w:lineRule="exact"/>
              <w:ind w:left="180" w:hangingChars="100" w:hanging="180"/>
              <w:rPr>
                <w:rFonts w:ascii="ＭＳ 明朝" w:hAnsi="ＭＳ 明朝"/>
                <w:sz w:val="18"/>
                <w:szCs w:val="18"/>
              </w:rPr>
            </w:pPr>
            <w:r w:rsidRPr="000703DA">
              <w:rPr>
                <w:rFonts w:ascii="ＭＳ 明朝" w:hAnsi="ＭＳ 明朝" w:hint="eastAsia"/>
                <w:kern w:val="0"/>
                <w:sz w:val="18"/>
                <w:szCs w:val="18"/>
              </w:rPr>
              <w:t xml:space="preserve">６　</w:t>
            </w:r>
            <w:r w:rsidRPr="000703DA">
              <w:rPr>
                <w:rFonts w:ascii="ＭＳ 明朝" w:hAnsi="ＭＳ 明朝"/>
                <w:sz w:val="18"/>
                <w:szCs w:val="18"/>
              </w:rPr>
              <w:t>「</w:t>
            </w:r>
            <w:r w:rsidRPr="000703DA">
              <w:rPr>
                <w:rFonts w:ascii="ＭＳ 明朝" w:hAnsi="ＭＳ 明朝" w:hint="eastAsia"/>
                <w:sz w:val="18"/>
                <w:szCs w:val="18"/>
              </w:rPr>
              <w:t>振り返る</w:t>
            </w:r>
            <w:r w:rsidRPr="000703DA">
              <w:rPr>
                <w:rFonts w:ascii="ＭＳ 明朝" w:hAnsi="ＭＳ 明朝"/>
                <w:sz w:val="18"/>
                <w:szCs w:val="18"/>
              </w:rPr>
              <w:t>」</w:t>
            </w:r>
            <w:r w:rsidRPr="000703DA">
              <w:rPr>
                <w:rFonts w:ascii="ＭＳ 明朝" w:hAnsi="ＭＳ 明朝" w:hint="eastAsia"/>
                <w:sz w:val="18"/>
                <w:szCs w:val="18"/>
              </w:rPr>
              <w:t>を読</w:t>
            </w:r>
            <w:r w:rsidRPr="000703DA">
              <w:rPr>
                <w:rFonts w:hint="eastAsia"/>
                <w:sz w:val="18"/>
                <w:szCs w:val="18"/>
              </w:rPr>
              <w:t>み、学習を振り返って、これからの学習で生かしたいことを考える。</w:t>
            </w:r>
          </w:p>
          <w:p w14:paraId="578300E5" w14:textId="77777777" w:rsidR="00C0760A" w:rsidRPr="000703DA" w:rsidRDefault="00C0760A" w:rsidP="00E85BDD">
            <w:pPr>
              <w:spacing w:line="300" w:lineRule="exact"/>
              <w:ind w:left="180" w:hangingChars="100" w:hanging="180"/>
              <w:rPr>
                <w:rFonts w:ascii="ＭＳ 明朝" w:hAnsi="ＭＳ 明朝"/>
                <w:kern w:val="0"/>
                <w:sz w:val="18"/>
                <w:szCs w:val="18"/>
              </w:rPr>
            </w:pPr>
            <w:r w:rsidRPr="000703DA">
              <w:rPr>
                <w:rFonts w:ascii="ＭＳ 明朝" w:hAnsi="ＭＳ 明朝" w:hint="eastAsia"/>
                <w:kern w:val="0"/>
                <w:sz w:val="18"/>
                <w:szCs w:val="18"/>
              </w:rPr>
              <w:t>７　「広がる言葉」に取り組み、語感を磨き語彙を増やす。</w:t>
            </w:r>
          </w:p>
          <w:p w14:paraId="57C6427B" w14:textId="77777777" w:rsidR="00C0760A" w:rsidRPr="000703DA" w:rsidRDefault="00C0760A"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w:t>
            </w:r>
            <w:r w:rsidRPr="000703DA">
              <w:rPr>
                <w:rFonts w:ascii="ＭＳ 明朝" w:hAnsi="ＭＳ 明朝" w:hint="eastAsia"/>
                <w:sz w:val="18"/>
                <w:szCs w:val="18"/>
              </w:rPr>
              <w:t>後の「情報の関係の表し方」と併せて学ぶとよい。</w:t>
            </w:r>
          </w:p>
          <w:p w14:paraId="6BF15B19" w14:textId="77777777" w:rsidR="00C0760A" w:rsidRPr="000703DA" w:rsidRDefault="00C0760A" w:rsidP="00E85BDD">
            <w:pPr>
              <w:spacing w:line="300" w:lineRule="exact"/>
              <w:ind w:left="180" w:hangingChars="100" w:hanging="180"/>
              <w:rPr>
                <w:rFonts w:ascii="ＭＳ 明朝" w:hAnsi="ＭＳ 明朝"/>
                <w:sz w:val="18"/>
                <w:szCs w:val="18"/>
              </w:rPr>
            </w:pPr>
          </w:p>
          <w:p w14:paraId="2540B5EF" w14:textId="77777777" w:rsidR="00C0760A" w:rsidRPr="000703DA" w:rsidRDefault="00C0760A" w:rsidP="00E85BDD">
            <w:pPr>
              <w:spacing w:line="300" w:lineRule="exact"/>
              <w:ind w:left="180" w:hangingChars="100" w:hanging="180"/>
              <w:rPr>
                <w:sz w:val="18"/>
                <w:szCs w:val="18"/>
              </w:rPr>
            </w:pPr>
            <w:r w:rsidRPr="000703DA">
              <w:rPr>
                <w:rFonts w:hint="eastAsia"/>
                <w:sz w:val="18"/>
                <w:szCs w:val="18"/>
                <w:bdr w:val="single" w:sz="4" w:space="0" w:color="auto"/>
              </w:rPr>
              <w:t>QR</w:t>
            </w:r>
            <w:r w:rsidRPr="000703DA">
              <w:rPr>
                <w:rFonts w:hint="eastAsia"/>
                <w:sz w:val="18"/>
                <w:szCs w:val="18"/>
              </w:rPr>
              <w:t>「筆者の言葉（動画）」など</w:t>
            </w:r>
          </w:p>
          <w:p w14:paraId="620C6A4C" w14:textId="0A29CD05" w:rsidR="00C0760A" w:rsidRPr="000703DA" w:rsidRDefault="00C0760A" w:rsidP="00E85BDD">
            <w:pPr>
              <w:spacing w:line="300" w:lineRule="exact"/>
              <w:ind w:left="180" w:hangingChars="100" w:hanging="180"/>
              <w:rPr>
                <w:rFonts w:ascii="ＭＳ 明朝" w:hAnsi="ＭＳ 明朝" w:cs="ＭＳ Ｐゴシック"/>
                <w:sz w:val="18"/>
                <w:szCs w:val="18"/>
              </w:rPr>
            </w:pPr>
            <w:r w:rsidRPr="000703DA">
              <w:rPr>
                <w:rFonts w:ascii="ＭＳ 明朝" w:hAnsi="ＭＳ 明朝" w:hint="eastAsia"/>
                <w:kern w:val="0"/>
                <w:sz w:val="18"/>
                <w:szCs w:val="18"/>
                <w:bdr w:val="single" w:sz="4" w:space="0" w:color="auto" w:frame="1"/>
              </w:rPr>
              <w:t>資</w:t>
            </w:r>
            <w:r w:rsidRPr="000703DA">
              <w:rPr>
                <w:rFonts w:ascii="ＭＳ 明朝" w:hAnsi="ＭＳ 明朝"/>
                <w:sz w:val="18"/>
                <w:szCs w:val="18"/>
              </w:rPr>
              <w:t>「</w:t>
            </w:r>
            <w:r w:rsidRPr="000703DA">
              <w:rPr>
                <w:rFonts w:ascii="ＭＳ 明朝" w:hAnsi="ＭＳ 明朝" w:hint="eastAsia"/>
                <w:sz w:val="18"/>
                <w:szCs w:val="18"/>
              </w:rPr>
              <w:t>スズメは本当に減っているか</w:t>
            </w:r>
            <w:r w:rsidRPr="000703DA">
              <w:rPr>
                <w:rFonts w:ascii="ＭＳ 明朝" w:hAnsi="ＭＳ 明朝"/>
                <w:sz w:val="18"/>
                <w:szCs w:val="18"/>
              </w:rPr>
              <w:t>」</w:t>
            </w:r>
            <w:r w:rsidRPr="000703DA">
              <w:rPr>
                <w:rFonts w:ascii="ＭＳ 明朝" w:hAnsi="ＭＳ 明朝" w:hint="eastAsia"/>
                <w:sz w:val="18"/>
                <w:szCs w:val="18"/>
              </w:rPr>
              <w:lastRenderedPageBreak/>
              <w:t>（Ｐ264）</w:t>
            </w:r>
          </w:p>
        </w:tc>
        <w:tc>
          <w:tcPr>
            <w:tcW w:w="2857" w:type="dxa"/>
            <w:tcBorders>
              <w:top w:val="nil"/>
              <w:bottom w:val="nil"/>
            </w:tcBorders>
            <w:shd w:val="clear" w:color="auto" w:fill="auto"/>
            <w:tcMar>
              <w:left w:w="113" w:type="dxa"/>
              <w:right w:w="113" w:type="dxa"/>
            </w:tcMar>
          </w:tcPr>
          <w:p w14:paraId="50704CE8" w14:textId="5E3DAF47" w:rsidR="00C0760A" w:rsidRPr="00973340" w:rsidRDefault="00C0760A" w:rsidP="00E85BDD">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Arial" w:hint="eastAsia"/>
                <w:sz w:val="18"/>
                <w:szCs w:val="18"/>
              </w:rPr>
              <w:lastRenderedPageBreak/>
              <w:t>［知技］</w:t>
            </w:r>
            <w:r w:rsidR="00B01EE5" w:rsidRPr="00C1743A">
              <w:rPr>
                <w:rFonts w:ascii="ＭＳ 明朝" w:hAnsi="ＭＳ 明朝" w:cs="Arial" w:hint="eastAsia"/>
                <w:sz w:val="18"/>
                <w:szCs w:val="18"/>
              </w:rPr>
              <w:t>抽象的な概念を表す語句の量を増すとともに、類義語と対義語、多義的な意味を表す語句などについて理解し、語感を磨き語彙を豊かにしている。</w:t>
            </w:r>
          </w:p>
          <w:p w14:paraId="7F434CC6" w14:textId="1B07FCEA" w:rsidR="00C0760A" w:rsidRPr="00973340" w:rsidRDefault="00C0760A" w:rsidP="00E85BDD">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Arial" w:hint="eastAsia"/>
                <w:sz w:val="18"/>
                <w:szCs w:val="18"/>
              </w:rPr>
              <w:t>［知技</w:t>
            </w:r>
            <w:r w:rsidRPr="003F2A69">
              <w:rPr>
                <w:rFonts w:ascii="ＭＳ 明朝" w:eastAsia="BIZ UDゴシック" w:hAnsi="ＭＳ 明朝" w:cs="Arial" w:hint="eastAsia"/>
                <w:sz w:val="18"/>
                <w:szCs w:val="18"/>
              </w:rPr>
              <w:t>］</w:t>
            </w:r>
            <w:r w:rsidR="0092081A">
              <w:rPr>
                <w:rFonts w:ascii="ＭＳ 明朝" w:hAnsi="ＭＳ 明朝" w:cs="Arial" w:hint="eastAsia"/>
                <w:sz w:val="18"/>
                <w:szCs w:val="18"/>
              </w:rPr>
              <w:t>考え</w:t>
            </w:r>
            <w:r w:rsidRPr="00973340">
              <w:rPr>
                <w:rFonts w:ascii="ＭＳ 明朝" w:hAnsi="ＭＳ 明朝" w:cs="Arial" w:hint="eastAsia"/>
                <w:sz w:val="18"/>
                <w:szCs w:val="18"/>
              </w:rPr>
              <w:t>と根拠など情報と情報との関係について理解している。</w:t>
            </w:r>
          </w:p>
          <w:p w14:paraId="53E548BB" w14:textId="77777777" w:rsidR="00C0760A" w:rsidRPr="00973340" w:rsidRDefault="00C0760A" w:rsidP="00E85BDD">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Arial" w:hint="eastAsia"/>
                <w:sz w:val="18"/>
                <w:szCs w:val="18"/>
              </w:rPr>
              <w:t>［知技］</w:t>
            </w:r>
            <w:r w:rsidRPr="00973340">
              <w:rPr>
                <w:rFonts w:ascii="ＭＳ 明朝" w:hAnsi="ＭＳ 明朝" w:cs="Arial" w:hint="eastAsia"/>
                <w:sz w:val="18"/>
                <w:szCs w:val="18"/>
              </w:rPr>
              <w:t>情報と情報との関係のさまざまな表し方を理解し使っている。</w:t>
            </w:r>
          </w:p>
          <w:p w14:paraId="1E241111" w14:textId="3B743B0B" w:rsidR="00C0760A" w:rsidRPr="00973340" w:rsidRDefault="00C0760A" w:rsidP="00E85BDD">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Arial" w:hint="eastAsia"/>
                <w:sz w:val="18"/>
                <w:szCs w:val="18"/>
                <w:shd w:val="pct15" w:color="auto" w:fill="FFFFFF"/>
              </w:rPr>
              <w:t>［思判表］</w:t>
            </w:r>
            <w:r w:rsidRPr="00973340">
              <w:rPr>
                <w:rFonts w:ascii="ＭＳ 明朝" w:hAnsi="ＭＳ 明朝" w:cs="Arial" w:hint="eastAsia"/>
                <w:sz w:val="18"/>
                <w:szCs w:val="18"/>
              </w:rPr>
              <w:t>「読むこと」において、文章全体と部分との関係に注意しながら、</w:t>
            </w:r>
            <w:r w:rsidR="0092081A">
              <w:rPr>
                <w:rFonts w:ascii="ＭＳ 明朝" w:hAnsi="ＭＳ 明朝" w:cs="Arial" w:hint="eastAsia"/>
                <w:sz w:val="18"/>
                <w:szCs w:val="18"/>
              </w:rPr>
              <w:t>考え</w:t>
            </w:r>
            <w:r w:rsidRPr="00721C8F">
              <w:rPr>
                <w:rFonts w:ascii="ＭＳ 明朝" w:hAnsi="ＭＳ 明朝" w:cs="Arial" w:hint="eastAsia"/>
                <w:sz w:val="18"/>
                <w:szCs w:val="18"/>
              </w:rPr>
              <w:t>と根拠との関係</w:t>
            </w:r>
            <w:r w:rsidRPr="00973340">
              <w:rPr>
                <w:rFonts w:ascii="ＭＳ 明朝" w:hAnsi="ＭＳ 明朝" w:cs="Arial" w:hint="eastAsia"/>
                <w:sz w:val="18"/>
                <w:szCs w:val="18"/>
              </w:rPr>
              <w:t>などを捉えている。</w:t>
            </w:r>
          </w:p>
          <w:p w14:paraId="68AF7890" w14:textId="77777777" w:rsidR="00C0760A" w:rsidRPr="00973340" w:rsidRDefault="00C0760A" w:rsidP="00E85BDD">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Arial" w:hint="eastAsia"/>
                <w:sz w:val="18"/>
                <w:szCs w:val="18"/>
              </w:rPr>
              <w:t>［思判表］</w:t>
            </w:r>
            <w:r w:rsidRPr="00973340">
              <w:rPr>
                <w:rFonts w:ascii="ＭＳ 明朝" w:hAnsi="ＭＳ 明朝" w:cs="Arial" w:hint="eastAsia"/>
                <w:sz w:val="18"/>
                <w:szCs w:val="18"/>
              </w:rPr>
              <w:t>「読むこと」において、目的に応じて複数の情報を整理しながら適切な情報を得て、内容を解釈している。</w:t>
            </w:r>
          </w:p>
          <w:p w14:paraId="2EB11FC7" w14:textId="77777777" w:rsidR="00C0760A" w:rsidRPr="00973340" w:rsidRDefault="00C0760A" w:rsidP="00E85BDD">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Arial" w:hint="eastAsia"/>
                <w:sz w:val="18"/>
                <w:szCs w:val="18"/>
                <w:shd w:val="pct15" w:color="auto" w:fill="FFFFFF"/>
              </w:rPr>
              <w:t>［思判表］</w:t>
            </w:r>
            <w:r w:rsidRPr="00973340">
              <w:rPr>
                <w:rFonts w:ascii="ＭＳ 明朝" w:hAnsi="ＭＳ 明朝" w:cs="Arial" w:hint="eastAsia"/>
                <w:sz w:val="18"/>
                <w:szCs w:val="18"/>
              </w:rPr>
              <w:t>「読むこと」において、文章と図表などを結び付け、その関係を踏まえて内容を解釈している。</w:t>
            </w:r>
          </w:p>
          <w:p w14:paraId="424F07E0" w14:textId="5C1CEB9C" w:rsidR="00C0760A" w:rsidRPr="00973340" w:rsidRDefault="00C0760A" w:rsidP="00E85BDD">
            <w:pPr>
              <w:spacing w:line="300" w:lineRule="exact"/>
              <w:ind w:left="180" w:hangingChars="100" w:hanging="180"/>
              <w:rPr>
                <w:rFonts w:ascii="ＭＳ 明朝" w:hAnsi="ＭＳ 明朝" w:cs="ＭＳ ゴシック"/>
                <w:sz w:val="18"/>
                <w:szCs w:val="18"/>
              </w:rPr>
            </w:pPr>
            <w:r w:rsidRPr="00973340">
              <w:rPr>
                <w:rFonts w:ascii="ＭＳ 明朝" w:eastAsia="BIZ UDゴシック" w:hAnsi="ＭＳ 明朝" w:cs="ＭＳ ゴシック" w:hint="eastAsia"/>
                <w:sz w:val="18"/>
                <w:szCs w:val="18"/>
              </w:rPr>
              <w:lastRenderedPageBreak/>
              <w:t>［主］</w:t>
            </w:r>
            <w:r w:rsidRPr="00973340">
              <w:rPr>
                <w:rFonts w:ascii="ＭＳ 明朝" w:hAnsi="ＭＳ 明朝" w:cs="ＭＳ ゴシック" w:hint="eastAsia"/>
                <w:sz w:val="18"/>
                <w:szCs w:val="18"/>
              </w:rPr>
              <w:t>進んで文章全体と部分との関係に注意しながら内容を読み取り、学習課題に沿って、文章と図表を結び付け、その関係を踏まえて内容を解釈しようとしている。</w:t>
            </w:r>
          </w:p>
        </w:tc>
      </w:tr>
      <w:tr w:rsidR="00442798" w:rsidRPr="00F36A7C" w14:paraId="7A097F44" w14:textId="77777777" w:rsidTr="005503E0">
        <w:trPr>
          <w:trHeight w:val="284"/>
        </w:trPr>
        <w:tc>
          <w:tcPr>
            <w:tcW w:w="2121" w:type="dxa"/>
            <w:tcBorders>
              <w:top w:val="single" w:sz="4" w:space="0" w:color="auto"/>
              <w:bottom w:val="nil"/>
            </w:tcBorders>
            <w:shd w:val="clear" w:color="auto" w:fill="auto"/>
            <w:tcMar>
              <w:left w:w="113" w:type="dxa"/>
              <w:right w:w="113" w:type="dxa"/>
            </w:tcMar>
          </w:tcPr>
          <w:p w14:paraId="00A0E6EE" w14:textId="77777777" w:rsidR="00442798" w:rsidRPr="00120A5C" w:rsidRDefault="00442798" w:rsidP="00442798">
            <w:pPr>
              <w:spacing w:line="300" w:lineRule="exact"/>
              <w:rPr>
                <w:rFonts w:ascii="ＭＳ 明朝" w:hAnsi="ＭＳ 明朝" w:cs="Arial"/>
                <w:color w:val="221E1F"/>
                <w:sz w:val="18"/>
                <w:szCs w:val="18"/>
              </w:rPr>
            </w:pPr>
            <w:r>
              <w:rPr>
                <w:rFonts w:ascii="ＭＳ 明朝" w:hAnsi="ＭＳ 明朝" w:cs="Arial" w:hint="eastAsia"/>
                <w:color w:val="221E1F"/>
                <w:kern w:val="0"/>
                <w:sz w:val="18"/>
                <w:szCs w:val="18"/>
              </w:rPr>
              <w:lastRenderedPageBreak/>
              <w:t>学びを支える言葉の力</w:t>
            </w:r>
            <w:r w:rsidRPr="00120A5C">
              <w:rPr>
                <w:rFonts w:ascii="ＭＳ 明朝" w:hAnsi="ＭＳ 明朝" w:cs="Arial" w:hint="eastAsia"/>
                <w:color w:val="221E1F"/>
                <w:kern w:val="0"/>
                <w:sz w:val="18"/>
                <w:szCs w:val="18"/>
              </w:rPr>
              <w:t>〈</w:t>
            </w:r>
            <w:r>
              <w:rPr>
                <w:rFonts w:ascii="ＭＳ 明朝" w:hAnsi="ＭＳ 明朝" w:cs="Arial" w:hint="eastAsia"/>
                <w:color w:val="221E1F"/>
                <w:kern w:val="0"/>
                <w:sz w:val="18"/>
                <w:szCs w:val="18"/>
              </w:rPr>
              <w:t>情報と論理の学び</w:t>
            </w:r>
            <w:r w:rsidRPr="00120A5C">
              <w:rPr>
                <w:rFonts w:ascii="ＭＳ 明朝" w:hAnsi="ＭＳ 明朝" w:cs="Arial" w:hint="eastAsia"/>
                <w:color w:val="221E1F"/>
                <w:kern w:val="0"/>
                <w:sz w:val="18"/>
                <w:szCs w:val="18"/>
              </w:rPr>
              <w:t>〉</w:t>
            </w:r>
          </w:p>
          <w:p w14:paraId="37C7FB86" w14:textId="77777777" w:rsidR="00442798" w:rsidRPr="00120A5C" w:rsidRDefault="00442798" w:rsidP="00442798">
            <w:pPr>
              <w:spacing w:line="300" w:lineRule="exact"/>
              <w:rPr>
                <w:rFonts w:ascii="ＭＳ 明朝" w:hAnsi="ＭＳ 明朝" w:cs="Arial"/>
                <w:bCs/>
                <w:color w:val="221E1F"/>
                <w:kern w:val="0"/>
                <w:sz w:val="21"/>
                <w:szCs w:val="18"/>
              </w:rPr>
            </w:pPr>
            <w:r>
              <w:rPr>
                <w:rFonts w:ascii="ＭＳ 明朝" w:hAnsi="ＭＳ 明朝" w:cs="Arial" w:hint="eastAsia"/>
                <w:bCs/>
                <w:color w:val="221E1F"/>
                <w:kern w:val="0"/>
                <w:sz w:val="21"/>
                <w:szCs w:val="18"/>
              </w:rPr>
              <w:t>情報の関係の表し方</w:t>
            </w:r>
          </w:p>
          <w:p w14:paraId="0E090CF7" w14:textId="77777777" w:rsidR="00442798" w:rsidRPr="00120A5C" w:rsidRDefault="00442798" w:rsidP="00442798">
            <w:pPr>
              <w:spacing w:line="300" w:lineRule="exact"/>
              <w:jc w:val="right"/>
              <w:rPr>
                <w:rFonts w:ascii="ＭＳ 明朝" w:hAnsi="ＭＳ 明朝" w:cs="Arial"/>
                <w:color w:val="221E1F"/>
                <w:kern w:val="0"/>
                <w:sz w:val="18"/>
                <w:szCs w:val="18"/>
              </w:rPr>
            </w:pPr>
            <w:r w:rsidRPr="00120A5C">
              <w:rPr>
                <w:rFonts w:ascii="ＭＳ 明朝" w:hAnsi="ＭＳ 明朝" w:cs="Arial"/>
                <w:color w:val="221E1F"/>
                <w:kern w:val="0"/>
                <w:sz w:val="18"/>
                <w:szCs w:val="18"/>
              </w:rPr>
              <w:t>Ｐ</w:t>
            </w:r>
            <w:r>
              <w:rPr>
                <w:rFonts w:ascii="ＭＳ 明朝" w:hAnsi="ＭＳ 明朝" w:cs="Arial" w:hint="eastAsia"/>
                <w:color w:val="221E1F"/>
                <w:kern w:val="0"/>
                <w:sz w:val="18"/>
                <w:szCs w:val="18"/>
              </w:rPr>
              <w:t>6</w:t>
            </w:r>
            <w:r>
              <w:rPr>
                <w:rFonts w:ascii="ＭＳ 明朝" w:hAnsi="ＭＳ 明朝" w:hint="eastAsia"/>
                <w:sz w:val="18"/>
                <w:szCs w:val="18"/>
              </w:rPr>
              <w:t>6</w:t>
            </w:r>
          </w:p>
          <w:p w14:paraId="0C431109" w14:textId="77777777" w:rsidR="00442798" w:rsidRPr="00D1596F" w:rsidRDefault="00442798" w:rsidP="00442798">
            <w:pPr>
              <w:spacing w:line="300" w:lineRule="exact"/>
              <w:jc w:val="right"/>
              <w:rPr>
                <w:rFonts w:ascii="ＭＳ 明朝" w:hAnsi="ＭＳ 明朝" w:cs="Arial"/>
                <w:color w:val="221E1F"/>
                <w:kern w:val="0"/>
                <w:sz w:val="18"/>
                <w:szCs w:val="18"/>
              </w:rPr>
            </w:pPr>
            <w:r w:rsidRPr="00120A5C">
              <w:rPr>
                <w:rFonts w:ascii="ＭＳ 明朝" w:hAnsi="ＭＳ 明朝" w:cs="Arial"/>
                <w:color w:val="221E1F"/>
                <w:kern w:val="0"/>
                <w:sz w:val="18"/>
                <w:szCs w:val="18"/>
              </w:rPr>
              <w:t>1時間</w:t>
            </w:r>
          </w:p>
        </w:tc>
        <w:tc>
          <w:tcPr>
            <w:tcW w:w="2075" w:type="dxa"/>
            <w:tcBorders>
              <w:top w:val="single" w:sz="4" w:space="0" w:color="auto"/>
              <w:bottom w:val="nil"/>
            </w:tcBorders>
            <w:shd w:val="clear" w:color="auto" w:fill="auto"/>
            <w:tcMar>
              <w:left w:w="113" w:type="dxa"/>
              <w:right w:w="113" w:type="dxa"/>
            </w:tcMar>
          </w:tcPr>
          <w:p w14:paraId="03F14DAE" w14:textId="77777777" w:rsidR="00442798" w:rsidRDefault="00442798" w:rsidP="00D63112">
            <w:pPr>
              <w:spacing w:line="300" w:lineRule="exact"/>
              <w:ind w:left="180" w:hangingChars="100" w:hanging="180"/>
              <w:rPr>
                <w:rFonts w:ascii="ＭＳ 明朝" w:hAnsi="ＭＳ 明朝" w:cs="ＭＳ 明朝"/>
                <w:sz w:val="18"/>
                <w:szCs w:val="18"/>
              </w:rPr>
            </w:pPr>
            <w:r w:rsidRPr="00120A5C">
              <w:rPr>
                <w:rFonts w:ascii="ＭＳ 明朝" w:hAnsi="ＭＳ 明朝" w:cs="ＭＳ 明朝"/>
                <w:sz w:val="18"/>
                <w:szCs w:val="18"/>
              </w:rPr>
              <w:t>・</w:t>
            </w:r>
            <w:r>
              <w:rPr>
                <w:rFonts w:ascii="ＭＳ 明朝" w:hAnsi="ＭＳ 明朝" w:cs="ＭＳ 明朝" w:hint="eastAsia"/>
                <w:sz w:val="18"/>
                <w:szCs w:val="18"/>
              </w:rPr>
              <w:t>情報と情報の関係のさまざまな表し方</w:t>
            </w:r>
            <w:r w:rsidRPr="00120A5C">
              <w:rPr>
                <w:rFonts w:ascii="ＭＳ 明朝" w:hAnsi="ＭＳ 明朝" w:cs="ＭＳ 明朝"/>
                <w:sz w:val="18"/>
                <w:szCs w:val="18"/>
              </w:rPr>
              <w:t>を理解し</w:t>
            </w:r>
            <w:r>
              <w:rPr>
                <w:rFonts w:ascii="ＭＳ 明朝" w:hAnsi="ＭＳ 明朝" w:cs="ＭＳ 明朝"/>
                <w:sz w:val="18"/>
                <w:szCs w:val="18"/>
              </w:rPr>
              <w:t>、</w:t>
            </w:r>
            <w:r>
              <w:rPr>
                <w:rFonts w:ascii="ＭＳ 明朝" w:hAnsi="ＭＳ 明朝" w:cs="ＭＳ 明朝" w:hint="eastAsia"/>
                <w:sz w:val="18"/>
                <w:szCs w:val="18"/>
              </w:rPr>
              <w:t>情報を</w:t>
            </w:r>
            <w:r w:rsidRPr="00120A5C">
              <w:rPr>
                <w:rFonts w:ascii="ＭＳ 明朝" w:hAnsi="ＭＳ 明朝" w:cs="ＭＳ 明朝"/>
                <w:sz w:val="18"/>
                <w:szCs w:val="18"/>
              </w:rPr>
              <w:t>整理する。</w:t>
            </w:r>
          </w:p>
          <w:p w14:paraId="5B3DC3A8" w14:textId="77777777" w:rsidR="00442798" w:rsidRDefault="00442798" w:rsidP="00E85BDD">
            <w:pPr>
              <w:spacing w:line="300" w:lineRule="exact"/>
              <w:ind w:left="180" w:hangingChars="100" w:hanging="180"/>
              <w:rPr>
                <w:rFonts w:ascii="ＭＳ 明朝" w:hAnsi="ＭＳ 明朝" w:cs="ＭＳ 明朝"/>
                <w:sz w:val="18"/>
                <w:szCs w:val="18"/>
              </w:rPr>
            </w:pPr>
          </w:p>
          <w:p w14:paraId="6B87EDC1" w14:textId="77777777" w:rsidR="00442798" w:rsidRPr="00807121" w:rsidRDefault="00442798" w:rsidP="00E85BDD">
            <w:pPr>
              <w:spacing w:line="300" w:lineRule="exact"/>
              <w:ind w:left="180" w:hangingChars="100" w:hanging="180"/>
              <w:rPr>
                <w:rFonts w:ascii="ＭＳ 明朝" w:hAnsi="ＭＳ 明朝" w:cs="Arial"/>
                <w:bCs/>
                <w:color w:val="221E1F"/>
                <w:sz w:val="18"/>
                <w:szCs w:val="18"/>
              </w:rPr>
            </w:pPr>
            <w:r w:rsidRPr="00120A5C">
              <w:rPr>
                <w:rFonts w:ascii="ＭＳ 明朝" w:eastAsia="BIZ UDゴシック" w:hAnsi="ＭＳ 明朝" w:cs="Arial" w:hint="eastAsia"/>
                <w:bCs/>
                <w:color w:val="221E1F"/>
                <w:sz w:val="18"/>
                <w:szCs w:val="18"/>
              </w:rPr>
              <w:t>［知技］</w:t>
            </w:r>
            <w:r w:rsidRPr="00120A5C">
              <w:rPr>
                <w:rFonts w:ascii="ＭＳ 明朝" w:hAnsi="ＭＳ 明朝" w:cs="Arial" w:hint="eastAsia"/>
                <w:bCs/>
                <w:color w:val="221E1F"/>
                <w:sz w:val="18"/>
                <w:szCs w:val="18"/>
              </w:rPr>
              <w:t>⑵</w:t>
            </w:r>
            <w:r w:rsidRPr="003B19E3">
              <w:rPr>
                <w:rFonts w:ascii="ＭＳ 明朝" w:hAnsi="ＭＳ 明朝" w:cs="Arial" w:hint="eastAsia"/>
                <w:bCs/>
                <w:color w:val="221E1F"/>
                <w:sz w:val="18"/>
                <w:szCs w:val="18"/>
                <w:shd w:val="pct15" w:color="auto" w:fill="FFFFFF"/>
              </w:rPr>
              <w:t>イ</w:t>
            </w:r>
          </w:p>
        </w:tc>
        <w:tc>
          <w:tcPr>
            <w:tcW w:w="3362" w:type="dxa"/>
            <w:tcBorders>
              <w:top w:val="single" w:sz="4" w:space="0" w:color="auto"/>
              <w:bottom w:val="nil"/>
            </w:tcBorders>
            <w:shd w:val="clear" w:color="auto" w:fill="auto"/>
            <w:tcMar>
              <w:left w:w="113" w:type="dxa"/>
              <w:right w:w="113" w:type="dxa"/>
            </w:tcMar>
          </w:tcPr>
          <w:p w14:paraId="32C6220D" w14:textId="77777777" w:rsidR="007B0C62" w:rsidRDefault="007B0C62" w:rsidP="007B0C62">
            <w:pPr>
              <w:spacing w:line="300" w:lineRule="exact"/>
              <w:ind w:left="180" w:hangingChars="100" w:hanging="180"/>
              <w:rPr>
                <w:sz w:val="18"/>
                <w:szCs w:val="18"/>
              </w:rPr>
            </w:pPr>
            <w:r>
              <w:rPr>
                <w:rFonts w:hint="eastAsia"/>
                <w:sz w:val="18"/>
                <w:szCs w:val="18"/>
              </w:rPr>
              <w:t>１　「考えよう」と</w:t>
            </w:r>
            <w:r>
              <w:rPr>
                <w:sz w:val="18"/>
                <w:szCs w:val="18"/>
              </w:rPr>
              <w:t>1</w:t>
            </w:r>
            <w:r>
              <w:rPr>
                <w:rFonts w:hint="eastAsia"/>
                <w:sz w:val="18"/>
                <w:szCs w:val="18"/>
              </w:rPr>
              <w:t>コマ漫画を読んで、学習の見通しを持つ。</w:t>
            </w:r>
          </w:p>
          <w:p w14:paraId="58B8EA44" w14:textId="1B961B51" w:rsidR="00442798" w:rsidRPr="000703DA" w:rsidRDefault="007B0C62" w:rsidP="00E85BDD">
            <w:pPr>
              <w:pBdr>
                <w:top w:val="nil"/>
                <w:left w:val="nil"/>
                <w:bottom w:val="nil"/>
                <w:right w:val="nil"/>
                <w:between w:val="nil"/>
              </w:pBdr>
              <w:spacing w:line="300" w:lineRule="exact"/>
              <w:ind w:left="180" w:hangingChars="100" w:hanging="180"/>
              <w:rPr>
                <w:sz w:val="18"/>
                <w:szCs w:val="18"/>
              </w:rPr>
            </w:pPr>
            <w:r>
              <w:rPr>
                <w:rFonts w:hint="eastAsia"/>
                <w:sz w:val="18"/>
                <w:szCs w:val="18"/>
              </w:rPr>
              <w:t>２</w:t>
            </w:r>
            <w:r w:rsidR="00442798" w:rsidRPr="000703DA">
              <w:rPr>
                <w:sz w:val="18"/>
                <w:szCs w:val="18"/>
              </w:rPr>
              <w:t xml:space="preserve">　</w:t>
            </w:r>
            <w:r w:rsidR="00442798" w:rsidRPr="000703DA">
              <w:rPr>
                <w:rFonts w:hint="eastAsia"/>
                <w:sz w:val="18"/>
                <w:szCs w:val="18"/>
              </w:rPr>
              <w:t>「</w:t>
            </w:r>
            <w:r w:rsidR="00BD64BC" w:rsidRPr="00BD64BC">
              <w:rPr>
                <w:rFonts w:hint="eastAsia"/>
                <w:sz w:val="18"/>
                <w:szCs w:val="18"/>
                <w:bdr w:val="single" w:sz="4" w:space="0" w:color="auto"/>
              </w:rPr>
              <w:t>１</w:t>
            </w:r>
            <w:r w:rsidR="00442798" w:rsidRPr="000703DA">
              <w:rPr>
                <w:rFonts w:hint="eastAsia"/>
                <w:sz w:val="18"/>
                <w:szCs w:val="18"/>
              </w:rPr>
              <w:t>囲みや矢印を使って情報を整理する」を</w:t>
            </w:r>
            <w:r w:rsidR="00442798" w:rsidRPr="000703DA">
              <w:rPr>
                <w:sz w:val="18"/>
                <w:szCs w:val="18"/>
              </w:rPr>
              <w:t>読んで、</w:t>
            </w:r>
            <w:r w:rsidR="00442798" w:rsidRPr="000703DA">
              <w:rPr>
                <w:rFonts w:hint="eastAsia"/>
                <w:sz w:val="18"/>
                <w:szCs w:val="18"/>
              </w:rPr>
              <w:t>囲みや矢印を使った情報の関係の表し方について理解を深め、情報を整理する</w:t>
            </w:r>
            <w:r w:rsidR="00442798" w:rsidRPr="000703DA">
              <w:rPr>
                <w:sz w:val="18"/>
                <w:szCs w:val="18"/>
              </w:rPr>
              <w:t>。</w:t>
            </w:r>
          </w:p>
          <w:p w14:paraId="7769BE79" w14:textId="21EF6E60" w:rsidR="00181725" w:rsidRPr="000703DA" w:rsidRDefault="00181725" w:rsidP="00181725">
            <w:pPr>
              <w:spacing w:line="300" w:lineRule="exact"/>
              <w:ind w:left="180" w:hangingChars="100" w:hanging="180"/>
              <w:rPr>
                <w:rFonts w:ascii="ＭＳ 明朝" w:hAnsi="ＭＳ 明朝"/>
                <w:sz w:val="18"/>
                <w:szCs w:val="18"/>
              </w:rPr>
            </w:pPr>
            <w:r w:rsidRPr="000703DA">
              <w:rPr>
                <w:rFonts w:hint="eastAsia"/>
                <w:sz w:val="18"/>
                <w:szCs w:val="18"/>
                <w:bdr w:val="single" w:sz="4" w:space="0" w:color="auto"/>
              </w:rPr>
              <w:t>資</w:t>
            </w:r>
            <w:r w:rsidRPr="000703DA">
              <w:rPr>
                <w:sz w:val="18"/>
                <w:szCs w:val="18"/>
              </w:rPr>
              <w:t>「</w:t>
            </w:r>
            <w:r w:rsidRPr="000703DA">
              <w:rPr>
                <w:rFonts w:hint="eastAsia"/>
                <w:sz w:val="18"/>
                <w:szCs w:val="18"/>
              </w:rPr>
              <w:t>思考のヒント</w:t>
            </w:r>
            <w:r w:rsidRPr="000703DA">
              <w:rPr>
                <w:sz w:val="18"/>
                <w:szCs w:val="18"/>
              </w:rPr>
              <w:t>」</w:t>
            </w:r>
            <w:r w:rsidRPr="000703DA">
              <w:rPr>
                <w:rFonts w:hint="eastAsia"/>
                <w:sz w:val="18"/>
                <w:szCs w:val="18"/>
              </w:rPr>
              <w:t>（</w:t>
            </w:r>
            <w:r w:rsidRPr="000703DA">
              <w:rPr>
                <w:rFonts w:ascii="ＭＳ 明朝" w:hAnsi="ＭＳ 明朝" w:hint="eastAsia"/>
                <w:sz w:val="18"/>
                <w:szCs w:val="18"/>
              </w:rPr>
              <w:t>Ｐ28</w:t>
            </w:r>
            <w:r>
              <w:rPr>
                <w:rFonts w:ascii="ＭＳ 明朝" w:hAnsi="ＭＳ 明朝" w:hint="eastAsia"/>
                <w:sz w:val="18"/>
                <w:szCs w:val="18"/>
              </w:rPr>
              <w:t>4</w:t>
            </w:r>
            <w:r w:rsidRPr="000703DA">
              <w:rPr>
                <w:rFonts w:ascii="ＭＳ 明朝" w:hAnsi="ＭＳ 明朝" w:hint="eastAsia"/>
                <w:sz w:val="18"/>
                <w:szCs w:val="18"/>
              </w:rPr>
              <w:t>）</w:t>
            </w:r>
          </w:p>
          <w:p w14:paraId="490014EF" w14:textId="79379B51" w:rsidR="00442798" w:rsidRPr="000703DA" w:rsidRDefault="007B0C62" w:rsidP="00E85BDD">
            <w:pPr>
              <w:pBdr>
                <w:top w:val="nil"/>
                <w:left w:val="nil"/>
                <w:bottom w:val="nil"/>
                <w:right w:val="nil"/>
                <w:between w:val="nil"/>
              </w:pBdr>
              <w:spacing w:line="300" w:lineRule="exact"/>
              <w:ind w:left="180" w:hangingChars="100" w:hanging="180"/>
              <w:rPr>
                <w:sz w:val="18"/>
                <w:szCs w:val="18"/>
              </w:rPr>
            </w:pPr>
            <w:r>
              <w:rPr>
                <w:rFonts w:hint="eastAsia"/>
                <w:sz w:val="18"/>
                <w:szCs w:val="18"/>
              </w:rPr>
              <w:t>３</w:t>
            </w:r>
            <w:r w:rsidR="00442798" w:rsidRPr="000703DA">
              <w:rPr>
                <w:sz w:val="18"/>
                <w:szCs w:val="18"/>
              </w:rPr>
              <w:t xml:space="preserve">　「</w:t>
            </w:r>
            <w:r w:rsidR="00BD64BC" w:rsidRPr="00BD64BC">
              <w:rPr>
                <w:rFonts w:hint="eastAsia"/>
                <w:sz w:val="18"/>
                <w:szCs w:val="18"/>
                <w:bdr w:val="single" w:sz="4" w:space="0" w:color="auto"/>
              </w:rPr>
              <w:t>２</w:t>
            </w:r>
            <w:r w:rsidR="00442798" w:rsidRPr="000703DA">
              <w:rPr>
                <w:rFonts w:hint="eastAsia"/>
                <w:sz w:val="18"/>
                <w:szCs w:val="18"/>
              </w:rPr>
              <w:t>表を使って情報を整理する</w:t>
            </w:r>
            <w:r w:rsidR="00442798" w:rsidRPr="000703DA">
              <w:rPr>
                <w:sz w:val="18"/>
                <w:szCs w:val="18"/>
              </w:rPr>
              <w:t>」を読んで、</w:t>
            </w:r>
            <w:r w:rsidR="00442798" w:rsidRPr="000703DA">
              <w:rPr>
                <w:rFonts w:hint="eastAsia"/>
                <w:sz w:val="18"/>
                <w:szCs w:val="18"/>
              </w:rPr>
              <w:t>表を使った情報の関係の表し方</w:t>
            </w:r>
            <w:r w:rsidR="00442798" w:rsidRPr="000703DA">
              <w:rPr>
                <w:sz w:val="18"/>
                <w:szCs w:val="18"/>
              </w:rPr>
              <w:t>について理解を深め、情報を整理する。</w:t>
            </w:r>
          </w:p>
          <w:p w14:paraId="323D8FE6" w14:textId="77777777" w:rsidR="00181725" w:rsidRPr="000703DA" w:rsidRDefault="00181725" w:rsidP="00181725">
            <w:pPr>
              <w:spacing w:line="300" w:lineRule="exact"/>
              <w:ind w:left="180" w:hangingChars="100" w:hanging="180"/>
              <w:rPr>
                <w:rFonts w:ascii="ＭＳ 明朝" w:hAnsi="ＭＳ 明朝"/>
                <w:sz w:val="18"/>
                <w:szCs w:val="18"/>
              </w:rPr>
            </w:pPr>
            <w:r w:rsidRPr="000703DA">
              <w:rPr>
                <w:rFonts w:hint="eastAsia"/>
                <w:sz w:val="18"/>
                <w:szCs w:val="18"/>
                <w:bdr w:val="single" w:sz="4" w:space="0" w:color="auto"/>
              </w:rPr>
              <w:t>資</w:t>
            </w:r>
            <w:r w:rsidRPr="000703DA">
              <w:rPr>
                <w:sz w:val="18"/>
                <w:szCs w:val="18"/>
              </w:rPr>
              <w:t>「</w:t>
            </w:r>
            <w:r w:rsidRPr="000703DA">
              <w:rPr>
                <w:rFonts w:hint="eastAsia"/>
                <w:sz w:val="18"/>
                <w:szCs w:val="18"/>
              </w:rPr>
              <w:t>思考のヒント</w:t>
            </w:r>
            <w:r w:rsidRPr="000703DA">
              <w:rPr>
                <w:sz w:val="18"/>
                <w:szCs w:val="18"/>
              </w:rPr>
              <w:t>」</w:t>
            </w:r>
            <w:r w:rsidRPr="000703DA">
              <w:rPr>
                <w:rFonts w:hint="eastAsia"/>
                <w:sz w:val="18"/>
                <w:szCs w:val="18"/>
              </w:rPr>
              <w:t>（</w:t>
            </w:r>
            <w:r w:rsidRPr="000703DA">
              <w:rPr>
                <w:rFonts w:ascii="ＭＳ 明朝" w:hAnsi="ＭＳ 明朝" w:hint="eastAsia"/>
                <w:sz w:val="18"/>
                <w:szCs w:val="18"/>
              </w:rPr>
              <w:t>Ｐ28</w:t>
            </w:r>
            <w:r>
              <w:rPr>
                <w:rFonts w:ascii="ＭＳ 明朝" w:hAnsi="ＭＳ 明朝" w:hint="eastAsia"/>
                <w:sz w:val="18"/>
                <w:szCs w:val="18"/>
              </w:rPr>
              <w:t>4</w:t>
            </w:r>
            <w:r w:rsidRPr="000703DA">
              <w:rPr>
                <w:rFonts w:ascii="ＭＳ 明朝" w:hAnsi="ＭＳ 明朝" w:hint="eastAsia"/>
                <w:sz w:val="18"/>
                <w:szCs w:val="18"/>
              </w:rPr>
              <w:t>）</w:t>
            </w:r>
          </w:p>
          <w:p w14:paraId="232FF3AF" w14:textId="77777777" w:rsidR="00442798" w:rsidRPr="000703DA" w:rsidRDefault="00442798" w:rsidP="00E85BDD">
            <w:pPr>
              <w:spacing w:line="300" w:lineRule="exact"/>
              <w:ind w:left="180" w:hangingChars="100" w:hanging="180"/>
              <w:rPr>
                <w:sz w:val="18"/>
                <w:szCs w:val="18"/>
              </w:rPr>
            </w:pPr>
            <w:r w:rsidRPr="000703DA">
              <w:rPr>
                <w:sz w:val="18"/>
                <w:szCs w:val="18"/>
              </w:rPr>
              <w:t>＊</w:t>
            </w:r>
            <w:r w:rsidRPr="000703DA">
              <w:rPr>
                <w:rFonts w:hint="eastAsia"/>
                <w:sz w:val="18"/>
                <w:szCs w:val="18"/>
              </w:rPr>
              <w:t>前の「ネコだって推理できる」や、後の「『地域の魅力』の紹介文」と併せて学ぶとよい</w:t>
            </w:r>
            <w:r w:rsidRPr="000703DA">
              <w:rPr>
                <w:sz w:val="18"/>
                <w:szCs w:val="18"/>
              </w:rPr>
              <w:t>。</w:t>
            </w:r>
          </w:p>
          <w:p w14:paraId="01A458C5" w14:textId="77777777" w:rsidR="00442798" w:rsidRPr="000703DA" w:rsidRDefault="00442798" w:rsidP="00E85BDD">
            <w:pPr>
              <w:spacing w:line="300" w:lineRule="exact"/>
              <w:ind w:left="180" w:hangingChars="100" w:hanging="180"/>
              <w:rPr>
                <w:sz w:val="18"/>
                <w:szCs w:val="18"/>
              </w:rPr>
            </w:pPr>
          </w:p>
          <w:p w14:paraId="18EE2907" w14:textId="77777777" w:rsidR="00442798" w:rsidRPr="000703DA" w:rsidRDefault="00442798" w:rsidP="00E85BDD">
            <w:pPr>
              <w:spacing w:line="300" w:lineRule="exact"/>
              <w:ind w:left="180" w:hangingChars="100" w:hanging="180"/>
              <w:rPr>
                <w:sz w:val="18"/>
                <w:szCs w:val="18"/>
              </w:rPr>
            </w:pPr>
            <w:r w:rsidRPr="000703DA">
              <w:rPr>
                <w:rFonts w:hint="eastAsia"/>
                <w:sz w:val="18"/>
                <w:szCs w:val="18"/>
                <w:bdr w:val="single" w:sz="4" w:space="0" w:color="auto"/>
              </w:rPr>
              <w:t>Q</w:t>
            </w:r>
            <w:r w:rsidRPr="000703DA">
              <w:rPr>
                <w:sz w:val="18"/>
                <w:szCs w:val="18"/>
                <w:bdr w:val="single" w:sz="4" w:space="0" w:color="auto"/>
              </w:rPr>
              <w:t>R</w:t>
            </w:r>
            <w:r w:rsidRPr="000703DA">
              <w:rPr>
                <w:rFonts w:hint="eastAsia"/>
                <w:sz w:val="18"/>
                <w:szCs w:val="18"/>
              </w:rPr>
              <w:t>「考えよう（動画）」など</w:t>
            </w:r>
          </w:p>
        </w:tc>
        <w:tc>
          <w:tcPr>
            <w:tcW w:w="2857" w:type="dxa"/>
            <w:tcBorders>
              <w:top w:val="single" w:sz="4" w:space="0" w:color="auto"/>
              <w:bottom w:val="nil"/>
            </w:tcBorders>
            <w:shd w:val="clear" w:color="auto" w:fill="auto"/>
            <w:tcMar>
              <w:left w:w="113" w:type="dxa"/>
              <w:right w:w="113" w:type="dxa"/>
            </w:tcMar>
          </w:tcPr>
          <w:p w14:paraId="03A8B283" w14:textId="102314DE" w:rsidR="00442798" w:rsidRPr="00120A5C" w:rsidRDefault="00442798" w:rsidP="00E85BDD">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F2515E">
              <w:rPr>
                <w:rFonts w:ascii="ＭＳ 明朝" w:eastAsia="BIZ UDゴシック" w:hAnsi="ＭＳ 明朝" w:cs="ＭＳ 明朝"/>
                <w:sz w:val="18"/>
                <w:szCs w:val="18"/>
                <w:shd w:val="pct15" w:color="auto" w:fill="FFFFFF"/>
              </w:rPr>
              <w:t>［知技］</w:t>
            </w:r>
            <w:r>
              <w:rPr>
                <w:rFonts w:ascii="ＭＳ 明朝" w:hAnsi="ＭＳ 明朝" w:cs="ＭＳ 明朝" w:hint="eastAsia"/>
                <w:sz w:val="18"/>
                <w:szCs w:val="18"/>
              </w:rPr>
              <w:t>情報と情報の関係のさまざまな表し方</w:t>
            </w:r>
            <w:r w:rsidRPr="00120A5C">
              <w:rPr>
                <w:rFonts w:ascii="ＭＳ 明朝" w:hAnsi="ＭＳ 明朝" w:cs="ＭＳ 明朝"/>
                <w:sz w:val="18"/>
                <w:szCs w:val="18"/>
              </w:rPr>
              <w:t>を理解し使っている。</w:t>
            </w:r>
          </w:p>
          <w:p w14:paraId="79D4F6B5" w14:textId="77777777" w:rsidR="00442798" w:rsidRPr="00120A5C" w:rsidRDefault="00442798" w:rsidP="00E85BDD">
            <w:pPr>
              <w:spacing w:line="300" w:lineRule="exact"/>
              <w:ind w:left="180" w:hangingChars="100" w:hanging="180"/>
              <w:rPr>
                <w:rFonts w:ascii="ＭＳ 明朝" w:hAnsi="ＭＳ 明朝" w:cs="ＭＳ ゴシック"/>
                <w:sz w:val="18"/>
                <w:szCs w:val="18"/>
              </w:rPr>
            </w:pPr>
            <w:r w:rsidRPr="00120A5C">
              <w:rPr>
                <w:rFonts w:ascii="ＭＳ 明朝" w:eastAsia="BIZ UDゴシック" w:hAnsi="ＭＳ 明朝" w:cs="ＭＳ 明朝"/>
                <w:sz w:val="18"/>
                <w:szCs w:val="18"/>
              </w:rPr>
              <w:t>［主］</w:t>
            </w:r>
            <w:r w:rsidRPr="00120A5C">
              <w:rPr>
                <w:rFonts w:ascii="ＭＳ 明朝" w:hAnsi="ＭＳ 明朝" w:cs="ＭＳ 明朝"/>
                <w:sz w:val="18"/>
                <w:szCs w:val="18"/>
              </w:rPr>
              <w:t>進んで</w:t>
            </w:r>
            <w:r>
              <w:rPr>
                <w:rFonts w:ascii="ＭＳ 明朝" w:hAnsi="ＭＳ 明朝" w:cs="ＭＳ 明朝" w:hint="eastAsia"/>
                <w:sz w:val="18"/>
                <w:szCs w:val="18"/>
              </w:rPr>
              <w:t>情報と情報の関係のさまざまな表し方</w:t>
            </w:r>
            <w:r w:rsidRPr="00120A5C">
              <w:rPr>
                <w:rFonts w:ascii="ＭＳ 明朝" w:hAnsi="ＭＳ 明朝" w:cs="ＭＳ 明朝"/>
                <w:sz w:val="18"/>
                <w:szCs w:val="18"/>
              </w:rPr>
              <w:t>を理解し</w:t>
            </w:r>
            <w:r>
              <w:rPr>
                <w:rFonts w:ascii="ＭＳ 明朝" w:hAnsi="ＭＳ 明朝" w:cs="ＭＳ 明朝"/>
                <w:sz w:val="18"/>
                <w:szCs w:val="18"/>
              </w:rPr>
              <w:t>、</w:t>
            </w:r>
            <w:r w:rsidRPr="00120A5C">
              <w:rPr>
                <w:rFonts w:ascii="ＭＳ 明朝" w:hAnsi="ＭＳ 明朝" w:cs="ＭＳ 明朝"/>
                <w:sz w:val="18"/>
                <w:szCs w:val="18"/>
              </w:rPr>
              <w:t>学習課題に沿って情報を整理しようとしている。</w:t>
            </w:r>
          </w:p>
        </w:tc>
      </w:tr>
      <w:tr w:rsidR="00C0760A" w:rsidRPr="00F36A7C" w14:paraId="29C023AF" w14:textId="77777777" w:rsidTr="005C5C52">
        <w:trPr>
          <w:trHeight w:val="283"/>
        </w:trPr>
        <w:tc>
          <w:tcPr>
            <w:tcW w:w="2121" w:type="dxa"/>
            <w:tcBorders>
              <w:top w:val="single" w:sz="4" w:space="0" w:color="auto"/>
              <w:bottom w:val="single" w:sz="4" w:space="0" w:color="auto"/>
            </w:tcBorders>
            <w:shd w:val="clear" w:color="auto" w:fill="auto"/>
            <w:tcMar>
              <w:left w:w="113" w:type="dxa"/>
              <w:right w:w="113" w:type="dxa"/>
            </w:tcMar>
          </w:tcPr>
          <w:p w14:paraId="11EFDB4D" w14:textId="77777777" w:rsidR="00C0760A" w:rsidRPr="00296538" w:rsidRDefault="00C0760A" w:rsidP="00C0760A">
            <w:pPr>
              <w:spacing w:line="300" w:lineRule="exact"/>
              <w:rPr>
                <w:rFonts w:ascii="ＭＳ 明朝" w:hAnsi="ＭＳ 明朝" w:cs="Arial"/>
                <w:sz w:val="18"/>
                <w:szCs w:val="18"/>
              </w:rPr>
            </w:pPr>
            <w:r w:rsidRPr="00296538">
              <w:rPr>
                <w:rFonts w:ascii="ＭＳ 明朝" w:hAnsi="ＭＳ 明朝"/>
                <w:sz w:val="18"/>
                <w:szCs w:val="18"/>
              </w:rPr>
              <w:t>書く〈伝達〉</w:t>
            </w:r>
          </w:p>
          <w:p w14:paraId="39BCD1FE" w14:textId="77777777" w:rsidR="00C0760A" w:rsidRPr="00296538" w:rsidRDefault="00C0760A" w:rsidP="00C0760A">
            <w:pPr>
              <w:spacing w:line="300" w:lineRule="exact"/>
              <w:rPr>
                <w:rFonts w:ascii="ＭＳ 明朝" w:hAnsi="ＭＳ 明朝"/>
                <w:sz w:val="21"/>
                <w:szCs w:val="18"/>
              </w:rPr>
            </w:pPr>
            <w:r w:rsidRPr="00296538">
              <w:rPr>
                <w:rFonts w:ascii="ＭＳ 明朝" w:hAnsi="ＭＳ 明朝" w:hint="eastAsia"/>
                <w:bCs/>
                <w:sz w:val="21"/>
                <w:szCs w:val="18"/>
              </w:rPr>
              <w:t>「地域の魅力」</w:t>
            </w:r>
            <w:r>
              <w:rPr>
                <w:rFonts w:ascii="ＭＳ 明朝" w:hAnsi="ＭＳ 明朝" w:hint="eastAsia"/>
                <w:bCs/>
                <w:sz w:val="21"/>
                <w:szCs w:val="18"/>
              </w:rPr>
              <w:t>の</w:t>
            </w:r>
            <w:r w:rsidRPr="00296538">
              <w:rPr>
                <w:rFonts w:ascii="ＭＳ 明朝" w:hAnsi="ＭＳ 明朝" w:hint="eastAsia"/>
                <w:bCs/>
                <w:sz w:val="21"/>
                <w:szCs w:val="18"/>
              </w:rPr>
              <w:t>紹介文</w:t>
            </w:r>
            <w:r w:rsidRPr="00296538">
              <w:rPr>
                <w:rFonts w:ascii="Cambria Math" w:hAnsi="Cambria Math" w:cs="Cambria Math" w:hint="eastAsia"/>
                <w:bCs/>
                <w:w w:val="200"/>
                <w:sz w:val="21"/>
                <w:szCs w:val="18"/>
              </w:rPr>
              <w:t>―</w:t>
            </w:r>
            <w:r>
              <w:rPr>
                <w:rFonts w:ascii="ＭＳ 明朝" w:hAnsi="ＭＳ 明朝" w:hint="eastAsia"/>
                <w:bCs/>
                <w:sz w:val="21"/>
                <w:szCs w:val="18"/>
              </w:rPr>
              <w:t>効果的に伝えよう</w:t>
            </w:r>
          </w:p>
          <w:p w14:paraId="1BD0DFE2" w14:textId="77777777" w:rsidR="00C0760A" w:rsidRPr="00296538" w:rsidRDefault="00C0760A" w:rsidP="00C0760A">
            <w:pPr>
              <w:spacing w:line="300" w:lineRule="exact"/>
              <w:jc w:val="right"/>
              <w:rPr>
                <w:rFonts w:ascii="ＭＳ 明朝" w:hAnsi="ＭＳ 明朝"/>
                <w:sz w:val="18"/>
                <w:szCs w:val="18"/>
              </w:rPr>
            </w:pPr>
            <w:r w:rsidRPr="00296538">
              <w:rPr>
                <w:rFonts w:ascii="ＭＳ 明朝" w:hAnsi="ＭＳ 明朝"/>
                <w:sz w:val="18"/>
                <w:szCs w:val="18"/>
              </w:rPr>
              <w:t>Ｐ</w:t>
            </w:r>
            <w:r>
              <w:rPr>
                <w:rFonts w:ascii="ＭＳ 明朝" w:hAnsi="ＭＳ 明朝"/>
                <w:sz w:val="18"/>
                <w:szCs w:val="18"/>
              </w:rPr>
              <w:t>68</w:t>
            </w:r>
          </w:p>
          <w:p w14:paraId="37299614" w14:textId="77777777" w:rsidR="00C0760A" w:rsidRDefault="00C0760A" w:rsidP="00C0760A">
            <w:pPr>
              <w:spacing w:line="300" w:lineRule="exact"/>
              <w:jc w:val="right"/>
              <w:rPr>
                <w:rFonts w:ascii="ＭＳ 明朝" w:hAnsi="ＭＳ 明朝"/>
                <w:sz w:val="18"/>
                <w:szCs w:val="18"/>
              </w:rPr>
            </w:pPr>
            <w:r>
              <w:rPr>
                <w:rFonts w:ascii="ＭＳ 明朝" w:hAnsi="ＭＳ 明朝"/>
                <w:sz w:val="18"/>
                <w:szCs w:val="18"/>
              </w:rPr>
              <w:t>8</w:t>
            </w:r>
            <w:r w:rsidRPr="00296538">
              <w:rPr>
                <w:rFonts w:ascii="ＭＳ 明朝" w:hAnsi="ＭＳ 明朝"/>
                <w:sz w:val="18"/>
                <w:szCs w:val="18"/>
              </w:rPr>
              <w:t>時間</w:t>
            </w:r>
          </w:p>
          <w:p w14:paraId="516F40DA" w14:textId="77777777" w:rsidR="00C0760A" w:rsidRDefault="00C0760A" w:rsidP="00802021">
            <w:pPr>
              <w:spacing w:line="300" w:lineRule="exact"/>
              <w:rPr>
                <w:rFonts w:ascii="ＭＳ 明朝" w:hAnsi="ＭＳ 明朝"/>
                <w:sz w:val="18"/>
                <w:szCs w:val="18"/>
              </w:rPr>
            </w:pPr>
          </w:p>
          <w:p w14:paraId="33129789" w14:textId="4BBE48E6" w:rsidR="00C0760A" w:rsidRPr="008F0054" w:rsidRDefault="00C0760A" w:rsidP="00802021">
            <w:pPr>
              <w:spacing w:line="300" w:lineRule="exact"/>
              <w:ind w:left="180" w:hangingChars="100" w:hanging="180"/>
              <w:rPr>
                <w:rFonts w:ascii="ＭＳ 明朝" w:hAnsi="ＭＳ 明朝"/>
                <w:sz w:val="18"/>
                <w:szCs w:val="18"/>
              </w:rPr>
            </w:pPr>
            <w:r w:rsidRPr="008F0054">
              <w:rPr>
                <w:rFonts w:ascii="ＭＳ 明朝" w:hAnsi="ＭＳ 明朝" w:hint="eastAsia"/>
                <w:sz w:val="18"/>
                <w:szCs w:val="18"/>
                <w:bdr w:val="single" w:sz="4" w:space="0" w:color="auto"/>
              </w:rPr>
              <w:t>未来</w:t>
            </w:r>
            <w:r>
              <w:rPr>
                <w:rFonts w:ascii="ＭＳ 明朝" w:hAnsi="ＭＳ 明朝" w:hint="eastAsia"/>
                <w:sz w:val="18"/>
                <w:szCs w:val="18"/>
              </w:rPr>
              <w:t>学校・社会／情報社会</w:t>
            </w:r>
          </w:p>
        </w:tc>
        <w:tc>
          <w:tcPr>
            <w:tcW w:w="2075" w:type="dxa"/>
            <w:tcBorders>
              <w:top w:val="single" w:sz="4" w:space="0" w:color="auto"/>
              <w:bottom w:val="single" w:sz="4" w:space="0" w:color="auto"/>
            </w:tcBorders>
            <w:shd w:val="clear" w:color="auto" w:fill="auto"/>
            <w:tcMar>
              <w:left w:w="113" w:type="dxa"/>
              <w:right w:w="113" w:type="dxa"/>
            </w:tcMar>
          </w:tcPr>
          <w:p w14:paraId="251EFAE8" w14:textId="77777777" w:rsidR="00C0760A" w:rsidRPr="00973340" w:rsidRDefault="00C0760A" w:rsidP="00D63112">
            <w:pPr>
              <w:spacing w:line="300" w:lineRule="exact"/>
              <w:ind w:left="180" w:hangingChars="100" w:hanging="180"/>
              <w:rPr>
                <w:rFonts w:ascii="ＭＳ 明朝" w:hAnsi="ＭＳ 明朝"/>
                <w:sz w:val="18"/>
                <w:szCs w:val="18"/>
              </w:rPr>
            </w:pPr>
            <w:r w:rsidRPr="00973340">
              <w:rPr>
                <w:rFonts w:ascii="ＭＳ 明朝" w:hAnsi="ＭＳ 明朝" w:hint="eastAsia"/>
                <w:sz w:val="18"/>
                <w:szCs w:val="18"/>
              </w:rPr>
              <w:t>・身近な地域の中から題材を決め、多様な方法で集めた材料を整理し、</w:t>
            </w:r>
            <w:r>
              <w:rPr>
                <w:rFonts w:ascii="ＭＳ 明朝" w:hAnsi="ＭＳ 明朝" w:hint="eastAsia"/>
                <w:sz w:val="18"/>
                <w:szCs w:val="18"/>
              </w:rPr>
              <w:t>伝えたいことを明確にする</w:t>
            </w:r>
            <w:r w:rsidRPr="00973340">
              <w:rPr>
                <w:rFonts w:ascii="ＭＳ 明朝" w:hAnsi="ＭＳ 明朝" w:hint="eastAsia"/>
                <w:sz w:val="18"/>
                <w:szCs w:val="18"/>
              </w:rPr>
              <w:t>。</w:t>
            </w:r>
          </w:p>
          <w:p w14:paraId="308C6C26" w14:textId="77777777" w:rsidR="00C0760A" w:rsidRPr="00973340" w:rsidRDefault="00C0760A" w:rsidP="00D63112">
            <w:pPr>
              <w:spacing w:line="300" w:lineRule="exact"/>
              <w:ind w:left="180" w:hangingChars="100" w:hanging="180"/>
              <w:rPr>
                <w:rFonts w:ascii="ＭＳ 明朝" w:hAnsi="ＭＳ 明朝"/>
                <w:sz w:val="18"/>
                <w:szCs w:val="18"/>
              </w:rPr>
            </w:pPr>
            <w:r>
              <w:rPr>
                <w:rFonts w:ascii="ＭＳ 明朝" w:hAnsi="ＭＳ 明朝" w:hint="eastAsia"/>
                <w:sz w:val="18"/>
                <w:szCs w:val="18"/>
              </w:rPr>
              <w:t>・読み手の立場に立って、表現の効果などを確かめて、文章を整える</w:t>
            </w:r>
            <w:r w:rsidRPr="00973340">
              <w:rPr>
                <w:rFonts w:ascii="ＭＳ 明朝" w:hAnsi="ＭＳ 明朝"/>
                <w:sz w:val="18"/>
                <w:szCs w:val="18"/>
              </w:rPr>
              <w:t>。</w:t>
            </w:r>
          </w:p>
          <w:p w14:paraId="161DCDCA" w14:textId="77777777" w:rsidR="00C0760A" w:rsidRPr="00973340" w:rsidRDefault="00C0760A" w:rsidP="00E85BDD">
            <w:pPr>
              <w:spacing w:line="300" w:lineRule="exact"/>
              <w:ind w:left="180" w:hangingChars="100" w:hanging="180"/>
              <w:rPr>
                <w:rFonts w:ascii="ＭＳ 明朝" w:hAnsi="ＭＳ 明朝"/>
                <w:sz w:val="18"/>
                <w:szCs w:val="18"/>
              </w:rPr>
            </w:pPr>
          </w:p>
          <w:p w14:paraId="106C8C03" w14:textId="66309869" w:rsidR="00C0760A" w:rsidRPr="00973340" w:rsidRDefault="00C0760A" w:rsidP="00E85BDD">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Arial" w:hint="eastAsia"/>
                <w:sz w:val="18"/>
                <w:szCs w:val="18"/>
              </w:rPr>
              <w:t>［知技］</w:t>
            </w:r>
            <w:r>
              <w:rPr>
                <w:rFonts w:ascii="ＭＳ 明朝" w:hAnsi="ＭＳ 明朝" w:cs="Arial" w:hint="eastAsia"/>
                <w:sz w:val="18"/>
                <w:szCs w:val="18"/>
              </w:rPr>
              <w:t>⑴ア</w:t>
            </w:r>
            <w:r w:rsidR="00BD64BC">
              <w:rPr>
                <w:rFonts w:ascii="ＭＳ 明朝" w:hAnsi="ＭＳ 明朝" w:cs="Arial" w:hint="eastAsia"/>
                <w:sz w:val="18"/>
                <w:szCs w:val="18"/>
              </w:rPr>
              <w:t>、</w:t>
            </w:r>
            <w:r>
              <w:rPr>
                <w:rFonts w:ascii="ＭＳ 明朝" w:hAnsi="ＭＳ 明朝" w:cs="Arial" w:hint="eastAsia"/>
                <w:sz w:val="18"/>
                <w:szCs w:val="18"/>
              </w:rPr>
              <w:t>⑵イ</w:t>
            </w:r>
          </w:p>
          <w:p w14:paraId="2F440976" w14:textId="77777777" w:rsidR="00C0760A" w:rsidRPr="00973340" w:rsidRDefault="00C0760A" w:rsidP="00E85BDD">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Arial" w:hint="eastAsia"/>
                <w:sz w:val="18"/>
                <w:szCs w:val="18"/>
              </w:rPr>
              <w:t>［思判表］</w:t>
            </w:r>
            <w:r w:rsidRPr="00973340">
              <w:rPr>
                <w:rFonts w:ascii="ＭＳ 明朝" w:hAnsi="ＭＳ 明朝" w:cs="Arial" w:hint="eastAsia"/>
                <w:sz w:val="18"/>
                <w:szCs w:val="18"/>
              </w:rPr>
              <w:t>Ｂ</w:t>
            </w:r>
            <w:r w:rsidRPr="00973340">
              <w:rPr>
                <w:rFonts w:ascii="ＭＳ 明朝" w:hAnsi="ＭＳ 明朝" w:cs="ＭＳ ゴシック" w:hint="eastAsia"/>
                <w:sz w:val="18"/>
                <w:szCs w:val="18"/>
              </w:rPr>
              <w:t>⑴</w:t>
            </w:r>
            <w:r w:rsidRPr="00973340">
              <w:rPr>
                <w:rFonts w:ascii="ＭＳ 明朝" w:hAnsi="ＭＳ 明朝" w:cs="Arial"/>
                <w:sz w:val="18"/>
                <w:szCs w:val="18"/>
                <w:shd w:val="pct15" w:color="auto" w:fill="FFFFFF"/>
              </w:rPr>
              <w:t>ア</w:t>
            </w:r>
            <w:r w:rsidRPr="00973340">
              <w:rPr>
                <w:rFonts w:ascii="ＭＳ 明朝" w:hAnsi="ＭＳ 明朝" w:cs="Arial" w:hint="eastAsia"/>
                <w:sz w:val="18"/>
                <w:szCs w:val="18"/>
                <w:shd w:val="pct15" w:color="auto" w:fill="FFFFFF"/>
              </w:rPr>
              <w:t>エ</w:t>
            </w:r>
          </w:p>
          <w:p w14:paraId="053F3AB4" w14:textId="602BBA73" w:rsidR="00C0760A" w:rsidRPr="00973340" w:rsidRDefault="00C0760A" w:rsidP="00E85BDD">
            <w:pPr>
              <w:spacing w:line="300" w:lineRule="exact"/>
              <w:ind w:left="180" w:hangingChars="100" w:hanging="180"/>
              <w:rPr>
                <w:rFonts w:ascii="ＭＳ 明朝" w:hAnsi="ＭＳ 明朝" w:cs="Arial"/>
                <w:sz w:val="18"/>
                <w:szCs w:val="18"/>
              </w:rPr>
            </w:pPr>
            <w:r w:rsidRPr="00120A5C">
              <w:rPr>
                <w:rFonts w:ascii="ＭＳ 明朝" w:hAnsi="ＭＳ 明朝" w:cs="Arial"/>
                <w:bCs/>
                <w:sz w:val="18"/>
                <w:szCs w:val="18"/>
              </w:rPr>
              <w:fldChar w:fldCharType="begin"/>
            </w:r>
            <w:r w:rsidRPr="00120A5C">
              <w:rPr>
                <w:rFonts w:ascii="ＭＳ 明朝" w:hAnsi="ＭＳ 明朝" w:cs="Arial"/>
                <w:bCs/>
                <w:sz w:val="18"/>
                <w:szCs w:val="18"/>
              </w:rPr>
              <w:instrText xml:space="preserve"> </w:instrText>
            </w:r>
            <w:r w:rsidRPr="00120A5C">
              <w:rPr>
                <w:rFonts w:ascii="ＭＳ 明朝" w:hAnsi="ＭＳ 明朝" w:cs="Arial" w:hint="eastAsia"/>
                <w:bCs/>
                <w:sz w:val="18"/>
                <w:szCs w:val="18"/>
              </w:rPr>
              <w:instrText>eq \o\ac(</w:instrText>
            </w:r>
            <w:r w:rsidRPr="00120A5C">
              <w:rPr>
                <w:rFonts w:ascii="ＭＳ 明朝" w:hAnsi="ＭＳ 明朝" w:cs="Arial" w:hint="eastAsia"/>
                <w:bCs/>
                <w:position w:val="-3"/>
                <w:sz w:val="27"/>
                <w:szCs w:val="18"/>
              </w:rPr>
              <w:instrText>○</w:instrText>
            </w:r>
            <w:r w:rsidRPr="00120A5C">
              <w:rPr>
                <w:rFonts w:ascii="ＭＳ 明朝" w:hAnsi="ＭＳ 明朝" w:cs="Arial" w:hint="eastAsia"/>
                <w:bCs/>
                <w:sz w:val="18"/>
                <w:szCs w:val="18"/>
              </w:rPr>
              <w:instrText>,活)</w:instrText>
            </w:r>
            <w:r w:rsidRPr="00120A5C">
              <w:rPr>
                <w:rFonts w:ascii="ＭＳ 明朝" w:hAnsi="ＭＳ 明朝" w:cs="Arial"/>
                <w:bCs/>
                <w:sz w:val="18"/>
                <w:szCs w:val="18"/>
              </w:rPr>
              <w:fldChar w:fldCharType="end"/>
            </w:r>
            <w:r w:rsidRPr="00973340">
              <w:rPr>
                <w:rFonts w:ascii="ＭＳ 明朝" w:hAnsi="ＭＳ 明朝" w:cs="Arial" w:hint="eastAsia"/>
                <w:bCs/>
                <w:sz w:val="18"/>
                <w:szCs w:val="18"/>
              </w:rPr>
              <w:t>Ｂ</w:t>
            </w:r>
            <w:r w:rsidRPr="00973340">
              <w:rPr>
                <w:rFonts w:ascii="ＭＳ 明朝" w:hAnsi="ＭＳ 明朝" w:cs="ＭＳ ゴシック"/>
                <w:sz w:val="18"/>
                <w:szCs w:val="18"/>
              </w:rPr>
              <w:t>⑵</w:t>
            </w:r>
            <w:r w:rsidRPr="00973340">
              <w:rPr>
                <w:rFonts w:ascii="ＭＳ 明朝" w:hAnsi="ＭＳ 明朝" w:hint="eastAsia"/>
                <w:sz w:val="18"/>
                <w:szCs w:val="18"/>
              </w:rPr>
              <w:t>イ</w:t>
            </w:r>
          </w:p>
        </w:tc>
        <w:tc>
          <w:tcPr>
            <w:tcW w:w="3362" w:type="dxa"/>
            <w:tcBorders>
              <w:top w:val="single" w:sz="4" w:space="0" w:color="auto"/>
              <w:bottom w:val="single" w:sz="4" w:space="0" w:color="auto"/>
            </w:tcBorders>
            <w:shd w:val="clear" w:color="auto" w:fill="auto"/>
            <w:tcMar>
              <w:left w:w="113" w:type="dxa"/>
              <w:right w:w="113" w:type="dxa"/>
            </w:tcMar>
          </w:tcPr>
          <w:p w14:paraId="7D726315" w14:textId="20088938" w:rsidR="00C0760A" w:rsidRPr="000703DA" w:rsidRDefault="00C0760A" w:rsidP="00E85BDD">
            <w:pPr>
              <w:spacing w:line="300" w:lineRule="exact"/>
              <w:ind w:left="180" w:hangingChars="100" w:hanging="180"/>
              <w:rPr>
                <w:rFonts w:ascii="ＭＳ 明朝" w:hAnsi="ＭＳ 明朝"/>
                <w:kern w:val="0"/>
                <w:sz w:val="18"/>
                <w:szCs w:val="18"/>
              </w:rPr>
            </w:pPr>
            <w:r w:rsidRPr="000703DA">
              <w:rPr>
                <w:rFonts w:ascii="ＭＳ 明朝" w:hAnsi="ＭＳ 明朝"/>
                <w:kern w:val="0"/>
                <w:sz w:val="18"/>
                <w:szCs w:val="18"/>
              </w:rPr>
              <w:t xml:space="preserve">１　</w:t>
            </w:r>
            <w:r w:rsidR="006D3202" w:rsidRPr="00A27F8B">
              <w:rPr>
                <w:rFonts w:hint="eastAsia"/>
                <w:sz w:val="18"/>
                <w:szCs w:val="18"/>
              </w:rPr>
              <w:t>「見通す」</w:t>
            </w:r>
            <w:r w:rsidRPr="000703DA">
              <w:rPr>
                <w:rFonts w:ascii="ＭＳ 明朝" w:hAnsi="ＭＳ 明朝" w:hint="eastAsia"/>
                <w:sz w:val="18"/>
                <w:szCs w:val="18"/>
              </w:rPr>
              <w:t>の問いかけと</w:t>
            </w:r>
            <w:r w:rsidRPr="000703DA">
              <w:rPr>
                <w:rFonts w:ascii="ＭＳ 明朝" w:hAnsi="ＭＳ 明朝"/>
                <w:sz w:val="18"/>
                <w:szCs w:val="18"/>
              </w:rPr>
              <w:t>目標を確認し、</w:t>
            </w:r>
            <w:r w:rsidRPr="000703DA">
              <w:rPr>
                <w:rFonts w:ascii="ＭＳ 明朝" w:hAnsi="ＭＳ 明朝" w:hint="eastAsia"/>
                <w:sz w:val="18"/>
                <w:szCs w:val="18"/>
              </w:rPr>
              <w:t>「学習の流れ」を見て、見通しを持つ</w:t>
            </w:r>
            <w:r w:rsidRPr="000703DA">
              <w:rPr>
                <w:rFonts w:ascii="ＭＳ 明朝" w:hAnsi="ＭＳ 明朝"/>
                <w:kern w:val="0"/>
                <w:sz w:val="18"/>
                <w:szCs w:val="18"/>
              </w:rPr>
              <w:t>。</w:t>
            </w:r>
          </w:p>
          <w:p w14:paraId="28502407" w14:textId="77777777" w:rsidR="00C0760A" w:rsidRPr="000703DA" w:rsidRDefault="00C0760A" w:rsidP="00E85BDD">
            <w:pPr>
              <w:spacing w:line="300" w:lineRule="exact"/>
              <w:ind w:left="180" w:hangingChars="100" w:hanging="180"/>
              <w:rPr>
                <w:rFonts w:ascii="ＭＳ 明朝" w:hAnsi="ＭＳ 明朝"/>
                <w:kern w:val="0"/>
                <w:sz w:val="18"/>
                <w:szCs w:val="18"/>
              </w:rPr>
            </w:pPr>
            <w:r w:rsidRPr="000703DA">
              <w:rPr>
                <w:rFonts w:ascii="ＭＳ 明朝" w:hAnsi="ＭＳ 明朝" w:hint="eastAsia"/>
                <w:kern w:val="0"/>
                <w:sz w:val="18"/>
                <w:szCs w:val="18"/>
              </w:rPr>
              <w:t>２</w:t>
            </w:r>
            <w:r w:rsidRPr="000703DA">
              <w:rPr>
                <w:rFonts w:ascii="ＭＳ 明朝" w:hAnsi="ＭＳ 明朝"/>
                <w:kern w:val="0"/>
                <w:sz w:val="18"/>
                <w:szCs w:val="18"/>
              </w:rPr>
              <w:t xml:space="preserve">　手順</w:t>
            </w:r>
            <w:r w:rsidRPr="000703DA">
              <w:rPr>
                <w:rFonts w:ascii="ＭＳ 明朝" w:hAnsi="ＭＳ 明朝" w:cs="ＭＳ 明朝"/>
                <w:kern w:val="0"/>
                <w:sz w:val="18"/>
                <w:szCs w:val="18"/>
              </w:rPr>
              <w:t>①</w:t>
            </w:r>
            <w:r w:rsidRPr="000703DA">
              <w:rPr>
                <w:rFonts w:ascii="ＭＳ 明朝" w:hAnsi="ＭＳ 明朝"/>
                <w:kern w:val="0"/>
                <w:sz w:val="18"/>
                <w:szCs w:val="18"/>
              </w:rPr>
              <w:t>～</w:t>
            </w:r>
            <w:r w:rsidRPr="000703DA">
              <w:rPr>
                <w:rFonts w:ascii="ＭＳ 明朝" w:hAnsi="ＭＳ 明朝" w:cs="ＭＳ 明朝" w:hint="eastAsia"/>
                <w:kern w:val="0"/>
                <w:sz w:val="18"/>
                <w:szCs w:val="18"/>
              </w:rPr>
              <w:t>⑤</w:t>
            </w:r>
            <w:r w:rsidRPr="000703DA">
              <w:rPr>
                <w:rFonts w:ascii="ＭＳ 明朝" w:hAnsi="ＭＳ 明朝"/>
                <w:kern w:val="0"/>
                <w:sz w:val="18"/>
                <w:szCs w:val="18"/>
              </w:rPr>
              <w:t>に取り組み、</w:t>
            </w:r>
            <w:r w:rsidRPr="000703DA">
              <w:rPr>
                <w:rFonts w:ascii="ＭＳ 明朝" w:hAnsi="ＭＳ 明朝" w:hint="eastAsia"/>
                <w:kern w:val="0"/>
                <w:sz w:val="18"/>
                <w:szCs w:val="18"/>
              </w:rPr>
              <w:t>伝えたい「地域の魅力」についての情報を集め、紹介文</w:t>
            </w:r>
            <w:r w:rsidRPr="000703DA">
              <w:rPr>
                <w:rFonts w:ascii="ＭＳ 明朝" w:hAnsi="ＭＳ 明朝"/>
                <w:kern w:val="0"/>
                <w:sz w:val="18"/>
                <w:szCs w:val="18"/>
              </w:rPr>
              <w:t>を書く。</w:t>
            </w:r>
          </w:p>
          <w:p w14:paraId="2582DCB6" w14:textId="1A899C23" w:rsidR="00C0760A" w:rsidRPr="000703DA" w:rsidRDefault="00C0760A" w:rsidP="00E85BDD">
            <w:pPr>
              <w:spacing w:line="300" w:lineRule="exact"/>
              <w:ind w:left="180" w:hangingChars="100" w:hanging="180"/>
              <w:rPr>
                <w:rFonts w:ascii="ＭＳ 明朝" w:hAnsi="ＭＳ 明朝"/>
                <w:kern w:val="0"/>
                <w:sz w:val="18"/>
                <w:szCs w:val="18"/>
              </w:rPr>
            </w:pPr>
            <w:r w:rsidRPr="000703DA">
              <w:rPr>
                <w:rFonts w:ascii="ＭＳ 明朝" w:hAnsi="ＭＳ 明朝"/>
                <w:kern w:val="0"/>
                <w:sz w:val="18"/>
                <w:szCs w:val="18"/>
                <w:bdr w:val="single" w:sz="4" w:space="0" w:color="auto"/>
              </w:rPr>
              <w:t>言葉の</w:t>
            </w:r>
            <w:r w:rsidRPr="000703DA">
              <w:rPr>
                <w:rFonts w:ascii="ＭＳ 明朝" w:hAnsi="ＭＳ 明朝" w:hint="eastAsia"/>
                <w:kern w:val="0"/>
                <w:sz w:val="18"/>
                <w:szCs w:val="18"/>
                <w:bdr w:val="single" w:sz="4" w:space="0" w:color="auto"/>
              </w:rPr>
              <w:t>力</w:t>
            </w:r>
            <w:r w:rsidRPr="000703DA">
              <w:rPr>
                <w:rFonts w:ascii="ＭＳ 明朝" w:hAnsi="ＭＳ 明朝" w:hint="eastAsia"/>
                <w:kern w:val="0"/>
                <w:sz w:val="18"/>
                <w:szCs w:val="18"/>
              </w:rPr>
              <w:t xml:space="preserve">　材料のさまざまな集め方／推敲の仕方</w:t>
            </w:r>
          </w:p>
          <w:p w14:paraId="285A067D" w14:textId="77777777" w:rsidR="00C0760A" w:rsidRPr="000703DA" w:rsidRDefault="00C0760A" w:rsidP="00E85BDD">
            <w:pPr>
              <w:spacing w:line="300" w:lineRule="exact"/>
              <w:ind w:left="180" w:hangingChars="100" w:hanging="180"/>
              <w:rPr>
                <w:sz w:val="18"/>
                <w:szCs w:val="18"/>
              </w:rPr>
            </w:pPr>
            <w:r w:rsidRPr="000703DA">
              <w:rPr>
                <w:rFonts w:hint="eastAsia"/>
                <w:sz w:val="18"/>
                <w:szCs w:val="18"/>
                <w:bdr w:val="single" w:sz="4" w:space="0" w:color="auto"/>
              </w:rPr>
              <w:t>資</w:t>
            </w:r>
            <w:r w:rsidRPr="000703DA">
              <w:rPr>
                <w:sz w:val="18"/>
                <w:szCs w:val="18"/>
              </w:rPr>
              <w:t>「</w:t>
            </w:r>
            <w:r w:rsidRPr="000703DA">
              <w:rPr>
                <w:rFonts w:hint="eastAsia"/>
                <w:sz w:val="18"/>
                <w:szCs w:val="18"/>
              </w:rPr>
              <w:t>思考のヒント</w:t>
            </w:r>
            <w:r w:rsidRPr="000703DA">
              <w:rPr>
                <w:sz w:val="18"/>
                <w:szCs w:val="18"/>
              </w:rPr>
              <w:t>」</w:t>
            </w:r>
            <w:r w:rsidRPr="000703DA">
              <w:rPr>
                <w:rFonts w:hint="eastAsia"/>
                <w:sz w:val="18"/>
                <w:szCs w:val="18"/>
              </w:rPr>
              <w:t>（Ｐ</w:t>
            </w:r>
            <w:r w:rsidRPr="000703DA">
              <w:rPr>
                <w:rFonts w:ascii="ＭＳ 明朝" w:hAnsi="ＭＳ 明朝" w:hint="eastAsia"/>
                <w:sz w:val="18"/>
                <w:szCs w:val="18"/>
              </w:rPr>
              <w:t>28</w:t>
            </w:r>
            <w:r w:rsidRPr="000703DA">
              <w:rPr>
                <w:rFonts w:ascii="ＭＳ 明朝" w:hAnsi="ＭＳ 明朝"/>
                <w:sz w:val="18"/>
                <w:szCs w:val="18"/>
              </w:rPr>
              <w:t>5</w:t>
            </w:r>
            <w:r w:rsidRPr="000703DA">
              <w:rPr>
                <w:rFonts w:ascii="ＭＳ 明朝" w:hAnsi="ＭＳ 明朝" w:hint="eastAsia"/>
                <w:sz w:val="18"/>
                <w:szCs w:val="18"/>
              </w:rPr>
              <w:t>）／「原稿用紙の使い方・推敲の観点」（</w:t>
            </w:r>
            <w:r w:rsidRPr="000703DA">
              <w:rPr>
                <w:rFonts w:hint="eastAsia"/>
                <w:sz w:val="18"/>
                <w:szCs w:val="18"/>
              </w:rPr>
              <w:t>Ｐ</w:t>
            </w:r>
            <w:r w:rsidRPr="000703DA">
              <w:rPr>
                <w:rFonts w:ascii="ＭＳ 明朝" w:hAnsi="ＭＳ 明朝" w:hint="eastAsia"/>
                <w:sz w:val="18"/>
                <w:szCs w:val="18"/>
              </w:rPr>
              <w:t>280</w:t>
            </w:r>
            <w:r w:rsidRPr="000703DA">
              <w:rPr>
                <w:rFonts w:hint="eastAsia"/>
                <w:sz w:val="18"/>
                <w:szCs w:val="18"/>
              </w:rPr>
              <w:t>）</w:t>
            </w:r>
          </w:p>
          <w:p w14:paraId="20B7B11E" w14:textId="77777777" w:rsidR="00C0760A" w:rsidRPr="000703DA" w:rsidRDefault="00C0760A" w:rsidP="00E85BDD">
            <w:pPr>
              <w:spacing w:line="300" w:lineRule="exact"/>
              <w:ind w:left="180" w:hangingChars="100" w:hanging="180"/>
              <w:rPr>
                <w:sz w:val="18"/>
                <w:szCs w:val="18"/>
              </w:rPr>
            </w:pPr>
            <w:r w:rsidRPr="000703DA">
              <w:rPr>
                <w:rFonts w:ascii="ＭＳ 明朝" w:hAnsi="ＭＳ 明朝" w:hint="eastAsia"/>
                <w:kern w:val="0"/>
                <w:sz w:val="18"/>
                <w:szCs w:val="18"/>
              </w:rPr>
              <w:t xml:space="preserve">３　</w:t>
            </w:r>
            <w:r w:rsidRPr="000703DA">
              <w:rPr>
                <w:sz w:val="18"/>
                <w:szCs w:val="18"/>
              </w:rPr>
              <w:t>「</w:t>
            </w:r>
            <w:r w:rsidRPr="000703DA">
              <w:rPr>
                <w:rFonts w:hint="eastAsia"/>
                <w:sz w:val="18"/>
                <w:szCs w:val="18"/>
              </w:rPr>
              <w:t>振り返る</w:t>
            </w:r>
            <w:r w:rsidRPr="000703DA">
              <w:rPr>
                <w:sz w:val="18"/>
                <w:szCs w:val="18"/>
              </w:rPr>
              <w:t>」</w:t>
            </w:r>
            <w:r w:rsidRPr="000703DA">
              <w:rPr>
                <w:rFonts w:hint="eastAsia"/>
                <w:sz w:val="18"/>
                <w:szCs w:val="18"/>
              </w:rPr>
              <w:t>を読み、学習を振り返って、これからの学習や生活で生かしたいことを考える。</w:t>
            </w:r>
          </w:p>
          <w:p w14:paraId="42129F38" w14:textId="77777777" w:rsidR="00C0760A" w:rsidRPr="000703DA" w:rsidRDefault="00C0760A"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w:t>
            </w:r>
            <w:r w:rsidRPr="000703DA">
              <w:rPr>
                <w:rFonts w:ascii="ＭＳ 明朝" w:hAnsi="ＭＳ 明朝" w:hint="eastAsia"/>
                <w:sz w:val="18"/>
                <w:szCs w:val="18"/>
              </w:rPr>
              <w:t>前の「情報の関係の表し方」と併せて学ぶとよい。</w:t>
            </w:r>
          </w:p>
          <w:p w14:paraId="5F730095" w14:textId="77777777" w:rsidR="00C0760A" w:rsidRPr="000703DA" w:rsidRDefault="00C0760A" w:rsidP="00E85BDD">
            <w:pPr>
              <w:spacing w:line="300" w:lineRule="exact"/>
              <w:ind w:left="180" w:hangingChars="100" w:hanging="180"/>
              <w:rPr>
                <w:sz w:val="18"/>
                <w:szCs w:val="18"/>
              </w:rPr>
            </w:pPr>
          </w:p>
          <w:p w14:paraId="277FEEFC" w14:textId="59EA3AC8" w:rsidR="00C0760A" w:rsidRPr="000703DA" w:rsidRDefault="00C0760A" w:rsidP="00E85BDD">
            <w:pPr>
              <w:spacing w:line="300" w:lineRule="exact"/>
              <w:ind w:left="180" w:hangingChars="100" w:hanging="180"/>
              <w:rPr>
                <w:sz w:val="18"/>
                <w:szCs w:val="18"/>
              </w:rPr>
            </w:pPr>
            <w:r w:rsidRPr="000703DA">
              <w:rPr>
                <w:rFonts w:hint="eastAsia"/>
                <w:sz w:val="18"/>
                <w:szCs w:val="18"/>
                <w:bdr w:val="single" w:sz="4" w:space="0" w:color="auto"/>
              </w:rPr>
              <w:t>QR</w:t>
            </w:r>
            <w:r w:rsidRPr="000703DA">
              <w:rPr>
                <w:rFonts w:hint="eastAsia"/>
                <w:sz w:val="18"/>
                <w:szCs w:val="18"/>
              </w:rPr>
              <w:t>「学習の流れ（動画）」など</w:t>
            </w:r>
          </w:p>
        </w:tc>
        <w:tc>
          <w:tcPr>
            <w:tcW w:w="2857" w:type="dxa"/>
            <w:tcBorders>
              <w:top w:val="single" w:sz="4" w:space="0" w:color="auto"/>
              <w:bottom w:val="single" w:sz="4" w:space="0" w:color="auto"/>
            </w:tcBorders>
            <w:shd w:val="clear" w:color="auto" w:fill="auto"/>
            <w:tcMar>
              <w:left w:w="113" w:type="dxa"/>
              <w:right w:w="113" w:type="dxa"/>
            </w:tcMar>
          </w:tcPr>
          <w:p w14:paraId="1FB377E6" w14:textId="77777777" w:rsidR="00C0760A" w:rsidRPr="00973340" w:rsidRDefault="00C0760A" w:rsidP="00E85BDD">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Arial" w:hint="eastAsia"/>
                <w:sz w:val="18"/>
                <w:szCs w:val="18"/>
              </w:rPr>
              <w:t>［知技］</w:t>
            </w:r>
            <w:r w:rsidRPr="00973340">
              <w:rPr>
                <w:rFonts w:ascii="ＭＳ 明朝" w:hAnsi="ＭＳ 明朝" w:cs="Arial" w:hint="eastAsia"/>
                <w:sz w:val="18"/>
                <w:szCs w:val="18"/>
              </w:rPr>
              <w:t>言葉には、相手の行動を促す働きがあることに気づいている。</w:t>
            </w:r>
          </w:p>
          <w:p w14:paraId="430B741E" w14:textId="77777777" w:rsidR="00C0760A" w:rsidRPr="00973340" w:rsidRDefault="00C0760A" w:rsidP="00E85BDD">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Arial" w:hint="eastAsia"/>
                <w:sz w:val="18"/>
                <w:szCs w:val="18"/>
              </w:rPr>
              <w:t>［知技］</w:t>
            </w:r>
            <w:r w:rsidRPr="00973340">
              <w:rPr>
                <w:rFonts w:ascii="ＭＳ 明朝" w:hAnsi="ＭＳ 明朝" w:cs="Arial" w:hint="eastAsia"/>
                <w:sz w:val="18"/>
                <w:szCs w:val="18"/>
              </w:rPr>
              <w:t>情報と情報との関係のさまざまな表し方を理解し使っている。</w:t>
            </w:r>
          </w:p>
          <w:p w14:paraId="29727A44" w14:textId="77777777" w:rsidR="00C0760A" w:rsidRPr="00973340" w:rsidRDefault="00C0760A" w:rsidP="00E85BDD">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Arial" w:hint="eastAsia"/>
                <w:sz w:val="18"/>
                <w:szCs w:val="18"/>
                <w:shd w:val="pct15" w:color="auto" w:fill="FFFFFF"/>
              </w:rPr>
              <w:t>［思判表］</w:t>
            </w:r>
            <w:r w:rsidRPr="00973340">
              <w:rPr>
                <w:rFonts w:ascii="ＭＳ 明朝" w:hAnsi="ＭＳ 明朝" w:cs="Arial" w:hint="eastAsia"/>
                <w:sz w:val="18"/>
                <w:szCs w:val="18"/>
              </w:rPr>
              <w:t>「書くこと」において、目的や意図に応じて、身近な地域の中から題材を決め、多様な方法で集めた材料を整理し、伝えたいことを明確にしている。</w:t>
            </w:r>
          </w:p>
          <w:p w14:paraId="27C9549A" w14:textId="77777777" w:rsidR="00C0760A" w:rsidRPr="00973340" w:rsidRDefault="00C0760A" w:rsidP="00E85BDD">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Arial" w:hint="eastAsia"/>
                <w:sz w:val="18"/>
                <w:szCs w:val="18"/>
                <w:shd w:val="pct15" w:color="auto" w:fill="FFFFFF"/>
              </w:rPr>
              <w:t>［思判表］</w:t>
            </w:r>
            <w:r w:rsidRPr="00973340">
              <w:rPr>
                <w:rFonts w:ascii="ＭＳ 明朝" w:hAnsi="ＭＳ 明朝" w:cs="Arial" w:hint="eastAsia"/>
                <w:sz w:val="18"/>
                <w:szCs w:val="18"/>
              </w:rPr>
              <w:t>「書くこと」において、読み手の立場に立って、表現の効果などを確かめて、文章を整えている。</w:t>
            </w:r>
          </w:p>
          <w:p w14:paraId="6BE0CA5C" w14:textId="7E38A410" w:rsidR="00C0760A" w:rsidRPr="00973340" w:rsidRDefault="00C0760A" w:rsidP="00E85BDD">
            <w:pPr>
              <w:spacing w:line="300" w:lineRule="exact"/>
              <w:ind w:left="180" w:hangingChars="100" w:hanging="180"/>
              <w:rPr>
                <w:rFonts w:ascii="ＭＳ 明朝" w:hAnsi="ＭＳ 明朝" w:cs="ＭＳ ゴシック"/>
                <w:sz w:val="18"/>
                <w:szCs w:val="18"/>
              </w:rPr>
            </w:pPr>
            <w:r w:rsidRPr="00973340">
              <w:rPr>
                <w:rFonts w:ascii="ＭＳ 明朝" w:eastAsia="BIZ UDゴシック" w:hAnsi="ＭＳ 明朝" w:cs="ＭＳ ゴシック" w:hint="eastAsia"/>
                <w:sz w:val="18"/>
                <w:szCs w:val="18"/>
              </w:rPr>
              <w:t>［主］</w:t>
            </w:r>
            <w:r>
              <w:rPr>
                <w:rFonts w:ascii="ＭＳ 明朝" w:hAnsi="ＭＳ 明朝" w:cs="ＭＳ ゴシック" w:hint="eastAsia"/>
                <w:sz w:val="18"/>
                <w:szCs w:val="18"/>
              </w:rPr>
              <w:t>積極的に材料</w:t>
            </w:r>
            <w:r w:rsidRPr="00973340">
              <w:rPr>
                <w:rFonts w:ascii="ＭＳ 明朝" w:hAnsi="ＭＳ 明朝" w:cs="ＭＳ ゴシック" w:hint="eastAsia"/>
                <w:sz w:val="18"/>
                <w:szCs w:val="18"/>
              </w:rPr>
              <w:t>を集め、学習の見通しを持って、</w:t>
            </w:r>
            <w:r>
              <w:rPr>
                <w:rFonts w:ascii="ＭＳ 明朝" w:hAnsi="ＭＳ 明朝" w:cs="ＭＳ ゴシック" w:hint="eastAsia"/>
                <w:sz w:val="18"/>
                <w:szCs w:val="18"/>
              </w:rPr>
              <w:t>表現の効果</w:t>
            </w:r>
            <w:r w:rsidRPr="00E5641F">
              <w:rPr>
                <w:rFonts w:ascii="ＭＳ 明朝" w:hAnsi="ＭＳ 明朝" w:cs="ＭＳ ゴシック" w:hint="eastAsia"/>
                <w:sz w:val="18"/>
                <w:szCs w:val="18"/>
              </w:rPr>
              <w:t>などを確かめて</w:t>
            </w:r>
            <w:r w:rsidR="00BD64BC" w:rsidRPr="00E5641F">
              <w:rPr>
                <w:rFonts w:ascii="ＭＳ 明朝" w:hAnsi="ＭＳ 明朝" w:cs="ＭＳ ゴシック" w:hint="eastAsia"/>
                <w:sz w:val="18"/>
                <w:szCs w:val="18"/>
              </w:rPr>
              <w:t>文章を整えよう</w:t>
            </w:r>
            <w:r w:rsidRPr="00973340">
              <w:rPr>
                <w:rFonts w:ascii="ＭＳ 明朝" w:hAnsi="ＭＳ 明朝" w:cs="ＭＳ ゴシック" w:hint="eastAsia"/>
                <w:sz w:val="18"/>
                <w:szCs w:val="18"/>
              </w:rPr>
              <w:t>としている。</w:t>
            </w:r>
          </w:p>
        </w:tc>
      </w:tr>
      <w:tr w:rsidR="00497A56" w:rsidRPr="00F36A7C" w14:paraId="15CBD54E" w14:textId="77777777" w:rsidTr="005C5C52">
        <w:trPr>
          <w:trHeight w:val="283"/>
        </w:trPr>
        <w:tc>
          <w:tcPr>
            <w:tcW w:w="2121" w:type="dxa"/>
            <w:tcBorders>
              <w:top w:val="nil"/>
              <w:bottom w:val="nil"/>
            </w:tcBorders>
            <w:shd w:val="clear" w:color="auto" w:fill="auto"/>
            <w:tcMar>
              <w:left w:w="113" w:type="dxa"/>
              <w:right w:w="113" w:type="dxa"/>
            </w:tcMar>
          </w:tcPr>
          <w:p w14:paraId="4B25B894" w14:textId="77777777" w:rsidR="00497A56" w:rsidRPr="00EA54DE" w:rsidRDefault="00497A56" w:rsidP="00497A56">
            <w:pPr>
              <w:spacing w:line="300" w:lineRule="exact"/>
              <w:rPr>
                <w:rFonts w:ascii="ＭＳ 明朝" w:hAnsi="ＭＳ 明朝"/>
                <w:sz w:val="18"/>
                <w:szCs w:val="18"/>
              </w:rPr>
            </w:pPr>
            <w:r w:rsidRPr="00EA54DE">
              <w:rPr>
                <w:rFonts w:ascii="ＭＳ 明朝" w:hAnsi="ＭＳ 明朝"/>
                <w:sz w:val="18"/>
                <w:szCs w:val="18"/>
              </w:rPr>
              <w:t>言葉〈日本語探検〉</w:t>
            </w:r>
          </w:p>
          <w:p w14:paraId="0126F4F7" w14:textId="77777777" w:rsidR="00497A56" w:rsidRPr="00EA54DE" w:rsidRDefault="00497A56" w:rsidP="00497A56">
            <w:pPr>
              <w:spacing w:line="300" w:lineRule="exact"/>
              <w:rPr>
                <w:rFonts w:ascii="ＭＳ 明朝" w:hAnsi="ＭＳ 明朝"/>
                <w:bCs/>
                <w:sz w:val="21"/>
                <w:szCs w:val="18"/>
              </w:rPr>
            </w:pPr>
            <w:r w:rsidRPr="00EA54DE">
              <w:rPr>
                <w:rFonts w:ascii="ＭＳ 明朝" w:hAnsi="ＭＳ 明朝"/>
                <w:bCs/>
                <w:sz w:val="21"/>
                <w:szCs w:val="18"/>
              </w:rPr>
              <w:t>類義語・対義語</w:t>
            </w:r>
            <w:r w:rsidRPr="00EA54DE">
              <w:rPr>
                <w:rFonts w:ascii="ＭＳ 明朝" w:hAnsi="ＭＳ 明朝" w:hint="eastAsia"/>
                <w:bCs/>
                <w:sz w:val="21"/>
                <w:szCs w:val="18"/>
              </w:rPr>
              <w:t>・多義語</w:t>
            </w:r>
            <w:r w:rsidRPr="00EA54DE">
              <w:rPr>
                <w:rFonts w:ascii="ＭＳ 明朝" w:hAnsi="ＭＳ 明朝" w:cs="Arial" w:hint="eastAsia"/>
                <w:bCs/>
                <w:w w:val="200"/>
                <w:kern w:val="0"/>
                <w:sz w:val="21"/>
                <w:szCs w:val="18"/>
              </w:rPr>
              <w:t>―</w:t>
            </w:r>
            <w:r w:rsidRPr="00EA54DE">
              <w:rPr>
                <w:rFonts w:ascii="ＭＳ 明朝" w:hAnsi="ＭＳ 明朝" w:cs="Arial" w:hint="eastAsia"/>
                <w:bCs/>
                <w:kern w:val="0"/>
                <w:sz w:val="21"/>
                <w:szCs w:val="18"/>
              </w:rPr>
              <w:t>未知の生物</w:t>
            </w:r>
            <w:r w:rsidRPr="00EA54DE">
              <w:rPr>
                <w:rFonts w:ascii="ＭＳ 明朝" w:hAnsi="ＭＳ 明朝" w:cs="Arial" w:hint="eastAsia"/>
                <w:bCs/>
                <w:kern w:val="0"/>
                <w:sz w:val="21"/>
                <w:szCs w:val="18"/>
              </w:rPr>
              <w:lastRenderedPageBreak/>
              <w:t>「ふわポン」</w:t>
            </w:r>
          </w:p>
          <w:p w14:paraId="4E904A1F" w14:textId="77777777" w:rsidR="00497A56" w:rsidRPr="00EA54DE" w:rsidRDefault="00497A56" w:rsidP="00497A56">
            <w:pPr>
              <w:spacing w:line="300" w:lineRule="exact"/>
              <w:jc w:val="right"/>
              <w:rPr>
                <w:rFonts w:ascii="ＭＳ 明朝" w:hAnsi="ＭＳ 明朝"/>
                <w:sz w:val="18"/>
                <w:szCs w:val="18"/>
              </w:rPr>
            </w:pPr>
            <w:r w:rsidRPr="00EA54DE">
              <w:rPr>
                <w:rFonts w:ascii="ＭＳ 明朝" w:hAnsi="ＭＳ 明朝"/>
                <w:sz w:val="18"/>
                <w:szCs w:val="18"/>
              </w:rPr>
              <w:t>Ｐ73</w:t>
            </w:r>
          </w:p>
          <w:p w14:paraId="10786F6B" w14:textId="77777777" w:rsidR="00497A56" w:rsidRPr="00D25C70" w:rsidRDefault="00497A56" w:rsidP="00497A56">
            <w:pPr>
              <w:spacing w:line="300" w:lineRule="exact"/>
              <w:jc w:val="right"/>
              <w:rPr>
                <w:rFonts w:ascii="ＭＳ 明朝" w:hAnsi="ＭＳ 明朝"/>
                <w:bCs/>
                <w:sz w:val="18"/>
                <w:szCs w:val="18"/>
                <w:highlight w:val="yellow"/>
              </w:rPr>
            </w:pPr>
            <w:r w:rsidRPr="00EA54DE">
              <w:rPr>
                <w:rFonts w:ascii="ＭＳ 明朝" w:hAnsi="ＭＳ 明朝"/>
                <w:sz w:val="18"/>
                <w:szCs w:val="18"/>
              </w:rPr>
              <w:t>1時間</w:t>
            </w:r>
          </w:p>
        </w:tc>
        <w:tc>
          <w:tcPr>
            <w:tcW w:w="2075" w:type="dxa"/>
            <w:tcBorders>
              <w:top w:val="nil"/>
              <w:bottom w:val="nil"/>
            </w:tcBorders>
            <w:shd w:val="clear" w:color="auto" w:fill="auto"/>
            <w:tcMar>
              <w:left w:w="113" w:type="dxa"/>
              <w:right w:w="113" w:type="dxa"/>
            </w:tcMar>
          </w:tcPr>
          <w:p w14:paraId="775706E0" w14:textId="77777777" w:rsidR="00497A56" w:rsidRPr="00EA54DE" w:rsidRDefault="00497A56" w:rsidP="00D63112">
            <w:pPr>
              <w:spacing w:line="300" w:lineRule="exact"/>
              <w:ind w:left="180" w:hangingChars="100" w:hanging="180"/>
              <w:rPr>
                <w:rFonts w:ascii="ＭＳ 明朝" w:hAnsi="ＭＳ 明朝"/>
                <w:sz w:val="18"/>
                <w:szCs w:val="18"/>
              </w:rPr>
            </w:pPr>
            <w:r w:rsidRPr="00EA54DE">
              <w:rPr>
                <w:rFonts w:ascii="ＭＳ 明朝" w:hAnsi="ＭＳ 明朝" w:hint="eastAsia"/>
                <w:sz w:val="18"/>
                <w:szCs w:val="18"/>
              </w:rPr>
              <w:lastRenderedPageBreak/>
              <w:t>・</w:t>
            </w:r>
            <w:r w:rsidRPr="00EA54DE">
              <w:rPr>
                <w:rFonts w:ascii="ＭＳ 明朝" w:hAnsi="ＭＳ 明朝"/>
                <w:sz w:val="18"/>
                <w:szCs w:val="18"/>
              </w:rPr>
              <w:t>類義語</w:t>
            </w:r>
            <w:r w:rsidRPr="00EA54DE">
              <w:rPr>
                <w:rFonts w:ascii="ＭＳ 明朝" w:hAnsi="ＭＳ 明朝" w:hint="eastAsia"/>
                <w:sz w:val="18"/>
                <w:szCs w:val="18"/>
              </w:rPr>
              <w:t>と</w:t>
            </w:r>
            <w:r w:rsidRPr="00EA54DE">
              <w:rPr>
                <w:rFonts w:ascii="ＭＳ 明朝" w:hAnsi="ＭＳ 明朝"/>
                <w:sz w:val="18"/>
                <w:szCs w:val="18"/>
              </w:rPr>
              <w:t>対義語</w:t>
            </w:r>
            <w:r w:rsidRPr="00EA54DE">
              <w:rPr>
                <w:rFonts w:ascii="ＭＳ 明朝" w:hAnsi="ＭＳ 明朝" w:hint="eastAsia"/>
                <w:sz w:val="18"/>
                <w:szCs w:val="18"/>
              </w:rPr>
              <w:t>、多義語</w:t>
            </w:r>
            <w:r w:rsidRPr="00EA54DE">
              <w:rPr>
                <w:rFonts w:ascii="ＭＳ 明朝" w:hAnsi="ＭＳ 明朝"/>
                <w:sz w:val="18"/>
                <w:szCs w:val="18"/>
              </w:rPr>
              <w:t>について理解する。</w:t>
            </w:r>
          </w:p>
          <w:p w14:paraId="60AFC99E" w14:textId="77777777" w:rsidR="00497A56" w:rsidRPr="00EA54DE" w:rsidRDefault="00497A56" w:rsidP="00E85BDD">
            <w:pPr>
              <w:spacing w:line="300" w:lineRule="exact"/>
              <w:ind w:left="180" w:hangingChars="100" w:hanging="180"/>
              <w:rPr>
                <w:rFonts w:ascii="ＭＳ 明朝" w:hAnsi="ＭＳ 明朝"/>
                <w:sz w:val="18"/>
                <w:szCs w:val="18"/>
              </w:rPr>
            </w:pPr>
          </w:p>
          <w:p w14:paraId="52D6912F" w14:textId="77777777" w:rsidR="00497A56" w:rsidRPr="00D25C70" w:rsidRDefault="00497A56" w:rsidP="00E85BDD">
            <w:pPr>
              <w:spacing w:line="300" w:lineRule="exact"/>
              <w:ind w:left="180" w:hangingChars="100" w:hanging="180"/>
              <w:rPr>
                <w:rFonts w:ascii="ＭＳ 明朝" w:hAnsi="ＭＳ 明朝"/>
                <w:sz w:val="18"/>
                <w:szCs w:val="18"/>
                <w:highlight w:val="yellow"/>
              </w:rPr>
            </w:pPr>
            <w:r w:rsidRPr="00EA54DE">
              <w:rPr>
                <w:rFonts w:ascii="ＭＳ 明朝" w:eastAsia="BIZ UDゴシック" w:hAnsi="ＭＳ 明朝" w:cs="Arial" w:hint="eastAsia"/>
                <w:sz w:val="18"/>
                <w:szCs w:val="18"/>
              </w:rPr>
              <w:t>［知技］</w:t>
            </w:r>
            <w:r w:rsidRPr="00EA54DE">
              <w:rPr>
                <w:rFonts w:ascii="ＭＳ 明朝" w:hAnsi="ＭＳ 明朝" w:cs="Arial" w:hint="eastAsia"/>
                <w:sz w:val="18"/>
                <w:szCs w:val="18"/>
              </w:rPr>
              <w:t>⑴</w:t>
            </w:r>
            <w:r w:rsidRPr="00EA54DE">
              <w:rPr>
                <w:rFonts w:ascii="ＭＳ 明朝" w:hAnsi="ＭＳ 明朝" w:cs="Arial" w:hint="eastAsia"/>
                <w:sz w:val="18"/>
                <w:szCs w:val="18"/>
                <w:shd w:val="pct15" w:color="auto" w:fill="FFFFFF"/>
              </w:rPr>
              <w:t>エ</w:t>
            </w:r>
          </w:p>
        </w:tc>
        <w:tc>
          <w:tcPr>
            <w:tcW w:w="3362" w:type="dxa"/>
            <w:tcBorders>
              <w:top w:val="nil"/>
              <w:bottom w:val="nil"/>
            </w:tcBorders>
            <w:shd w:val="clear" w:color="auto" w:fill="auto"/>
            <w:tcMar>
              <w:left w:w="113" w:type="dxa"/>
              <w:right w:w="113" w:type="dxa"/>
            </w:tcMar>
          </w:tcPr>
          <w:p w14:paraId="0C8C894D" w14:textId="359DE9B7"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lastRenderedPageBreak/>
              <w:t xml:space="preserve">１　</w:t>
            </w:r>
            <w:r w:rsidRPr="000703DA">
              <w:rPr>
                <w:rFonts w:ascii="ＭＳ 明朝" w:hAnsi="ＭＳ 明朝" w:hint="eastAsia"/>
                <w:sz w:val="18"/>
                <w:szCs w:val="18"/>
              </w:rPr>
              <w:t>導入部分</w:t>
            </w:r>
            <w:r w:rsidRPr="000703DA">
              <w:rPr>
                <w:rFonts w:ascii="ＭＳ 明朝" w:hAnsi="ＭＳ 明朝"/>
                <w:sz w:val="18"/>
                <w:szCs w:val="18"/>
              </w:rPr>
              <w:t>を読んで、</w:t>
            </w:r>
            <w:r w:rsidRPr="00E5641F">
              <w:rPr>
                <w:rFonts w:ascii="ＭＳ 明朝" w:hAnsi="ＭＳ 明朝"/>
                <w:sz w:val="18"/>
                <w:szCs w:val="18"/>
              </w:rPr>
              <w:t>類義語</w:t>
            </w:r>
            <w:r w:rsidR="00BD64BC" w:rsidRPr="00E5641F">
              <w:rPr>
                <w:rFonts w:ascii="ＭＳ 明朝" w:hAnsi="ＭＳ 明朝" w:hint="eastAsia"/>
                <w:sz w:val="18"/>
                <w:szCs w:val="18"/>
              </w:rPr>
              <w:t>と</w:t>
            </w:r>
            <w:r w:rsidRPr="00E5641F">
              <w:rPr>
                <w:rFonts w:ascii="ＭＳ 明朝" w:hAnsi="ＭＳ 明朝"/>
                <w:sz w:val="18"/>
                <w:szCs w:val="18"/>
              </w:rPr>
              <w:t>対義語</w:t>
            </w:r>
            <w:r w:rsidRPr="00E5641F">
              <w:rPr>
                <w:rFonts w:ascii="ＭＳ 明朝" w:hAnsi="ＭＳ 明朝" w:hint="eastAsia"/>
                <w:sz w:val="18"/>
                <w:szCs w:val="18"/>
              </w:rPr>
              <w:t>、多義語が話や文章</w:t>
            </w:r>
            <w:r w:rsidRPr="000703DA">
              <w:rPr>
                <w:rFonts w:ascii="ＭＳ 明朝" w:hAnsi="ＭＳ 明朝" w:hint="eastAsia"/>
                <w:sz w:val="18"/>
                <w:szCs w:val="18"/>
              </w:rPr>
              <w:t>の中でどのように使われているかを大まかにつか</w:t>
            </w:r>
            <w:r w:rsidRPr="000703DA">
              <w:rPr>
                <w:rFonts w:ascii="ＭＳ 明朝" w:hAnsi="ＭＳ 明朝" w:hint="eastAsia"/>
                <w:sz w:val="18"/>
                <w:szCs w:val="18"/>
              </w:rPr>
              <w:lastRenderedPageBreak/>
              <w:t>む。</w:t>
            </w:r>
          </w:p>
          <w:p w14:paraId="067BFE8E" w14:textId="6B659D30" w:rsidR="00497A56" w:rsidRPr="000703DA" w:rsidRDefault="00497A56" w:rsidP="00542FC9">
            <w:pPr>
              <w:spacing w:line="300" w:lineRule="exact"/>
              <w:ind w:left="180" w:hangingChars="100" w:hanging="180"/>
              <w:rPr>
                <w:rFonts w:ascii="ＭＳ 明朝" w:hAnsi="ＭＳ 明朝"/>
                <w:sz w:val="18"/>
                <w:szCs w:val="18"/>
                <w:highlight w:val="yellow"/>
              </w:rPr>
            </w:pPr>
            <w:r w:rsidRPr="000703DA">
              <w:rPr>
                <w:rFonts w:ascii="ＭＳ 明朝" w:hAnsi="ＭＳ 明朝"/>
                <w:sz w:val="18"/>
                <w:szCs w:val="18"/>
              </w:rPr>
              <w:t xml:space="preserve">２　</w:t>
            </w:r>
            <w:r w:rsidRPr="000703DA">
              <w:rPr>
                <w:rFonts w:ascii="ＭＳ 明朝" w:hAnsi="ＭＳ 明朝" w:hint="eastAsia"/>
                <w:sz w:val="18"/>
                <w:szCs w:val="18"/>
              </w:rPr>
              <w:t>解説部分を読んで、類義語と対義語、多義語について理解する。</w:t>
            </w:r>
          </w:p>
        </w:tc>
        <w:tc>
          <w:tcPr>
            <w:tcW w:w="2857" w:type="dxa"/>
            <w:tcBorders>
              <w:top w:val="nil"/>
              <w:bottom w:val="nil"/>
            </w:tcBorders>
            <w:shd w:val="clear" w:color="auto" w:fill="auto"/>
            <w:tcMar>
              <w:left w:w="113" w:type="dxa"/>
              <w:right w:w="113" w:type="dxa"/>
            </w:tcMar>
          </w:tcPr>
          <w:p w14:paraId="5DE14E2C" w14:textId="77777777" w:rsidR="00497A56" w:rsidRPr="00EA54DE" w:rsidRDefault="00497A56" w:rsidP="00E85BDD">
            <w:pPr>
              <w:spacing w:line="300" w:lineRule="exact"/>
              <w:ind w:left="180" w:hangingChars="100" w:hanging="180"/>
              <w:rPr>
                <w:rFonts w:ascii="ＭＳ 明朝" w:hAnsi="ＭＳ 明朝" w:cs="Arial"/>
                <w:sz w:val="18"/>
                <w:szCs w:val="18"/>
              </w:rPr>
            </w:pPr>
            <w:r w:rsidRPr="00EA54DE">
              <w:rPr>
                <w:rFonts w:ascii="ＭＳ 明朝" w:eastAsia="BIZ UDゴシック" w:hAnsi="ＭＳ 明朝" w:cs="Arial" w:hint="eastAsia"/>
                <w:sz w:val="18"/>
                <w:szCs w:val="18"/>
                <w:shd w:val="pct15" w:color="auto" w:fill="FFFFFF"/>
              </w:rPr>
              <w:lastRenderedPageBreak/>
              <w:t>［知技］</w:t>
            </w:r>
            <w:r w:rsidRPr="00EA54DE">
              <w:rPr>
                <w:rFonts w:ascii="ＭＳ 明朝" w:hAnsi="ＭＳ 明朝" w:cs="Arial" w:hint="eastAsia"/>
                <w:sz w:val="18"/>
                <w:szCs w:val="18"/>
              </w:rPr>
              <w:t>類義語と対義語、多義語について理解し、話や文章の中で使うことを通して、語</w:t>
            </w:r>
            <w:r w:rsidRPr="00EA54DE">
              <w:rPr>
                <w:rFonts w:ascii="ＭＳ 明朝" w:hAnsi="ＭＳ 明朝" w:cs="Arial" w:hint="eastAsia"/>
                <w:sz w:val="18"/>
                <w:szCs w:val="18"/>
              </w:rPr>
              <w:lastRenderedPageBreak/>
              <w:t>感を磨き語彙を豊かにしている。</w:t>
            </w:r>
          </w:p>
          <w:p w14:paraId="2780DDDB" w14:textId="35B81B84" w:rsidR="00497A56" w:rsidRPr="00D25C70" w:rsidRDefault="00497A56" w:rsidP="00E85BDD">
            <w:pPr>
              <w:spacing w:line="300" w:lineRule="exact"/>
              <w:ind w:left="180" w:hangingChars="100" w:hanging="180"/>
              <w:rPr>
                <w:rFonts w:ascii="ＭＳ 明朝" w:hAnsi="ＭＳ 明朝" w:cs="ＭＳ ゴシック"/>
                <w:sz w:val="18"/>
                <w:szCs w:val="18"/>
                <w:highlight w:val="yellow"/>
              </w:rPr>
            </w:pPr>
            <w:r w:rsidRPr="00EA54DE">
              <w:rPr>
                <w:rFonts w:ascii="ＭＳ 明朝" w:eastAsia="BIZ UDゴシック" w:hAnsi="ＭＳ 明朝" w:cs="ＭＳ ゴシック" w:hint="eastAsia"/>
                <w:sz w:val="18"/>
                <w:szCs w:val="18"/>
              </w:rPr>
              <w:t>［主］</w:t>
            </w:r>
            <w:r w:rsidRPr="00EA54DE">
              <w:rPr>
                <w:rFonts w:ascii="ＭＳ 明朝" w:hAnsi="ＭＳ 明朝" w:cs="ＭＳ ゴシック" w:hint="eastAsia"/>
                <w:sz w:val="18"/>
                <w:szCs w:val="18"/>
              </w:rPr>
              <w:t>進んで類義語と対義語、多義語について理解し、見通しを持って</w:t>
            </w:r>
            <w:r w:rsidR="00AB6AC5">
              <w:rPr>
                <w:rFonts w:ascii="ＭＳ 明朝" w:hAnsi="ＭＳ 明朝" w:cs="ＭＳ ゴシック" w:hint="eastAsia"/>
                <w:sz w:val="18"/>
                <w:szCs w:val="18"/>
              </w:rPr>
              <w:t>、</w:t>
            </w:r>
            <w:r w:rsidRPr="00EA54DE">
              <w:rPr>
                <w:rFonts w:ascii="ＭＳ 明朝" w:hAnsi="ＭＳ 明朝" w:cs="ＭＳ ゴシック" w:hint="eastAsia"/>
                <w:sz w:val="18"/>
                <w:szCs w:val="18"/>
              </w:rPr>
              <w:t>学んだことを話や文章の中で生かそうとしている。</w:t>
            </w:r>
          </w:p>
        </w:tc>
      </w:tr>
      <w:tr w:rsidR="00AD75FC" w:rsidRPr="00F36A7C" w14:paraId="0596EF02" w14:textId="77777777" w:rsidTr="005C5C52">
        <w:trPr>
          <w:trHeight w:val="283"/>
        </w:trPr>
        <w:tc>
          <w:tcPr>
            <w:tcW w:w="10415" w:type="dxa"/>
            <w:gridSpan w:val="4"/>
            <w:tcBorders>
              <w:top w:val="single" w:sz="8" w:space="0" w:color="auto"/>
              <w:bottom w:val="single" w:sz="4" w:space="0" w:color="auto"/>
            </w:tcBorders>
            <w:shd w:val="clear" w:color="auto" w:fill="E7E6E6" w:themeFill="background2"/>
            <w:tcMar>
              <w:left w:w="113" w:type="dxa"/>
              <w:right w:w="113" w:type="dxa"/>
            </w:tcMar>
          </w:tcPr>
          <w:p w14:paraId="7029906F" w14:textId="2040DDD7" w:rsidR="00AD75FC" w:rsidRPr="007A6ABE" w:rsidRDefault="00AF3C89" w:rsidP="00E85BDD">
            <w:pPr>
              <w:spacing w:line="300" w:lineRule="exact"/>
              <w:ind w:left="180" w:hangingChars="100" w:hanging="180"/>
              <w:rPr>
                <w:rFonts w:ascii="ＭＳ 明朝" w:eastAsia="BIZ UDゴシック" w:hAnsi="ＭＳ 明朝" w:cs="Arial"/>
                <w:sz w:val="18"/>
                <w:szCs w:val="18"/>
                <w:shd w:val="pct15" w:color="auto" w:fill="FFFFFF"/>
              </w:rPr>
            </w:pPr>
            <w:r w:rsidRPr="000703DA">
              <w:rPr>
                <w:rFonts w:ascii="ＭＳ 明朝" w:hAnsi="ＭＳ 明朝" w:hint="eastAsia"/>
                <w:sz w:val="18"/>
                <w:szCs w:val="18"/>
              </w:rPr>
              <w:lastRenderedPageBreak/>
              <w:t>（</w:t>
            </w:r>
            <w:r w:rsidR="00BD64BC">
              <w:rPr>
                <w:rFonts w:ascii="ＭＳ 明朝" w:hAnsi="ＭＳ 明朝" w:hint="eastAsia"/>
                <w:sz w:val="18"/>
                <w:szCs w:val="18"/>
              </w:rPr>
              <w:t>7</w:t>
            </w:r>
            <w:r w:rsidRPr="000703DA">
              <w:rPr>
                <w:rFonts w:ascii="ＭＳ 明朝" w:hAnsi="ＭＳ 明朝" w:hint="eastAsia"/>
                <w:sz w:val="18"/>
                <w:szCs w:val="18"/>
              </w:rPr>
              <w:t xml:space="preserve">月　</w:t>
            </w:r>
            <w:r w:rsidR="00BD64BC">
              <w:rPr>
                <w:rFonts w:ascii="ＭＳ 明朝" w:hAnsi="ＭＳ 明朝" w:hint="eastAsia"/>
                <w:sz w:val="18"/>
                <w:szCs w:val="18"/>
              </w:rPr>
              <w:t>3</w:t>
            </w:r>
            <w:r w:rsidRPr="000703DA">
              <w:rPr>
                <w:rFonts w:ascii="ＭＳ 明朝" w:hAnsi="ＭＳ 明朝" w:hint="eastAsia"/>
                <w:sz w:val="18"/>
                <w:szCs w:val="18"/>
              </w:rPr>
              <w:t>時間）</w:t>
            </w:r>
          </w:p>
        </w:tc>
      </w:tr>
      <w:tr w:rsidR="007E5664" w:rsidRPr="00F36A7C" w14:paraId="715D6CF0" w14:textId="77777777" w:rsidTr="005C5C52">
        <w:trPr>
          <w:trHeight w:val="283"/>
        </w:trPr>
        <w:tc>
          <w:tcPr>
            <w:tcW w:w="2121" w:type="dxa"/>
            <w:tcBorders>
              <w:top w:val="nil"/>
              <w:bottom w:val="nil"/>
            </w:tcBorders>
            <w:shd w:val="clear" w:color="auto" w:fill="auto"/>
            <w:tcMar>
              <w:left w:w="113" w:type="dxa"/>
              <w:right w:w="113" w:type="dxa"/>
            </w:tcMar>
          </w:tcPr>
          <w:p w14:paraId="47C2D466" w14:textId="77777777" w:rsidR="007E5664" w:rsidRPr="00296538" w:rsidRDefault="007E5664" w:rsidP="007E5664">
            <w:pPr>
              <w:spacing w:line="300" w:lineRule="exact"/>
              <w:rPr>
                <w:rFonts w:ascii="ＭＳ 明朝" w:hAnsi="ＭＳ 明朝" w:cs="Arial"/>
                <w:kern w:val="0"/>
                <w:sz w:val="18"/>
                <w:szCs w:val="18"/>
              </w:rPr>
            </w:pPr>
            <w:r w:rsidRPr="00296538">
              <w:rPr>
                <w:rFonts w:ascii="ＭＳ 明朝" w:hAnsi="ＭＳ 明朝" w:cs="Arial"/>
                <w:kern w:val="0"/>
                <w:sz w:val="18"/>
                <w:szCs w:val="18"/>
              </w:rPr>
              <w:t>読む〈読書</w:t>
            </w:r>
            <w:r>
              <w:rPr>
                <w:rFonts w:ascii="ＭＳ 明朝" w:hAnsi="ＭＳ 明朝" w:cs="Arial" w:hint="eastAsia"/>
                <w:kern w:val="0"/>
                <w:sz w:val="18"/>
                <w:szCs w:val="18"/>
              </w:rPr>
              <w:t>１</w:t>
            </w:r>
            <w:r w:rsidRPr="00296538">
              <w:rPr>
                <w:rFonts w:ascii="ＭＳ 明朝" w:hAnsi="ＭＳ 明朝" w:cs="Arial"/>
                <w:kern w:val="0"/>
                <w:sz w:val="18"/>
                <w:szCs w:val="18"/>
              </w:rPr>
              <w:t>〉</w:t>
            </w:r>
          </w:p>
          <w:p w14:paraId="185B1656" w14:textId="77777777" w:rsidR="007E5664" w:rsidRPr="00296538" w:rsidRDefault="007E5664" w:rsidP="007E5664">
            <w:pPr>
              <w:spacing w:line="300" w:lineRule="exact"/>
              <w:rPr>
                <w:rFonts w:ascii="ＭＳ 明朝" w:hAnsi="ＭＳ 明朝"/>
                <w:bCs/>
                <w:sz w:val="21"/>
                <w:szCs w:val="18"/>
              </w:rPr>
            </w:pPr>
            <w:r>
              <w:rPr>
                <w:rFonts w:ascii="ＭＳ 明朝" w:hAnsi="ＭＳ 明朝" w:hint="eastAsia"/>
                <w:bCs/>
                <w:sz w:val="21"/>
                <w:szCs w:val="18"/>
              </w:rPr>
              <w:t>インターネット・新聞の活用／</w:t>
            </w:r>
            <w:r w:rsidRPr="00296538">
              <w:rPr>
                <w:rFonts w:ascii="ＭＳ 明朝" w:hAnsi="ＭＳ 明朝" w:hint="eastAsia"/>
                <w:bCs/>
                <w:sz w:val="21"/>
                <w:szCs w:val="18"/>
              </w:rPr>
              <w:t>鰹節</w:t>
            </w:r>
            <w:r w:rsidRPr="00296538">
              <w:rPr>
                <w:rFonts w:ascii="ＭＳ 明朝" w:hAnsi="ＭＳ 明朝" w:hint="eastAsia"/>
                <w:bCs/>
                <w:w w:val="200"/>
                <w:sz w:val="21"/>
                <w:szCs w:val="18"/>
              </w:rPr>
              <w:t>―</w:t>
            </w:r>
            <w:r w:rsidRPr="00296538">
              <w:rPr>
                <w:rFonts w:ascii="ＭＳ 明朝" w:hAnsi="ＭＳ 明朝" w:hint="eastAsia"/>
                <w:bCs/>
                <w:sz w:val="21"/>
                <w:szCs w:val="18"/>
              </w:rPr>
              <w:t>世界に誇る伝統食</w:t>
            </w:r>
          </w:p>
          <w:p w14:paraId="7974AD71" w14:textId="0294807F" w:rsidR="007E5664" w:rsidRPr="00296538" w:rsidRDefault="007E5664" w:rsidP="007E5664">
            <w:pPr>
              <w:spacing w:line="300" w:lineRule="exact"/>
              <w:jc w:val="right"/>
              <w:rPr>
                <w:rFonts w:ascii="ＭＳ 明朝" w:hAnsi="ＭＳ 明朝" w:cs="Arial"/>
                <w:kern w:val="0"/>
                <w:sz w:val="18"/>
                <w:szCs w:val="18"/>
              </w:rPr>
            </w:pPr>
            <w:r w:rsidRPr="00296538">
              <w:rPr>
                <w:rFonts w:ascii="ＭＳ 明朝" w:hAnsi="ＭＳ 明朝" w:cs="Arial"/>
                <w:kern w:val="0"/>
                <w:sz w:val="18"/>
                <w:szCs w:val="18"/>
              </w:rPr>
              <w:t>Ｐ</w:t>
            </w:r>
            <w:r w:rsidRPr="00296538">
              <w:rPr>
                <w:rFonts w:ascii="ＭＳ 明朝" w:hAnsi="ＭＳ 明朝" w:cs="Arial" w:hint="eastAsia"/>
                <w:kern w:val="0"/>
                <w:sz w:val="18"/>
                <w:szCs w:val="18"/>
              </w:rPr>
              <w:t>7</w:t>
            </w:r>
            <w:r>
              <w:rPr>
                <w:rFonts w:ascii="ＭＳ 明朝" w:hAnsi="ＭＳ 明朝" w:cs="Arial" w:hint="eastAsia"/>
                <w:kern w:val="0"/>
                <w:sz w:val="18"/>
                <w:szCs w:val="18"/>
              </w:rPr>
              <w:t>6／</w:t>
            </w:r>
            <w:r w:rsidR="001E4C02" w:rsidRPr="00296538">
              <w:rPr>
                <w:rFonts w:ascii="ＭＳ 明朝" w:hAnsi="ＭＳ 明朝" w:cs="Arial"/>
                <w:kern w:val="0"/>
                <w:sz w:val="18"/>
                <w:szCs w:val="18"/>
              </w:rPr>
              <w:t>Ｐ</w:t>
            </w:r>
            <w:r>
              <w:rPr>
                <w:rFonts w:ascii="ＭＳ 明朝" w:hAnsi="ＭＳ 明朝" w:cs="Arial" w:hint="eastAsia"/>
                <w:kern w:val="0"/>
                <w:sz w:val="18"/>
                <w:szCs w:val="18"/>
              </w:rPr>
              <w:t>78</w:t>
            </w:r>
          </w:p>
          <w:p w14:paraId="0C2EBDD7" w14:textId="77777777" w:rsidR="007E5664" w:rsidRPr="00296538" w:rsidRDefault="007E5664" w:rsidP="007E5664">
            <w:pPr>
              <w:spacing w:line="300" w:lineRule="exact"/>
              <w:jc w:val="right"/>
              <w:rPr>
                <w:rFonts w:ascii="ＭＳ 明朝" w:hAnsi="ＭＳ 明朝" w:cs="Arial"/>
                <w:kern w:val="0"/>
                <w:sz w:val="18"/>
                <w:szCs w:val="18"/>
              </w:rPr>
            </w:pPr>
            <w:r>
              <w:rPr>
                <w:rFonts w:ascii="ＭＳ 明朝" w:hAnsi="ＭＳ 明朝" w:cs="Arial" w:hint="eastAsia"/>
                <w:kern w:val="0"/>
                <w:sz w:val="18"/>
                <w:szCs w:val="18"/>
              </w:rPr>
              <w:t>3</w:t>
            </w:r>
            <w:r w:rsidRPr="00296538">
              <w:rPr>
                <w:rFonts w:ascii="ＭＳ 明朝" w:hAnsi="ＭＳ 明朝" w:cs="Arial"/>
                <w:kern w:val="0"/>
                <w:sz w:val="18"/>
                <w:szCs w:val="18"/>
              </w:rPr>
              <w:t>時間</w:t>
            </w:r>
          </w:p>
          <w:p w14:paraId="7835A942" w14:textId="77777777" w:rsidR="007E5664" w:rsidRDefault="007E5664" w:rsidP="00802021">
            <w:pPr>
              <w:spacing w:line="300" w:lineRule="exact"/>
              <w:rPr>
                <w:rFonts w:ascii="ＭＳ 明朝" w:hAnsi="ＭＳ 明朝" w:cs="Arial"/>
                <w:kern w:val="0"/>
                <w:sz w:val="18"/>
                <w:szCs w:val="18"/>
              </w:rPr>
            </w:pPr>
          </w:p>
          <w:p w14:paraId="6EAD60D5" w14:textId="7F69FCAA" w:rsidR="007E5664" w:rsidRPr="00802021" w:rsidRDefault="007E5664" w:rsidP="00802021">
            <w:pPr>
              <w:spacing w:line="300" w:lineRule="exact"/>
              <w:rPr>
                <w:rFonts w:ascii="ＭＳ 明朝" w:hAnsi="ＭＳ 明朝" w:cs="Arial"/>
                <w:kern w:val="0"/>
                <w:sz w:val="18"/>
                <w:szCs w:val="18"/>
              </w:rPr>
            </w:pPr>
            <w:r w:rsidRPr="00C05E0D">
              <w:rPr>
                <w:rFonts w:ascii="ＭＳ 明朝" w:hAnsi="ＭＳ 明朝" w:cs="Arial" w:hint="eastAsia"/>
                <w:kern w:val="0"/>
                <w:sz w:val="18"/>
                <w:szCs w:val="18"/>
                <w:bdr w:val="single" w:sz="4" w:space="0" w:color="auto"/>
              </w:rPr>
              <w:t>未来</w:t>
            </w:r>
            <w:r>
              <w:rPr>
                <w:rFonts w:ascii="ＭＳ 明朝" w:hAnsi="ＭＳ 明朝" w:cs="Arial" w:hint="eastAsia"/>
                <w:kern w:val="0"/>
                <w:sz w:val="18"/>
                <w:szCs w:val="18"/>
              </w:rPr>
              <w:t>伝統と文化</w:t>
            </w:r>
          </w:p>
        </w:tc>
        <w:tc>
          <w:tcPr>
            <w:tcW w:w="2075" w:type="dxa"/>
            <w:tcBorders>
              <w:top w:val="nil"/>
              <w:bottom w:val="nil"/>
            </w:tcBorders>
            <w:shd w:val="clear" w:color="auto" w:fill="auto"/>
            <w:tcMar>
              <w:left w:w="113" w:type="dxa"/>
              <w:right w:w="113" w:type="dxa"/>
            </w:tcMar>
          </w:tcPr>
          <w:p w14:paraId="0C68C238" w14:textId="77777777" w:rsidR="007E5664" w:rsidRDefault="007E5664" w:rsidP="00D63112">
            <w:pPr>
              <w:spacing w:line="300" w:lineRule="exact"/>
              <w:ind w:left="180" w:hangingChars="100" w:hanging="180"/>
              <w:rPr>
                <w:rFonts w:ascii="ＭＳ 明朝" w:hAnsi="ＭＳ 明朝"/>
                <w:kern w:val="0"/>
                <w:sz w:val="18"/>
                <w:szCs w:val="18"/>
              </w:rPr>
            </w:pPr>
            <w:r>
              <w:rPr>
                <w:rFonts w:ascii="ＭＳ 明朝" w:hAnsi="ＭＳ 明朝" w:hint="eastAsia"/>
                <w:kern w:val="0"/>
                <w:sz w:val="18"/>
                <w:szCs w:val="18"/>
              </w:rPr>
              <w:t>・読んで分かったことや調べてみたいことを話し合い、複数の情報を整理して内容を解釈す</w:t>
            </w:r>
            <w:r w:rsidRPr="00296538">
              <w:rPr>
                <w:rFonts w:ascii="ＭＳ 明朝" w:hAnsi="ＭＳ 明朝" w:hint="eastAsia"/>
                <w:kern w:val="0"/>
                <w:sz w:val="18"/>
                <w:szCs w:val="18"/>
              </w:rPr>
              <w:t>る。</w:t>
            </w:r>
          </w:p>
          <w:p w14:paraId="29EF951E" w14:textId="77777777" w:rsidR="007E5664" w:rsidRDefault="007E5664" w:rsidP="00E85BDD">
            <w:pPr>
              <w:spacing w:line="300" w:lineRule="exact"/>
              <w:ind w:left="180" w:hangingChars="100" w:hanging="180"/>
              <w:rPr>
                <w:rFonts w:ascii="ＭＳ 明朝" w:eastAsia="BIZ UDゴシック" w:hAnsi="ＭＳ 明朝" w:cs="Arial"/>
                <w:sz w:val="18"/>
                <w:szCs w:val="18"/>
              </w:rPr>
            </w:pPr>
          </w:p>
          <w:p w14:paraId="67387145" w14:textId="77777777" w:rsidR="007E5664" w:rsidRPr="00296538" w:rsidRDefault="007E5664"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Pr="00296538">
              <w:rPr>
                <w:rFonts w:ascii="ＭＳ 明朝" w:hAnsi="ＭＳ 明朝" w:cs="Arial" w:hint="eastAsia"/>
                <w:sz w:val="18"/>
                <w:szCs w:val="18"/>
              </w:rPr>
              <w:t>⑶</w:t>
            </w:r>
            <w:r w:rsidRPr="007A6ABE">
              <w:rPr>
                <w:rFonts w:ascii="ＭＳ 明朝" w:hAnsi="ＭＳ 明朝" w:cs="Arial" w:hint="eastAsia"/>
                <w:sz w:val="18"/>
                <w:szCs w:val="18"/>
                <w:shd w:val="pct15" w:color="auto" w:fill="FFFFFF"/>
              </w:rPr>
              <w:t>エ</w:t>
            </w:r>
          </w:p>
          <w:p w14:paraId="7B5E47F1" w14:textId="77777777" w:rsidR="007E5664" w:rsidRPr="00296538" w:rsidRDefault="007E5664"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Pr="00296538">
              <w:rPr>
                <w:rFonts w:ascii="ＭＳ 明朝" w:hAnsi="ＭＳ 明朝" w:cs="Arial" w:hint="eastAsia"/>
                <w:sz w:val="18"/>
                <w:szCs w:val="18"/>
              </w:rPr>
              <w:t>Ｃ</w:t>
            </w:r>
            <w:r w:rsidRPr="00296538">
              <w:rPr>
                <w:rFonts w:ascii="ＭＳ 明朝" w:hAnsi="ＭＳ 明朝" w:cs="ＭＳ ゴシック" w:hint="eastAsia"/>
                <w:sz w:val="18"/>
                <w:szCs w:val="18"/>
              </w:rPr>
              <w:t>⑴</w:t>
            </w:r>
            <w:r w:rsidRPr="007A6ABE">
              <w:rPr>
                <w:rFonts w:ascii="ＭＳ 明朝" w:hAnsi="ＭＳ 明朝" w:cs="Arial" w:hint="eastAsia"/>
                <w:sz w:val="18"/>
                <w:szCs w:val="18"/>
                <w:shd w:val="pct15" w:color="auto" w:fill="FFFFFF"/>
              </w:rPr>
              <w:t>イ</w:t>
            </w:r>
          </w:p>
          <w:p w14:paraId="6AFAED9F" w14:textId="77777777" w:rsidR="007E5664" w:rsidRPr="00296538" w:rsidRDefault="007E5664" w:rsidP="00E85BDD">
            <w:pPr>
              <w:spacing w:line="300" w:lineRule="exact"/>
              <w:ind w:left="180" w:hangingChars="100" w:hanging="180"/>
              <w:rPr>
                <w:rFonts w:ascii="ＭＳ 明朝" w:hAnsi="ＭＳ 明朝" w:cs="ＭＳ Ｐゴシック"/>
                <w:kern w:val="0"/>
                <w:sz w:val="18"/>
                <w:szCs w:val="18"/>
              </w:rPr>
            </w:pPr>
            <w:r w:rsidRPr="00296538">
              <w:rPr>
                <w:rFonts w:ascii="ＭＳ 明朝" w:hAnsi="ＭＳ 明朝" w:cs="Arial"/>
                <w:bCs/>
                <w:kern w:val="0"/>
                <w:sz w:val="18"/>
                <w:szCs w:val="18"/>
              </w:rPr>
              <w:fldChar w:fldCharType="begin"/>
            </w:r>
            <w:r w:rsidRPr="00296538">
              <w:rPr>
                <w:rFonts w:ascii="ＭＳ 明朝" w:hAnsi="ＭＳ 明朝" w:cs="Arial"/>
                <w:bCs/>
                <w:kern w:val="0"/>
                <w:sz w:val="18"/>
                <w:szCs w:val="18"/>
              </w:rPr>
              <w:instrText xml:space="preserve"> </w:instrText>
            </w:r>
            <w:r w:rsidRPr="00296538">
              <w:rPr>
                <w:rFonts w:ascii="ＭＳ 明朝" w:hAnsi="ＭＳ 明朝" w:cs="Arial" w:hint="eastAsia"/>
                <w:bCs/>
                <w:kern w:val="0"/>
                <w:sz w:val="18"/>
                <w:szCs w:val="18"/>
              </w:rPr>
              <w:instrText>eq \o\ac(</w:instrText>
            </w:r>
            <w:r w:rsidRPr="00296538">
              <w:rPr>
                <w:rFonts w:ascii="ＭＳ 明朝" w:hAnsi="ＭＳ 明朝" w:cs="Arial" w:hint="eastAsia"/>
                <w:bCs/>
                <w:kern w:val="0"/>
                <w:position w:val="-3"/>
                <w:sz w:val="27"/>
                <w:szCs w:val="18"/>
              </w:rPr>
              <w:instrText>○</w:instrText>
            </w:r>
            <w:r w:rsidRPr="00296538">
              <w:rPr>
                <w:rFonts w:ascii="ＭＳ 明朝" w:hAnsi="ＭＳ 明朝" w:cs="Arial" w:hint="eastAsia"/>
                <w:bCs/>
                <w:kern w:val="0"/>
                <w:sz w:val="18"/>
                <w:szCs w:val="18"/>
              </w:rPr>
              <w:instrText>,活)</w:instrText>
            </w:r>
            <w:r w:rsidRPr="00296538">
              <w:rPr>
                <w:rFonts w:ascii="ＭＳ 明朝" w:hAnsi="ＭＳ 明朝" w:cs="Arial"/>
                <w:bCs/>
                <w:kern w:val="0"/>
                <w:sz w:val="18"/>
                <w:szCs w:val="18"/>
              </w:rPr>
              <w:fldChar w:fldCharType="end"/>
            </w:r>
            <w:r w:rsidRPr="00296538">
              <w:rPr>
                <w:rFonts w:ascii="ＭＳ 明朝" w:hAnsi="ＭＳ 明朝" w:cs="Arial"/>
                <w:kern w:val="0"/>
                <w:sz w:val="18"/>
                <w:szCs w:val="18"/>
              </w:rPr>
              <w:t>Ｃ</w:t>
            </w:r>
            <w:r w:rsidRPr="00296538">
              <w:rPr>
                <w:rFonts w:ascii="ＭＳ 明朝" w:hAnsi="ＭＳ 明朝" w:cs="ＭＳ ゴシック"/>
                <w:kern w:val="0"/>
                <w:sz w:val="18"/>
                <w:szCs w:val="18"/>
              </w:rPr>
              <w:t>⑵</w:t>
            </w:r>
            <w:r w:rsidRPr="00296538">
              <w:rPr>
                <w:rFonts w:ascii="ＭＳ 明朝" w:hAnsi="ＭＳ 明朝" w:cs="Arial" w:hint="eastAsia"/>
                <w:kern w:val="0"/>
                <w:sz w:val="18"/>
                <w:szCs w:val="18"/>
              </w:rPr>
              <w:t>ウ</w:t>
            </w:r>
          </w:p>
        </w:tc>
        <w:tc>
          <w:tcPr>
            <w:tcW w:w="3362" w:type="dxa"/>
            <w:tcBorders>
              <w:top w:val="nil"/>
              <w:bottom w:val="nil"/>
            </w:tcBorders>
            <w:shd w:val="clear" w:color="auto" w:fill="auto"/>
            <w:tcMar>
              <w:left w:w="113" w:type="dxa"/>
              <w:right w:w="113" w:type="dxa"/>
            </w:tcMar>
          </w:tcPr>
          <w:p w14:paraId="377ADD61" w14:textId="7A4482E5"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 xml:space="preserve">１　</w:t>
            </w:r>
            <w:r w:rsidRPr="000703DA">
              <w:rPr>
                <w:rFonts w:ascii="ＭＳ 明朝" w:hAnsi="ＭＳ 明朝" w:hint="eastAsia"/>
                <w:sz w:val="18"/>
                <w:szCs w:val="18"/>
              </w:rPr>
              <w:t>「インターネット・新聞の活用（Ｐ76）のリード文と</w:t>
            </w:r>
            <w:r w:rsidRPr="000703DA">
              <w:rPr>
                <w:rFonts w:ascii="ＭＳ 明朝" w:hAnsi="ＭＳ 明朝"/>
                <w:sz w:val="18"/>
                <w:szCs w:val="18"/>
              </w:rPr>
              <w:t>「</w:t>
            </w:r>
            <w:r w:rsidRPr="000703DA">
              <w:rPr>
                <w:rFonts w:ascii="ＭＳ 明朝" w:hAnsi="ＭＳ 明朝" w:hint="eastAsia"/>
                <w:sz w:val="18"/>
                <w:szCs w:val="18"/>
              </w:rPr>
              <w:t>鰹節</w:t>
            </w:r>
            <w:r w:rsidRPr="000703DA">
              <w:rPr>
                <w:rFonts w:ascii="ＭＳ 明朝" w:hAnsi="ＭＳ 明朝" w:hint="eastAsia"/>
                <w:w w:val="200"/>
                <w:sz w:val="18"/>
                <w:szCs w:val="18"/>
              </w:rPr>
              <w:t>―</w:t>
            </w:r>
            <w:r w:rsidRPr="000703DA">
              <w:rPr>
                <w:rFonts w:ascii="ＭＳ 明朝" w:hAnsi="ＭＳ 明朝" w:hint="eastAsia"/>
                <w:sz w:val="18"/>
                <w:szCs w:val="18"/>
              </w:rPr>
              <w:t>世界に誇る伝統食</w:t>
            </w:r>
            <w:r w:rsidRPr="000703DA">
              <w:rPr>
                <w:rFonts w:ascii="ＭＳ 明朝" w:hAnsi="ＭＳ 明朝"/>
                <w:sz w:val="18"/>
                <w:szCs w:val="18"/>
              </w:rPr>
              <w:t>」（Ｐ</w:t>
            </w:r>
            <w:r w:rsidRPr="000703DA">
              <w:rPr>
                <w:rFonts w:ascii="ＭＳ 明朝" w:hAnsi="ＭＳ 明朝" w:hint="eastAsia"/>
                <w:sz w:val="18"/>
                <w:szCs w:val="18"/>
              </w:rPr>
              <w:t>78</w:t>
            </w:r>
            <w:r w:rsidRPr="000703DA">
              <w:rPr>
                <w:rFonts w:ascii="ＭＳ 明朝" w:hAnsi="ＭＳ 明朝"/>
                <w:sz w:val="18"/>
                <w:szCs w:val="18"/>
              </w:rPr>
              <w:t>）</w:t>
            </w:r>
            <w:r w:rsidR="00BD64BC">
              <w:rPr>
                <w:rFonts w:ascii="ＭＳ 明朝" w:hAnsi="ＭＳ 明朝" w:hint="eastAsia"/>
                <w:sz w:val="18"/>
                <w:szCs w:val="18"/>
              </w:rPr>
              <w:t>の</w:t>
            </w:r>
            <w:r w:rsidRPr="000703DA">
              <w:rPr>
                <w:rFonts w:ascii="ＭＳ 明朝" w:hAnsi="ＭＳ 明朝" w:hint="eastAsia"/>
                <w:sz w:val="18"/>
                <w:szCs w:val="18"/>
              </w:rPr>
              <w:t>タイトル下の問い</w:t>
            </w:r>
            <w:r w:rsidR="00BD64BC">
              <w:rPr>
                <w:rFonts w:ascii="ＭＳ 明朝" w:hAnsi="ＭＳ 明朝" w:hint="eastAsia"/>
                <w:sz w:val="18"/>
                <w:szCs w:val="18"/>
              </w:rPr>
              <w:t>か</w:t>
            </w:r>
            <w:r w:rsidRPr="000703DA">
              <w:rPr>
                <w:rFonts w:ascii="ＭＳ 明朝" w:hAnsi="ＭＳ 明朝" w:hint="eastAsia"/>
                <w:sz w:val="18"/>
                <w:szCs w:val="18"/>
              </w:rPr>
              <w:t>け</w:t>
            </w:r>
            <w:r w:rsidRPr="000703DA">
              <w:rPr>
                <w:rFonts w:ascii="ＭＳ 明朝" w:hAnsi="ＭＳ 明朝"/>
                <w:sz w:val="18"/>
                <w:szCs w:val="18"/>
              </w:rPr>
              <w:t>を確認し、学習の見通しを持つ。</w:t>
            </w:r>
          </w:p>
          <w:p w14:paraId="7F8BAC60" w14:textId="1DA60E6F" w:rsidR="007E5664" w:rsidRPr="00E5641F"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 xml:space="preserve">２　</w:t>
            </w:r>
            <w:r w:rsidRPr="000703DA">
              <w:rPr>
                <w:rFonts w:ascii="ＭＳ 明朝" w:hAnsi="ＭＳ 明朝" w:hint="eastAsia"/>
                <w:sz w:val="18"/>
                <w:szCs w:val="18"/>
              </w:rPr>
              <w:t>「インターネット・新聞の活用」を読み、インターネットや新聞の</w:t>
            </w:r>
            <w:r w:rsidR="00BD64BC" w:rsidRPr="00E5641F">
              <w:rPr>
                <w:rFonts w:ascii="ＭＳ 明朝" w:hAnsi="ＭＳ 明朝" w:hint="eastAsia"/>
                <w:sz w:val="18"/>
                <w:szCs w:val="18"/>
              </w:rPr>
              <w:t>活用方法について理解する</w:t>
            </w:r>
            <w:r w:rsidRPr="00E5641F">
              <w:rPr>
                <w:rFonts w:ascii="ＭＳ 明朝" w:hAnsi="ＭＳ 明朝" w:hint="eastAsia"/>
                <w:sz w:val="18"/>
                <w:szCs w:val="18"/>
              </w:rPr>
              <w:t>。</w:t>
            </w:r>
          </w:p>
          <w:p w14:paraId="2C60CC6C"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３　「</w:t>
            </w:r>
            <w:r w:rsidRPr="000703DA">
              <w:rPr>
                <w:rFonts w:ascii="ＭＳ 明朝" w:hAnsi="ＭＳ 明朝" w:hint="eastAsia"/>
                <w:sz w:val="18"/>
                <w:szCs w:val="18"/>
              </w:rPr>
              <w:t>鰹節</w:t>
            </w:r>
            <w:r w:rsidRPr="000703DA">
              <w:rPr>
                <w:rFonts w:ascii="ＭＳ 明朝" w:hAnsi="ＭＳ 明朝" w:hint="eastAsia"/>
                <w:w w:val="200"/>
                <w:sz w:val="18"/>
                <w:szCs w:val="18"/>
              </w:rPr>
              <w:t>―</w:t>
            </w:r>
            <w:r w:rsidRPr="000703DA">
              <w:rPr>
                <w:rFonts w:ascii="ＭＳ 明朝" w:hAnsi="ＭＳ 明朝" w:hint="eastAsia"/>
                <w:sz w:val="18"/>
                <w:szCs w:val="18"/>
              </w:rPr>
              <w:t>世界に誇る伝統食</w:t>
            </w:r>
            <w:r w:rsidRPr="000703DA">
              <w:rPr>
                <w:rFonts w:ascii="ＭＳ 明朝" w:hAnsi="ＭＳ 明朝"/>
                <w:sz w:val="18"/>
                <w:szCs w:val="18"/>
              </w:rPr>
              <w:t>」全文を通読し、</w:t>
            </w:r>
            <w:r w:rsidRPr="000703DA">
              <w:rPr>
                <w:rFonts w:ascii="ＭＳ 明朝" w:hAnsi="ＭＳ 明朝" w:hint="eastAsia"/>
                <w:sz w:val="18"/>
                <w:szCs w:val="18"/>
              </w:rPr>
              <w:t>鰹節について分かったことや調べてみたいことを</w:t>
            </w:r>
            <w:r w:rsidRPr="000703DA">
              <w:rPr>
                <w:rFonts w:ascii="ＭＳ 明朝" w:hAnsi="ＭＳ 明朝"/>
                <w:sz w:val="18"/>
                <w:szCs w:val="18"/>
              </w:rPr>
              <w:t>話し合う。適宜、漢字を確認する。</w:t>
            </w:r>
          </w:p>
          <w:p w14:paraId="188F144B" w14:textId="3B72284D" w:rsidR="007E5664" w:rsidRPr="000703DA" w:rsidRDefault="00E5641F" w:rsidP="00E85BDD">
            <w:pPr>
              <w:spacing w:line="300" w:lineRule="exact"/>
              <w:ind w:left="180" w:hangingChars="100" w:hanging="180"/>
              <w:rPr>
                <w:rFonts w:ascii="ＭＳ 明朝" w:hAnsi="ＭＳ 明朝"/>
                <w:sz w:val="18"/>
                <w:szCs w:val="18"/>
              </w:rPr>
            </w:pPr>
            <w:r>
              <w:rPr>
                <w:rFonts w:ascii="ＭＳ 明朝" w:hAnsi="ＭＳ 明朝" w:hint="eastAsia"/>
                <w:sz w:val="18"/>
                <w:szCs w:val="18"/>
              </w:rPr>
              <w:t xml:space="preserve">４　</w:t>
            </w:r>
            <w:r w:rsidR="007E5664" w:rsidRPr="000703DA">
              <w:rPr>
                <w:rFonts w:ascii="ＭＳ 明朝" w:hAnsi="ＭＳ 明朝" w:hint="eastAsia"/>
                <w:sz w:val="18"/>
                <w:szCs w:val="18"/>
              </w:rPr>
              <w:t>知りたいことについて本やインターネットで情報を集め、調べたことをまとめ</w:t>
            </w:r>
            <w:r>
              <w:rPr>
                <w:rFonts w:ascii="ＭＳ 明朝" w:hAnsi="ＭＳ 明朝" w:hint="eastAsia"/>
                <w:sz w:val="18"/>
                <w:szCs w:val="18"/>
              </w:rPr>
              <w:t>る</w:t>
            </w:r>
            <w:r w:rsidR="007E5664" w:rsidRPr="000703DA">
              <w:rPr>
                <w:rFonts w:ascii="ＭＳ 明朝" w:hAnsi="ＭＳ 明朝" w:hint="eastAsia"/>
                <w:sz w:val="18"/>
                <w:szCs w:val="18"/>
              </w:rPr>
              <w:t>。</w:t>
            </w:r>
          </w:p>
          <w:p w14:paraId="440A388B" w14:textId="58D632FF"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＊「世界を広げる本〈日本文化〉」（P</w:t>
            </w:r>
            <w:r w:rsidRPr="000703DA">
              <w:rPr>
                <w:rFonts w:ascii="ＭＳ 明朝" w:hAnsi="ＭＳ 明朝"/>
                <w:sz w:val="18"/>
                <w:szCs w:val="18"/>
              </w:rPr>
              <w:t>84</w:t>
            </w:r>
            <w:r w:rsidRPr="000703DA">
              <w:rPr>
                <w:rFonts w:ascii="ＭＳ 明朝" w:hAnsi="ＭＳ 明朝" w:hint="eastAsia"/>
                <w:sz w:val="18"/>
                <w:szCs w:val="18"/>
              </w:rPr>
              <w:t>）で紹介されている本を</w:t>
            </w:r>
            <w:r w:rsidRPr="00E5641F">
              <w:rPr>
                <w:rFonts w:ascii="ＭＳ 明朝" w:hAnsi="ＭＳ 明朝" w:hint="eastAsia"/>
                <w:sz w:val="18"/>
                <w:szCs w:val="18"/>
              </w:rPr>
              <w:t>活用し</w:t>
            </w:r>
            <w:r w:rsidR="00BD64BC" w:rsidRPr="00E5641F">
              <w:rPr>
                <w:rFonts w:ascii="ＭＳ 明朝" w:hAnsi="ＭＳ 明朝" w:hint="eastAsia"/>
                <w:sz w:val="18"/>
                <w:szCs w:val="18"/>
              </w:rPr>
              <w:t>、読み比べたり読み広げたりし</w:t>
            </w:r>
            <w:r w:rsidRPr="00E5641F">
              <w:rPr>
                <w:rFonts w:ascii="ＭＳ 明朝" w:hAnsi="ＭＳ 明朝" w:hint="eastAsia"/>
                <w:sz w:val="18"/>
                <w:szCs w:val="18"/>
              </w:rPr>
              <w:t>てもよい。</w:t>
            </w:r>
          </w:p>
          <w:p w14:paraId="57280848" w14:textId="77777777" w:rsidR="007E5664" w:rsidRPr="000703DA" w:rsidRDefault="007E5664" w:rsidP="00E85BDD">
            <w:pPr>
              <w:spacing w:line="300" w:lineRule="exact"/>
              <w:ind w:left="180" w:hangingChars="100" w:hanging="180"/>
              <w:rPr>
                <w:rFonts w:ascii="ＭＳ 明朝" w:hAnsi="ＭＳ 明朝"/>
                <w:sz w:val="18"/>
                <w:szCs w:val="18"/>
              </w:rPr>
            </w:pPr>
          </w:p>
          <w:p w14:paraId="35D29F8D"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hint="eastAsia"/>
                <w:sz w:val="18"/>
                <w:szCs w:val="18"/>
                <w:bdr w:val="single" w:sz="4" w:space="0" w:color="auto"/>
              </w:rPr>
              <w:t>QR</w:t>
            </w:r>
            <w:r w:rsidRPr="000703DA">
              <w:rPr>
                <w:rFonts w:hint="eastAsia"/>
                <w:sz w:val="18"/>
                <w:szCs w:val="18"/>
              </w:rPr>
              <w:t>「情報の調べ方」「筆者の言葉（動画）」など</w:t>
            </w:r>
          </w:p>
          <w:p w14:paraId="6C3FC58D"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bdr w:val="single" w:sz="4" w:space="0" w:color="auto" w:frame="1"/>
              </w:rPr>
              <w:t>資</w:t>
            </w:r>
            <w:r w:rsidRPr="000703DA">
              <w:rPr>
                <w:rFonts w:ascii="ＭＳ 明朝" w:hAnsi="ＭＳ 明朝" w:hint="eastAsia"/>
                <w:sz w:val="18"/>
                <w:szCs w:val="18"/>
              </w:rPr>
              <w:t>「中学生におすすめの本」（Ｐ276）</w:t>
            </w:r>
          </w:p>
        </w:tc>
        <w:tc>
          <w:tcPr>
            <w:tcW w:w="2857" w:type="dxa"/>
            <w:tcBorders>
              <w:top w:val="nil"/>
              <w:bottom w:val="nil"/>
            </w:tcBorders>
            <w:shd w:val="clear" w:color="auto" w:fill="auto"/>
            <w:tcMar>
              <w:left w:w="113" w:type="dxa"/>
              <w:right w:w="113" w:type="dxa"/>
            </w:tcMar>
          </w:tcPr>
          <w:p w14:paraId="658AB08D" w14:textId="77777777" w:rsidR="007E5664" w:rsidRPr="00296538" w:rsidRDefault="007E5664" w:rsidP="00E85BDD">
            <w:pPr>
              <w:spacing w:line="300" w:lineRule="exact"/>
              <w:ind w:left="180" w:hangingChars="100" w:hanging="180"/>
              <w:rPr>
                <w:rFonts w:ascii="ＭＳ 明朝" w:hAnsi="ＭＳ 明朝" w:cs="Arial"/>
                <w:sz w:val="18"/>
                <w:szCs w:val="18"/>
              </w:rPr>
            </w:pPr>
            <w:r w:rsidRPr="007A6ABE">
              <w:rPr>
                <w:rFonts w:ascii="ＭＳ 明朝" w:eastAsia="BIZ UDゴシック" w:hAnsi="ＭＳ 明朝" w:cs="Arial" w:hint="eastAsia"/>
                <w:sz w:val="18"/>
                <w:szCs w:val="18"/>
                <w:shd w:val="pct15" w:color="auto" w:fill="FFFFFF"/>
              </w:rPr>
              <w:t>［知技］</w:t>
            </w:r>
            <w:r w:rsidRPr="00296538">
              <w:rPr>
                <w:rFonts w:ascii="ＭＳ 明朝" w:hAnsi="ＭＳ 明朝" w:cs="Arial" w:hint="eastAsia"/>
                <w:sz w:val="18"/>
                <w:szCs w:val="18"/>
              </w:rPr>
              <w:t>本や文章などには</w:t>
            </w:r>
            <w:r>
              <w:rPr>
                <w:rFonts w:ascii="ＭＳ 明朝" w:hAnsi="ＭＳ 明朝" w:cs="Arial" w:hint="eastAsia"/>
                <w:sz w:val="18"/>
                <w:szCs w:val="18"/>
              </w:rPr>
              <w:t>、</w:t>
            </w:r>
            <w:r w:rsidRPr="00296538">
              <w:rPr>
                <w:rFonts w:ascii="ＭＳ 明朝" w:hAnsi="ＭＳ 明朝" w:cs="Arial" w:hint="eastAsia"/>
                <w:sz w:val="18"/>
                <w:szCs w:val="18"/>
              </w:rPr>
              <w:t>さまざまな立場や考え方が書かれていることを知り</w:t>
            </w:r>
            <w:r>
              <w:rPr>
                <w:rFonts w:ascii="ＭＳ 明朝" w:hAnsi="ＭＳ 明朝" w:cs="Arial" w:hint="eastAsia"/>
                <w:sz w:val="18"/>
                <w:szCs w:val="18"/>
              </w:rPr>
              <w:t>、</w:t>
            </w:r>
            <w:r w:rsidRPr="00296538">
              <w:rPr>
                <w:rFonts w:ascii="ＭＳ 明朝" w:hAnsi="ＭＳ 明朝" w:cs="Arial" w:hint="eastAsia"/>
                <w:sz w:val="18"/>
                <w:szCs w:val="18"/>
              </w:rPr>
              <w:t>自分の考えを広げたり深めたりする読書に生かしている。</w:t>
            </w:r>
          </w:p>
          <w:p w14:paraId="14A3F4A8" w14:textId="77777777" w:rsidR="007E5664" w:rsidRPr="00296538" w:rsidRDefault="007E5664" w:rsidP="00E85BDD">
            <w:pPr>
              <w:spacing w:line="300" w:lineRule="exact"/>
              <w:ind w:left="180" w:hangingChars="100" w:hanging="180"/>
              <w:rPr>
                <w:rFonts w:ascii="ＭＳ 明朝" w:hAnsi="ＭＳ 明朝" w:cs="Arial"/>
                <w:sz w:val="18"/>
                <w:szCs w:val="18"/>
              </w:rPr>
            </w:pPr>
            <w:r w:rsidRPr="007A6ABE">
              <w:rPr>
                <w:rFonts w:ascii="ＭＳ 明朝" w:eastAsia="BIZ UDゴシック" w:hAnsi="ＭＳ 明朝" w:cs="Arial" w:hint="eastAsia"/>
                <w:sz w:val="18"/>
                <w:szCs w:val="18"/>
                <w:shd w:val="pct15" w:color="auto" w:fill="FFFFFF"/>
              </w:rPr>
              <w:t>［思判表］</w:t>
            </w:r>
            <w:r w:rsidRPr="00296538">
              <w:rPr>
                <w:rFonts w:ascii="ＭＳ 明朝" w:hAnsi="ＭＳ 明朝" w:cs="Arial" w:hint="eastAsia"/>
                <w:sz w:val="18"/>
                <w:szCs w:val="18"/>
              </w:rPr>
              <w:t>「読むこと」において</w:t>
            </w:r>
            <w:r>
              <w:rPr>
                <w:rFonts w:ascii="ＭＳ 明朝" w:hAnsi="ＭＳ 明朝" w:cs="Arial" w:hint="eastAsia"/>
                <w:sz w:val="18"/>
                <w:szCs w:val="18"/>
              </w:rPr>
              <w:t>、</w:t>
            </w:r>
            <w:r w:rsidRPr="00296538">
              <w:rPr>
                <w:rFonts w:ascii="ＭＳ 明朝" w:hAnsi="ＭＳ 明朝" w:cs="Arial" w:hint="eastAsia"/>
                <w:sz w:val="18"/>
                <w:szCs w:val="18"/>
              </w:rPr>
              <w:t>目的に応じて複数の情報を整理しながら適切な情報を得て</w:t>
            </w:r>
            <w:r>
              <w:rPr>
                <w:rFonts w:ascii="ＭＳ 明朝" w:hAnsi="ＭＳ 明朝" w:cs="Arial" w:hint="eastAsia"/>
                <w:sz w:val="18"/>
                <w:szCs w:val="18"/>
              </w:rPr>
              <w:t>、</w:t>
            </w:r>
            <w:r w:rsidRPr="00296538">
              <w:rPr>
                <w:rFonts w:ascii="ＭＳ 明朝" w:hAnsi="ＭＳ 明朝" w:cs="Arial" w:hint="eastAsia"/>
                <w:sz w:val="18"/>
                <w:szCs w:val="18"/>
              </w:rPr>
              <w:t>内容を解釈している。</w:t>
            </w:r>
          </w:p>
          <w:p w14:paraId="6337DE70" w14:textId="631CA949" w:rsidR="007E5664" w:rsidRPr="002D7016" w:rsidRDefault="007E5664" w:rsidP="002D7016">
            <w:pPr>
              <w:spacing w:line="300" w:lineRule="exact"/>
              <w:ind w:left="180" w:hangingChars="100" w:hanging="180"/>
              <w:rPr>
                <w:rFonts w:ascii="ＭＳ 明朝" w:hAnsi="ＭＳ 明朝" w:cs="ＭＳ ゴシック"/>
                <w:sz w:val="18"/>
                <w:szCs w:val="18"/>
              </w:rPr>
            </w:pPr>
            <w:r w:rsidRPr="00296538">
              <w:rPr>
                <w:rFonts w:ascii="ＭＳ 明朝" w:eastAsia="BIZ UDゴシック" w:hAnsi="ＭＳ 明朝" w:cs="ＭＳ ゴシック" w:hint="eastAsia"/>
                <w:sz w:val="18"/>
                <w:szCs w:val="18"/>
              </w:rPr>
              <w:t>［主］</w:t>
            </w:r>
            <w:r w:rsidRPr="00296538">
              <w:rPr>
                <w:rFonts w:ascii="ＭＳ 明朝" w:hAnsi="ＭＳ 明朝" w:cs="ＭＳ ゴシック" w:hint="eastAsia"/>
                <w:sz w:val="18"/>
                <w:szCs w:val="18"/>
              </w:rPr>
              <w:t>進んで読書の意義について理解を深め</w:t>
            </w:r>
            <w:r>
              <w:rPr>
                <w:rFonts w:ascii="ＭＳ 明朝" w:hAnsi="ＭＳ 明朝" w:cs="ＭＳ ゴシック" w:hint="eastAsia"/>
                <w:sz w:val="18"/>
                <w:szCs w:val="18"/>
              </w:rPr>
              <w:t>、学習の見通しを持って、</w:t>
            </w:r>
            <w:r w:rsidR="00E5641F">
              <w:rPr>
                <w:rFonts w:ascii="ＭＳ 明朝" w:hAnsi="ＭＳ 明朝" w:cs="ＭＳ ゴシック" w:hint="eastAsia"/>
                <w:sz w:val="18"/>
                <w:szCs w:val="18"/>
              </w:rPr>
              <w:t>調べたことをまとめよう</w:t>
            </w:r>
            <w:r w:rsidRPr="00296538">
              <w:rPr>
                <w:rFonts w:ascii="ＭＳ 明朝" w:hAnsi="ＭＳ 明朝" w:cs="ＭＳ ゴシック" w:hint="eastAsia"/>
                <w:sz w:val="18"/>
                <w:szCs w:val="18"/>
              </w:rPr>
              <w:t>としている。</w:t>
            </w:r>
          </w:p>
        </w:tc>
      </w:tr>
      <w:tr w:rsidR="00871240" w:rsidRPr="00F36A7C" w14:paraId="500430BB" w14:textId="77777777" w:rsidTr="00255DC1">
        <w:trPr>
          <w:trHeight w:val="283"/>
        </w:trPr>
        <w:tc>
          <w:tcPr>
            <w:tcW w:w="10415" w:type="dxa"/>
            <w:gridSpan w:val="4"/>
            <w:tcBorders>
              <w:top w:val="single" w:sz="8" w:space="0" w:color="auto"/>
              <w:bottom w:val="single" w:sz="4" w:space="0" w:color="auto"/>
            </w:tcBorders>
            <w:shd w:val="clear" w:color="auto" w:fill="E7E6E6" w:themeFill="background2"/>
            <w:tcMar>
              <w:left w:w="113" w:type="dxa"/>
              <w:right w:w="113" w:type="dxa"/>
            </w:tcMar>
          </w:tcPr>
          <w:p w14:paraId="282935DD" w14:textId="76E9ABE6" w:rsidR="00871240" w:rsidRPr="000703DA" w:rsidRDefault="00871240" w:rsidP="00871240">
            <w:pPr>
              <w:spacing w:line="300" w:lineRule="exact"/>
              <w:jc w:val="left"/>
              <w:rPr>
                <w:rFonts w:ascii="ＭＳ 明朝" w:hAnsi="ＭＳ 明朝"/>
                <w:sz w:val="18"/>
                <w:szCs w:val="18"/>
              </w:rPr>
            </w:pPr>
            <w:r w:rsidRPr="000703DA">
              <w:rPr>
                <w:rFonts w:ascii="ＭＳ 明朝" w:hAnsi="ＭＳ 明朝" w:hint="eastAsia"/>
                <w:sz w:val="18"/>
                <w:szCs w:val="18"/>
              </w:rPr>
              <w:t>４　思いを深める（</w:t>
            </w:r>
            <w:r w:rsidR="002D7016">
              <w:rPr>
                <w:rFonts w:ascii="ＭＳ 明朝" w:hAnsi="ＭＳ 明朝" w:hint="eastAsia"/>
                <w:sz w:val="18"/>
                <w:szCs w:val="18"/>
              </w:rPr>
              <w:t>9</w:t>
            </w:r>
            <w:r w:rsidRPr="000703DA">
              <w:rPr>
                <w:rFonts w:ascii="ＭＳ 明朝" w:hAnsi="ＭＳ 明朝" w:hint="eastAsia"/>
                <w:sz w:val="18"/>
                <w:szCs w:val="18"/>
              </w:rPr>
              <w:t>月</w:t>
            </w:r>
            <w:r w:rsidR="002D7016">
              <w:rPr>
                <w:rFonts w:ascii="ＭＳ 明朝" w:hAnsi="ＭＳ 明朝" w:hint="eastAsia"/>
                <w:sz w:val="18"/>
                <w:szCs w:val="18"/>
              </w:rPr>
              <w:t xml:space="preserve">　10</w:t>
            </w:r>
            <w:r w:rsidRPr="000703DA">
              <w:rPr>
                <w:rFonts w:ascii="ＭＳ 明朝" w:hAnsi="ＭＳ 明朝" w:hint="eastAsia"/>
                <w:sz w:val="18"/>
                <w:szCs w:val="18"/>
              </w:rPr>
              <w:t>時間）</w:t>
            </w:r>
          </w:p>
        </w:tc>
      </w:tr>
      <w:tr w:rsidR="00497A56" w:rsidRPr="00F36A7C" w14:paraId="601963C2" w14:textId="77777777" w:rsidTr="00255DC1">
        <w:trPr>
          <w:trHeight w:val="283"/>
        </w:trPr>
        <w:tc>
          <w:tcPr>
            <w:tcW w:w="2121" w:type="dxa"/>
            <w:tcBorders>
              <w:top w:val="nil"/>
              <w:bottom w:val="nil"/>
            </w:tcBorders>
            <w:shd w:val="clear" w:color="auto" w:fill="auto"/>
            <w:tcMar>
              <w:left w:w="113" w:type="dxa"/>
              <w:right w:w="113" w:type="dxa"/>
            </w:tcMar>
          </w:tcPr>
          <w:p w14:paraId="4BCE60C8" w14:textId="77777777" w:rsidR="00497A56" w:rsidRPr="00D25C70" w:rsidRDefault="00497A56" w:rsidP="00497A56">
            <w:pPr>
              <w:spacing w:line="300" w:lineRule="exact"/>
              <w:rPr>
                <w:rFonts w:ascii="ＭＳ 明朝" w:hAnsi="ＭＳ 明朝" w:cs="Arial"/>
                <w:sz w:val="18"/>
                <w:szCs w:val="18"/>
              </w:rPr>
            </w:pPr>
            <w:r w:rsidRPr="00D25C70">
              <w:rPr>
                <w:rFonts w:ascii="ＭＳ 明朝" w:hAnsi="ＭＳ 明朝"/>
                <w:sz w:val="18"/>
                <w:szCs w:val="18"/>
              </w:rPr>
              <w:t>読む〈文学</w:t>
            </w:r>
            <w:r w:rsidRPr="00D25C70">
              <w:rPr>
                <w:rFonts w:ascii="ＭＳ 明朝" w:hAnsi="ＭＳ 明朝" w:hint="eastAsia"/>
                <w:sz w:val="18"/>
                <w:szCs w:val="18"/>
              </w:rPr>
              <w:t>２</w:t>
            </w:r>
            <w:r w:rsidRPr="00D25C70">
              <w:rPr>
                <w:rFonts w:ascii="ＭＳ 明朝" w:hAnsi="ＭＳ 明朝"/>
                <w:sz w:val="18"/>
                <w:szCs w:val="18"/>
              </w:rPr>
              <w:t>〉</w:t>
            </w:r>
          </w:p>
          <w:p w14:paraId="4763B33F" w14:textId="77777777" w:rsidR="00497A56" w:rsidRPr="00D25C70" w:rsidRDefault="00497A56" w:rsidP="00497A56">
            <w:pPr>
              <w:spacing w:line="300" w:lineRule="exact"/>
              <w:rPr>
                <w:rFonts w:ascii="ＭＳ 明朝" w:hAnsi="ＭＳ 明朝"/>
                <w:bCs/>
                <w:sz w:val="21"/>
                <w:szCs w:val="18"/>
              </w:rPr>
            </w:pPr>
            <w:r w:rsidRPr="00D25C70">
              <w:rPr>
                <w:rFonts w:ascii="ＭＳ 明朝" w:hAnsi="ＭＳ 明朝"/>
                <w:bCs/>
                <w:sz w:val="21"/>
                <w:szCs w:val="18"/>
              </w:rPr>
              <w:t>字</w:t>
            </w:r>
            <w:r w:rsidRPr="00D25C70">
              <w:rPr>
                <w:rFonts w:ascii="ＭＳ 明朝" w:hAnsi="ＭＳ 明朝"/>
                <w:sz w:val="21"/>
                <w:szCs w:val="18"/>
              </w:rPr>
              <w:t>のない</w:t>
            </w:r>
            <w:r w:rsidRPr="00D25C70">
              <w:rPr>
                <w:rFonts w:ascii="ＭＳ 明朝" w:hAnsi="ＭＳ 明朝"/>
                <w:bCs/>
                <w:sz w:val="21"/>
                <w:szCs w:val="18"/>
              </w:rPr>
              <w:t>葉書</w:t>
            </w:r>
          </w:p>
          <w:p w14:paraId="56E04284" w14:textId="77777777" w:rsidR="00497A56" w:rsidRPr="00D25C70" w:rsidRDefault="00497A56" w:rsidP="00497A56">
            <w:pPr>
              <w:spacing w:line="300" w:lineRule="exact"/>
              <w:jc w:val="right"/>
              <w:rPr>
                <w:rFonts w:ascii="ＭＳ 明朝" w:hAnsi="ＭＳ 明朝"/>
                <w:sz w:val="18"/>
                <w:szCs w:val="18"/>
              </w:rPr>
            </w:pPr>
            <w:r w:rsidRPr="00D25C70">
              <w:rPr>
                <w:rFonts w:ascii="ＭＳ 明朝" w:hAnsi="ＭＳ 明朝"/>
                <w:sz w:val="18"/>
                <w:szCs w:val="18"/>
              </w:rPr>
              <w:t>Ｐ88</w:t>
            </w:r>
          </w:p>
          <w:p w14:paraId="7464987E" w14:textId="77777777" w:rsidR="00497A56" w:rsidRPr="00D25C70" w:rsidRDefault="00497A56" w:rsidP="00497A56">
            <w:pPr>
              <w:spacing w:line="300" w:lineRule="exact"/>
              <w:jc w:val="right"/>
              <w:rPr>
                <w:rFonts w:ascii="ＭＳ 明朝" w:hAnsi="ＭＳ 明朝"/>
                <w:sz w:val="18"/>
                <w:szCs w:val="18"/>
              </w:rPr>
            </w:pPr>
            <w:r w:rsidRPr="00D25C70">
              <w:rPr>
                <w:rFonts w:ascii="ＭＳ 明朝" w:hAnsi="ＭＳ 明朝"/>
                <w:sz w:val="18"/>
                <w:szCs w:val="18"/>
              </w:rPr>
              <w:t>3時間</w:t>
            </w:r>
          </w:p>
          <w:p w14:paraId="523B121C" w14:textId="77777777" w:rsidR="00497A56" w:rsidRDefault="00497A56" w:rsidP="00802021">
            <w:pPr>
              <w:spacing w:line="300" w:lineRule="exact"/>
              <w:ind w:right="360"/>
              <w:rPr>
                <w:rFonts w:ascii="ＭＳ 明朝" w:hAnsi="ＭＳ 明朝"/>
                <w:sz w:val="18"/>
                <w:szCs w:val="18"/>
                <w:highlight w:val="yellow"/>
              </w:rPr>
            </w:pPr>
          </w:p>
          <w:p w14:paraId="1113D563" w14:textId="16AC4B9C" w:rsidR="00497A56" w:rsidRPr="00802021" w:rsidRDefault="00497A56" w:rsidP="00802021">
            <w:pPr>
              <w:spacing w:line="300" w:lineRule="exact"/>
              <w:ind w:left="180" w:hangingChars="100" w:hanging="180"/>
              <w:rPr>
                <w:rFonts w:ascii="ＭＳ 明朝" w:hAnsi="ＭＳ 明朝" w:cs="Arial"/>
                <w:sz w:val="18"/>
                <w:szCs w:val="18"/>
              </w:rPr>
            </w:pPr>
            <w:r w:rsidRPr="00CA7B91">
              <w:rPr>
                <w:rFonts w:ascii="ＭＳ 明朝" w:hAnsi="ＭＳ 明朝" w:cs="Arial" w:hint="eastAsia"/>
                <w:sz w:val="18"/>
                <w:szCs w:val="18"/>
                <w:bdr w:val="single" w:sz="4" w:space="0" w:color="auto"/>
              </w:rPr>
              <w:t>未来</w:t>
            </w:r>
            <w:r>
              <w:rPr>
                <w:rFonts w:ascii="ＭＳ 明朝" w:hAnsi="ＭＳ 明朝" w:cs="Arial" w:hint="eastAsia"/>
                <w:sz w:val="18"/>
                <w:szCs w:val="18"/>
              </w:rPr>
              <w:t>平和・国際理解</w:t>
            </w:r>
            <w:r w:rsidR="00B10A74">
              <w:rPr>
                <w:rFonts w:ascii="ＭＳ 明朝" w:hAnsi="ＭＳ 明朝" w:cs="Arial" w:hint="eastAsia"/>
                <w:sz w:val="18"/>
                <w:szCs w:val="18"/>
              </w:rPr>
              <w:t>／</w:t>
            </w:r>
            <w:r>
              <w:rPr>
                <w:rFonts w:ascii="ＭＳ 明朝" w:hAnsi="ＭＳ 明朝" w:cs="Arial" w:hint="eastAsia"/>
                <w:sz w:val="18"/>
                <w:szCs w:val="18"/>
              </w:rPr>
              <w:t>自己と他者</w:t>
            </w:r>
          </w:p>
        </w:tc>
        <w:tc>
          <w:tcPr>
            <w:tcW w:w="2075" w:type="dxa"/>
            <w:tcBorders>
              <w:top w:val="nil"/>
              <w:bottom w:val="nil"/>
            </w:tcBorders>
            <w:shd w:val="clear" w:color="auto" w:fill="auto"/>
            <w:tcMar>
              <w:left w:w="113" w:type="dxa"/>
              <w:right w:w="113" w:type="dxa"/>
            </w:tcMar>
          </w:tcPr>
          <w:p w14:paraId="40EDFBF9" w14:textId="77777777" w:rsidR="00497A56" w:rsidRPr="00D25C70" w:rsidRDefault="00497A56" w:rsidP="00D63112">
            <w:pPr>
              <w:spacing w:line="300" w:lineRule="exact"/>
              <w:ind w:left="180" w:hangingChars="100" w:hanging="180"/>
              <w:rPr>
                <w:rFonts w:ascii="ＭＳ 明朝" w:hAnsi="ＭＳ 明朝"/>
                <w:sz w:val="18"/>
                <w:szCs w:val="18"/>
              </w:rPr>
            </w:pPr>
            <w:r w:rsidRPr="00D25C70">
              <w:rPr>
                <w:rFonts w:ascii="ＭＳ 明朝" w:hAnsi="ＭＳ 明朝" w:hint="eastAsia"/>
                <w:sz w:val="18"/>
                <w:szCs w:val="18"/>
              </w:rPr>
              <w:t>・登場人物の言動の意味について考えて、作品を読み深める。</w:t>
            </w:r>
          </w:p>
          <w:p w14:paraId="04E86477" w14:textId="77777777" w:rsidR="00497A56" w:rsidRPr="00D25C70" w:rsidRDefault="00497A56" w:rsidP="00D63112">
            <w:pPr>
              <w:spacing w:line="300" w:lineRule="exact"/>
              <w:ind w:left="180" w:hangingChars="100" w:hanging="180"/>
              <w:rPr>
                <w:rFonts w:ascii="ＭＳ 明朝" w:hAnsi="ＭＳ 明朝"/>
                <w:sz w:val="18"/>
                <w:szCs w:val="18"/>
                <w:highlight w:val="yellow"/>
              </w:rPr>
            </w:pPr>
            <w:r w:rsidRPr="00D25C70">
              <w:rPr>
                <w:rFonts w:ascii="ＭＳ 明朝" w:hAnsi="ＭＳ 明朝" w:hint="eastAsia"/>
                <w:sz w:val="18"/>
                <w:szCs w:val="18"/>
              </w:rPr>
              <w:t>・文章の構成や表現の効果について考える。</w:t>
            </w:r>
          </w:p>
          <w:p w14:paraId="6262D703" w14:textId="77777777" w:rsidR="00497A56" w:rsidRPr="00D25C70" w:rsidRDefault="00497A56" w:rsidP="00E85BDD">
            <w:pPr>
              <w:spacing w:line="300" w:lineRule="exact"/>
              <w:ind w:left="180" w:hangingChars="100" w:hanging="180"/>
              <w:rPr>
                <w:rFonts w:ascii="ＭＳ 明朝" w:hAnsi="ＭＳ 明朝"/>
                <w:sz w:val="18"/>
                <w:szCs w:val="18"/>
                <w:highlight w:val="yellow"/>
              </w:rPr>
            </w:pPr>
          </w:p>
          <w:p w14:paraId="04DF6742" w14:textId="77777777" w:rsidR="00497A56" w:rsidRPr="00D25C70" w:rsidRDefault="00497A56" w:rsidP="00E85BDD">
            <w:pPr>
              <w:spacing w:line="300" w:lineRule="exact"/>
              <w:ind w:left="180" w:hangingChars="100" w:hanging="180"/>
              <w:rPr>
                <w:rFonts w:ascii="ＭＳ 明朝" w:hAnsi="ＭＳ 明朝" w:cs="Arial"/>
                <w:sz w:val="18"/>
                <w:szCs w:val="18"/>
              </w:rPr>
            </w:pPr>
            <w:r w:rsidRPr="00D25C70">
              <w:rPr>
                <w:rFonts w:ascii="ＭＳ 明朝" w:eastAsia="BIZ UDゴシック" w:hAnsi="ＭＳ 明朝" w:cs="Arial" w:hint="eastAsia"/>
                <w:sz w:val="18"/>
                <w:szCs w:val="18"/>
              </w:rPr>
              <w:t>［知技］</w:t>
            </w:r>
            <w:r w:rsidRPr="00D25C70">
              <w:rPr>
                <w:rFonts w:ascii="ＭＳ 明朝" w:hAnsi="ＭＳ 明朝" w:cs="Arial" w:hint="eastAsia"/>
                <w:sz w:val="18"/>
                <w:szCs w:val="18"/>
              </w:rPr>
              <w:t>⑴エ</w:t>
            </w:r>
          </w:p>
          <w:p w14:paraId="0989084D" w14:textId="77777777" w:rsidR="00497A56" w:rsidRPr="00D25C70" w:rsidRDefault="00497A56" w:rsidP="00E85BDD">
            <w:pPr>
              <w:spacing w:line="300" w:lineRule="exact"/>
              <w:ind w:left="180" w:hangingChars="100" w:hanging="180"/>
              <w:rPr>
                <w:rFonts w:ascii="ＭＳ 明朝" w:hAnsi="ＭＳ 明朝" w:cs="Arial"/>
                <w:sz w:val="18"/>
                <w:szCs w:val="18"/>
              </w:rPr>
            </w:pPr>
            <w:r w:rsidRPr="00D25C70">
              <w:rPr>
                <w:rFonts w:ascii="ＭＳ 明朝" w:eastAsia="BIZ UDゴシック" w:hAnsi="ＭＳ 明朝" w:cs="Arial" w:hint="eastAsia"/>
                <w:sz w:val="18"/>
                <w:szCs w:val="18"/>
              </w:rPr>
              <w:t>［思判表］</w:t>
            </w:r>
            <w:r w:rsidRPr="00D25C70">
              <w:rPr>
                <w:rFonts w:ascii="ＭＳ 明朝" w:hAnsi="ＭＳ 明朝" w:cs="Arial" w:hint="eastAsia"/>
                <w:sz w:val="18"/>
                <w:szCs w:val="18"/>
              </w:rPr>
              <w:t>Ｃ</w:t>
            </w:r>
            <w:r w:rsidRPr="00D25C70">
              <w:rPr>
                <w:rFonts w:ascii="ＭＳ 明朝" w:hAnsi="ＭＳ 明朝" w:cs="ＭＳ ゴシック" w:hint="eastAsia"/>
                <w:sz w:val="18"/>
                <w:szCs w:val="18"/>
              </w:rPr>
              <w:t>⑴</w:t>
            </w:r>
            <w:r w:rsidRPr="00D25C70">
              <w:rPr>
                <w:rFonts w:ascii="ＭＳ 明朝" w:hAnsi="ＭＳ 明朝" w:cs="Arial" w:hint="eastAsia"/>
                <w:sz w:val="18"/>
                <w:szCs w:val="18"/>
                <w:shd w:val="pct15" w:color="auto" w:fill="FFFFFF"/>
              </w:rPr>
              <w:t>イエ</w:t>
            </w:r>
          </w:p>
          <w:p w14:paraId="2B37616D" w14:textId="6D763F5A" w:rsidR="00497A56" w:rsidRPr="00F94028" w:rsidRDefault="00497A56" w:rsidP="00E85BDD">
            <w:pPr>
              <w:spacing w:line="300" w:lineRule="exact"/>
              <w:ind w:left="180" w:hangingChars="100" w:hanging="180"/>
              <w:rPr>
                <w:rFonts w:ascii="ＭＳ 明朝" w:hAnsi="ＭＳ 明朝" w:cs="Arial"/>
                <w:bCs/>
                <w:sz w:val="18"/>
                <w:szCs w:val="18"/>
                <w:bdr w:val="single" w:sz="4" w:space="0" w:color="auto"/>
              </w:rPr>
            </w:pPr>
            <w:r w:rsidRPr="00D25C70">
              <w:rPr>
                <w:rFonts w:ascii="ＭＳ 明朝" w:hAnsi="ＭＳ 明朝" w:cs="Arial"/>
                <w:bCs/>
                <w:sz w:val="18"/>
                <w:szCs w:val="18"/>
              </w:rPr>
              <w:fldChar w:fldCharType="begin"/>
            </w:r>
            <w:r w:rsidRPr="00D25C70">
              <w:rPr>
                <w:rFonts w:ascii="ＭＳ 明朝" w:hAnsi="ＭＳ 明朝" w:cs="Arial"/>
                <w:bCs/>
                <w:sz w:val="18"/>
                <w:szCs w:val="18"/>
              </w:rPr>
              <w:instrText xml:space="preserve"> </w:instrText>
            </w:r>
            <w:r w:rsidRPr="00D25C70">
              <w:rPr>
                <w:rFonts w:ascii="ＭＳ 明朝" w:hAnsi="ＭＳ 明朝" w:cs="Arial" w:hint="eastAsia"/>
                <w:bCs/>
                <w:sz w:val="18"/>
                <w:szCs w:val="18"/>
              </w:rPr>
              <w:instrText>eq \o\ac(</w:instrText>
            </w:r>
            <w:r w:rsidRPr="00D25C70">
              <w:rPr>
                <w:rFonts w:ascii="ＭＳ 明朝" w:hAnsi="ＭＳ 明朝" w:cs="Arial" w:hint="eastAsia"/>
                <w:bCs/>
                <w:position w:val="-3"/>
                <w:sz w:val="27"/>
                <w:szCs w:val="18"/>
              </w:rPr>
              <w:instrText>○</w:instrText>
            </w:r>
            <w:r w:rsidRPr="00D25C70">
              <w:rPr>
                <w:rFonts w:ascii="ＭＳ 明朝" w:hAnsi="ＭＳ 明朝" w:cs="Arial" w:hint="eastAsia"/>
                <w:bCs/>
                <w:sz w:val="18"/>
                <w:szCs w:val="18"/>
              </w:rPr>
              <w:instrText>,活)</w:instrText>
            </w:r>
            <w:r w:rsidRPr="00D25C70">
              <w:rPr>
                <w:rFonts w:ascii="ＭＳ 明朝" w:hAnsi="ＭＳ 明朝" w:cs="Arial"/>
                <w:bCs/>
                <w:sz w:val="18"/>
                <w:szCs w:val="18"/>
              </w:rPr>
              <w:fldChar w:fldCharType="end"/>
            </w:r>
            <w:r w:rsidRPr="00D25C70">
              <w:rPr>
                <w:rFonts w:ascii="ＭＳ 明朝" w:hAnsi="ＭＳ 明朝" w:cs="Arial" w:hint="eastAsia"/>
                <w:bCs/>
                <w:sz w:val="18"/>
                <w:szCs w:val="18"/>
              </w:rPr>
              <w:t>Ｃ</w:t>
            </w:r>
            <w:r w:rsidRPr="00D25C70">
              <w:rPr>
                <w:rFonts w:ascii="ＭＳ 明朝" w:hAnsi="ＭＳ 明朝" w:cs="ＭＳ ゴシック"/>
                <w:sz w:val="18"/>
                <w:szCs w:val="18"/>
              </w:rPr>
              <w:t>⑵</w:t>
            </w:r>
            <w:r w:rsidRPr="00D25C70">
              <w:rPr>
                <w:rFonts w:ascii="ＭＳ 明朝" w:hAnsi="ＭＳ 明朝" w:hint="eastAsia"/>
                <w:sz w:val="18"/>
                <w:szCs w:val="18"/>
              </w:rPr>
              <w:t>イ</w:t>
            </w:r>
          </w:p>
        </w:tc>
        <w:tc>
          <w:tcPr>
            <w:tcW w:w="3362" w:type="dxa"/>
            <w:tcBorders>
              <w:top w:val="nil"/>
              <w:bottom w:val="nil"/>
            </w:tcBorders>
            <w:shd w:val="clear" w:color="auto" w:fill="auto"/>
            <w:tcMar>
              <w:left w:w="113" w:type="dxa"/>
              <w:right w:w="113" w:type="dxa"/>
            </w:tcMar>
          </w:tcPr>
          <w:p w14:paraId="06A157AF" w14:textId="77777777"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 xml:space="preserve">１　</w:t>
            </w:r>
            <w:r w:rsidRPr="000703DA">
              <w:rPr>
                <w:rFonts w:ascii="ＭＳ 明朝" w:hAnsi="ＭＳ 明朝" w:hint="eastAsia"/>
                <w:sz w:val="18"/>
                <w:szCs w:val="18"/>
              </w:rPr>
              <w:t>「見通す」の問いかけと目標を確認し、学習の見通しを持つ。</w:t>
            </w:r>
          </w:p>
          <w:p w14:paraId="76AD9A2E" w14:textId="77777777"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２　全文を通読し、内容を大まかにつかむ。適宜、漢字や語句を確認する。</w:t>
            </w:r>
          </w:p>
          <w:p w14:paraId="7D00CD18" w14:textId="77777777"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 xml:space="preserve">３　</w:t>
            </w:r>
            <w:r w:rsidRPr="000703DA">
              <w:rPr>
                <w:rFonts w:ascii="ＭＳ 明朝" w:hAnsi="ＭＳ 明朝" w:hint="eastAsia"/>
                <w:sz w:val="18"/>
                <w:szCs w:val="18"/>
              </w:rPr>
              <w:t>「つかむ」の</w:t>
            </w:r>
            <w:r w:rsidRPr="000703DA">
              <w:rPr>
                <w:rFonts w:ascii="ＭＳ 明朝" w:hAnsi="ＭＳ 明朝"/>
                <w:sz w:val="18"/>
                <w:szCs w:val="18"/>
              </w:rPr>
              <w:t>設問</w:t>
            </w:r>
            <w:r w:rsidRPr="000703DA">
              <w:rPr>
                <w:rFonts w:ascii="ＭＳ 明朝" w:hAnsi="ＭＳ 明朝" w:cs="ＭＳ 明朝" w:hint="eastAsia"/>
                <w:sz w:val="18"/>
                <w:szCs w:val="18"/>
              </w:rPr>
              <w:t>①</w:t>
            </w:r>
            <w:r w:rsidRPr="000703DA">
              <w:rPr>
                <w:rFonts w:ascii="ＭＳ 明朝" w:hAnsi="ＭＳ 明朝"/>
                <w:sz w:val="18"/>
                <w:szCs w:val="18"/>
              </w:rPr>
              <w:t>に取り組み、</w:t>
            </w:r>
            <w:r w:rsidRPr="000703DA">
              <w:rPr>
                <w:rFonts w:ascii="ＭＳ 明朝" w:hAnsi="ＭＳ 明朝" w:hint="eastAsia"/>
                <w:sz w:val="18"/>
                <w:szCs w:val="18"/>
              </w:rPr>
              <w:t>筆者の思い出の内容をまとめる。</w:t>
            </w:r>
          </w:p>
          <w:p w14:paraId="22C911A0" w14:textId="77777777"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４　「読み深める」の設問②～④に取り組み、人物像や心情を読み取る。</w:t>
            </w:r>
          </w:p>
          <w:p w14:paraId="16B5DD00" w14:textId="77777777"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bdr w:val="single" w:sz="4" w:space="0" w:color="auto"/>
              </w:rPr>
              <w:t>言葉の力</w:t>
            </w:r>
            <w:r w:rsidRPr="000703DA">
              <w:rPr>
                <w:rFonts w:ascii="ＭＳ 明朝" w:hAnsi="ＭＳ 明朝" w:hint="eastAsia"/>
                <w:sz w:val="18"/>
                <w:szCs w:val="18"/>
              </w:rPr>
              <w:t xml:space="preserve">　人物の言動の意味</w:t>
            </w:r>
          </w:p>
          <w:p w14:paraId="59EC137A" w14:textId="77777777"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５</w:t>
            </w:r>
            <w:r w:rsidRPr="000703DA">
              <w:rPr>
                <w:rFonts w:ascii="ＭＳ 明朝" w:hAnsi="ＭＳ 明朝"/>
                <w:sz w:val="18"/>
                <w:szCs w:val="18"/>
              </w:rPr>
              <w:t xml:space="preserve">　</w:t>
            </w:r>
            <w:r w:rsidRPr="000703DA">
              <w:rPr>
                <w:rFonts w:ascii="ＭＳ 明朝" w:hAnsi="ＭＳ 明朝" w:hint="eastAsia"/>
                <w:sz w:val="18"/>
                <w:szCs w:val="18"/>
              </w:rPr>
              <w:t>「考えを持つ」の</w:t>
            </w:r>
            <w:r w:rsidRPr="000703DA">
              <w:rPr>
                <w:rFonts w:ascii="ＭＳ 明朝" w:hAnsi="ＭＳ 明朝"/>
                <w:sz w:val="18"/>
                <w:szCs w:val="18"/>
              </w:rPr>
              <w:t>設問</w:t>
            </w:r>
            <w:r w:rsidRPr="000703DA">
              <w:rPr>
                <w:rFonts w:ascii="ＭＳ 明朝" w:hAnsi="ＭＳ 明朝" w:hint="eastAsia"/>
                <w:sz w:val="18"/>
                <w:szCs w:val="18"/>
              </w:rPr>
              <w:t>⑤</w:t>
            </w:r>
            <w:r w:rsidRPr="000703DA">
              <w:rPr>
                <w:rFonts w:ascii="ＭＳ 明朝" w:hAnsi="ＭＳ 明朝"/>
                <w:sz w:val="18"/>
                <w:szCs w:val="18"/>
              </w:rPr>
              <w:t>に取り組み、</w:t>
            </w:r>
            <w:r w:rsidRPr="000703DA">
              <w:rPr>
                <w:rFonts w:ascii="ＭＳ 明朝" w:hAnsi="ＭＳ 明朝" w:hint="eastAsia"/>
                <w:sz w:val="18"/>
                <w:szCs w:val="18"/>
              </w:rPr>
              <w:t>随筆から考えたことを</w:t>
            </w:r>
            <w:r w:rsidRPr="000703DA">
              <w:rPr>
                <w:rFonts w:ascii="ＭＳ 明朝" w:hAnsi="ＭＳ 明朝"/>
                <w:sz w:val="18"/>
                <w:szCs w:val="18"/>
              </w:rPr>
              <w:t>話し合う。</w:t>
            </w:r>
          </w:p>
          <w:p w14:paraId="50B41E4A" w14:textId="77777777"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６　「振り返る」を読み、学習を振り</w:t>
            </w:r>
            <w:r w:rsidRPr="000703DA">
              <w:rPr>
                <w:rFonts w:ascii="ＭＳ 明朝" w:hAnsi="ＭＳ 明朝" w:hint="eastAsia"/>
                <w:sz w:val="18"/>
                <w:szCs w:val="18"/>
              </w:rPr>
              <w:lastRenderedPageBreak/>
              <w:t>返って、これからの学習で生かしたいことを考える。</w:t>
            </w:r>
          </w:p>
          <w:p w14:paraId="28FAD719" w14:textId="77777777"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７　「広がる言葉」に取り組み、語感を磨き語彙を増やす。</w:t>
            </w:r>
          </w:p>
          <w:p w14:paraId="3A1AA83C" w14:textId="77777777"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＊後の「人物像」と併せて学ぶとよい。</w:t>
            </w:r>
          </w:p>
          <w:p w14:paraId="2BB4CA95" w14:textId="77777777" w:rsidR="00497A56" w:rsidRPr="000703DA" w:rsidRDefault="00497A56" w:rsidP="00E85BDD">
            <w:pPr>
              <w:spacing w:line="300" w:lineRule="exact"/>
              <w:ind w:left="180" w:hangingChars="100" w:hanging="180"/>
              <w:rPr>
                <w:rFonts w:ascii="ＭＳ 明朝" w:hAnsi="ＭＳ 明朝"/>
                <w:sz w:val="18"/>
                <w:szCs w:val="18"/>
                <w:highlight w:val="yellow"/>
              </w:rPr>
            </w:pPr>
          </w:p>
          <w:p w14:paraId="51CC863A" w14:textId="77777777" w:rsidR="00497A56" w:rsidRPr="000703DA" w:rsidRDefault="00497A56" w:rsidP="00E85BDD">
            <w:pPr>
              <w:spacing w:line="300" w:lineRule="exact"/>
              <w:ind w:left="180" w:hangingChars="100" w:hanging="180"/>
              <w:rPr>
                <w:rFonts w:ascii="ＭＳ 明朝" w:hAnsi="ＭＳ 明朝"/>
                <w:sz w:val="18"/>
                <w:szCs w:val="18"/>
                <w:highlight w:val="yellow"/>
              </w:rPr>
            </w:pPr>
            <w:r w:rsidRPr="000703DA">
              <w:rPr>
                <w:sz w:val="18"/>
                <w:szCs w:val="18"/>
                <w:bdr w:val="single" w:sz="4" w:space="0" w:color="auto"/>
              </w:rPr>
              <w:t>QR</w:t>
            </w:r>
            <w:r w:rsidRPr="000703DA">
              <w:rPr>
                <w:rFonts w:ascii="ＭＳ 明朝" w:hAnsi="ＭＳ 明朝" w:hint="eastAsia"/>
                <w:sz w:val="18"/>
                <w:szCs w:val="18"/>
              </w:rPr>
              <w:t>「学童疎開」など</w:t>
            </w:r>
          </w:p>
        </w:tc>
        <w:tc>
          <w:tcPr>
            <w:tcW w:w="2857" w:type="dxa"/>
            <w:tcBorders>
              <w:top w:val="nil"/>
              <w:bottom w:val="nil"/>
            </w:tcBorders>
            <w:shd w:val="clear" w:color="auto" w:fill="auto"/>
            <w:tcMar>
              <w:left w:w="113" w:type="dxa"/>
              <w:right w:w="113" w:type="dxa"/>
            </w:tcMar>
          </w:tcPr>
          <w:p w14:paraId="2E463F94" w14:textId="00DCDA5A" w:rsidR="00497A56" w:rsidRPr="007A7DFB" w:rsidRDefault="00497A56" w:rsidP="00E85BDD">
            <w:pPr>
              <w:spacing w:line="300" w:lineRule="exact"/>
              <w:ind w:left="180" w:hangingChars="100" w:hanging="180"/>
              <w:rPr>
                <w:rFonts w:ascii="ＭＳ 明朝" w:hAnsi="ＭＳ 明朝" w:cs="Arial"/>
                <w:sz w:val="18"/>
                <w:szCs w:val="18"/>
              </w:rPr>
            </w:pPr>
            <w:r w:rsidRPr="007A7DFB">
              <w:rPr>
                <w:rFonts w:ascii="ＭＳ 明朝" w:eastAsia="BIZ UDゴシック" w:hAnsi="ＭＳ 明朝" w:cs="Arial" w:hint="eastAsia"/>
                <w:sz w:val="18"/>
                <w:szCs w:val="18"/>
              </w:rPr>
              <w:lastRenderedPageBreak/>
              <w:t>［知技］</w:t>
            </w:r>
            <w:r w:rsidR="00B01EE5" w:rsidRPr="00C1743A">
              <w:rPr>
                <w:rFonts w:ascii="ＭＳ 明朝" w:hAnsi="ＭＳ 明朝" w:cs="Arial" w:hint="eastAsia"/>
                <w:sz w:val="18"/>
                <w:szCs w:val="18"/>
              </w:rPr>
              <w:t>抽象的な概念を表す語句の量を増すとともに、類義語と対義語、多義的な意味を表す語句などについて理解し、語感を磨き語彙を豊かにしている。</w:t>
            </w:r>
          </w:p>
          <w:p w14:paraId="5801E8CE" w14:textId="77777777" w:rsidR="00497A56" w:rsidRPr="007A7DFB" w:rsidRDefault="00497A56" w:rsidP="00E85BDD">
            <w:pPr>
              <w:spacing w:line="300" w:lineRule="exact"/>
              <w:ind w:left="180" w:hangingChars="100" w:hanging="180"/>
              <w:rPr>
                <w:rFonts w:ascii="ＭＳ 明朝" w:hAnsi="ＭＳ 明朝" w:cs="Arial"/>
                <w:sz w:val="18"/>
                <w:szCs w:val="18"/>
              </w:rPr>
            </w:pPr>
            <w:r w:rsidRPr="007A7DFB">
              <w:rPr>
                <w:rFonts w:ascii="ＭＳ 明朝" w:eastAsia="BIZ UDゴシック" w:hAnsi="ＭＳ 明朝" w:cs="Arial" w:hint="eastAsia"/>
                <w:sz w:val="18"/>
                <w:szCs w:val="18"/>
                <w:shd w:val="pct15" w:color="auto" w:fill="FFFFFF"/>
              </w:rPr>
              <w:t>［思判表］</w:t>
            </w:r>
            <w:r w:rsidRPr="007A7DFB">
              <w:rPr>
                <w:rFonts w:ascii="ＭＳ 明朝" w:hAnsi="ＭＳ 明朝" w:cs="Arial" w:hint="eastAsia"/>
                <w:sz w:val="18"/>
                <w:szCs w:val="18"/>
              </w:rPr>
              <w:t>「読むこと」において、登場人物の言動の意味などについて考え、内容を解釈している。</w:t>
            </w:r>
          </w:p>
          <w:p w14:paraId="5C4D1115" w14:textId="77777777" w:rsidR="00497A56" w:rsidRPr="00B26A78" w:rsidRDefault="00497A56" w:rsidP="00E85BDD">
            <w:pPr>
              <w:spacing w:line="300" w:lineRule="exact"/>
              <w:ind w:left="180" w:hangingChars="100" w:hanging="180"/>
              <w:rPr>
                <w:rFonts w:ascii="ＭＳ 明朝" w:hAnsi="ＭＳ 明朝" w:cs="Arial"/>
                <w:sz w:val="18"/>
                <w:szCs w:val="18"/>
              </w:rPr>
            </w:pPr>
            <w:r w:rsidRPr="00B26A78">
              <w:rPr>
                <w:rFonts w:ascii="ＭＳ 明朝" w:eastAsia="BIZ UDゴシック" w:hAnsi="ＭＳ 明朝" w:cs="Arial" w:hint="eastAsia"/>
                <w:sz w:val="18"/>
                <w:szCs w:val="18"/>
                <w:shd w:val="pct15" w:color="auto" w:fill="FFFFFF"/>
              </w:rPr>
              <w:t>［思判表］</w:t>
            </w:r>
            <w:r w:rsidRPr="00B26A78">
              <w:rPr>
                <w:rFonts w:ascii="ＭＳ 明朝" w:hAnsi="ＭＳ 明朝" w:cs="Arial" w:hint="eastAsia"/>
                <w:sz w:val="18"/>
                <w:szCs w:val="18"/>
              </w:rPr>
              <w:t>「読むこと」において、文章の構成や表現の効果について考えている。</w:t>
            </w:r>
          </w:p>
          <w:p w14:paraId="13954233" w14:textId="046FF400" w:rsidR="00497A56" w:rsidRPr="00D25C70" w:rsidRDefault="00497A56" w:rsidP="00E85BDD">
            <w:pPr>
              <w:spacing w:line="300" w:lineRule="exact"/>
              <w:ind w:left="180" w:hangingChars="100" w:hanging="180"/>
              <w:rPr>
                <w:rFonts w:ascii="ＭＳ 明朝" w:hAnsi="ＭＳ 明朝" w:cs="ＭＳ ゴシック"/>
                <w:sz w:val="18"/>
                <w:szCs w:val="18"/>
                <w:highlight w:val="yellow"/>
              </w:rPr>
            </w:pPr>
            <w:r w:rsidRPr="00B26A78">
              <w:rPr>
                <w:rFonts w:ascii="ＭＳ 明朝" w:eastAsia="BIZ UDゴシック" w:hAnsi="ＭＳ 明朝" w:cs="ＭＳ ゴシック" w:hint="eastAsia"/>
                <w:sz w:val="18"/>
                <w:szCs w:val="18"/>
              </w:rPr>
              <w:t>［主］</w:t>
            </w:r>
            <w:r w:rsidRPr="00E5641F">
              <w:rPr>
                <w:rFonts w:ascii="ＭＳ 明朝" w:hAnsi="ＭＳ 明朝" w:cs="ＭＳ ゴシック" w:hint="eastAsia"/>
                <w:sz w:val="18"/>
                <w:szCs w:val="18"/>
              </w:rPr>
              <w:t>進んで登場人物の</w:t>
            </w:r>
            <w:r w:rsidR="002D7016" w:rsidRPr="00E5641F">
              <w:rPr>
                <w:rFonts w:ascii="ＭＳ 明朝" w:hAnsi="ＭＳ 明朝" w:cs="ＭＳ ゴシック" w:hint="eastAsia"/>
                <w:sz w:val="18"/>
                <w:szCs w:val="18"/>
              </w:rPr>
              <w:t>言動</w:t>
            </w:r>
            <w:r w:rsidRPr="00E5641F">
              <w:rPr>
                <w:rFonts w:ascii="ＭＳ 明朝" w:hAnsi="ＭＳ 明朝" w:cs="ＭＳ ゴシック" w:hint="eastAsia"/>
                <w:sz w:val="18"/>
                <w:szCs w:val="18"/>
              </w:rPr>
              <w:t>の</w:t>
            </w:r>
            <w:r w:rsidRPr="00E5641F">
              <w:rPr>
                <w:rFonts w:ascii="ＭＳ 明朝" w:hAnsi="ＭＳ 明朝" w:cs="ＭＳ ゴシック" w:hint="eastAsia"/>
                <w:sz w:val="18"/>
                <w:szCs w:val="18"/>
              </w:rPr>
              <w:lastRenderedPageBreak/>
              <w:t>意味を考え、学習課題に沿って、</w:t>
            </w:r>
            <w:r w:rsidR="002D7016" w:rsidRPr="00E5641F">
              <w:rPr>
                <w:rFonts w:ascii="ＭＳ 明朝" w:hAnsi="ＭＳ 明朝" w:cs="ＭＳ ゴシック" w:hint="eastAsia"/>
                <w:sz w:val="18"/>
                <w:szCs w:val="18"/>
              </w:rPr>
              <w:t>文章の構成や表現の効果について考えよう</w:t>
            </w:r>
            <w:r w:rsidR="002D7016">
              <w:rPr>
                <w:rFonts w:ascii="ＭＳ 明朝" w:hAnsi="ＭＳ 明朝" w:cs="ＭＳ ゴシック" w:hint="eastAsia"/>
                <w:sz w:val="18"/>
                <w:szCs w:val="18"/>
              </w:rPr>
              <w:t>としている</w:t>
            </w:r>
            <w:r w:rsidRPr="00B26A78">
              <w:rPr>
                <w:rFonts w:ascii="ＭＳ 明朝" w:hAnsi="ＭＳ 明朝" w:cs="ＭＳ ゴシック" w:hint="eastAsia"/>
                <w:sz w:val="18"/>
                <w:szCs w:val="18"/>
              </w:rPr>
              <w:t>。</w:t>
            </w:r>
          </w:p>
        </w:tc>
      </w:tr>
      <w:tr w:rsidR="00497A56" w:rsidRPr="00F36A7C" w14:paraId="1227B6BC" w14:textId="77777777" w:rsidTr="00255DC1">
        <w:trPr>
          <w:trHeight w:val="283"/>
        </w:trPr>
        <w:tc>
          <w:tcPr>
            <w:tcW w:w="2121" w:type="dxa"/>
            <w:tcBorders>
              <w:top w:val="single" w:sz="4" w:space="0" w:color="auto"/>
              <w:bottom w:val="single" w:sz="4" w:space="0" w:color="auto"/>
            </w:tcBorders>
            <w:shd w:val="clear" w:color="auto" w:fill="auto"/>
            <w:tcMar>
              <w:left w:w="113" w:type="dxa"/>
              <w:right w:w="113" w:type="dxa"/>
            </w:tcMar>
          </w:tcPr>
          <w:p w14:paraId="49150362" w14:textId="77777777" w:rsidR="00497A56" w:rsidRPr="0065078C" w:rsidRDefault="00497A56" w:rsidP="00497A56">
            <w:pPr>
              <w:spacing w:line="300" w:lineRule="exact"/>
              <w:rPr>
                <w:rFonts w:ascii="ＭＳ 明朝" w:hAnsi="ＭＳ 明朝" w:cs="Arial"/>
                <w:sz w:val="18"/>
                <w:szCs w:val="18"/>
              </w:rPr>
            </w:pPr>
            <w:r w:rsidRPr="0065078C">
              <w:rPr>
                <w:rFonts w:ascii="ＭＳ 明朝" w:hAnsi="ＭＳ 明朝" w:cs="Arial" w:hint="eastAsia"/>
                <w:sz w:val="18"/>
                <w:szCs w:val="18"/>
              </w:rPr>
              <w:lastRenderedPageBreak/>
              <w:t>学びを支える言葉の力</w:t>
            </w:r>
            <w:r w:rsidRPr="0065078C">
              <w:rPr>
                <w:rFonts w:ascii="ＭＳ 明朝" w:hAnsi="ＭＳ 明朝" w:cs="Arial"/>
                <w:sz w:val="18"/>
                <w:szCs w:val="18"/>
              </w:rPr>
              <w:t>〈</w:t>
            </w:r>
            <w:r w:rsidRPr="0065078C">
              <w:rPr>
                <w:rFonts w:ascii="ＭＳ 明朝" w:hAnsi="ＭＳ 明朝" w:cs="Arial" w:hint="eastAsia"/>
                <w:sz w:val="18"/>
                <w:szCs w:val="18"/>
              </w:rPr>
              <w:t>文学の学び</w:t>
            </w:r>
            <w:r w:rsidRPr="0065078C">
              <w:rPr>
                <w:rFonts w:ascii="ＭＳ 明朝" w:hAnsi="ＭＳ 明朝" w:cs="Arial"/>
                <w:sz w:val="18"/>
                <w:szCs w:val="18"/>
              </w:rPr>
              <w:t>〉</w:t>
            </w:r>
          </w:p>
          <w:p w14:paraId="462FB4BF" w14:textId="77777777" w:rsidR="00497A56" w:rsidRPr="0065078C" w:rsidRDefault="00AA10C6" w:rsidP="00497A56">
            <w:pPr>
              <w:spacing w:line="300" w:lineRule="exact"/>
              <w:rPr>
                <w:rFonts w:ascii="ＭＳ 明朝" w:hAnsi="ＭＳ 明朝" w:cs="Arial"/>
                <w:sz w:val="21"/>
                <w:szCs w:val="18"/>
              </w:rPr>
            </w:pPr>
            <w:r>
              <w:rPr>
                <w:rFonts w:ascii="ＭＳ 明朝" w:hAnsi="ＭＳ 明朝" w:cs="Arial" w:hint="eastAsia"/>
                <w:bCs/>
                <w:sz w:val="21"/>
                <w:szCs w:val="18"/>
              </w:rPr>
              <w:t>人物像</w:t>
            </w:r>
          </w:p>
          <w:p w14:paraId="2F35DDAD" w14:textId="77777777" w:rsidR="00497A56" w:rsidRPr="00EA54DE" w:rsidRDefault="00497A56" w:rsidP="00AA10C6">
            <w:pPr>
              <w:spacing w:line="300" w:lineRule="exact"/>
              <w:ind w:rightChars="45" w:right="90"/>
              <w:jc w:val="right"/>
              <w:rPr>
                <w:rFonts w:ascii="ＭＳ 明朝" w:hAnsi="ＭＳ 明朝" w:cs="Arial"/>
                <w:kern w:val="0"/>
                <w:sz w:val="18"/>
                <w:szCs w:val="18"/>
              </w:rPr>
            </w:pPr>
            <w:r w:rsidRPr="00EA54DE">
              <w:rPr>
                <w:rFonts w:ascii="ＭＳ 明朝" w:hAnsi="ＭＳ 明朝" w:cs="Arial"/>
                <w:kern w:val="0"/>
                <w:sz w:val="18"/>
                <w:szCs w:val="18"/>
              </w:rPr>
              <w:t>Ｐ94</w:t>
            </w:r>
          </w:p>
          <w:p w14:paraId="40860AF7" w14:textId="77777777" w:rsidR="00497A56" w:rsidRPr="00D25C70" w:rsidRDefault="00497A56" w:rsidP="00AA10C6">
            <w:pPr>
              <w:spacing w:line="300" w:lineRule="exact"/>
              <w:ind w:rightChars="45" w:right="90"/>
              <w:jc w:val="right"/>
              <w:rPr>
                <w:rFonts w:ascii="ＭＳ 明朝" w:hAnsi="ＭＳ 明朝" w:cs="Arial"/>
                <w:sz w:val="18"/>
                <w:szCs w:val="18"/>
                <w:highlight w:val="yellow"/>
              </w:rPr>
            </w:pPr>
            <w:r w:rsidRPr="00EA54DE">
              <w:rPr>
                <w:rFonts w:ascii="ＭＳ 明朝" w:hAnsi="ＭＳ 明朝" w:cs="Arial"/>
                <w:kern w:val="0"/>
                <w:sz w:val="18"/>
                <w:szCs w:val="18"/>
              </w:rPr>
              <w:t>1時間</w:t>
            </w:r>
          </w:p>
        </w:tc>
        <w:tc>
          <w:tcPr>
            <w:tcW w:w="2075" w:type="dxa"/>
            <w:tcBorders>
              <w:top w:val="single" w:sz="4" w:space="0" w:color="auto"/>
              <w:bottom w:val="single" w:sz="4" w:space="0" w:color="auto"/>
            </w:tcBorders>
            <w:shd w:val="clear" w:color="auto" w:fill="auto"/>
            <w:tcMar>
              <w:left w:w="113" w:type="dxa"/>
              <w:right w:w="113" w:type="dxa"/>
            </w:tcMar>
          </w:tcPr>
          <w:p w14:paraId="715F8CC1" w14:textId="5774A4B4" w:rsidR="00497A56" w:rsidRPr="00621721" w:rsidRDefault="00497A56" w:rsidP="00D63112">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621721">
              <w:rPr>
                <w:rFonts w:ascii="ＭＳ 明朝" w:hAnsi="ＭＳ 明朝" w:cs="ＭＳ 明朝"/>
                <w:sz w:val="18"/>
                <w:szCs w:val="18"/>
              </w:rPr>
              <w:t>・</w:t>
            </w:r>
            <w:r w:rsidR="00981448" w:rsidRPr="00E5641F">
              <w:rPr>
                <w:rFonts w:ascii="ＭＳ 明朝" w:hAnsi="ＭＳ 明朝" w:cs="ＭＳ 明朝" w:hint="eastAsia"/>
                <w:sz w:val="18"/>
                <w:szCs w:val="18"/>
              </w:rPr>
              <w:t>登場</w:t>
            </w:r>
            <w:r w:rsidRPr="00E5641F">
              <w:rPr>
                <w:rFonts w:ascii="ＭＳ 明朝" w:hAnsi="ＭＳ 明朝" w:cs="ＭＳ 明朝"/>
                <w:sz w:val="18"/>
                <w:szCs w:val="18"/>
              </w:rPr>
              <w:t>人物の</w:t>
            </w:r>
            <w:r w:rsidR="002D7016" w:rsidRPr="00E5641F">
              <w:rPr>
                <w:rFonts w:ascii="ＭＳ 明朝" w:hAnsi="ＭＳ 明朝" w:cs="ＭＳ 明朝" w:hint="eastAsia"/>
                <w:sz w:val="18"/>
                <w:szCs w:val="18"/>
              </w:rPr>
              <w:t>言動の意味</w:t>
            </w:r>
            <w:r w:rsidRPr="00621721">
              <w:rPr>
                <w:rFonts w:ascii="ＭＳ 明朝" w:hAnsi="ＭＳ 明朝" w:cs="ＭＳ 明朝" w:hint="eastAsia"/>
                <w:sz w:val="18"/>
                <w:szCs w:val="18"/>
              </w:rPr>
              <w:t>に着目</w:t>
            </w:r>
            <w:r w:rsidRPr="00621721">
              <w:rPr>
                <w:rFonts w:ascii="ＭＳ 明朝" w:hAnsi="ＭＳ 明朝" w:cs="ＭＳ 明朝"/>
                <w:sz w:val="18"/>
                <w:szCs w:val="18"/>
              </w:rPr>
              <w:t>して、人物像を捉える。</w:t>
            </w:r>
          </w:p>
          <w:p w14:paraId="79A7BEF2" w14:textId="77777777" w:rsidR="00497A56" w:rsidRPr="00621721" w:rsidRDefault="00497A56" w:rsidP="00E85BDD">
            <w:pPr>
              <w:pBdr>
                <w:top w:val="nil"/>
                <w:left w:val="nil"/>
                <w:bottom w:val="nil"/>
                <w:right w:val="nil"/>
                <w:between w:val="nil"/>
              </w:pBdr>
              <w:spacing w:line="300" w:lineRule="exact"/>
              <w:ind w:left="180" w:hangingChars="100" w:hanging="180"/>
              <w:rPr>
                <w:rFonts w:ascii="ＭＳ 明朝" w:hAnsi="ＭＳ 明朝" w:cs="ＭＳ 明朝"/>
                <w:sz w:val="18"/>
                <w:szCs w:val="18"/>
              </w:rPr>
            </w:pPr>
          </w:p>
          <w:p w14:paraId="33554D6A" w14:textId="77777777" w:rsidR="00497A56" w:rsidRPr="00621721" w:rsidRDefault="00497A56" w:rsidP="00E85BDD">
            <w:pPr>
              <w:spacing w:line="300" w:lineRule="exact"/>
              <w:ind w:left="180" w:hangingChars="100" w:hanging="180"/>
              <w:rPr>
                <w:rFonts w:ascii="ＭＳ 明朝" w:hAnsi="ＭＳ 明朝" w:cs="Arial"/>
                <w:sz w:val="18"/>
                <w:szCs w:val="18"/>
              </w:rPr>
            </w:pPr>
            <w:r w:rsidRPr="00621721">
              <w:rPr>
                <w:rFonts w:ascii="ＭＳ 明朝" w:eastAsia="BIZ UDゴシック" w:hAnsi="ＭＳ 明朝" w:cs="Arial" w:hint="eastAsia"/>
                <w:sz w:val="18"/>
                <w:szCs w:val="18"/>
              </w:rPr>
              <w:t>［思判表］</w:t>
            </w:r>
            <w:r w:rsidRPr="00621721">
              <w:rPr>
                <w:rFonts w:ascii="ＭＳ 明朝" w:hAnsi="ＭＳ 明朝" w:cs="Arial" w:hint="eastAsia"/>
                <w:sz w:val="18"/>
                <w:szCs w:val="18"/>
              </w:rPr>
              <w:t>Ｃ</w:t>
            </w:r>
            <w:r w:rsidRPr="00621721">
              <w:rPr>
                <w:rFonts w:ascii="ＭＳ 明朝" w:hAnsi="ＭＳ 明朝" w:cs="ＭＳ ゴシック" w:hint="eastAsia"/>
                <w:sz w:val="18"/>
                <w:szCs w:val="18"/>
              </w:rPr>
              <w:t>⑴</w:t>
            </w:r>
            <w:r w:rsidRPr="00621721">
              <w:rPr>
                <w:rFonts w:ascii="ＭＳ 明朝" w:hAnsi="ＭＳ 明朝" w:cs="Arial" w:hint="eastAsia"/>
                <w:sz w:val="18"/>
                <w:szCs w:val="18"/>
                <w:shd w:val="pct15" w:color="auto" w:fill="FFFFFF"/>
              </w:rPr>
              <w:t>イ</w:t>
            </w:r>
          </w:p>
        </w:tc>
        <w:tc>
          <w:tcPr>
            <w:tcW w:w="3362" w:type="dxa"/>
            <w:tcBorders>
              <w:top w:val="single" w:sz="4" w:space="0" w:color="auto"/>
              <w:bottom w:val="single" w:sz="4" w:space="0" w:color="auto"/>
            </w:tcBorders>
            <w:shd w:val="clear" w:color="auto" w:fill="auto"/>
            <w:tcMar>
              <w:left w:w="113" w:type="dxa"/>
              <w:right w:w="113" w:type="dxa"/>
            </w:tcMar>
          </w:tcPr>
          <w:p w14:paraId="20CFD550" w14:textId="77777777" w:rsidR="007B0C62" w:rsidRDefault="007B0C62" w:rsidP="007B0C62">
            <w:pPr>
              <w:spacing w:line="300" w:lineRule="exact"/>
              <w:ind w:left="180" w:hangingChars="100" w:hanging="180"/>
              <w:rPr>
                <w:sz w:val="18"/>
                <w:szCs w:val="18"/>
              </w:rPr>
            </w:pPr>
            <w:r>
              <w:rPr>
                <w:rFonts w:hint="eastAsia"/>
                <w:sz w:val="18"/>
                <w:szCs w:val="18"/>
              </w:rPr>
              <w:t>１　「考えよう」と</w:t>
            </w:r>
            <w:r>
              <w:rPr>
                <w:sz w:val="18"/>
                <w:szCs w:val="18"/>
              </w:rPr>
              <w:t>1</w:t>
            </w:r>
            <w:r>
              <w:rPr>
                <w:rFonts w:hint="eastAsia"/>
                <w:sz w:val="18"/>
                <w:szCs w:val="18"/>
              </w:rPr>
              <w:t>コマ漫画を読んで、学習の見通しを持つ。</w:t>
            </w:r>
          </w:p>
          <w:p w14:paraId="6A87ACF4" w14:textId="67001558" w:rsidR="00497A56" w:rsidRPr="000703DA" w:rsidRDefault="007B0C62" w:rsidP="00E85BDD">
            <w:pPr>
              <w:spacing w:line="300" w:lineRule="exact"/>
              <w:ind w:left="180" w:hangingChars="100" w:hanging="180"/>
              <w:rPr>
                <w:rFonts w:ascii="ＭＳ 明朝" w:hAnsi="ＭＳ 明朝" w:cs="ＭＳ 明朝"/>
                <w:sz w:val="18"/>
                <w:szCs w:val="18"/>
              </w:rPr>
            </w:pPr>
            <w:r>
              <w:rPr>
                <w:rFonts w:ascii="ＭＳ 明朝" w:hAnsi="ＭＳ 明朝" w:cs="ＭＳ 明朝" w:hint="eastAsia"/>
                <w:sz w:val="18"/>
                <w:szCs w:val="18"/>
              </w:rPr>
              <w:t>２</w:t>
            </w:r>
            <w:r w:rsidR="00497A56" w:rsidRPr="000703DA">
              <w:rPr>
                <w:rFonts w:ascii="ＭＳ 明朝" w:hAnsi="ＭＳ 明朝" w:cs="ＭＳ 明朝"/>
                <w:sz w:val="18"/>
                <w:szCs w:val="18"/>
              </w:rPr>
              <w:t xml:space="preserve">　</w:t>
            </w:r>
            <w:r w:rsidR="00497A56" w:rsidRPr="000703DA">
              <w:rPr>
                <w:rFonts w:ascii="ＭＳ 明朝" w:hAnsi="ＭＳ 明朝" w:cs="ＭＳ 明朝" w:hint="eastAsia"/>
                <w:sz w:val="18"/>
                <w:szCs w:val="18"/>
              </w:rPr>
              <w:t>「</w:t>
            </w:r>
            <w:r w:rsidR="00981448" w:rsidRPr="00981448">
              <w:rPr>
                <w:rFonts w:ascii="ＭＳ 明朝" w:hAnsi="ＭＳ 明朝" w:cs="ＭＳ 明朝" w:hint="eastAsia"/>
                <w:sz w:val="18"/>
                <w:szCs w:val="18"/>
                <w:bdr w:val="single" w:sz="4" w:space="0" w:color="auto"/>
              </w:rPr>
              <w:t>１</w:t>
            </w:r>
            <w:r w:rsidR="00497A56" w:rsidRPr="000703DA">
              <w:rPr>
                <w:rFonts w:ascii="ＭＳ 明朝" w:hAnsi="ＭＳ 明朝" w:cs="ＭＳ 明朝" w:hint="eastAsia"/>
                <w:sz w:val="18"/>
                <w:szCs w:val="18"/>
              </w:rPr>
              <w:t>人物の言葉や行動・態度に着目する」</w:t>
            </w:r>
            <w:r w:rsidR="00497A56" w:rsidRPr="000703DA">
              <w:rPr>
                <w:rFonts w:ascii="ＭＳ 明朝" w:hAnsi="ＭＳ 明朝" w:cs="ＭＳ 明朝"/>
                <w:sz w:val="18"/>
                <w:szCs w:val="18"/>
              </w:rPr>
              <w:t>を読んで、</w:t>
            </w:r>
            <w:r w:rsidR="00497A56" w:rsidRPr="000703DA">
              <w:rPr>
                <w:rFonts w:ascii="ＭＳ 明朝" w:hAnsi="ＭＳ 明朝" w:cs="ＭＳ 明朝" w:hint="eastAsia"/>
                <w:sz w:val="18"/>
                <w:szCs w:val="18"/>
              </w:rPr>
              <w:t>詩織と奈月</w:t>
            </w:r>
            <w:r w:rsidR="00497A56" w:rsidRPr="000703DA">
              <w:rPr>
                <w:rFonts w:ascii="ＭＳ 明朝" w:hAnsi="ＭＳ 明朝" w:cs="ＭＳ 明朝"/>
                <w:sz w:val="18"/>
                <w:szCs w:val="18"/>
              </w:rPr>
              <w:t>の</w:t>
            </w:r>
            <w:r w:rsidR="00497A56" w:rsidRPr="000703DA">
              <w:rPr>
                <w:rFonts w:ascii="ＭＳ 明朝" w:hAnsi="ＭＳ 明朝" w:cs="ＭＳ 明朝" w:hint="eastAsia"/>
                <w:sz w:val="18"/>
                <w:szCs w:val="18"/>
              </w:rPr>
              <w:t>言動</w:t>
            </w:r>
            <w:r w:rsidR="00497A56" w:rsidRPr="000703DA">
              <w:rPr>
                <w:rFonts w:ascii="ＭＳ 明朝" w:hAnsi="ＭＳ 明朝" w:cs="ＭＳ 明朝"/>
                <w:sz w:val="18"/>
                <w:szCs w:val="18"/>
              </w:rPr>
              <w:t>から人物像を考える。</w:t>
            </w:r>
          </w:p>
          <w:p w14:paraId="7202F77C" w14:textId="61521678" w:rsidR="00497A56" w:rsidRDefault="007B0C62" w:rsidP="00E85BDD">
            <w:pPr>
              <w:spacing w:line="300" w:lineRule="exact"/>
              <w:ind w:left="180" w:hangingChars="100" w:hanging="180"/>
              <w:rPr>
                <w:rFonts w:ascii="ＭＳ 明朝" w:hAnsi="ＭＳ 明朝" w:cs="ＭＳ 明朝"/>
                <w:sz w:val="18"/>
                <w:szCs w:val="18"/>
              </w:rPr>
            </w:pPr>
            <w:r>
              <w:rPr>
                <w:rFonts w:ascii="ＭＳ 明朝" w:hAnsi="ＭＳ 明朝" w:cs="ＭＳ 明朝" w:hint="eastAsia"/>
                <w:sz w:val="18"/>
                <w:szCs w:val="18"/>
              </w:rPr>
              <w:t>３</w:t>
            </w:r>
            <w:r w:rsidR="00497A56" w:rsidRPr="000703DA">
              <w:rPr>
                <w:rFonts w:ascii="ＭＳ 明朝" w:hAnsi="ＭＳ 明朝" w:cs="ＭＳ 明朝"/>
                <w:sz w:val="18"/>
                <w:szCs w:val="18"/>
              </w:rPr>
              <w:t xml:space="preserve">　</w:t>
            </w:r>
            <w:r w:rsidR="00497A56" w:rsidRPr="000703DA">
              <w:rPr>
                <w:rFonts w:ascii="ＭＳ 明朝" w:hAnsi="ＭＳ 明朝" w:cs="ＭＳ 明朝" w:hint="eastAsia"/>
                <w:sz w:val="18"/>
                <w:szCs w:val="18"/>
              </w:rPr>
              <w:t>「</w:t>
            </w:r>
            <w:r w:rsidR="00981448" w:rsidRPr="00981448">
              <w:rPr>
                <w:rFonts w:ascii="ＭＳ 明朝" w:hAnsi="ＭＳ 明朝" w:cs="ＭＳ 明朝" w:hint="eastAsia"/>
                <w:sz w:val="18"/>
                <w:szCs w:val="18"/>
                <w:bdr w:val="single" w:sz="4" w:space="0" w:color="auto"/>
              </w:rPr>
              <w:t>２</w:t>
            </w:r>
            <w:r w:rsidR="00497A56" w:rsidRPr="000703DA">
              <w:rPr>
                <w:rFonts w:ascii="ＭＳ 明朝" w:hAnsi="ＭＳ 明朝" w:cs="ＭＳ 明朝" w:hint="eastAsia"/>
                <w:sz w:val="18"/>
                <w:szCs w:val="18"/>
              </w:rPr>
              <w:t>人物像の多面性に気づく」を読んで、奈月の人物像の多面性を捉える。</w:t>
            </w:r>
          </w:p>
          <w:p w14:paraId="629A7AF6" w14:textId="7B1F5E52" w:rsidR="00981448" w:rsidRPr="000703DA" w:rsidRDefault="00981448" w:rsidP="00E85BDD">
            <w:pPr>
              <w:spacing w:line="300" w:lineRule="exact"/>
              <w:ind w:left="180" w:hangingChars="100" w:hanging="180"/>
              <w:rPr>
                <w:rFonts w:ascii="ＭＳ 明朝" w:hAnsi="ＭＳ 明朝" w:cs="ＭＳ 明朝"/>
                <w:sz w:val="18"/>
                <w:szCs w:val="18"/>
              </w:rPr>
            </w:pPr>
            <w:r>
              <w:rPr>
                <w:rFonts w:ascii="ＭＳ 明朝" w:hAnsi="ＭＳ 明朝" w:cs="ＭＳ 明朝" w:hint="eastAsia"/>
                <w:sz w:val="18"/>
                <w:szCs w:val="18"/>
              </w:rPr>
              <w:t>＊前の「字のない葉書」と併せて学ぶとよい。</w:t>
            </w:r>
          </w:p>
          <w:p w14:paraId="76DD50FF" w14:textId="77777777" w:rsidR="00497A56" w:rsidRPr="000703DA" w:rsidRDefault="00497A56" w:rsidP="00E85BDD">
            <w:pPr>
              <w:pBdr>
                <w:top w:val="nil"/>
                <w:left w:val="nil"/>
                <w:bottom w:val="nil"/>
                <w:right w:val="nil"/>
                <w:between w:val="nil"/>
              </w:pBdr>
              <w:spacing w:line="300" w:lineRule="exact"/>
              <w:ind w:left="180" w:hangingChars="100" w:hanging="180"/>
              <w:rPr>
                <w:rFonts w:ascii="ＭＳ 明朝" w:hAnsi="ＭＳ 明朝" w:cs="ＭＳ 明朝"/>
                <w:sz w:val="18"/>
                <w:szCs w:val="18"/>
              </w:rPr>
            </w:pPr>
          </w:p>
          <w:p w14:paraId="237937B5" w14:textId="77777777" w:rsidR="00497A56" w:rsidRPr="000703DA" w:rsidRDefault="00497A56" w:rsidP="00E85BDD">
            <w:pPr>
              <w:spacing w:line="300" w:lineRule="exact"/>
              <w:ind w:left="180" w:hangingChars="100" w:hanging="180"/>
              <w:rPr>
                <w:rFonts w:ascii="ＭＳ 明朝" w:hAnsi="ＭＳ 明朝" w:cs="ＭＳ 明朝"/>
                <w:sz w:val="18"/>
                <w:szCs w:val="18"/>
              </w:rPr>
            </w:pPr>
            <w:r w:rsidRPr="000703DA">
              <w:rPr>
                <w:rFonts w:hint="eastAsia"/>
                <w:sz w:val="18"/>
                <w:szCs w:val="18"/>
                <w:bdr w:val="single" w:sz="4" w:space="0" w:color="auto"/>
              </w:rPr>
              <w:t>Q</w:t>
            </w:r>
            <w:r w:rsidRPr="000703DA">
              <w:rPr>
                <w:sz w:val="18"/>
                <w:szCs w:val="18"/>
                <w:bdr w:val="single" w:sz="4" w:space="0" w:color="auto"/>
              </w:rPr>
              <w:t>R</w:t>
            </w:r>
            <w:r w:rsidRPr="000703DA">
              <w:rPr>
                <w:rFonts w:hint="eastAsia"/>
                <w:sz w:val="18"/>
                <w:szCs w:val="18"/>
              </w:rPr>
              <w:t>「考えよう（動画）」など</w:t>
            </w:r>
          </w:p>
        </w:tc>
        <w:tc>
          <w:tcPr>
            <w:tcW w:w="2857" w:type="dxa"/>
            <w:tcBorders>
              <w:top w:val="single" w:sz="4" w:space="0" w:color="auto"/>
              <w:bottom w:val="single" w:sz="4" w:space="0" w:color="auto"/>
            </w:tcBorders>
            <w:shd w:val="clear" w:color="auto" w:fill="auto"/>
            <w:tcMar>
              <w:left w:w="113" w:type="dxa"/>
              <w:right w:w="113" w:type="dxa"/>
            </w:tcMar>
          </w:tcPr>
          <w:p w14:paraId="7C5AD1F9" w14:textId="320C77E5" w:rsidR="00497A56" w:rsidRPr="00621721" w:rsidRDefault="00497A56" w:rsidP="00E85BDD">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621721">
              <w:rPr>
                <w:rFonts w:ascii="ＭＳ 明朝" w:eastAsia="BIZ UDゴシック" w:hAnsi="ＭＳ 明朝" w:cs="ＭＳ 明朝"/>
                <w:sz w:val="18"/>
                <w:szCs w:val="18"/>
                <w:shd w:val="pct15" w:color="auto" w:fill="FFFFFF"/>
              </w:rPr>
              <w:t>［思判表］</w:t>
            </w:r>
            <w:r w:rsidRPr="00621721">
              <w:rPr>
                <w:rFonts w:ascii="ＭＳ 明朝" w:hAnsi="ＭＳ 明朝" w:cs="ＭＳ 明朝"/>
                <w:sz w:val="18"/>
                <w:szCs w:val="18"/>
              </w:rPr>
              <w:t>「読むこと」において、</w:t>
            </w:r>
            <w:r w:rsidR="00981448" w:rsidRPr="00E5641F">
              <w:rPr>
                <w:rFonts w:ascii="ＭＳ 明朝" w:hAnsi="ＭＳ 明朝" w:cs="ＭＳ 明朝" w:hint="eastAsia"/>
                <w:sz w:val="18"/>
                <w:szCs w:val="18"/>
              </w:rPr>
              <w:t>登場</w:t>
            </w:r>
            <w:r w:rsidRPr="00E5641F">
              <w:rPr>
                <w:rFonts w:ascii="ＭＳ 明朝" w:hAnsi="ＭＳ 明朝" w:cs="ＭＳ 明朝"/>
                <w:sz w:val="18"/>
                <w:szCs w:val="18"/>
              </w:rPr>
              <w:t>人物の</w:t>
            </w:r>
            <w:r w:rsidR="00981448" w:rsidRPr="00E5641F">
              <w:rPr>
                <w:rFonts w:ascii="ＭＳ 明朝" w:hAnsi="ＭＳ 明朝" w:cs="ＭＳ 明朝" w:hint="eastAsia"/>
                <w:sz w:val="18"/>
                <w:szCs w:val="18"/>
              </w:rPr>
              <w:t>言動の意味</w:t>
            </w:r>
            <w:r w:rsidRPr="00E5641F">
              <w:rPr>
                <w:rFonts w:ascii="ＭＳ 明朝" w:hAnsi="ＭＳ 明朝" w:cs="ＭＳ 明朝" w:hint="eastAsia"/>
                <w:sz w:val="18"/>
                <w:szCs w:val="18"/>
              </w:rPr>
              <w:t>に着目</w:t>
            </w:r>
            <w:r w:rsidRPr="00E5641F">
              <w:rPr>
                <w:rFonts w:ascii="ＭＳ 明朝" w:hAnsi="ＭＳ 明朝" w:cs="ＭＳ 明朝"/>
                <w:sz w:val="18"/>
                <w:szCs w:val="18"/>
              </w:rPr>
              <w:t>し</w:t>
            </w:r>
            <w:r w:rsidR="00981448" w:rsidRPr="00E5641F">
              <w:rPr>
                <w:rFonts w:ascii="ＭＳ 明朝" w:hAnsi="ＭＳ 明朝" w:cs="ＭＳ 明朝" w:hint="eastAsia"/>
                <w:sz w:val="18"/>
                <w:szCs w:val="18"/>
              </w:rPr>
              <w:t>て</w:t>
            </w:r>
            <w:r w:rsidRPr="00621721">
              <w:rPr>
                <w:rFonts w:ascii="ＭＳ 明朝" w:hAnsi="ＭＳ 明朝" w:cs="ＭＳ 明朝"/>
                <w:sz w:val="18"/>
                <w:szCs w:val="18"/>
              </w:rPr>
              <w:t>、人物像を捉えている。</w:t>
            </w:r>
          </w:p>
          <w:p w14:paraId="433638A4" w14:textId="77777777" w:rsidR="00497A56" w:rsidRPr="00621721" w:rsidRDefault="00497A56" w:rsidP="00E85BDD">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621721">
              <w:rPr>
                <w:rFonts w:ascii="ＭＳ 明朝" w:eastAsia="BIZ UDゴシック" w:hAnsi="ＭＳ 明朝" w:cs="ＭＳ 明朝"/>
                <w:sz w:val="18"/>
                <w:szCs w:val="18"/>
              </w:rPr>
              <w:t>［主］</w:t>
            </w:r>
            <w:r w:rsidRPr="00621721">
              <w:rPr>
                <w:rFonts w:ascii="ＭＳ 明朝" w:hAnsi="ＭＳ 明朝" w:cs="ＭＳ 明朝"/>
                <w:sz w:val="18"/>
                <w:szCs w:val="18"/>
              </w:rPr>
              <w:t>進んで人物像の捉え方や多面性について理解し、学習課題に沿って人物像を捉えようとしている。</w:t>
            </w:r>
          </w:p>
        </w:tc>
      </w:tr>
      <w:tr w:rsidR="00497A56" w:rsidRPr="00F36A7C" w14:paraId="2E66930D" w14:textId="77777777" w:rsidTr="004E1363">
        <w:trPr>
          <w:trHeight w:val="283"/>
        </w:trPr>
        <w:tc>
          <w:tcPr>
            <w:tcW w:w="2121" w:type="dxa"/>
            <w:tcBorders>
              <w:top w:val="nil"/>
              <w:bottom w:val="single" w:sz="4" w:space="0" w:color="auto"/>
            </w:tcBorders>
            <w:shd w:val="clear" w:color="auto" w:fill="auto"/>
            <w:tcMar>
              <w:left w:w="113" w:type="dxa"/>
              <w:right w:w="113" w:type="dxa"/>
            </w:tcMar>
          </w:tcPr>
          <w:p w14:paraId="189A04E5" w14:textId="77777777" w:rsidR="00497A56" w:rsidRPr="00621721" w:rsidRDefault="00497A56" w:rsidP="00497A56">
            <w:pPr>
              <w:spacing w:line="300" w:lineRule="exact"/>
              <w:rPr>
                <w:rFonts w:ascii="ＭＳ 明朝" w:hAnsi="ＭＳ 明朝" w:cs="Arial"/>
                <w:kern w:val="0"/>
                <w:sz w:val="18"/>
                <w:szCs w:val="18"/>
              </w:rPr>
            </w:pPr>
            <w:r w:rsidRPr="00621721">
              <w:rPr>
                <w:rFonts w:ascii="ＭＳ 明朝" w:hAnsi="ＭＳ 明朝" w:cs="Arial"/>
                <w:kern w:val="0"/>
                <w:sz w:val="18"/>
                <w:szCs w:val="18"/>
              </w:rPr>
              <w:t>書く〈通信・手紙〉</w:t>
            </w:r>
          </w:p>
          <w:p w14:paraId="67BA7A50" w14:textId="77777777" w:rsidR="00497A56" w:rsidRPr="00621721" w:rsidRDefault="00497A56" w:rsidP="00497A56">
            <w:pPr>
              <w:spacing w:line="300" w:lineRule="exact"/>
              <w:rPr>
                <w:rFonts w:ascii="ＭＳ 明朝" w:hAnsi="ＭＳ 明朝" w:cs="Arial"/>
                <w:kern w:val="0"/>
                <w:sz w:val="21"/>
                <w:szCs w:val="18"/>
              </w:rPr>
            </w:pPr>
            <w:r w:rsidRPr="00621721">
              <w:rPr>
                <w:rFonts w:ascii="ＭＳ 明朝" w:hAnsi="ＭＳ 明朝" w:cs="Arial"/>
                <w:bCs/>
                <w:kern w:val="0"/>
                <w:sz w:val="21"/>
                <w:szCs w:val="18"/>
              </w:rPr>
              <w:t>依頼状</w:t>
            </w:r>
            <w:r w:rsidRPr="00621721">
              <w:rPr>
                <w:rFonts w:ascii="ＭＳ 明朝" w:hAnsi="ＭＳ 明朝" w:cs="Arial" w:hint="eastAsia"/>
                <w:kern w:val="0"/>
                <w:sz w:val="21"/>
                <w:szCs w:val="18"/>
              </w:rPr>
              <w:t>と</w:t>
            </w:r>
            <w:r w:rsidRPr="00621721">
              <w:rPr>
                <w:rFonts w:ascii="ＭＳ 明朝" w:hAnsi="ＭＳ 明朝" w:cs="Arial"/>
                <w:kern w:val="0"/>
                <w:sz w:val="21"/>
                <w:szCs w:val="18"/>
              </w:rPr>
              <w:t>お</w:t>
            </w:r>
            <w:r w:rsidRPr="00621721">
              <w:rPr>
                <w:rFonts w:ascii="ＭＳ 明朝" w:hAnsi="ＭＳ 明朝" w:cs="Arial"/>
                <w:bCs/>
                <w:kern w:val="0"/>
                <w:sz w:val="21"/>
                <w:szCs w:val="18"/>
              </w:rPr>
              <w:t>礼状</w:t>
            </w:r>
          </w:p>
          <w:p w14:paraId="77F346F2" w14:textId="77777777" w:rsidR="00497A56" w:rsidRPr="00621721" w:rsidRDefault="00497A56" w:rsidP="00AA10C6">
            <w:pPr>
              <w:spacing w:line="300" w:lineRule="exact"/>
              <w:ind w:rightChars="45" w:right="90"/>
              <w:jc w:val="right"/>
              <w:rPr>
                <w:rFonts w:ascii="ＭＳ 明朝" w:hAnsi="ＭＳ 明朝" w:cs="Arial"/>
                <w:kern w:val="0"/>
                <w:sz w:val="18"/>
                <w:szCs w:val="18"/>
              </w:rPr>
            </w:pPr>
            <w:r w:rsidRPr="00621721">
              <w:rPr>
                <w:rFonts w:ascii="ＭＳ 明朝" w:hAnsi="ＭＳ 明朝" w:cs="Arial"/>
                <w:kern w:val="0"/>
                <w:sz w:val="18"/>
                <w:szCs w:val="18"/>
              </w:rPr>
              <w:t>Ｐ96</w:t>
            </w:r>
          </w:p>
          <w:p w14:paraId="4AF5A3BB" w14:textId="683CCE24" w:rsidR="00497A56" w:rsidRDefault="00497A56" w:rsidP="00AA10C6">
            <w:pPr>
              <w:spacing w:line="300" w:lineRule="exact"/>
              <w:ind w:rightChars="45" w:right="90"/>
              <w:jc w:val="right"/>
              <w:rPr>
                <w:rFonts w:ascii="ＭＳ 明朝" w:hAnsi="ＭＳ 明朝" w:cs="Arial"/>
                <w:kern w:val="0"/>
                <w:sz w:val="18"/>
                <w:szCs w:val="18"/>
              </w:rPr>
            </w:pPr>
            <w:r w:rsidRPr="00621721">
              <w:rPr>
                <w:rFonts w:ascii="ＭＳ 明朝" w:hAnsi="ＭＳ 明朝" w:cs="Arial"/>
                <w:kern w:val="0"/>
                <w:sz w:val="18"/>
                <w:szCs w:val="18"/>
              </w:rPr>
              <w:t>3時間</w:t>
            </w:r>
          </w:p>
          <w:p w14:paraId="7FBD2F4A" w14:textId="77777777" w:rsidR="001E4C02" w:rsidRPr="00621721" w:rsidRDefault="001E4C02" w:rsidP="00802021">
            <w:pPr>
              <w:spacing w:line="300" w:lineRule="exact"/>
              <w:ind w:rightChars="45" w:right="90"/>
              <w:rPr>
                <w:rFonts w:ascii="ＭＳ 明朝" w:hAnsi="ＭＳ 明朝" w:cs="Arial"/>
                <w:kern w:val="0"/>
                <w:sz w:val="18"/>
                <w:szCs w:val="18"/>
              </w:rPr>
            </w:pPr>
          </w:p>
          <w:p w14:paraId="4C97137A" w14:textId="2578F2C8" w:rsidR="00497A56" w:rsidRPr="00621721" w:rsidRDefault="001E4C02" w:rsidP="00802021">
            <w:pPr>
              <w:spacing w:line="300" w:lineRule="exact"/>
              <w:ind w:rightChars="45" w:right="90"/>
              <w:rPr>
                <w:rFonts w:ascii="ＭＳ 明朝" w:hAnsi="ＭＳ 明朝" w:cs="Arial"/>
                <w:kern w:val="0"/>
                <w:sz w:val="18"/>
                <w:szCs w:val="18"/>
              </w:rPr>
            </w:pPr>
            <w:r w:rsidRPr="00AA10C6">
              <w:rPr>
                <w:rFonts w:ascii="ＭＳ 明朝" w:hAnsi="ＭＳ 明朝" w:cs="Arial" w:hint="eastAsia"/>
                <w:sz w:val="18"/>
                <w:szCs w:val="18"/>
                <w:bdr w:val="single" w:sz="4" w:space="0" w:color="auto"/>
              </w:rPr>
              <w:t>未来</w:t>
            </w:r>
            <w:r>
              <w:rPr>
                <w:rFonts w:ascii="ＭＳ 明朝" w:hAnsi="ＭＳ 明朝" w:cs="Arial" w:hint="eastAsia"/>
                <w:sz w:val="18"/>
                <w:szCs w:val="18"/>
              </w:rPr>
              <w:t>学校・社会</w:t>
            </w:r>
          </w:p>
          <w:p w14:paraId="6BE56925" w14:textId="1229D7A9" w:rsidR="00AA10C6" w:rsidRPr="00802021" w:rsidRDefault="00497A56" w:rsidP="00802021">
            <w:pPr>
              <w:spacing w:line="300" w:lineRule="exact"/>
              <w:ind w:rightChars="45" w:right="90"/>
              <w:rPr>
                <w:rFonts w:ascii="ＭＳ 明朝" w:hAnsi="ＭＳ 明朝" w:cs="Arial"/>
                <w:sz w:val="18"/>
                <w:szCs w:val="18"/>
              </w:rPr>
            </w:pPr>
            <w:r w:rsidRPr="00621721">
              <w:rPr>
                <w:rFonts w:ascii="ＭＳ 明朝" w:hAnsi="ＭＳ 明朝" w:cs="Arial" w:hint="eastAsia"/>
                <w:sz w:val="18"/>
                <w:szCs w:val="18"/>
                <w:bdr w:val="single" w:sz="4" w:space="0" w:color="auto" w:frame="1"/>
              </w:rPr>
              <w:t>他</w:t>
            </w:r>
            <w:r w:rsidRPr="00621721">
              <w:rPr>
                <w:rFonts w:ascii="ＭＳ 明朝" w:hAnsi="ＭＳ 明朝" w:cs="Arial" w:hint="eastAsia"/>
                <w:sz w:val="18"/>
                <w:szCs w:val="18"/>
              </w:rPr>
              <w:t>書写</w:t>
            </w:r>
          </w:p>
        </w:tc>
        <w:tc>
          <w:tcPr>
            <w:tcW w:w="2075" w:type="dxa"/>
            <w:tcBorders>
              <w:top w:val="nil"/>
              <w:bottom w:val="single" w:sz="4" w:space="0" w:color="auto"/>
            </w:tcBorders>
            <w:shd w:val="clear" w:color="auto" w:fill="auto"/>
            <w:tcMar>
              <w:left w:w="113" w:type="dxa"/>
              <w:right w:w="113" w:type="dxa"/>
            </w:tcMar>
          </w:tcPr>
          <w:p w14:paraId="5AFF948B" w14:textId="77777777" w:rsidR="00497A56" w:rsidRPr="00621721" w:rsidRDefault="00497A56" w:rsidP="00D63112">
            <w:pPr>
              <w:spacing w:line="300" w:lineRule="exact"/>
              <w:ind w:left="180" w:hangingChars="100" w:hanging="180"/>
              <w:rPr>
                <w:rFonts w:ascii="ＭＳ 明朝" w:hAnsi="ＭＳ 明朝"/>
                <w:kern w:val="0"/>
                <w:sz w:val="18"/>
                <w:szCs w:val="18"/>
              </w:rPr>
            </w:pPr>
            <w:r w:rsidRPr="00621721">
              <w:rPr>
                <w:rFonts w:ascii="ＭＳ 明朝" w:hAnsi="ＭＳ 明朝" w:hint="eastAsia"/>
                <w:kern w:val="0"/>
                <w:sz w:val="18"/>
                <w:szCs w:val="18"/>
              </w:rPr>
              <w:t>・読み手</w:t>
            </w:r>
            <w:r>
              <w:rPr>
                <w:rFonts w:ascii="ＭＳ 明朝" w:hAnsi="ＭＳ 明朝" w:hint="eastAsia"/>
                <w:kern w:val="0"/>
                <w:sz w:val="18"/>
                <w:szCs w:val="18"/>
              </w:rPr>
              <w:t>の立場に立って、適切な表現になるように文章を整える</w:t>
            </w:r>
            <w:r w:rsidRPr="00621721">
              <w:rPr>
                <w:rFonts w:ascii="ＭＳ 明朝" w:hAnsi="ＭＳ 明朝"/>
                <w:kern w:val="0"/>
                <w:sz w:val="18"/>
                <w:szCs w:val="18"/>
              </w:rPr>
              <w:t>。</w:t>
            </w:r>
          </w:p>
          <w:p w14:paraId="19F28C1D" w14:textId="77777777" w:rsidR="00497A56" w:rsidRPr="00621721" w:rsidRDefault="00497A56" w:rsidP="00E85BDD">
            <w:pPr>
              <w:spacing w:line="300" w:lineRule="exact"/>
              <w:ind w:left="180" w:hangingChars="100" w:hanging="180"/>
              <w:rPr>
                <w:rFonts w:ascii="ＭＳ 明朝" w:hAnsi="ＭＳ 明朝"/>
                <w:kern w:val="0"/>
                <w:sz w:val="18"/>
                <w:szCs w:val="18"/>
              </w:rPr>
            </w:pPr>
          </w:p>
          <w:p w14:paraId="08F5F26E" w14:textId="77777777" w:rsidR="00497A56" w:rsidRPr="00621721" w:rsidRDefault="00497A56" w:rsidP="00E85BDD">
            <w:pPr>
              <w:spacing w:line="300" w:lineRule="exact"/>
              <w:ind w:left="180" w:hangingChars="100" w:hanging="180"/>
              <w:rPr>
                <w:rFonts w:ascii="ＭＳ 明朝" w:hAnsi="ＭＳ 明朝" w:cs="Arial"/>
                <w:sz w:val="18"/>
                <w:szCs w:val="18"/>
              </w:rPr>
            </w:pPr>
            <w:r w:rsidRPr="00621721">
              <w:rPr>
                <w:rFonts w:ascii="ＭＳ 明朝" w:eastAsia="BIZ UDゴシック" w:hAnsi="ＭＳ 明朝" w:cs="Arial" w:hint="eastAsia"/>
                <w:sz w:val="18"/>
                <w:szCs w:val="18"/>
              </w:rPr>
              <w:t>［知技］</w:t>
            </w:r>
            <w:r w:rsidRPr="00621721">
              <w:rPr>
                <w:rFonts w:ascii="ＭＳ 明朝" w:hAnsi="ＭＳ 明朝" w:cs="Arial" w:hint="eastAsia"/>
                <w:sz w:val="18"/>
                <w:szCs w:val="18"/>
              </w:rPr>
              <w:t>⑴アカ</w:t>
            </w:r>
          </w:p>
          <w:p w14:paraId="5E621AC9" w14:textId="77777777" w:rsidR="00497A56" w:rsidRPr="00621721" w:rsidRDefault="00497A56" w:rsidP="00E85BDD">
            <w:pPr>
              <w:spacing w:line="300" w:lineRule="exact"/>
              <w:ind w:left="180" w:hangingChars="100" w:hanging="180"/>
              <w:rPr>
                <w:rFonts w:ascii="ＭＳ 明朝" w:hAnsi="ＭＳ 明朝" w:cs="Arial"/>
                <w:sz w:val="18"/>
                <w:szCs w:val="18"/>
              </w:rPr>
            </w:pPr>
            <w:r w:rsidRPr="00621721">
              <w:rPr>
                <w:rFonts w:ascii="ＭＳ 明朝" w:eastAsia="BIZ UDゴシック" w:hAnsi="ＭＳ 明朝" w:cs="Arial" w:hint="eastAsia"/>
                <w:sz w:val="18"/>
                <w:szCs w:val="18"/>
              </w:rPr>
              <w:t>［思判表］</w:t>
            </w:r>
            <w:r w:rsidRPr="00621721">
              <w:rPr>
                <w:rFonts w:ascii="ＭＳ 明朝" w:hAnsi="ＭＳ 明朝" w:cs="Arial" w:hint="eastAsia"/>
                <w:sz w:val="18"/>
                <w:szCs w:val="18"/>
              </w:rPr>
              <w:t>Ｂ</w:t>
            </w:r>
            <w:r w:rsidRPr="00621721">
              <w:rPr>
                <w:rFonts w:ascii="ＭＳ 明朝" w:hAnsi="ＭＳ 明朝" w:cs="ＭＳ ゴシック" w:hint="eastAsia"/>
                <w:sz w:val="18"/>
                <w:szCs w:val="18"/>
              </w:rPr>
              <w:t>⑴</w:t>
            </w:r>
            <w:r w:rsidRPr="00621721">
              <w:rPr>
                <w:rFonts w:ascii="ＭＳ 明朝" w:hAnsi="ＭＳ 明朝" w:cs="Arial" w:hint="eastAsia"/>
                <w:sz w:val="18"/>
                <w:szCs w:val="18"/>
                <w:shd w:val="pct15" w:color="auto" w:fill="FFFFFF"/>
              </w:rPr>
              <w:t>エ</w:t>
            </w:r>
          </w:p>
          <w:p w14:paraId="74AA6D07" w14:textId="77777777" w:rsidR="00497A56" w:rsidRPr="00621721" w:rsidRDefault="00497A56" w:rsidP="00E85BDD">
            <w:pPr>
              <w:spacing w:line="300" w:lineRule="exact"/>
              <w:ind w:left="180" w:hangingChars="100" w:hanging="180"/>
              <w:rPr>
                <w:rFonts w:ascii="ＭＳ 明朝" w:hAnsi="ＭＳ 明朝" w:cs="Arial"/>
                <w:kern w:val="0"/>
                <w:sz w:val="18"/>
                <w:szCs w:val="18"/>
              </w:rPr>
            </w:pPr>
            <w:r w:rsidRPr="00621721">
              <w:rPr>
                <w:rFonts w:ascii="ＭＳ 明朝" w:hAnsi="ＭＳ 明朝" w:cs="Arial"/>
                <w:bCs/>
                <w:kern w:val="0"/>
                <w:sz w:val="18"/>
                <w:szCs w:val="18"/>
              </w:rPr>
              <w:fldChar w:fldCharType="begin"/>
            </w:r>
            <w:r w:rsidRPr="00621721">
              <w:rPr>
                <w:rFonts w:ascii="ＭＳ 明朝" w:hAnsi="ＭＳ 明朝" w:cs="Arial"/>
                <w:bCs/>
                <w:kern w:val="0"/>
                <w:sz w:val="18"/>
                <w:szCs w:val="18"/>
              </w:rPr>
              <w:instrText xml:space="preserve"> </w:instrText>
            </w:r>
            <w:r w:rsidRPr="00621721">
              <w:rPr>
                <w:rFonts w:ascii="ＭＳ 明朝" w:hAnsi="ＭＳ 明朝" w:cs="Arial" w:hint="eastAsia"/>
                <w:bCs/>
                <w:kern w:val="0"/>
                <w:sz w:val="18"/>
                <w:szCs w:val="18"/>
              </w:rPr>
              <w:instrText>eq \o\ac(</w:instrText>
            </w:r>
            <w:r w:rsidRPr="00621721">
              <w:rPr>
                <w:rFonts w:ascii="ＭＳ 明朝" w:hAnsi="ＭＳ 明朝" w:cs="Arial" w:hint="eastAsia"/>
                <w:bCs/>
                <w:kern w:val="0"/>
                <w:position w:val="-3"/>
                <w:sz w:val="27"/>
                <w:szCs w:val="18"/>
              </w:rPr>
              <w:instrText>○</w:instrText>
            </w:r>
            <w:r w:rsidRPr="00621721">
              <w:rPr>
                <w:rFonts w:ascii="ＭＳ 明朝" w:hAnsi="ＭＳ 明朝" w:cs="Arial" w:hint="eastAsia"/>
                <w:bCs/>
                <w:kern w:val="0"/>
                <w:sz w:val="18"/>
                <w:szCs w:val="18"/>
              </w:rPr>
              <w:instrText>,活)</w:instrText>
            </w:r>
            <w:r w:rsidRPr="00621721">
              <w:rPr>
                <w:rFonts w:ascii="ＭＳ 明朝" w:hAnsi="ＭＳ 明朝" w:cs="Arial"/>
                <w:bCs/>
                <w:kern w:val="0"/>
                <w:sz w:val="18"/>
                <w:szCs w:val="18"/>
              </w:rPr>
              <w:fldChar w:fldCharType="end"/>
            </w:r>
            <w:r w:rsidRPr="00621721">
              <w:rPr>
                <w:rFonts w:ascii="ＭＳ 明朝" w:hAnsi="ＭＳ 明朝" w:cs="Arial"/>
                <w:kern w:val="0"/>
                <w:sz w:val="18"/>
                <w:szCs w:val="18"/>
              </w:rPr>
              <w:t>Ｂ</w:t>
            </w:r>
            <w:r w:rsidRPr="00621721">
              <w:rPr>
                <w:rFonts w:ascii="ＭＳ 明朝" w:hAnsi="ＭＳ 明朝" w:cs="ＭＳ ゴシック"/>
                <w:kern w:val="0"/>
                <w:sz w:val="18"/>
                <w:szCs w:val="18"/>
              </w:rPr>
              <w:t>⑵</w:t>
            </w:r>
            <w:r w:rsidRPr="00621721">
              <w:rPr>
                <w:rFonts w:ascii="ＭＳ 明朝" w:hAnsi="ＭＳ 明朝" w:cs="Arial" w:hint="eastAsia"/>
                <w:kern w:val="0"/>
                <w:sz w:val="18"/>
                <w:szCs w:val="18"/>
              </w:rPr>
              <w:t>イ</w:t>
            </w:r>
          </w:p>
        </w:tc>
        <w:tc>
          <w:tcPr>
            <w:tcW w:w="3362" w:type="dxa"/>
            <w:tcBorders>
              <w:top w:val="nil"/>
              <w:bottom w:val="single" w:sz="4" w:space="0" w:color="auto"/>
            </w:tcBorders>
            <w:shd w:val="clear" w:color="auto" w:fill="auto"/>
            <w:tcMar>
              <w:left w:w="113" w:type="dxa"/>
              <w:right w:w="113" w:type="dxa"/>
            </w:tcMar>
          </w:tcPr>
          <w:p w14:paraId="4925A7D8" w14:textId="77777777"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１</w:t>
            </w:r>
            <w:r w:rsidRPr="000703DA">
              <w:rPr>
                <w:rFonts w:ascii="ＭＳ 明朝" w:hAnsi="ＭＳ 明朝"/>
                <w:sz w:val="18"/>
                <w:szCs w:val="18"/>
              </w:rPr>
              <w:t xml:space="preserve">　</w:t>
            </w:r>
            <w:r w:rsidRPr="000703DA">
              <w:rPr>
                <w:rFonts w:ascii="ＭＳ 明朝" w:hAnsi="ＭＳ 明朝" w:hint="eastAsia"/>
                <w:sz w:val="18"/>
                <w:szCs w:val="18"/>
              </w:rPr>
              <w:t>「見通す」の問いかけと目標を確認し、学習の見通しを持つ。</w:t>
            </w:r>
          </w:p>
          <w:p w14:paraId="44A4DE83" w14:textId="77777777"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２　手順①～②に取り組み、職場体験の依頼状を推敲し、お礼状を書く。</w:t>
            </w:r>
          </w:p>
          <w:p w14:paraId="03F927A7" w14:textId="77777777"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bdr w:val="single" w:sz="4" w:space="0" w:color="auto"/>
              </w:rPr>
              <w:t>言葉の力</w:t>
            </w:r>
            <w:r w:rsidRPr="000703DA">
              <w:rPr>
                <w:rFonts w:ascii="ＭＳ 明朝" w:hAnsi="ＭＳ 明朝" w:hint="eastAsia"/>
                <w:sz w:val="18"/>
                <w:szCs w:val="18"/>
              </w:rPr>
              <w:t xml:space="preserve">　手紙の推敲</w:t>
            </w:r>
          </w:p>
          <w:p w14:paraId="0872DFE7" w14:textId="77777777"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bdr w:val="single" w:sz="4" w:space="0" w:color="auto"/>
              </w:rPr>
              <w:t>資</w:t>
            </w:r>
            <w:r w:rsidRPr="000703DA">
              <w:rPr>
                <w:rFonts w:ascii="ＭＳ 明朝" w:hAnsi="ＭＳ 明朝" w:hint="eastAsia"/>
                <w:sz w:val="18"/>
                <w:szCs w:val="18"/>
              </w:rPr>
              <w:t>「手紙の書き方」（Ｐ281）</w:t>
            </w:r>
          </w:p>
          <w:p w14:paraId="3A04572B" w14:textId="195C1726" w:rsidR="00497A56" w:rsidRPr="000703DA" w:rsidRDefault="00497A56" w:rsidP="00E85BDD">
            <w:pPr>
              <w:spacing w:line="300" w:lineRule="exact"/>
              <w:ind w:left="180" w:hangingChars="100" w:hanging="180"/>
              <w:rPr>
                <w:rFonts w:ascii="ＭＳ 明朝" w:hAnsi="ＭＳ 明朝"/>
                <w:kern w:val="0"/>
                <w:sz w:val="18"/>
                <w:szCs w:val="18"/>
              </w:rPr>
            </w:pPr>
            <w:r w:rsidRPr="000703DA">
              <w:rPr>
                <w:rFonts w:ascii="ＭＳ 明朝" w:hAnsi="ＭＳ 明朝" w:hint="eastAsia"/>
                <w:kern w:val="0"/>
                <w:sz w:val="18"/>
                <w:szCs w:val="18"/>
              </w:rPr>
              <w:t>３　「振り返る」を読み、学習を振り返って、これからの学習や生活</w:t>
            </w:r>
            <w:r w:rsidR="00C4090D">
              <w:rPr>
                <w:rFonts w:ascii="ＭＳ 明朝" w:hAnsi="ＭＳ 明朝" w:hint="eastAsia"/>
                <w:kern w:val="0"/>
                <w:sz w:val="18"/>
                <w:szCs w:val="18"/>
              </w:rPr>
              <w:t>で</w:t>
            </w:r>
            <w:r w:rsidRPr="000703DA">
              <w:rPr>
                <w:rFonts w:ascii="ＭＳ 明朝" w:hAnsi="ＭＳ 明朝" w:hint="eastAsia"/>
                <w:kern w:val="0"/>
                <w:sz w:val="18"/>
                <w:szCs w:val="18"/>
              </w:rPr>
              <w:t>生かしたいことを考える。</w:t>
            </w:r>
          </w:p>
          <w:p w14:paraId="5390D394" w14:textId="77777777" w:rsidR="00497A56" w:rsidRPr="000703DA" w:rsidRDefault="00497A56" w:rsidP="00E85BDD">
            <w:pPr>
              <w:spacing w:line="300" w:lineRule="exact"/>
              <w:ind w:left="180" w:hangingChars="100" w:hanging="180"/>
              <w:rPr>
                <w:rFonts w:ascii="ＭＳ 明朝" w:hAnsi="ＭＳ 明朝"/>
                <w:kern w:val="0"/>
                <w:sz w:val="18"/>
                <w:szCs w:val="18"/>
              </w:rPr>
            </w:pPr>
          </w:p>
          <w:p w14:paraId="7611AF20" w14:textId="77777777" w:rsidR="00497A56" w:rsidRPr="000703DA" w:rsidRDefault="00497A56" w:rsidP="00E85BDD">
            <w:pPr>
              <w:spacing w:line="300" w:lineRule="exact"/>
              <w:ind w:left="180" w:hangingChars="100" w:hanging="180"/>
              <w:rPr>
                <w:rFonts w:ascii="ＭＳ 明朝" w:hAnsi="ＭＳ 明朝"/>
                <w:sz w:val="18"/>
                <w:szCs w:val="18"/>
              </w:rPr>
            </w:pPr>
            <w:r w:rsidRPr="000703DA">
              <w:rPr>
                <w:rFonts w:hint="eastAsia"/>
                <w:sz w:val="18"/>
                <w:szCs w:val="18"/>
                <w:bdr w:val="single" w:sz="4" w:space="0" w:color="auto"/>
              </w:rPr>
              <w:t>Q</w:t>
            </w:r>
            <w:r w:rsidRPr="000703DA">
              <w:rPr>
                <w:sz w:val="18"/>
                <w:szCs w:val="18"/>
                <w:bdr w:val="single" w:sz="4" w:space="0" w:color="auto"/>
              </w:rPr>
              <w:t>R</w:t>
            </w:r>
            <w:r w:rsidRPr="000703DA">
              <w:rPr>
                <w:rFonts w:hint="eastAsia"/>
                <w:sz w:val="18"/>
                <w:szCs w:val="18"/>
              </w:rPr>
              <w:t>「書写の学習」など</w:t>
            </w:r>
          </w:p>
        </w:tc>
        <w:tc>
          <w:tcPr>
            <w:tcW w:w="2857" w:type="dxa"/>
            <w:tcBorders>
              <w:top w:val="nil"/>
              <w:bottom w:val="single" w:sz="4" w:space="0" w:color="auto"/>
            </w:tcBorders>
            <w:shd w:val="clear" w:color="auto" w:fill="auto"/>
            <w:tcMar>
              <w:left w:w="113" w:type="dxa"/>
              <w:right w:w="113" w:type="dxa"/>
            </w:tcMar>
          </w:tcPr>
          <w:p w14:paraId="1F786114" w14:textId="77777777" w:rsidR="00497A56" w:rsidRPr="00621721" w:rsidRDefault="00497A56" w:rsidP="00E85BDD">
            <w:pPr>
              <w:spacing w:line="300" w:lineRule="exact"/>
              <w:ind w:left="180" w:hangingChars="100" w:hanging="180"/>
              <w:rPr>
                <w:rFonts w:ascii="ＭＳ 明朝" w:hAnsi="ＭＳ 明朝" w:cs="Arial"/>
                <w:sz w:val="18"/>
                <w:szCs w:val="18"/>
              </w:rPr>
            </w:pPr>
            <w:r w:rsidRPr="00621721">
              <w:rPr>
                <w:rFonts w:ascii="ＭＳ 明朝" w:eastAsia="BIZ UDゴシック" w:hAnsi="ＭＳ 明朝" w:cs="Arial" w:hint="eastAsia"/>
                <w:sz w:val="18"/>
                <w:szCs w:val="18"/>
              </w:rPr>
              <w:t>［知技］</w:t>
            </w:r>
            <w:r w:rsidRPr="00621721">
              <w:rPr>
                <w:rFonts w:ascii="ＭＳ 明朝" w:hAnsi="ＭＳ 明朝" w:cs="Arial" w:hint="eastAsia"/>
                <w:sz w:val="18"/>
                <w:szCs w:val="18"/>
              </w:rPr>
              <w:t>言葉には、相手の行動を促す働きがあることに気づいている。</w:t>
            </w:r>
          </w:p>
          <w:p w14:paraId="6830F8E1" w14:textId="77777777" w:rsidR="00497A56" w:rsidRPr="00621721" w:rsidRDefault="00497A56" w:rsidP="00E85BDD">
            <w:pPr>
              <w:spacing w:line="300" w:lineRule="exact"/>
              <w:ind w:left="180" w:hangingChars="100" w:hanging="180"/>
              <w:rPr>
                <w:rFonts w:ascii="ＭＳ 明朝" w:hAnsi="ＭＳ 明朝" w:cs="Arial"/>
                <w:sz w:val="18"/>
                <w:szCs w:val="18"/>
              </w:rPr>
            </w:pPr>
            <w:r w:rsidRPr="00621721">
              <w:rPr>
                <w:rFonts w:ascii="ＭＳ 明朝" w:eastAsia="BIZ UDゴシック" w:hAnsi="ＭＳ 明朝" w:cs="Arial" w:hint="eastAsia"/>
                <w:sz w:val="18"/>
                <w:szCs w:val="18"/>
              </w:rPr>
              <w:t>［知技］</w:t>
            </w:r>
            <w:r w:rsidRPr="00621721">
              <w:rPr>
                <w:rFonts w:ascii="ＭＳ 明朝" w:hAnsi="ＭＳ 明朝" w:cs="Arial" w:hint="eastAsia"/>
                <w:sz w:val="18"/>
                <w:szCs w:val="18"/>
              </w:rPr>
              <w:t>敬語の働きについて理解し、文章の中で使っている。</w:t>
            </w:r>
          </w:p>
          <w:p w14:paraId="39C8CDEB" w14:textId="77777777" w:rsidR="00497A56" w:rsidRPr="00621721" w:rsidRDefault="00497A56" w:rsidP="00E85BDD">
            <w:pPr>
              <w:spacing w:line="300" w:lineRule="exact"/>
              <w:ind w:left="180" w:hangingChars="100" w:hanging="180"/>
              <w:rPr>
                <w:rFonts w:ascii="ＭＳ 明朝" w:hAnsi="ＭＳ 明朝" w:cs="Arial"/>
                <w:sz w:val="18"/>
                <w:szCs w:val="18"/>
              </w:rPr>
            </w:pPr>
            <w:r w:rsidRPr="00621721">
              <w:rPr>
                <w:rFonts w:ascii="ＭＳ 明朝" w:eastAsia="BIZ UDゴシック" w:hAnsi="ＭＳ 明朝" w:cs="Arial" w:hint="eastAsia"/>
                <w:sz w:val="18"/>
                <w:szCs w:val="18"/>
                <w:shd w:val="pct15" w:color="auto" w:fill="FFFFFF"/>
              </w:rPr>
              <w:t>［思判表］</w:t>
            </w:r>
            <w:r w:rsidRPr="00621721">
              <w:rPr>
                <w:rFonts w:ascii="ＭＳ 明朝" w:hAnsi="ＭＳ 明朝" w:cs="Arial" w:hint="eastAsia"/>
                <w:sz w:val="18"/>
                <w:szCs w:val="18"/>
              </w:rPr>
              <w:t>「書くこと」において、読み手の立場に立って、</w:t>
            </w:r>
            <w:r w:rsidRPr="00621721">
              <w:rPr>
                <w:rFonts w:ascii="ＭＳ 明朝" w:hAnsi="ＭＳ 明朝" w:hint="eastAsia"/>
                <w:kern w:val="0"/>
                <w:sz w:val="18"/>
                <w:szCs w:val="18"/>
              </w:rPr>
              <w:t>適切な表現になるように</w:t>
            </w:r>
            <w:r w:rsidRPr="00621721">
              <w:rPr>
                <w:rFonts w:ascii="ＭＳ 明朝" w:hAnsi="ＭＳ 明朝" w:cs="Arial" w:hint="eastAsia"/>
                <w:sz w:val="18"/>
                <w:szCs w:val="18"/>
              </w:rPr>
              <w:t>文章を整えている。</w:t>
            </w:r>
          </w:p>
          <w:p w14:paraId="679085B6" w14:textId="00397563" w:rsidR="00497A56" w:rsidRPr="00621721" w:rsidRDefault="00497A56" w:rsidP="00E85BDD">
            <w:pPr>
              <w:spacing w:line="300" w:lineRule="exact"/>
              <w:ind w:left="180" w:hangingChars="100" w:hanging="180"/>
              <w:rPr>
                <w:rFonts w:ascii="ＭＳ 明朝" w:hAnsi="ＭＳ 明朝" w:cs="ＭＳ ゴシック"/>
                <w:sz w:val="18"/>
                <w:szCs w:val="18"/>
              </w:rPr>
            </w:pPr>
            <w:r w:rsidRPr="00621721">
              <w:rPr>
                <w:rFonts w:ascii="ＭＳ 明朝" w:eastAsia="BIZ UDゴシック" w:hAnsi="ＭＳ 明朝" w:cs="ＭＳ ゴシック" w:hint="eastAsia"/>
                <w:sz w:val="18"/>
                <w:szCs w:val="18"/>
              </w:rPr>
              <w:t>［主］</w:t>
            </w:r>
            <w:r w:rsidRPr="00621721">
              <w:rPr>
                <w:rFonts w:ascii="ＭＳ 明朝" w:hAnsi="ＭＳ 明朝" w:cs="ＭＳ ゴシック" w:hint="eastAsia"/>
                <w:sz w:val="18"/>
                <w:szCs w:val="18"/>
              </w:rPr>
              <w:t>進んで読み手を意識して推敲し、学習課題に沿って</w:t>
            </w:r>
            <w:r w:rsidR="00C4090D">
              <w:rPr>
                <w:rFonts w:ascii="ＭＳ 明朝" w:hAnsi="ＭＳ 明朝" w:cs="ＭＳ ゴシック" w:hint="eastAsia"/>
                <w:sz w:val="18"/>
                <w:szCs w:val="18"/>
              </w:rPr>
              <w:t>、</w:t>
            </w:r>
            <w:r w:rsidRPr="00621721">
              <w:rPr>
                <w:rFonts w:ascii="ＭＳ 明朝" w:hAnsi="ＭＳ 明朝" w:cs="ＭＳ ゴシック" w:hint="eastAsia"/>
                <w:sz w:val="18"/>
                <w:szCs w:val="18"/>
              </w:rPr>
              <w:t>依頼状やお礼状を書こうとしている。</w:t>
            </w:r>
          </w:p>
        </w:tc>
      </w:tr>
      <w:tr w:rsidR="00497A56" w:rsidRPr="006E508D" w14:paraId="00CF3EF5" w14:textId="77777777" w:rsidTr="00B44D7C">
        <w:tblPrEx>
          <w:tblBorders>
            <w:top w:val="single" w:sz="4" w:space="0" w:color="auto"/>
            <w:left w:val="single" w:sz="4" w:space="0" w:color="auto"/>
            <w:bottom w:val="single" w:sz="4" w:space="0" w:color="auto"/>
            <w:right w:val="single" w:sz="4" w:space="0" w:color="auto"/>
          </w:tblBorders>
        </w:tblPrEx>
        <w:trPr>
          <w:trHeight w:val="283"/>
        </w:trPr>
        <w:tc>
          <w:tcPr>
            <w:tcW w:w="2121" w:type="dxa"/>
            <w:tcBorders>
              <w:top w:val="single" w:sz="4" w:space="0" w:color="auto"/>
              <w:left w:val="single" w:sz="8" w:space="0" w:color="auto"/>
              <w:bottom w:val="single" w:sz="4" w:space="0" w:color="auto"/>
            </w:tcBorders>
            <w:shd w:val="clear" w:color="auto" w:fill="auto"/>
            <w:tcMar>
              <w:left w:w="113" w:type="dxa"/>
              <w:right w:w="113" w:type="dxa"/>
            </w:tcMar>
          </w:tcPr>
          <w:p w14:paraId="30241DD5" w14:textId="77777777" w:rsidR="00497A56" w:rsidRPr="00621721" w:rsidRDefault="00497A56" w:rsidP="00497A56">
            <w:pPr>
              <w:spacing w:line="300" w:lineRule="exact"/>
              <w:rPr>
                <w:rFonts w:ascii="ＭＳ 明朝" w:hAnsi="ＭＳ 明朝" w:cs="Arial"/>
                <w:sz w:val="18"/>
                <w:szCs w:val="18"/>
              </w:rPr>
            </w:pPr>
            <w:r w:rsidRPr="00621721">
              <w:rPr>
                <w:rFonts w:ascii="ＭＳ 明朝" w:hAnsi="ＭＳ 明朝"/>
                <w:sz w:val="18"/>
                <w:szCs w:val="18"/>
              </w:rPr>
              <w:t>言葉〈漢字道場〉</w:t>
            </w:r>
          </w:p>
          <w:p w14:paraId="7499527C" w14:textId="77777777" w:rsidR="00497A56" w:rsidRPr="00621721" w:rsidRDefault="00497A56" w:rsidP="00497A56">
            <w:pPr>
              <w:spacing w:line="300" w:lineRule="exact"/>
              <w:rPr>
                <w:rFonts w:ascii="ＭＳ 明朝" w:hAnsi="ＭＳ 明朝"/>
                <w:bCs/>
                <w:sz w:val="21"/>
                <w:szCs w:val="18"/>
              </w:rPr>
            </w:pPr>
            <w:r w:rsidRPr="00621721">
              <w:rPr>
                <w:rFonts w:ascii="ＭＳ 明朝" w:hAnsi="ＭＳ 明朝"/>
                <w:bCs/>
                <w:sz w:val="21"/>
                <w:szCs w:val="18"/>
              </w:rPr>
              <w:t>熟語</w:t>
            </w:r>
            <w:r w:rsidRPr="00621721">
              <w:rPr>
                <w:rFonts w:ascii="ＭＳ 明朝" w:hAnsi="ＭＳ 明朝"/>
                <w:sz w:val="21"/>
                <w:szCs w:val="18"/>
              </w:rPr>
              <w:t>の</w:t>
            </w:r>
            <w:r w:rsidRPr="00621721">
              <w:rPr>
                <w:rFonts w:ascii="ＭＳ 明朝" w:hAnsi="ＭＳ 明朝"/>
                <w:bCs/>
                <w:sz w:val="21"/>
                <w:szCs w:val="18"/>
              </w:rPr>
              <w:t>構成・熟字訓</w:t>
            </w:r>
          </w:p>
          <w:p w14:paraId="38FE64A5" w14:textId="77777777" w:rsidR="00497A56" w:rsidRPr="00621721" w:rsidRDefault="00497A56" w:rsidP="00497A56">
            <w:pPr>
              <w:spacing w:line="300" w:lineRule="exact"/>
              <w:jc w:val="right"/>
              <w:rPr>
                <w:rFonts w:ascii="ＭＳ 明朝" w:hAnsi="ＭＳ 明朝"/>
                <w:sz w:val="18"/>
                <w:szCs w:val="18"/>
              </w:rPr>
            </w:pPr>
            <w:r w:rsidRPr="00621721">
              <w:rPr>
                <w:rFonts w:ascii="ＭＳ 明朝" w:hAnsi="ＭＳ 明朝"/>
                <w:sz w:val="18"/>
                <w:szCs w:val="18"/>
              </w:rPr>
              <w:t>Ｐ9</w:t>
            </w:r>
            <w:r w:rsidRPr="00621721">
              <w:rPr>
                <w:rFonts w:ascii="ＭＳ 明朝" w:hAnsi="ＭＳ 明朝" w:hint="eastAsia"/>
                <w:sz w:val="18"/>
                <w:szCs w:val="18"/>
              </w:rPr>
              <w:t>8</w:t>
            </w:r>
          </w:p>
          <w:p w14:paraId="1267E2B0" w14:textId="77777777" w:rsidR="00497A56" w:rsidRPr="00621721" w:rsidRDefault="00497A56" w:rsidP="00497A56">
            <w:pPr>
              <w:spacing w:line="300" w:lineRule="exact"/>
              <w:jc w:val="right"/>
              <w:rPr>
                <w:rFonts w:ascii="ＭＳ 明朝" w:hAnsi="ＭＳ 明朝"/>
                <w:bCs/>
                <w:sz w:val="18"/>
                <w:szCs w:val="18"/>
              </w:rPr>
            </w:pPr>
            <w:r w:rsidRPr="00621721">
              <w:rPr>
                <w:rFonts w:ascii="ＭＳ 明朝" w:hAnsi="ＭＳ 明朝"/>
                <w:sz w:val="18"/>
                <w:szCs w:val="18"/>
              </w:rPr>
              <w:t>1時間</w:t>
            </w:r>
          </w:p>
        </w:tc>
        <w:tc>
          <w:tcPr>
            <w:tcW w:w="2075" w:type="dxa"/>
            <w:tcBorders>
              <w:top w:val="single" w:sz="4" w:space="0" w:color="auto"/>
              <w:bottom w:val="single" w:sz="4" w:space="0" w:color="auto"/>
            </w:tcBorders>
            <w:shd w:val="clear" w:color="auto" w:fill="auto"/>
            <w:tcMar>
              <w:left w:w="113" w:type="dxa"/>
              <w:right w:w="113" w:type="dxa"/>
            </w:tcMar>
          </w:tcPr>
          <w:p w14:paraId="36703E20" w14:textId="77777777" w:rsidR="00497A56" w:rsidRPr="00621721" w:rsidRDefault="00497A56" w:rsidP="00D63112">
            <w:pPr>
              <w:spacing w:line="300" w:lineRule="exact"/>
              <w:ind w:left="180" w:hangingChars="100" w:hanging="180"/>
              <w:rPr>
                <w:rFonts w:ascii="ＭＳ 明朝" w:hAnsi="ＭＳ 明朝"/>
                <w:sz w:val="18"/>
                <w:szCs w:val="18"/>
              </w:rPr>
            </w:pPr>
            <w:r w:rsidRPr="00621721">
              <w:rPr>
                <w:rFonts w:ascii="ＭＳ 明朝" w:hAnsi="ＭＳ 明朝" w:hint="eastAsia"/>
                <w:sz w:val="18"/>
                <w:szCs w:val="18"/>
              </w:rPr>
              <w:t>・</w:t>
            </w:r>
            <w:r w:rsidRPr="00621721">
              <w:rPr>
                <w:rFonts w:ascii="ＭＳ 明朝" w:hAnsi="ＭＳ 明朝"/>
                <w:sz w:val="18"/>
                <w:szCs w:val="18"/>
              </w:rPr>
              <w:t>熟語の構成や熟字訓について理解</w:t>
            </w:r>
            <w:r w:rsidRPr="00621721">
              <w:rPr>
                <w:rFonts w:ascii="ＭＳ 明朝" w:hAnsi="ＭＳ 明朝" w:hint="eastAsia"/>
                <w:sz w:val="18"/>
                <w:szCs w:val="18"/>
              </w:rPr>
              <w:t>し、漢字を文や文章の中で使う。</w:t>
            </w:r>
          </w:p>
          <w:p w14:paraId="0B0C1058" w14:textId="77777777" w:rsidR="00497A56" w:rsidRPr="00621721" w:rsidRDefault="00497A56" w:rsidP="00E85BDD">
            <w:pPr>
              <w:spacing w:line="300" w:lineRule="exact"/>
              <w:ind w:left="180" w:hangingChars="100" w:hanging="180"/>
              <w:rPr>
                <w:rFonts w:ascii="ＭＳ 明朝" w:hAnsi="ＭＳ 明朝"/>
                <w:sz w:val="18"/>
                <w:szCs w:val="18"/>
              </w:rPr>
            </w:pPr>
          </w:p>
          <w:p w14:paraId="68DBB4B7" w14:textId="77777777" w:rsidR="00497A56" w:rsidRPr="00621721" w:rsidRDefault="00497A56" w:rsidP="00E85BDD">
            <w:pPr>
              <w:spacing w:line="300" w:lineRule="exact"/>
              <w:ind w:left="180" w:hangingChars="100" w:hanging="180"/>
              <w:rPr>
                <w:rFonts w:ascii="ＭＳ 明朝" w:hAnsi="ＭＳ 明朝" w:cs="Arial"/>
                <w:sz w:val="18"/>
                <w:szCs w:val="18"/>
              </w:rPr>
            </w:pPr>
            <w:r w:rsidRPr="00621721">
              <w:rPr>
                <w:rFonts w:ascii="ＭＳ 明朝" w:eastAsia="BIZ UDゴシック" w:hAnsi="ＭＳ 明朝" w:cs="Arial" w:hint="eastAsia"/>
                <w:sz w:val="18"/>
                <w:szCs w:val="18"/>
              </w:rPr>
              <w:t>［知技］</w:t>
            </w:r>
            <w:r w:rsidRPr="00621721">
              <w:rPr>
                <w:rFonts w:ascii="ＭＳ 明朝" w:hAnsi="ＭＳ 明朝" w:cs="Arial" w:hint="eastAsia"/>
                <w:sz w:val="18"/>
                <w:szCs w:val="18"/>
              </w:rPr>
              <w:t>⑴</w:t>
            </w:r>
            <w:r w:rsidRPr="00621721">
              <w:rPr>
                <w:rFonts w:ascii="ＭＳ 明朝" w:hAnsi="ＭＳ 明朝" w:cs="Arial" w:hint="eastAsia"/>
                <w:sz w:val="18"/>
                <w:szCs w:val="18"/>
                <w:shd w:val="pct15" w:color="auto" w:fill="FFFFFF"/>
              </w:rPr>
              <w:t>ウ</w:t>
            </w:r>
          </w:p>
        </w:tc>
        <w:tc>
          <w:tcPr>
            <w:tcW w:w="3362" w:type="dxa"/>
            <w:tcBorders>
              <w:top w:val="single" w:sz="4" w:space="0" w:color="auto"/>
              <w:bottom w:val="single" w:sz="4" w:space="0" w:color="auto"/>
            </w:tcBorders>
            <w:shd w:val="clear" w:color="auto" w:fill="auto"/>
            <w:tcMar>
              <w:left w:w="113" w:type="dxa"/>
              <w:right w:w="113" w:type="dxa"/>
            </w:tcMar>
          </w:tcPr>
          <w:p w14:paraId="4FB0CBE3" w14:textId="77777777"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１　「</w:t>
            </w:r>
            <w:r w:rsidRPr="000703DA">
              <w:rPr>
                <w:rFonts w:ascii="ＭＳ 明朝" w:hAnsi="ＭＳ 明朝" w:hint="eastAsia"/>
                <w:sz w:val="18"/>
                <w:szCs w:val="18"/>
              </w:rPr>
              <w:t>熟語</w:t>
            </w:r>
            <w:r w:rsidRPr="000703DA">
              <w:rPr>
                <w:rFonts w:ascii="ＭＳ 明朝" w:hAnsi="ＭＳ 明朝"/>
                <w:sz w:val="18"/>
                <w:szCs w:val="18"/>
              </w:rPr>
              <w:t>の構成」を読んで、二字熟語の構成について理解し、「</w:t>
            </w:r>
            <w:r w:rsidRPr="000703DA">
              <w:rPr>
                <w:rFonts w:ascii="ＭＳ 明朝" w:hAnsi="ＭＳ 明朝" w:hint="eastAsia"/>
                <w:sz w:val="18"/>
                <w:szCs w:val="18"/>
              </w:rPr>
              <w:t>問題</w:t>
            </w:r>
            <w:r w:rsidRPr="000703DA">
              <w:rPr>
                <w:rFonts w:ascii="ＭＳ 明朝" w:hAnsi="ＭＳ 明朝"/>
                <w:sz w:val="18"/>
                <w:szCs w:val="18"/>
              </w:rPr>
              <w:t>」</w:t>
            </w:r>
            <w:r w:rsidRPr="000703DA">
              <w:rPr>
                <w:rFonts w:ascii="ＭＳ 明朝" w:hAnsi="ＭＳ 明朝" w:cs="ＭＳ 明朝"/>
                <w:sz w:val="18"/>
                <w:szCs w:val="18"/>
              </w:rPr>
              <w:t>①</w:t>
            </w:r>
            <w:r w:rsidRPr="000703DA">
              <w:rPr>
                <w:rFonts w:ascii="ＭＳ 明朝" w:hAnsi="ＭＳ 明朝"/>
                <w:sz w:val="18"/>
                <w:szCs w:val="18"/>
              </w:rPr>
              <w:t>～</w:t>
            </w:r>
            <w:r w:rsidRPr="000703DA">
              <w:rPr>
                <w:rFonts w:ascii="ＭＳ 明朝" w:hAnsi="ＭＳ 明朝" w:cs="ＭＳ 明朝" w:hint="eastAsia"/>
                <w:sz w:val="18"/>
                <w:szCs w:val="18"/>
              </w:rPr>
              <w:t>③</w:t>
            </w:r>
            <w:r w:rsidRPr="000703DA">
              <w:rPr>
                <w:rFonts w:ascii="ＭＳ 明朝" w:hAnsi="ＭＳ 明朝"/>
                <w:sz w:val="18"/>
                <w:szCs w:val="18"/>
              </w:rPr>
              <w:t>に取り組む。</w:t>
            </w:r>
          </w:p>
          <w:p w14:paraId="4C8AA386" w14:textId="77777777"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２　「熟字訓</w:t>
            </w:r>
            <w:r w:rsidRPr="000703DA">
              <w:rPr>
                <w:rFonts w:ascii="ＭＳ 明朝" w:hAnsi="ＭＳ 明朝" w:hint="eastAsia"/>
                <w:sz w:val="18"/>
                <w:szCs w:val="18"/>
              </w:rPr>
              <w:t>」</w:t>
            </w:r>
            <w:r w:rsidRPr="000703DA">
              <w:rPr>
                <w:rFonts w:ascii="ＭＳ 明朝" w:hAnsi="ＭＳ 明朝"/>
                <w:sz w:val="18"/>
                <w:szCs w:val="18"/>
              </w:rPr>
              <w:t>を読んで、熟字訓について理解し、「</w:t>
            </w:r>
            <w:r w:rsidRPr="000703DA">
              <w:rPr>
                <w:rFonts w:ascii="ＭＳ 明朝" w:hAnsi="ＭＳ 明朝" w:hint="eastAsia"/>
                <w:sz w:val="18"/>
                <w:szCs w:val="18"/>
              </w:rPr>
              <w:t>問題</w:t>
            </w:r>
            <w:r w:rsidRPr="000703DA">
              <w:rPr>
                <w:rFonts w:ascii="ＭＳ 明朝" w:hAnsi="ＭＳ 明朝"/>
                <w:sz w:val="18"/>
                <w:szCs w:val="18"/>
              </w:rPr>
              <w:t>」</w:t>
            </w:r>
            <w:r w:rsidRPr="000703DA">
              <w:rPr>
                <w:rFonts w:ascii="ＭＳ 明朝" w:hAnsi="ＭＳ 明朝" w:cs="ＭＳ 明朝" w:hint="eastAsia"/>
                <w:sz w:val="18"/>
                <w:szCs w:val="18"/>
              </w:rPr>
              <w:t>④</w:t>
            </w:r>
            <w:r w:rsidRPr="000703DA">
              <w:rPr>
                <w:rFonts w:ascii="ＭＳ 明朝" w:hAnsi="ＭＳ 明朝"/>
                <w:sz w:val="18"/>
                <w:szCs w:val="18"/>
              </w:rPr>
              <w:t>に取り組む。</w:t>
            </w:r>
          </w:p>
        </w:tc>
        <w:tc>
          <w:tcPr>
            <w:tcW w:w="2857" w:type="dxa"/>
            <w:tcBorders>
              <w:top w:val="single" w:sz="4" w:space="0" w:color="auto"/>
              <w:bottom w:val="single" w:sz="4" w:space="0" w:color="auto"/>
              <w:right w:val="single" w:sz="8" w:space="0" w:color="auto"/>
            </w:tcBorders>
            <w:shd w:val="clear" w:color="auto" w:fill="auto"/>
            <w:tcMar>
              <w:left w:w="113" w:type="dxa"/>
              <w:right w:w="113" w:type="dxa"/>
            </w:tcMar>
          </w:tcPr>
          <w:p w14:paraId="7DB02045" w14:textId="77777777" w:rsidR="00497A56" w:rsidRPr="00792AC3" w:rsidRDefault="00497A56" w:rsidP="00E85BDD">
            <w:pPr>
              <w:spacing w:line="300" w:lineRule="exact"/>
              <w:ind w:left="180" w:hangingChars="100" w:hanging="180"/>
              <w:rPr>
                <w:rFonts w:ascii="ＭＳ 明朝" w:hAnsi="ＭＳ 明朝" w:cs="Arial"/>
                <w:sz w:val="18"/>
                <w:szCs w:val="18"/>
              </w:rPr>
            </w:pPr>
            <w:r w:rsidRPr="00792AC3">
              <w:rPr>
                <w:rFonts w:ascii="ＭＳ 明朝" w:eastAsia="BIZ UDゴシック" w:hAnsi="ＭＳ 明朝" w:cs="Arial" w:hint="eastAsia"/>
                <w:sz w:val="18"/>
                <w:szCs w:val="18"/>
                <w:shd w:val="pct15" w:color="auto" w:fill="FFFFFF"/>
              </w:rPr>
              <w:t>［知技］</w:t>
            </w:r>
            <w:r w:rsidRPr="00792AC3">
              <w:rPr>
                <w:rFonts w:ascii="ＭＳ 明朝" w:hAnsi="ＭＳ 明朝" w:cs="Arial" w:hint="eastAsia"/>
                <w:sz w:val="18"/>
                <w:szCs w:val="18"/>
              </w:rPr>
              <w:t>熟語の構成や熟字訓について理解し、漢字を文や文章の中で使っている。</w:t>
            </w:r>
          </w:p>
          <w:p w14:paraId="68D2FA0A" w14:textId="7EFCA28A" w:rsidR="00497A56" w:rsidRPr="00792AC3" w:rsidRDefault="00497A56" w:rsidP="00E85BDD">
            <w:pPr>
              <w:spacing w:line="300" w:lineRule="exact"/>
              <w:ind w:left="180" w:hangingChars="100" w:hanging="180"/>
              <w:rPr>
                <w:rFonts w:ascii="ＭＳ 明朝" w:hAnsi="ＭＳ 明朝" w:cs="Arial"/>
                <w:bCs/>
                <w:sz w:val="18"/>
                <w:szCs w:val="18"/>
                <w:bdr w:val="single" w:sz="4" w:space="0" w:color="auto"/>
              </w:rPr>
            </w:pPr>
            <w:r w:rsidRPr="00792AC3">
              <w:rPr>
                <w:rFonts w:ascii="ＭＳ 明朝" w:eastAsia="BIZ UDゴシック" w:hAnsi="ＭＳ 明朝" w:cs="ＭＳ ゴシック" w:hint="eastAsia"/>
                <w:sz w:val="18"/>
                <w:szCs w:val="18"/>
              </w:rPr>
              <w:t>［主］</w:t>
            </w:r>
            <w:r w:rsidRPr="00792AC3">
              <w:rPr>
                <w:rFonts w:ascii="ＭＳ 明朝" w:hAnsi="ＭＳ 明朝" w:cs="ＭＳ ゴシック" w:hint="eastAsia"/>
                <w:sz w:val="18"/>
                <w:szCs w:val="18"/>
              </w:rPr>
              <w:t>進んで熟語の構成や熟字訓について理解し、学習課題に沿って</w:t>
            </w:r>
            <w:r w:rsidR="005B6F3F">
              <w:rPr>
                <w:rFonts w:ascii="ＭＳ 明朝" w:hAnsi="ＭＳ 明朝" w:cs="ＭＳ ゴシック" w:hint="eastAsia"/>
                <w:sz w:val="18"/>
                <w:szCs w:val="18"/>
              </w:rPr>
              <w:t>、</w:t>
            </w:r>
            <w:r w:rsidRPr="00792AC3">
              <w:rPr>
                <w:rFonts w:ascii="ＭＳ 明朝" w:hAnsi="ＭＳ 明朝" w:cs="ＭＳ ゴシック" w:hint="eastAsia"/>
                <w:sz w:val="18"/>
                <w:szCs w:val="18"/>
              </w:rPr>
              <w:t>学んだことを文や文章の中で生かそうとしている。</w:t>
            </w:r>
          </w:p>
        </w:tc>
      </w:tr>
      <w:tr w:rsidR="00C0760A" w:rsidRPr="00F36A7C" w14:paraId="794F1228" w14:textId="77777777" w:rsidTr="00B44D7C">
        <w:trPr>
          <w:trHeight w:val="283"/>
        </w:trPr>
        <w:tc>
          <w:tcPr>
            <w:tcW w:w="2121" w:type="dxa"/>
            <w:tcBorders>
              <w:top w:val="nil"/>
              <w:bottom w:val="nil"/>
            </w:tcBorders>
            <w:shd w:val="clear" w:color="auto" w:fill="auto"/>
            <w:tcMar>
              <w:left w:w="113" w:type="dxa"/>
              <w:right w:w="113" w:type="dxa"/>
            </w:tcMar>
          </w:tcPr>
          <w:p w14:paraId="5B3F25CB" w14:textId="77777777" w:rsidR="00C0760A" w:rsidRPr="00296538" w:rsidRDefault="00C0760A" w:rsidP="00C0760A">
            <w:pPr>
              <w:spacing w:line="300" w:lineRule="exact"/>
              <w:rPr>
                <w:rFonts w:ascii="ＭＳ 明朝" w:hAnsi="ＭＳ 明朝" w:cs="Arial"/>
                <w:sz w:val="18"/>
                <w:szCs w:val="18"/>
              </w:rPr>
            </w:pPr>
            <w:r w:rsidRPr="00296538">
              <w:rPr>
                <w:rFonts w:ascii="ＭＳ 明朝" w:hAnsi="ＭＳ 明朝"/>
                <w:sz w:val="18"/>
                <w:szCs w:val="18"/>
              </w:rPr>
              <w:t>言葉〈文法の窓</w:t>
            </w:r>
            <w:r>
              <w:rPr>
                <w:rFonts w:ascii="ＭＳ 明朝" w:hAnsi="ＭＳ 明朝" w:hint="eastAsia"/>
                <w:sz w:val="18"/>
                <w:szCs w:val="18"/>
              </w:rPr>
              <w:t>／文法解説</w:t>
            </w:r>
            <w:r w:rsidRPr="00296538">
              <w:rPr>
                <w:rFonts w:ascii="ＭＳ 明朝" w:hAnsi="ＭＳ 明朝"/>
                <w:sz w:val="18"/>
                <w:szCs w:val="18"/>
              </w:rPr>
              <w:t>〉</w:t>
            </w:r>
          </w:p>
          <w:p w14:paraId="2099BBC2" w14:textId="77777777" w:rsidR="00C0760A" w:rsidRPr="00296538" w:rsidRDefault="00C0760A" w:rsidP="00C0760A">
            <w:pPr>
              <w:spacing w:line="300" w:lineRule="exact"/>
              <w:rPr>
                <w:rFonts w:ascii="ＭＳ 明朝" w:hAnsi="ＭＳ 明朝"/>
                <w:bCs/>
                <w:sz w:val="21"/>
                <w:szCs w:val="18"/>
              </w:rPr>
            </w:pPr>
            <w:r>
              <w:rPr>
                <w:rFonts w:ascii="ＭＳ 明朝" w:hAnsi="ＭＳ 明朝" w:hint="eastAsia"/>
                <w:bCs/>
                <w:sz w:val="21"/>
                <w:szCs w:val="18"/>
              </w:rPr>
              <w:t>活用のある自立語</w:t>
            </w:r>
            <w:r w:rsidRPr="00296538">
              <w:rPr>
                <w:rFonts w:ascii="ＭＳ 明朝" w:hAnsi="ＭＳ 明朝" w:hint="eastAsia"/>
                <w:bCs/>
                <w:w w:val="200"/>
                <w:sz w:val="21"/>
                <w:szCs w:val="18"/>
              </w:rPr>
              <w:t>―</w:t>
            </w:r>
            <w:r w:rsidRPr="00296538">
              <w:rPr>
                <w:rFonts w:ascii="ＭＳ 明朝" w:hAnsi="ＭＳ 明朝" w:hint="eastAsia"/>
                <w:bCs/>
                <w:sz w:val="21"/>
                <w:szCs w:val="18"/>
              </w:rPr>
              <w:t>ばらばら動詞カ</w:t>
            </w:r>
            <w:r w:rsidRPr="00296538">
              <w:rPr>
                <w:rFonts w:ascii="ＭＳ 明朝" w:hAnsi="ＭＳ 明朝" w:hint="eastAsia"/>
                <w:bCs/>
                <w:sz w:val="21"/>
                <w:szCs w:val="18"/>
              </w:rPr>
              <w:lastRenderedPageBreak/>
              <w:t>ードをかたづけ</w:t>
            </w:r>
            <w:r>
              <w:rPr>
                <w:rFonts w:ascii="ＭＳ 明朝" w:hAnsi="ＭＳ 明朝" w:hint="eastAsia"/>
                <w:bCs/>
                <w:sz w:val="21"/>
                <w:szCs w:val="18"/>
              </w:rPr>
              <w:t>よう</w:t>
            </w:r>
          </w:p>
          <w:p w14:paraId="44C4C13E" w14:textId="77777777" w:rsidR="00C0760A" w:rsidRPr="00296538" w:rsidRDefault="00C0760A" w:rsidP="00C0760A">
            <w:pPr>
              <w:spacing w:line="300" w:lineRule="exact"/>
              <w:jc w:val="right"/>
              <w:rPr>
                <w:rFonts w:ascii="ＭＳ 明朝" w:hAnsi="ＭＳ 明朝"/>
                <w:sz w:val="18"/>
                <w:szCs w:val="18"/>
              </w:rPr>
            </w:pPr>
            <w:r w:rsidRPr="00296538">
              <w:rPr>
                <w:rFonts w:ascii="ＭＳ 明朝" w:hAnsi="ＭＳ 明朝"/>
                <w:sz w:val="18"/>
                <w:szCs w:val="18"/>
              </w:rPr>
              <w:t>Ｐ</w:t>
            </w:r>
            <w:r>
              <w:rPr>
                <w:rFonts w:ascii="ＭＳ 明朝" w:hAnsi="ＭＳ 明朝" w:hint="eastAsia"/>
                <w:sz w:val="18"/>
                <w:szCs w:val="18"/>
              </w:rPr>
              <w:t>10</w:t>
            </w:r>
            <w:r w:rsidRPr="00296538">
              <w:rPr>
                <w:rFonts w:ascii="ＭＳ 明朝" w:hAnsi="ＭＳ 明朝" w:hint="eastAsia"/>
                <w:sz w:val="18"/>
                <w:szCs w:val="18"/>
              </w:rPr>
              <w:t>0</w:t>
            </w:r>
            <w:r>
              <w:rPr>
                <w:rFonts w:ascii="ＭＳ 明朝" w:hAnsi="ＭＳ 明朝" w:hint="eastAsia"/>
                <w:sz w:val="18"/>
                <w:szCs w:val="18"/>
              </w:rPr>
              <w:t>／</w:t>
            </w:r>
            <w:r w:rsidRPr="00296538">
              <w:rPr>
                <w:rFonts w:ascii="ＭＳ 明朝" w:hAnsi="ＭＳ 明朝"/>
                <w:sz w:val="18"/>
                <w:szCs w:val="18"/>
              </w:rPr>
              <w:t>Ｐ</w:t>
            </w:r>
            <w:r>
              <w:rPr>
                <w:rFonts w:ascii="ＭＳ 明朝" w:hAnsi="ＭＳ 明朝" w:hint="eastAsia"/>
                <w:sz w:val="18"/>
                <w:szCs w:val="18"/>
              </w:rPr>
              <w:t>230</w:t>
            </w:r>
          </w:p>
          <w:p w14:paraId="64A87388" w14:textId="4B36311A" w:rsidR="00C0760A" w:rsidRPr="00296538" w:rsidRDefault="00C0760A" w:rsidP="00C0760A">
            <w:pPr>
              <w:spacing w:line="300" w:lineRule="exact"/>
              <w:jc w:val="right"/>
              <w:rPr>
                <w:rFonts w:ascii="ＭＳ 明朝" w:hAnsi="ＭＳ 明朝" w:cs="Arial"/>
                <w:sz w:val="18"/>
                <w:szCs w:val="18"/>
              </w:rPr>
            </w:pPr>
            <w:r w:rsidRPr="00296538">
              <w:rPr>
                <w:rFonts w:ascii="ＭＳ 明朝" w:hAnsi="ＭＳ 明朝"/>
                <w:sz w:val="18"/>
                <w:szCs w:val="18"/>
              </w:rPr>
              <w:t>2時間</w:t>
            </w:r>
          </w:p>
        </w:tc>
        <w:tc>
          <w:tcPr>
            <w:tcW w:w="2075" w:type="dxa"/>
            <w:tcBorders>
              <w:top w:val="nil"/>
              <w:bottom w:val="nil"/>
            </w:tcBorders>
            <w:shd w:val="clear" w:color="auto" w:fill="auto"/>
            <w:tcMar>
              <w:left w:w="113" w:type="dxa"/>
              <w:right w:w="113" w:type="dxa"/>
            </w:tcMar>
          </w:tcPr>
          <w:p w14:paraId="0D62C59F" w14:textId="61EC5836" w:rsidR="00C0760A" w:rsidRPr="00973340" w:rsidRDefault="00C0760A" w:rsidP="00D63112">
            <w:pPr>
              <w:spacing w:line="300" w:lineRule="exact"/>
              <w:ind w:left="180" w:hangingChars="100" w:hanging="180"/>
              <w:rPr>
                <w:rFonts w:ascii="ＭＳ 明朝" w:hAnsi="ＭＳ 明朝"/>
                <w:sz w:val="18"/>
                <w:szCs w:val="18"/>
              </w:rPr>
            </w:pPr>
            <w:r w:rsidRPr="00973340">
              <w:rPr>
                <w:rFonts w:ascii="ＭＳ 明朝" w:hAnsi="ＭＳ 明朝" w:hint="eastAsia"/>
                <w:sz w:val="18"/>
                <w:szCs w:val="18"/>
              </w:rPr>
              <w:lastRenderedPageBreak/>
              <w:t>・</w:t>
            </w:r>
            <w:r w:rsidR="00C4090D">
              <w:rPr>
                <w:rFonts w:ascii="ＭＳ 明朝" w:hAnsi="ＭＳ 明朝" w:hint="eastAsia"/>
                <w:sz w:val="18"/>
                <w:szCs w:val="18"/>
              </w:rPr>
              <w:t>用言</w:t>
            </w:r>
            <w:r w:rsidRPr="00973340">
              <w:rPr>
                <w:rFonts w:ascii="ＭＳ 明朝" w:hAnsi="ＭＳ 明朝" w:hint="eastAsia"/>
                <w:sz w:val="18"/>
                <w:szCs w:val="18"/>
              </w:rPr>
              <w:t>の活用</w:t>
            </w:r>
            <w:r w:rsidRPr="00973340">
              <w:rPr>
                <w:rFonts w:ascii="ＭＳ 明朝" w:hAnsi="ＭＳ 明朝"/>
                <w:sz w:val="18"/>
                <w:szCs w:val="18"/>
              </w:rPr>
              <w:t>について理解する。</w:t>
            </w:r>
          </w:p>
          <w:p w14:paraId="21442E6B" w14:textId="77777777" w:rsidR="00C0760A" w:rsidRPr="00973340" w:rsidRDefault="00C0760A" w:rsidP="00E85BDD">
            <w:pPr>
              <w:spacing w:line="300" w:lineRule="exact"/>
              <w:ind w:left="180" w:hangingChars="100" w:hanging="180"/>
              <w:rPr>
                <w:rFonts w:ascii="ＭＳ 明朝" w:hAnsi="ＭＳ 明朝"/>
                <w:sz w:val="18"/>
                <w:szCs w:val="18"/>
              </w:rPr>
            </w:pPr>
          </w:p>
          <w:p w14:paraId="6A8FB060" w14:textId="4FB5878D" w:rsidR="00C0760A" w:rsidRPr="00973340" w:rsidRDefault="00C0760A" w:rsidP="00E85BDD">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Arial" w:hint="eastAsia"/>
                <w:sz w:val="18"/>
                <w:szCs w:val="18"/>
              </w:rPr>
              <w:t>［知技］</w:t>
            </w:r>
            <w:r w:rsidRPr="00973340">
              <w:rPr>
                <w:rFonts w:ascii="ＭＳ 明朝" w:hAnsi="ＭＳ 明朝" w:cs="Arial" w:hint="eastAsia"/>
                <w:sz w:val="18"/>
                <w:szCs w:val="18"/>
              </w:rPr>
              <w:t>⑴</w:t>
            </w:r>
            <w:r w:rsidRPr="00973340">
              <w:rPr>
                <w:rFonts w:ascii="ＭＳ 明朝" w:hAnsi="ＭＳ 明朝" w:cs="Arial" w:hint="eastAsia"/>
                <w:sz w:val="18"/>
                <w:szCs w:val="18"/>
                <w:shd w:val="pct15" w:color="auto" w:fill="FFFFFF"/>
              </w:rPr>
              <w:t>オ</w:t>
            </w:r>
          </w:p>
        </w:tc>
        <w:tc>
          <w:tcPr>
            <w:tcW w:w="3362" w:type="dxa"/>
            <w:tcBorders>
              <w:top w:val="nil"/>
              <w:bottom w:val="nil"/>
            </w:tcBorders>
            <w:shd w:val="clear" w:color="auto" w:fill="auto"/>
            <w:tcMar>
              <w:left w:w="113" w:type="dxa"/>
              <w:right w:w="113" w:type="dxa"/>
            </w:tcMar>
          </w:tcPr>
          <w:p w14:paraId="55F518CF" w14:textId="77777777" w:rsidR="00C0760A" w:rsidRPr="000703DA" w:rsidRDefault="00C0760A"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１　教材（Ｐ</w:t>
            </w:r>
            <w:r w:rsidRPr="000703DA">
              <w:rPr>
                <w:rFonts w:ascii="ＭＳ 明朝" w:hAnsi="ＭＳ 明朝" w:hint="eastAsia"/>
                <w:sz w:val="18"/>
                <w:szCs w:val="18"/>
              </w:rPr>
              <w:t>100</w:t>
            </w:r>
            <w:r w:rsidRPr="000703DA">
              <w:rPr>
                <w:rFonts w:ascii="ＭＳ 明朝" w:hAnsi="ＭＳ 明朝"/>
                <w:sz w:val="18"/>
                <w:szCs w:val="18"/>
              </w:rPr>
              <w:t>）を読んで、動詞</w:t>
            </w:r>
            <w:r w:rsidRPr="000703DA">
              <w:rPr>
                <w:rFonts w:ascii="ＭＳ 明朝" w:hAnsi="ＭＳ 明朝" w:hint="eastAsia"/>
                <w:sz w:val="18"/>
                <w:szCs w:val="18"/>
              </w:rPr>
              <w:t>を活用形によって整理する</w:t>
            </w:r>
            <w:r w:rsidRPr="000703DA">
              <w:rPr>
                <w:rFonts w:ascii="ＭＳ 明朝" w:hAnsi="ＭＳ 明朝"/>
                <w:sz w:val="18"/>
                <w:szCs w:val="18"/>
              </w:rPr>
              <w:t>。また、「</w:t>
            </w:r>
            <w:r w:rsidRPr="000703DA">
              <w:rPr>
                <w:rFonts w:ascii="ＭＳ 明朝" w:hAnsi="ＭＳ 明朝" w:hint="eastAsia"/>
                <w:sz w:val="18"/>
                <w:szCs w:val="18"/>
              </w:rPr>
              <w:t>考えよう</w:t>
            </w:r>
            <w:r w:rsidRPr="000703DA">
              <w:rPr>
                <w:rFonts w:ascii="ＭＳ 明朝" w:hAnsi="ＭＳ 明朝"/>
                <w:sz w:val="18"/>
                <w:szCs w:val="18"/>
              </w:rPr>
              <w:t>」に取り組む。</w:t>
            </w:r>
          </w:p>
          <w:p w14:paraId="36C5A8B9" w14:textId="77777777" w:rsidR="00C0760A" w:rsidRPr="000703DA" w:rsidRDefault="00C0760A"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２　「</w:t>
            </w:r>
            <w:r w:rsidRPr="000703DA">
              <w:rPr>
                <w:rFonts w:ascii="ＭＳ 明朝" w:hAnsi="ＭＳ 明朝" w:hint="eastAsia"/>
                <w:sz w:val="18"/>
                <w:szCs w:val="18"/>
              </w:rPr>
              <w:t>活用のある自立語</w:t>
            </w:r>
            <w:r w:rsidRPr="000703DA">
              <w:rPr>
                <w:rFonts w:ascii="ＭＳ 明朝" w:hAnsi="ＭＳ 明朝"/>
                <w:sz w:val="18"/>
                <w:szCs w:val="18"/>
              </w:rPr>
              <w:t>」</w:t>
            </w:r>
            <w:r w:rsidRPr="000703DA">
              <w:rPr>
                <w:rFonts w:ascii="ＭＳ 明朝" w:hAnsi="ＭＳ 明朝" w:hint="eastAsia"/>
                <w:sz w:val="18"/>
                <w:szCs w:val="18"/>
              </w:rPr>
              <w:t>（Ｐ230）</w:t>
            </w:r>
            <w:r w:rsidRPr="000703DA">
              <w:rPr>
                <w:rFonts w:ascii="ＭＳ 明朝" w:hAnsi="ＭＳ 明朝"/>
                <w:sz w:val="18"/>
                <w:szCs w:val="18"/>
              </w:rPr>
              <w:t>を</w:t>
            </w:r>
            <w:r w:rsidRPr="000703DA">
              <w:rPr>
                <w:rFonts w:ascii="ＭＳ 明朝" w:hAnsi="ＭＳ 明朝"/>
                <w:sz w:val="18"/>
                <w:szCs w:val="18"/>
              </w:rPr>
              <w:lastRenderedPageBreak/>
              <w:t>読んで、用言の活用形の種類や、動詞・形容詞・形容動詞それぞれの活用の仕方について理解を深める。また、「</w:t>
            </w:r>
            <w:r w:rsidRPr="000703DA">
              <w:rPr>
                <w:rFonts w:ascii="ＭＳ 明朝" w:hAnsi="ＭＳ 明朝" w:hint="eastAsia"/>
                <w:sz w:val="18"/>
                <w:szCs w:val="18"/>
              </w:rPr>
              <w:t>問題</w:t>
            </w:r>
            <w:r w:rsidRPr="000703DA">
              <w:rPr>
                <w:rFonts w:ascii="ＭＳ 明朝" w:hAnsi="ＭＳ 明朝"/>
                <w:sz w:val="18"/>
                <w:szCs w:val="18"/>
              </w:rPr>
              <w:t>」</w:t>
            </w:r>
            <w:r w:rsidRPr="000703DA">
              <w:rPr>
                <w:rFonts w:ascii="ＭＳ 明朝" w:hAnsi="ＭＳ 明朝"/>
                <w:sz w:val="18"/>
                <w:szCs w:val="18"/>
                <w:bdr w:val="single" w:sz="4" w:space="0" w:color="auto"/>
              </w:rPr>
              <w:t>１</w:t>
            </w:r>
            <w:r w:rsidRPr="000703DA">
              <w:rPr>
                <w:rFonts w:ascii="ＭＳ 明朝" w:hAnsi="ＭＳ 明朝"/>
                <w:sz w:val="18"/>
                <w:szCs w:val="18"/>
              </w:rPr>
              <w:t>～</w:t>
            </w:r>
            <w:r w:rsidRPr="000703DA">
              <w:rPr>
                <w:rFonts w:ascii="ＭＳ 明朝" w:hAnsi="ＭＳ 明朝"/>
                <w:sz w:val="18"/>
                <w:szCs w:val="18"/>
                <w:bdr w:val="single" w:sz="4" w:space="0" w:color="auto"/>
              </w:rPr>
              <w:t>４</w:t>
            </w:r>
            <w:r w:rsidRPr="000703DA">
              <w:rPr>
                <w:rFonts w:ascii="ＭＳ 明朝" w:hAnsi="ＭＳ 明朝"/>
                <w:sz w:val="18"/>
                <w:szCs w:val="18"/>
              </w:rPr>
              <w:t>に取り組む。</w:t>
            </w:r>
          </w:p>
          <w:p w14:paraId="57E6A4C9" w14:textId="77777777" w:rsidR="00C0760A" w:rsidRPr="000703DA" w:rsidRDefault="00C0760A" w:rsidP="00E85BDD">
            <w:pPr>
              <w:spacing w:line="300" w:lineRule="exact"/>
              <w:ind w:left="180" w:hangingChars="100" w:hanging="180"/>
              <w:rPr>
                <w:rFonts w:ascii="ＭＳ 明朝" w:hAnsi="ＭＳ 明朝"/>
                <w:sz w:val="18"/>
                <w:szCs w:val="18"/>
              </w:rPr>
            </w:pPr>
          </w:p>
          <w:p w14:paraId="024410D7" w14:textId="464C9C38" w:rsidR="00C0760A" w:rsidRPr="000703DA" w:rsidRDefault="00C0760A" w:rsidP="00E85BDD">
            <w:pPr>
              <w:spacing w:line="300" w:lineRule="exact"/>
              <w:ind w:left="180" w:hangingChars="100" w:hanging="180"/>
              <w:rPr>
                <w:rFonts w:ascii="ＭＳ 明朝" w:hAnsi="ＭＳ 明朝"/>
                <w:sz w:val="18"/>
                <w:szCs w:val="18"/>
              </w:rPr>
            </w:pPr>
            <w:r w:rsidRPr="000703DA">
              <w:rPr>
                <w:rFonts w:hint="eastAsia"/>
                <w:sz w:val="18"/>
                <w:szCs w:val="18"/>
                <w:bdr w:val="single" w:sz="4" w:space="0" w:color="auto"/>
              </w:rPr>
              <w:t>QR</w:t>
            </w:r>
            <w:r w:rsidRPr="000703DA">
              <w:rPr>
                <w:rFonts w:hint="eastAsia"/>
                <w:sz w:val="18"/>
                <w:szCs w:val="18"/>
              </w:rPr>
              <w:t>「文法ゲーム」など</w:t>
            </w:r>
          </w:p>
        </w:tc>
        <w:tc>
          <w:tcPr>
            <w:tcW w:w="2857" w:type="dxa"/>
            <w:tcBorders>
              <w:top w:val="nil"/>
              <w:bottom w:val="nil"/>
            </w:tcBorders>
            <w:shd w:val="clear" w:color="auto" w:fill="auto"/>
            <w:tcMar>
              <w:left w:w="113" w:type="dxa"/>
              <w:right w:w="113" w:type="dxa"/>
            </w:tcMar>
          </w:tcPr>
          <w:p w14:paraId="3E745D32" w14:textId="7501972C" w:rsidR="00C0760A" w:rsidRPr="00973340" w:rsidRDefault="00C0760A" w:rsidP="00E85BDD">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Arial" w:hint="eastAsia"/>
                <w:sz w:val="18"/>
                <w:szCs w:val="18"/>
                <w:shd w:val="pct15" w:color="auto" w:fill="FFFFFF"/>
              </w:rPr>
              <w:lastRenderedPageBreak/>
              <w:t>［知技］</w:t>
            </w:r>
            <w:r w:rsidR="00C4090D">
              <w:rPr>
                <w:rFonts w:ascii="ＭＳ 明朝" w:hAnsi="ＭＳ 明朝" w:hint="eastAsia"/>
                <w:sz w:val="18"/>
                <w:szCs w:val="18"/>
              </w:rPr>
              <w:t>用言</w:t>
            </w:r>
            <w:r w:rsidRPr="00973340">
              <w:rPr>
                <w:rFonts w:ascii="ＭＳ 明朝" w:hAnsi="ＭＳ 明朝" w:hint="eastAsia"/>
                <w:sz w:val="18"/>
                <w:szCs w:val="18"/>
              </w:rPr>
              <w:t>の活用</w:t>
            </w:r>
            <w:r w:rsidRPr="00973340">
              <w:rPr>
                <w:rFonts w:ascii="ＭＳ 明朝" w:hAnsi="ＭＳ 明朝" w:cs="Arial" w:hint="eastAsia"/>
                <w:sz w:val="18"/>
                <w:szCs w:val="18"/>
              </w:rPr>
              <w:t>について理解している。</w:t>
            </w:r>
          </w:p>
          <w:p w14:paraId="1994B777" w14:textId="191FECB2" w:rsidR="00C0760A" w:rsidRPr="00973340" w:rsidRDefault="00C0760A" w:rsidP="00E85BDD">
            <w:pPr>
              <w:spacing w:line="300" w:lineRule="exact"/>
              <w:ind w:left="180" w:hangingChars="100" w:hanging="180"/>
              <w:rPr>
                <w:rFonts w:ascii="ＭＳ 明朝" w:hAnsi="ＭＳ 明朝" w:cs="ＭＳ ゴシック"/>
                <w:sz w:val="18"/>
                <w:szCs w:val="18"/>
              </w:rPr>
            </w:pPr>
            <w:r w:rsidRPr="00973340">
              <w:rPr>
                <w:rFonts w:ascii="ＭＳ 明朝" w:eastAsia="BIZ UDゴシック" w:hAnsi="ＭＳ 明朝" w:cs="ＭＳ ゴシック" w:hint="eastAsia"/>
                <w:sz w:val="18"/>
                <w:szCs w:val="18"/>
              </w:rPr>
              <w:t>［主］</w:t>
            </w:r>
            <w:r w:rsidRPr="00973340">
              <w:rPr>
                <w:rFonts w:ascii="ＭＳ 明朝" w:hAnsi="ＭＳ 明朝" w:cs="ＭＳ ゴシック" w:hint="eastAsia"/>
                <w:sz w:val="18"/>
                <w:szCs w:val="18"/>
              </w:rPr>
              <w:t>進んで</w:t>
            </w:r>
            <w:r w:rsidR="00C4090D">
              <w:rPr>
                <w:rFonts w:ascii="ＭＳ 明朝" w:hAnsi="ＭＳ 明朝" w:cs="ＭＳ ゴシック" w:hint="eastAsia"/>
                <w:sz w:val="18"/>
                <w:szCs w:val="18"/>
              </w:rPr>
              <w:t>用言</w:t>
            </w:r>
            <w:r w:rsidRPr="00973340">
              <w:rPr>
                <w:rFonts w:ascii="ＭＳ 明朝" w:hAnsi="ＭＳ 明朝" w:hint="eastAsia"/>
                <w:sz w:val="18"/>
                <w:szCs w:val="18"/>
              </w:rPr>
              <w:t>の活用</w:t>
            </w:r>
            <w:r w:rsidRPr="00973340">
              <w:rPr>
                <w:rFonts w:ascii="ＭＳ 明朝" w:hAnsi="ＭＳ 明朝" w:cs="ＭＳ ゴシック" w:hint="eastAsia"/>
                <w:sz w:val="18"/>
                <w:szCs w:val="18"/>
              </w:rPr>
              <w:t>について理解し、学習課題に沿っ</w:t>
            </w:r>
            <w:r w:rsidRPr="00973340">
              <w:rPr>
                <w:rFonts w:ascii="ＭＳ 明朝" w:hAnsi="ＭＳ 明朝" w:cs="ＭＳ ゴシック" w:hint="eastAsia"/>
                <w:sz w:val="18"/>
                <w:szCs w:val="18"/>
              </w:rPr>
              <w:lastRenderedPageBreak/>
              <w:t>て、学んだことを話や文章の中で生かそうとしている。</w:t>
            </w:r>
          </w:p>
        </w:tc>
      </w:tr>
      <w:tr w:rsidR="00522CF5" w:rsidRPr="00F36A7C" w14:paraId="4CF37AAB" w14:textId="77777777" w:rsidTr="007B0C62">
        <w:trPr>
          <w:trHeight w:val="283"/>
        </w:trPr>
        <w:tc>
          <w:tcPr>
            <w:tcW w:w="10415" w:type="dxa"/>
            <w:gridSpan w:val="4"/>
            <w:tcBorders>
              <w:top w:val="single" w:sz="8" w:space="0" w:color="auto"/>
              <w:bottom w:val="single" w:sz="4" w:space="0" w:color="auto"/>
            </w:tcBorders>
            <w:shd w:val="clear" w:color="auto" w:fill="E7E6E6" w:themeFill="background2"/>
            <w:tcMar>
              <w:left w:w="113" w:type="dxa"/>
              <w:right w:w="113" w:type="dxa"/>
            </w:tcMar>
          </w:tcPr>
          <w:p w14:paraId="6978737D" w14:textId="4FF45E6A" w:rsidR="00522CF5" w:rsidRPr="000703DA" w:rsidRDefault="00871240" w:rsidP="00522CF5">
            <w:pPr>
              <w:spacing w:line="300" w:lineRule="exact"/>
              <w:jc w:val="left"/>
              <w:rPr>
                <w:rFonts w:ascii="ＭＳ 明朝" w:hAnsi="ＭＳ 明朝"/>
                <w:sz w:val="18"/>
                <w:szCs w:val="18"/>
              </w:rPr>
            </w:pPr>
            <w:r w:rsidRPr="000703DA">
              <w:rPr>
                <w:rFonts w:ascii="ＭＳ 明朝" w:hAnsi="ＭＳ 明朝" w:hint="eastAsia"/>
                <w:sz w:val="18"/>
                <w:szCs w:val="18"/>
              </w:rPr>
              <w:lastRenderedPageBreak/>
              <w:t>５</w:t>
            </w:r>
            <w:r w:rsidR="00522CF5" w:rsidRPr="000703DA">
              <w:rPr>
                <w:rFonts w:ascii="ＭＳ 明朝" w:hAnsi="ＭＳ 明朝" w:hint="eastAsia"/>
                <w:sz w:val="18"/>
                <w:szCs w:val="18"/>
              </w:rPr>
              <w:t xml:space="preserve">　説得力を高める（9～10月</w:t>
            </w:r>
            <w:r w:rsidR="00D45785" w:rsidRPr="000703DA">
              <w:rPr>
                <w:rFonts w:ascii="ＭＳ 明朝" w:hAnsi="ＭＳ 明朝" w:hint="eastAsia"/>
                <w:sz w:val="18"/>
                <w:szCs w:val="18"/>
              </w:rPr>
              <w:t xml:space="preserve">　</w:t>
            </w:r>
            <w:r w:rsidR="00C4090D">
              <w:rPr>
                <w:rFonts w:ascii="ＭＳ 明朝" w:hAnsi="ＭＳ 明朝" w:hint="eastAsia"/>
                <w:sz w:val="18"/>
                <w:szCs w:val="18"/>
              </w:rPr>
              <w:t>13</w:t>
            </w:r>
            <w:r w:rsidR="00D45785" w:rsidRPr="000703DA">
              <w:rPr>
                <w:rFonts w:ascii="ＭＳ 明朝" w:hAnsi="ＭＳ 明朝" w:hint="eastAsia"/>
                <w:sz w:val="18"/>
                <w:szCs w:val="18"/>
              </w:rPr>
              <w:t>時間</w:t>
            </w:r>
            <w:r w:rsidR="00522CF5" w:rsidRPr="000703DA">
              <w:rPr>
                <w:rFonts w:ascii="ＭＳ 明朝" w:hAnsi="ＭＳ 明朝" w:hint="eastAsia"/>
                <w:sz w:val="18"/>
                <w:szCs w:val="18"/>
              </w:rPr>
              <w:t>）</w:t>
            </w:r>
          </w:p>
        </w:tc>
      </w:tr>
      <w:tr w:rsidR="007E5664" w:rsidRPr="00F36A7C" w14:paraId="440ABF62" w14:textId="77777777" w:rsidTr="00EA47A4">
        <w:trPr>
          <w:trHeight w:val="283"/>
        </w:trPr>
        <w:tc>
          <w:tcPr>
            <w:tcW w:w="2121" w:type="dxa"/>
            <w:tcBorders>
              <w:top w:val="single" w:sz="4" w:space="0" w:color="auto"/>
              <w:bottom w:val="single" w:sz="4" w:space="0" w:color="auto"/>
            </w:tcBorders>
            <w:shd w:val="clear" w:color="auto" w:fill="auto"/>
            <w:tcMar>
              <w:left w:w="113" w:type="dxa"/>
              <w:right w:w="113" w:type="dxa"/>
            </w:tcMar>
          </w:tcPr>
          <w:p w14:paraId="33B5E06B" w14:textId="77777777" w:rsidR="007E5664" w:rsidRPr="00296538" w:rsidRDefault="007E5664" w:rsidP="007E5664">
            <w:pPr>
              <w:spacing w:line="300" w:lineRule="exact"/>
              <w:rPr>
                <w:rFonts w:ascii="ＭＳ 明朝" w:hAnsi="ＭＳ 明朝"/>
                <w:sz w:val="18"/>
                <w:szCs w:val="18"/>
              </w:rPr>
            </w:pPr>
            <w:r w:rsidRPr="00296538">
              <w:rPr>
                <w:rFonts w:ascii="ＭＳ 明朝" w:hAnsi="ＭＳ 明朝" w:cs="Arial"/>
                <w:kern w:val="0"/>
                <w:sz w:val="18"/>
                <w:szCs w:val="18"/>
              </w:rPr>
              <w:t>読む〈吟味・判断〉</w:t>
            </w:r>
          </w:p>
          <w:p w14:paraId="636F2ABB" w14:textId="77777777" w:rsidR="00AA10C6" w:rsidRDefault="007E5664" w:rsidP="00AA10C6">
            <w:pPr>
              <w:spacing w:line="300" w:lineRule="exact"/>
              <w:ind w:rightChars="45" w:right="90"/>
              <w:rPr>
                <w:rFonts w:ascii="ＭＳ 明朝" w:hAnsi="ＭＳ 明朝" w:cs="Arial"/>
                <w:bCs/>
                <w:kern w:val="0"/>
                <w:sz w:val="21"/>
                <w:szCs w:val="18"/>
              </w:rPr>
            </w:pPr>
            <w:r w:rsidRPr="00296538">
              <w:rPr>
                <w:rFonts w:ascii="ＭＳ 明朝" w:hAnsi="ＭＳ 明朝" w:cs="Arial" w:hint="eastAsia"/>
                <w:bCs/>
                <w:kern w:val="0"/>
                <w:sz w:val="21"/>
                <w:szCs w:val="18"/>
              </w:rPr>
              <w:t>黄金の扇風機／</w:t>
            </w:r>
          </w:p>
          <w:p w14:paraId="3AC73B2D" w14:textId="77777777" w:rsidR="007E5664" w:rsidRPr="00296538" w:rsidRDefault="007E5664" w:rsidP="00AA10C6">
            <w:pPr>
              <w:spacing w:line="300" w:lineRule="exact"/>
              <w:ind w:rightChars="45" w:right="90"/>
              <w:rPr>
                <w:rFonts w:ascii="ＭＳ 明朝" w:hAnsi="ＭＳ 明朝" w:cs="Arial"/>
                <w:bCs/>
                <w:kern w:val="0"/>
                <w:sz w:val="21"/>
                <w:szCs w:val="18"/>
              </w:rPr>
            </w:pPr>
            <w:r w:rsidRPr="00296538">
              <w:rPr>
                <w:rFonts w:ascii="ＭＳ 明朝" w:hAnsi="ＭＳ 明朝" w:cs="Arial" w:hint="eastAsia"/>
                <w:bCs/>
                <w:kern w:val="0"/>
                <w:sz w:val="21"/>
                <w:szCs w:val="18"/>
              </w:rPr>
              <w:t>サハラ砂漠の茶会</w:t>
            </w:r>
          </w:p>
          <w:p w14:paraId="0835EEC4" w14:textId="77777777" w:rsidR="007E5664" w:rsidRPr="00296538" w:rsidRDefault="007E5664" w:rsidP="00AA10C6">
            <w:pPr>
              <w:spacing w:line="300" w:lineRule="exact"/>
              <w:ind w:rightChars="45" w:right="90"/>
              <w:jc w:val="right"/>
              <w:rPr>
                <w:rFonts w:ascii="ＭＳ 明朝" w:hAnsi="ＭＳ 明朝" w:cs="Arial"/>
                <w:kern w:val="0"/>
                <w:sz w:val="18"/>
                <w:szCs w:val="18"/>
              </w:rPr>
            </w:pPr>
            <w:r w:rsidRPr="00296538">
              <w:rPr>
                <w:rFonts w:ascii="ＭＳ 明朝" w:hAnsi="ＭＳ 明朝" w:cs="Arial"/>
                <w:kern w:val="0"/>
                <w:sz w:val="18"/>
                <w:szCs w:val="18"/>
              </w:rPr>
              <w:t>Ｐ</w:t>
            </w:r>
            <w:r>
              <w:rPr>
                <w:rFonts w:ascii="ＭＳ 明朝" w:hAnsi="ＭＳ 明朝" w:cs="Arial"/>
                <w:kern w:val="0"/>
                <w:sz w:val="18"/>
                <w:szCs w:val="18"/>
              </w:rPr>
              <w:t>102</w:t>
            </w:r>
          </w:p>
          <w:p w14:paraId="18157846" w14:textId="77777777" w:rsidR="007E5664" w:rsidRPr="00296538" w:rsidRDefault="007E5664" w:rsidP="00AA10C6">
            <w:pPr>
              <w:spacing w:line="300" w:lineRule="exact"/>
              <w:ind w:rightChars="45" w:right="90"/>
              <w:jc w:val="right"/>
              <w:rPr>
                <w:rFonts w:ascii="ＭＳ 明朝" w:hAnsi="ＭＳ 明朝" w:cs="Arial"/>
                <w:kern w:val="0"/>
                <w:sz w:val="18"/>
                <w:szCs w:val="18"/>
              </w:rPr>
            </w:pPr>
            <w:r w:rsidRPr="00296538">
              <w:rPr>
                <w:rFonts w:ascii="ＭＳ 明朝" w:hAnsi="ＭＳ 明朝" w:cs="Arial" w:hint="eastAsia"/>
                <w:kern w:val="0"/>
                <w:sz w:val="18"/>
                <w:szCs w:val="18"/>
              </w:rPr>
              <w:t>5</w:t>
            </w:r>
            <w:r w:rsidRPr="00296538">
              <w:rPr>
                <w:rFonts w:ascii="ＭＳ 明朝" w:hAnsi="ＭＳ 明朝" w:cs="Arial"/>
                <w:kern w:val="0"/>
                <w:sz w:val="18"/>
                <w:szCs w:val="18"/>
              </w:rPr>
              <w:t>時間</w:t>
            </w:r>
          </w:p>
          <w:p w14:paraId="0AB3C935" w14:textId="77777777" w:rsidR="007E5664" w:rsidRPr="00296538" w:rsidRDefault="007E5664" w:rsidP="00802021">
            <w:pPr>
              <w:spacing w:line="300" w:lineRule="exact"/>
              <w:ind w:rightChars="45" w:right="90"/>
              <w:rPr>
                <w:rFonts w:ascii="ＭＳ 明朝" w:hAnsi="ＭＳ 明朝" w:cs="Arial"/>
                <w:kern w:val="0"/>
                <w:sz w:val="18"/>
                <w:szCs w:val="18"/>
              </w:rPr>
            </w:pPr>
          </w:p>
          <w:p w14:paraId="1E823A98" w14:textId="4FAC34B0" w:rsidR="007E5664" w:rsidRPr="00296538" w:rsidRDefault="007E5664" w:rsidP="00802021">
            <w:pPr>
              <w:spacing w:line="300" w:lineRule="exact"/>
              <w:ind w:left="180" w:hangingChars="100" w:hanging="180"/>
              <w:rPr>
                <w:rFonts w:ascii="ＭＳ 明朝" w:hAnsi="ＭＳ 明朝"/>
                <w:bCs/>
                <w:color w:val="FF0000"/>
                <w:sz w:val="18"/>
                <w:szCs w:val="18"/>
              </w:rPr>
            </w:pPr>
            <w:r w:rsidRPr="008F3E6F">
              <w:rPr>
                <w:rFonts w:ascii="ＭＳ 明朝" w:hAnsi="ＭＳ 明朝" w:cs="Arial" w:hint="eastAsia"/>
                <w:bCs/>
                <w:sz w:val="18"/>
                <w:szCs w:val="18"/>
                <w:bdr w:val="single" w:sz="4" w:space="0" w:color="auto"/>
              </w:rPr>
              <w:t>未来</w:t>
            </w:r>
            <w:r w:rsidRPr="008F3E6F">
              <w:rPr>
                <w:rFonts w:ascii="ＭＳ 明朝" w:hAnsi="ＭＳ 明朝" w:cs="Arial" w:hint="eastAsia"/>
                <w:bCs/>
                <w:sz w:val="18"/>
                <w:szCs w:val="18"/>
              </w:rPr>
              <w:t>多様性</w:t>
            </w:r>
            <w:r>
              <w:rPr>
                <w:rFonts w:ascii="ＭＳ 明朝" w:hAnsi="ＭＳ 明朝" w:cs="Arial" w:hint="eastAsia"/>
                <w:bCs/>
                <w:sz w:val="18"/>
                <w:szCs w:val="18"/>
              </w:rPr>
              <w:t>／平和・国際理解</w:t>
            </w:r>
          </w:p>
        </w:tc>
        <w:tc>
          <w:tcPr>
            <w:tcW w:w="2075" w:type="dxa"/>
            <w:tcBorders>
              <w:top w:val="single" w:sz="4" w:space="0" w:color="auto"/>
              <w:bottom w:val="single" w:sz="4" w:space="0" w:color="auto"/>
            </w:tcBorders>
            <w:shd w:val="clear" w:color="auto" w:fill="auto"/>
            <w:tcMar>
              <w:left w:w="113" w:type="dxa"/>
              <w:right w:w="113" w:type="dxa"/>
            </w:tcMar>
          </w:tcPr>
          <w:p w14:paraId="050EA8F2" w14:textId="77777777" w:rsidR="007E5664" w:rsidRPr="00296538" w:rsidRDefault="007E5664" w:rsidP="00D63112">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w:t>
            </w:r>
            <w:r>
              <w:rPr>
                <w:rFonts w:ascii="ＭＳ 明朝" w:hAnsi="ＭＳ 明朝" w:hint="eastAsia"/>
                <w:sz w:val="18"/>
                <w:szCs w:val="18"/>
              </w:rPr>
              <w:t>観点を明確にして文章を比較し、文章の構成や論理の展開、表現の工夫について考える。</w:t>
            </w:r>
          </w:p>
          <w:p w14:paraId="1E740995" w14:textId="77777777" w:rsidR="007E5664" w:rsidRDefault="007E5664" w:rsidP="00D63112">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w:t>
            </w:r>
            <w:r w:rsidRPr="00296538">
              <w:rPr>
                <w:rFonts w:ascii="ＭＳ 明朝" w:hAnsi="ＭＳ 明朝"/>
                <w:sz w:val="18"/>
                <w:szCs w:val="18"/>
              </w:rPr>
              <w:t>文章</w:t>
            </w:r>
            <w:r>
              <w:rPr>
                <w:rFonts w:ascii="ＭＳ 明朝" w:hAnsi="ＭＳ 明朝" w:hint="eastAsia"/>
                <w:sz w:val="18"/>
                <w:szCs w:val="18"/>
              </w:rPr>
              <w:t>を読んで理解したことや考えたことを知識や経験と結び付け、自分の考えを深める。</w:t>
            </w:r>
          </w:p>
          <w:p w14:paraId="64A05F69" w14:textId="77777777" w:rsidR="007E5664" w:rsidRDefault="007E5664" w:rsidP="00E85BDD">
            <w:pPr>
              <w:spacing w:line="300" w:lineRule="exact"/>
              <w:ind w:left="180" w:hangingChars="100" w:hanging="180"/>
              <w:rPr>
                <w:rFonts w:ascii="ＭＳ 明朝" w:hAnsi="ＭＳ 明朝"/>
                <w:sz w:val="18"/>
                <w:szCs w:val="18"/>
              </w:rPr>
            </w:pPr>
          </w:p>
          <w:p w14:paraId="77792784" w14:textId="77777777" w:rsidR="007E5664" w:rsidRPr="00296538" w:rsidRDefault="007E5664"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Pr="00296538">
              <w:rPr>
                <w:rFonts w:ascii="ＭＳ 明朝" w:hAnsi="ＭＳ 明朝" w:cs="Arial" w:hint="eastAsia"/>
                <w:sz w:val="18"/>
                <w:szCs w:val="18"/>
              </w:rPr>
              <w:t>⑴エ</w:t>
            </w:r>
            <w:r>
              <w:rPr>
                <w:rFonts w:ascii="ＭＳ 明朝" w:hAnsi="ＭＳ 明朝" w:cs="Arial" w:hint="eastAsia"/>
                <w:sz w:val="18"/>
                <w:szCs w:val="18"/>
              </w:rPr>
              <w:t>、</w:t>
            </w:r>
            <w:r w:rsidRPr="00296538">
              <w:rPr>
                <w:rFonts w:ascii="ＭＳ 明朝" w:hAnsi="ＭＳ 明朝" w:cs="Arial" w:hint="eastAsia"/>
                <w:sz w:val="18"/>
                <w:szCs w:val="18"/>
              </w:rPr>
              <w:t>⑵ア</w:t>
            </w:r>
          </w:p>
          <w:p w14:paraId="7DEDF420" w14:textId="77777777" w:rsidR="007E5664" w:rsidRPr="00F25855" w:rsidRDefault="007E5664"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Pr="00296538">
              <w:rPr>
                <w:rFonts w:ascii="ＭＳ 明朝" w:hAnsi="ＭＳ 明朝" w:cs="Arial" w:hint="eastAsia"/>
                <w:sz w:val="18"/>
                <w:szCs w:val="18"/>
              </w:rPr>
              <w:t>Ｃ</w:t>
            </w:r>
            <w:r w:rsidRPr="00296538">
              <w:rPr>
                <w:rFonts w:ascii="ＭＳ 明朝" w:hAnsi="ＭＳ 明朝" w:cs="ＭＳ ゴシック" w:hint="eastAsia"/>
                <w:sz w:val="18"/>
                <w:szCs w:val="18"/>
              </w:rPr>
              <w:t>⑴</w:t>
            </w:r>
            <w:r w:rsidRPr="00175E98">
              <w:rPr>
                <w:rFonts w:ascii="ＭＳ 明朝" w:hAnsi="ＭＳ 明朝" w:cs="Arial" w:hint="eastAsia"/>
                <w:sz w:val="18"/>
                <w:szCs w:val="18"/>
                <w:shd w:val="pct15" w:color="auto" w:fill="FFFFFF"/>
              </w:rPr>
              <w:t>エオ</w:t>
            </w:r>
          </w:p>
          <w:p w14:paraId="2CBB7586" w14:textId="77777777" w:rsidR="007E5664" w:rsidRPr="00F25855" w:rsidRDefault="007E5664" w:rsidP="00E85BDD">
            <w:pPr>
              <w:spacing w:line="300" w:lineRule="exact"/>
              <w:ind w:left="180" w:hangingChars="100" w:hanging="180"/>
              <w:rPr>
                <w:rFonts w:ascii="ＭＳ 明朝" w:hAnsi="ＭＳ 明朝" w:cs="Arial"/>
                <w:bCs/>
                <w:sz w:val="18"/>
                <w:szCs w:val="18"/>
                <w:bdr w:val="single" w:sz="4" w:space="0" w:color="auto"/>
              </w:rPr>
            </w:pPr>
            <w:r w:rsidRPr="00296538">
              <w:rPr>
                <w:rFonts w:ascii="ＭＳ 明朝" w:hAnsi="ＭＳ 明朝" w:cs="Arial"/>
                <w:bCs/>
                <w:kern w:val="0"/>
                <w:sz w:val="18"/>
                <w:szCs w:val="18"/>
              </w:rPr>
              <w:fldChar w:fldCharType="begin"/>
            </w:r>
            <w:r w:rsidRPr="00296538">
              <w:rPr>
                <w:rFonts w:ascii="ＭＳ 明朝" w:hAnsi="ＭＳ 明朝" w:cs="Arial"/>
                <w:bCs/>
                <w:kern w:val="0"/>
                <w:sz w:val="18"/>
                <w:szCs w:val="18"/>
              </w:rPr>
              <w:instrText xml:space="preserve"> </w:instrText>
            </w:r>
            <w:r w:rsidRPr="00296538">
              <w:rPr>
                <w:rFonts w:ascii="ＭＳ 明朝" w:hAnsi="ＭＳ 明朝" w:cs="Arial" w:hint="eastAsia"/>
                <w:bCs/>
                <w:kern w:val="0"/>
                <w:sz w:val="18"/>
                <w:szCs w:val="18"/>
              </w:rPr>
              <w:instrText>eq \o\ac(</w:instrText>
            </w:r>
            <w:r w:rsidRPr="00296538">
              <w:rPr>
                <w:rFonts w:ascii="ＭＳ 明朝" w:hAnsi="ＭＳ 明朝" w:cs="Arial" w:hint="eastAsia"/>
                <w:bCs/>
                <w:kern w:val="0"/>
                <w:position w:val="-3"/>
                <w:sz w:val="27"/>
                <w:szCs w:val="18"/>
              </w:rPr>
              <w:instrText>○</w:instrText>
            </w:r>
            <w:r w:rsidRPr="00296538">
              <w:rPr>
                <w:rFonts w:ascii="ＭＳ 明朝" w:hAnsi="ＭＳ 明朝" w:cs="Arial" w:hint="eastAsia"/>
                <w:bCs/>
                <w:kern w:val="0"/>
                <w:sz w:val="18"/>
                <w:szCs w:val="18"/>
              </w:rPr>
              <w:instrText>,活)</w:instrText>
            </w:r>
            <w:r w:rsidRPr="00296538">
              <w:rPr>
                <w:rFonts w:ascii="ＭＳ 明朝" w:hAnsi="ＭＳ 明朝" w:cs="Arial"/>
                <w:bCs/>
                <w:kern w:val="0"/>
                <w:sz w:val="18"/>
                <w:szCs w:val="18"/>
              </w:rPr>
              <w:fldChar w:fldCharType="end"/>
            </w:r>
            <w:r w:rsidRPr="00296538">
              <w:rPr>
                <w:rFonts w:ascii="ＭＳ 明朝" w:hAnsi="ＭＳ 明朝" w:cs="Arial"/>
                <w:kern w:val="0"/>
                <w:sz w:val="18"/>
                <w:szCs w:val="18"/>
              </w:rPr>
              <w:t>Ｃ</w:t>
            </w:r>
            <w:r w:rsidRPr="00296538">
              <w:rPr>
                <w:rFonts w:ascii="ＭＳ 明朝" w:hAnsi="ＭＳ 明朝" w:cs="ＭＳ ゴシック"/>
                <w:kern w:val="0"/>
                <w:sz w:val="18"/>
                <w:szCs w:val="18"/>
              </w:rPr>
              <w:t>⑵</w:t>
            </w:r>
            <w:r w:rsidRPr="00296538">
              <w:rPr>
                <w:rFonts w:ascii="ＭＳ 明朝" w:hAnsi="ＭＳ 明朝" w:cs="Arial" w:hint="eastAsia"/>
                <w:kern w:val="0"/>
                <w:sz w:val="18"/>
                <w:szCs w:val="18"/>
              </w:rPr>
              <w:t>ア</w:t>
            </w:r>
          </w:p>
        </w:tc>
        <w:tc>
          <w:tcPr>
            <w:tcW w:w="3362" w:type="dxa"/>
            <w:tcBorders>
              <w:top w:val="single" w:sz="4" w:space="0" w:color="auto"/>
              <w:bottom w:val="single" w:sz="4" w:space="0" w:color="auto"/>
            </w:tcBorders>
            <w:shd w:val="clear" w:color="auto" w:fill="auto"/>
            <w:tcMar>
              <w:left w:w="113" w:type="dxa"/>
              <w:right w:w="113" w:type="dxa"/>
            </w:tcMar>
          </w:tcPr>
          <w:p w14:paraId="2E985FEF"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 xml:space="preserve">１　</w:t>
            </w:r>
            <w:r w:rsidRPr="000703DA">
              <w:rPr>
                <w:rFonts w:ascii="ＭＳ 明朝" w:hAnsi="ＭＳ 明朝" w:hint="eastAsia"/>
                <w:sz w:val="18"/>
                <w:szCs w:val="18"/>
              </w:rPr>
              <w:t>「見通す」の問いかけと目標を確認し、学習の見通しを持つ。</w:t>
            </w:r>
          </w:p>
          <w:p w14:paraId="26A52DE4" w14:textId="1937CABA"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 xml:space="preserve">２　</w:t>
            </w:r>
            <w:r w:rsidR="00181725">
              <w:rPr>
                <w:rFonts w:ascii="ＭＳ 明朝" w:hAnsi="ＭＳ 明朝" w:hint="eastAsia"/>
                <w:sz w:val="18"/>
                <w:szCs w:val="18"/>
              </w:rPr>
              <w:t>二つの文章の</w:t>
            </w:r>
            <w:r w:rsidRPr="000703DA">
              <w:rPr>
                <w:rFonts w:ascii="ＭＳ 明朝" w:hAnsi="ＭＳ 明朝" w:hint="eastAsia"/>
                <w:sz w:val="18"/>
                <w:szCs w:val="18"/>
              </w:rPr>
              <w:t>全文を通読し、内容を大まかにつかむ。適宜、漢字や語句を確認する。</w:t>
            </w:r>
          </w:p>
          <w:p w14:paraId="29DE440B"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３　「つかむ」の設問①に取り組み、二つの文章の内容を捉える。</w:t>
            </w:r>
          </w:p>
          <w:p w14:paraId="4EE52706"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４</w:t>
            </w:r>
            <w:r w:rsidRPr="000703DA">
              <w:rPr>
                <w:rFonts w:ascii="ＭＳ 明朝" w:hAnsi="ＭＳ 明朝"/>
                <w:sz w:val="18"/>
                <w:szCs w:val="18"/>
              </w:rPr>
              <w:t xml:space="preserve">　</w:t>
            </w:r>
            <w:r w:rsidRPr="000703DA">
              <w:rPr>
                <w:rFonts w:ascii="ＭＳ 明朝" w:hAnsi="ＭＳ 明朝" w:hint="eastAsia"/>
                <w:sz w:val="18"/>
                <w:szCs w:val="18"/>
              </w:rPr>
              <w:t>「読み深める」の設問②～③に取り組み、観点を明確にして、二つの文章を読み比べる。</w:t>
            </w:r>
          </w:p>
          <w:p w14:paraId="4816E087" w14:textId="4CF9F717" w:rsidR="007E5664" w:rsidRPr="000703DA" w:rsidRDefault="007E5664" w:rsidP="00E85BDD">
            <w:pPr>
              <w:spacing w:line="300" w:lineRule="exact"/>
              <w:ind w:left="180" w:hangingChars="100" w:hanging="180"/>
              <w:rPr>
                <w:rFonts w:ascii="ＭＳ 明朝" w:hAnsi="ＭＳ 明朝"/>
                <w:sz w:val="18"/>
                <w:szCs w:val="18"/>
                <w:u w:val="single"/>
              </w:rPr>
            </w:pPr>
            <w:r w:rsidRPr="000703DA">
              <w:rPr>
                <w:rFonts w:hint="eastAsia"/>
                <w:sz w:val="18"/>
                <w:szCs w:val="18"/>
                <w:bdr w:val="single" w:sz="4" w:space="0" w:color="auto"/>
              </w:rPr>
              <w:t>言葉の力</w:t>
            </w:r>
            <w:r w:rsidR="00B10A74" w:rsidRPr="000703DA">
              <w:rPr>
                <w:rFonts w:ascii="ＭＳ 明朝" w:hAnsi="ＭＳ 明朝" w:hint="eastAsia"/>
                <w:sz w:val="18"/>
                <w:szCs w:val="18"/>
              </w:rPr>
              <w:t xml:space="preserve">　</w:t>
            </w:r>
            <w:r w:rsidRPr="000703DA">
              <w:rPr>
                <w:rFonts w:ascii="ＭＳ 明朝" w:hAnsi="ＭＳ 明朝" w:hint="eastAsia"/>
                <w:sz w:val="18"/>
                <w:szCs w:val="18"/>
              </w:rPr>
              <w:t>文章の読み比べ</w:t>
            </w:r>
          </w:p>
          <w:p w14:paraId="30B08298"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５</w:t>
            </w:r>
            <w:r w:rsidRPr="000703DA">
              <w:rPr>
                <w:rFonts w:ascii="ＭＳ 明朝" w:hAnsi="ＭＳ 明朝"/>
                <w:sz w:val="18"/>
                <w:szCs w:val="18"/>
              </w:rPr>
              <w:t xml:space="preserve">　</w:t>
            </w:r>
            <w:r w:rsidRPr="000703DA">
              <w:rPr>
                <w:rFonts w:ascii="ＭＳ 明朝" w:hAnsi="ＭＳ 明朝" w:hint="eastAsia"/>
                <w:sz w:val="18"/>
                <w:szCs w:val="18"/>
              </w:rPr>
              <w:t>「考えを持つ」の設問④に取り組み、自分の知識や経験と結び付けて、考えを書く。</w:t>
            </w:r>
          </w:p>
          <w:p w14:paraId="7E8EDC1A"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６</w:t>
            </w:r>
            <w:r w:rsidRPr="000703DA">
              <w:rPr>
                <w:rFonts w:ascii="ＭＳ 明朝" w:hAnsi="ＭＳ 明朝" w:hint="eastAsia"/>
                <w:kern w:val="0"/>
                <w:sz w:val="18"/>
                <w:szCs w:val="18"/>
              </w:rPr>
              <w:t xml:space="preserve">　「振り返る」を読み、学習を振り返って、これからの学習で生かしたいことを考える。</w:t>
            </w:r>
          </w:p>
          <w:p w14:paraId="499EDE4F" w14:textId="77777777" w:rsidR="007E5664" w:rsidRPr="000703DA" w:rsidRDefault="007E5664" w:rsidP="00E85BDD">
            <w:pPr>
              <w:spacing w:line="300" w:lineRule="exact"/>
              <w:ind w:left="180" w:hangingChars="100" w:hanging="180"/>
              <w:rPr>
                <w:rFonts w:ascii="ＭＳ 明朝" w:hAnsi="ＭＳ 明朝"/>
                <w:kern w:val="0"/>
                <w:sz w:val="18"/>
                <w:szCs w:val="18"/>
              </w:rPr>
            </w:pPr>
            <w:r w:rsidRPr="000703DA">
              <w:rPr>
                <w:rFonts w:ascii="ＭＳ 明朝" w:hAnsi="ＭＳ 明朝" w:hint="eastAsia"/>
                <w:kern w:val="0"/>
                <w:sz w:val="18"/>
                <w:szCs w:val="18"/>
              </w:rPr>
              <w:t>７　「広がる言葉」に取り組み、語感を磨き語彙を増やす。</w:t>
            </w:r>
          </w:p>
          <w:p w14:paraId="6EC3691E" w14:textId="77777777" w:rsidR="007E5664" w:rsidRPr="000703DA" w:rsidRDefault="007E5664" w:rsidP="00E85BDD">
            <w:pPr>
              <w:spacing w:line="300" w:lineRule="exact"/>
              <w:ind w:left="180" w:hangingChars="100" w:hanging="180"/>
              <w:rPr>
                <w:rFonts w:ascii="ＭＳ 明朝" w:hAnsi="ＭＳ 明朝"/>
                <w:kern w:val="0"/>
                <w:sz w:val="18"/>
                <w:szCs w:val="18"/>
              </w:rPr>
            </w:pPr>
            <w:r w:rsidRPr="000703DA">
              <w:rPr>
                <w:rFonts w:ascii="ＭＳ 明朝" w:hAnsi="ＭＳ 明朝" w:hint="eastAsia"/>
                <w:kern w:val="0"/>
                <w:sz w:val="18"/>
                <w:szCs w:val="18"/>
              </w:rPr>
              <w:t>＊後の「意見と根拠の吟味」と併せて学ぶとよい。</w:t>
            </w:r>
          </w:p>
          <w:p w14:paraId="59A49DBB" w14:textId="77777777" w:rsidR="007E5664" w:rsidRPr="000703DA" w:rsidRDefault="007E5664" w:rsidP="00E85BDD">
            <w:pPr>
              <w:spacing w:line="300" w:lineRule="exact"/>
              <w:ind w:left="180" w:hangingChars="100" w:hanging="180"/>
              <w:rPr>
                <w:rFonts w:ascii="ＭＳ 明朝" w:hAnsi="ＭＳ 明朝"/>
                <w:kern w:val="0"/>
                <w:sz w:val="18"/>
                <w:szCs w:val="18"/>
              </w:rPr>
            </w:pPr>
          </w:p>
          <w:p w14:paraId="1B43F643" w14:textId="77777777" w:rsidR="007E5664" w:rsidRPr="000703DA" w:rsidRDefault="007E5664" w:rsidP="00E85BDD">
            <w:pPr>
              <w:spacing w:line="300" w:lineRule="exact"/>
              <w:ind w:left="180" w:hangingChars="100" w:hanging="180"/>
              <w:rPr>
                <w:rFonts w:ascii="ＭＳ 明朝" w:hAnsi="ＭＳ 明朝"/>
                <w:kern w:val="0"/>
                <w:sz w:val="18"/>
                <w:szCs w:val="18"/>
              </w:rPr>
            </w:pPr>
            <w:r w:rsidRPr="000703DA">
              <w:rPr>
                <w:rFonts w:hint="eastAsia"/>
                <w:sz w:val="18"/>
                <w:szCs w:val="18"/>
                <w:bdr w:val="single" w:sz="4" w:space="0" w:color="auto"/>
              </w:rPr>
              <w:t>QR</w:t>
            </w:r>
            <w:r w:rsidRPr="000703DA">
              <w:rPr>
                <w:rFonts w:ascii="ＭＳ 明朝" w:hAnsi="ＭＳ 明朝" w:hint="eastAsia"/>
                <w:kern w:val="0"/>
                <w:sz w:val="18"/>
                <w:szCs w:val="18"/>
              </w:rPr>
              <w:t>「筆者の言葉（動画）」など</w:t>
            </w:r>
          </w:p>
        </w:tc>
        <w:tc>
          <w:tcPr>
            <w:tcW w:w="2857" w:type="dxa"/>
            <w:tcBorders>
              <w:top w:val="single" w:sz="4" w:space="0" w:color="auto"/>
              <w:bottom w:val="single" w:sz="4" w:space="0" w:color="auto"/>
            </w:tcBorders>
            <w:shd w:val="clear" w:color="auto" w:fill="auto"/>
            <w:tcMar>
              <w:left w:w="113" w:type="dxa"/>
              <w:right w:w="113" w:type="dxa"/>
            </w:tcMar>
          </w:tcPr>
          <w:p w14:paraId="194B2E53" w14:textId="093A0B61" w:rsidR="007E5664" w:rsidRPr="00296538" w:rsidRDefault="007E5664"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003638F8" w:rsidRPr="00C1743A">
              <w:rPr>
                <w:rFonts w:ascii="ＭＳ 明朝" w:hAnsi="ＭＳ 明朝" w:cs="Arial" w:hint="eastAsia"/>
                <w:sz w:val="18"/>
                <w:szCs w:val="18"/>
              </w:rPr>
              <w:t>抽象的な概念を表す語句の量を増すとともに、類義語と対義語、多義的な意味を表す語句などについて理解し、語感を磨き語彙を豊かにしている。</w:t>
            </w:r>
          </w:p>
          <w:p w14:paraId="743CF2A7" w14:textId="77777777" w:rsidR="007E5664" w:rsidRPr="00296538" w:rsidRDefault="007E5664"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Pr>
                <w:rFonts w:ascii="ＭＳ 明朝" w:hAnsi="ＭＳ 明朝" w:cs="Arial" w:hint="eastAsia"/>
                <w:sz w:val="18"/>
                <w:szCs w:val="18"/>
              </w:rPr>
              <w:t>意見と</w:t>
            </w:r>
            <w:r w:rsidRPr="00296538">
              <w:rPr>
                <w:rFonts w:ascii="ＭＳ 明朝" w:hAnsi="ＭＳ 明朝" w:cs="Arial" w:hint="eastAsia"/>
                <w:sz w:val="18"/>
                <w:szCs w:val="18"/>
              </w:rPr>
              <w:t>根拠</w:t>
            </w:r>
            <w:r>
              <w:rPr>
                <w:rFonts w:ascii="ＭＳ 明朝" w:hAnsi="ＭＳ 明朝" w:cs="Arial" w:hint="eastAsia"/>
                <w:sz w:val="18"/>
                <w:szCs w:val="18"/>
              </w:rPr>
              <w:t>、</w:t>
            </w:r>
            <w:r w:rsidRPr="00296538">
              <w:rPr>
                <w:rFonts w:ascii="ＭＳ 明朝" w:hAnsi="ＭＳ 明朝" w:cs="Arial" w:hint="eastAsia"/>
                <w:sz w:val="18"/>
                <w:szCs w:val="18"/>
              </w:rPr>
              <w:t>具体と抽象など情報と情報との関係について理解している。</w:t>
            </w:r>
          </w:p>
          <w:p w14:paraId="6135DBF7" w14:textId="0FF6B79A" w:rsidR="007E5664" w:rsidRPr="00296538" w:rsidRDefault="007E5664" w:rsidP="00E85BDD">
            <w:pPr>
              <w:spacing w:line="300" w:lineRule="exact"/>
              <w:ind w:left="180" w:hangingChars="100" w:hanging="180"/>
              <w:rPr>
                <w:rFonts w:ascii="ＭＳ 明朝" w:hAnsi="ＭＳ 明朝" w:cs="Arial"/>
                <w:sz w:val="18"/>
                <w:szCs w:val="18"/>
              </w:rPr>
            </w:pPr>
            <w:r w:rsidRPr="00175E98">
              <w:rPr>
                <w:rFonts w:ascii="ＭＳ 明朝" w:eastAsia="BIZ UDゴシック" w:hAnsi="ＭＳ 明朝" w:cs="Arial" w:hint="eastAsia"/>
                <w:sz w:val="18"/>
                <w:szCs w:val="18"/>
                <w:shd w:val="pct15" w:color="auto" w:fill="FFFFFF"/>
              </w:rPr>
              <w:t>［思判表］</w:t>
            </w:r>
            <w:r w:rsidRPr="00296538">
              <w:rPr>
                <w:rFonts w:ascii="ＭＳ 明朝" w:hAnsi="ＭＳ 明朝" w:cs="Arial" w:hint="eastAsia"/>
                <w:sz w:val="18"/>
                <w:szCs w:val="18"/>
              </w:rPr>
              <w:t>「読むこと」において</w:t>
            </w:r>
            <w:r>
              <w:rPr>
                <w:rFonts w:ascii="ＭＳ 明朝" w:hAnsi="ＭＳ 明朝" w:cs="Arial" w:hint="eastAsia"/>
                <w:sz w:val="18"/>
                <w:szCs w:val="18"/>
              </w:rPr>
              <w:t>、</w:t>
            </w:r>
            <w:r w:rsidRPr="00296538">
              <w:rPr>
                <w:rFonts w:ascii="ＭＳ 明朝" w:hAnsi="ＭＳ 明朝" w:cs="Arial" w:hint="eastAsia"/>
                <w:sz w:val="18"/>
                <w:szCs w:val="18"/>
              </w:rPr>
              <w:t>観点を明確にして文章を比較し</w:t>
            </w:r>
            <w:r>
              <w:rPr>
                <w:rFonts w:ascii="ＭＳ 明朝" w:hAnsi="ＭＳ 明朝" w:cs="Arial" w:hint="eastAsia"/>
                <w:sz w:val="18"/>
                <w:szCs w:val="18"/>
              </w:rPr>
              <w:t>、</w:t>
            </w:r>
            <w:r w:rsidRPr="00296538">
              <w:rPr>
                <w:rFonts w:ascii="ＭＳ 明朝" w:hAnsi="ＭＳ 明朝" w:cs="Arial" w:hint="eastAsia"/>
                <w:sz w:val="18"/>
                <w:szCs w:val="18"/>
              </w:rPr>
              <w:t>文章の構成や論理の展開</w:t>
            </w:r>
            <w:r w:rsidR="00AB6AC5" w:rsidRPr="00E5641F">
              <w:rPr>
                <w:rFonts w:ascii="ＭＳ 明朝" w:hAnsi="ＭＳ 明朝" w:cs="Arial" w:hint="eastAsia"/>
                <w:sz w:val="18"/>
                <w:szCs w:val="18"/>
              </w:rPr>
              <w:t>、表現の工夫</w:t>
            </w:r>
            <w:r w:rsidRPr="00296538">
              <w:rPr>
                <w:rFonts w:ascii="ＭＳ 明朝" w:hAnsi="ＭＳ 明朝" w:cs="Arial" w:hint="eastAsia"/>
                <w:sz w:val="18"/>
                <w:szCs w:val="18"/>
              </w:rPr>
              <w:t>について考えている。</w:t>
            </w:r>
          </w:p>
          <w:p w14:paraId="6A4470C3" w14:textId="77777777" w:rsidR="007E5664" w:rsidRPr="00296538" w:rsidRDefault="007E5664" w:rsidP="00E85BDD">
            <w:pPr>
              <w:spacing w:line="300" w:lineRule="exact"/>
              <w:ind w:left="180" w:hangingChars="100" w:hanging="180"/>
              <w:rPr>
                <w:rFonts w:ascii="ＭＳ 明朝" w:hAnsi="ＭＳ 明朝" w:cs="Arial"/>
                <w:sz w:val="18"/>
                <w:szCs w:val="18"/>
              </w:rPr>
            </w:pPr>
            <w:r w:rsidRPr="00175E98">
              <w:rPr>
                <w:rFonts w:ascii="ＭＳ 明朝" w:eastAsia="BIZ UDゴシック" w:hAnsi="ＭＳ 明朝" w:cs="Arial" w:hint="eastAsia"/>
                <w:sz w:val="18"/>
                <w:szCs w:val="18"/>
                <w:shd w:val="pct15" w:color="auto" w:fill="FFFFFF"/>
              </w:rPr>
              <w:t>［思判表］</w:t>
            </w:r>
            <w:r w:rsidRPr="00296538">
              <w:rPr>
                <w:rFonts w:ascii="ＭＳ 明朝" w:hAnsi="ＭＳ 明朝" w:cs="Arial" w:hint="eastAsia"/>
                <w:sz w:val="18"/>
                <w:szCs w:val="18"/>
              </w:rPr>
              <w:t>「読むこと」において</w:t>
            </w:r>
            <w:r>
              <w:rPr>
                <w:rFonts w:ascii="ＭＳ 明朝" w:hAnsi="ＭＳ 明朝" w:cs="Arial" w:hint="eastAsia"/>
                <w:sz w:val="18"/>
                <w:szCs w:val="18"/>
              </w:rPr>
              <w:t>、</w:t>
            </w:r>
            <w:r w:rsidRPr="00296538">
              <w:rPr>
                <w:rFonts w:ascii="ＭＳ 明朝" w:hAnsi="ＭＳ 明朝" w:cs="Arial" w:hint="eastAsia"/>
                <w:sz w:val="18"/>
                <w:szCs w:val="18"/>
              </w:rPr>
              <w:t>文章を読んで理解したことや考えたことを知識や経験と結び付け</w:t>
            </w:r>
            <w:r>
              <w:rPr>
                <w:rFonts w:ascii="ＭＳ 明朝" w:hAnsi="ＭＳ 明朝" w:cs="Arial" w:hint="eastAsia"/>
                <w:sz w:val="18"/>
                <w:szCs w:val="18"/>
              </w:rPr>
              <w:t>、</w:t>
            </w:r>
            <w:r w:rsidRPr="00296538">
              <w:rPr>
                <w:rFonts w:ascii="ＭＳ 明朝" w:hAnsi="ＭＳ 明朝" w:cs="Arial" w:hint="eastAsia"/>
                <w:sz w:val="18"/>
                <w:szCs w:val="18"/>
              </w:rPr>
              <w:t>自分の考えを広げたり深めたりしている。</w:t>
            </w:r>
          </w:p>
          <w:p w14:paraId="5EA6E778" w14:textId="6612F467" w:rsidR="007E5664" w:rsidRPr="00296538" w:rsidRDefault="007E5664" w:rsidP="00AB6AC5">
            <w:pPr>
              <w:spacing w:line="300" w:lineRule="exact"/>
              <w:ind w:left="180" w:hangingChars="100" w:hanging="180"/>
              <w:rPr>
                <w:rFonts w:ascii="ＭＳ 明朝" w:hAnsi="ＭＳ 明朝" w:cs="ＭＳ ゴシック"/>
                <w:sz w:val="18"/>
                <w:szCs w:val="18"/>
              </w:rPr>
            </w:pPr>
            <w:r w:rsidRPr="00296538">
              <w:rPr>
                <w:rFonts w:ascii="ＭＳ 明朝" w:eastAsia="BIZ UDゴシック" w:hAnsi="ＭＳ 明朝" w:cs="ＭＳ ゴシック" w:hint="eastAsia"/>
                <w:sz w:val="18"/>
                <w:szCs w:val="18"/>
              </w:rPr>
              <w:t>［主］</w:t>
            </w:r>
            <w:r>
              <w:rPr>
                <w:rFonts w:ascii="ＭＳ 明朝" w:hAnsi="ＭＳ 明朝" w:cs="ＭＳ ゴシック" w:hint="eastAsia"/>
                <w:sz w:val="18"/>
                <w:szCs w:val="18"/>
              </w:rPr>
              <w:t>進んで文章を</w:t>
            </w:r>
            <w:r w:rsidRPr="00296538">
              <w:rPr>
                <w:rFonts w:ascii="ＭＳ 明朝" w:hAnsi="ＭＳ 明朝" w:cs="ＭＳ ゴシック" w:hint="eastAsia"/>
                <w:sz w:val="18"/>
                <w:szCs w:val="18"/>
              </w:rPr>
              <w:t>読み比べ</w:t>
            </w:r>
            <w:r>
              <w:rPr>
                <w:rFonts w:ascii="ＭＳ 明朝" w:hAnsi="ＭＳ 明朝" w:cs="ＭＳ ゴシック" w:hint="eastAsia"/>
                <w:sz w:val="18"/>
                <w:szCs w:val="18"/>
              </w:rPr>
              <w:t>、</w:t>
            </w:r>
            <w:r w:rsidRPr="00296538">
              <w:rPr>
                <w:rFonts w:ascii="ＭＳ 明朝" w:hAnsi="ＭＳ 明朝" w:cs="ＭＳ ゴシック" w:hint="eastAsia"/>
                <w:sz w:val="18"/>
                <w:szCs w:val="18"/>
              </w:rPr>
              <w:t>学習課題に沿って</w:t>
            </w:r>
            <w:r>
              <w:rPr>
                <w:rFonts w:ascii="ＭＳ 明朝" w:hAnsi="ＭＳ 明朝" w:cs="ＭＳ ゴシック" w:hint="eastAsia"/>
                <w:sz w:val="18"/>
                <w:szCs w:val="18"/>
              </w:rPr>
              <w:t>、自分の知識や経験と結び付けて</w:t>
            </w:r>
            <w:r w:rsidR="00AB6AC5" w:rsidRPr="00E5641F">
              <w:rPr>
                <w:rFonts w:ascii="ＭＳ 明朝" w:hAnsi="ＭＳ 明朝" w:cs="ＭＳ ゴシック" w:hint="eastAsia"/>
                <w:sz w:val="18"/>
                <w:szCs w:val="18"/>
              </w:rPr>
              <w:t>、</w:t>
            </w:r>
            <w:r w:rsidRPr="00E5641F">
              <w:rPr>
                <w:rFonts w:ascii="ＭＳ 明朝" w:hAnsi="ＭＳ 明朝" w:cs="ＭＳ ゴシック" w:hint="eastAsia"/>
                <w:sz w:val="18"/>
                <w:szCs w:val="18"/>
              </w:rPr>
              <w:t>考え</w:t>
            </w:r>
            <w:r w:rsidRPr="00296538">
              <w:rPr>
                <w:rFonts w:ascii="ＭＳ 明朝" w:hAnsi="ＭＳ 明朝" w:cs="ＭＳ ゴシック" w:hint="eastAsia"/>
                <w:sz w:val="18"/>
                <w:szCs w:val="18"/>
              </w:rPr>
              <w:t>を書こうとしている。</w:t>
            </w:r>
          </w:p>
        </w:tc>
      </w:tr>
      <w:tr w:rsidR="00442798" w:rsidRPr="00F36A7C" w14:paraId="12763232" w14:textId="77777777" w:rsidTr="00EA47A4">
        <w:trPr>
          <w:trHeight w:val="283"/>
        </w:trPr>
        <w:tc>
          <w:tcPr>
            <w:tcW w:w="2121" w:type="dxa"/>
            <w:tcBorders>
              <w:top w:val="single" w:sz="4" w:space="0" w:color="auto"/>
              <w:bottom w:val="single" w:sz="4" w:space="0" w:color="auto"/>
            </w:tcBorders>
            <w:shd w:val="clear" w:color="auto" w:fill="auto"/>
            <w:tcMar>
              <w:left w:w="113" w:type="dxa"/>
              <w:right w:w="113" w:type="dxa"/>
            </w:tcMar>
          </w:tcPr>
          <w:p w14:paraId="6B5CF5CE" w14:textId="77777777" w:rsidR="00442798" w:rsidRPr="00120A5C" w:rsidRDefault="00442798" w:rsidP="00AA10C6">
            <w:pPr>
              <w:spacing w:line="300" w:lineRule="exact"/>
              <w:ind w:rightChars="45" w:right="90"/>
              <w:rPr>
                <w:rFonts w:ascii="ＭＳ 明朝" w:hAnsi="ＭＳ 明朝" w:cs="Arial"/>
                <w:color w:val="221E1F"/>
                <w:sz w:val="18"/>
                <w:szCs w:val="18"/>
              </w:rPr>
            </w:pPr>
            <w:r>
              <w:rPr>
                <w:rFonts w:ascii="ＭＳ 明朝" w:hAnsi="ＭＳ 明朝" w:cs="Arial" w:hint="eastAsia"/>
                <w:color w:val="221E1F"/>
                <w:kern w:val="0"/>
                <w:sz w:val="18"/>
                <w:szCs w:val="18"/>
              </w:rPr>
              <w:t>学びを支える言葉の力</w:t>
            </w:r>
            <w:r w:rsidRPr="00120A5C">
              <w:rPr>
                <w:rFonts w:ascii="ＭＳ 明朝" w:hAnsi="ＭＳ 明朝" w:cs="Arial" w:hint="eastAsia"/>
                <w:color w:val="221E1F"/>
                <w:kern w:val="0"/>
                <w:sz w:val="18"/>
                <w:szCs w:val="18"/>
              </w:rPr>
              <w:t>〈</w:t>
            </w:r>
            <w:r>
              <w:rPr>
                <w:rFonts w:ascii="ＭＳ 明朝" w:hAnsi="ＭＳ 明朝" w:cs="Arial" w:hint="eastAsia"/>
                <w:color w:val="221E1F"/>
                <w:kern w:val="0"/>
                <w:sz w:val="18"/>
                <w:szCs w:val="18"/>
              </w:rPr>
              <w:t>情報と論理の学び</w:t>
            </w:r>
            <w:r w:rsidRPr="00120A5C">
              <w:rPr>
                <w:rFonts w:ascii="ＭＳ 明朝" w:hAnsi="ＭＳ 明朝" w:cs="Arial" w:hint="eastAsia"/>
                <w:color w:val="221E1F"/>
                <w:kern w:val="0"/>
                <w:sz w:val="18"/>
                <w:szCs w:val="18"/>
              </w:rPr>
              <w:t>〉</w:t>
            </w:r>
          </w:p>
          <w:p w14:paraId="684ECC8E" w14:textId="77777777" w:rsidR="00442798" w:rsidRPr="00120A5C" w:rsidRDefault="00442798" w:rsidP="00442798">
            <w:pPr>
              <w:spacing w:line="300" w:lineRule="exact"/>
              <w:rPr>
                <w:rFonts w:ascii="ＭＳ 明朝" w:hAnsi="ＭＳ 明朝" w:cs="Arial"/>
                <w:bCs/>
                <w:color w:val="221E1F"/>
                <w:kern w:val="0"/>
                <w:sz w:val="21"/>
                <w:szCs w:val="18"/>
              </w:rPr>
            </w:pPr>
            <w:r>
              <w:rPr>
                <w:rFonts w:ascii="ＭＳ 明朝" w:hAnsi="ＭＳ 明朝" w:cs="Arial" w:hint="eastAsia"/>
                <w:bCs/>
                <w:color w:val="221E1F"/>
                <w:kern w:val="0"/>
                <w:sz w:val="21"/>
                <w:szCs w:val="18"/>
              </w:rPr>
              <w:t>意見と根拠の吟味</w:t>
            </w:r>
          </w:p>
          <w:p w14:paraId="320A5301" w14:textId="77777777" w:rsidR="00442798" w:rsidRPr="00120A5C" w:rsidRDefault="00442798" w:rsidP="00442798">
            <w:pPr>
              <w:spacing w:line="300" w:lineRule="exact"/>
              <w:jc w:val="right"/>
              <w:rPr>
                <w:rFonts w:ascii="ＭＳ 明朝" w:hAnsi="ＭＳ 明朝" w:cs="Arial"/>
                <w:color w:val="221E1F"/>
                <w:kern w:val="0"/>
                <w:sz w:val="18"/>
                <w:szCs w:val="18"/>
              </w:rPr>
            </w:pPr>
            <w:r w:rsidRPr="00120A5C">
              <w:rPr>
                <w:rFonts w:ascii="ＭＳ 明朝" w:hAnsi="ＭＳ 明朝" w:cs="Arial"/>
                <w:color w:val="221E1F"/>
                <w:kern w:val="0"/>
                <w:sz w:val="18"/>
                <w:szCs w:val="18"/>
              </w:rPr>
              <w:t>Ｐ</w:t>
            </w:r>
            <w:r>
              <w:rPr>
                <w:rFonts w:ascii="ＭＳ 明朝" w:hAnsi="ＭＳ 明朝" w:cs="Arial" w:hint="eastAsia"/>
                <w:color w:val="221E1F"/>
                <w:kern w:val="0"/>
                <w:sz w:val="18"/>
                <w:szCs w:val="18"/>
              </w:rPr>
              <w:t>112</w:t>
            </w:r>
          </w:p>
          <w:p w14:paraId="511F2B06" w14:textId="77777777" w:rsidR="00442798" w:rsidRPr="00641A4D" w:rsidRDefault="00442798" w:rsidP="00442798">
            <w:pPr>
              <w:spacing w:line="300" w:lineRule="exact"/>
              <w:jc w:val="right"/>
              <w:rPr>
                <w:rFonts w:ascii="ＭＳ 明朝" w:hAnsi="ＭＳ 明朝" w:cs="Arial"/>
                <w:color w:val="221E1F"/>
                <w:kern w:val="0"/>
                <w:sz w:val="18"/>
                <w:szCs w:val="18"/>
              </w:rPr>
            </w:pPr>
            <w:r w:rsidRPr="00120A5C">
              <w:rPr>
                <w:rFonts w:ascii="ＭＳ 明朝" w:hAnsi="ＭＳ 明朝" w:cs="Arial"/>
                <w:color w:val="221E1F"/>
                <w:kern w:val="0"/>
                <w:sz w:val="18"/>
                <w:szCs w:val="18"/>
              </w:rPr>
              <w:t>1時間</w:t>
            </w:r>
          </w:p>
        </w:tc>
        <w:tc>
          <w:tcPr>
            <w:tcW w:w="2075" w:type="dxa"/>
            <w:tcBorders>
              <w:top w:val="single" w:sz="4" w:space="0" w:color="auto"/>
              <w:bottom w:val="single" w:sz="4" w:space="0" w:color="auto"/>
            </w:tcBorders>
            <w:shd w:val="clear" w:color="auto" w:fill="auto"/>
            <w:tcMar>
              <w:left w:w="113" w:type="dxa"/>
              <w:right w:w="113" w:type="dxa"/>
            </w:tcMar>
          </w:tcPr>
          <w:p w14:paraId="33C260F8" w14:textId="77777777" w:rsidR="00442798" w:rsidRDefault="00442798" w:rsidP="00D63112">
            <w:pPr>
              <w:spacing w:line="300" w:lineRule="exact"/>
              <w:ind w:left="180" w:hangingChars="100" w:hanging="180"/>
              <w:rPr>
                <w:rFonts w:ascii="ＭＳ 明朝" w:hAnsi="ＭＳ 明朝" w:cs="ＭＳ 明朝"/>
                <w:sz w:val="18"/>
                <w:szCs w:val="18"/>
              </w:rPr>
            </w:pPr>
            <w:r w:rsidRPr="00120A5C">
              <w:rPr>
                <w:rFonts w:ascii="ＭＳ 明朝" w:hAnsi="ＭＳ 明朝" w:cs="ＭＳ 明朝"/>
                <w:sz w:val="18"/>
                <w:szCs w:val="18"/>
              </w:rPr>
              <w:t>・</w:t>
            </w:r>
            <w:r>
              <w:rPr>
                <w:rFonts w:ascii="ＭＳ 明朝" w:hAnsi="ＭＳ 明朝" w:cs="ＭＳ 明朝" w:hint="eastAsia"/>
                <w:sz w:val="18"/>
                <w:szCs w:val="18"/>
              </w:rPr>
              <w:t>意見と根拠の関係について理解し、意見と根拠を吟味する</w:t>
            </w:r>
            <w:r w:rsidRPr="00120A5C">
              <w:rPr>
                <w:rFonts w:ascii="ＭＳ 明朝" w:hAnsi="ＭＳ 明朝" w:cs="ＭＳ 明朝"/>
                <w:sz w:val="18"/>
                <w:szCs w:val="18"/>
              </w:rPr>
              <w:t>。</w:t>
            </w:r>
          </w:p>
          <w:p w14:paraId="430ED120" w14:textId="77777777" w:rsidR="00442798" w:rsidRDefault="00442798" w:rsidP="00E85BDD">
            <w:pPr>
              <w:spacing w:line="300" w:lineRule="exact"/>
              <w:ind w:left="180" w:hangingChars="100" w:hanging="180"/>
              <w:rPr>
                <w:rFonts w:ascii="ＭＳ 明朝" w:hAnsi="ＭＳ 明朝" w:cs="ＭＳ 明朝"/>
                <w:sz w:val="18"/>
                <w:szCs w:val="18"/>
              </w:rPr>
            </w:pPr>
          </w:p>
          <w:p w14:paraId="2A7999F5" w14:textId="77777777" w:rsidR="00442798" w:rsidRPr="00807121" w:rsidRDefault="00442798" w:rsidP="00E85BDD">
            <w:pPr>
              <w:spacing w:line="300" w:lineRule="exact"/>
              <w:ind w:left="180" w:hangingChars="100" w:hanging="180"/>
              <w:rPr>
                <w:rFonts w:ascii="ＭＳ 明朝" w:hAnsi="ＭＳ 明朝" w:cs="Arial"/>
                <w:bCs/>
                <w:color w:val="221E1F"/>
                <w:sz w:val="18"/>
                <w:szCs w:val="18"/>
              </w:rPr>
            </w:pPr>
            <w:r w:rsidRPr="00120A5C">
              <w:rPr>
                <w:rFonts w:ascii="ＭＳ 明朝" w:eastAsia="BIZ UDゴシック" w:hAnsi="ＭＳ 明朝" w:cs="Arial" w:hint="eastAsia"/>
                <w:bCs/>
                <w:color w:val="221E1F"/>
                <w:sz w:val="18"/>
                <w:szCs w:val="18"/>
              </w:rPr>
              <w:t>［知技］</w:t>
            </w:r>
            <w:r w:rsidRPr="00120A5C">
              <w:rPr>
                <w:rFonts w:ascii="ＭＳ 明朝" w:hAnsi="ＭＳ 明朝" w:cs="Arial" w:hint="eastAsia"/>
                <w:bCs/>
                <w:color w:val="221E1F"/>
                <w:sz w:val="18"/>
                <w:szCs w:val="18"/>
              </w:rPr>
              <w:t>⑵</w:t>
            </w:r>
            <w:r w:rsidRPr="003B19E3">
              <w:rPr>
                <w:rFonts w:ascii="ＭＳ 明朝" w:hAnsi="ＭＳ 明朝" w:cs="Arial" w:hint="eastAsia"/>
                <w:bCs/>
                <w:color w:val="221E1F"/>
                <w:sz w:val="18"/>
                <w:szCs w:val="18"/>
                <w:shd w:val="pct15" w:color="auto" w:fill="FFFFFF"/>
              </w:rPr>
              <w:t>ア</w:t>
            </w:r>
          </w:p>
        </w:tc>
        <w:tc>
          <w:tcPr>
            <w:tcW w:w="3362" w:type="dxa"/>
            <w:tcBorders>
              <w:top w:val="single" w:sz="4" w:space="0" w:color="auto"/>
              <w:bottom w:val="single" w:sz="4" w:space="0" w:color="auto"/>
            </w:tcBorders>
            <w:shd w:val="clear" w:color="auto" w:fill="auto"/>
            <w:tcMar>
              <w:left w:w="113" w:type="dxa"/>
              <w:right w:w="113" w:type="dxa"/>
            </w:tcMar>
          </w:tcPr>
          <w:p w14:paraId="57CA8B97" w14:textId="77777777" w:rsidR="007B0C62" w:rsidRDefault="007B0C62" w:rsidP="007B0C62">
            <w:pPr>
              <w:spacing w:line="300" w:lineRule="exact"/>
              <w:ind w:left="180" w:hangingChars="100" w:hanging="180"/>
              <w:rPr>
                <w:sz w:val="18"/>
                <w:szCs w:val="18"/>
              </w:rPr>
            </w:pPr>
            <w:r>
              <w:rPr>
                <w:rFonts w:hint="eastAsia"/>
                <w:sz w:val="18"/>
                <w:szCs w:val="18"/>
              </w:rPr>
              <w:t>１　「考えよう」と</w:t>
            </w:r>
            <w:r>
              <w:rPr>
                <w:sz w:val="18"/>
                <w:szCs w:val="18"/>
              </w:rPr>
              <w:t>1</w:t>
            </w:r>
            <w:r>
              <w:rPr>
                <w:rFonts w:hint="eastAsia"/>
                <w:sz w:val="18"/>
                <w:szCs w:val="18"/>
              </w:rPr>
              <w:t>コマ漫画を読んで、学習の見通しを持つ。</w:t>
            </w:r>
          </w:p>
          <w:p w14:paraId="161423F9" w14:textId="599E6CD5" w:rsidR="00442798" w:rsidRPr="000703DA" w:rsidRDefault="007B0C62" w:rsidP="00E85BDD">
            <w:pPr>
              <w:pBdr>
                <w:top w:val="nil"/>
                <w:left w:val="nil"/>
                <w:bottom w:val="nil"/>
                <w:right w:val="nil"/>
                <w:between w:val="nil"/>
              </w:pBdr>
              <w:spacing w:line="300" w:lineRule="exact"/>
              <w:ind w:left="180" w:hangingChars="100" w:hanging="180"/>
              <w:rPr>
                <w:sz w:val="18"/>
                <w:szCs w:val="18"/>
              </w:rPr>
            </w:pPr>
            <w:r>
              <w:rPr>
                <w:rFonts w:hint="eastAsia"/>
                <w:sz w:val="18"/>
                <w:szCs w:val="18"/>
              </w:rPr>
              <w:t>２</w:t>
            </w:r>
            <w:r w:rsidR="00442798" w:rsidRPr="000703DA">
              <w:rPr>
                <w:sz w:val="18"/>
                <w:szCs w:val="18"/>
              </w:rPr>
              <w:t xml:space="preserve">　</w:t>
            </w:r>
            <w:r w:rsidR="00442798" w:rsidRPr="000703DA">
              <w:rPr>
                <w:rFonts w:hint="eastAsia"/>
                <w:sz w:val="18"/>
                <w:szCs w:val="18"/>
              </w:rPr>
              <w:t>「</w:t>
            </w:r>
            <w:r w:rsidR="00AB6AC5" w:rsidRPr="00AB6AC5">
              <w:rPr>
                <w:rFonts w:hint="eastAsia"/>
                <w:sz w:val="18"/>
                <w:szCs w:val="18"/>
                <w:bdr w:val="single" w:sz="4" w:space="0" w:color="auto"/>
              </w:rPr>
              <w:t>１</w:t>
            </w:r>
            <w:r w:rsidR="00442798" w:rsidRPr="000703DA">
              <w:rPr>
                <w:rFonts w:hint="eastAsia"/>
                <w:sz w:val="18"/>
                <w:szCs w:val="18"/>
              </w:rPr>
              <w:t>論証の組み立て」を読んで、意見と根拠の関係</w:t>
            </w:r>
            <w:r w:rsidR="00AB6AC5">
              <w:rPr>
                <w:rFonts w:hint="eastAsia"/>
                <w:sz w:val="18"/>
                <w:szCs w:val="18"/>
              </w:rPr>
              <w:t>や</w:t>
            </w:r>
            <w:r w:rsidR="00442798" w:rsidRPr="000703DA">
              <w:rPr>
                <w:rFonts w:hint="eastAsia"/>
                <w:sz w:val="18"/>
                <w:szCs w:val="18"/>
              </w:rPr>
              <w:t>、論証について理解を深める</w:t>
            </w:r>
            <w:r w:rsidR="00442798" w:rsidRPr="000703DA">
              <w:rPr>
                <w:sz w:val="18"/>
                <w:szCs w:val="18"/>
              </w:rPr>
              <w:t>。</w:t>
            </w:r>
          </w:p>
          <w:p w14:paraId="1DB4C460" w14:textId="067C0F26" w:rsidR="00442798" w:rsidRPr="000703DA" w:rsidRDefault="007B0C62" w:rsidP="00E85BDD">
            <w:pPr>
              <w:pBdr>
                <w:top w:val="nil"/>
                <w:left w:val="nil"/>
                <w:bottom w:val="nil"/>
                <w:right w:val="nil"/>
                <w:between w:val="nil"/>
              </w:pBdr>
              <w:spacing w:line="300" w:lineRule="exact"/>
              <w:ind w:left="180" w:hangingChars="100" w:hanging="180"/>
              <w:rPr>
                <w:sz w:val="18"/>
                <w:szCs w:val="18"/>
              </w:rPr>
            </w:pPr>
            <w:r>
              <w:rPr>
                <w:rFonts w:hint="eastAsia"/>
                <w:sz w:val="18"/>
                <w:szCs w:val="18"/>
              </w:rPr>
              <w:t>３</w:t>
            </w:r>
            <w:r w:rsidR="00442798" w:rsidRPr="000703DA">
              <w:rPr>
                <w:sz w:val="18"/>
                <w:szCs w:val="18"/>
              </w:rPr>
              <w:t xml:space="preserve">　「</w:t>
            </w:r>
            <w:r w:rsidR="00AB6AC5" w:rsidRPr="00AB6AC5">
              <w:rPr>
                <w:rFonts w:hint="eastAsia"/>
                <w:sz w:val="18"/>
                <w:szCs w:val="18"/>
                <w:bdr w:val="single" w:sz="4" w:space="0" w:color="auto"/>
              </w:rPr>
              <w:t>２</w:t>
            </w:r>
            <w:r w:rsidR="00442798" w:rsidRPr="000703DA">
              <w:rPr>
                <w:rFonts w:hint="eastAsia"/>
                <w:sz w:val="18"/>
                <w:szCs w:val="18"/>
              </w:rPr>
              <w:t>意見と根拠の吟味」</w:t>
            </w:r>
            <w:r w:rsidR="00442798" w:rsidRPr="000703DA">
              <w:rPr>
                <w:sz w:val="18"/>
                <w:szCs w:val="18"/>
              </w:rPr>
              <w:t>を読んで、</w:t>
            </w:r>
            <w:r w:rsidR="00442798" w:rsidRPr="000703DA">
              <w:rPr>
                <w:rFonts w:hint="eastAsia"/>
                <w:sz w:val="18"/>
                <w:szCs w:val="18"/>
              </w:rPr>
              <w:t>意見と根拠の吟味の仕方について理解を深め、意見と根拠を吟味</w:t>
            </w:r>
            <w:r w:rsidR="00181725">
              <w:rPr>
                <w:rFonts w:hint="eastAsia"/>
                <w:sz w:val="18"/>
                <w:szCs w:val="18"/>
              </w:rPr>
              <w:t>す</w:t>
            </w:r>
            <w:r w:rsidR="00442798" w:rsidRPr="000703DA">
              <w:rPr>
                <w:rFonts w:hint="eastAsia"/>
                <w:sz w:val="18"/>
                <w:szCs w:val="18"/>
              </w:rPr>
              <w:t>る。</w:t>
            </w:r>
          </w:p>
          <w:p w14:paraId="3ADE6434" w14:textId="77777777" w:rsidR="00442798" w:rsidRPr="000703DA" w:rsidRDefault="00442798" w:rsidP="00E85BDD">
            <w:pPr>
              <w:spacing w:line="300" w:lineRule="exact"/>
              <w:ind w:left="180" w:hangingChars="100" w:hanging="180"/>
              <w:rPr>
                <w:sz w:val="18"/>
                <w:szCs w:val="18"/>
              </w:rPr>
            </w:pPr>
            <w:r w:rsidRPr="000703DA">
              <w:rPr>
                <w:sz w:val="18"/>
                <w:szCs w:val="18"/>
              </w:rPr>
              <w:t>＊</w:t>
            </w:r>
            <w:r w:rsidRPr="000703DA">
              <w:rPr>
                <w:rFonts w:hint="eastAsia"/>
                <w:sz w:val="18"/>
                <w:szCs w:val="18"/>
              </w:rPr>
              <w:t>前の「黄金の扇風機／サハラ砂漠の茶会」や、後の「『地図』の意見文」と併せて学ぶとよい</w:t>
            </w:r>
            <w:r w:rsidRPr="000703DA">
              <w:rPr>
                <w:sz w:val="18"/>
                <w:szCs w:val="18"/>
              </w:rPr>
              <w:t>。</w:t>
            </w:r>
          </w:p>
          <w:p w14:paraId="00B6E3C1" w14:textId="77777777" w:rsidR="00442798" w:rsidRPr="000703DA" w:rsidRDefault="00442798" w:rsidP="00E85BDD">
            <w:pPr>
              <w:spacing w:line="300" w:lineRule="exact"/>
              <w:ind w:left="180" w:hangingChars="100" w:hanging="180"/>
              <w:rPr>
                <w:sz w:val="18"/>
                <w:szCs w:val="18"/>
              </w:rPr>
            </w:pPr>
          </w:p>
          <w:p w14:paraId="034C13D2" w14:textId="77777777" w:rsidR="00442798" w:rsidRPr="000703DA" w:rsidRDefault="00442798" w:rsidP="00E85BDD">
            <w:pPr>
              <w:spacing w:line="300" w:lineRule="exact"/>
              <w:ind w:left="180" w:hangingChars="100" w:hanging="180"/>
              <w:rPr>
                <w:sz w:val="18"/>
                <w:szCs w:val="18"/>
              </w:rPr>
            </w:pPr>
            <w:r w:rsidRPr="000703DA">
              <w:rPr>
                <w:rFonts w:hint="eastAsia"/>
                <w:sz w:val="18"/>
                <w:szCs w:val="18"/>
                <w:bdr w:val="single" w:sz="4" w:space="0" w:color="auto"/>
              </w:rPr>
              <w:t>Q</w:t>
            </w:r>
            <w:r w:rsidRPr="000703DA">
              <w:rPr>
                <w:sz w:val="18"/>
                <w:szCs w:val="18"/>
                <w:bdr w:val="single" w:sz="4" w:space="0" w:color="auto"/>
              </w:rPr>
              <w:t>R</w:t>
            </w:r>
            <w:r w:rsidRPr="000703DA">
              <w:rPr>
                <w:rFonts w:hint="eastAsia"/>
                <w:sz w:val="18"/>
                <w:szCs w:val="18"/>
              </w:rPr>
              <w:t>「考えよう（動画）」など</w:t>
            </w:r>
          </w:p>
        </w:tc>
        <w:tc>
          <w:tcPr>
            <w:tcW w:w="2857" w:type="dxa"/>
            <w:tcBorders>
              <w:top w:val="single" w:sz="4" w:space="0" w:color="auto"/>
              <w:bottom w:val="single" w:sz="4" w:space="0" w:color="auto"/>
            </w:tcBorders>
            <w:shd w:val="clear" w:color="auto" w:fill="auto"/>
            <w:tcMar>
              <w:left w:w="113" w:type="dxa"/>
              <w:right w:w="113" w:type="dxa"/>
            </w:tcMar>
          </w:tcPr>
          <w:p w14:paraId="18A11551" w14:textId="5F92D532" w:rsidR="00442798" w:rsidRPr="00120A5C" w:rsidRDefault="00442798" w:rsidP="00E85BDD">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15059B">
              <w:rPr>
                <w:rFonts w:ascii="ＭＳ 明朝" w:eastAsia="BIZ UDゴシック" w:hAnsi="ＭＳ 明朝" w:cs="ＭＳ 明朝"/>
                <w:sz w:val="18"/>
                <w:szCs w:val="18"/>
                <w:shd w:val="pct15" w:color="auto" w:fill="FFFFFF"/>
              </w:rPr>
              <w:t>［知技］</w:t>
            </w:r>
            <w:r w:rsidRPr="00120A5C">
              <w:rPr>
                <w:rFonts w:ascii="ＭＳ 明朝" w:hAnsi="ＭＳ 明朝" w:cs="ＭＳ 明朝"/>
                <w:sz w:val="18"/>
                <w:szCs w:val="18"/>
              </w:rPr>
              <w:t>意見</w:t>
            </w:r>
            <w:r>
              <w:rPr>
                <w:rFonts w:ascii="ＭＳ 明朝" w:hAnsi="ＭＳ 明朝" w:cs="ＭＳ 明朝" w:hint="eastAsia"/>
                <w:sz w:val="18"/>
                <w:szCs w:val="18"/>
              </w:rPr>
              <w:t>と根拠</w:t>
            </w:r>
            <w:r w:rsidR="00AB6AC5">
              <w:rPr>
                <w:rFonts w:ascii="ＭＳ 明朝" w:hAnsi="ＭＳ 明朝" w:cs="ＭＳ 明朝" w:hint="eastAsia"/>
                <w:sz w:val="18"/>
                <w:szCs w:val="18"/>
              </w:rPr>
              <w:t>など情報と情報と</w:t>
            </w:r>
            <w:r>
              <w:rPr>
                <w:rFonts w:ascii="ＭＳ 明朝" w:hAnsi="ＭＳ 明朝" w:cs="ＭＳ 明朝" w:hint="eastAsia"/>
                <w:sz w:val="18"/>
                <w:szCs w:val="18"/>
              </w:rPr>
              <w:t>の関係</w:t>
            </w:r>
            <w:r w:rsidRPr="00120A5C">
              <w:rPr>
                <w:rFonts w:ascii="ＭＳ 明朝" w:hAnsi="ＭＳ 明朝" w:cs="ＭＳ 明朝"/>
                <w:sz w:val="18"/>
                <w:szCs w:val="18"/>
              </w:rPr>
              <w:t>について理解し</w:t>
            </w:r>
            <w:r>
              <w:rPr>
                <w:rFonts w:ascii="ＭＳ 明朝" w:hAnsi="ＭＳ 明朝" w:cs="ＭＳ 明朝" w:hint="eastAsia"/>
                <w:sz w:val="18"/>
                <w:szCs w:val="18"/>
              </w:rPr>
              <w:t>、意見と根拠を吟味し</w:t>
            </w:r>
            <w:r w:rsidRPr="00120A5C">
              <w:rPr>
                <w:rFonts w:ascii="ＭＳ 明朝" w:hAnsi="ＭＳ 明朝" w:cs="ＭＳ 明朝"/>
                <w:sz w:val="18"/>
                <w:szCs w:val="18"/>
              </w:rPr>
              <w:t>ている。</w:t>
            </w:r>
          </w:p>
          <w:p w14:paraId="76BB81F9" w14:textId="786E1877" w:rsidR="00442798" w:rsidRPr="00120A5C" w:rsidRDefault="00442798" w:rsidP="00E85BDD">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ＭＳ 明朝"/>
                <w:sz w:val="18"/>
                <w:szCs w:val="18"/>
              </w:rPr>
              <w:t>［主］</w:t>
            </w:r>
            <w:r w:rsidRPr="00120A5C">
              <w:rPr>
                <w:rFonts w:ascii="ＭＳ 明朝" w:hAnsi="ＭＳ 明朝" w:cs="ＭＳ 明朝"/>
                <w:sz w:val="18"/>
                <w:szCs w:val="18"/>
              </w:rPr>
              <w:t>進んで</w:t>
            </w:r>
            <w:r>
              <w:rPr>
                <w:rFonts w:ascii="ＭＳ 明朝" w:hAnsi="ＭＳ 明朝" w:cs="ＭＳ 明朝" w:hint="eastAsia"/>
                <w:sz w:val="18"/>
                <w:szCs w:val="18"/>
              </w:rPr>
              <w:t>意見と根拠の関係について</w:t>
            </w:r>
            <w:r w:rsidRPr="00120A5C">
              <w:rPr>
                <w:rFonts w:ascii="ＭＳ 明朝" w:hAnsi="ＭＳ 明朝" w:cs="ＭＳ 明朝"/>
                <w:sz w:val="18"/>
                <w:szCs w:val="18"/>
              </w:rPr>
              <w:t>理解</w:t>
            </w:r>
            <w:r w:rsidR="00AB6AC5">
              <w:rPr>
                <w:rFonts w:ascii="ＭＳ 明朝" w:hAnsi="ＭＳ 明朝" w:cs="ＭＳ 明朝" w:hint="eastAsia"/>
                <w:sz w:val="18"/>
                <w:szCs w:val="18"/>
              </w:rPr>
              <w:t>・吟味</w:t>
            </w:r>
            <w:r w:rsidRPr="00120A5C">
              <w:rPr>
                <w:rFonts w:ascii="ＭＳ 明朝" w:hAnsi="ＭＳ 明朝" w:cs="ＭＳ 明朝"/>
                <w:sz w:val="18"/>
                <w:szCs w:val="18"/>
              </w:rPr>
              <w:t>し</w:t>
            </w:r>
            <w:r>
              <w:rPr>
                <w:rFonts w:ascii="ＭＳ 明朝" w:hAnsi="ＭＳ 明朝" w:cs="ＭＳ 明朝"/>
                <w:sz w:val="18"/>
                <w:szCs w:val="18"/>
              </w:rPr>
              <w:t>、</w:t>
            </w:r>
            <w:r w:rsidRPr="00120A5C">
              <w:rPr>
                <w:rFonts w:ascii="ＭＳ 明朝" w:hAnsi="ＭＳ 明朝" w:cs="ＭＳ 明朝"/>
                <w:sz w:val="18"/>
                <w:szCs w:val="18"/>
              </w:rPr>
              <w:t>学習課題に沿って</w:t>
            </w:r>
            <w:r w:rsidR="00AB6AC5">
              <w:rPr>
                <w:rFonts w:ascii="ＭＳ 明朝" w:hAnsi="ＭＳ 明朝" w:cs="ＭＳ 明朝" w:hint="eastAsia"/>
                <w:sz w:val="18"/>
                <w:szCs w:val="18"/>
              </w:rPr>
              <w:t>、学んだことを話や文章の中で生かそう</w:t>
            </w:r>
            <w:r>
              <w:rPr>
                <w:rFonts w:ascii="ＭＳ 明朝" w:hAnsi="ＭＳ 明朝" w:cs="ＭＳ 明朝" w:hint="eastAsia"/>
                <w:sz w:val="18"/>
                <w:szCs w:val="18"/>
              </w:rPr>
              <w:t>とし</w:t>
            </w:r>
            <w:r w:rsidRPr="00120A5C">
              <w:rPr>
                <w:rFonts w:ascii="ＭＳ 明朝" w:hAnsi="ＭＳ 明朝" w:cs="ＭＳ 明朝"/>
                <w:sz w:val="18"/>
                <w:szCs w:val="18"/>
              </w:rPr>
              <w:t>ている。</w:t>
            </w:r>
          </w:p>
        </w:tc>
      </w:tr>
      <w:tr w:rsidR="00C0760A" w:rsidRPr="00F36A7C" w14:paraId="00661879" w14:textId="77777777" w:rsidTr="00EA47A4">
        <w:trPr>
          <w:trHeight w:val="283"/>
        </w:trPr>
        <w:tc>
          <w:tcPr>
            <w:tcW w:w="2121" w:type="dxa"/>
            <w:tcBorders>
              <w:top w:val="nil"/>
              <w:bottom w:val="nil"/>
            </w:tcBorders>
            <w:shd w:val="clear" w:color="auto" w:fill="auto"/>
            <w:tcMar>
              <w:left w:w="113" w:type="dxa"/>
              <w:right w:w="113" w:type="dxa"/>
            </w:tcMar>
          </w:tcPr>
          <w:p w14:paraId="4D4B1C9D" w14:textId="77777777" w:rsidR="00C0760A" w:rsidRPr="00296538" w:rsidRDefault="00C0760A" w:rsidP="00C0760A">
            <w:pPr>
              <w:spacing w:line="300" w:lineRule="exact"/>
              <w:rPr>
                <w:rFonts w:ascii="ＭＳ 明朝" w:hAnsi="ＭＳ 明朝" w:cs="Arial"/>
                <w:kern w:val="0"/>
                <w:sz w:val="18"/>
                <w:szCs w:val="18"/>
              </w:rPr>
            </w:pPr>
            <w:r w:rsidRPr="00296538">
              <w:rPr>
                <w:rFonts w:ascii="ＭＳ 明朝" w:hAnsi="ＭＳ 明朝" w:cs="Arial"/>
                <w:kern w:val="0"/>
                <w:sz w:val="18"/>
                <w:szCs w:val="18"/>
              </w:rPr>
              <w:t>書く〈論証・説得〉</w:t>
            </w:r>
          </w:p>
          <w:p w14:paraId="559595F1" w14:textId="77777777" w:rsidR="00C0760A" w:rsidRPr="00296538" w:rsidRDefault="00C0760A" w:rsidP="00C0760A">
            <w:pPr>
              <w:spacing w:line="300" w:lineRule="exact"/>
              <w:rPr>
                <w:rFonts w:ascii="ＭＳ 明朝" w:hAnsi="ＭＳ 明朝" w:cs="Arial"/>
                <w:bCs/>
                <w:kern w:val="0"/>
                <w:sz w:val="21"/>
                <w:szCs w:val="18"/>
              </w:rPr>
            </w:pPr>
            <w:r w:rsidRPr="00296538">
              <w:rPr>
                <w:rFonts w:ascii="ＭＳ 明朝" w:hAnsi="ＭＳ 明朝" w:cs="Arial" w:hint="eastAsia"/>
                <w:bCs/>
                <w:kern w:val="0"/>
                <w:sz w:val="21"/>
                <w:szCs w:val="18"/>
              </w:rPr>
              <w:t>「地図」の意</w:t>
            </w:r>
            <w:r w:rsidRPr="00296538">
              <w:rPr>
                <w:rFonts w:ascii="ＭＳ 明朝" w:hAnsi="ＭＳ 明朝" w:cs="Arial"/>
                <w:bCs/>
                <w:kern w:val="0"/>
                <w:sz w:val="21"/>
                <w:szCs w:val="18"/>
              </w:rPr>
              <w:t>見文</w:t>
            </w:r>
            <w:r w:rsidRPr="00296538">
              <w:rPr>
                <w:rFonts w:ascii="ＭＳ 明朝" w:hAnsi="ＭＳ 明朝" w:cs="Arial" w:hint="eastAsia"/>
                <w:w w:val="200"/>
                <w:kern w:val="0"/>
                <w:sz w:val="21"/>
                <w:szCs w:val="18"/>
              </w:rPr>
              <w:lastRenderedPageBreak/>
              <w:t>―</w:t>
            </w:r>
            <w:r w:rsidRPr="00296538">
              <w:rPr>
                <w:rFonts w:ascii="ＭＳ 明朝" w:hAnsi="ＭＳ 明朝" w:cs="Arial" w:hint="eastAsia"/>
                <w:bCs/>
                <w:kern w:val="0"/>
                <w:sz w:val="21"/>
                <w:szCs w:val="18"/>
              </w:rPr>
              <w:t>根拠を吟味</w:t>
            </w:r>
            <w:r w:rsidRPr="00296538">
              <w:rPr>
                <w:rFonts w:ascii="ＭＳ 明朝" w:hAnsi="ＭＳ 明朝" w:cs="Arial"/>
                <w:kern w:val="0"/>
                <w:sz w:val="21"/>
                <w:szCs w:val="18"/>
              </w:rPr>
              <w:t>して</w:t>
            </w:r>
            <w:r w:rsidRPr="00296538">
              <w:rPr>
                <w:rFonts w:ascii="ＭＳ 明朝" w:hAnsi="ＭＳ 明朝" w:cs="Arial"/>
                <w:bCs/>
                <w:kern w:val="0"/>
                <w:sz w:val="21"/>
                <w:szCs w:val="18"/>
              </w:rPr>
              <w:t>書</w:t>
            </w:r>
            <w:r w:rsidRPr="00296538">
              <w:rPr>
                <w:rFonts w:ascii="ＭＳ 明朝" w:hAnsi="ＭＳ 明朝" w:cs="Arial"/>
                <w:kern w:val="0"/>
                <w:sz w:val="21"/>
                <w:szCs w:val="18"/>
              </w:rPr>
              <w:t>こう</w:t>
            </w:r>
          </w:p>
          <w:p w14:paraId="66A60F65" w14:textId="77777777" w:rsidR="00C0760A" w:rsidRPr="00296538" w:rsidRDefault="00C0760A" w:rsidP="00C0760A">
            <w:pPr>
              <w:spacing w:line="300" w:lineRule="exact"/>
              <w:jc w:val="right"/>
              <w:rPr>
                <w:rFonts w:ascii="ＭＳ 明朝" w:hAnsi="ＭＳ 明朝" w:cs="Arial"/>
                <w:kern w:val="0"/>
                <w:sz w:val="18"/>
                <w:szCs w:val="18"/>
              </w:rPr>
            </w:pPr>
            <w:r w:rsidRPr="00296538">
              <w:rPr>
                <w:rFonts w:ascii="ＭＳ 明朝" w:hAnsi="ＭＳ 明朝" w:cs="Arial"/>
                <w:kern w:val="0"/>
                <w:sz w:val="18"/>
                <w:szCs w:val="18"/>
              </w:rPr>
              <w:t>Ｐ</w:t>
            </w:r>
            <w:r>
              <w:rPr>
                <w:rFonts w:ascii="ＭＳ 明朝" w:hAnsi="ＭＳ 明朝" w:cs="Arial" w:hint="eastAsia"/>
                <w:kern w:val="0"/>
                <w:sz w:val="18"/>
                <w:szCs w:val="18"/>
              </w:rPr>
              <w:t>114</w:t>
            </w:r>
          </w:p>
          <w:p w14:paraId="0BA99586" w14:textId="77777777" w:rsidR="00C0760A" w:rsidRPr="00296538" w:rsidRDefault="00C0760A" w:rsidP="00C0760A">
            <w:pPr>
              <w:spacing w:line="300" w:lineRule="exact"/>
              <w:jc w:val="right"/>
              <w:rPr>
                <w:rFonts w:ascii="ＭＳ 明朝" w:hAnsi="ＭＳ 明朝" w:cs="Arial"/>
                <w:kern w:val="0"/>
                <w:sz w:val="18"/>
                <w:szCs w:val="18"/>
              </w:rPr>
            </w:pPr>
            <w:r w:rsidRPr="00296538">
              <w:rPr>
                <w:rFonts w:ascii="ＭＳ 明朝" w:hAnsi="ＭＳ 明朝" w:cs="Arial" w:hint="eastAsia"/>
                <w:kern w:val="0"/>
                <w:sz w:val="18"/>
                <w:szCs w:val="18"/>
              </w:rPr>
              <w:t>6</w:t>
            </w:r>
            <w:r w:rsidRPr="00296538">
              <w:rPr>
                <w:rFonts w:ascii="ＭＳ 明朝" w:hAnsi="ＭＳ 明朝" w:cs="Arial"/>
                <w:kern w:val="0"/>
                <w:sz w:val="18"/>
                <w:szCs w:val="18"/>
              </w:rPr>
              <w:t>時間</w:t>
            </w:r>
          </w:p>
          <w:p w14:paraId="03D9E484" w14:textId="77777777" w:rsidR="00C0760A" w:rsidRDefault="00C0760A" w:rsidP="00802021">
            <w:pPr>
              <w:spacing w:line="300" w:lineRule="exact"/>
              <w:rPr>
                <w:rFonts w:ascii="ＭＳ 明朝" w:hAnsi="ＭＳ 明朝"/>
                <w:sz w:val="18"/>
                <w:szCs w:val="18"/>
              </w:rPr>
            </w:pPr>
          </w:p>
          <w:p w14:paraId="59203D38" w14:textId="77777777" w:rsidR="00C0760A" w:rsidRPr="00296538" w:rsidRDefault="00C0760A" w:rsidP="00802021">
            <w:pPr>
              <w:spacing w:line="300" w:lineRule="exact"/>
              <w:rPr>
                <w:rFonts w:ascii="ＭＳ 明朝" w:hAnsi="ＭＳ 明朝" w:cs="Arial"/>
                <w:kern w:val="0"/>
                <w:sz w:val="18"/>
                <w:szCs w:val="18"/>
              </w:rPr>
            </w:pPr>
            <w:r w:rsidRPr="008F0054">
              <w:rPr>
                <w:rFonts w:ascii="ＭＳ 明朝" w:hAnsi="ＭＳ 明朝" w:hint="eastAsia"/>
                <w:sz w:val="18"/>
                <w:szCs w:val="18"/>
                <w:bdr w:val="single" w:sz="4" w:space="0" w:color="auto"/>
              </w:rPr>
              <w:t>未来</w:t>
            </w:r>
            <w:r>
              <w:rPr>
                <w:rFonts w:ascii="ＭＳ 明朝" w:hAnsi="ＭＳ 明朝" w:hint="eastAsia"/>
                <w:sz w:val="18"/>
                <w:szCs w:val="18"/>
              </w:rPr>
              <w:t>学校・社会</w:t>
            </w:r>
          </w:p>
          <w:p w14:paraId="3468CDA1" w14:textId="77777777" w:rsidR="00C0760A" w:rsidRPr="00296538" w:rsidRDefault="00C0760A" w:rsidP="00C0760A">
            <w:pPr>
              <w:spacing w:line="300" w:lineRule="exact"/>
              <w:jc w:val="right"/>
              <w:rPr>
                <w:rFonts w:ascii="ＭＳ 明朝" w:hAnsi="ＭＳ 明朝" w:cs="Arial"/>
                <w:bCs/>
                <w:kern w:val="0"/>
                <w:sz w:val="18"/>
                <w:szCs w:val="18"/>
              </w:rPr>
            </w:pPr>
          </w:p>
        </w:tc>
        <w:tc>
          <w:tcPr>
            <w:tcW w:w="2075" w:type="dxa"/>
            <w:tcBorders>
              <w:top w:val="nil"/>
              <w:bottom w:val="nil"/>
            </w:tcBorders>
            <w:shd w:val="clear" w:color="auto" w:fill="auto"/>
            <w:tcMar>
              <w:left w:w="113" w:type="dxa"/>
              <w:right w:w="113" w:type="dxa"/>
            </w:tcMar>
          </w:tcPr>
          <w:p w14:paraId="67129CCF" w14:textId="77777777" w:rsidR="00C0760A" w:rsidRPr="00973340" w:rsidRDefault="00C0760A" w:rsidP="00D63112">
            <w:pPr>
              <w:spacing w:line="300" w:lineRule="exact"/>
              <w:ind w:left="180" w:hangingChars="100" w:hanging="180"/>
              <w:rPr>
                <w:rFonts w:ascii="ＭＳ 明朝" w:hAnsi="ＭＳ 明朝"/>
                <w:kern w:val="0"/>
                <w:sz w:val="18"/>
                <w:szCs w:val="18"/>
              </w:rPr>
            </w:pPr>
            <w:r w:rsidRPr="00973340">
              <w:rPr>
                <w:rFonts w:ascii="ＭＳ 明朝" w:hAnsi="ＭＳ 明朝" w:hint="eastAsia"/>
                <w:kern w:val="0"/>
                <w:sz w:val="18"/>
                <w:szCs w:val="18"/>
              </w:rPr>
              <w:lastRenderedPageBreak/>
              <w:t>・</w:t>
            </w:r>
            <w:r>
              <w:rPr>
                <w:rFonts w:ascii="ＭＳ 明朝" w:hAnsi="ＭＳ 明朝" w:hint="eastAsia"/>
                <w:kern w:val="0"/>
                <w:sz w:val="18"/>
                <w:szCs w:val="18"/>
              </w:rPr>
              <w:t>根拠の適切さについて吟味し、自分の意</w:t>
            </w:r>
            <w:r>
              <w:rPr>
                <w:rFonts w:ascii="ＭＳ 明朝" w:hAnsi="ＭＳ 明朝" w:hint="eastAsia"/>
                <w:kern w:val="0"/>
                <w:sz w:val="18"/>
                <w:szCs w:val="18"/>
              </w:rPr>
              <w:lastRenderedPageBreak/>
              <w:t>見が伝わる文章を書く。</w:t>
            </w:r>
          </w:p>
          <w:p w14:paraId="5016977A" w14:textId="77777777" w:rsidR="00C0760A" w:rsidRPr="00973340" w:rsidRDefault="00C0760A" w:rsidP="00D63112">
            <w:pPr>
              <w:spacing w:line="300" w:lineRule="exact"/>
              <w:ind w:left="180" w:hangingChars="100" w:hanging="180"/>
              <w:rPr>
                <w:rFonts w:ascii="ＭＳ 明朝" w:hAnsi="ＭＳ 明朝"/>
                <w:kern w:val="0"/>
                <w:sz w:val="18"/>
                <w:szCs w:val="18"/>
              </w:rPr>
            </w:pPr>
            <w:r w:rsidRPr="00973340">
              <w:rPr>
                <w:rFonts w:ascii="ＭＳ 明朝" w:hAnsi="ＭＳ 明朝" w:hint="eastAsia"/>
                <w:kern w:val="0"/>
                <w:sz w:val="18"/>
                <w:szCs w:val="18"/>
              </w:rPr>
              <w:t>・</w:t>
            </w:r>
            <w:r>
              <w:rPr>
                <w:rFonts w:ascii="ＭＳ 明朝" w:hAnsi="ＭＳ 明朝" w:hint="eastAsia"/>
                <w:kern w:val="0"/>
                <w:sz w:val="18"/>
                <w:szCs w:val="18"/>
              </w:rPr>
              <w:t>分かりやすく伝わるように、文章の構成を工夫する</w:t>
            </w:r>
            <w:r w:rsidRPr="00973340">
              <w:rPr>
                <w:rFonts w:ascii="ＭＳ 明朝" w:hAnsi="ＭＳ 明朝"/>
                <w:kern w:val="0"/>
                <w:sz w:val="18"/>
                <w:szCs w:val="18"/>
              </w:rPr>
              <w:t>。</w:t>
            </w:r>
          </w:p>
          <w:p w14:paraId="0DBDFAD7" w14:textId="77777777" w:rsidR="00C0760A" w:rsidRPr="00BC4580" w:rsidRDefault="00C0760A" w:rsidP="00E85BDD">
            <w:pPr>
              <w:spacing w:line="300" w:lineRule="exact"/>
              <w:ind w:left="180" w:hangingChars="100" w:hanging="180"/>
              <w:rPr>
                <w:rFonts w:ascii="ＭＳ 明朝" w:hAnsi="ＭＳ 明朝"/>
                <w:kern w:val="0"/>
                <w:sz w:val="18"/>
                <w:szCs w:val="18"/>
              </w:rPr>
            </w:pPr>
          </w:p>
          <w:p w14:paraId="4C4CC393" w14:textId="77777777" w:rsidR="00C0760A" w:rsidRPr="00973340" w:rsidRDefault="00C0760A" w:rsidP="00E85BDD">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Arial" w:hint="eastAsia"/>
                <w:sz w:val="18"/>
                <w:szCs w:val="18"/>
              </w:rPr>
              <w:t>［知技］</w:t>
            </w:r>
            <w:r w:rsidRPr="00973340">
              <w:rPr>
                <w:rFonts w:ascii="ＭＳ 明朝" w:hAnsi="ＭＳ 明朝" w:cs="Arial" w:hint="eastAsia"/>
                <w:sz w:val="18"/>
                <w:szCs w:val="18"/>
              </w:rPr>
              <w:t>⑴オ、⑵ア</w:t>
            </w:r>
          </w:p>
          <w:p w14:paraId="37F7C475" w14:textId="77777777" w:rsidR="00C0760A" w:rsidRPr="00973340" w:rsidRDefault="00C0760A" w:rsidP="00E85BDD">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Arial" w:hint="eastAsia"/>
                <w:sz w:val="18"/>
                <w:szCs w:val="18"/>
              </w:rPr>
              <w:t>［思判表］</w:t>
            </w:r>
            <w:r w:rsidRPr="00973340">
              <w:rPr>
                <w:rFonts w:ascii="ＭＳ 明朝" w:hAnsi="ＭＳ 明朝" w:cs="Arial" w:hint="eastAsia"/>
                <w:sz w:val="18"/>
                <w:szCs w:val="18"/>
              </w:rPr>
              <w:t>Ｂ</w:t>
            </w:r>
            <w:r w:rsidRPr="00973340">
              <w:rPr>
                <w:rFonts w:ascii="ＭＳ 明朝" w:hAnsi="ＭＳ 明朝" w:cs="ＭＳ ゴシック" w:hint="eastAsia"/>
                <w:sz w:val="18"/>
                <w:szCs w:val="18"/>
              </w:rPr>
              <w:t>⑴</w:t>
            </w:r>
            <w:r w:rsidRPr="00973340">
              <w:rPr>
                <w:rFonts w:ascii="ＭＳ 明朝" w:hAnsi="ＭＳ 明朝" w:cs="Arial" w:hint="eastAsia"/>
                <w:sz w:val="18"/>
                <w:szCs w:val="18"/>
                <w:shd w:val="pct15" w:color="auto" w:fill="FFFFFF"/>
              </w:rPr>
              <w:t>イウ</w:t>
            </w:r>
          </w:p>
          <w:p w14:paraId="02E45CB2" w14:textId="37387F1E" w:rsidR="00C0760A" w:rsidRPr="00973340" w:rsidRDefault="00C0760A" w:rsidP="00E85BDD">
            <w:pPr>
              <w:spacing w:line="300" w:lineRule="exact"/>
              <w:ind w:left="180" w:hangingChars="100" w:hanging="180"/>
              <w:rPr>
                <w:rFonts w:ascii="ＭＳ 明朝" w:hAnsi="ＭＳ 明朝" w:cs="Arial"/>
                <w:bCs/>
                <w:sz w:val="18"/>
                <w:szCs w:val="18"/>
                <w:bdr w:val="single" w:sz="4" w:space="0" w:color="auto"/>
              </w:rPr>
            </w:pPr>
            <w:r>
              <w:rPr>
                <w:rFonts w:ascii="ＭＳ 明朝" w:hAnsi="ＭＳ 明朝" w:cs="Arial"/>
                <w:bCs/>
                <w:kern w:val="0"/>
                <w:sz w:val="18"/>
                <w:szCs w:val="18"/>
              </w:rPr>
              <w:fldChar w:fldCharType="begin"/>
            </w:r>
            <w:r>
              <w:rPr>
                <w:rFonts w:ascii="ＭＳ 明朝" w:hAnsi="ＭＳ 明朝" w:cs="Arial"/>
                <w:bCs/>
                <w:kern w:val="0"/>
                <w:sz w:val="18"/>
                <w:szCs w:val="18"/>
              </w:rPr>
              <w:instrText xml:space="preserve"> </w:instrText>
            </w:r>
            <w:r>
              <w:rPr>
                <w:rFonts w:ascii="ＭＳ 明朝" w:hAnsi="ＭＳ 明朝" w:cs="Arial" w:hint="eastAsia"/>
                <w:bCs/>
                <w:kern w:val="0"/>
                <w:sz w:val="18"/>
                <w:szCs w:val="18"/>
              </w:rPr>
              <w:instrText>eq \o\ac(</w:instrText>
            </w:r>
            <w:r w:rsidRPr="00BC4580">
              <w:rPr>
                <w:rFonts w:ascii="ＭＳ 明朝" w:hAnsi="ＭＳ 明朝" w:cs="Arial" w:hint="eastAsia"/>
                <w:bCs/>
                <w:kern w:val="0"/>
                <w:position w:val="-3"/>
                <w:sz w:val="27"/>
                <w:szCs w:val="18"/>
              </w:rPr>
              <w:instrText>○</w:instrText>
            </w:r>
            <w:r>
              <w:rPr>
                <w:rFonts w:ascii="ＭＳ 明朝" w:hAnsi="ＭＳ 明朝" w:cs="Arial" w:hint="eastAsia"/>
                <w:bCs/>
                <w:kern w:val="0"/>
                <w:sz w:val="18"/>
                <w:szCs w:val="18"/>
              </w:rPr>
              <w:instrText>,活)</w:instrText>
            </w:r>
            <w:r>
              <w:rPr>
                <w:rFonts w:ascii="ＭＳ 明朝" w:hAnsi="ＭＳ 明朝" w:cs="Arial"/>
                <w:bCs/>
                <w:kern w:val="0"/>
                <w:sz w:val="18"/>
                <w:szCs w:val="18"/>
              </w:rPr>
              <w:fldChar w:fldCharType="end"/>
            </w:r>
            <w:r w:rsidRPr="00973340">
              <w:rPr>
                <w:rFonts w:ascii="ＭＳ 明朝" w:hAnsi="ＭＳ 明朝" w:cs="Arial"/>
                <w:kern w:val="0"/>
                <w:sz w:val="18"/>
                <w:szCs w:val="18"/>
              </w:rPr>
              <w:t>Ｂ</w:t>
            </w:r>
            <w:r w:rsidRPr="00973340">
              <w:rPr>
                <w:rFonts w:ascii="ＭＳ 明朝" w:hAnsi="ＭＳ 明朝" w:cs="ＭＳ ゴシック"/>
                <w:kern w:val="0"/>
                <w:sz w:val="18"/>
                <w:szCs w:val="18"/>
              </w:rPr>
              <w:t>⑵</w:t>
            </w:r>
            <w:r w:rsidRPr="00973340">
              <w:rPr>
                <w:rFonts w:ascii="ＭＳ 明朝" w:hAnsi="ＭＳ 明朝" w:cs="Arial" w:hint="eastAsia"/>
                <w:kern w:val="0"/>
                <w:sz w:val="18"/>
                <w:szCs w:val="18"/>
              </w:rPr>
              <w:t>ア</w:t>
            </w:r>
          </w:p>
        </w:tc>
        <w:tc>
          <w:tcPr>
            <w:tcW w:w="3362" w:type="dxa"/>
            <w:tcBorders>
              <w:top w:val="nil"/>
              <w:bottom w:val="nil"/>
            </w:tcBorders>
            <w:shd w:val="clear" w:color="auto" w:fill="auto"/>
            <w:tcMar>
              <w:left w:w="113" w:type="dxa"/>
              <w:right w:w="113" w:type="dxa"/>
            </w:tcMar>
          </w:tcPr>
          <w:p w14:paraId="52A555DC" w14:textId="2C96B3D8" w:rsidR="00C0760A" w:rsidRPr="000703DA" w:rsidRDefault="00C0760A" w:rsidP="00E85BDD">
            <w:pPr>
              <w:spacing w:line="300" w:lineRule="exact"/>
              <w:ind w:left="180" w:hangingChars="100" w:hanging="180"/>
              <w:rPr>
                <w:rFonts w:ascii="ＭＳ 明朝" w:hAnsi="ＭＳ 明朝"/>
                <w:kern w:val="0"/>
                <w:sz w:val="18"/>
                <w:szCs w:val="18"/>
              </w:rPr>
            </w:pPr>
            <w:r w:rsidRPr="000703DA">
              <w:rPr>
                <w:rFonts w:ascii="ＭＳ 明朝" w:hAnsi="ＭＳ 明朝"/>
                <w:kern w:val="0"/>
                <w:sz w:val="18"/>
                <w:szCs w:val="18"/>
              </w:rPr>
              <w:lastRenderedPageBreak/>
              <w:t xml:space="preserve">１　</w:t>
            </w:r>
            <w:r w:rsidR="006D3202" w:rsidRPr="00A27F8B">
              <w:rPr>
                <w:rFonts w:hint="eastAsia"/>
                <w:sz w:val="18"/>
                <w:szCs w:val="18"/>
              </w:rPr>
              <w:t>「見通す」</w:t>
            </w:r>
            <w:r w:rsidRPr="000703DA">
              <w:rPr>
                <w:rFonts w:ascii="ＭＳ 明朝" w:hAnsi="ＭＳ 明朝" w:hint="eastAsia"/>
                <w:sz w:val="18"/>
                <w:szCs w:val="18"/>
              </w:rPr>
              <w:t>の問いかけと</w:t>
            </w:r>
            <w:r w:rsidRPr="000703DA">
              <w:rPr>
                <w:rFonts w:ascii="ＭＳ 明朝" w:hAnsi="ＭＳ 明朝"/>
                <w:sz w:val="18"/>
                <w:szCs w:val="18"/>
              </w:rPr>
              <w:t>目標を確認し、</w:t>
            </w:r>
            <w:r w:rsidRPr="000703DA">
              <w:rPr>
                <w:rFonts w:ascii="ＭＳ 明朝" w:hAnsi="ＭＳ 明朝" w:hint="eastAsia"/>
                <w:sz w:val="18"/>
                <w:szCs w:val="18"/>
              </w:rPr>
              <w:t>「学習の流れ」を見て、見通</w:t>
            </w:r>
            <w:r w:rsidRPr="000703DA">
              <w:rPr>
                <w:rFonts w:ascii="ＭＳ 明朝" w:hAnsi="ＭＳ 明朝" w:hint="eastAsia"/>
                <w:sz w:val="18"/>
                <w:szCs w:val="18"/>
              </w:rPr>
              <w:lastRenderedPageBreak/>
              <w:t>しを持つ</w:t>
            </w:r>
            <w:r w:rsidRPr="000703DA">
              <w:rPr>
                <w:rFonts w:ascii="ＭＳ 明朝" w:hAnsi="ＭＳ 明朝"/>
                <w:kern w:val="0"/>
                <w:sz w:val="18"/>
                <w:szCs w:val="18"/>
              </w:rPr>
              <w:t>。</w:t>
            </w:r>
          </w:p>
          <w:p w14:paraId="2BDBCC76" w14:textId="18A52BC2" w:rsidR="00C0760A" w:rsidRDefault="00C0760A" w:rsidP="00E85BDD">
            <w:pPr>
              <w:spacing w:line="300" w:lineRule="exact"/>
              <w:ind w:left="180" w:hangingChars="100" w:hanging="180"/>
              <w:rPr>
                <w:rFonts w:ascii="ＭＳ 明朝" w:hAnsi="ＭＳ 明朝"/>
                <w:kern w:val="0"/>
                <w:sz w:val="18"/>
                <w:szCs w:val="18"/>
              </w:rPr>
            </w:pPr>
            <w:r w:rsidRPr="000703DA">
              <w:rPr>
                <w:rFonts w:ascii="ＭＳ 明朝" w:hAnsi="ＭＳ 明朝"/>
                <w:kern w:val="0"/>
                <w:sz w:val="18"/>
                <w:szCs w:val="18"/>
              </w:rPr>
              <w:t xml:space="preserve">２　</w:t>
            </w:r>
            <w:r w:rsidRPr="000703DA">
              <w:rPr>
                <w:rFonts w:ascii="ＭＳ 明朝" w:hAnsi="ＭＳ 明朝" w:hint="eastAsia"/>
                <w:kern w:val="0"/>
                <w:sz w:val="18"/>
                <w:szCs w:val="18"/>
              </w:rPr>
              <w:t>手順①～⑤</w:t>
            </w:r>
            <w:r w:rsidR="00E5641F" w:rsidRPr="00C1743A">
              <w:rPr>
                <w:rFonts w:ascii="ＭＳ 明朝" w:hAnsi="ＭＳ 明朝" w:hint="eastAsia"/>
                <w:kern w:val="0"/>
                <w:sz w:val="18"/>
                <w:szCs w:val="18"/>
              </w:rPr>
              <w:t>に取り組み</w:t>
            </w:r>
            <w:r w:rsidRPr="00C1743A">
              <w:rPr>
                <w:rFonts w:ascii="ＭＳ 明朝" w:hAnsi="ＭＳ 明朝" w:hint="eastAsia"/>
                <w:kern w:val="0"/>
                <w:sz w:val="18"/>
                <w:szCs w:val="18"/>
              </w:rPr>
              <w:t>、</w:t>
            </w:r>
            <w:r w:rsidRPr="000703DA">
              <w:rPr>
                <w:rFonts w:ascii="ＭＳ 明朝" w:hAnsi="ＭＳ 明朝" w:hint="eastAsia"/>
                <w:kern w:val="0"/>
                <w:sz w:val="18"/>
                <w:szCs w:val="18"/>
              </w:rPr>
              <w:t>分かりやすくて説得力のある意見文の書き方を確認する</w:t>
            </w:r>
            <w:r w:rsidRPr="000703DA">
              <w:rPr>
                <w:rFonts w:ascii="ＭＳ 明朝" w:hAnsi="ＭＳ 明朝"/>
                <w:kern w:val="0"/>
                <w:sz w:val="18"/>
                <w:szCs w:val="18"/>
              </w:rPr>
              <w:t>。</w:t>
            </w:r>
          </w:p>
          <w:p w14:paraId="49212999" w14:textId="20C84048" w:rsidR="00AB6AC5" w:rsidRPr="000703DA" w:rsidRDefault="00AB6AC5" w:rsidP="00E85BDD">
            <w:pPr>
              <w:spacing w:line="300" w:lineRule="exact"/>
              <w:ind w:left="180" w:hangingChars="100" w:hanging="180"/>
              <w:rPr>
                <w:rFonts w:ascii="ＭＳ 明朝" w:hAnsi="ＭＳ 明朝"/>
                <w:kern w:val="0"/>
                <w:sz w:val="18"/>
                <w:szCs w:val="18"/>
              </w:rPr>
            </w:pPr>
            <w:r>
              <w:rPr>
                <w:rFonts w:ascii="ＭＳ 明朝" w:hAnsi="ＭＳ 明朝" w:hint="eastAsia"/>
                <w:kern w:val="0"/>
                <w:sz w:val="18"/>
                <w:szCs w:val="18"/>
              </w:rPr>
              <w:t>＊手順②で、「Ｂ橋」の立場に立った場合の根拠を考え、吟味してみるのもよい。</w:t>
            </w:r>
          </w:p>
          <w:p w14:paraId="2A3FA828" w14:textId="77777777" w:rsidR="00C0760A" w:rsidRPr="000703DA" w:rsidRDefault="00C0760A" w:rsidP="00E85BDD">
            <w:pPr>
              <w:spacing w:line="300" w:lineRule="exact"/>
              <w:ind w:left="180" w:hangingChars="100" w:hanging="180"/>
              <w:rPr>
                <w:rFonts w:ascii="ＭＳ 明朝" w:hAnsi="ＭＳ 明朝"/>
                <w:kern w:val="0"/>
                <w:sz w:val="18"/>
                <w:szCs w:val="18"/>
              </w:rPr>
            </w:pPr>
            <w:r w:rsidRPr="000703DA">
              <w:rPr>
                <w:rFonts w:ascii="ＭＳ 明朝" w:hAnsi="ＭＳ 明朝"/>
                <w:kern w:val="0"/>
                <w:sz w:val="18"/>
                <w:szCs w:val="18"/>
                <w:bdr w:val="single" w:sz="4" w:space="0" w:color="auto"/>
              </w:rPr>
              <w:t>言葉の</w:t>
            </w:r>
            <w:r w:rsidRPr="000703DA">
              <w:rPr>
                <w:rFonts w:ascii="ＭＳ 明朝" w:hAnsi="ＭＳ 明朝" w:hint="eastAsia"/>
                <w:kern w:val="0"/>
                <w:sz w:val="18"/>
                <w:szCs w:val="18"/>
                <w:bdr w:val="single" w:sz="4" w:space="0" w:color="auto"/>
              </w:rPr>
              <w:t>力</w:t>
            </w:r>
            <w:r w:rsidRPr="000703DA">
              <w:rPr>
                <w:rFonts w:ascii="ＭＳ 明朝" w:hAnsi="ＭＳ 明朝" w:hint="eastAsia"/>
                <w:kern w:val="0"/>
                <w:sz w:val="18"/>
                <w:szCs w:val="18"/>
              </w:rPr>
              <w:t xml:space="preserve">　根拠の吟味／意見文の構成</w:t>
            </w:r>
          </w:p>
          <w:p w14:paraId="3B1886F5" w14:textId="77777777" w:rsidR="00C0760A" w:rsidRPr="000703DA" w:rsidRDefault="00C0760A" w:rsidP="00E85BDD">
            <w:pPr>
              <w:spacing w:line="300" w:lineRule="exact"/>
              <w:ind w:left="180" w:hangingChars="100" w:hanging="180"/>
              <w:rPr>
                <w:rFonts w:ascii="ＭＳ 明朝" w:hAnsi="ＭＳ 明朝"/>
                <w:kern w:val="0"/>
                <w:sz w:val="18"/>
                <w:szCs w:val="18"/>
              </w:rPr>
            </w:pPr>
            <w:r w:rsidRPr="000703DA">
              <w:rPr>
                <w:rFonts w:ascii="ＭＳ 明朝" w:hAnsi="ＭＳ 明朝" w:hint="eastAsia"/>
                <w:kern w:val="0"/>
                <w:sz w:val="18"/>
                <w:szCs w:val="18"/>
              </w:rPr>
              <w:t>３　手順①～⑤に従って「問題」に取り組み、根拠を吟味して意見文を書く。</w:t>
            </w:r>
          </w:p>
          <w:p w14:paraId="36FE4477" w14:textId="5629F002" w:rsidR="00C0760A" w:rsidRDefault="00C0760A" w:rsidP="00E85BDD">
            <w:pPr>
              <w:spacing w:line="300" w:lineRule="exact"/>
              <w:ind w:left="180" w:hangingChars="100" w:hanging="180"/>
              <w:rPr>
                <w:sz w:val="18"/>
                <w:szCs w:val="18"/>
              </w:rPr>
            </w:pPr>
            <w:r w:rsidRPr="000703DA">
              <w:rPr>
                <w:rFonts w:ascii="ＭＳ 明朝" w:hAnsi="ＭＳ 明朝" w:hint="eastAsia"/>
                <w:kern w:val="0"/>
                <w:sz w:val="18"/>
                <w:szCs w:val="18"/>
              </w:rPr>
              <w:t>４</w:t>
            </w:r>
            <w:r w:rsidRPr="000703DA">
              <w:rPr>
                <w:rFonts w:ascii="ＭＳ 明朝" w:hAnsi="ＭＳ 明朝"/>
                <w:kern w:val="0"/>
                <w:sz w:val="18"/>
                <w:szCs w:val="18"/>
              </w:rPr>
              <w:t xml:space="preserve">　</w:t>
            </w:r>
            <w:r w:rsidRPr="000703DA">
              <w:rPr>
                <w:sz w:val="18"/>
                <w:szCs w:val="18"/>
              </w:rPr>
              <w:t>「</w:t>
            </w:r>
            <w:r w:rsidRPr="000703DA">
              <w:rPr>
                <w:rFonts w:hint="eastAsia"/>
                <w:sz w:val="18"/>
                <w:szCs w:val="18"/>
              </w:rPr>
              <w:t>振り返る</w:t>
            </w:r>
            <w:r w:rsidRPr="000703DA">
              <w:rPr>
                <w:sz w:val="18"/>
                <w:szCs w:val="18"/>
              </w:rPr>
              <w:t>」</w:t>
            </w:r>
            <w:r w:rsidRPr="000703DA">
              <w:rPr>
                <w:rFonts w:hint="eastAsia"/>
                <w:sz w:val="18"/>
                <w:szCs w:val="18"/>
              </w:rPr>
              <w:t>を読み、学習を振り返って、これからの学習や生活で生かしたいことを考える。</w:t>
            </w:r>
          </w:p>
          <w:p w14:paraId="118130B9" w14:textId="77777777" w:rsidR="00CC7C14" w:rsidRPr="000703DA" w:rsidRDefault="00CC7C14"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w:t>
            </w:r>
            <w:r w:rsidRPr="000703DA">
              <w:rPr>
                <w:rFonts w:ascii="ＭＳ 明朝" w:hAnsi="ＭＳ 明朝" w:hint="eastAsia"/>
                <w:sz w:val="18"/>
                <w:szCs w:val="18"/>
              </w:rPr>
              <w:t>前の「意見と根拠の吟味」と併せて学ぶとよい。</w:t>
            </w:r>
          </w:p>
          <w:p w14:paraId="53954C71" w14:textId="77777777" w:rsidR="00C0760A" w:rsidRPr="000703DA" w:rsidRDefault="00C0760A" w:rsidP="00E85BDD">
            <w:pPr>
              <w:spacing w:line="300" w:lineRule="exact"/>
              <w:ind w:left="180" w:hangingChars="100" w:hanging="180"/>
              <w:rPr>
                <w:sz w:val="18"/>
                <w:szCs w:val="18"/>
              </w:rPr>
            </w:pPr>
          </w:p>
          <w:p w14:paraId="26AB968E" w14:textId="21A26245" w:rsidR="00C0760A" w:rsidRPr="000703DA" w:rsidRDefault="00C0760A" w:rsidP="00E85BDD">
            <w:pPr>
              <w:spacing w:line="300" w:lineRule="exact"/>
              <w:ind w:left="180" w:hangingChars="100" w:hanging="180"/>
              <w:rPr>
                <w:rFonts w:ascii="ＭＳ 明朝" w:hAnsi="ＭＳ 明朝"/>
                <w:sz w:val="18"/>
                <w:szCs w:val="18"/>
              </w:rPr>
            </w:pPr>
            <w:r w:rsidRPr="000703DA">
              <w:rPr>
                <w:rFonts w:hint="eastAsia"/>
                <w:sz w:val="18"/>
                <w:szCs w:val="18"/>
                <w:bdr w:val="single" w:sz="4" w:space="0" w:color="auto"/>
              </w:rPr>
              <w:t>QR</w:t>
            </w:r>
            <w:r w:rsidRPr="000703DA">
              <w:rPr>
                <w:rFonts w:hint="eastAsia"/>
                <w:sz w:val="18"/>
                <w:szCs w:val="18"/>
              </w:rPr>
              <w:t>「学習の流れ（動画）」など</w:t>
            </w:r>
          </w:p>
        </w:tc>
        <w:tc>
          <w:tcPr>
            <w:tcW w:w="2857" w:type="dxa"/>
            <w:tcBorders>
              <w:top w:val="nil"/>
              <w:bottom w:val="nil"/>
            </w:tcBorders>
            <w:shd w:val="clear" w:color="auto" w:fill="auto"/>
            <w:tcMar>
              <w:left w:w="113" w:type="dxa"/>
              <w:right w:w="113" w:type="dxa"/>
            </w:tcMar>
          </w:tcPr>
          <w:p w14:paraId="494D9DB7" w14:textId="77777777" w:rsidR="00C0760A" w:rsidRPr="00973340" w:rsidRDefault="00C0760A" w:rsidP="00E85BDD">
            <w:pPr>
              <w:spacing w:line="300" w:lineRule="exact"/>
              <w:ind w:left="180" w:hangingChars="100" w:hanging="180"/>
              <w:rPr>
                <w:rFonts w:ascii="ＭＳ 明朝" w:eastAsia="BIZ UDゴシック" w:hAnsi="ＭＳ 明朝" w:cs="Arial"/>
                <w:sz w:val="18"/>
                <w:szCs w:val="18"/>
              </w:rPr>
            </w:pPr>
            <w:r w:rsidRPr="00973340">
              <w:rPr>
                <w:rFonts w:ascii="ＭＳ 明朝" w:eastAsia="BIZ UDゴシック" w:hAnsi="ＭＳ 明朝" w:cs="Arial" w:hint="eastAsia"/>
                <w:sz w:val="18"/>
                <w:szCs w:val="18"/>
              </w:rPr>
              <w:lastRenderedPageBreak/>
              <w:t>［知技］</w:t>
            </w:r>
            <w:r w:rsidRPr="00973340">
              <w:rPr>
                <w:rFonts w:ascii="ＭＳ 明朝" w:hAnsi="ＭＳ 明朝" w:cs="Arial" w:hint="eastAsia"/>
                <w:sz w:val="18"/>
                <w:szCs w:val="18"/>
              </w:rPr>
              <w:t>文章の構成や展開について理解を深めている。</w:t>
            </w:r>
          </w:p>
          <w:p w14:paraId="41A85D1B" w14:textId="1E4B9472" w:rsidR="00C0760A" w:rsidRPr="00973340" w:rsidRDefault="00C0760A" w:rsidP="00E85BDD">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Arial" w:hint="eastAsia"/>
                <w:sz w:val="18"/>
                <w:szCs w:val="18"/>
              </w:rPr>
              <w:lastRenderedPageBreak/>
              <w:t>［知技］</w:t>
            </w:r>
            <w:r w:rsidRPr="00973340">
              <w:rPr>
                <w:rFonts w:ascii="ＭＳ 明朝" w:hAnsi="ＭＳ 明朝" w:cs="Arial" w:hint="eastAsia"/>
                <w:sz w:val="18"/>
                <w:szCs w:val="18"/>
              </w:rPr>
              <w:t>意見と根拠など情報と情報との関係について理解している。</w:t>
            </w:r>
          </w:p>
          <w:p w14:paraId="7308B6AA" w14:textId="77777777" w:rsidR="00C0760A" w:rsidRPr="00973340" w:rsidRDefault="00C0760A" w:rsidP="00E85BDD">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Arial" w:hint="eastAsia"/>
                <w:sz w:val="18"/>
                <w:szCs w:val="18"/>
                <w:shd w:val="pct15" w:color="auto" w:fill="FFFFFF"/>
              </w:rPr>
              <w:t>［思判表］</w:t>
            </w:r>
            <w:r w:rsidRPr="00973340">
              <w:rPr>
                <w:rFonts w:ascii="ＭＳ 明朝" w:hAnsi="ＭＳ 明朝" w:cs="Arial" w:hint="eastAsia"/>
                <w:sz w:val="18"/>
                <w:szCs w:val="18"/>
              </w:rPr>
              <w:t>「書くこと」において、伝えたいことが分かりやすく伝わるように、段落相互の関係などを明確にし、文章の構成や展開を工夫している。</w:t>
            </w:r>
          </w:p>
          <w:p w14:paraId="30547A24" w14:textId="77777777" w:rsidR="00C0760A" w:rsidRPr="00973340" w:rsidRDefault="00C0760A" w:rsidP="00E85BDD">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Arial" w:hint="eastAsia"/>
                <w:sz w:val="18"/>
                <w:szCs w:val="18"/>
                <w:shd w:val="pct15" w:color="auto" w:fill="FFFFFF"/>
              </w:rPr>
              <w:t>［思判表］</w:t>
            </w:r>
            <w:r w:rsidRPr="00973340">
              <w:rPr>
                <w:rFonts w:ascii="ＭＳ 明朝" w:hAnsi="ＭＳ 明朝" w:cs="Arial" w:hint="eastAsia"/>
                <w:sz w:val="18"/>
                <w:szCs w:val="18"/>
              </w:rPr>
              <w:t>「書くこと」において、根拠の適切さを考えて説明や具体例を加えるなど、自分の考えが伝わる文章になるように工夫している。</w:t>
            </w:r>
          </w:p>
          <w:p w14:paraId="0FC1299D" w14:textId="33DE7D96" w:rsidR="00C0760A" w:rsidRPr="00973340" w:rsidRDefault="00C0760A" w:rsidP="00E85BDD">
            <w:pPr>
              <w:spacing w:line="300" w:lineRule="exact"/>
              <w:ind w:left="180" w:hangingChars="100" w:hanging="180"/>
              <w:rPr>
                <w:rFonts w:ascii="ＭＳ 明朝" w:hAnsi="ＭＳ 明朝" w:cs="ＭＳ ゴシック"/>
                <w:sz w:val="18"/>
                <w:szCs w:val="18"/>
              </w:rPr>
            </w:pPr>
            <w:r w:rsidRPr="00973340">
              <w:rPr>
                <w:rFonts w:ascii="ＭＳ 明朝" w:eastAsia="BIZ UDゴシック" w:hAnsi="ＭＳ 明朝" w:cs="ＭＳ ゴシック" w:hint="eastAsia"/>
                <w:sz w:val="18"/>
                <w:szCs w:val="18"/>
              </w:rPr>
              <w:t>［主］</w:t>
            </w:r>
            <w:r w:rsidRPr="00973340">
              <w:rPr>
                <w:rFonts w:ascii="ＭＳ 明朝" w:hAnsi="ＭＳ 明朝" w:cs="ＭＳ ゴシック" w:hint="eastAsia"/>
                <w:sz w:val="18"/>
                <w:szCs w:val="18"/>
              </w:rPr>
              <w:t>根拠を吟味したり構成を工夫したりすることに粘り強く取り組み、学習の見通しを持って、分かりやすくて説得力のある意見文を書こうとしている。</w:t>
            </w:r>
          </w:p>
        </w:tc>
      </w:tr>
      <w:tr w:rsidR="00497A56" w:rsidRPr="00F36A7C" w14:paraId="52E5D6CB" w14:textId="77777777" w:rsidTr="00EA47A4">
        <w:trPr>
          <w:trHeight w:val="283"/>
        </w:trPr>
        <w:tc>
          <w:tcPr>
            <w:tcW w:w="2121" w:type="dxa"/>
            <w:tcBorders>
              <w:top w:val="single" w:sz="4" w:space="0" w:color="auto"/>
              <w:bottom w:val="nil"/>
            </w:tcBorders>
            <w:shd w:val="clear" w:color="auto" w:fill="auto"/>
            <w:tcMar>
              <w:left w:w="113" w:type="dxa"/>
              <w:right w:w="113" w:type="dxa"/>
            </w:tcMar>
          </w:tcPr>
          <w:p w14:paraId="67C5826B" w14:textId="77777777" w:rsidR="00497A56" w:rsidRPr="00792AC3" w:rsidRDefault="00497A56" w:rsidP="00497A56">
            <w:pPr>
              <w:spacing w:line="300" w:lineRule="exact"/>
              <w:rPr>
                <w:rFonts w:ascii="ＭＳ 明朝" w:hAnsi="ＭＳ 明朝" w:cs="Arial"/>
                <w:kern w:val="0"/>
                <w:sz w:val="18"/>
                <w:szCs w:val="18"/>
              </w:rPr>
            </w:pPr>
            <w:r w:rsidRPr="00792AC3">
              <w:rPr>
                <w:rFonts w:ascii="ＭＳ 明朝" w:hAnsi="ＭＳ 明朝" w:cs="Arial"/>
                <w:kern w:val="0"/>
                <w:sz w:val="18"/>
                <w:szCs w:val="18"/>
              </w:rPr>
              <w:lastRenderedPageBreak/>
              <w:t>言葉〈漢字道場〉</w:t>
            </w:r>
          </w:p>
          <w:p w14:paraId="1F292003" w14:textId="77777777" w:rsidR="00497A56" w:rsidRPr="00792AC3" w:rsidRDefault="00497A56" w:rsidP="00497A56">
            <w:pPr>
              <w:spacing w:line="300" w:lineRule="exact"/>
              <w:rPr>
                <w:rFonts w:ascii="ＭＳ 明朝" w:hAnsi="ＭＳ 明朝" w:cs="Arial"/>
                <w:bCs/>
                <w:kern w:val="0"/>
                <w:sz w:val="21"/>
                <w:szCs w:val="18"/>
              </w:rPr>
            </w:pPr>
            <w:r w:rsidRPr="00792AC3">
              <w:rPr>
                <w:rFonts w:ascii="ＭＳ 明朝" w:hAnsi="ＭＳ 明朝" w:cs="Arial"/>
                <w:bCs/>
                <w:kern w:val="0"/>
                <w:sz w:val="21"/>
                <w:szCs w:val="18"/>
              </w:rPr>
              <w:t>同音異義語</w:t>
            </w:r>
          </w:p>
          <w:p w14:paraId="07BDCC7D" w14:textId="77777777" w:rsidR="00497A56" w:rsidRPr="00792AC3" w:rsidRDefault="00497A56" w:rsidP="00497A56">
            <w:pPr>
              <w:spacing w:line="300" w:lineRule="exact"/>
              <w:jc w:val="right"/>
              <w:rPr>
                <w:rFonts w:ascii="ＭＳ 明朝" w:hAnsi="ＭＳ 明朝" w:cs="Arial"/>
                <w:kern w:val="0"/>
                <w:sz w:val="18"/>
                <w:szCs w:val="18"/>
              </w:rPr>
            </w:pPr>
            <w:r w:rsidRPr="00792AC3">
              <w:rPr>
                <w:rFonts w:ascii="ＭＳ 明朝" w:hAnsi="ＭＳ 明朝" w:cs="Arial"/>
                <w:kern w:val="0"/>
                <w:sz w:val="18"/>
                <w:szCs w:val="18"/>
              </w:rPr>
              <w:t>Ｐ118</w:t>
            </w:r>
          </w:p>
          <w:p w14:paraId="175A9022" w14:textId="77777777" w:rsidR="00497A56" w:rsidRPr="00792AC3" w:rsidRDefault="00497A56" w:rsidP="00497A56">
            <w:pPr>
              <w:spacing w:line="300" w:lineRule="exact"/>
              <w:jc w:val="right"/>
              <w:rPr>
                <w:rFonts w:ascii="ＭＳ 明朝" w:hAnsi="ＭＳ 明朝" w:cs="Arial"/>
                <w:bCs/>
                <w:kern w:val="0"/>
                <w:sz w:val="18"/>
                <w:szCs w:val="18"/>
              </w:rPr>
            </w:pPr>
            <w:r w:rsidRPr="00792AC3">
              <w:rPr>
                <w:rFonts w:ascii="ＭＳ 明朝" w:hAnsi="ＭＳ 明朝" w:cs="Arial"/>
                <w:kern w:val="0"/>
                <w:sz w:val="18"/>
                <w:szCs w:val="18"/>
              </w:rPr>
              <w:t>1時間</w:t>
            </w:r>
          </w:p>
        </w:tc>
        <w:tc>
          <w:tcPr>
            <w:tcW w:w="2075" w:type="dxa"/>
            <w:tcBorders>
              <w:top w:val="single" w:sz="4" w:space="0" w:color="auto"/>
              <w:bottom w:val="nil"/>
            </w:tcBorders>
            <w:shd w:val="clear" w:color="auto" w:fill="auto"/>
            <w:tcMar>
              <w:left w:w="113" w:type="dxa"/>
              <w:right w:w="113" w:type="dxa"/>
            </w:tcMar>
          </w:tcPr>
          <w:p w14:paraId="08582F16" w14:textId="77777777" w:rsidR="00497A56" w:rsidRPr="00792AC3" w:rsidRDefault="00497A56" w:rsidP="00D63112">
            <w:pPr>
              <w:spacing w:line="300" w:lineRule="exact"/>
              <w:ind w:left="180" w:hangingChars="100" w:hanging="180"/>
              <w:rPr>
                <w:rFonts w:ascii="ＭＳ 明朝" w:hAnsi="ＭＳ 明朝"/>
                <w:kern w:val="0"/>
                <w:sz w:val="18"/>
                <w:szCs w:val="18"/>
              </w:rPr>
            </w:pPr>
            <w:r w:rsidRPr="00792AC3">
              <w:rPr>
                <w:rFonts w:ascii="ＭＳ 明朝" w:hAnsi="ＭＳ 明朝" w:hint="eastAsia"/>
                <w:kern w:val="0"/>
                <w:sz w:val="18"/>
                <w:szCs w:val="18"/>
              </w:rPr>
              <w:t>・同音異義語について理解し、話や文章の中で</w:t>
            </w:r>
            <w:r w:rsidRPr="00792AC3">
              <w:rPr>
                <w:rFonts w:ascii="ＭＳ 明朝" w:hAnsi="ＭＳ 明朝"/>
                <w:kern w:val="0"/>
                <w:sz w:val="18"/>
                <w:szCs w:val="18"/>
              </w:rPr>
              <w:t>使</w:t>
            </w:r>
            <w:r w:rsidRPr="00792AC3">
              <w:rPr>
                <w:rFonts w:ascii="ＭＳ 明朝" w:hAnsi="ＭＳ 明朝" w:hint="eastAsia"/>
                <w:kern w:val="0"/>
                <w:sz w:val="18"/>
                <w:szCs w:val="18"/>
              </w:rPr>
              <w:t>うことを通して、語感を磨き語彙を豊かにする。</w:t>
            </w:r>
          </w:p>
          <w:p w14:paraId="3A132474" w14:textId="77777777" w:rsidR="00497A56" w:rsidRPr="00792AC3" w:rsidRDefault="00497A56" w:rsidP="00E85BDD">
            <w:pPr>
              <w:spacing w:line="300" w:lineRule="exact"/>
              <w:ind w:left="180" w:hangingChars="100" w:hanging="180"/>
              <w:rPr>
                <w:rFonts w:ascii="ＭＳ 明朝" w:hAnsi="ＭＳ 明朝"/>
                <w:kern w:val="0"/>
                <w:sz w:val="18"/>
                <w:szCs w:val="18"/>
              </w:rPr>
            </w:pPr>
          </w:p>
          <w:p w14:paraId="0B6A383B" w14:textId="77777777" w:rsidR="00497A56" w:rsidRPr="00792AC3" w:rsidRDefault="00497A56" w:rsidP="00E85BDD">
            <w:pPr>
              <w:spacing w:line="300" w:lineRule="exact"/>
              <w:ind w:left="180" w:hangingChars="100" w:hanging="180"/>
              <w:rPr>
                <w:rFonts w:ascii="ＭＳ 明朝" w:hAnsi="ＭＳ 明朝" w:cs="Arial"/>
                <w:sz w:val="18"/>
                <w:szCs w:val="18"/>
              </w:rPr>
            </w:pPr>
            <w:r w:rsidRPr="00792AC3">
              <w:rPr>
                <w:rFonts w:ascii="ＭＳ 明朝" w:eastAsia="BIZ UDゴシック" w:hAnsi="ＭＳ 明朝" w:cs="Arial" w:hint="eastAsia"/>
                <w:sz w:val="18"/>
                <w:szCs w:val="18"/>
              </w:rPr>
              <w:t>［知技］</w:t>
            </w:r>
            <w:r w:rsidRPr="00792AC3">
              <w:rPr>
                <w:rFonts w:ascii="ＭＳ 明朝" w:hAnsi="ＭＳ 明朝" w:cs="Arial" w:hint="eastAsia"/>
                <w:sz w:val="18"/>
                <w:szCs w:val="18"/>
              </w:rPr>
              <w:t>⑴ウ</w:t>
            </w:r>
            <w:r w:rsidRPr="00792AC3">
              <w:rPr>
                <w:rFonts w:ascii="ＭＳ 明朝" w:hAnsi="ＭＳ 明朝" w:cs="Arial" w:hint="eastAsia"/>
                <w:sz w:val="18"/>
                <w:szCs w:val="18"/>
                <w:shd w:val="pct15" w:color="auto" w:fill="FFFFFF"/>
              </w:rPr>
              <w:t>エ</w:t>
            </w:r>
          </w:p>
        </w:tc>
        <w:tc>
          <w:tcPr>
            <w:tcW w:w="3362" w:type="dxa"/>
            <w:tcBorders>
              <w:top w:val="single" w:sz="4" w:space="0" w:color="auto"/>
              <w:bottom w:val="nil"/>
            </w:tcBorders>
            <w:shd w:val="clear" w:color="auto" w:fill="auto"/>
            <w:tcMar>
              <w:left w:w="113" w:type="dxa"/>
              <w:right w:w="113" w:type="dxa"/>
            </w:tcMar>
          </w:tcPr>
          <w:p w14:paraId="04FBEADB" w14:textId="77777777" w:rsidR="00497A56" w:rsidRPr="000703DA" w:rsidRDefault="00497A56" w:rsidP="00E85BDD">
            <w:pPr>
              <w:spacing w:line="300" w:lineRule="exact"/>
              <w:ind w:left="180" w:hangingChars="100" w:hanging="180"/>
              <w:rPr>
                <w:rFonts w:ascii="ＭＳ 明朝" w:hAnsi="ＭＳ 明朝"/>
                <w:kern w:val="0"/>
                <w:sz w:val="18"/>
                <w:szCs w:val="18"/>
              </w:rPr>
            </w:pPr>
            <w:r w:rsidRPr="000703DA">
              <w:rPr>
                <w:rFonts w:ascii="ＭＳ 明朝" w:hAnsi="ＭＳ 明朝"/>
                <w:kern w:val="0"/>
                <w:sz w:val="18"/>
                <w:szCs w:val="18"/>
              </w:rPr>
              <w:t>１　「共通する漢字を持つ同音異義語」を読んで、共通する漢字を持つ同音異義語</w:t>
            </w:r>
            <w:r w:rsidRPr="000703DA">
              <w:rPr>
                <w:rFonts w:ascii="ＭＳ 明朝" w:hAnsi="ＭＳ 明朝" w:hint="eastAsia"/>
                <w:kern w:val="0"/>
                <w:sz w:val="18"/>
                <w:szCs w:val="18"/>
              </w:rPr>
              <w:t>について</w:t>
            </w:r>
            <w:r w:rsidRPr="000703DA">
              <w:rPr>
                <w:rFonts w:ascii="ＭＳ 明朝" w:hAnsi="ＭＳ 明朝"/>
                <w:kern w:val="0"/>
                <w:sz w:val="18"/>
                <w:szCs w:val="18"/>
              </w:rPr>
              <w:t>知り、「</w:t>
            </w:r>
            <w:r w:rsidRPr="000703DA">
              <w:rPr>
                <w:rFonts w:ascii="ＭＳ 明朝" w:hAnsi="ＭＳ 明朝" w:hint="eastAsia"/>
                <w:kern w:val="0"/>
                <w:sz w:val="18"/>
                <w:szCs w:val="18"/>
              </w:rPr>
              <w:t>問題</w:t>
            </w:r>
            <w:r w:rsidRPr="000703DA">
              <w:rPr>
                <w:rFonts w:ascii="ＭＳ 明朝" w:hAnsi="ＭＳ 明朝"/>
                <w:kern w:val="0"/>
                <w:sz w:val="18"/>
                <w:szCs w:val="18"/>
              </w:rPr>
              <w:t>」</w:t>
            </w:r>
            <w:r w:rsidRPr="000703DA">
              <w:rPr>
                <w:rFonts w:ascii="ＭＳ 明朝" w:hAnsi="ＭＳ 明朝" w:cs="ＭＳ 明朝"/>
                <w:kern w:val="0"/>
                <w:sz w:val="18"/>
                <w:szCs w:val="18"/>
              </w:rPr>
              <w:t>①</w:t>
            </w:r>
            <w:r w:rsidRPr="000703DA">
              <w:rPr>
                <w:rFonts w:ascii="ＭＳ 明朝" w:hAnsi="ＭＳ 明朝"/>
                <w:kern w:val="0"/>
                <w:sz w:val="18"/>
                <w:szCs w:val="18"/>
              </w:rPr>
              <w:t>～</w:t>
            </w:r>
            <w:r w:rsidRPr="000703DA">
              <w:rPr>
                <w:rFonts w:ascii="ＭＳ 明朝" w:hAnsi="ＭＳ 明朝" w:cs="ＭＳ 明朝"/>
                <w:kern w:val="0"/>
                <w:sz w:val="18"/>
                <w:szCs w:val="18"/>
              </w:rPr>
              <w:t>②</w:t>
            </w:r>
            <w:r w:rsidRPr="000703DA">
              <w:rPr>
                <w:rFonts w:ascii="ＭＳ 明朝" w:hAnsi="ＭＳ 明朝" w:hint="eastAsia"/>
                <w:kern w:val="0"/>
                <w:sz w:val="18"/>
                <w:szCs w:val="18"/>
              </w:rPr>
              <w:t>に</w:t>
            </w:r>
            <w:r w:rsidRPr="000703DA">
              <w:rPr>
                <w:rFonts w:ascii="ＭＳ 明朝" w:hAnsi="ＭＳ 明朝"/>
                <w:kern w:val="0"/>
                <w:sz w:val="18"/>
                <w:szCs w:val="18"/>
              </w:rPr>
              <w:t>取り組</w:t>
            </w:r>
            <w:r w:rsidRPr="000703DA">
              <w:rPr>
                <w:rFonts w:ascii="ＭＳ 明朝" w:hAnsi="ＭＳ 明朝" w:hint="eastAsia"/>
                <w:kern w:val="0"/>
                <w:sz w:val="18"/>
                <w:szCs w:val="18"/>
              </w:rPr>
              <w:t>む</w:t>
            </w:r>
            <w:r w:rsidRPr="000703DA">
              <w:rPr>
                <w:rFonts w:ascii="ＭＳ 明朝" w:hAnsi="ＭＳ 明朝"/>
                <w:kern w:val="0"/>
                <w:sz w:val="18"/>
                <w:szCs w:val="18"/>
              </w:rPr>
              <w:t>。</w:t>
            </w:r>
          </w:p>
          <w:p w14:paraId="4F6D889B" w14:textId="77777777" w:rsidR="00497A56" w:rsidRPr="000703DA" w:rsidRDefault="00497A56" w:rsidP="00E85BDD">
            <w:pPr>
              <w:spacing w:line="300" w:lineRule="exact"/>
              <w:ind w:left="180" w:hangingChars="100" w:hanging="180"/>
              <w:rPr>
                <w:rFonts w:ascii="ＭＳ 明朝" w:hAnsi="ＭＳ 明朝"/>
                <w:kern w:val="0"/>
                <w:sz w:val="18"/>
                <w:szCs w:val="18"/>
                <w:highlight w:val="yellow"/>
              </w:rPr>
            </w:pPr>
            <w:r w:rsidRPr="000703DA">
              <w:rPr>
                <w:rFonts w:ascii="ＭＳ 明朝" w:hAnsi="ＭＳ 明朝"/>
                <w:kern w:val="0"/>
                <w:sz w:val="18"/>
                <w:szCs w:val="18"/>
              </w:rPr>
              <w:t>２　「共通する漢字を持たない同音異義語」を読んで、共通する漢字を持たない同音異義語</w:t>
            </w:r>
            <w:r w:rsidRPr="000703DA">
              <w:rPr>
                <w:rFonts w:ascii="ＭＳ 明朝" w:hAnsi="ＭＳ 明朝" w:hint="eastAsia"/>
                <w:kern w:val="0"/>
                <w:sz w:val="18"/>
                <w:szCs w:val="18"/>
              </w:rPr>
              <w:t>について</w:t>
            </w:r>
            <w:r w:rsidRPr="000703DA">
              <w:rPr>
                <w:rFonts w:ascii="ＭＳ 明朝" w:hAnsi="ＭＳ 明朝"/>
                <w:kern w:val="0"/>
                <w:sz w:val="18"/>
                <w:szCs w:val="18"/>
              </w:rPr>
              <w:t>知り、「</w:t>
            </w:r>
            <w:r w:rsidRPr="000703DA">
              <w:rPr>
                <w:rFonts w:ascii="ＭＳ 明朝" w:hAnsi="ＭＳ 明朝" w:hint="eastAsia"/>
                <w:kern w:val="0"/>
                <w:sz w:val="18"/>
                <w:szCs w:val="18"/>
              </w:rPr>
              <w:t>問題</w:t>
            </w:r>
            <w:r w:rsidRPr="000703DA">
              <w:rPr>
                <w:rFonts w:ascii="ＭＳ 明朝" w:hAnsi="ＭＳ 明朝"/>
                <w:kern w:val="0"/>
                <w:sz w:val="18"/>
                <w:szCs w:val="18"/>
              </w:rPr>
              <w:t>」</w:t>
            </w:r>
            <w:r w:rsidRPr="000703DA">
              <w:rPr>
                <w:rFonts w:ascii="ＭＳ 明朝" w:hAnsi="ＭＳ 明朝" w:cs="ＭＳ 明朝"/>
                <w:kern w:val="0"/>
                <w:sz w:val="18"/>
                <w:szCs w:val="18"/>
              </w:rPr>
              <w:t>③</w:t>
            </w:r>
            <w:r w:rsidRPr="000703DA">
              <w:rPr>
                <w:rFonts w:ascii="ＭＳ 明朝" w:hAnsi="ＭＳ 明朝"/>
                <w:kern w:val="0"/>
                <w:sz w:val="18"/>
                <w:szCs w:val="18"/>
              </w:rPr>
              <w:t>～</w:t>
            </w:r>
            <w:r w:rsidRPr="000703DA">
              <w:rPr>
                <w:rFonts w:ascii="ＭＳ 明朝" w:hAnsi="ＭＳ 明朝" w:cs="ＭＳ 明朝"/>
                <w:kern w:val="0"/>
                <w:sz w:val="18"/>
                <w:szCs w:val="18"/>
              </w:rPr>
              <w:t>④</w:t>
            </w:r>
            <w:r w:rsidRPr="000703DA">
              <w:rPr>
                <w:rFonts w:ascii="ＭＳ 明朝" w:hAnsi="ＭＳ 明朝" w:cs="ＭＳ 明朝" w:hint="eastAsia"/>
                <w:kern w:val="0"/>
                <w:sz w:val="18"/>
                <w:szCs w:val="18"/>
              </w:rPr>
              <w:t>に取り組む</w:t>
            </w:r>
            <w:r w:rsidRPr="000703DA">
              <w:rPr>
                <w:rFonts w:ascii="ＭＳ 明朝" w:hAnsi="ＭＳ 明朝"/>
                <w:kern w:val="0"/>
                <w:sz w:val="18"/>
                <w:szCs w:val="18"/>
              </w:rPr>
              <w:t>。</w:t>
            </w:r>
          </w:p>
        </w:tc>
        <w:tc>
          <w:tcPr>
            <w:tcW w:w="2857" w:type="dxa"/>
            <w:tcBorders>
              <w:top w:val="single" w:sz="4" w:space="0" w:color="auto"/>
              <w:bottom w:val="nil"/>
            </w:tcBorders>
            <w:shd w:val="clear" w:color="auto" w:fill="auto"/>
            <w:tcMar>
              <w:left w:w="113" w:type="dxa"/>
              <w:right w:w="113" w:type="dxa"/>
            </w:tcMar>
          </w:tcPr>
          <w:p w14:paraId="381E933A" w14:textId="77777777" w:rsidR="00497A56" w:rsidRPr="00792AC3" w:rsidRDefault="00497A56" w:rsidP="00E85BDD">
            <w:pPr>
              <w:spacing w:line="300" w:lineRule="exact"/>
              <w:ind w:left="180" w:hangingChars="100" w:hanging="180"/>
              <w:rPr>
                <w:rFonts w:ascii="ＭＳ 明朝" w:hAnsi="ＭＳ 明朝" w:cs="Arial"/>
                <w:sz w:val="18"/>
                <w:szCs w:val="18"/>
              </w:rPr>
            </w:pPr>
            <w:r w:rsidRPr="00792AC3">
              <w:rPr>
                <w:rFonts w:ascii="ＭＳ 明朝" w:eastAsia="BIZ UDゴシック" w:hAnsi="ＭＳ 明朝" w:cs="Arial" w:hint="eastAsia"/>
                <w:sz w:val="18"/>
                <w:szCs w:val="18"/>
              </w:rPr>
              <w:t>［知技］</w:t>
            </w:r>
            <w:r w:rsidRPr="00792AC3">
              <w:rPr>
                <w:rFonts w:ascii="ＭＳ 明朝" w:hAnsi="ＭＳ 明朝" w:cs="Arial" w:hint="eastAsia"/>
                <w:sz w:val="18"/>
                <w:szCs w:val="18"/>
              </w:rPr>
              <w:t>同音異義語について理解し、漢字を文や文章の中で使っている。</w:t>
            </w:r>
          </w:p>
          <w:p w14:paraId="0802E7A6" w14:textId="77777777" w:rsidR="00497A56" w:rsidRPr="00792AC3" w:rsidRDefault="00497A56" w:rsidP="00E85BDD">
            <w:pPr>
              <w:spacing w:line="300" w:lineRule="exact"/>
              <w:ind w:left="180" w:hangingChars="100" w:hanging="180"/>
              <w:rPr>
                <w:rFonts w:ascii="ＭＳ 明朝" w:hAnsi="ＭＳ 明朝" w:cs="Arial"/>
                <w:kern w:val="0"/>
                <w:sz w:val="18"/>
                <w:szCs w:val="18"/>
              </w:rPr>
            </w:pPr>
            <w:r w:rsidRPr="00792AC3">
              <w:rPr>
                <w:rFonts w:ascii="ＭＳ 明朝" w:eastAsia="BIZ UDゴシック" w:hAnsi="ＭＳ 明朝" w:cs="Arial" w:hint="eastAsia"/>
                <w:sz w:val="18"/>
                <w:szCs w:val="18"/>
                <w:shd w:val="pct15" w:color="auto" w:fill="FFFFFF"/>
              </w:rPr>
              <w:t>［知技］</w:t>
            </w:r>
            <w:r w:rsidRPr="00792AC3">
              <w:rPr>
                <w:rFonts w:ascii="ＭＳ 明朝" w:hAnsi="ＭＳ 明朝" w:cs="Arial" w:hint="eastAsia"/>
                <w:sz w:val="18"/>
                <w:szCs w:val="18"/>
              </w:rPr>
              <w:t>同音異義語について理解し、話や文章の中で使うことを通して、語感を磨き語彙を豊かにしている。</w:t>
            </w:r>
          </w:p>
          <w:p w14:paraId="727D7B08" w14:textId="2841747C" w:rsidR="00497A56" w:rsidRPr="00D25C70" w:rsidRDefault="00497A56" w:rsidP="00E85BDD">
            <w:pPr>
              <w:spacing w:line="300" w:lineRule="exact"/>
              <w:ind w:left="180" w:hangingChars="100" w:hanging="180"/>
              <w:rPr>
                <w:rFonts w:ascii="ＭＳ 明朝" w:hAnsi="ＭＳ 明朝" w:cs="Arial"/>
                <w:kern w:val="0"/>
                <w:sz w:val="18"/>
                <w:szCs w:val="18"/>
                <w:highlight w:val="yellow"/>
              </w:rPr>
            </w:pPr>
            <w:r w:rsidRPr="00792AC3">
              <w:rPr>
                <w:rFonts w:ascii="ＭＳ 明朝" w:eastAsia="BIZ UDゴシック" w:hAnsi="ＭＳ 明朝" w:cs="ＭＳ ゴシック" w:hint="eastAsia"/>
                <w:sz w:val="18"/>
                <w:szCs w:val="18"/>
              </w:rPr>
              <w:t>［主］</w:t>
            </w:r>
            <w:r w:rsidRPr="00792AC3">
              <w:rPr>
                <w:rFonts w:ascii="ＭＳ 明朝" w:hAnsi="ＭＳ 明朝" w:cs="ＭＳ ゴシック" w:hint="eastAsia"/>
                <w:sz w:val="18"/>
                <w:szCs w:val="18"/>
              </w:rPr>
              <w:t>進んで同音異義語について理解し、見通しを持って</w:t>
            </w:r>
            <w:r w:rsidR="000D4B84">
              <w:rPr>
                <w:rFonts w:ascii="ＭＳ 明朝" w:hAnsi="ＭＳ 明朝" w:cs="ＭＳ ゴシック" w:hint="eastAsia"/>
                <w:sz w:val="18"/>
                <w:szCs w:val="18"/>
              </w:rPr>
              <w:t>、</w:t>
            </w:r>
            <w:r w:rsidRPr="00792AC3">
              <w:rPr>
                <w:rFonts w:ascii="ＭＳ 明朝" w:hAnsi="ＭＳ 明朝" w:cs="ＭＳ ゴシック" w:hint="eastAsia"/>
                <w:sz w:val="18"/>
                <w:szCs w:val="18"/>
              </w:rPr>
              <w:t>学んだことを話や文章の中で生かそうとしている。</w:t>
            </w:r>
          </w:p>
        </w:tc>
      </w:tr>
      <w:tr w:rsidR="00AD75FC" w:rsidRPr="00F36A7C" w14:paraId="118B872A" w14:textId="77777777" w:rsidTr="005C5C52">
        <w:trPr>
          <w:trHeight w:val="283"/>
        </w:trPr>
        <w:tc>
          <w:tcPr>
            <w:tcW w:w="10415" w:type="dxa"/>
            <w:gridSpan w:val="4"/>
            <w:tcBorders>
              <w:top w:val="single" w:sz="8" w:space="0" w:color="auto"/>
              <w:bottom w:val="single" w:sz="4" w:space="0" w:color="auto"/>
            </w:tcBorders>
            <w:shd w:val="clear" w:color="auto" w:fill="E7E6E6" w:themeFill="background2"/>
            <w:tcMar>
              <w:left w:w="113" w:type="dxa"/>
              <w:right w:w="113" w:type="dxa"/>
            </w:tcMar>
          </w:tcPr>
          <w:p w14:paraId="26E09A48" w14:textId="71A4218E" w:rsidR="00AD75FC" w:rsidRPr="00792AC3" w:rsidRDefault="00AF3C89" w:rsidP="00E85BDD">
            <w:pPr>
              <w:spacing w:line="300" w:lineRule="exact"/>
              <w:ind w:left="180" w:hangingChars="100" w:hanging="180"/>
              <w:rPr>
                <w:rFonts w:ascii="ＭＳ 明朝" w:eastAsia="BIZ UDゴシック" w:hAnsi="ＭＳ 明朝" w:cs="Arial"/>
                <w:sz w:val="18"/>
                <w:szCs w:val="18"/>
                <w:shd w:val="pct15" w:color="auto" w:fill="FFFFFF"/>
              </w:rPr>
            </w:pPr>
            <w:r w:rsidRPr="000703DA">
              <w:rPr>
                <w:rFonts w:ascii="ＭＳ 明朝" w:hAnsi="ＭＳ 明朝" w:hint="eastAsia"/>
                <w:sz w:val="18"/>
                <w:szCs w:val="18"/>
              </w:rPr>
              <w:t>（</w:t>
            </w:r>
            <w:r w:rsidR="000D4B84">
              <w:rPr>
                <w:rFonts w:ascii="ＭＳ 明朝" w:hAnsi="ＭＳ 明朝" w:hint="eastAsia"/>
                <w:sz w:val="18"/>
                <w:szCs w:val="18"/>
              </w:rPr>
              <w:t>10</w:t>
            </w:r>
            <w:r w:rsidRPr="000703DA">
              <w:rPr>
                <w:rFonts w:ascii="ＭＳ 明朝" w:hAnsi="ＭＳ 明朝" w:hint="eastAsia"/>
                <w:sz w:val="18"/>
                <w:szCs w:val="18"/>
              </w:rPr>
              <w:t xml:space="preserve">月　</w:t>
            </w:r>
            <w:r w:rsidR="000D4B84">
              <w:rPr>
                <w:rFonts w:ascii="ＭＳ 明朝" w:hAnsi="ＭＳ 明朝" w:hint="eastAsia"/>
                <w:sz w:val="18"/>
                <w:szCs w:val="18"/>
              </w:rPr>
              <w:t>1</w:t>
            </w:r>
            <w:r w:rsidRPr="000703DA">
              <w:rPr>
                <w:rFonts w:ascii="ＭＳ 明朝" w:hAnsi="ＭＳ 明朝" w:hint="eastAsia"/>
                <w:sz w:val="18"/>
                <w:szCs w:val="18"/>
              </w:rPr>
              <w:t>時間）</w:t>
            </w:r>
          </w:p>
        </w:tc>
      </w:tr>
      <w:tr w:rsidR="00497A56" w:rsidRPr="00F36A7C" w14:paraId="107ED12C" w14:textId="77777777" w:rsidTr="00011B4A">
        <w:trPr>
          <w:trHeight w:val="283"/>
        </w:trPr>
        <w:tc>
          <w:tcPr>
            <w:tcW w:w="2121" w:type="dxa"/>
            <w:tcBorders>
              <w:top w:val="single" w:sz="4" w:space="0" w:color="auto"/>
              <w:bottom w:val="single" w:sz="8" w:space="0" w:color="auto"/>
            </w:tcBorders>
            <w:shd w:val="clear" w:color="auto" w:fill="auto"/>
            <w:tcMar>
              <w:left w:w="113" w:type="dxa"/>
              <w:right w:w="113" w:type="dxa"/>
            </w:tcMar>
          </w:tcPr>
          <w:p w14:paraId="566E115F" w14:textId="77777777" w:rsidR="00497A56" w:rsidRPr="00792AC3" w:rsidRDefault="00497A56" w:rsidP="00497A56">
            <w:pPr>
              <w:spacing w:line="300" w:lineRule="exact"/>
              <w:rPr>
                <w:rFonts w:ascii="ＭＳ 明朝" w:hAnsi="ＭＳ 明朝"/>
                <w:sz w:val="18"/>
                <w:szCs w:val="18"/>
              </w:rPr>
            </w:pPr>
            <w:r w:rsidRPr="00792AC3">
              <w:rPr>
                <w:rFonts w:ascii="ＭＳ 明朝" w:hAnsi="ＭＳ 明朝" w:cs="Arial"/>
                <w:kern w:val="0"/>
                <w:sz w:val="18"/>
                <w:szCs w:val="18"/>
              </w:rPr>
              <w:t>読む〈詩</w:t>
            </w:r>
            <w:r w:rsidRPr="00792AC3">
              <w:rPr>
                <w:rFonts w:ascii="ＭＳ 明朝" w:hAnsi="ＭＳ 明朝" w:cs="Arial" w:hint="eastAsia"/>
                <w:kern w:val="0"/>
                <w:sz w:val="18"/>
                <w:szCs w:val="18"/>
              </w:rPr>
              <w:t>（日本語のしらべ）</w:t>
            </w:r>
            <w:r w:rsidRPr="00792AC3">
              <w:rPr>
                <w:rFonts w:ascii="ＭＳ 明朝" w:hAnsi="ＭＳ 明朝" w:cs="Arial"/>
                <w:kern w:val="0"/>
                <w:sz w:val="18"/>
                <w:szCs w:val="18"/>
              </w:rPr>
              <w:t>〉</w:t>
            </w:r>
          </w:p>
          <w:p w14:paraId="579D4B5E" w14:textId="77777777" w:rsidR="00497A56" w:rsidRPr="00792AC3" w:rsidRDefault="00497A56" w:rsidP="00497A56">
            <w:pPr>
              <w:spacing w:line="300" w:lineRule="exact"/>
              <w:rPr>
                <w:rFonts w:ascii="ＭＳ 明朝" w:hAnsi="ＭＳ 明朝" w:cs="Arial"/>
                <w:bCs/>
                <w:kern w:val="0"/>
                <w:sz w:val="21"/>
                <w:szCs w:val="18"/>
              </w:rPr>
            </w:pPr>
            <w:r w:rsidRPr="00792AC3">
              <w:rPr>
                <w:rFonts w:ascii="ＭＳ 明朝" w:hAnsi="ＭＳ 明朝" w:cs="Arial"/>
                <w:bCs/>
                <w:kern w:val="0"/>
                <w:sz w:val="21"/>
                <w:szCs w:val="18"/>
              </w:rPr>
              <w:t>落葉松</w:t>
            </w:r>
          </w:p>
          <w:p w14:paraId="48613787" w14:textId="77777777" w:rsidR="00497A56" w:rsidRPr="00792AC3" w:rsidRDefault="00497A56" w:rsidP="00497A56">
            <w:pPr>
              <w:spacing w:line="300" w:lineRule="exact"/>
              <w:jc w:val="right"/>
              <w:rPr>
                <w:rFonts w:ascii="ＭＳ 明朝" w:hAnsi="ＭＳ 明朝" w:cs="Arial"/>
                <w:kern w:val="0"/>
                <w:sz w:val="18"/>
                <w:szCs w:val="18"/>
              </w:rPr>
            </w:pPr>
            <w:r w:rsidRPr="00792AC3">
              <w:rPr>
                <w:rFonts w:ascii="ＭＳ 明朝" w:hAnsi="ＭＳ 明朝" w:cs="Arial"/>
                <w:kern w:val="0"/>
                <w:sz w:val="18"/>
                <w:szCs w:val="18"/>
              </w:rPr>
              <w:t>Ｐ120</w:t>
            </w:r>
          </w:p>
          <w:p w14:paraId="549C22D7" w14:textId="77777777" w:rsidR="00497A56" w:rsidRPr="00792AC3" w:rsidRDefault="00497A56" w:rsidP="00497A56">
            <w:pPr>
              <w:spacing w:line="300" w:lineRule="exact"/>
              <w:jc w:val="right"/>
              <w:rPr>
                <w:rFonts w:ascii="ＭＳ 明朝" w:hAnsi="ＭＳ 明朝" w:cs="Arial"/>
                <w:kern w:val="0"/>
                <w:sz w:val="18"/>
                <w:szCs w:val="18"/>
              </w:rPr>
            </w:pPr>
            <w:r w:rsidRPr="00792AC3">
              <w:rPr>
                <w:rFonts w:ascii="ＭＳ 明朝" w:hAnsi="ＭＳ 明朝" w:cs="Arial"/>
                <w:kern w:val="0"/>
                <w:sz w:val="18"/>
                <w:szCs w:val="18"/>
              </w:rPr>
              <w:t>1時間</w:t>
            </w:r>
          </w:p>
          <w:p w14:paraId="04F1620F" w14:textId="77777777" w:rsidR="00497A56" w:rsidRPr="00792AC3" w:rsidRDefault="00497A56" w:rsidP="00802021">
            <w:pPr>
              <w:spacing w:line="300" w:lineRule="exact"/>
              <w:rPr>
                <w:rFonts w:ascii="ＭＳ 明朝" w:hAnsi="ＭＳ 明朝" w:cs="Arial"/>
                <w:kern w:val="0"/>
                <w:sz w:val="18"/>
                <w:szCs w:val="18"/>
              </w:rPr>
            </w:pPr>
          </w:p>
          <w:p w14:paraId="3B4B85A8" w14:textId="77777777" w:rsidR="00497A56" w:rsidRPr="00D25C70" w:rsidRDefault="00497A56" w:rsidP="00802021">
            <w:pPr>
              <w:spacing w:line="300" w:lineRule="exact"/>
              <w:rPr>
                <w:rFonts w:ascii="ＭＳ 明朝" w:hAnsi="ＭＳ 明朝"/>
                <w:bCs/>
                <w:sz w:val="18"/>
                <w:szCs w:val="18"/>
                <w:highlight w:val="yellow"/>
              </w:rPr>
            </w:pPr>
            <w:r w:rsidRPr="00792AC3">
              <w:rPr>
                <w:rFonts w:ascii="ＭＳ 明朝" w:hAnsi="ＭＳ 明朝" w:cs="Arial" w:hint="eastAsia"/>
                <w:sz w:val="18"/>
                <w:szCs w:val="18"/>
                <w:bdr w:val="single" w:sz="4" w:space="0" w:color="auto"/>
              </w:rPr>
              <w:t>未来</w:t>
            </w:r>
            <w:r w:rsidRPr="00792AC3">
              <w:rPr>
                <w:rFonts w:ascii="ＭＳ 明朝" w:hAnsi="ＭＳ 明朝" w:cs="Arial" w:hint="eastAsia"/>
                <w:sz w:val="18"/>
                <w:szCs w:val="18"/>
              </w:rPr>
              <w:t>伝統と文</w:t>
            </w:r>
            <w:r w:rsidRPr="00AB25F0">
              <w:rPr>
                <w:rFonts w:ascii="ＭＳ 明朝" w:hAnsi="ＭＳ 明朝" w:cs="Arial" w:hint="eastAsia"/>
                <w:sz w:val="18"/>
                <w:szCs w:val="18"/>
              </w:rPr>
              <w:t>化</w:t>
            </w:r>
          </w:p>
        </w:tc>
        <w:tc>
          <w:tcPr>
            <w:tcW w:w="2075" w:type="dxa"/>
            <w:tcBorders>
              <w:top w:val="single" w:sz="4" w:space="0" w:color="auto"/>
              <w:bottom w:val="single" w:sz="8" w:space="0" w:color="auto"/>
            </w:tcBorders>
            <w:shd w:val="clear" w:color="auto" w:fill="auto"/>
            <w:tcMar>
              <w:left w:w="113" w:type="dxa"/>
              <w:right w:w="113" w:type="dxa"/>
            </w:tcMar>
          </w:tcPr>
          <w:p w14:paraId="5B535E50" w14:textId="77777777" w:rsidR="00497A56" w:rsidRPr="00792AC3" w:rsidRDefault="00497A56" w:rsidP="00D63112">
            <w:pPr>
              <w:spacing w:line="300" w:lineRule="exact"/>
              <w:ind w:left="180" w:hangingChars="100" w:hanging="180"/>
              <w:rPr>
                <w:rFonts w:ascii="ＭＳ 明朝" w:hAnsi="ＭＳ 明朝"/>
                <w:kern w:val="0"/>
                <w:sz w:val="18"/>
                <w:szCs w:val="18"/>
              </w:rPr>
            </w:pPr>
            <w:r w:rsidRPr="00792AC3">
              <w:rPr>
                <w:rFonts w:ascii="ＭＳ 明朝" w:hAnsi="ＭＳ 明朝" w:hint="eastAsia"/>
                <w:kern w:val="0"/>
                <w:sz w:val="18"/>
                <w:szCs w:val="18"/>
              </w:rPr>
              <w:t>・</w:t>
            </w:r>
            <w:r w:rsidRPr="00792AC3">
              <w:rPr>
                <w:rFonts w:ascii="ＭＳ 明朝" w:hAnsi="ＭＳ 明朝"/>
                <w:kern w:val="0"/>
                <w:sz w:val="18"/>
                <w:szCs w:val="18"/>
              </w:rPr>
              <w:t>詩に描かれた情景や心情を捉え、リズムを感じ取りながら朗読する。</w:t>
            </w:r>
          </w:p>
          <w:p w14:paraId="28560C90" w14:textId="77777777" w:rsidR="00497A56" w:rsidRPr="00792AC3" w:rsidRDefault="00497A56" w:rsidP="00E85BDD">
            <w:pPr>
              <w:spacing w:line="300" w:lineRule="exact"/>
              <w:ind w:left="180" w:hangingChars="100" w:hanging="180"/>
              <w:rPr>
                <w:rFonts w:ascii="ＭＳ 明朝" w:hAnsi="ＭＳ 明朝"/>
                <w:kern w:val="0"/>
                <w:sz w:val="18"/>
                <w:szCs w:val="18"/>
              </w:rPr>
            </w:pPr>
          </w:p>
          <w:p w14:paraId="082CC090" w14:textId="77777777" w:rsidR="00497A56" w:rsidRPr="00792AC3" w:rsidRDefault="00497A56" w:rsidP="00E85BDD">
            <w:pPr>
              <w:spacing w:line="300" w:lineRule="exact"/>
              <w:ind w:left="180" w:hangingChars="100" w:hanging="180"/>
              <w:rPr>
                <w:rFonts w:ascii="ＭＳ 明朝" w:hAnsi="ＭＳ 明朝" w:cs="Arial"/>
                <w:sz w:val="18"/>
                <w:szCs w:val="18"/>
              </w:rPr>
            </w:pPr>
            <w:r w:rsidRPr="00792AC3">
              <w:rPr>
                <w:rFonts w:ascii="ＭＳ 明朝" w:eastAsia="BIZ UDゴシック" w:hAnsi="ＭＳ 明朝" w:cs="Arial" w:hint="eastAsia"/>
                <w:sz w:val="18"/>
                <w:szCs w:val="18"/>
              </w:rPr>
              <w:t>［思判表］</w:t>
            </w:r>
            <w:r w:rsidRPr="00792AC3">
              <w:rPr>
                <w:rFonts w:ascii="ＭＳ 明朝" w:hAnsi="ＭＳ 明朝" w:cs="Arial" w:hint="eastAsia"/>
                <w:sz w:val="18"/>
                <w:szCs w:val="18"/>
              </w:rPr>
              <w:t>Ｃ</w:t>
            </w:r>
            <w:r w:rsidRPr="00792AC3">
              <w:rPr>
                <w:rFonts w:ascii="ＭＳ 明朝" w:hAnsi="ＭＳ 明朝" w:cs="ＭＳ ゴシック" w:hint="eastAsia"/>
                <w:sz w:val="18"/>
                <w:szCs w:val="18"/>
              </w:rPr>
              <w:t>⑴</w:t>
            </w:r>
            <w:r w:rsidRPr="00792AC3">
              <w:rPr>
                <w:rFonts w:ascii="ＭＳ 明朝" w:hAnsi="ＭＳ 明朝" w:cs="Arial"/>
                <w:sz w:val="18"/>
                <w:szCs w:val="18"/>
                <w:shd w:val="pct15" w:color="auto" w:fill="FFFFFF"/>
              </w:rPr>
              <w:t>ア</w:t>
            </w:r>
          </w:p>
          <w:p w14:paraId="45221E7D" w14:textId="74E4E8A8" w:rsidR="00497A56" w:rsidRPr="00F94028" w:rsidRDefault="00497A56" w:rsidP="00E85BDD">
            <w:pPr>
              <w:spacing w:line="300" w:lineRule="exact"/>
              <w:ind w:left="180" w:hangingChars="100" w:hanging="180"/>
              <w:rPr>
                <w:rFonts w:ascii="ＭＳ 明朝" w:hAnsi="ＭＳ 明朝" w:cs="Arial"/>
                <w:sz w:val="18"/>
                <w:szCs w:val="18"/>
              </w:rPr>
            </w:pPr>
            <w:r w:rsidRPr="00792AC3">
              <w:rPr>
                <w:rFonts w:ascii="ＭＳ 明朝" w:hAnsi="ＭＳ 明朝" w:cs="Arial"/>
                <w:bCs/>
                <w:kern w:val="0"/>
                <w:sz w:val="18"/>
                <w:szCs w:val="18"/>
              </w:rPr>
              <w:fldChar w:fldCharType="begin"/>
            </w:r>
            <w:r w:rsidRPr="00792AC3">
              <w:rPr>
                <w:rFonts w:ascii="ＭＳ 明朝" w:hAnsi="ＭＳ 明朝" w:cs="Arial"/>
                <w:bCs/>
                <w:kern w:val="0"/>
                <w:sz w:val="18"/>
                <w:szCs w:val="18"/>
              </w:rPr>
              <w:instrText xml:space="preserve"> </w:instrText>
            </w:r>
            <w:r w:rsidRPr="00792AC3">
              <w:rPr>
                <w:rFonts w:ascii="ＭＳ 明朝" w:hAnsi="ＭＳ 明朝" w:cs="Arial" w:hint="eastAsia"/>
                <w:bCs/>
                <w:kern w:val="0"/>
                <w:sz w:val="18"/>
                <w:szCs w:val="18"/>
              </w:rPr>
              <w:instrText>eq \o\ac(</w:instrText>
            </w:r>
            <w:r w:rsidRPr="00792AC3">
              <w:rPr>
                <w:rFonts w:ascii="ＭＳ 明朝" w:hAnsi="ＭＳ 明朝" w:cs="Arial" w:hint="eastAsia"/>
                <w:bCs/>
                <w:kern w:val="0"/>
                <w:position w:val="-3"/>
                <w:sz w:val="27"/>
                <w:szCs w:val="18"/>
              </w:rPr>
              <w:instrText>○</w:instrText>
            </w:r>
            <w:r w:rsidRPr="00792AC3">
              <w:rPr>
                <w:rFonts w:ascii="ＭＳ 明朝" w:hAnsi="ＭＳ 明朝" w:cs="Arial" w:hint="eastAsia"/>
                <w:bCs/>
                <w:kern w:val="0"/>
                <w:sz w:val="18"/>
                <w:szCs w:val="18"/>
              </w:rPr>
              <w:instrText>,活)</w:instrText>
            </w:r>
            <w:r w:rsidRPr="00792AC3">
              <w:rPr>
                <w:rFonts w:ascii="ＭＳ 明朝" w:hAnsi="ＭＳ 明朝" w:cs="Arial"/>
                <w:bCs/>
                <w:kern w:val="0"/>
                <w:sz w:val="18"/>
                <w:szCs w:val="18"/>
              </w:rPr>
              <w:fldChar w:fldCharType="end"/>
            </w:r>
            <w:r w:rsidRPr="00792AC3">
              <w:rPr>
                <w:rFonts w:ascii="ＭＳ 明朝" w:hAnsi="ＭＳ 明朝" w:cs="Arial" w:hint="eastAsia"/>
                <w:bCs/>
                <w:kern w:val="0"/>
                <w:sz w:val="18"/>
                <w:szCs w:val="18"/>
              </w:rPr>
              <w:t>Ｃ</w:t>
            </w:r>
            <w:r w:rsidRPr="00792AC3">
              <w:rPr>
                <w:rFonts w:ascii="ＭＳ 明朝" w:hAnsi="ＭＳ 明朝" w:cs="ＭＳ ゴシック"/>
                <w:kern w:val="0"/>
                <w:sz w:val="18"/>
                <w:szCs w:val="18"/>
              </w:rPr>
              <w:t>⑵</w:t>
            </w:r>
            <w:r w:rsidRPr="00792AC3">
              <w:rPr>
                <w:rFonts w:ascii="ＭＳ 明朝" w:hAnsi="ＭＳ 明朝" w:cs="Arial" w:hint="eastAsia"/>
                <w:kern w:val="0"/>
                <w:sz w:val="18"/>
                <w:szCs w:val="18"/>
              </w:rPr>
              <w:t>イ</w:t>
            </w:r>
          </w:p>
        </w:tc>
        <w:tc>
          <w:tcPr>
            <w:tcW w:w="3362" w:type="dxa"/>
            <w:tcBorders>
              <w:top w:val="single" w:sz="4" w:space="0" w:color="auto"/>
              <w:bottom w:val="single" w:sz="8" w:space="0" w:color="auto"/>
            </w:tcBorders>
            <w:shd w:val="clear" w:color="auto" w:fill="auto"/>
            <w:tcMar>
              <w:left w:w="113" w:type="dxa"/>
              <w:right w:w="113" w:type="dxa"/>
            </w:tcMar>
          </w:tcPr>
          <w:p w14:paraId="48F88C68" w14:textId="77777777" w:rsidR="00497A56" w:rsidRPr="000703DA" w:rsidRDefault="00497A56" w:rsidP="00E85BDD">
            <w:pPr>
              <w:spacing w:line="300" w:lineRule="exact"/>
              <w:ind w:left="180" w:hangingChars="100" w:hanging="180"/>
              <w:rPr>
                <w:rFonts w:ascii="ＭＳ 明朝" w:hAnsi="ＭＳ 明朝"/>
                <w:kern w:val="0"/>
                <w:sz w:val="18"/>
                <w:szCs w:val="18"/>
              </w:rPr>
            </w:pPr>
            <w:r w:rsidRPr="000703DA">
              <w:rPr>
                <w:rFonts w:ascii="ＭＳ 明朝" w:hAnsi="ＭＳ 明朝"/>
                <w:kern w:val="0"/>
                <w:sz w:val="18"/>
                <w:szCs w:val="18"/>
              </w:rPr>
              <w:t>１　全文を通読し、内容を大まかにつかむ。</w:t>
            </w:r>
          </w:p>
          <w:p w14:paraId="022F5A4F" w14:textId="77777777" w:rsidR="00497A56" w:rsidRPr="000703DA" w:rsidRDefault="00497A56" w:rsidP="00E85BDD">
            <w:pPr>
              <w:spacing w:line="300" w:lineRule="exact"/>
              <w:ind w:left="180" w:hangingChars="100" w:hanging="180"/>
              <w:rPr>
                <w:rFonts w:ascii="ＭＳ 明朝" w:hAnsi="ＭＳ 明朝"/>
                <w:kern w:val="0"/>
                <w:sz w:val="18"/>
                <w:szCs w:val="18"/>
              </w:rPr>
            </w:pPr>
            <w:r w:rsidRPr="000703DA">
              <w:rPr>
                <w:rFonts w:ascii="ＭＳ 明朝" w:hAnsi="ＭＳ 明朝"/>
                <w:kern w:val="0"/>
                <w:sz w:val="18"/>
                <w:szCs w:val="18"/>
              </w:rPr>
              <w:t>＊古語や文語文法による表現については、適宜、意味を確認する。</w:t>
            </w:r>
          </w:p>
          <w:p w14:paraId="6DA84B15" w14:textId="77777777" w:rsidR="00497A56" w:rsidRPr="000703DA" w:rsidRDefault="00497A56" w:rsidP="00E85BDD">
            <w:pPr>
              <w:spacing w:line="300" w:lineRule="exact"/>
              <w:ind w:left="180" w:hangingChars="100" w:hanging="180"/>
              <w:rPr>
                <w:rFonts w:ascii="ＭＳ 明朝" w:hAnsi="ＭＳ 明朝"/>
                <w:kern w:val="0"/>
                <w:sz w:val="18"/>
                <w:szCs w:val="18"/>
              </w:rPr>
            </w:pPr>
            <w:r w:rsidRPr="000703DA">
              <w:rPr>
                <w:rFonts w:ascii="ＭＳ 明朝" w:hAnsi="ＭＳ 明朝"/>
                <w:kern w:val="0"/>
                <w:sz w:val="18"/>
                <w:szCs w:val="18"/>
              </w:rPr>
              <w:t>２　詩に描かれた情景や心情を捉え、リズムを感じ取りながら朗読する。</w:t>
            </w:r>
          </w:p>
          <w:p w14:paraId="198810DE" w14:textId="77777777" w:rsidR="00497A56" w:rsidRDefault="00497A56" w:rsidP="00E85BDD">
            <w:pPr>
              <w:spacing w:line="300" w:lineRule="exact"/>
              <w:ind w:left="180" w:hangingChars="100" w:hanging="180"/>
              <w:rPr>
                <w:rFonts w:ascii="ＭＳ 明朝" w:hAnsi="ＭＳ 明朝"/>
                <w:kern w:val="0"/>
                <w:sz w:val="18"/>
                <w:szCs w:val="18"/>
              </w:rPr>
            </w:pPr>
            <w:r w:rsidRPr="000703DA">
              <w:rPr>
                <w:rFonts w:ascii="ＭＳ 明朝" w:hAnsi="ＭＳ 明朝"/>
                <w:kern w:val="0"/>
                <w:sz w:val="18"/>
                <w:szCs w:val="18"/>
              </w:rPr>
              <w:t>３　「詩人と作品」（Ｐ122）を読み、北原白秋について知る。</w:t>
            </w:r>
          </w:p>
          <w:p w14:paraId="56CECB42" w14:textId="77777777" w:rsidR="000D4B84" w:rsidRPr="000703DA" w:rsidRDefault="000D4B84" w:rsidP="000D4B84">
            <w:pPr>
              <w:spacing w:line="300" w:lineRule="exact"/>
              <w:ind w:left="180" w:hangingChars="100" w:hanging="180"/>
              <w:rPr>
                <w:sz w:val="18"/>
                <w:szCs w:val="18"/>
              </w:rPr>
            </w:pPr>
          </w:p>
          <w:p w14:paraId="6C556249" w14:textId="74E3C5E9" w:rsidR="000D4B84" w:rsidRPr="000703DA" w:rsidRDefault="000D4B84" w:rsidP="000D4B84">
            <w:pPr>
              <w:spacing w:line="300" w:lineRule="exact"/>
              <w:ind w:left="180" w:hangingChars="100" w:hanging="180"/>
              <w:rPr>
                <w:rFonts w:ascii="ＭＳ 明朝" w:hAnsi="ＭＳ 明朝"/>
                <w:kern w:val="0"/>
                <w:sz w:val="18"/>
                <w:szCs w:val="18"/>
                <w:highlight w:val="yellow"/>
              </w:rPr>
            </w:pPr>
            <w:r w:rsidRPr="000703DA">
              <w:rPr>
                <w:rFonts w:hint="eastAsia"/>
                <w:sz w:val="18"/>
                <w:szCs w:val="18"/>
                <w:bdr w:val="single" w:sz="4" w:space="0" w:color="auto"/>
              </w:rPr>
              <w:t>QR</w:t>
            </w:r>
            <w:r w:rsidRPr="000703DA">
              <w:rPr>
                <w:rFonts w:hint="eastAsia"/>
                <w:sz w:val="18"/>
                <w:szCs w:val="18"/>
              </w:rPr>
              <w:t>「</w:t>
            </w:r>
            <w:r>
              <w:rPr>
                <w:rFonts w:hint="eastAsia"/>
                <w:sz w:val="18"/>
                <w:szCs w:val="18"/>
              </w:rPr>
              <w:t>作者の紹介</w:t>
            </w:r>
            <w:r w:rsidRPr="000703DA">
              <w:rPr>
                <w:rFonts w:hint="eastAsia"/>
                <w:sz w:val="18"/>
                <w:szCs w:val="18"/>
              </w:rPr>
              <w:t>（動画）」など</w:t>
            </w:r>
          </w:p>
        </w:tc>
        <w:tc>
          <w:tcPr>
            <w:tcW w:w="2857" w:type="dxa"/>
            <w:tcBorders>
              <w:top w:val="single" w:sz="4" w:space="0" w:color="auto"/>
              <w:bottom w:val="single" w:sz="8" w:space="0" w:color="auto"/>
            </w:tcBorders>
            <w:shd w:val="clear" w:color="auto" w:fill="auto"/>
            <w:tcMar>
              <w:left w:w="113" w:type="dxa"/>
              <w:right w:w="113" w:type="dxa"/>
            </w:tcMar>
          </w:tcPr>
          <w:p w14:paraId="22A86C74" w14:textId="77777777" w:rsidR="00497A56" w:rsidRPr="00792AC3" w:rsidRDefault="00497A56" w:rsidP="00E85BDD">
            <w:pPr>
              <w:spacing w:line="300" w:lineRule="exact"/>
              <w:ind w:left="180" w:hangingChars="100" w:hanging="180"/>
              <w:rPr>
                <w:rFonts w:ascii="ＭＳ 明朝" w:hAnsi="ＭＳ 明朝" w:cs="Arial"/>
                <w:sz w:val="18"/>
                <w:szCs w:val="18"/>
              </w:rPr>
            </w:pPr>
            <w:r w:rsidRPr="00792AC3">
              <w:rPr>
                <w:rFonts w:ascii="ＭＳ 明朝" w:eastAsia="BIZ UDゴシック" w:hAnsi="ＭＳ 明朝" w:cs="Arial" w:hint="eastAsia"/>
                <w:sz w:val="18"/>
                <w:szCs w:val="18"/>
                <w:shd w:val="pct15" w:color="auto" w:fill="FFFFFF"/>
              </w:rPr>
              <w:t>［思判表］</w:t>
            </w:r>
            <w:r w:rsidRPr="00792AC3">
              <w:rPr>
                <w:rFonts w:ascii="ＭＳ 明朝" w:hAnsi="ＭＳ 明朝" w:cs="Arial" w:hint="eastAsia"/>
                <w:sz w:val="18"/>
                <w:szCs w:val="18"/>
              </w:rPr>
              <w:t>「読むこと」において、詩全体と部分との関係に注意しながら、場面の設定の仕方などを捉えている。</w:t>
            </w:r>
          </w:p>
          <w:p w14:paraId="32556134" w14:textId="77777777" w:rsidR="00497A56" w:rsidRPr="00D25C70" w:rsidRDefault="00497A56" w:rsidP="00E85BDD">
            <w:pPr>
              <w:spacing w:line="300" w:lineRule="exact"/>
              <w:ind w:left="180" w:hangingChars="100" w:hanging="180"/>
              <w:rPr>
                <w:rFonts w:ascii="ＭＳ 明朝" w:hAnsi="ＭＳ 明朝" w:cs="ＭＳ ゴシック"/>
                <w:sz w:val="18"/>
                <w:szCs w:val="18"/>
                <w:highlight w:val="yellow"/>
              </w:rPr>
            </w:pPr>
            <w:r w:rsidRPr="00792AC3">
              <w:rPr>
                <w:rFonts w:ascii="ＭＳ 明朝" w:eastAsia="BIZ UDゴシック" w:hAnsi="ＭＳ 明朝" w:cs="ＭＳ ゴシック" w:hint="eastAsia"/>
                <w:sz w:val="18"/>
                <w:szCs w:val="18"/>
              </w:rPr>
              <w:t>［主］</w:t>
            </w:r>
            <w:r w:rsidRPr="00792AC3">
              <w:rPr>
                <w:rFonts w:ascii="ＭＳ 明朝" w:hAnsi="ＭＳ 明朝" w:cs="ＭＳ ゴシック" w:hint="eastAsia"/>
                <w:sz w:val="18"/>
                <w:szCs w:val="18"/>
              </w:rPr>
              <w:t>進んで詩に描かれた情景や心情を捉え、学習課題に沿って朗読しようとしている。</w:t>
            </w:r>
          </w:p>
        </w:tc>
      </w:tr>
      <w:tr w:rsidR="00522CF5" w:rsidRPr="00F36A7C" w14:paraId="54D66DDC" w14:textId="77777777" w:rsidTr="0079653F">
        <w:trPr>
          <w:trHeight w:val="283"/>
        </w:trPr>
        <w:tc>
          <w:tcPr>
            <w:tcW w:w="10415" w:type="dxa"/>
            <w:gridSpan w:val="4"/>
            <w:tcBorders>
              <w:top w:val="single" w:sz="8" w:space="0" w:color="auto"/>
              <w:bottom w:val="single" w:sz="4" w:space="0" w:color="auto"/>
            </w:tcBorders>
            <w:shd w:val="clear" w:color="auto" w:fill="E7E6E6" w:themeFill="background2"/>
            <w:tcMar>
              <w:left w:w="113" w:type="dxa"/>
              <w:right w:w="113" w:type="dxa"/>
            </w:tcMar>
          </w:tcPr>
          <w:p w14:paraId="6C2B512F" w14:textId="441CED2C" w:rsidR="00522CF5" w:rsidRPr="000703DA" w:rsidRDefault="00F343E9" w:rsidP="00522CF5">
            <w:pPr>
              <w:spacing w:line="300" w:lineRule="exact"/>
              <w:ind w:left="180" w:hangingChars="100" w:hanging="180"/>
              <w:rPr>
                <w:rFonts w:ascii="ＭＳ 明朝" w:eastAsia="BIZ UDゴシック" w:hAnsi="ＭＳ 明朝" w:cs="Arial"/>
                <w:sz w:val="18"/>
                <w:szCs w:val="18"/>
              </w:rPr>
            </w:pPr>
            <w:r w:rsidRPr="000703DA">
              <w:rPr>
                <w:rFonts w:ascii="ＭＳ 明朝" w:hAnsi="ＭＳ 明朝" w:hint="eastAsia"/>
                <w:sz w:val="18"/>
                <w:szCs w:val="18"/>
              </w:rPr>
              <w:t>６</w:t>
            </w:r>
            <w:r w:rsidR="00522CF5" w:rsidRPr="000703DA">
              <w:rPr>
                <w:rFonts w:ascii="ＭＳ 明朝" w:hAnsi="ＭＳ 明朝" w:hint="eastAsia"/>
                <w:sz w:val="18"/>
                <w:szCs w:val="18"/>
              </w:rPr>
              <w:t xml:space="preserve">　伝統文化を</w:t>
            </w:r>
            <w:r w:rsidR="00EE0ABB" w:rsidRPr="000703DA">
              <w:rPr>
                <w:rFonts w:ascii="ＭＳ 明朝" w:hAnsi="ＭＳ 明朝" w:hint="eastAsia"/>
                <w:sz w:val="18"/>
                <w:szCs w:val="18"/>
              </w:rPr>
              <w:t>味わう</w:t>
            </w:r>
            <w:r w:rsidR="00522CF5" w:rsidRPr="000703DA">
              <w:rPr>
                <w:rFonts w:ascii="ＭＳ 明朝" w:hAnsi="ＭＳ 明朝" w:hint="eastAsia"/>
                <w:sz w:val="18"/>
                <w:szCs w:val="18"/>
              </w:rPr>
              <w:t>（10～11月</w:t>
            </w:r>
            <w:r w:rsidR="00D45785" w:rsidRPr="000703DA">
              <w:rPr>
                <w:rFonts w:ascii="ＭＳ 明朝" w:hAnsi="ＭＳ 明朝" w:hint="eastAsia"/>
                <w:sz w:val="18"/>
                <w:szCs w:val="18"/>
              </w:rPr>
              <w:t xml:space="preserve">　1</w:t>
            </w:r>
            <w:r w:rsidR="00C95DB3">
              <w:rPr>
                <w:rFonts w:ascii="ＭＳ 明朝" w:hAnsi="ＭＳ 明朝" w:hint="eastAsia"/>
                <w:sz w:val="18"/>
                <w:szCs w:val="18"/>
              </w:rPr>
              <w:t>3</w:t>
            </w:r>
            <w:r w:rsidR="00D45785" w:rsidRPr="000703DA">
              <w:rPr>
                <w:rFonts w:ascii="ＭＳ 明朝" w:hAnsi="ＭＳ 明朝" w:hint="eastAsia"/>
                <w:sz w:val="18"/>
                <w:szCs w:val="18"/>
              </w:rPr>
              <w:t>時間</w:t>
            </w:r>
            <w:r w:rsidR="00522CF5" w:rsidRPr="000703DA">
              <w:rPr>
                <w:rFonts w:ascii="ＭＳ 明朝" w:hAnsi="ＭＳ 明朝" w:hint="eastAsia"/>
                <w:sz w:val="18"/>
                <w:szCs w:val="18"/>
              </w:rPr>
              <w:t>）</w:t>
            </w:r>
          </w:p>
        </w:tc>
      </w:tr>
      <w:tr w:rsidR="007E5664" w:rsidRPr="00F36A7C" w14:paraId="0158E6F5" w14:textId="77777777" w:rsidTr="0079653F">
        <w:trPr>
          <w:trHeight w:val="284"/>
        </w:trPr>
        <w:tc>
          <w:tcPr>
            <w:tcW w:w="2121" w:type="dxa"/>
            <w:tcBorders>
              <w:top w:val="nil"/>
              <w:bottom w:val="nil"/>
            </w:tcBorders>
            <w:shd w:val="clear" w:color="auto" w:fill="auto"/>
            <w:tcMar>
              <w:left w:w="113" w:type="dxa"/>
              <w:right w:w="113" w:type="dxa"/>
            </w:tcMar>
          </w:tcPr>
          <w:p w14:paraId="41417F71" w14:textId="77777777" w:rsidR="007E5664" w:rsidRPr="00296538" w:rsidRDefault="007E5664" w:rsidP="007E5664">
            <w:pPr>
              <w:spacing w:line="300" w:lineRule="exact"/>
              <w:rPr>
                <w:rFonts w:ascii="ＭＳ 明朝" w:hAnsi="ＭＳ 明朝"/>
                <w:sz w:val="18"/>
                <w:szCs w:val="18"/>
              </w:rPr>
            </w:pPr>
            <w:r w:rsidRPr="00296538">
              <w:rPr>
                <w:rFonts w:ascii="ＭＳ 明朝" w:hAnsi="ＭＳ 明朝"/>
                <w:sz w:val="18"/>
                <w:szCs w:val="18"/>
              </w:rPr>
              <w:t>古典</w:t>
            </w:r>
          </w:p>
          <w:p w14:paraId="08C2E8D2" w14:textId="77777777" w:rsidR="007E5664" w:rsidRPr="00296538" w:rsidRDefault="007E5664" w:rsidP="007E5664">
            <w:pPr>
              <w:spacing w:line="300" w:lineRule="exact"/>
              <w:rPr>
                <w:rFonts w:ascii="ＭＳ 明朝" w:hAnsi="ＭＳ 明朝"/>
                <w:bCs/>
                <w:szCs w:val="18"/>
              </w:rPr>
            </w:pPr>
            <w:r w:rsidRPr="00296538">
              <w:rPr>
                <w:rFonts w:ascii="ＭＳ 明朝" w:hAnsi="ＭＳ 明朝"/>
                <w:bCs/>
                <w:szCs w:val="18"/>
              </w:rPr>
              <w:t>枕草子</w:t>
            </w:r>
            <w:r w:rsidRPr="00296538">
              <w:rPr>
                <w:rFonts w:ascii="ＭＳ 明朝" w:hAnsi="ＭＳ 明朝" w:hint="eastAsia"/>
                <w:bCs/>
                <w:szCs w:val="18"/>
              </w:rPr>
              <w:t>・徒然草</w:t>
            </w:r>
          </w:p>
          <w:p w14:paraId="386A80CE" w14:textId="77777777" w:rsidR="007E5664" w:rsidRPr="00296538" w:rsidRDefault="007E5664" w:rsidP="00AA10C6">
            <w:pPr>
              <w:spacing w:line="300" w:lineRule="exact"/>
              <w:ind w:rightChars="45" w:right="90"/>
              <w:jc w:val="right"/>
              <w:rPr>
                <w:rFonts w:ascii="ＭＳ 明朝" w:hAnsi="ＭＳ 明朝"/>
                <w:sz w:val="18"/>
                <w:szCs w:val="18"/>
              </w:rPr>
            </w:pPr>
            <w:r w:rsidRPr="00296538">
              <w:rPr>
                <w:rFonts w:ascii="ＭＳ 明朝" w:hAnsi="ＭＳ 明朝"/>
                <w:sz w:val="18"/>
                <w:szCs w:val="18"/>
              </w:rPr>
              <w:t>Ｐ</w:t>
            </w:r>
            <w:r>
              <w:rPr>
                <w:rFonts w:ascii="ＭＳ 明朝" w:hAnsi="ＭＳ 明朝" w:hint="eastAsia"/>
                <w:sz w:val="18"/>
                <w:szCs w:val="18"/>
              </w:rPr>
              <w:t>1</w:t>
            </w:r>
            <w:r>
              <w:rPr>
                <w:rFonts w:ascii="ＭＳ 明朝" w:hAnsi="ＭＳ 明朝"/>
                <w:sz w:val="18"/>
                <w:szCs w:val="18"/>
              </w:rPr>
              <w:t>24</w:t>
            </w:r>
          </w:p>
          <w:p w14:paraId="68DC215F" w14:textId="77777777" w:rsidR="007E5664" w:rsidRPr="00296538" w:rsidRDefault="007E5664" w:rsidP="00AA10C6">
            <w:pPr>
              <w:spacing w:line="300" w:lineRule="exact"/>
              <w:ind w:rightChars="45" w:right="90"/>
              <w:jc w:val="right"/>
              <w:rPr>
                <w:rFonts w:ascii="ＭＳ 明朝" w:hAnsi="ＭＳ 明朝"/>
                <w:sz w:val="18"/>
                <w:szCs w:val="18"/>
              </w:rPr>
            </w:pPr>
            <w:r w:rsidRPr="00296538">
              <w:rPr>
                <w:rFonts w:ascii="ＭＳ 明朝" w:hAnsi="ＭＳ 明朝" w:hint="eastAsia"/>
                <w:sz w:val="18"/>
                <w:szCs w:val="18"/>
              </w:rPr>
              <w:lastRenderedPageBreak/>
              <w:t>4</w:t>
            </w:r>
            <w:r w:rsidRPr="00296538">
              <w:rPr>
                <w:rFonts w:ascii="ＭＳ 明朝" w:hAnsi="ＭＳ 明朝"/>
                <w:sz w:val="18"/>
                <w:szCs w:val="18"/>
              </w:rPr>
              <w:t>時間</w:t>
            </w:r>
          </w:p>
          <w:p w14:paraId="5FF91EBD" w14:textId="77777777" w:rsidR="007E5664" w:rsidRDefault="007E5664" w:rsidP="00802021">
            <w:pPr>
              <w:spacing w:line="300" w:lineRule="exact"/>
              <w:rPr>
                <w:rFonts w:ascii="ＭＳ 明朝" w:hAnsi="ＭＳ 明朝"/>
                <w:sz w:val="18"/>
                <w:szCs w:val="18"/>
              </w:rPr>
            </w:pPr>
          </w:p>
          <w:p w14:paraId="731D21B5" w14:textId="77777777" w:rsidR="007E5664" w:rsidRPr="00296538" w:rsidRDefault="007E5664" w:rsidP="00802021">
            <w:pPr>
              <w:spacing w:line="300" w:lineRule="exact"/>
              <w:rPr>
                <w:rFonts w:ascii="ＭＳ 明朝" w:hAnsi="ＭＳ 明朝"/>
                <w:sz w:val="18"/>
                <w:szCs w:val="18"/>
              </w:rPr>
            </w:pPr>
            <w:r w:rsidRPr="008F3E6F">
              <w:rPr>
                <w:rFonts w:ascii="ＭＳ 明朝" w:hAnsi="ＭＳ 明朝" w:cs="Arial" w:hint="eastAsia"/>
                <w:bCs/>
                <w:sz w:val="18"/>
                <w:szCs w:val="18"/>
                <w:bdr w:val="single" w:sz="4" w:space="0" w:color="auto"/>
              </w:rPr>
              <w:t>未来</w:t>
            </w:r>
            <w:r>
              <w:rPr>
                <w:rFonts w:ascii="ＭＳ 明朝" w:hAnsi="ＭＳ 明朝" w:cs="Arial" w:hint="eastAsia"/>
                <w:bCs/>
                <w:sz w:val="18"/>
                <w:szCs w:val="18"/>
              </w:rPr>
              <w:t>伝統と文化</w:t>
            </w:r>
          </w:p>
          <w:p w14:paraId="3FA30FEB" w14:textId="77777777" w:rsidR="007E5664" w:rsidRPr="00296538" w:rsidRDefault="007E5664" w:rsidP="00802021">
            <w:pPr>
              <w:spacing w:line="300" w:lineRule="exact"/>
              <w:rPr>
                <w:rFonts w:ascii="ＭＳ 明朝" w:hAnsi="ＭＳ 明朝"/>
                <w:bCs/>
                <w:sz w:val="18"/>
                <w:szCs w:val="18"/>
              </w:rPr>
            </w:pPr>
            <w:r w:rsidRPr="00296538">
              <w:rPr>
                <w:rFonts w:ascii="ＭＳ 明朝" w:hAnsi="ＭＳ 明朝" w:cs="Arial" w:hint="eastAsia"/>
                <w:sz w:val="18"/>
                <w:szCs w:val="18"/>
                <w:bdr w:val="single" w:sz="4" w:space="0" w:color="auto"/>
              </w:rPr>
              <w:t>他</w:t>
            </w:r>
            <w:r w:rsidRPr="00296538">
              <w:rPr>
                <w:rFonts w:ascii="ＭＳ 明朝" w:hAnsi="ＭＳ 明朝" w:cs="Arial" w:hint="eastAsia"/>
                <w:sz w:val="18"/>
                <w:szCs w:val="18"/>
              </w:rPr>
              <w:t>社会（歴史）</w:t>
            </w:r>
          </w:p>
        </w:tc>
        <w:tc>
          <w:tcPr>
            <w:tcW w:w="2075" w:type="dxa"/>
            <w:tcBorders>
              <w:top w:val="nil"/>
              <w:bottom w:val="nil"/>
            </w:tcBorders>
            <w:shd w:val="clear" w:color="auto" w:fill="auto"/>
            <w:tcMar>
              <w:left w:w="113" w:type="dxa"/>
              <w:right w:w="113" w:type="dxa"/>
            </w:tcMar>
          </w:tcPr>
          <w:p w14:paraId="6DA68B40" w14:textId="77777777" w:rsidR="007E5664" w:rsidRPr="00296538" w:rsidRDefault="007E5664" w:rsidP="00D63112">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lastRenderedPageBreak/>
              <w:t>・</w:t>
            </w:r>
            <w:r>
              <w:rPr>
                <w:rFonts w:ascii="ＭＳ 明朝" w:hAnsi="ＭＳ 明朝" w:hint="eastAsia"/>
                <w:sz w:val="18"/>
                <w:szCs w:val="18"/>
              </w:rPr>
              <w:t>作品を読むことを通して、古典に表れた筆者のものの見方や</w:t>
            </w:r>
            <w:r>
              <w:rPr>
                <w:rFonts w:ascii="ＭＳ 明朝" w:hAnsi="ＭＳ 明朝" w:hint="eastAsia"/>
                <w:sz w:val="18"/>
                <w:szCs w:val="18"/>
              </w:rPr>
              <w:lastRenderedPageBreak/>
              <w:t>考え方を知る。</w:t>
            </w:r>
          </w:p>
          <w:p w14:paraId="29391122" w14:textId="77777777" w:rsidR="007E5664" w:rsidRDefault="007E5664" w:rsidP="00D63112">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w:t>
            </w:r>
            <w:r>
              <w:rPr>
                <w:rFonts w:ascii="ＭＳ 明朝" w:hAnsi="ＭＳ 明朝" w:hint="eastAsia"/>
                <w:sz w:val="18"/>
                <w:szCs w:val="18"/>
              </w:rPr>
              <w:t>筆者の表現の仕方について考え、表現を工夫して随筆を書く。</w:t>
            </w:r>
          </w:p>
          <w:p w14:paraId="0D531AFF" w14:textId="77777777" w:rsidR="007E5664" w:rsidRDefault="007E5664" w:rsidP="00E85BDD">
            <w:pPr>
              <w:spacing w:line="300" w:lineRule="exact"/>
              <w:ind w:left="180" w:hangingChars="100" w:hanging="180"/>
              <w:rPr>
                <w:rFonts w:ascii="ＭＳ 明朝" w:hAnsi="ＭＳ 明朝"/>
                <w:sz w:val="18"/>
                <w:szCs w:val="18"/>
              </w:rPr>
            </w:pPr>
          </w:p>
          <w:p w14:paraId="483F73B7" w14:textId="77777777" w:rsidR="007E5664" w:rsidRPr="00296538" w:rsidRDefault="007E5664"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Pr="00296538">
              <w:rPr>
                <w:rFonts w:ascii="ＭＳ 明朝" w:hAnsi="ＭＳ 明朝" w:cs="Arial" w:hint="eastAsia"/>
                <w:sz w:val="18"/>
                <w:szCs w:val="18"/>
              </w:rPr>
              <w:t>⑶</w:t>
            </w:r>
            <w:r w:rsidRPr="00175E98">
              <w:rPr>
                <w:rFonts w:ascii="ＭＳ 明朝" w:hAnsi="ＭＳ 明朝" w:cs="Arial" w:hint="eastAsia"/>
                <w:sz w:val="18"/>
                <w:szCs w:val="18"/>
                <w:shd w:val="pct15" w:color="auto" w:fill="FFFFFF"/>
              </w:rPr>
              <w:t>イ</w:t>
            </w:r>
          </w:p>
          <w:p w14:paraId="45470D78" w14:textId="77777777" w:rsidR="007E5664" w:rsidRPr="00F25855" w:rsidRDefault="007E5664" w:rsidP="00E85BDD">
            <w:pPr>
              <w:spacing w:line="300" w:lineRule="exact"/>
              <w:ind w:left="180" w:hangingChars="100" w:hanging="180"/>
              <w:rPr>
                <w:rFonts w:ascii="ＭＳ 明朝" w:hAnsi="ＭＳ 明朝" w:cs="Arial"/>
                <w:kern w:val="0"/>
                <w:sz w:val="18"/>
                <w:szCs w:val="18"/>
              </w:rPr>
            </w:pPr>
            <w:r w:rsidRPr="00296538">
              <w:rPr>
                <w:rFonts w:ascii="ＭＳ 明朝" w:eastAsia="BIZ UDゴシック" w:hAnsi="ＭＳ 明朝" w:cs="Arial" w:hint="eastAsia"/>
                <w:sz w:val="18"/>
                <w:szCs w:val="18"/>
              </w:rPr>
              <w:t>［思判表］</w:t>
            </w:r>
            <w:r w:rsidRPr="00296538">
              <w:rPr>
                <w:rFonts w:ascii="ＭＳ 明朝" w:hAnsi="ＭＳ 明朝" w:cs="Arial" w:hint="eastAsia"/>
                <w:sz w:val="18"/>
                <w:szCs w:val="18"/>
              </w:rPr>
              <w:t>Ｂ</w:t>
            </w:r>
            <w:r w:rsidRPr="00296538">
              <w:rPr>
                <w:rFonts w:ascii="ＭＳ 明朝" w:hAnsi="ＭＳ 明朝" w:cs="ＭＳ ゴシック" w:hint="eastAsia"/>
                <w:sz w:val="18"/>
                <w:szCs w:val="18"/>
              </w:rPr>
              <w:t>⑴</w:t>
            </w:r>
            <w:r w:rsidRPr="00175E98">
              <w:rPr>
                <w:rFonts w:ascii="ＭＳ 明朝" w:hAnsi="ＭＳ 明朝" w:cs="Arial" w:hint="eastAsia"/>
                <w:sz w:val="18"/>
                <w:szCs w:val="18"/>
                <w:shd w:val="pct15" w:color="auto" w:fill="FFFFFF"/>
              </w:rPr>
              <w:t>ウ</w:t>
            </w:r>
            <w:r>
              <w:rPr>
                <w:rFonts w:ascii="ＭＳ 明朝" w:hAnsi="ＭＳ 明朝" w:cs="Arial" w:hint="eastAsia"/>
                <w:sz w:val="18"/>
                <w:szCs w:val="18"/>
              </w:rPr>
              <w:t>、</w:t>
            </w:r>
            <w:r w:rsidRPr="00296538">
              <w:rPr>
                <w:rFonts w:ascii="ＭＳ 明朝" w:hAnsi="ＭＳ 明朝" w:cs="Arial" w:hint="eastAsia"/>
                <w:sz w:val="18"/>
                <w:szCs w:val="18"/>
              </w:rPr>
              <w:t>Ｃ</w:t>
            </w:r>
            <w:r w:rsidRPr="00296538">
              <w:rPr>
                <w:rFonts w:ascii="ＭＳ 明朝" w:hAnsi="ＭＳ 明朝" w:cs="ＭＳ ゴシック" w:hint="eastAsia"/>
                <w:sz w:val="18"/>
                <w:szCs w:val="18"/>
              </w:rPr>
              <w:t>⑴</w:t>
            </w:r>
            <w:r w:rsidRPr="00296538">
              <w:rPr>
                <w:rFonts w:ascii="ＭＳ 明朝" w:hAnsi="ＭＳ 明朝" w:cs="Arial" w:hint="eastAsia"/>
                <w:sz w:val="18"/>
                <w:szCs w:val="18"/>
              </w:rPr>
              <w:t>エ</w:t>
            </w:r>
          </w:p>
        </w:tc>
        <w:tc>
          <w:tcPr>
            <w:tcW w:w="3362" w:type="dxa"/>
            <w:tcBorders>
              <w:top w:val="nil"/>
              <w:bottom w:val="nil"/>
            </w:tcBorders>
            <w:shd w:val="clear" w:color="auto" w:fill="auto"/>
            <w:tcMar>
              <w:left w:w="113" w:type="dxa"/>
              <w:right w:w="113" w:type="dxa"/>
            </w:tcMar>
          </w:tcPr>
          <w:p w14:paraId="51DC9434"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lastRenderedPageBreak/>
              <w:t xml:space="preserve">１　</w:t>
            </w:r>
            <w:r w:rsidRPr="000703DA">
              <w:rPr>
                <w:rFonts w:ascii="ＭＳ 明朝" w:hAnsi="ＭＳ 明朝" w:hint="eastAsia"/>
                <w:sz w:val="18"/>
                <w:szCs w:val="18"/>
              </w:rPr>
              <w:t>「見通す」の問いかけと目標を確認し、学習の見通しを持つ。</w:t>
            </w:r>
          </w:p>
          <w:p w14:paraId="162E600A"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２　全文を通読し、内容を大まかにつ</w:t>
            </w:r>
            <w:r w:rsidRPr="000703DA">
              <w:rPr>
                <w:rFonts w:ascii="ＭＳ 明朝" w:hAnsi="ＭＳ 明朝" w:hint="eastAsia"/>
                <w:sz w:val="18"/>
                <w:szCs w:val="18"/>
              </w:rPr>
              <w:lastRenderedPageBreak/>
              <w:t>かむ。適宜、漢字を確認する。</w:t>
            </w:r>
          </w:p>
          <w:p w14:paraId="0C272E9C"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３　「つかむ」の設問①～②に取り組み、筆者のものの見方や考え方を捉える。</w:t>
            </w:r>
          </w:p>
          <w:p w14:paraId="5633DB61" w14:textId="2198D68B"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bdr w:val="single" w:sz="4" w:space="0" w:color="auto"/>
              </w:rPr>
              <w:t>古典コラム</w:t>
            </w:r>
            <w:r w:rsidR="00C95DB3" w:rsidRPr="00C95DB3">
              <w:rPr>
                <w:rFonts w:ascii="ＭＳ 明朝" w:hAnsi="ＭＳ 明朝" w:hint="eastAsia"/>
                <w:sz w:val="18"/>
                <w:szCs w:val="18"/>
              </w:rPr>
              <w:t xml:space="preserve">　</w:t>
            </w:r>
            <w:r w:rsidRPr="000703DA">
              <w:rPr>
                <w:rFonts w:ascii="ＭＳ 明朝" w:hAnsi="ＭＳ 明朝" w:hint="eastAsia"/>
                <w:sz w:val="18"/>
                <w:szCs w:val="18"/>
              </w:rPr>
              <w:t>係り結び</w:t>
            </w:r>
          </w:p>
          <w:p w14:paraId="1E7407BC"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４</w:t>
            </w:r>
            <w:r w:rsidRPr="000703DA">
              <w:rPr>
                <w:rFonts w:ascii="ＭＳ 明朝" w:hAnsi="ＭＳ 明朝"/>
                <w:sz w:val="18"/>
                <w:szCs w:val="18"/>
              </w:rPr>
              <w:t xml:space="preserve">　</w:t>
            </w:r>
            <w:r w:rsidRPr="000703DA">
              <w:rPr>
                <w:rFonts w:ascii="ＭＳ 明朝" w:hAnsi="ＭＳ 明朝" w:hint="eastAsia"/>
                <w:sz w:val="18"/>
                <w:szCs w:val="18"/>
              </w:rPr>
              <w:t>「読み深める」の設問③に取り組み、二つの随筆の表現の工夫を捉える。</w:t>
            </w:r>
          </w:p>
          <w:p w14:paraId="6459758F"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５　「考えを持つ」の設問④に取り組み、表現を工夫して随筆を書く。</w:t>
            </w:r>
          </w:p>
          <w:p w14:paraId="56FFECFA" w14:textId="5EB9BD63"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＊「資料　ほかの章段も読んでみよう」を</w:t>
            </w:r>
            <w:r w:rsidR="00C95DB3" w:rsidRPr="00E5641F">
              <w:rPr>
                <w:rFonts w:ascii="ＭＳ 明朝" w:hAnsi="ＭＳ 明朝" w:hint="eastAsia"/>
                <w:sz w:val="18"/>
                <w:szCs w:val="18"/>
              </w:rPr>
              <w:t>活用して</w:t>
            </w:r>
            <w:r w:rsidRPr="00E5641F">
              <w:rPr>
                <w:rFonts w:ascii="ＭＳ 明朝" w:hAnsi="ＭＳ 明朝" w:hint="eastAsia"/>
                <w:sz w:val="18"/>
                <w:szCs w:val="18"/>
              </w:rPr>
              <w:t>、作品について考えを深める</w:t>
            </w:r>
            <w:r w:rsidR="00C95DB3" w:rsidRPr="00E5641F">
              <w:rPr>
                <w:rFonts w:ascii="ＭＳ 明朝" w:hAnsi="ＭＳ 明朝" w:hint="eastAsia"/>
                <w:sz w:val="18"/>
                <w:szCs w:val="18"/>
              </w:rPr>
              <w:t>のも</w:t>
            </w:r>
            <w:r w:rsidRPr="000703DA">
              <w:rPr>
                <w:rFonts w:ascii="ＭＳ 明朝" w:hAnsi="ＭＳ 明朝" w:hint="eastAsia"/>
                <w:sz w:val="18"/>
                <w:szCs w:val="18"/>
              </w:rPr>
              <w:t>よい。</w:t>
            </w:r>
          </w:p>
          <w:p w14:paraId="33332097"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６　「振り返る」を読み、学習を振り返って、これからの学習で生かしたいことを考える。</w:t>
            </w:r>
          </w:p>
          <w:p w14:paraId="4B761EAA" w14:textId="77777777" w:rsidR="007E5664" w:rsidRPr="000703DA" w:rsidRDefault="007E5664" w:rsidP="00E85BDD">
            <w:pPr>
              <w:spacing w:line="300" w:lineRule="exact"/>
              <w:ind w:left="180" w:hangingChars="100" w:hanging="180"/>
              <w:rPr>
                <w:rFonts w:ascii="ＭＳ 明朝" w:hAnsi="ＭＳ 明朝"/>
                <w:sz w:val="18"/>
                <w:szCs w:val="18"/>
              </w:rPr>
            </w:pPr>
          </w:p>
          <w:p w14:paraId="0D83497C" w14:textId="53AAF396" w:rsidR="007E5664" w:rsidRPr="000703DA" w:rsidRDefault="007E5664" w:rsidP="00E85BDD">
            <w:pPr>
              <w:spacing w:line="300" w:lineRule="exact"/>
              <w:ind w:left="180" w:hangingChars="100" w:hanging="180"/>
              <w:rPr>
                <w:rFonts w:ascii="ＭＳ 明朝" w:hAnsi="ＭＳ 明朝"/>
                <w:sz w:val="18"/>
                <w:szCs w:val="18"/>
              </w:rPr>
            </w:pPr>
            <w:r w:rsidRPr="000703DA">
              <w:rPr>
                <w:rFonts w:hint="eastAsia"/>
                <w:sz w:val="18"/>
                <w:szCs w:val="18"/>
                <w:bdr w:val="single" w:sz="4" w:space="0" w:color="auto"/>
              </w:rPr>
              <w:t>QR</w:t>
            </w:r>
            <w:r w:rsidRPr="000703DA">
              <w:rPr>
                <w:rFonts w:ascii="ＭＳ 明朝" w:hAnsi="ＭＳ 明朝" w:hint="eastAsia"/>
                <w:sz w:val="18"/>
                <w:szCs w:val="18"/>
              </w:rPr>
              <w:t>「朗読（動画）」</w:t>
            </w:r>
            <w:r w:rsidR="001E4C02" w:rsidRPr="000703DA">
              <w:rPr>
                <w:rFonts w:ascii="ＭＳ 明朝" w:hAnsi="ＭＳ 明朝" w:hint="eastAsia"/>
                <w:sz w:val="18"/>
                <w:szCs w:val="18"/>
              </w:rPr>
              <w:t>など</w:t>
            </w:r>
          </w:p>
          <w:p w14:paraId="00A6D8D7" w14:textId="510F8A3D" w:rsidR="007E5664" w:rsidRPr="000703DA" w:rsidRDefault="007E5664" w:rsidP="00E85BDD">
            <w:pPr>
              <w:spacing w:line="300" w:lineRule="exact"/>
              <w:ind w:left="180" w:hangingChars="100" w:hanging="180"/>
              <w:rPr>
                <w:rFonts w:ascii="ＭＳ 明朝" w:hAnsi="ＭＳ 明朝"/>
                <w:sz w:val="18"/>
                <w:szCs w:val="18"/>
              </w:rPr>
            </w:pPr>
            <w:r w:rsidRPr="000703DA">
              <w:rPr>
                <w:rFonts w:hint="eastAsia"/>
                <w:sz w:val="18"/>
                <w:szCs w:val="18"/>
                <w:bdr w:val="single" w:sz="4" w:space="0" w:color="auto"/>
              </w:rPr>
              <w:t>資</w:t>
            </w:r>
            <w:r w:rsidRPr="000703DA">
              <w:rPr>
                <w:rFonts w:ascii="ＭＳ 明朝" w:hAnsi="ＭＳ 明朝" w:hint="eastAsia"/>
                <w:sz w:val="18"/>
                <w:szCs w:val="18"/>
              </w:rPr>
              <w:t>「書き手の肖像</w:t>
            </w:r>
            <w:r w:rsidR="00B10A74" w:rsidRPr="000703DA">
              <w:rPr>
                <w:rFonts w:ascii="ＭＳ 明朝" w:hAnsi="ＭＳ 明朝" w:cs="Arial" w:hint="eastAsia"/>
                <w:bCs/>
                <w:w w:val="200"/>
                <w:kern w:val="0"/>
                <w:sz w:val="18"/>
                <w:szCs w:val="18"/>
              </w:rPr>
              <w:t>―</w:t>
            </w:r>
            <w:r w:rsidRPr="000703DA">
              <w:rPr>
                <w:rFonts w:ascii="ＭＳ 明朝" w:hAnsi="ＭＳ 明朝" w:hint="eastAsia"/>
                <w:sz w:val="18"/>
                <w:szCs w:val="18"/>
              </w:rPr>
              <w:t>清少納言と兼好法師」（</w:t>
            </w:r>
            <w:r w:rsidR="00B10A74" w:rsidRPr="000703DA">
              <w:rPr>
                <w:rFonts w:ascii="ＭＳ 明朝" w:hAnsi="ＭＳ 明朝" w:hint="eastAsia"/>
                <w:sz w:val="18"/>
                <w:szCs w:val="18"/>
              </w:rPr>
              <w:t>Ｐ</w:t>
            </w:r>
            <w:r w:rsidRPr="000703DA">
              <w:rPr>
                <w:rFonts w:ascii="ＭＳ 明朝" w:hAnsi="ＭＳ 明朝"/>
                <w:sz w:val="18"/>
                <w:szCs w:val="18"/>
              </w:rPr>
              <w:t>270</w:t>
            </w:r>
            <w:r w:rsidRPr="000703DA">
              <w:rPr>
                <w:rFonts w:ascii="ＭＳ 明朝" w:hAnsi="ＭＳ 明朝" w:hint="eastAsia"/>
                <w:sz w:val="18"/>
                <w:szCs w:val="18"/>
              </w:rPr>
              <w:t>）</w:t>
            </w:r>
          </w:p>
        </w:tc>
        <w:tc>
          <w:tcPr>
            <w:tcW w:w="2857" w:type="dxa"/>
            <w:tcBorders>
              <w:top w:val="nil"/>
              <w:bottom w:val="nil"/>
            </w:tcBorders>
            <w:shd w:val="clear" w:color="auto" w:fill="auto"/>
            <w:tcMar>
              <w:left w:w="113" w:type="dxa"/>
              <w:right w:w="113" w:type="dxa"/>
            </w:tcMar>
          </w:tcPr>
          <w:p w14:paraId="1BD96BD3" w14:textId="77777777" w:rsidR="007E5664" w:rsidRPr="00296538" w:rsidRDefault="007E5664" w:rsidP="00E85BDD">
            <w:pPr>
              <w:spacing w:line="300" w:lineRule="exact"/>
              <w:ind w:left="180" w:hangingChars="100" w:hanging="180"/>
              <w:rPr>
                <w:rFonts w:ascii="ＭＳ 明朝" w:hAnsi="ＭＳ 明朝" w:cs="Arial"/>
                <w:sz w:val="18"/>
                <w:szCs w:val="18"/>
              </w:rPr>
            </w:pPr>
            <w:r w:rsidRPr="00175E98">
              <w:rPr>
                <w:rFonts w:ascii="ＭＳ 明朝" w:eastAsia="BIZ UDゴシック" w:hAnsi="ＭＳ 明朝" w:cs="Arial" w:hint="eastAsia"/>
                <w:sz w:val="18"/>
                <w:szCs w:val="18"/>
                <w:shd w:val="pct15" w:color="auto" w:fill="FFFFFF"/>
              </w:rPr>
              <w:lastRenderedPageBreak/>
              <w:t>［知技］</w:t>
            </w:r>
            <w:r w:rsidRPr="00296538">
              <w:rPr>
                <w:rFonts w:ascii="ＭＳ 明朝" w:hAnsi="ＭＳ 明朝" w:cs="Arial" w:hint="eastAsia"/>
                <w:sz w:val="18"/>
                <w:szCs w:val="18"/>
              </w:rPr>
              <w:t>現代語訳や語注などを手がかりに作品を読むことを通して</w:t>
            </w:r>
            <w:r>
              <w:rPr>
                <w:rFonts w:ascii="ＭＳ 明朝" w:hAnsi="ＭＳ 明朝" w:cs="Arial" w:hint="eastAsia"/>
                <w:sz w:val="18"/>
                <w:szCs w:val="18"/>
              </w:rPr>
              <w:t>、</w:t>
            </w:r>
            <w:r w:rsidRPr="00296538">
              <w:rPr>
                <w:rFonts w:ascii="ＭＳ 明朝" w:hAnsi="ＭＳ 明朝" w:cs="Arial" w:hint="eastAsia"/>
                <w:sz w:val="18"/>
                <w:szCs w:val="18"/>
              </w:rPr>
              <w:t>古典に表れたものの</w:t>
            </w:r>
            <w:r w:rsidRPr="00296538">
              <w:rPr>
                <w:rFonts w:ascii="ＭＳ 明朝" w:hAnsi="ＭＳ 明朝" w:cs="Arial" w:hint="eastAsia"/>
                <w:sz w:val="18"/>
                <w:szCs w:val="18"/>
              </w:rPr>
              <w:lastRenderedPageBreak/>
              <w:t>見方や考え方を理解している。</w:t>
            </w:r>
          </w:p>
          <w:p w14:paraId="7F0A4E93" w14:textId="77777777" w:rsidR="007E5664" w:rsidRPr="00296538" w:rsidRDefault="007E5664" w:rsidP="00E85BDD">
            <w:pPr>
              <w:spacing w:line="300" w:lineRule="exact"/>
              <w:ind w:left="180" w:hangingChars="100" w:hanging="180"/>
              <w:rPr>
                <w:rFonts w:ascii="ＭＳ 明朝" w:hAnsi="ＭＳ 明朝" w:cs="Arial"/>
                <w:sz w:val="18"/>
                <w:szCs w:val="18"/>
              </w:rPr>
            </w:pPr>
            <w:r w:rsidRPr="00175E98">
              <w:rPr>
                <w:rFonts w:ascii="ＭＳ 明朝" w:eastAsia="BIZ UDゴシック" w:hAnsi="ＭＳ 明朝" w:cs="Arial" w:hint="eastAsia"/>
                <w:sz w:val="18"/>
                <w:szCs w:val="18"/>
                <w:shd w:val="pct15" w:color="auto" w:fill="FFFFFF"/>
              </w:rPr>
              <w:t>［思判表］</w:t>
            </w:r>
            <w:r w:rsidRPr="00296538">
              <w:rPr>
                <w:rFonts w:ascii="ＭＳ 明朝" w:hAnsi="ＭＳ 明朝" w:cs="Arial" w:hint="eastAsia"/>
                <w:sz w:val="18"/>
                <w:szCs w:val="18"/>
              </w:rPr>
              <w:t>「書くこと」において</w:t>
            </w:r>
            <w:r>
              <w:rPr>
                <w:rFonts w:ascii="ＭＳ 明朝" w:hAnsi="ＭＳ 明朝" w:cs="Arial" w:hint="eastAsia"/>
                <w:sz w:val="18"/>
                <w:szCs w:val="18"/>
              </w:rPr>
              <w:t>、</w:t>
            </w:r>
            <w:r w:rsidRPr="00296538">
              <w:rPr>
                <w:rFonts w:ascii="ＭＳ 明朝" w:hAnsi="ＭＳ 明朝" w:cs="Arial" w:hint="eastAsia"/>
                <w:sz w:val="18"/>
                <w:szCs w:val="18"/>
              </w:rPr>
              <w:t>表現の効果を考えて描写するなど</w:t>
            </w:r>
            <w:r>
              <w:rPr>
                <w:rFonts w:ascii="ＭＳ 明朝" w:hAnsi="ＭＳ 明朝" w:cs="Arial" w:hint="eastAsia"/>
                <w:sz w:val="18"/>
                <w:szCs w:val="18"/>
              </w:rPr>
              <w:t>、</w:t>
            </w:r>
            <w:r w:rsidRPr="00296538">
              <w:rPr>
                <w:rFonts w:ascii="ＭＳ 明朝" w:hAnsi="ＭＳ 明朝" w:cs="Arial" w:hint="eastAsia"/>
                <w:sz w:val="18"/>
                <w:szCs w:val="18"/>
              </w:rPr>
              <w:t>自分の考えが伝わる文章になるように工夫している。</w:t>
            </w:r>
          </w:p>
          <w:p w14:paraId="49754956" w14:textId="09DBA478" w:rsidR="007E5664" w:rsidRPr="00296538" w:rsidRDefault="007E5664"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Pr="00296538">
              <w:rPr>
                <w:rFonts w:ascii="ＭＳ 明朝" w:hAnsi="ＭＳ 明朝" w:cs="Arial" w:hint="eastAsia"/>
                <w:sz w:val="18"/>
                <w:szCs w:val="18"/>
              </w:rPr>
              <w:t>「読むこと」において</w:t>
            </w:r>
            <w:r>
              <w:rPr>
                <w:rFonts w:ascii="ＭＳ 明朝" w:hAnsi="ＭＳ 明朝" w:cs="Arial" w:hint="eastAsia"/>
                <w:sz w:val="18"/>
                <w:szCs w:val="18"/>
              </w:rPr>
              <w:t>、</w:t>
            </w:r>
            <w:r w:rsidRPr="00296538">
              <w:rPr>
                <w:rFonts w:ascii="ＭＳ 明朝" w:hAnsi="ＭＳ 明朝" w:cs="Arial" w:hint="eastAsia"/>
                <w:sz w:val="18"/>
                <w:szCs w:val="18"/>
              </w:rPr>
              <w:t>観点を明確にして文章を比較し</w:t>
            </w:r>
            <w:r>
              <w:rPr>
                <w:rFonts w:ascii="ＭＳ 明朝" w:hAnsi="ＭＳ 明朝" w:cs="Arial" w:hint="eastAsia"/>
                <w:sz w:val="18"/>
                <w:szCs w:val="18"/>
              </w:rPr>
              <w:t>、</w:t>
            </w:r>
            <w:r w:rsidRPr="00E5641F">
              <w:rPr>
                <w:rFonts w:ascii="ＭＳ 明朝" w:hAnsi="ＭＳ 明朝" w:cs="Arial" w:hint="eastAsia"/>
                <w:sz w:val="18"/>
                <w:szCs w:val="18"/>
              </w:rPr>
              <w:t>文章の構成や表現の効果につ</w:t>
            </w:r>
            <w:r w:rsidRPr="00296538">
              <w:rPr>
                <w:rFonts w:ascii="ＭＳ 明朝" w:hAnsi="ＭＳ 明朝" w:cs="Arial" w:hint="eastAsia"/>
                <w:sz w:val="18"/>
                <w:szCs w:val="18"/>
              </w:rPr>
              <w:t>いて考えている。</w:t>
            </w:r>
          </w:p>
          <w:p w14:paraId="338B4814" w14:textId="4C28FA79" w:rsidR="007E5664" w:rsidRPr="00296538" w:rsidRDefault="007E5664" w:rsidP="00E85BDD">
            <w:pPr>
              <w:spacing w:line="300" w:lineRule="exact"/>
              <w:ind w:left="180" w:hangingChars="100" w:hanging="180"/>
              <w:rPr>
                <w:rFonts w:ascii="ＭＳ 明朝" w:hAnsi="ＭＳ 明朝" w:cs="ＭＳ ゴシック"/>
                <w:sz w:val="18"/>
                <w:szCs w:val="18"/>
              </w:rPr>
            </w:pPr>
            <w:r w:rsidRPr="00296538">
              <w:rPr>
                <w:rFonts w:ascii="ＭＳ 明朝" w:eastAsia="BIZ UDゴシック" w:hAnsi="ＭＳ 明朝" w:cs="ＭＳ ゴシック" w:hint="eastAsia"/>
                <w:sz w:val="18"/>
                <w:szCs w:val="18"/>
              </w:rPr>
              <w:t>［主］</w:t>
            </w:r>
            <w:r w:rsidRPr="00296538">
              <w:rPr>
                <w:rFonts w:ascii="ＭＳ 明朝" w:hAnsi="ＭＳ 明朝" w:cs="ＭＳ ゴシック" w:hint="eastAsia"/>
                <w:sz w:val="18"/>
                <w:szCs w:val="18"/>
              </w:rPr>
              <w:t>進んで古典に表れたものの見方や考え方を</w:t>
            </w:r>
            <w:r>
              <w:rPr>
                <w:rFonts w:ascii="ＭＳ 明朝" w:hAnsi="ＭＳ 明朝" w:cs="ＭＳ ゴシック" w:hint="eastAsia"/>
                <w:sz w:val="18"/>
                <w:szCs w:val="18"/>
              </w:rPr>
              <w:t>捉え、</w:t>
            </w:r>
            <w:r w:rsidRPr="00296538">
              <w:rPr>
                <w:rFonts w:ascii="ＭＳ 明朝" w:hAnsi="ＭＳ 明朝" w:cs="ＭＳ ゴシック" w:hint="eastAsia"/>
                <w:sz w:val="18"/>
                <w:szCs w:val="18"/>
              </w:rPr>
              <w:t>学習課題に沿って</w:t>
            </w:r>
            <w:r>
              <w:rPr>
                <w:rFonts w:ascii="ＭＳ 明朝" w:hAnsi="ＭＳ 明朝" w:cs="ＭＳ ゴシック" w:hint="eastAsia"/>
                <w:sz w:val="18"/>
                <w:szCs w:val="18"/>
              </w:rPr>
              <w:t>、</w:t>
            </w:r>
            <w:r w:rsidRPr="00296538">
              <w:rPr>
                <w:rFonts w:ascii="ＭＳ 明朝" w:hAnsi="ＭＳ 明朝" w:cs="ＭＳ ゴシック" w:hint="eastAsia"/>
                <w:sz w:val="18"/>
                <w:szCs w:val="18"/>
              </w:rPr>
              <w:t>表現を工夫</w:t>
            </w:r>
            <w:r w:rsidRPr="00E5641F">
              <w:rPr>
                <w:rFonts w:ascii="ＭＳ 明朝" w:hAnsi="ＭＳ 明朝" w:cs="ＭＳ ゴシック" w:hint="eastAsia"/>
                <w:sz w:val="18"/>
                <w:szCs w:val="18"/>
              </w:rPr>
              <w:t>し</w:t>
            </w:r>
            <w:r w:rsidR="00C95DB3" w:rsidRPr="00E5641F">
              <w:rPr>
                <w:rFonts w:ascii="ＭＳ 明朝" w:hAnsi="ＭＳ 明朝" w:cs="ＭＳ ゴシック" w:hint="eastAsia"/>
                <w:sz w:val="18"/>
                <w:szCs w:val="18"/>
              </w:rPr>
              <w:t>て</w:t>
            </w:r>
            <w:r w:rsidRPr="00E5641F">
              <w:rPr>
                <w:rFonts w:ascii="ＭＳ 明朝" w:hAnsi="ＭＳ 明朝" w:cs="ＭＳ ゴシック" w:hint="eastAsia"/>
                <w:sz w:val="18"/>
                <w:szCs w:val="18"/>
              </w:rPr>
              <w:t>随</w:t>
            </w:r>
            <w:r w:rsidRPr="00296538">
              <w:rPr>
                <w:rFonts w:ascii="ＭＳ 明朝" w:hAnsi="ＭＳ 明朝" w:cs="ＭＳ ゴシック" w:hint="eastAsia"/>
                <w:sz w:val="18"/>
                <w:szCs w:val="18"/>
              </w:rPr>
              <w:t>筆を書こうとしている。</w:t>
            </w:r>
          </w:p>
        </w:tc>
      </w:tr>
      <w:tr w:rsidR="007E5664" w:rsidRPr="00F36A7C" w14:paraId="18F7F684" w14:textId="77777777" w:rsidTr="00C84F08">
        <w:trPr>
          <w:trHeight w:val="283"/>
        </w:trPr>
        <w:tc>
          <w:tcPr>
            <w:tcW w:w="2121" w:type="dxa"/>
            <w:tcBorders>
              <w:top w:val="single" w:sz="4" w:space="0" w:color="auto"/>
              <w:bottom w:val="single" w:sz="4" w:space="0" w:color="auto"/>
            </w:tcBorders>
            <w:shd w:val="clear" w:color="auto" w:fill="auto"/>
            <w:tcMar>
              <w:left w:w="113" w:type="dxa"/>
              <w:right w:w="113" w:type="dxa"/>
            </w:tcMar>
          </w:tcPr>
          <w:p w14:paraId="6FD692E9" w14:textId="77777777" w:rsidR="007E5664" w:rsidRPr="00296538" w:rsidRDefault="007E5664" w:rsidP="007E5664">
            <w:pPr>
              <w:spacing w:line="300" w:lineRule="exact"/>
              <w:rPr>
                <w:rFonts w:ascii="ＭＳ 明朝" w:hAnsi="ＭＳ 明朝"/>
                <w:sz w:val="18"/>
                <w:szCs w:val="18"/>
              </w:rPr>
            </w:pPr>
            <w:r w:rsidRPr="00296538">
              <w:rPr>
                <w:rFonts w:ascii="ＭＳ 明朝" w:hAnsi="ＭＳ 明朝"/>
                <w:sz w:val="18"/>
                <w:szCs w:val="18"/>
              </w:rPr>
              <w:lastRenderedPageBreak/>
              <w:t>古典</w:t>
            </w:r>
          </w:p>
          <w:p w14:paraId="15CEF3A7" w14:textId="77777777" w:rsidR="007E5664" w:rsidRPr="00296538" w:rsidRDefault="007E5664" w:rsidP="007E5664">
            <w:pPr>
              <w:spacing w:line="300" w:lineRule="exact"/>
              <w:rPr>
                <w:rFonts w:ascii="ＭＳ 明朝" w:hAnsi="ＭＳ 明朝"/>
                <w:bCs/>
                <w:sz w:val="21"/>
                <w:szCs w:val="18"/>
              </w:rPr>
            </w:pPr>
            <w:r w:rsidRPr="00296538">
              <w:rPr>
                <w:rFonts w:ascii="ＭＳ 明朝" w:hAnsi="ＭＳ 明朝"/>
                <w:bCs/>
                <w:sz w:val="21"/>
                <w:szCs w:val="18"/>
              </w:rPr>
              <w:t>平家物語</w:t>
            </w:r>
          </w:p>
          <w:p w14:paraId="3F65FCA6" w14:textId="77777777" w:rsidR="007E5664" w:rsidRPr="00296538" w:rsidRDefault="007E5664" w:rsidP="007E5664">
            <w:pPr>
              <w:spacing w:line="300" w:lineRule="exact"/>
              <w:jc w:val="right"/>
              <w:rPr>
                <w:rFonts w:ascii="ＭＳ 明朝" w:hAnsi="ＭＳ 明朝"/>
                <w:sz w:val="18"/>
                <w:szCs w:val="18"/>
              </w:rPr>
            </w:pPr>
            <w:r w:rsidRPr="00296538">
              <w:rPr>
                <w:rFonts w:ascii="ＭＳ 明朝" w:hAnsi="ＭＳ 明朝"/>
                <w:sz w:val="18"/>
                <w:szCs w:val="18"/>
              </w:rPr>
              <w:t>Ｐ</w:t>
            </w:r>
            <w:r>
              <w:rPr>
                <w:rFonts w:ascii="ＭＳ 明朝" w:hAnsi="ＭＳ 明朝" w:hint="eastAsia"/>
                <w:sz w:val="18"/>
                <w:szCs w:val="18"/>
              </w:rPr>
              <w:t>13</w:t>
            </w:r>
            <w:r>
              <w:rPr>
                <w:rFonts w:ascii="ＭＳ 明朝" w:hAnsi="ＭＳ 明朝"/>
                <w:sz w:val="18"/>
                <w:szCs w:val="18"/>
              </w:rPr>
              <w:t>2</w:t>
            </w:r>
          </w:p>
          <w:p w14:paraId="469A41DF" w14:textId="77777777" w:rsidR="007E5664" w:rsidRPr="00296538" w:rsidRDefault="007E5664" w:rsidP="007E5664">
            <w:pPr>
              <w:spacing w:line="300" w:lineRule="exact"/>
              <w:jc w:val="right"/>
              <w:rPr>
                <w:rFonts w:ascii="ＭＳ 明朝" w:hAnsi="ＭＳ 明朝"/>
                <w:sz w:val="18"/>
                <w:szCs w:val="18"/>
              </w:rPr>
            </w:pPr>
            <w:r w:rsidRPr="00296538">
              <w:rPr>
                <w:rFonts w:ascii="ＭＳ 明朝" w:hAnsi="ＭＳ 明朝"/>
                <w:sz w:val="18"/>
                <w:szCs w:val="18"/>
              </w:rPr>
              <w:t>4時間</w:t>
            </w:r>
          </w:p>
          <w:p w14:paraId="26DDF27D" w14:textId="77777777" w:rsidR="007E5664" w:rsidRDefault="007E5664" w:rsidP="00802021">
            <w:pPr>
              <w:spacing w:line="300" w:lineRule="exact"/>
              <w:rPr>
                <w:rFonts w:ascii="ＭＳ 明朝" w:hAnsi="ＭＳ 明朝"/>
                <w:sz w:val="18"/>
                <w:szCs w:val="18"/>
              </w:rPr>
            </w:pPr>
          </w:p>
          <w:p w14:paraId="2BAC5D29" w14:textId="77777777" w:rsidR="007E5664" w:rsidRDefault="007E5664" w:rsidP="00802021">
            <w:pPr>
              <w:spacing w:line="300" w:lineRule="exact"/>
              <w:rPr>
                <w:rFonts w:ascii="ＭＳ 明朝" w:hAnsi="ＭＳ 明朝" w:cs="Arial"/>
                <w:bCs/>
                <w:sz w:val="18"/>
                <w:szCs w:val="18"/>
              </w:rPr>
            </w:pPr>
            <w:r w:rsidRPr="008F3E6F">
              <w:rPr>
                <w:rFonts w:ascii="ＭＳ 明朝" w:hAnsi="ＭＳ 明朝" w:cs="Arial" w:hint="eastAsia"/>
                <w:bCs/>
                <w:sz w:val="18"/>
                <w:szCs w:val="18"/>
                <w:bdr w:val="single" w:sz="4" w:space="0" w:color="auto"/>
              </w:rPr>
              <w:t>未来</w:t>
            </w:r>
            <w:r>
              <w:rPr>
                <w:rFonts w:ascii="ＭＳ 明朝" w:hAnsi="ＭＳ 明朝" w:cs="Arial" w:hint="eastAsia"/>
                <w:bCs/>
                <w:sz w:val="18"/>
                <w:szCs w:val="18"/>
              </w:rPr>
              <w:t>伝統と文化</w:t>
            </w:r>
          </w:p>
          <w:p w14:paraId="0E7EA6C5" w14:textId="77777777" w:rsidR="007E5664" w:rsidRPr="0069644D" w:rsidRDefault="007E5664" w:rsidP="00802021">
            <w:pPr>
              <w:spacing w:line="300" w:lineRule="exact"/>
              <w:rPr>
                <w:rFonts w:ascii="ＭＳ 明朝" w:hAnsi="ＭＳ 明朝"/>
                <w:sz w:val="18"/>
                <w:szCs w:val="18"/>
              </w:rPr>
            </w:pPr>
            <w:r w:rsidRPr="00296538">
              <w:rPr>
                <w:rFonts w:ascii="ＭＳ 明朝" w:hAnsi="ＭＳ 明朝" w:cs="Arial" w:hint="eastAsia"/>
                <w:sz w:val="18"/>
                <w:szCs w:val="18"/>
                <w:bdr w:val="single" w:sz="4" w:space="0" w:color="auto"/>
              </w:rPr>
              <w:t>他</w:t>
            </w:r>
            <w:r w:rsidRPr="00296538">
              <w:rPr>
                <w:rFonts w:ascii="ＭＳ 明朝" w:hAnsi="ＭＳ 明朝" w:cs="Arial" w:hint="eastAsia"/>
                <w:sz w:val="18"/>
                <w:szCs w:val="18"/>
              </w:rPr>
              <w:t>社会（歴史）</w:t>
            </w:r>
          </w:p>
        </w:tc>
        <w:tc>
          <w:tcPr>
            <w:tcW w:w="2075" w:type="dxa"/>
            <w:tcBorders>
              <w:top w:val="single" w:sz="4" w:space="0" w:color="auto"/>
              <w:bottom w:val="single" w:sz="4" w:space="0" w:color="auto"/>
            </w:tcBorders>
            <w:shd w:val="clear" w:color="auto" w:fill="auto"/>
            <w:tcMar>
              <w:left w:w="113" w:type="dxa"/>
              <w:right w:w="113" w:type="dxa"/>
            </w:tcMar>
          </w:tcPr>
          <w:p w14:paraId="2BD081E0" w14:textId="77777777" w:rsidR="007E5664" w:rsidRPr="00296538" w:rsidRDefault="007E5664" w:rsidP="00D63112">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w:t>
            </w:r>
            <w:r w:rsidRPr="00296538">
              <w:rPr>
                <w:rFonts w:ascii="ＭＳ 明朝" w:hAnsi="ＭＳ 明朝"/>
                <w:sz w:val="18"/>
                <w:szCs w:val="18"/>
              </w:rPr>
              <w:t>表現の特徴</w:t>
            </w:r>
            <w:r>
              <w:rPr>
                <w:rFonts w:ascii="ＭＳ 明朝" w:hAnsi="ＭＳ 明朝" w:hint="eastAsia"/>
                <w:sz w:val="18"/>
                <w:szCs w:val="18"/>
              </w:rPr>
              <w:t>を生かして朗読し、古典の世界に親しむ。</w:t>
            </w:r>
          </w:p>
          <w:p w14:paraId="79132B97" w14:textId="77777777" w:rsidR="007E5664" w:rsidRDefault="007E5664" w:rsidP="00D63112">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w:t>
            </w:r>
            <w:r>
              <w:rPr>
                <w:rFonts w:ascii="ＭＳ 明朝" w:hAnsi="ＭＳ 明朝" w:hint="eastAsia"/>
                <w:sz w:val="18"/>
                <w:szCs w:val="18"/>
              </w:rPr>
              <w:t>古典に表れたものの見方や考え方を知り、自分の考えを深める。</w:t>
            </w:r>
          </w:p>
          <w:p w14:paraId="6F7C290D" w14:textId="77777777" w:rsidR="007E5664" w:rsidRDefault="007E5664" w:rsidP="00E85BDD">
            <w:pPr>
              <w:spacing w:line="300" w:lineRule="exact"/>
              <w:ind w:left="180" w:hangingChars="100" w:hanging="180"/>
              <w:rPr>
                <w:rFonts w:ascii="ＭＳ 明朝" w:hAnsi="ＭＳ 明朝"/>
                <w:sz w:val="18"/>
                <w:szCs w:val="18"/>
              </w:rPr>
            </w:pPr>
          </w:p>
          <w:p w14:paraId="093FD8D4" w14:textId="77777777" w:rsidR="007E5664" w:rsidRPr="00296538" w:rsidRDefault="007E5664"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Pr="00296538">
              <w:rPr>
                <w:rFonts w:ascii="ＭＳ 明朝" w:hAnsi="ＭＳ 明朝" w:cs="Arial" w:hint="eastAsia"/>
                <w:sz w:val="18"/>
                <w:szCs w:val="18"/>
              </w:rPr>
              <w:t>⑶</w:t>
            </w:r>
            <w:r w:rsidRPr="00175E98">
              <w:rPr>
                <w:rFonts w:ascii="ＭＳ 明朝" w:hAnsi="ＭＳ 明朝" w:cs="Arial" w:hint="eastAsia"/>
                <w:sz w:val="18"/>
                <w:szCs w:val="18"/>
                <w:shd w:val="pct15" w:color="auto" w:fill="FFFFFF"/>
              </w:rPr>
              <w:t>ア</w:t>
            </w:r>
            <w:r w:rsidRPr="00296538">
              <w:rPr>
                <w:rFonts w:ascii="ＭＳ 明朝" w:hAnsi="ＭＳ 明朝" w:cs="Arial" w:hint="eastAsia"/>
                <w:sz w:val="18"/>
                <w:szCs w:val="18"/>
              </w:rPr>
              <w:t>イ</w:t>
            </w:r>
          </w:p>
          <w:p w14:paraId="716DEF4A" w14:textId="77777777" w:rsidR="007E5664" w:rsidRPr="00A022D0" w:rsidRDefault="007E5664" w:rsidP="00E85BDD">
            <w:pPr>
              <w:spacing w:line="300" w:lineRule="exact"/>
              <w:ind w:left="180" w:hangingChars="100" w:hanging="180"/>
              <w:rPr>
                <w:rFonts w:ascii="ＭＳ 明朝" w:hAnsi="ＭＳ 明朝" w:cs="Arial"/>
                <w:kern w:val="0"/>
                <w:sz w:val="18"/>
                <w:szCs w:val="18"/>
              </w:rPr>
            </w:pPr>
            <w:r w:rsidRPr="00296538">
              <w:rPr>
                <w:rFonts w:ascii="ＭＳ 明朝" w:eastAsia="BIZ UDゴシック" w:hAnsi="ＭＳ 明朝" w:cs="Arial" w:hint="eastAsia"/>
                <w:sz w:val="18"/>
                <w:szCs w:val="18"/>
              </w:rPr>
              <w:t>［思判表］</w:t>
            </w:r>
            <w:r w:rsidRPr="00296538">
              <w:rPr>
                <w:rFonts w:ascii="ＭＳ 明朝" w:hAnsi="ＭＳ 明朝" w:cs="Arial" w:hint="eastAsia"/>
                <w:sz w:val="18"/>
                <w:szCs w:val="18"/>
              </w:rPr>
              <w:t>Ｃ</w:t>
            </w:r>
            <w:r w:rsidRPr="00296538">
              <w:rPr>
                <w:rFonts w:ascii="ＭＳ 明朝" w:hAnsi="ＭＳ 明朝" w:cs="ＭＳ ゴシック" w:hint="eastAsia"/>
                <w:sz w:val="18"/>
                <w:szCs w:val="18"/>
              </w:rPr>
              <w:t>⑴</w:t>
            </w:r>
            <w:r w:rsidRPr="00175E98">
              <w:rPr>
                <w:rFonts w:ascii="ＭＳ 明朝" w:hAnsi="ＭＳ 明朝" w:cs="Arial" w:hint="eastAsia"/>
                <w:sz w:val="18"/>
                <w:szCs w:val="18"/>
                <w:shd w:val="pct15" w:color="auto" w:fill="FFFFFF"/>
              </w:rPr>
              <w:t>オ</w:t>
            </w:r>
          </w:p>
        </w:tc>
        <w:tc>
          <w:tcPr>
            <w:tcW w:w="3362" w:type="dxa"/>
            <w:tcBorders>
              <w:top w:val="single" w:sz="4" w:space="0" w:color="auto"/>
              <w:bottom w:val="single" w:sz="4" w:space="0" w:color="auto"/>
            </w:tcBorders>
            <w:shd w:val="clear" w:color="auto" w:fill="auto"/>
            <w:tcMar>
              <w:left w:w="113" w:type="dxa"/>
              <w:right w:w="113" w:type="dxa"/>
            </w:tcMar>
          </w:tcPr>
          <w:p w14:paraId="2181E584"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 xml:space="preserve">１　</w:t>
            </w:r>
            <w:r w:rsidRPr="000703DA">
              <w:rPr>
                <w:rFonts w:ascii="ＭＳ 明朝" w:hAnsi="ＭＳ 明朝" w:hint="eastAsia"/>
                <w:sz w:val="18"/>
                <w:szCs w:val="18"/>
              </w:rPr>
              <w:t>「見通す」の問いかけと目標を確認し、学習の見通しを持つ。</w:t>
            </w:r>
          </w:p>
          <w:p w14:paraId="0F4EC7B5"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２　全文を通読し、内容を大まかにつかむ。適宜、漢字を確認する。</w:t>
            </w:r>
          </w:p>
          <w:p w14:paraId="5C501A8F"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３　「つかむ」の設問①に取り組み、表現の特徴を生かして朗読する。</w:t>
            </w:r>
          </w:p>
          <w:p w14:paraId="0817B572" w14:textId="328173DA"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bdr w:val="single" w:sz="4" w:space="0" w:color="auto"/>
              </w:rPr>
              <w:t>古典コラム</w:t>
            </w:r>
            <w:r w:rsidR="00C95DB3" w:rsidRPr="00C95DB3">
              <w:rPr>
                <w:rFonts w:ascii="ＭＳ 明朝" w:hAnsi="ＭＳ 明朝" w:hint="eastAsia"/>
                <w:sz w:val="18"/>
                <w:szCs w:val="18"/>
              </w:rPr>
              <w:t xml:space="preserve">　</w:t>
            </w:r>
            <w:r w:rsidRPr="000703DA">
              <w:rPr>
                <w:rFonts w:ascii="ＭＳ 明朝" w:hAnsi="ＭＳ 明朝" w:hint="eastAsia"/>
                <w:sz w:val="18"/>
                <w:szCs w:val="18"/>
              </w:rPr>
              <w:t>表現の特徴</w:t>
            </w:r>
          </w:p>
          <w:p w14:paraId="1098938F"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４</w:t>
            </w:r>
            <w:r w:rsidRPr="000703DA">
              <w:rPr>
                <w:rFonts w:ascii="ＭＳ 明朝" w:hAnsi="ＭＳ 明朝"/>
                <w:sz w:val="18"/>
                <w:szCs w:val="18"/>
              </w:rPr>
              <w:t xml:space="preserve">　</w:t>
            </w:r>
            <w:r w:rsidRPr="000703DA">
              <w:rPr>
                <w:rFonts w:ascii="ＭＳ 明朝" w:hAnsi="ＭＳ 明朝" w:hint="eastAsia"/>
                <w:sz w:val="18"/>
                <w:szCs w:val="18"/>
              </w:rPr>
              <w:t>「読み深める」の設問②～③に取り組み、作品に描かれている状況や人物の心情を捉える。</w:t>
            </w:r>
          </w:p>
          <w:p w14:paraId="486190D1"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５</w:t>
            </w:r>
            <w:r w:rsidRPr="000703DA">
              <w:rPr>
                <w:rFonts w:ascii="ＭＳ 明朝" w:hAnsi="ＭＳ 明朝"/>
                <w:sz w:val="18"/>
                <w:szCs w:val="18"/>
              </w:rPr>
              <w:t xml:space="preserve">　</w:t>
            </w:r>
            <w:r w:rsidRPr="000703DA">
              <w:rPr>
                <w:rFonts w:ascii="ＭＳ 明朝" w:hAnsi="ＭＳ 明朝" w:hint="eastAsia"/>
                <w:sz w:val="18"/>
                <w:szCs w:val="18"/>
              </w:rPr>
              <w:t>「考えを持つ」の設問④に取り組み、古典に表れたものの見方や考え方を知る。</w:t>
            </w:r>
          </w:p>
          <w:p w14:paraId="61FD80C9"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＊「資料　『平家物語』と古典芸能」を読み、作品や文化の継承について考えを深めるとよい。</w:t>
            </w:r>
          </w:p>
          <w:p w14:paraId="55427736"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６　「振り返る」を読み、学習を振り返って、これからの学習で生かしたいことを考える。</w:t>
            </w:r>
          </w:p>
          <w:p w14:paraId="71E42470" w14:textId="77777777" w:rsidR="007E5664" w:rsidRPr="000703DA" w:rsidRDefault="007E5664" w:rsidP="00E85BDD">
            <w:pPr>
              <w:spacing w:line="300" w:lineRule="exact"/>
              <w:ind w:left="180" w:hangingChars="100" w:hanging="180"/>
              <w:rPr>
                <w:rFonts w:ascii="ＭＳ 明朝" w:hAnsi="ＭＳ 明朝"/>
                <w:kern w:val="0"/>
                <w:sz w:val="18"/>
                <w:szCs w:val="18"/>
              </w:rPr>
            </w:pPr>
          </w:p>
          <w:p w14:paraId="5856C403"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hint="eastAsia"/>
                <w:sz w:val="18"/>
                <w:szCs w:val="18"/>
                <w:bdr w:val="single" w:sz="4" w:space="0" w:color="auto"/>
              </w:rPr>
              <w:t>QR</w:t>
            </w:r>
            <w:r w:rsidRPr="000703DA">
              <w:rPr>
                <w:rFonts w:ascii="ＭＳ 明朝" w:hAnsi="ＭＳ 明朝" w:hint="eastAsia"/>
                <w:sz w:val="18"/>
                <w:szCs w:val="18"/>
              </w:rPr>
              <w:t>「朗読（動画）」など</w:t>
            </w:r>
          </w:p>
        </w:tc>
        <w:tc>
          <w:tcPr>
            <w:tcW w:w="2857" w:type="dxa"/>
            <w:tcBorders>
              <w:top w:val="single" w:sz="4" w:space="0" w:color="auto"/>
              <w:bottom w:val="single" w:sz="4" w:space="0" w:color="auto"/>
            </w:tcBorders>
            <w:shd w:val="clear" w:color="auto" w:fill="auto"/>
            <w:tcMar>
              <w:left w:w="113" w:type="dxa"/>
              <w:right w:w="113" w:type="dxa"/>
            </w:tcMar>
          </w:tcPr>
          <w:p w14:paraId="13AA9384" w14:textId="77777777" w:rsidR="007E5664" w:rsidRPr="00296538" w:rsidRDefault="007E5664" w:rsidP="00E85BDD">
            <w:pPr>
              <w:spacing w:line="300" w:lineRule="exact"/>
              <w:ind w:left="180" w:hangingChars="100" w:hanging="180"/>
              <w:rPr>
                <w:rFonts w:ascii="ＭＳ 明朝" w:hAnsi="ＭＳ 明朝" w:cs="Arial"/>
                <w:sz w:val="18"/>
                <w:szCs w:val="18"/>
              </w:rPr>
            </w:pPr>
            <w:r w:rsidRPr="00175E98">
              <w:rPr>
                <w:rFonts w:ascii="ＭＳ 明朝" w:eastAsia="BIZ UDゴシック" w:hAnsi="ＭＳ 明朝" w:cs="Arial" w:hint="eastAsia"/>
                <w:sz w:val="18"/>
                <w:szCs w:val="18"/>
                <w:shd w:val="pct15" w:color="auto" w:fill="FFFFFF"/>
              </w:rPr>
              <w:t>［知技］</w:t>
            </w:r>
            <w:r w:rsidRPr="00296538">
              <w:rPr>
                <w:rFonts w:ascii="ＭＳ 明朝" w:hAnsi="ＭＳ 明朝" w:cs="Arial" w:hint="eastAsia"/>
                <w:sz w:val="18"/>
                <w:szCs w:val="18"/>
              </w:rPr>
              <w:t>作品の特徴を生かして朗読するなどして</w:t>
            </w:r>
            <w:r>
              <w:rPr>
                <w:rFonts w:ascii="ＭＳ 明朝" w:hAnsi="ＭＳ 明朝" w:cs="Arial" w:hint="eastAsia"/>
                <w:sz w:val="18"/>
                <w:szCs w:val="18"/>
              </w:rPr>
              <w:t>、</w:t>
            </w:r>
            <w:r w:rsidRPr="00296538">
              <w:rPr>
                <w:rFonts w:ascii="ＭＳ 明朝" w:hAnsi="ＭＳ 明朝" w:cs="Arial" w:hint="eastAsia"/>
                <w:sz w:val="18"/>
                <w:szCs w:val="18"/>
              </w:rPr>
              <w:t>古典の世界に親しんでいる。</w:t>
            </w:r>
          </w:p>
          <w:p w14:paraId="11E9DC10" w14:textId="4594AE00" w:rsidR="007E5664" w:rsidRPr="00296538" w:rsidRDefault="007E5664"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Pr="00296538">
              <w:rPr>
                <w:rFonts w:ascii="ＭＳ 明朝" w:hAnsi="ＭＳ 明朝" w:cs="Arial" w:hint="eastAsia"/>
                <w:sz w:val="18"/>
                <w:szCs w:val="18"/>
              </w:rPr>
              <w:t>現代語訳や語注などを手がかりに作品を読むことを通して</w:t>
            </w:r>
            <w:r>
              <w:rPr>
                <w:rFonts w:ascii="ＭＳ 明朝" w:hAnsi="ＭＳ 明朝" w:cs="Arial" w:hint="eastAsia"/>
                <w:sz w:val="18"/>
                <w:szCs w:val="18"/>
              </w:rPr>
              <w:t>、</w:t>
            </w:r>
            <w:r w:rsidRPr="00E5641F">
              <w:rPr>
                <w:rFonts w:ascii="ＭＳ 明朝" w:hAnsi="ＭＳ 明朝" w:cs="Arial" w:hint="eastAsia"/>
                <w:sz w:val="18"/>
                <w:szCs w:val="18"/>
              </w:rPr>
              <w:t>古典に表れたものの見方や考え方を</w:t>
            </w:r>
            <w:r w:rsidR="00C95DB3" w:rsidRPr="00E5641F">
              <w:rPr>
                <w:rFonts w:ascii="ＭＳ 明朝" w:hAnsi="ＭＳ 明朝" w:cs="Arial" w:hint="eastAsia"/>
                <w:sz w:val="18"/>
                <w:szCs w:val="18"/>
              </w:rPr>
              <w:t>理解して</w:t>
            </w:r>
            <w:r w:rsidRPr="00296538">
              <w:rPr>
                <w:rFonts w:ascii="ＭＳ 明朝" w:hAnsi="ＭＳ 明朝" w:cs="Arial" w:hint="eastAsia"/>
                <w:sz w:val="18"/>
                <w:szCs w:val="18"/>
              </w:rPr>
              <w:t>いる。</w:t>
            </w:r>
          </w:p>
          <w:p w14:paraId="53AC12A0" w14:textId="77777777" w:rsidR="007E5664" w:rsidRPr="00296538" w:rsidRDefault="007E5664" w:rsidP="00E85BDD">
            <w:pPr>
              <w:spacing w:line="300" w:lineRule="exact"/>
              <w:ind w:left="180" w:hangingChars="100" w:hanging="180"/>
              <w:rPr>
                <w:rFonts w:ascii="ＭＳ 明朝" w:hAnsi="ＭＳ 明朝" w:cs="Arial"/>
                <w:sz w:val="18"/>
                <w:szCs w:val="18"/>
              </w:rPr>
            </w:pPr>
            <w:r w:rsidRPr="00175E98">
              <w:rPr>
                <w:rFonts w:ascii="ＭＳ 明朝" w:eastAsia="BIZ UDゴシック" w:hAnsi="ＭＳ 明朝" w:cs="Arial" w:hint="eastAsia"/>
                <w:sz w:val="18"/>
                <w:szCs w:val="18"/>
                <w:shd w:val="pct15" w:color="auto" w:fill="FFFFFF"/>
              </w:rPr>
              <w:t>［思判表］</w:t>
            </w:r>
            <w:r w:rsidRPr="00296538">
              <w:rPr>
                <w:rFonts w:ascii="ＭＳ 明朝" w:hAnsi="ＭＳ 明朝" w:cs="Arial" w:hint="eastAsia"/>
                <w:sz w:val="18"/>
                <w:szCs w:val="18"/>
              </w:rPr>
              <w:t>「読むこと」において</w:t>
            </w:r>
            <w:r>
              <w:rPr>
                <w:rFonts w:ascii="ＭＳ 明朝" w:hAnsi="ＭＳ 明朝" w:cs="Arial" w:hint="eastAsia"/>
                <w:sz w:val="18"/>
                <w:szCs w:val="18"/>
              </w:rPr>
              <w:t>、</w:t>
            </w:r>
            <w:r w:rsidRPr="00296538">
              <w:rPr>
                <w:rFonts w:ascii="ＭＳ 明朝" w:hAnsi="ＭＳ 明朝" w:cs="Arial" w:hint="eastAsia"/>
                <w:sz w:val="18"/>
                <w:szCs w:val="18"/>
              </w:rPr>
              <w:t>文章を読んで理解したことや考えたことを知識や経験と結び付け</w:t>
            </w:r>
            <w:r>
              <w:rPr>
                <w:rFonts w:ascii="ＭＳ 明朝" w:hAnsi="ＭＳ 明朝" w:cs="Arial" w:hint="eastAsia"/>
                <w:sz w:val="18"/>
                <w:szCs w:val="18"/>
              </w:rPr>
              <w:t>、</w:t>
            </w:r>
            <w:r w:rsidRPr="00296538">
              <w:rPr>
                <w:rFonts w:ascii="ＭＳ 明朝" w:hAnsi="ＭＳ 明朝" w:cs="Arial" w:hint="eastAsia"/>
                <w:sz w:val="18"/>
                <w:szCs w:val="18"/>
              </w:rPr>
              <w:t>自分の考えを広げたり深めたりしている。</w:t>
            </w:r>
          </w:p>
          <w:p w14:paraId="0B53628A" w14:textId="611FF6DE" w:rsidR="007E5664" w:rsidRPr="00995328" w:rsidRDefault="007E5664" w:rsidP="00E85BDD">
            <w:pPr>
              <w:spacing w:line="300" w:lineRule="exact"/>
              <w:ind w:left="180" w:hangingChars="100" w:hanging="180"/>
              <w:rPr>
                <w:rFonts w:ascii="ＭＳ 明朝" w:hAnsi="ＭＳ 明朝" w:cs="ＭＳ ゴシック"/>
                <w:sz w:val="18"/>
                <w:szCs w:val="18"/>
              </w:rPr>
            </w:pPr>
            <w:r w:rsidRPr="00296538">
              <w:rPr>
                <w:rFonts w:ascii="ＭＳ 明朝" w:eastAsia="BIZ UDゴシック" w:hAnsi="ＭＳ 明朝" w:cs="ＭＳ ゴシック" w:hint="eastAsia"/>
                <w:sz w:val="18"/>
                <w:szCs w:val="18"/>
              </w:rPr>
              <w:t>［主］</w:t>
            </w:r>
            <w:r w:rsidRPr="00296538">
              <w:rPr>
                <w:rFonts w:ascii="ＭＳ 明朝" w:hAnsi="ＭＳ 明朝" w:cs="ＭＳ ゴシック" w:hint="eastAsia"/>
                <w:sz w:val="18"/>
                <w:szCs w:val="18"/>
              </w:rPr>
              <w:t>進んで朗読して古典の世界に親しみ</w:t>
            </w:r>
            <w:r>
              <w:rPr>
                <w:rFonts w:ascii="ＭＳ 明朝" w:hAnsi="ＭＳ 明朝" w:cs="ＭＳ ゴシック" w:hint="eastAsia"/>
                <w:sz w:val="18"/>
                <w:szCs w:val="18"/>
              </w:rPr>
              <w:t>、</w:t>
            </w:r>
            <w:r w:rsidRPr="00296538">
              <w:rPr>
                <w:rFonts w:ascii="ＭＳ 明朝" w:hAnsi="ＭＳ 明朝" w:cs="ＭＳ ゴシック" w:hint="eastAsia"/>
                <w:sz w:val="18"/>
                <w:szCs w:val="18"/>
              </w:rPr>
              <w:t>学習課題に沿って</w:t>
            </w:r>
            <w:r>
              <w:rPr>
                <w:rFonts w:ascii="ＭＳ 明朝" w:hAnsi="ＭＳ 明朝" w:cs="ＭＳ ゴシック" w:hint="eastAsia"/>
                <w:sz w:val="18"/>
                <w:szCs w:val="18"/>
              </w:rPr>
              <w:t>、</w:t>
            </w:r>
            <w:r w:rsidR="00C95DB3" w:rsidRPr="00E5641F">
              <w:rPr>
                <w:rFonts w:ascii="ＭＳ 明朝" w:hAnsi="ＭＳ 明朝" w:cs="ＭＳ ゴシック" w:hint="eastAsia"/>
                <w:sz w:val="18"/>
                <w:szCs w:val="18"/>
              </w:rPr>
              <w:t>古典に表れたものの見方や考え方</w:t>
            </w:r>
            <w:r w:rsidRPr="00E5641F">
              <w:rPr>
                <w:rFonts w:ascii="ＭＳ 明朝" w:hAnsi="ＭＳ 明朝" w:cs="ＭＳ ゴシック" w:hint="eastAsia"/>
                <w:sz w:val="18"/>
                <w:szCs w:val="18"/>
              </w:rPr>
              <w:t>について</w:t>
            </w:r>
            <w:r w:rsidR="00C95DB3" w:rsidRPr="00E5641F">
              <w:rPr>
                <w:rFonts w:ascii="ＭＳ 明朝" w:hAnsi="ＭＳ 明朝" w:cs="ＭＳ ゴシック" w:hint="eastAsia"/>
                <w:sz w:val="18"/>
                <w:szCs w:val="18"/>
              </w:rPr>
              <w:t>自分の</w:t>
            </w:r>
            <w:r w:rsidRPr="00E5641F">
              <w:rPr>
                <w:rFonts w:ascii="ＭＳ 明朝" w:hAnsi="ＭＳ 明朝" w:cs="ＭＳ ゴシック" w:hint="eastAsia"/>
                <w:sz w:val="18"/>
                <w:szCs w:val="18"/>
              </w:rPr>
              <w:t>考えを</w:t>
            </w:r>
            <w:r w:rsidRPr="00296538">
              <w:rPr>
                <w:rFonts w:ascii="ＭＳ 明朝" w:hAnsi="ＭＳ 明朝" w:cs="ＭＳ ゴシック" w:hint="eastAsia"/>
                <w:sz w:val="18"/>
                <w:szCs w:val="18"/>
              </w:rPr>
              <w:t>まとめている。</w:t>
            </w:r>
          </w:p>
        </w:tc>
      </w:tr>
      <w:tr w:rsidR="007E5664" w:rsidRPr="00F36A7C" w14:paraId="215DBF2C" w14:textId="77777777" w:rsidTr="00F01F48">
        <w:trPr>
          <w:trHeight w:val="283"/>
        </w:trPr>
        <w:tc>
          <w:tcPr>
            <w:tcW w:w="2121" w:type="dxa"/>
            <w:tcBorders>
              <w:top w:val="nil"/>
              <w:bottom w:val="nil"/>
            </w:tcBorders>
            <w:shd w:val="clear" w:color="auto" w:fill="auto"/>
            <w:tcMar>
              <w:left w:w="113" w:type="dxa"/>
              <w:right w:w="113" w:type="dxa"/>
            </w:tcMar>
          </w:tcPr>
          <w:p w14:paraId="7BB8EA22" w14:textId="77777777" w:rsidR="007E5664" w:rsidRPr="00296538" w:rsidRDefault="007E5664" w:rsidP="007E5664">
            <w:pPr>
              <w:spacing w:line="300" w:lineRule="exact"/>
              <w:rPr>
                <w:rFonts w:ascii="ＭＳ 明朝" w:hAnsi="ＭＳ 明朝"/>
                <w:sz w:val="18"/>
                <w:szCs w:val="18"/>
              </w:rPr>
            </w:pPr>
            <w:r w:rsidRPr="00296538">
              <w:rPr>
                <w:rFonts w:ascii="ＭＳ 明朝" w:hAnsi="ＭＳ 明朝"/>
                <w:sz w:val="18"/>
                <w:szCs w:val="18"/>
              </w:rPr>
              <w:t>古典</w:t>
            </w:r>
          </w:p>
          <w:p w14:paraId="7FFB25CA" w14:textId="77777777" w:rsidR="007E5664" w:rsidRPr="00296538" w:rsidRDefault="007E5664" w:rsidP="007E5664">
            <w:pPr>
              <w:spacing w:line="300" w:lineRule="exact"/>
              <w:rPr>
                <w:rFonts w:ascii="ＭＳ 明朝" w:hAnsi="ＭＳ 明朝"/>
                <w:bCs/>
                <w:sz w:val="21"/>
                <w:szCs w:val="18"/>
              </w:rPr>
            </w:pPr>
            <w:r w:rsidRPr="00296538">
              <w:rPr>
                <w:rFonts w:ascii="ＭＳ 明朝" w:hAnsi="ＭＳ 明朝"/>
                <w:bCs/>
                <w:sz w:val="21"/>
                <w:szCs w:val="18"/>
              </w:rPr>
              <w:t>漢詩</w:t>
            </w:r>
          </w:p>
          <w:p w14:paraId="60E5B7EF" w14:textId="77777777" w:rsidR="007E5664" w:rsidRPr="00296538" w:rsidRDefault="007E5664" w:rsidP="007E5664">
            <w:pPr>
              <w:spacing w:line="300" w:lineRule="exact"/>
              <w:jc w:val="right"/>
              <w:rPr>
                <w:rFonts w:ascii="ＭＳ 明朝" w:hAnsi="ＭＳ 明朝"/>
                <w:sz w:val="18"/>
                <w:szCs w:val="18"/>
              </w:rPr>
            </w:pPr>
            <w:r w:rsidRPr="00296538">
              <w:rPr>
                <w:rFonts w:ascii="ＭＳ 明朝" w:hAnsi="ＭＳ 明朝"/>
                <w:sz w:val="18"/>
                <w:szCs w:val="18"/>
              </w:rPr>
              <w:t>Ｐ1</w:t>
            </w:r>
            <w:r>
              <w:rPr>
                <w:rFonts w:ascii="ＭＳ 明朝" w:hAnsi="ＭＳ 明朝" w:hint="eastAsia"/>
                <w:sz w:val="18"/>
                <w:szCs w:val="18"/>
              </w:rPr>
              <w:t>4</w:t>
            </w:r>
            <w:r>
              <w:rPr>
                <w:rFonts w:ascii="ＭＳ 明朝" w:hAnsi="ＭＳ 明朝"/>
                <w:sz w:val="18"/>
                <w:szCs w:val="18"/>
              </w:rPr>
              <w:t>6</w:t>
            </w:r>
          </w:p>
          <w:p w14:paraId="67CE27E9" w14:textId="77777777" w:rsidR="007E5664" w:rsidRDefault="007E5664" w:rsidP="007E5664">
            <w:pPr>
              <w:spacing w:line="300" w:lineRule="exact"/>
              <w:jc w:val="right"/>
              <w:rPr>
                <w:rFonts w:ascii="ＭＳ 明朝" w:hAnsi="ＭＳ 明朝"/>
                <w:sz w:val="18"/>
                <w:szCs w:val="18"/>
              </w:rPr>
            </w:pPr>
            <w:r w:rsidRPr="00296538">
              <w:rPr>
                <w:rFonts w:ascii="ＭＳ 明朝" w:hAnsi="ＭＳ 明朝" w:hint="eastAsia"/>
                <w:sz w:val="18"/>
                <w:szCs w:val="18"/>
              </w:rPr>
              <w:t>3</w:t>
            </w:r>
            <w:r w:rsidRPr="00296538">
              <w:rPr>
                <w:rFonts w:ascii="ＭＳ 明朝" w:hAnsi="ＭＳ 明朝"/>
                <w:sz w:val="18"/>
                <w:szCs w:val="18"/>
              </w:rPr>
              <w:t>時間</w:t>
            </w:r>
          </w:p>
          <w:p w14:paraId="6ADDF88C" w14:textId="77777777" w:rsidR="007E5664" w:rsidRDefault="007E5664" w:rsidP="00802021">
            <w:pPr>
              <w:spacing w:line="300" w:lineRule="exact"/>
              <w:rPr>
                <w:rFonts w:ascii="ＭＳ 明朝" w:hAnsi="ＭＳ 明朝"/>
                <w:sz w:val="18"/>
                <w:szCs w:val="18"/>
              </w:rPr>
            </w:pPr>
          </w:p>
          <w:p w14:paraId="60950A12" w14:textId="77777777" w:rsidR="007E5664" w:rsidRDefault="007E5664" w:rsidP="00802021">
            <w:pPr>
              <w:spacing w:line="300" w:lineRule="exact"/>
              <w:rPr>
                <w:rFonts w:ascii="ＭＳ 明朝" w:hAnsi="ＭＳ 明朝" w:cs="Arial"/>
                <w:bCs/>
                <w:sz w:val="18"/>
                <w:szCs w:val="18"/>
              </w:rPr>
            </w:pPr>
            <w:r w:rsidRPr="008F3E6F">
              <w:rPr>
                <w:rFonts w:ascii="ＭＳ 明朝" w:hAnsi="ＭＳ 明朝" w:cs="Arial" w:hint="eastAsia"/>
                <w:bCs/>
                <w:sz w:val="18"/>
                <w:szCs w:val="18"/>
                <w:bdr w:val="single" w:sz="4" w:space="0" w:color="auto"/>
              </w:rPr>
              <w:t>未来</w:t>
            </w:r>
            <w:r>
              <w:rPr>
                <w:rFonts w:ascii="ＭＳ 明朝" w:hAnsi="ＭＳ 明朝" w:cs="Arial" w:hint="eastAsia"/>
                <w:bCs/>
                <w:sz w:val="18"/>
                <w:szCs w:val="18"/>
              </w:rPr>
              <w:t>伝統と文化</w:t>
            </w:r>
          </w:p>
          <w:p w14:paraId="50B02E14" w14:textId="77777777" w:rsidR="007E5664" w:rsidRPr="00296538" w:rsidRDefault="007E5664" w:rsidP="007E5664">
            <w:pPr>
              <w:spacing w:line="300" w:lineRule="exact"/>
              <w:jc w:val="right"/>
              <w:rPr>
                <w:rFonts w:ascii="ＭＳ 明朝" w:hAnsi="ＭＳ 明朝"/>
                <w:bCs/>
                <w:sz w:val="18"/>
                <w:szCs w:val="18"/>
              </w:rPr>
            </w:pPr>
          </w:p>
        </w:tc>
        <w:tc>
          <w:tcPr>
            <w:tcW w:w="2075" w:type="dxa"/>
            <w:tcBorders>
              <w:top w:val="nil"/>
              <w:bottom w:val="nil"/>
            </w:tcBorders>
            <w:shd w:val="clear" w:color="auto" w:fill="auto"/>
            <w:tcMar>
              <w:left w:w="113" w:type="dxa"/>
              <w:right w:w="113" w:type="dxa"/>
            </w:tcMar>
          </w:tcPr>
          <w:p w14:paraId="11E4916E" w14:textId="77777777" w:rsidR="007E5664" w:rsidRPr="00296538" w:rsidRDefault="007E5664" w:rsidP="00D63112">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lastRenderedPageBreak/>
              <w:t>・</w:t>
            </w:r>
            <w:r>
              <w:rPr>
                <w:rFonts w:ascii="ＭＳ 明朝" w:hAnsi="ＭＳ 明朝" w:hint="eastAsia"/>
                <w:sz w:val="18"/>
                <w:szCs w:val="18"/>
              </w:rPr>
              <w:t>漢詩の特徴を生かして朗読し、古典の世界に親しむ。</w:t>
            </w:r>
          </w:p>
          <w:p w14:paraId="08ABEC7A" w14:textId="77777777" w:rsidR="007E5664" w:rsidRDefault="007E5664" w:rsidP="00D63112">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w:t>
            </w:r>
            <w:r>
              <w:rPr>
                <w:rFonts w:ascii="ＭＳ 明朝" w:hAnsi="ＭＳ 明朝" w:hint="eastAsia"/>
                <w:sz w:val="18"/>
                <w:szCs w:val="18"/>
              </w:rPr>
              <w:t>漢詩の表現の効果について考える</w:t>
            </w:r>
            <w:r w:rsidRPr="00296538">
              <w:rPr>
                <w:rFonts w:ascii="ＭＳ 明朝" w:hAnsi="ＭＳ 明朝" w:hint="eastAsia"/>
                <w:sz w:val="18"/>
                <w:szCs w:val="18"/>
              </w:rPr>
              <w:t>。</w:t>
            </w:r>
          </w:p>
          <w:p w14:paraId="469BAAAF" w14:textId="77777777" w:rsidR="007E5664" w:rsidRDefault="007E5664" w:rsidP="00E85BDD">
            <w:pPr>
              <w:spacing w:line="300" w:lineRule="exact"/>
              <w:ind w:left="180" w:hangingChars="100" w:hanging="180"/>
              <w:rPr>
                <w:rFonts w:ascii="ＭＳ 明朝" w:hAnsi="ＭＳ 明朝"/>
                <w:sz w:val="18"/>
                <w:szCs w:val="18"/>
              </w:rPr>
            </w:pPr>
          </w:p>
          <w:p w14:paraId="5CEFD569" w14:textId="77777777" w:rsidR="007E5664" w:rsidRPr="00296538" w:rsidRDefault="007E5664"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lastRenderedPageBreak/>
              <w:t>［知技］</w:t>
            </w:r>
            <w:r w:rsidRPr="00296538">
              <w:rPr>
                <w:rFonts w:ascii="ＭＳ 明朝" w:hAnsi="ＭＳ 明朝" w:cs="Arial" w:hint="eastAsia"/>
                <w:sz w:val="18"/>
                <w:szCs w:val="18"/>
              </w:rPr>
              <w:t>⑶</w:t>
            </w:r>
            <w:r w:rsidRPr="007A6ABE">
              <w:rPr>
                <w:rFonts w:ascii="ＭＳ 明朝" w:hAnsi="ＭＳ 明朝" w:cs="Arial" w:hint="eastAsia"/>
                <w:sz w:val="18"/>
                <w:szCs w:val="18"/>
                <w:shd w:val="pct15" w:color="auto" w:fill="FFFFFF"/>
              </w:rPr>
              <w:t>ア</w:t>
            </w:r>
          </w:p>
          <w:p w14:paraId="77DB152D" w14:textId="77777777" w:rsidR="007E5664" w:rsidRPr="00A022D0" w:rsidRDefault="007E5664" w:rsidP="00E85BDD">
            <w:pPr>
              <w:spacing w:line="300" w:lineRule="exact"/>
              <w:ind w:left="180" w:hangingChars="100" w:hanging="180"/>
              <w:rPr>
                <w:rFonts w:ascii="ＭＳ 明朝" w:hAnsi="ＭＳ 明朝" w:cs="Arial"/>
                <w:kern w:val="0"/>
                <w:sz w:val="18"/>
                <w:szCs w:val="18"/>
              </w:rPr>
            </w:pPr>
            <w:r w:rsidRPr="00296538">
              <w:rPr>
                <w:rFonts w:ascii="ＭＳ 明朝" w:eastAsia="BIZ UDゴシック" w:hAnsi="ＭＳ 明朝" w:cs="Arial" w:hint="eastAsia"/>
                <w:sz w:val="18"/>
                <w:szCs w:val="18"/>
              </w:rPr>
              <w:t>［思判表］</w:t>
            </w:r>
            <w:r w:rsidRPr="00296538">
              <w:rPr>
                <w:rFonts w:ascii="ＭＳ 明朝" w:hAnsi="ＭＳ 明朝" w:cs="Arial" w:hint="eastAsia"/>
                <w:sz w:val="18"/>
                <w:szCs w:val="18"/>
              </w:rPr>
              <w:t>Ｃ</w:t>
            </w:r>
            <w:r w:rsidRPr="00296538">
              <w:rPr>
                <w:rFonts w:ascii="ＭＳ 明朝" w:hAnsi="ＭＳ 明朝" w:cs="ＭＳ ゴシック" w:hint="eastAsia"/>
                <w:sz w:val="18"/>
                <w:szCs w:val="18"/>
              </w:rPr>
              <w:t>⑴</w:t>
            </w:r>
            <w:r w:rsidRPr="007A6ABE">
              <w:rPr>
                <w:rFonts w:ascii="ＭＳ 明朝" w:hAnsi="ＭＳ 明朝" w:cs="Arial" w:hint="eastAsia"/>
                <w:sz w:val="18"/>
                <w:szCs w:val="18"/>
                <w:shd w:val="pct15" w:color="auto" w:fill="FFFFFF"/>
              </w:rPr>
              <w:t>エ</w:t>
            </w:r>
          </w:p>
        </w:tc>
        <w:tc>
          <w:tcPr>
            <w:tcW w:w="3362" w:type="dxa"/>
            <w:tcBorders>
              <w:top w:val="nil"/>
              <w:bottom w:val="nil"/>
            </w:tcBorders>
            <w:shd w:val="clear" w:color="auto" w:fill="auto"/>
            <w:tcMar>
              <w:left w:w="113" w:type="dxa"/>
              <w:right w:w="113" w:type="dxa"/>
            </w:tcMar>
          </w:tcPr>
          <w:p w14:paraId="2AC85F1A"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lastRenderedPageBreak/>
              <w:t xml:space="preserve">１　</w:t>
            </w:r>
            <w:r w:rsidRPr="000703DA">
              <w:rPr>
                <w:rFonts w:ascii="ＭＳ 明朝" w:hAnsi="ＭＳ 明朝" w:hint="eastAsia"/>
                <w:sz w:val="18"/>
                <w:szCs w:val="18"/>
              </w:rPr>
              <w:t>「見通す」の問いかけと目標を確認し、学習の見通しを持つ。</w:t>
            </w:r>
          </w:p>
          <w:p w14:paraId="63F536BE"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２　全文を通読し、内容を大まかにつかむ。適宜、漢字を確認する。</w:t>
            </w:r>
          </w:p>
          <w:p w14:paraId="5142101B"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３　「つかむ」の設問①に取り組み、表現の特徴に注意して朗読する。</w:t>
            </w:r>
          </w:p>
          <w:p w14:paraId="6E70CA07"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lastRenderedPageBreak/>
              <w:t>４</w:t>
            </w:r>
            <w:r w:rsidRPr="000703DA">
              <w:rPr>
                <w:rFonts w:ascii="ＭＳ 明朝" w:hAnsi="ＭＳ 明朝"/>
                <w:sz w:val="18"/>
                <w:szCs w:val="18"/>
              </w:rPr>
              <w:t xml:space="preserve">　</w:t>
            </w:r>
            <w:r w:rsidRPr="000703DA">
              <w:rPr>
                <w:rFonts w:ascii="ＭＳ 明朝" w:hAnsi="ＭＳ 明朝" w:hint="eastAsia"/>
                <w:sz w:val="18"/>
                <w:szCs w:val="18"/>
              </w:rPr>
              <w:t>「読み深める」の設問②～③に取り組み、表現の特徴とその効果を捉える。</w:t>
            </w:r>
          </w:p>
          <w:p w14:paraId="78034FCC" w14:textId="7476E32B"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bdr w:val="single" w:sz="4" w:space="0" w:color="auto"/>
              </w:rPr>
              <w:t>古典コラム</w:t>
            </w:r>
            <w:r w:rsidR="00C95DB3" w:rsidRPr="00C95DB3">
              <w:rPr>
                <w:rFonts w:ascii="ＭＳ 明朝" w:hAnsi="ＭＳ 明朝" w:hint="eastAsia"/>
                <w:sz w:val="18"/>
                <w:szCs w:val="18"/>
              </w:rPr>
              <w:t xml:space="preserve">　</w:t>
            </w:r>
            <w:r w:rsidRPr="000703DA">
              <w:rPr>
                <w:rFonts w:ascii="ＭＳ 明朝" w:hAnsi="ＭＳ 明朝" w:hint="eastAsia"/>
                <w:sz w:val="18"/>
                <w:szCs w:val="18"/>
              </w:rPr>
              <w:t>漢詩の形式</w:t>
            </w:r>
          </w:p>
          <w:p w14:paraId="32193C9F"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５</w:t>
            </w:r>
            <w:r w:rsidRPr="000703DA">
              <w:rPr>
                <w:rFonts w:ascii="ＭＳ 明朝" w:hAnsi="ＭＳ 明朝"/>
                <w:sz w:val="18"/>
                <w:szCs w:val="18"/>
              </w:rPr>
              <w:t xml:space="preserve">　</w:t>
            </w:r>
            <w:r w:rsidRPr="000703DA">
              <w:rPr>
                <w:rFonts w:ascii="ＭＳ 明朝" w:hAnsi="ＭＳ 明朝" w:hint="eastAsia"/>
                <w:sz w:val="18"/>
                <w:szCs w:val="18"/>
              </w:rPr>
              <w:t>「考えを持つ」の設問④に取り組み、漢詩を鑑賞する。</w:t>
            </w:r>
          </w:p>
          <w:p w14:paraId="0D376ED1"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＊「資料　漢詩を楽しむ」を読み、作品や文化の継承について考えを深めるとよい。</w:t>
            </w:r>
          </w:p>
          <w:p w14:paraId="22A2ED3E"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６</w:t>
            </w:r>
            <w:r w:rsidRPr="000703DA">
              <w:rPr>
                <w:rFonts w:ascii="ＭＳ 明朝" w:hAnsi="ＭＳ 明朝"/>
                <w:sz w:val="18"/>
                <w:szCs w:val="18"/>
              </w:rPr>
              <w:t xml:space="preserve">　</w:t>
            </w:r>
            <w:r w:rsidRPr="000703DA">
              <w:rPr>
                <w:rFonts w:ascii="ＭＳ 明朝" w:hAnsi="ＭＳ 明朝" w:hint="eastAsia"/>
                <w:sz w:val="18"/>
                <w:szCs w:val="18"/>
              </w:rPr>
              <w:t>「振り返る」を読み、学習を振り返って、これからの学習で生かしたいことを考える。</w:t>
            </w:r>
          </w:p>
          <w:p w14:paraId="5F742888" w14:textId="77777777" w:rsidR="007E5664" w:rsidRPr="000703DA" w:rsidRDefault="007E5664" w:rsidP="00E85BDD">
            <w:pPr>
              <w:spacing w:line="300" w:lineRule="exact"/>
              <w:ind w:left="180" w:hangingChars="100" w:hanging="180"/>
              <w:rPr>
                <w:rFonts w:ascii="ＭＳ 明朝" w:hAnsi="ＭＳ 明朝"/>
                <w:sz w:val="18"/>
                <w:szCs w:val="18"/>
              </w:rPr>
            </w:pPr>
          </w:p>
          <w:p w14:paraId="0643CE6A"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hint="eastAsia"/>
                <w:sz w:val="18"/>
                <w:szCs w:val="18"/>
                <w:bdr w:val="single" w:sz="4" w:space="0" w:color="auto"/>
              </w:rPr>
              <w:t>QR</w:t>
            </w:r>
            <w:r w:rsidRPr="000703DA">
              <w:rPr>
                <w:rFonts w:ascii="ＭＳ 明朝" w:hAnsi="ＭＳ 明朝" w:hint="eastAsia"/>
                <w:sz w:val="18"/>
                <w:szCs w:val="18"/>
              </w:rPr>
              <w:t>「朗読（動画）」など</w:t>
            </w:r>
          </w:p>
          <w:p w14:paraId="72526649" w14:textId="6DF047D7" w:rsidR="007E5664" w:rsidRPr="000703DA" w:rsidRDefault="007E5664" w:rsidP="00E85BDD">
            <w:pPr>
              <w:spacing w:line="300" w:lineRule="exact"/>
              <w:ind w:left="180" w:hangingChars="100" w:hanging="180"/>
              <w:rPr>
                <w:rFonts w:ascii="ＭＳ 明朝" w:hAnsi="ＭＳ 明朝" w:cs="ＭＳ Ｐゴシック"/>
                <w:sz w:val="18"/>
                <w:szCs w:val="18"/>
              </w:rPr>
            </w:pPr>
            <w:r w:rsidRPr="000703DA">
              <w:rPr>
                <w:rFonts w:hint="eastAsia"/>
                <w:sz w:val="18"/>
                <w:szCs w:val="18"/>
                <w:bdr w:val="single" w:sz="4" w:space="0" w:color="auto"/>
              </w:rPr>
              <w:t>資</w:t>
            </w:r>
            <w:r w:rsidRPr="000703DA">
              <w:rPr>
                <w:rFonts w:ascii="ＭＳ 明朝" w:hAnsi="ＭＳ 明朝" w:hint="eastAsia"/>
                <w:sz w:val="18"/>
                <w:szCs w:val="18"/>
              </w:rPr>
              <w:t>「望郷の詩</w:t>
            </w:r>
            <w:r w:rsidR="00B10A74" w:rsidRPr="000703DA">
              <w:rPr>
                <w:rFonts w:ascii="ＭＳ 明朝" w:hAnsi="ＭＳ 明朝" w:cs="Arial" w:hint="eastAsia"/>
                <w:bCs/>
                <w:w w:val="200"/>
                <w:kern w:val="0"/>
                <w:sz w:val="18"/>
                <w:szCs w:val="18"/>
              </w:rPr>
              <w:t>―</w:t>
            </w:r>
            <w:r w:rsidRPr="000703DA">
              <w:rPr>
                <w:rFonts w:ascii="ＭＳ 明朝" w:hAnsi="ＭＳ 明朝" w:hint="eastAsia"/>
                <w:sz w:val="18"/>
                <w:szCs w:val="18"/>
              </w:rPr>
              <w:t>杜甫と李白」（</w:t>
            </w:r>
            <w:r w:rsidR="00B10A74" w:rsidRPr="000703DA">
              <w:rPr>
                <w:rFonts w:ascii="ＭＳ 明朝" w:hAnsi="ＭＳ 明朝" w:hint="eastAsia"/>
                <w:sz w:val="18"/>
                <w:szCs w:val="18"/>
              </w:rPr>
              <w:t>Ｐ</w:t>
            </w:r>
            <w:r w:rsidRPr="000703DA">
              <w:rPr>
                <w:rFonts w:ascii="ＭＳ 明朝" w:hAnsi="ＭＳ 明朝"/>
                <w:sz w:val="18"/>
                <w:szCs w:val="18"/>
              </w:rPr>
              <w:t>273</w:t>
            </w:r>
            <w:r w:rsidRPr="000703DA">
              <w:rPr>
                <w:rFonts w:ascii="ＭＳ 明朝" w:hAnsi="ＭＳ 明朝" w:hint="eastAsia"/>
                <w:sz w:val="18"/>
                <w:szCs w:val="18"/>
              </w:rPr>
              <w:t>）</w:t>
            </w:r>
          </w:p>
        </w:tc>
        <w:tc>
          <w:tcPr>
            <w:tcW w:w="2857" w:type="dxa"/>
            <w:tcBorders>
              <w:top w:val="nil"/>
              <w:bottom w:val="nil"/>
            </w:tcBorders>
            <w:shd w:val="clear" w:color="auto" w:fill="auto"/>
            <w:tcMar>
              <w:left w:w="113" w:type="dxa"/>
              <w:right w:w="113" w:type="dxa"/>
            </w:tcMar>
          </w:tcPr>
          <w:p w14:paraId="5E2AFE0C" w14:textId="77777777" w:rsidR="007E5664" w:rsidRPr="00296538" w:rsidRDefault="007E5664" w:rsidP="00E85BDD">
            <w:pPr>
              <w:spacing w:line="300" w:lineRule="exact"/>
              <w:ind w:left="180" w:hangingChars="100" w:hanging="180"/>
              <w:rPr>
                <w:rFonts w:ascii="ＭＳ 明朝" w:hAnsi="ＭＳ 明朝" w:cs="Arial"/>
                <w:sz w:val="18"/>
                <w:szCs w:val="18"/>
              </w:rPr>
            </w:pPr>
            <w:r w:rsidRPr="007A6ABE">
              <w:rPr>
                <w:rFonts w:ascii="ＭＳ 明朝" w:eastAsia="BIZ UDゴシック" w:hAnsi="ＭＳ 明朝" w:cs="Arial" w:hint="eastAsia"/>
                <w:sz w:val="18"/>
                <w:szCs w:val="18"/>
                <w:shd w:val="pct15" w:color="auto" w:fill="FFFFFF"/>
              </w:rPr>
              <w:lastRenderedPageBreak/>
              <w:t>［知技］</w:t>
            </w:r>
            <w:r w:rsidRPr="00296538">
              <w:rPr>
                <w:rFonts w:ascii="ＭＳ 明朝" w:hAnsi="ＭＳ 明朝" w:cs="Arial" w:hint="eastAsia"/>
                <w:sz w:val="18"/>
                <w:szCs w:val="18"/>
              </w:rPr>
              <w:t>作品の特徴を生かして朗読するなどして</w:t>
            </w:r>
            <w:r>
              <w:rPr>
                <w:rFonts w:ascii="ＭＳ 明朝" w:hAnsi="ＭＳ 明朝" w:cs="Arial" w:hint="eastAsia"/>
                <w:sz w:val="18"/>
                <w:szCs w:val="18"/>
              </w:rPr>
              <w:t>、</w:t>
            </w:r>
            <w:r w:rsidRPr="00296538">
              <w:rPr>
                <w:rFonts w:ascii="ＭＳ 明朝" w:hAnsi="ＭＳ 明朝" w:cs="Arial" w:hint="eastAsia"/>
                <w:sz w:val="18"/>
                <w:szCs w:val="18"/>
              </w:rPr>
              <w:t>古典の世界に親しんでいる。</w:t>
            </w:r>
          </w:p>
          <w:p w14:paraId="3260F232" w14:textId="77777777" w:rsidR="007E5664" w:rsidRPr="00296538" w:rsidRDefault="007E5664" w:rsidP="00E85BDD">
            <w:pPr>
              <w:spacing w:line="300" w:lineRule="exact"/>
              <w:ind w:left="180" w:hangingChars="100" w:hanging="180"/>
              <w:rPr>
                <w:rFonts w:ascii="ＭＳ 明朝" w:hAnsi="ＭＳ 明朝" w:cs="Arial"/>
                <w:sz w:val="18"/>
                <w:szCs w:val="18"/>
              </w:rPr>
            </w:pPr>
            <w:r w:rsidRPr="007A6ABE">
              <w:rPr>
                <w:rFonts w:ascii="ＭＳ 明朝" w:eastAsia="BIZ UDゴシック" w:hAnsi="ＭＳ 明朝" w:cs="Arial" w:hint="eastAsia"/>
                <w:sz w:val="18"/>
                <w:szCs w:val="18"/>
                <w:shd w:val="pct15" w:color="auto" w:fill="FFFFFF"/>
              </w:rPr>
              <w:t>［思判表］</w:t>
            </w:r>
            <w:r w:rsidRPr="00296538">
              <w:rPr>
                <w:rFonts w:ascii="ＭＳ 明朝" w:hAnsi="ＭＳ 明朝" w:cs="Arial" w:hint="eastAsia"/>
                <w:sz w:val="18"/>
                <w:szCs w:val="18"/>
              </w:rPr>
              <w:t>「読むこと」において</w:t>
            </w:r>
            <w:r>
              <w:rPr>
                <w:rFonts w:ascii="ＭＳ 明朝" w:hAnsi="ＭＳ 明朝" w:cs="Arial" w:hint="eastAsia"/>
                <w:sz w:val="18"/>
                <w:szCs w:val="18"/>
              </w:rPr>
              <w:t>、</w:t>
            </w:r>
            <w:r w:rsidRPr="00296538">
              <w:rPr>
                <w:rFonts w:ascii="ＭＳ 明朝" w:hAnsi="ＭＳ 明朝" w:cs="Arial" w:hint="eastAsia"/>
                <w:sz w:val="18"/>
                <w:szCs w:val="18"/>
              </w:rPr>
              <w:t>観点を明確にして</w:t>
            </w:r>
            <w:r>
              <w:rPr>
                <w:rFonts w:ascii="ＭＳ 明朝" w:hAnsi="ＭＳ 明朝" w:cs="Arial" w:hint="eastAsia"/>
                <w:sz w:val="18"/>
                <w:szCs w:val="18"/>
              </w:rPr>
              <w:t>漢詩</w:t>
            </w:r>
            <w:r w:rsidRPr="00296538">
              <w:rPr>
                <w:rFonts w:ascii="ＭＳ 明朝" w:hAnsi="ＭＳ 明朝" w:cs="Arial" w:hint="eastAsia"/>
                <w:sz w:val="18"/>
                <w:szCs w:val="18"/>
              </w:rPr>
              <w:t>を比較するなどし</w:t>
            </w:r>
            <w:r>
              <w:rPr>
                <w:rFonts w:ascii="ＭＳ 明朝" w:hAnsi="ＭＳ 明朝" w:cs="Arial" w:hint="eastAsia"/>
                <w:sz w:val="18"/>
                <w:szCs w:val="18"/>
              </w:rPr>
              <w:t>、漢詩</w:t>
            </w:r>
            <w:r w:rsidRPr="00296538">
              <w:rPr>
                <w:rFonts w:ascii="ＭＳ 明朝" w:hAnsi="ＭＳ 明朝" w:cs="Arial" w:hint="eastAsia"/>
                <w:sz w:val="18"/>
                <w:szCs w:val="18"/>
              </w:rPr>
              <w:t>の構成</w:t>
            </w:r>
            <w:r w:rsidRPr="00296538">
              <w:rPr>
                <w:rFonts w:ascii="ＭＳ 明朝" w:hAnsi="ＭＳ 明朝" w:cs="Arial" w:hint="eastAsia"/>
                <w:sz w:val="18"/>
                <w:szCs w:val="18"/>
              </w:rPr>
              <w:lastRenderedPageBreak/>
              <w:t>や表現の効果について考えている。</w:t>
            </w:r>
          </w:p>
          <w:p w14:paraId="4C3827DA" w14:textId="7C5E30BD" w:rsidR="007E5664" w:rsidRPr="00B56B7B" w:rsidRDefault="007E5664" w:rsidP="00E85BDD">
            <w:pPr>
              <w:spacing w:line="300" w:lineRule="exact"/>
              <w:ind w:left="180" w:hangingChars="100" w:hanging="180"/>
              <w:rPr>
                <w:rFonts w:ascii="ＭＳ 明朝" w:hAnsi="ＭＳ 明朝" w:cs="ＭＳ ゴシック"/>
                <w:sz w:val="18"/>
                <w:szCs w:val="18"/>
              </w:rPr>
            </w:pPr>
            <w:r w:rsidRPr="00296538">
              <w:rPr>
                <w:rFonts w:ascii="ＭＳ 明朝" w:eastAsia="BIZ UDゴシック" w:hAnsi="ＭＳ 明朝" w:cs="ＭＳ ゴシック" w:hint="eastAsia"/>
                <w:sz w:val="18"/>
                <w:szCs w:val="18"/>
              </w:rPr>
              <w:t>［主］</w:t>
            </w:r>
            <w:r w:rsidR="00C95DB3">
              <w:rPr>
                <w:rFonts w:ascii="ＭＳ 明朝" w:hAnsi="ＭＳ 明朝" w:cs="ＭＳ ゴシック" w:hint="eastAsia"/>
                <w:sz w:val="18"/>
                <w:szCs w:val="18"/>
              </w:rPr>
              <w:t>進んで</w:t>
            </w:r>
            <w:r w:rsidRPr="00E5641F">
              <w:rPr>
                <w:rFonts w:ascii="ＭＳ 明朝" w:hAnsi="ＭＳ 明朝" w:cs="ＭＳ ゴシック" w:hint="eastAsia"/>
                <w:sz w:val="18"/>
                <w:szCs w:val="18"/>
              </w:rPr>
              <w:t>朗読し</w:t>
            </w:r>
            <w:r w:rsidR="00C95DB3" w:rsidRPr="00E5641F">
              <w:rPr>
                <w:rFonts w:ascii="ＭＳ 明朝" w:hAnsi="ＭＳ 明朝" w:cs="ＭＳ ゴシック" w:hint="eastAsia"/>
                <w:sz w:val="18"/>
                <w:szCs w:val="18"/>
              </w:rPr>
              <w:t>て漢詩に親しみ</w:t>
            </w:r>
            <w:r w:rsidRPr="00E5641F">
              <w:rPr>
                <w:rFonts w:ascii="ＭＳ 明朝" w:hAnsi="ＭＳ 明朝" w:cs="ＭＳ ゴシック" w:hint="eastAsia"/>
                <w:sz w:val="18"/>
                <w:szCs w:val="18"/>
              </w:rPr>
              <w:t>、学習課題に沿って、</w:t>
            </w:r>
            <w:r w:rsidR="0006276E" w:rsidRPr="00E5641F">
              <w:rPr>
                <w:rFonts w:ascii="ＭＳ 明朝" w:hAnsi="ＭＳ 明朝" w:cs="ＭＳ ゴシック" w:hint="eastAsia"/>
                <w:sz w:val="18"/>
                <w:szCs w:val="18"/>
              </w:rPr>
              <w:t>漢詩の</w:t>
            </w:r>
            <w:r w:rsidRPr="00296538">
              <w:rPr>
                <w:rFonts w:ascii="ＭＳ 明朝" w:hAnsi="ＭＳ 明朝" w:cs="ＭＳ ゴシック" w:hint="eastAsia"/>
                <w:sz w:val="18"/>
                <w:szCs w:val="18"/>
              </w:rPr>
              <w:t>表現の効果について話し合おうとしている。</w:t>
            </w:r>
          </w:p>
        </w:tc>
      </w:tr>
      <w:tr w:rsidR="00497A56" w:rsidRPr="00F36A7C" w14:paraId="6A815F01" w14:textId="77777777" w:rsidTr="00F01F48">
        <w:trPr>
          <w:trHeight w:val="283"/>
        </w:trPr>
        <w:tc>
          <w:tcPr>
            <w:tcW w:w="2121" w:type="dxa"/>
            <w:tcBorders>
              <w:top w:val="single" w:sz="4" w:space="0" w:color="auto"/>
              <w:bottom w:val="single" w:sz="4" w:space="0" w:color="auto"/>
            </w:tcBorders>
            <w:shd w:val="clear" w:color="auto" w:fill="auto"/>
            <w:tcMar>
              <w:left w:w="113" w:type="dxa"/>
              <w:right w:w="113" w:type="dxa"/>
            </w:tcMar>
          </w:tcPr>
          <w:p w14:paraId="247BC0D2" w14:textId="77777777" w:rsidR="00497A56" w:rsidRPr="00792AC3" w:rsidRDefault="00497A56" w:rsidP="00497A56">
            <w:pPr>
              <w:spacing w:line="300" w:lineRule="exact"/>
              <w:rPr>
                <w:rFonts w:ascii="ＭＳ 明朝" w:hAnsi="ＭＳ 明朝" w:cs="Arial"/>
                <w:sz w:val="18"/>
                <w:szCs w:val="18"/>
              </w:rPr>
            </w:pPr>
            <w:r w:rsidRPr="00792AC3">
              <w:rPr>
                <w:rFonts w:ascii="ＭＳ 明朝" w:hAnsi="ＭＳ 明朝"/>
                <w:sz w:val="18"/>
                <w:szCs w:val="18"/>
              </w:rPr>
              <w:lastRenderedPageBreak/>
              <w:t>言葉〈日本語探検〉</w:t>
            </w:r>
          </w:p>
          <w:p w14:paraId="3AA0F6DB" w14:textId="77777777" w:rsidR="00497A56" w:rsidRPr="00792AC3" w:rsidRDefault="00497A56" w:rsidP="00497A56">
            <w:pPr>
              <w:spacing w:line="300" w:lineRule="exact"/>
              <w:rPr>
                <w:rFonts w:ascii="ＭＳ 明朝" w:hAnsi="ＭＳ 明朝"/>
                <w:bCs/>
                <w:sz w:val="21"/>
                <w:szCs w:val="18"/>
              </w:rPr>
            </w:pPr>
            <w:r w:rsidRPr="00792AC3">
              <w:rPr>
                <w:rFonts w:ascii="ＭＳ 明朝" w:hAnsi="ＭＳ 明朝" w:hint="eastAsia"/>
                <w:bCs/>
                <w:sz w:val="21"/>
                <w:szCs w:val="18"/>
              </w:rPr>
              <w:t>話し言葉と書き言葉</w:t>
            </w:r>
            <w:r w:rsidRPr="00792AC3">
              <w:rPr>
                <w:rFonts w:ascii="ＭＳ 明朝" w:hAnsi="ＭＳ 明朝" w:cs="Arial" w:hint="eastAsia"/>
                <w:bCs/>
                <w:w w:val="200"/>
                <w:kern w:val="0"/>
                <w:sz w:val="21"/>
                <w:szCs w:val="18"/>
              </w:rPr>
              <w:t>―</w:t>
            </w:r>
            <w:r w:rsidRPr="00792AC3">
              <w:rPr>
                <w:rFonts w:ascii="ＭＳ 明朝" w:hAnsi="ＭＳ 明朝" w:cs="Arial" w:hint="eastAsia"/>
                <w:bCs/>
                <w:kern w:val="0"/>
                <w:sz w:val="21"/>
                <w:szCs w:val="18"/>
              </w:rPr>
              <w:t>おしゃべり星人とふでまめ星人</w:t>
            </w:r>
          </w:p>
          <w:p w14:paraId="4C2AFCBC" w14:textId="77777777" w:rsidR="00497A56" w:rsidRPr="00792AC3" w:rsidRDefault="00497A56" w:rsidP="00497A56">
            <w:pPr>
              <w:spacing w:line="300" w:lineRule="exact"/>
              <w:jc w:val="right"/>
              <w:rPr>
                <w:rFonts w:ascii="ＭＳ 明朝" w:hAnsi="ＭＳ 明朝"/>
                <w:sz w:val="18"/>
                <w:szCs w:val="18"/>
              </w:rPr>
            </w:pPr>
            <w:r w:rsidRPr="00792AC3">
              <w:rPr>
                <w:rFonts w:ascii="ＭＳ 明朝" w:hAnsi="ＭＳ 明朝"/>
                <w:sz w:val="18"/>
                <w:szCs w:val="18"/>
              </w:rPr>
              <w:t>Ｐ152</w:t>
            </w:r>
          </w:p>
          <w:p w14:paraId="282E9596" w14:textId="77777777" w:rsidR="00497A56" w:rsidRPr="00792AC3" w:rsidRDefault="00497A56" w:rsidP="00497A56">
            <w:pPr>
              <w:spacing w:line="300" w:lineRule="exact"/>
              <w:jc w:val="right"/>
              <w:rPr>
                <w:rFonts w:ascii="ＭＳ 明朝" w:hAnsi="ＭＳ 明朝" w:cs="Arial"/>
                <w:bCs/>
                <w:sz w:val="18"/>
                <w:szCs w:val="18"/>
              </w:rPr>
            </w:pPr>
            <w:r w:rsidRPr="00792AC3">
              <w:rPr>
                <w:rFonts w:ascii="ＭＳ 明朝" w:hAnsi="ＭＳ 明朝"/>
                <w:sz w:val="18"/>
                <w:szCs w:val="18"/>
              </w:rPr>
              <w:t>1時間</w:t>
            </w:r>
          </w:p>
        </w:tc>
        <w:tc>
          <w:tcPr>
            <w:tcW w:w="2075" w:type="dxa"/>
            <w:tcBorders>
              <w:top w:val="single" w:sz="4" w:space="0" w:color="auto"/>
              <w:bottom w:val="single" w:sz="4" w:space="0" w:color="auto"/>
            </w:tcBorders>
            <w:shd w:val="clear" w:color="auto" w:fill="auto"/>
            <w:tcMar>
              <w:left w:w="113" w:type="dxa"/>
              <w:right w:w="113" w:type="dxa"/>
            </w:tcMar>
          </w:tcPr>
          <w:p w14:paraId="1E2D5471" w14:textId="77777777" w:rsidR="00497A56" w:rsidRPr="00792AC3" w:rsidRDefault="00497A56" w:rsidP="00D63112">
            <w:pPr>
              <w:spacing w:line="300" w:lineRule="exact"/>
              <w:ind w:left="180" w:hangingChars="100" w:hanging="180"/>
              <w:rPr>
                <w:rFonts w:ascii="ＭＳ 明朝" w:hAnsi="ＭＳ 明朝"/>
                <w:kern w:val="0"/>
                <w:sz w:val="18"/>
                <w:szCs w:val="18"/>
              </w:rPr>
            </w:pPr>
            <w:r w:rsidRPr="00792AC3">
              <w:rPr>
                <w:rFonts w:ascii="ＭＳ 明朝" w:hAnsi="ＭＳ 明朝" w:hint="eastAsia"/>
                <w:kern w:val="0"/>
                <w:sz w:val="18"/>
                <w:szCs w:val="18"/>
              </w:rPr>
              <w:t>・</w:t>
            </w:r>
            <w:r w:rsidRPr="00792AC3">
              <w:rPr>
                <w:rFonts w:ascii="ＭＳ 明朝" w:hAnsi="ＭＳ 明朝"/>
                <w:kern w:val="0"/>
                <w:sz w:val="18"/>
                <w:szCs w:val="18"/>
              </w:rPr>
              <w:t>話し言葉と書き言葉の特徴について理解する。</w:t>
            </w:r>
          </w:p>
          <w:p w14:paraId="4C0D2853" w14:textId="77777777" w:rsidR="00497A56" w:rsidRPr="00792AC3" w:rsidRDefault="00497A56" w:rsidP="00E85BDD">
            <w:pPr>
              <w:spacing w:line="300" w:lineRule="exact"/>
              <w:ind w:left="180" w:hangingChars="100" w:hanging="180"/>
              <w:rPr>
                <w:rFonts w:ascii="ＭＳ 明朝" w:hAnsi="ＭＳ 明朝"/>
                <w:kern w:val="0"/>
                <w:sz w:val="18"/>
                <w:szCs w:val="18"/>
              </w:rPr>
            </w:pPr>
          </w:p>
          <w:p w14:paraId="2FD0D79D" w14:textId="77777777" w:rsidR="00497A56" w:rsidRPr="00792AC3" w:rsidRDefault="00497A56" w:rsidP="00E85BDD">
            <w:pPr>
              <w:spacing w:line="300" w:lineRule="exact"/>
              <w:ind w:left="180" w:hangingChars="100" w:hanging="180"/>
              <w:rPr>
                <w:rFonts w:ascii="ＭＳ 明朝" w:hAnsi="ＭＳ 明朝" w:cs="Arial"/>
                <w:bCs/>
                <w:sz w:val="18"/>
                <w:szCs w:val="18"/>
                <w:bdr w:val="single" w:sz="4" w:space="0" w:color="auto"/>
              </w:rPr>
            </w:pPr>
            <w:r w:rsidRPr="00792AC3">
              <w:rPr>
                <w:rFonts w:ascii="ＭＳ 明朝" w:eastAsia="BIZ UDゴシック" w:hAnsi="ＭＳ 明朝" w:cs="Arial" w:hint="eastAsia"/>
                <w:sz w:val="18"/>
                <w:szCs w:val="18"/>
              </w:rPr>
              <w:t>［知技］</w:t>
            </w:r>
            <w:r w:rsidRPr="00792AC3">
              <w:rPr>
                <w:rFonts w:ascii="ＭＳ 明朝" w:hAnsi="ＭＳ 明朝" w:cs="Arial" w:hint="eastAsia"/>
                <w:sz w:val="18"/>
                <w:szCs w:val="18"/>
              </w:rPr>
              <w:t>⑴</w:t>
            </w:r>
            <w:r w:rsidRPr="00792AC3">
              <w:rPr>
                <w:rFonts w:ascii="ＭＳ 明朝" w:hAnsi="ＭＳ 明朝" w:cs="Arial" w:hint="eastAsia"/>
                <w:sz w:val="18"/>
                <w:szCs w:val="18"/>
                <w:shd w:val="pct15" w:color="auto" w:fill="FFFFFF"/>
              </w:rPr>
              <w:t>イ</w:t>
            </w:r>
          </w:p>
        </w:tc>
        <w:tc>
          <w:tcPr>
            <w:tcW w:w="3362" w:type="dxa"/>
            <w:tcBorders>
              <w:top w:val="single" w:sz="4" w:space="0" w:color="auto"/>
              <w:bottom w:val="single" w:sz="4" w:space="0" w:color="auto"/>
            </w:tcBorders>
            <w:shd w:val="clear" w:color="auto" w:fill="auto"/>
            <w:tcMar>
              <w:left w:w="113" w:type="dxa"/>
              <w:right w:w="113" w:type="dxa"/>
            </w:tcMar>
          </w:tcPr>
          <w:p w14:paraId="79EC653E" w14:textId="77777777" w:rsidR="00497A56" w:rsidRPr="000703DA" w:rsidRDefault="00497A56" w:rsidP="00E85BDD">
            <w:pPr>
              <w:spacing w:line="300" w:lineRule="exact"/>
              <w:ind w:left="180" w:hangingChars="100" w:hanging="180"/>
              <w:rPr>
                <w:rFonts w:ascii="ＭＳ 明朝" w:hAnsi="ＭＳ 明朝"/>
                <w:kern w:val="0"/>
                <w:sz w:val="18"/>
                <w:szCs w:val="18"/>
              </w:rPr>
            </w:pPr>
            <w:r w:rsidRPr="000703DA">
              <w:rPr>
                <w:rFonts w:ascii="ＭＳ 明朝" w:hAnsi="ＭＳ 明朝"/>
                <w:kern w:val="0"/>
                <w:sz w:val="18"/>
                <w:szCs w:val="18"/>
              </w:rPr>
              <w:t xml:space="preserve">１　</w:t>
            </w:r>
            <w:r w:rsidRPr="000703DA">
              <w:rPr>
                <w:rFonts w:ascii="ＭＳ 明朝" w:hAnsi="ＭＳ 明朝" w:hint="eastAsia"/>
                <w:kern w:val="0"/>
                <w:sz w:val="18"/>
                <w:szCs w:val="18"/>
              </w:rPr>
              <w:t>導入部分</w:t>
            </w:r>
            <w:r w:rsidRPr="000703DA">
              <w:rPr>
                <w:rFonts w:ascii="ＭＳ 明朝" w:hAnsi="ＭＳ 明朝"/>
                <w:kern w:val="0"/>
                <w:sz w:val="18"/>
                <w:szCs w:val="18"/>
              </w:rPr>
              <w:t>を読んで、話し言葉と書き言葉の違いや、それぞれの特徴</w:t>
            </w:r>
            <w:r w:rsidRPr="000703DA">
              <w:rPr>
                <w:rFonts w:ascii="ＭＳ 明朝" w:hAnsi="ＭＳ 明朝" w:hint="eastAsia"/>
                <w:kern w:val="0"/>
                <w:sz w:val="18"/>
                <w:szCs w:val="18"/>
              </w:rPr>
              <w:t>が話や文章の中でどのように表れているかを大まかにつかむ</w:t>
            </w:r>
            <w:r w:rsidRPr="000703DA">
              <w:rPr>
                <w:rFonts w:ascii="ＭＳ 明朝" w:hAnsi="ＭＳ 明朝"/>
                <w:kern w:val="0"/>
                <w:sz w:val="18"/>
                <w:szCs w:val="18"/>
              </w:rPr>
              <w:t>。</w:t>
            </w:r>
          </w:p>
          <w:p w14:paraId="7CF4F91A" w14:textId="77777777" w:rsidR="00497A56" w:rsidRPr="000703DA" w:rsidRDefault="00497A56" w:rsidP="00E85BDD">
            <w:pPr>
              <w:spacing w:line="300" w:lineRule="exact"/>
              <w:ind w:left="180" w:hangingChars="100" w:hanging="180"/>
              <w:rPr>
                <w:rFonts w:ascii="ＭＳ 明朝" w:hAnsi="ＭＳ 明朝"/>
                <w:kern w:val="0"/>
                <w:sz w:val="18"/>
                <w:szCs w:val="18"/>
                <w:highlight w:val="yellow"/>
              </w:rPr>
            </w:pPr>
            <w:r w:rsidRPr="000703DA">
              <w:rPr>
                <w:rFonts w:ascii="ＭＳ 明朝" w:hAnsi="ＭＳ 明朝" w:hint="eastAsia"/>
                <w:kern w:val="0"/>
                <w:sz w:val="18"/>
                <w:szCs w:val="18"/>
              </w:rPr>
              <w:t>２　解説部分を読んで、話し言葉と書き言葉の違いや、それぞれの特徴について理解する。</w:t>
            </w:r>
            <w:r w:rsidRPr="000703DA">
              <w:rPr>
                <w:rFonts w:ascii="ＭＳ 明朝" w:hAnsi="ＭＳ 明朝"/>
                <w:kern w:val="0"/>
                <w:sz w:val="18"/>
                <w:szCs w:val="18"/>
              </w:rPr>
              <w:t>適宜</w:t>
            </w:r>
            <w:r w:rsidRPr="000703DA">
              <w:rPr>
                <w:rFonts w:ascii="ＭＳ 明朝" w:hAnsi="ＭＳ 明朝" w:hint="eastAsia"/>
                <w:kern w:val="0"/>
                <w:sz w:val="18"/>
                <w:szCs w:val="18"/>
              </w:rPr>
              <w:t>、</w:t>
            </w:r>
            <w:r w:rsidRPr="000703DA">
              <w:rPr>
                <w:rFonts w:ascii="ＭＳ 明朝" w:hAnsi="ＭＳ 明朝"/>
                <w:kern w:val="0"/>
                <w:sz w:val="18"/>
                <w:szCs w:val="18"/>
              </w:rPr>
              <w:t>漢字を確認する。</w:t>
            </w:r>
          </w:p>
        </w:tc>
        <w:tc>
          <w:tcPr>
            <w:tcW w:w="2857" w:type="dxa"/>
            <w:tcBorders>
              <w:top w:val="single" w:sz="4" w:space="0" w:color="auto"/>
              <w:bottom w:val="single" w:sz="4" w:space="0" w:color="auto"/>
            </w:tcBorders>
            <w:shd w:val="clear" w:color="auto" w:fill="auto"/>
            <w:tcMar>
              <w:left w:w="113" w:type="dxa"/>
              <w:right w:w="113" w:type="dxa"/>
            </w:tcMar>
          </w:tcPr>
          <w:p w14:paraId="5D0544C4" w14:textId="77777777" w:rsidR="00497A56" w:rsidRPr="00792AC3" w:rsidRDefault="00497A56" w:rsidP="00E85BDD">
            <w:pPr>
              <w:spacing w:line="300" w:lineRule="exact"/>
              <w:ind w:left="180" w:hangingChars="100" w:hanging="180"/>
              <w:rPr>
                <w:rFonts w:ascii="ＭＳ 明朝" w:hAnsi="ＭＳ 明朝" w:cs="Arial"/>
                <w:sz w:val="18"/>
                <w:szCs w:val="18"/>
              </w:rPr>
            </w:pPr>
            <w:r w:rsidRPr="00792AC3">
              <w:rPr>
                <w:rFonts w:ascii="ＭＳ 明朝" w:eastAsia="BIZ UDゴシック" w:hAnsi="ＭＳ 明朝" w:cs="Arial" w:hint="eastAsia"/>
                <w:sz w:val="18"/>
                <w:szCs w:val="18"/>
                <w:shd w:val="pct15" w:color="auto" w:fill="FFFFFF"/>
              </w:rPr>
              <w:t>［知技］</w:t>
            </w:r>
            <w:r w:rsidRPr="00792AC3">
              <w:rPr>
                <w:rFonts w:ascii="ＭＳ 明朝" w:hAnsi="ＭＳ 明朝" w:cs="Arial" w:hint="eastAsia"/>
                <w:sz w:val="18"/>
                <w:szCs w:val="18"/>
              </w:rPr>
              <w:t>話し言葉と書き言葉の特徴について理解している。</w:t>
            </w:r>
          </w:p>
          <w:p w14:paraId="2E2C09D1" w14:textId="0D5A6680" w:rsidR="00497A56" w:rsidRPr="00D25C70" w:rsidRDefault="00497A56" w:rsidP="00E85BDD">
            <w:pPr>
              <w:spacing w:line="300" w:lineRule="exact"/>
              <w:ind w:left="180" w:hangingChars="100" w:hanging="180"/>
              <w:rPr>
                <w:rFonts w:ascii="ＭＳ 明朝" w:hAnsi="ＭＳ 明朝" w:cs="ＭＳ ゴシック"/>
                <w:sz w:val="18"/>
                <w:szCs w:val="18"/>
                <w:highlight w:val="yellow"/>
              </w:rPr>
            </w:pPr>
            <w:r w:rsidRPr="00792AC3">
              <w:rPr>
                <w:rFonts w:ascii="ＭＳ 明朝" w:eastAsia="BIZ UDゴシック" w:hAnsi="ＭＳ 明朝" w:cs="ＭＳ ゴシック" w:hint="eastAsia"/>
                <w:sz w:val="18"/>
                <w:szCs w:val="18"/>
              </w:rPr>
              <w:t>［主］</w:t>
            </w:r>
            <w:r w:rsidRPr="00792AC3">
              <w:rPr>
                <w:rFonts w:ascii="ＭＳ 明朝" w:hAnsi="ＭＳ 明朝" w:cs="ＭＳ ゴシック" w:hint="eastAsia"/>
                <w:sz w:val="18"/>
                <w:szCs w:val="18"/>
              </w:rPr>
              <w:t>進んで話し言葉と書き言葉の特徴について理解し、見通しを持って</w:t>
            </w:r>
            <w:r w:rsidR="006A6765">
              <w:rPr>
                <w:rFonts w:ascii="ＭＳ 明朝" w:hAnsi="ＭＳ 明朝" w:cs="ＭＳ ゴシック" w:hint="eastAsia"/>
                <w:sz w:val="18"/>
                <w:szCs w:val="18"/>
              </w:rPr>
              <w:t>、</w:t>
            </w:r>
            <w:r w:rsidRPr="00792AC3">
              <w:rPr>
                <w:rFonts w:ascii="ＭＳ 明朝" w:hAnsi="ＭＳ 明朝" w:cs="ＭＳ ゴシック" w:hint="eastAsia"/>
                <w:sz w:val="18"/>
                <w:szCs w:val="18"/>
              </w:rPr>
              <w:t>学んだことを話や文章の中で生かそうとしている。</w:t>
            </w:r>
          </w:p>
        </w:tc>
      </w:tr>
      <w:tr w:rsidR="00C0760A" w:rsidRPr="006E508D" w14:paraId="3B6F7498" w14:textId="77777777" w:rsidTr="005C5C52">
        <w:tblPrEx>
          <w:tblBorders>
            <w:top w:val="single" w:sz="4" w:space="0" w:color="auto"/>
            <w:left w:val="single" w:sz="4" w:space="0" w:color="auto"/>
            <w:bottom w:val="single" w:sz="4" w:space="0" w:color="auto"/>
            <w:right w:val="single" w:sz="4" w:space="0" w:color="auto"/>
          </w:tblBorders>
        </w:tblPrEx>
        <w:trPr>
          <w:trHeight w:val="283"/>
        </w:trPr>
        <w:tc>
          <w:tcPr>
            <w:tcW w:w="2121" w:type="dxa"/>
            <w:tcBorders>
              <w:top w:val="nil"/>
              <w:left w:val="single" w:sz="8" w:space="0" w:color="auto"/>
              <w:bottom w:val="nil"/>
            </w:tcBorders>
            <w:shd w:val="clear" w:color="auto" w:fill="auto"/>
            <w:tcMar>
              <w:left w:w="113" w:type="dxa"/>
              <w:right w:w="113" w:type="dxa"/>
            </w:tcMar>
          </w:tcPr>
          <w:p w14:paraId="5180DB21" w14:textId="77777777" w:rsidR="00C0760A" w:rsidRPr="00546C0F" w:rsidRDefault="00C0760A" w:rsidP="00C0760A">
            <w:pPr>
              <w:spacing w:line="300" w:lineRule="exact"/>
              <w:rPr>
                <w:rFonts w:ascii="ＭＳ 明朝" w:hAnsi="ＭＳ 明朝" w:cs="Arial"/>
                <w:sz w:val="18"/>
                <w:szCs w:val="18"/>
              </w:rPr>
            </w:pPr>
            <w:r w:rsidRPr="00546C0F">
              <w:rPr>
                <w:rFonts w:ascii="ＭＳ 明朝" w:hAnsi="ＭＳ 明朝" w:cs="Arial"/>
                <w:kern w:val="0"/>
                <w:sz w:val="18"/>
                <w:szCs w:val="18"/>
              </w:rPr>
              <w:t>言葉〈漢字道場〉</w:t>
            </w:r>
          </w:p>
          <w:p w14:paraId="57635788" w14:textId="77777777" w:rsidR="00C0760A" w:rsidRPr="00546C0F" w:rsidRDefault="00C0760A" w:rsidP="00C0760A">
            <w:pPr>
              <w:spacing w:line="300" w:lineRule="exact"/>
              <w:rPr>
                <w:rFonts w:ascii="ＭＳ 明朝" w:hAnsi="ＭＳ 明朝" w:cs="Arial"/>
                <w:bCs/>
                <w:kern w:val="0"/>
                <w:sz w:val="21"/>
                <w:szCs w:val="18"/>
              </w:rPr>
            </w:pPr>
            <w:r w:rsidRPr="00546C0F">
              <w:rPr>
                <w:rFonts w:ascii="ＭＳ 明朝" w:hAnsi="ＭＳ 明朝" w:cs="Arial"/>
                <w:bCs/>
                <w:kern w:val="0"/>
                <w:sz w:val="21"/>
                <w:szCs w:val="18"/>
              </w:rPr>
              <w:t>紛</w:t>
            </w:r>
            <w:r w:rsidRPr="00546C0F">
              <w:rPr>
                <w:rFonts w:ascii="ＭＳ 明朝" w:hAnsi="ＭＳ 明朝" w:cs="Arial"/>
                <w:kern w:val="0"/>
                <w:sz w:val="21"/>
                <w:szCs w:val="18"/>
              </w:rPr>
              <w:t>らわしい</w:t>
            </w:r>
            <w:r w:rsidRPr="00546C0F">
              <w:rPr>
                <w:rFonts w:ascii="ＭＳ 明朝" w:hAnsi="ＭＳ 明朝" w:cs="Arial"/>
                <w:bCs/>
                <w:kern w:val="0"/>
                <w:sz w:val="21"/>
                <w:szCs w:val="18"/>
              </w:rPr>
              <w:t>漢字</w:t>
            </w:r>
          </w:p>
          <w:p w14:paraId="1921CE61" w14:textId="77777777" w:rsidR="00C0760A" w:rsidRPr="00546C0F" w:rsidRDefault="00C0760A" w:rsidP="00C0760A">
            <w:pPr>
              <w:spacing w:line="300" w:lineRule="exact"/>
              <w:jc w:val="right"/>
              <w:rPr>
                <w:rFonts w:ascii="ＭＳ 明朝" w:hAnsi="ＭＳ 明朝" w:cs="Arial"/>
                <w:kern w:val="0"/>
                <w:sz w:val="18"/>
                <w:szCs w:val="18"/>
              </w:rPr>
            </w:pPr>
            <w:r w:rsidRPr="00546C0F">
              <w:rPr>
                <w:rFonts w:ascii="ＭＳ 明朝" w:hAnsi="ＭＳ 明朝" w:cs="Arial"/>
                <w:kern w:val="0"/>
                <w:sz w:val="18"/>
                <w:szCs w:val="18"/>
              </w:rPr>
              <w:t>Ｐ1</w:t>
            </w:r>
            <w:r>
              <w:rPr>
                <w:rFonts w:ascii="ＭＳ 明朝" w:hAnsi="ＭＳ 明朝" w:cs="Arial" w:hint="eastAsia"/>
                <w:kern w:val="0"/>
                <w:sz w:val="18"/>
                <w:szCs w:val="18"/>
              </w:rPr>
              <w:t>54</w:t>
            </w:r>
          </w:p>
          <w:p w14:paraId="5FF8E6A5" w14:textId="40F72E23" w:rsidR="00C0760A" w:rsidRPr="00546C0F" w:rsidRDefault="00C0760A" w:rsidP="00C0760A">
            <w:pPr>
              <w:spacing w:line="300" w:lineRule="exact"/>
              <w:jc w:val="right"/>
              <w:rPr>
                <w:rFonts w:ascii="ＭＳ 明朝" w:hAnsi="ＭＳ 明朝"/>
                <w:bCs/>
                <w:sz w:val="18"/>
                <w:szCs w:val="18"/>
              </w:rPr>
            </w:pPr>
            <w:r w:rsidRPr="00546C0F">
              <w:rPr>
                <w:rFonts w:ascii="ＭＳ 明朝" w:hAnsi="ＭＳ 明朝" w:cs="Arial"/>
                <w:kern w:val="0"/>
                <w:sz w:val="18"/>
                <w:szCs w:val="18"/>
              </w:rPr>
              <w:t>1時間</w:t>
            </w:r>
          </w:p>
        </w:tc>
        <w:tc>
          <w:tcPr>
            <w:tcW w:w="2075" w:type="dxa"/>
            <w:tcBorders>
              <w:top w:val="nil"/>
              <w:bottom w:val="nil"/>
            </w:tcBorders>
            <w:shd w:val="clear" w:color="auto" w:fill="auto"/>
            <w:tcMar>
              <w:left w:w="113" w:type="dxa"/>
              <w:right w:w="113" w:type="dxa"/>
            </w:tcMar>
          </w:tcPr>
          <w:p w14:paraId="72D7BD8A" w14:textId="6B41C54F" w:rsidR="00C0760A" w:rsidRPr="00973340" w:rsidRDefault="00C0760A" w:rsidP="00D63112">
            <w:pPr>
              <w:spacing w:line="300" w:lineRule="exact"/>
              <w:ind w:left="180" w:hangingChars="100" w:hanging="180"/>
              <w:rPr>
                <w:rFonts w:ascii="ＭＳ 明朝" w:hAnsi="ＭＳ 明朝"/>
                <w:kern w:val="0"/>
                <w:sz w:val="18"/>
                <w:szCs w:val="18"/>
              </w:rPr>
            </w:pPr>
            <w:r w:rsidRPr="00973340">
              <w:rPr>
                <w:rFonts w:ascii="ＭＳ 明朝" w:hAnsi="ＭＳ 明朝" w:hint="eastAsia"/>
                <w:kern w:val="0"/>
                <w:sz w:val="18"/>
                <w:szCs w:val="18"/>
              </w:rPr>
              <w:t>・</w:t>
            </w:r>
            <w:r w:rsidRPr="00973340">
              <w:rPr>
                <w:rFonts w:ascii="ＭＳ 明朝" w:hAnsi="ＭＳ 明朝"/>
                <w:kern w:val="0"/>
                <w:sz w:val="18"/>
                <w:szCs w:val="18"/>
              </w:rPr>
              <w:t>形や音の似た、紛らわしい漢字</w:t>
            </w:r>
            <w:r w:rsidRPr="00E5641F">
              <w:rPr>
                <w:rFonts w:ascii="ＭＳ 明朝" w:hAnsi="ＭＳ 明朝" w:hint="eastAsia"/>
                <w:kern w:val="0"/>
                <w:sz w:val="18"/>
                <w:szCs w:val="18"/>
              </w:rPr>
              <w:t>に</w:t>
            </w:r>
            <w:r w:rsidR="006A6765" w:rsidRPr="00E5641F">
              <w:rPr>
                <w:rFonts w:ascii="ＭＳ 明朝" w:hAnsi="ＭＳ 明朝" w:hint="eastAsia"/>
                <w:kern w:val="0"/>
                <w:sz w:val="18"/>
                <w:szCs w:val="18"/>
              </w:rPr>
              <w:t>注意して</w:t>
            </w:r>
            <w:r w:rsidRPr="00E5641F">
              <w:rPr>
                <w:rFonts w:ascii="ＭＳ 明朝" w:hAnsi="ＭＳ 明朝" w:hint="eastAsia"/>
                <w:kern w:val="0"/>
                <w:sz w:val="18"/>
                <w:szCs w:val="18"/>
              </w:rPr>
              <w:t>、</w:t>
            </w:r>
            <w:r w:rsidRPr="00973340">
              <w:rPr>
                <w:rFonts w:ascii="ＭＳ 明朝" w:hAnsi="ＭＳ 明朝" w:hint="eastAsia"/>
                <w:kern w:val="0"/>
                <w:sz w:val="18"/>
                <w:szCs w:val="18"/>
              </w:rPr>
              <w:t>漢字を文や文章の中で使う。</w:t>
            </w:r>
          </w:p>
          <w:p w14:paraId="598F3B63" w14:textId="77777777" w:rsidR="00C0760A" w:rsidRPr="00973340" w:rsidRDefault="00C0760A" w:rsidP="00E85BDD">
            <w:pPr>
              <w:spacing w:line="300" w:lineRule="exact"/>
              <w:ind w:left="180" w:hangingChars="100" w:hanging="180"/>
              <w:rPr>
                <w:rFonts w:ascii="ＭＳ 明朝" w:hAnsi="ＭＳ 明朝"/>
                <w:kern w:val="0"/>
                <w:sz w:val="18"/>
                <w:szCs w:val="18"/>
              </w:rPr>
            </w:pPr>
          </w:p>
          <w:p w14:paraId="4A13F9A4" w14:textId="66E6204D" w:rsidR="00C0760A" w:rsidRPr="00973340" w:rsidRDefault="00C0760A" w:rsidP="00E85BDD">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Arial" w:hint="eastAsia"/>
                <w:sz w:val="18"/>
                <w:szCs w:val="18"/>
              </w:rPr>
              <w:t>［知技］</w:t>
            </w:r>
            <w:r w:rsidRPr="00973340">
              <w:rPr>
                <w:rFonts w:ascii="ＭＳ 明朝" w:hAnsi="ＭＳ 明朝" w:cs="Arial" w:hint="eastAsia"/>
                <w:sz w:val="18"/>
                <w:szCs w:val="18"/>
              </w:rPr>
              <w:t>⑴</w:t>
            </w:r>
            <w:r>
              <w:rPr>
                <w:rFonts w:ascii="ＭＳ 明朝" w:hAnsi="ＭＳ 明朝" w:cs="Arial" w:hint="eastAsia"/>
                <w:sz w:val="18"/>
                <w:szCs w:val="18"/>
                <w:shd w:val="pct15" w:color="auto" w:fill="FFFFFF"/>
              </w:rPr>
              <w:t>ウ</w:t>
            </w:r>
          </w:p>
        </w:tc>
        <w:tc>
          <w:tcPr>
            <w:tcW w:w="3362" w:type="dxa"/>
            <w:tcBorders>
              <w:top w:val="nil"/>
              <w:bottom w:val="nil"/>
            </w:tcBorders>
            <w:shd w:val="clear" w:color="auto" w:fill="auto"/>
            <w:tcMar>
              <w:left w:w="113" w:type="dxa"/>
              <w:right w:w="113" w:type="dxa"/>
            </w:tcMar>
          </w:tcPr>
          <w:p w14:paraId="7B5CD873" w14:textId="2473186E" w:rsidR="00C0760A" w:rsidRPr="000703DA" w:rsidRDefault="00C0760A"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１　問題①～③に取り組み、形の似た漢字があること、なかには音も似た漢字があることなどを理解する。</w:t>
            </w:r>
          </w:p>
        </w:tc>
        <w:tc>
          <w:tcPr>
            <w:tcW w:w="2857" w:type="dxa"/>
            <w:tcBorders>
              <w:top w:val="nil"/>
              <w:bottom w:val="nil"/>
              <w:right w:val="single" w:sz="8" w:space="0" w:color="auto"/>
            </w:tcBorders>
            <w:shd w:val="clear" w:color="auto" w:fill="auto"/>
            <w:tcMar>
              <w:left w:w="113" w:type="dxa"/>
              <w:right w:w="113" w:type="dxa"/>
            </w:tcMar>
          </w:tcPr>
          <w:p w14:paraId="4DE92A42" w14:textId="77777777" w:rsidR="00C0760A" w:rsidRPr="00973340" w:rsidRDefault="00C0760A" w:rsidP="00E85BDD">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Arial" w:hint="eastAsia"/>
                <w:sz w:val="18"/>
                <w:szCs w:val="18"/>
                <w:shd w:val="pct15" w:color="auto" w:fill="FFFFFF"/>
              </w:rPr>
              <w:t>［知技］</w:t>
            </w:r>
            <w:r w:rsidRPr="00973340">
              <w:rPr>
                <w:rFonts w:ascii="ＭＳ 明朝" w:hAnsi="ＭＳ 明朝" w:cs="Arial" w:hint="eastAsia"/>
                <w:sz w:val="18"/>
                <w:szCs w:val="18"/>
              </w:rPr>
              <w:t>形や音の似た、紛らわしい漢字について理解し、漢字を文や文章の中で使っている。</w:t>
            </w:r>
          </w:p>
          <w:p w14:paraId="7F2B4E80" w14:textId="0506FBEC" w:rsidR="00C0760A" w:rsidRPr="00973340" w:rsidRDefault="00C0760A" w:rsidP="00E85BDD">
            <w:pPr>
              <w:spacing w:line="300" w:lineRule="exact"/>
              <w:ind w:left="180" w:hangingChars="100" w:hanging="180"/>
              <w:rPr>
                <w:rFonts w:ascii="ＭＳ 明朝" w:hAnsi="ＭＳ 明朝" w:cs="ＭＳ ゴシック"/>
                <w:sz w:val="18"/>
                <w:szCs w:val="18"/>
              </w:rPr>
            </w:pPr>
            <w:r w:rsidRPr="00973340">
              <w:rPr>
                <w:rFonts w:ascii="ＭＳ 明朝" w:eastAsia="BIZ UDゴシック" w:hAnsi="ＭＳ 明朝" w:cs="ＭＳ ゴシック" w:hint="eastAsia"/>
                <w:sz w:val="18"/>
                <w:szCs w:val="18"/>
              </w:rPr>
              <w:t>［主］</w:t>
            </w:r>
            <w:r w:rsidRPr="00973340">
              <w:rPr>
                <w:rFonts w:ascii="ＭＳ 明朝" w:hAnsi="ＭＳ 明朝" w:cs="ＭＳ ゴシック" w:hint="eastAsia"/>
                <w:sz w:val="18"/>
                <w:szCs w:val="18"/>
              </w:rPr>
              <w:t>進んで紛らわしい漢字について理解し、学習課題に沿って</w:t>
            </w:r>
            <w:r>
              <w:rPr>
                <w:rFonts w:ascii="ＭＳ 明朝" w:hAnsi="ＭＳ 明朝" w:cs="ＭＳ ゴシック" w:hint="eastAsia"/>
                <w:sz w:val="18"/>
                <w:szCs w:val="18"/>
              </w:rPr>
              <w:t>、</w:t>
            </w:r>
            <w:r w:rsidRPr="00973340">
              <w:rPr>
                <w:rFonts w:ascii="ＭＳ 明朝" w:hAnsi="ＭＳ 明朝" w:cs="ＭＳ ゴシック" w:hint="eastAsia"/>
                <w:sz w:val="18"/>
                <w:szCs w:val="18"/>
              </w:rPr>
              <w:t>学んだことを文や文章の中で生かそうとしている。</w:t>
            </w:r>
          </w:p>
        </w:tc>
      </w:tr>
      <w:tr w:rsidR="00F343E9" w:rsidRPr="0021487B" w14:paraId="3E85B3B6" w14:textId="77777777" w:rsidTr="002A5C9F">
        <w:trPr>
          <w:trHeight w:val="283"/>
        </w:trPr>
        <w:tc>
          <w:tcPr>
            <w:tcW w:w="10415" w:type="dxa"/>
            <w:gridSpan w:val="4"/>
            <w:tcBorders>
              <w:top w:val="single" w:sz="8" w:space="0" w:color="auto"/>
              <w:bottom w:val="single" w:sz="4" w:space="0" w:color="auto"/>
            </w:tcBorders>
            <w:shd w:val="clear" w:color="auto" w:fill="E7E6E6" w:themeFill="background2"/>
            <w:tcMar>
              <w:left w:w="113" w:type="dxa"/>
              <w:right w:w="113" w:type="dxa"/>
            </w:tcMar>
          </w:tcPr>
          <w:p w14:paraId="3DD8BADE" w14:textId="0727420D" w:rsidR="00F343E9" w:rsidRPr="000703DA" w:rsidRDefault="00F343E9" w:rsidP="00497A56">
            <w:pPr>
              <w:spacing w:line="300" w:lineRule="exact"/>
              <w:jc w:val="left"/>
              <w:rPr>
                <w:rFonts w:ascii="ＭＳ 明朝" w:hAnsi="ＭＳ 明朝"/>
                <w:sz w:val="18"/>
                <w:szCs w:val="18"/>
              </w:rPr>
            </w:pPr>
            <w:r w:rsidRPr="000703DA">
              <w:rPr>
                <w:rFonts w:ascii="ＭＳ 明朝" w:hAnsi="ＭＳ 明朝" w:hint="eastAsia"/>
                <w:sz w:val="18"/>
                <w:szCs w:val="18"/>
              </w:rPr>
              <w:t>７　表現を考える（</w:t>
            </w:r>
            <w:r w:rsidR="006A6765">
              <w:rPr>
                <w:rFonts w:ascii="ＭＳ 明朝" w:hAnsi="ＭＳ 明朝" w:hint="eastAsia"/>
                <w:sz w:val="18"/>
                <w:szCs w:val="18"/>
              </w:rPr>
              <w:t>11</w:t>
            </w:r>
            <w:r w:rsidRPr="000703DA">
              <w:rPr>
                <w:rFonts w:ascii="ＭＳ 明朝" w:hAnsi="ＭＳ 明朝" w:hint="eastAsia"/>
                <w:sz w:val="18"/>
                <w:szCs w:val="18"/>
              </w:rPr>
              <w:t>～</w:t>
            </w:r>
            <w:r w:rsidR="006A6765">
              <w:rPr>
                <w:rFonts w:ascii="ＭＳ 明朝" w:hAnsi="ＭＳ 明朝" w:hint="eastAsia"/>
                <w:sz w:val="18"/>
                <w:szCs w:val="18"/>
              </w:rPr>
              <w:t>12</w:t>
            </w:r>
            <w:r w:rsidRPr="000703DA">
              <w:rPr>
                <w:rFonts w:ascii="ＭＳ 明朝" w:hAnsi="ＭＳ 明朝" w:hint="eastAsia"/>
                <w:sz w:val="18"/>
                <w:szCs w:val="18"/>
              </w:rPr>
              <w:t xml:space="preserve">月　</w:t>
            </w:r>
            <w:r w:rsidR="006A6765">
              <w:rPr>
                <w:rFonts w:ascii="ＭＳ 明朝" w:hAnsi="ＭＳ 明朝" w:hint="eastAsia"/>
                <w:sz w:val="18"/>
                <w:szCs w:val="18"/>
              </w:rPr>
              <w:t>13</w:t>
            </w:r>
            <w:r w:rsidRPr="000703DA">
              <w:rPr>
                <w:rFonts w:ascii="ＭＳ 明朝" w:hAnsi="ＭＳ 明朝" w:hint="eastAsia"/>
                <w:sz w:val="18"/>
                <w:szCs w:val="18"/>
              </w:rPr>
              <w:t>時間）</w:t>
            </w:r>
          </w:p>
        </w:tc>
      </w:tr>
      <w:tr w:rsidR="00C0760A" w:rsidRPr="0021487B" w14:paraId="1E42F7F5" w14:textId="77777777" w:rsidTr="00583410">
        <w:trPr>
          <w:trHeight w:val="283"/>
        </w:trPr>
        <w:tc>
          <w:tcPr>
            <w:tcW w:w="2121" w:type="dxa"/>
            <w:tcBorders>
              <w:top w:val="nil"/>
              <w:bottom w:val="nil"/>
            </w:tcBorders>
            <w:shd w:val="clear" w:color="auto" w:fill="auto"/>
            <w:tcMar>
              <w:left w:w="113" w:type="dxa"/>
              <w:right w:w="113" w:type="dxa"/>
            </w:tcMar>
          </w:tcPr>
          <w:p w14:paraId="269CF96D" w14:textId="77777777" w:rsidR="00C0760A" w:rsidRPr="00296538" w:rsidRDefault="00C0760A" w:rsidP="00C0760A">
            <w:pPr>
              <w:spacing w:line="300" w:lineRule="exact"/>
              <w:rPr>
                <w:rFonts w:ascii="ＭＳ 明朝" w:hAnsi="ＭＳ 明朝" w:cs="Arial"/>
                <w:kern w:val="0"/>
                <w:sz w:val="18"/>
                <w:szCs w:val="18"/>
              </w:rPr>
            </w:pPr>
            <w:r w:rsidRPr="00296538">
              <w:rPr>
                <w:rFonts w:ascii="ＭＳ 明朝" w:hAnsi="ＭＳ 明朝" w:cs="Arial"/>
                <w:kern w:val="0"/>
                <w:sz w:val="18"/>
                <w:szCs w:val="18"/>
              </w:rPr>
              <w:t>読む〈言葉とメディア〉</w:t>
            </w:r>
          </w:p>
          <w:p w14:paraId="6F198F87" w14:textId="77777777" w:rsidR="00C0760A" w:rsidRPr="00296538" w:rsidRDefault="00C0760A" w:rsidP="00C0760A">
            <w:pPr>
              <w:spacing w:line="300" w:lineRule="exact"/>
              <w:rPr>
                <w:rFonts w:ascii="ＭＳ 明朝" w:hAnsi="ＭＳ 明朝" w:cs="Arial"/>
                <w:bCs/>
                <w:kern w:val="0"/>
                <w:sz w:val="21"/>
                <w:szCs w:val="18"/>
              </w:rPr>
            </w:pPr>
            <w:r w:rsidRPr="00296538">
              <w:rPr>
                <w:rFonts w:ascii="ＭＳ 明朝" w:hAnsi="ＭＳ 明朝" w:cs="Arial" w:hint="eastAsia"/>
                <w:bCs/>
                <w:kern w:val="0"/>
                <w:sz w:val="21"/>
                <w:szCs w:val="18"/>
              </w:rPr>
              <w:t>「正しい」言葉は信じられるか</w:t>
            </w:r>
          </w:p>
          <w:p w14:paraId="42A43271" w14:textId="77777777" w:rsidR="00C0760A" w:rsidRPr="00296538" w:rsidRDefault="00C0760A" w:rsidP="00C0760A">
            <w:pPr>
              <w:spacing w:line="300" w:lineRule="exact"/>
              <w:jc w:val="right"/>
              <w:rPr>
                <w:rFonts w:ascii="ＭＳ 明朝" w:hAnsi="ＭＳ 明朝" w:cs="Arial"/>
                <w:kern w:val="0"/>
                <w:sz w:val="18"/>
                <w:szCs w:val="18"/>
              </w:rPr>
            </w:pPr>
            <w:r w:rsidRPr="00296538">
              <w:rPr>
                <w:rFonts w:ascii="ＭＳ 明朝" w:hAnsi="ＭＳ 明朝" w:cs="Arial"/>
                <w:kern w:val="0"/>
                <w:sz w:val="18"/>
                <w:szCs w:val="18"/>
              </w:rPr>
              <w:t>Ｐ</w:t>
            </w:r>
            <w:r>
              <w:rPr>
                <w:rFonts w:ascii="ＭＳ 明朝" w:hAnsi="ＭＳ 明朝" w:cs="Arial" w:hint="eastAsia"/>
                <w:kern w:val="0"/>
                <w:sz w:val="18"/>
                <w:szCs w:val="18"/>
              </w:rPr>
              <w:t>156</w:t>
            </w:r>
          </w:p>
          <w:p w14:paraId="302FF164" w14:textId="77777777" w:rsidR="00C0760A" w:rsidRDefault="00C0760A" w:rsidP="00C0760A">
            <w:pPr>
              <w:spacing w:line="300" w:lineRule="exact"/>
              <w:jc w:val="right"/>
              <w:rPr>
                <w:rFonts w:ascii="ＭＳ 明朝" w:hAnsi="ＭＳ 明朝" w:cs="Arial"/>
                <w:kern w:val="0"/>
                <w:sz w:val="18"/>
                <w:szCs w:val="18"/>
              </w:rPr>
            </w:pPr>
            <w:r w:rsidRPr="00296538">
              <w:rPr>
                <w:rFonts w:ascii="ＭＳ 明朝" w:hAnsi="ＭＳ 明朝" w:cs="Arial" w:hint="eastAsia"/>
                <w:kern w:val="0"/>
                <w:sz w:val="18"/>
                <w:szCs w:val="18"/>
              </w:rPr>
              <w:t>5時</w:t>
            </w:r>
            <w:r w:rsidRPr="00296538">
              <w:rPr>
                <w:rFonts w:ascii="ＭＳ 明朝" w:hAnsi="ＭＳ 明朝" w:cs="Arial"/>
                <w:kern w:val="0"/>
                <w:sz w:val="18"/>
                <w:szCs w:val="18"/>
              </w:rPr>
              <w:t>間</w:t>
            </w:r>
          </w:p>
          <w:p w14:paraId="3A4C6916" w14:textId="77777777" w:rsidR="00C0760A" w:rsidRDefault="00C0760A" w:rsidP="00802021">
            <w:pPr>
              <w:spacing w:line="300" w:lineRule="exact"/>
              <w:rPr>
                <w:rFonts w:ascii="ＭＳ 明朝" w:hAnsi="ＭＳ 明朝" w:cs="Arial"/>
                <w:kern w:val="0"/>
                <w:sz w:val="18"/>
                <w:szCs w:val="18"/>
              </w:rPr>
            </w:pPr>
          </w:p>
          <w:p w14:paraId="5FB41B18" w14:textId="20685014" w:rsidR="00C0760A" w:rsidRPr="00356E84" w:rsidRDefault="00C0760A" w:rsidP="00802021">
            <w:pPr>
              <w:spacing w:line="300" w:lineRule="exact"/>
              <w:ind w:rightChars="45" w:right="90"/>
              <w:rPr>
                <w:rFonts w:ascii="ＭＳ 明朝" w:hAnsi="ＭＳ 明朝" w:cs="Arial"/>
                <w:kern w:val="0"/>
                <w:sz w:val="18"/>
                <w:szCs w:val="18"/>
              </w:rPr>
            </w:pPr>
            <w:r w:rsidRPr="008F0054">
              <w:rPr>
                <w:rFonts w:ascii="ＭＳ 明朝" w:hAnsi="ＭＳ 明朝" w:hint="eastAsia"/>
                <w:sz w:val="18"/>
                <w:szCs w:val="18"/>
                <w:bdr w:val="single" w:sz="4" w:space="0" w:color="auto"/>
              </w:rPr>
              <w:t>未来</w:t>
            </w:r>
            <w:r>
              <w:rPr>
                <w:rFonts w:ascii="ＭＳ 明朝" w:hAnsi="ＭＳ 明朝" w:hint="eastAsia"/>
                <w:sz w:val="18"/>
                <w:szCs w:val="18"/>
              </w:rPr>
              <w:t>情報社会</w:t>
            </w:r>
          </w:p>
        </w:tc>
        <w:tc>
          <w:tcPr>
            <w:tcW w:w="2075" w:type="dxa"/>
            <w:tcBorders>
              <w:top w:val="nil"/>
              <w:bottom w:val="nil"/>
            </w:tcBorders>
            <w:shd w:val="clear" w:color="auto" w:fill="auto"/>
            <w:tcMar>
              <w:left w:w="113" w:type="dxa"/>
              <w:right w:w="113" w:type="dxa"/>
            </w:tcMar>
          </w:tcPr>
          <w:p w14:paraId="6C228375" w14:textId="77777777" w:rsidR="00C0760A" w:rsidRPr="00973340" w:rsidRDefault="00C0760A" w:rsidP="00D63112">
            <w:pPr>
              <w:spacing w:line="300" w:lineRule="exact"/>
              <w:ind w:left="180" w:hangingChars="100" w:hanging="180"/>
              <w:rPr>
                <w:rFonts w:ascii="ＭＳ 明朝" w:hAnsi="ＭＳ 明朝"/>
                <w:kern w:val="0"/>
                <w:sz w:val="18"/>
                <w:szCs w:val="18"/>
              </w:rPr>
            </w:pPr>
            <w:r w:rsidRPr="00973340">
              <w:rPr>
                <w:rFonts w:ascii="ＭＳ 明朝" w:hAnsi="ＭＳ 明朝" w:hint="eastAsia"/>
                <w:kern w:val="0"/>
                <w:sz w:val="18"/>
                <w:szCs w:val="18"/>
              </w:rPr>
              <w:t>・文章</w:t>
            </w:r>
            <w:r>
              <w:rPr>
                <w:rFonts w:ascii="ＭＳ 明朝" w:hAnsi="ＭＳ 明朝" w:hint="eastAsia"/>
                <w:kern w:val="0"/>
                <w:sz w:val="18"/>
                <w:szCs w:val="18"/>
              </w:rPr>
              <w:t>を比較して、文章の構成や表現の効果について考える。</w:t>
            </w:r>
          </w:p>
          <w:p w14:paraId="031A07F5" w14:textId="77777777" w:rsidR="00C0760A" w:rsidRPr="00973340" w:rsidRDefault="00C0760A" w:rsidP="00D63112">
            <w:pPr>
              <w:spacing w:line="300" w:lineRule="exact"/>
              <w:ind w:left="180" w:hangingChars="100" w:hanging="180"/>
              <w:rPr>
                <w:rFonts w:ascii="ＭＳ 明朝" w:hAnsi="ＭＳ 明朝"/>
                <w:kern w:val="0"/>
                <w:sz w:val="18"/>
                <w:szCs w:val="18"/>
              </w:rPr>
            </w:pPr>
            <w:r>
              <w:rPr>
                <w:rFonts w:ascii="ＭＳ 明朝" w:hAnsi="ＭＳ 明朝" w:hint="eastAsia"/>
                <w:kern w:val="0"/>
                <w:sz w:val="18"/>
                <w:szCs w:val="18"/>
              </w:rPr>
              <w:t>・構成や表現を工夫して、</w:t>
            </w:r>
            <w:r w:rsidRPr="00973340">
              <w:rPr>
                <w:rFonts w:ascii="ＭＳ 明朝" w:hAnsi="ＭＳ 明朝" w:hint="eastAsia"/>
                <w:kern w:val="0"/>
                <w:sz w:val="18"/>
                <w:szCs w:val="18"/>
              </w:rPr>
              <w:t>記事を書き換える。</w:t>
            </w:r>
          </w:p>
          <w:p w14:paraId="18AFFD93" w14:textId="77777777" w:rsidR="00C0760A" w:rsidRPr="00973340" w:rsidRDefault="00C0760A" w:rsidP="00E85BDD">
            <w:pPr>
              <w:spacing w:line="300" w:lineRule="exact"/>
              <w:ind w:left="180" w:hangingChars="100" w:hanging="180"/>
              <w:rPr>
                <w:rFonts w:ascii="ＭＳ 明朝" w:hAnsi="ＭＳ 明朝"/>
                <w:kern w:val="0"/>
                <w:sz w:val="18"/>
                <w:szCs w:val="18"/>
              </w:rPr>
            </w:pPr>
          </w:p>
          <w:p w14:paraId="329FB364" w14:textId="1C8C4051" w:rsidR="00C0760A" w:rsidRPr="00973340" w:rsidRDefault="00C0760A" w:rsidP="00E85BDD">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Arial" w:hint="eastAsia"/>
                <w:sz w:val="18"/>
                <w:szCs w:val="18"/>
              </w:rPr>
              <w:t>［知技］</w:t>
            </w:r>
            <w:r w:rsidRPr="00973340">
              <w:rPr>
                <w:rFonts w:ascii="ＭＳ 明朝" w:hAnsi="ＭＳ 明朝" w:cs="Arial" w:hint="eastAsia"/>
                <w:sz w:val="18"/>
                <w:szCs w:val="18"/>
              </w:rPr>
              <w:t>⑴エ</w:t>
            </w:r>
            <w:r w:rsidR="006A6765">
              <w:rPr>
                <w:rFonts w:ascii="ＭＳ 明朝" w:hAnsi="ＭＳ 明朝" w:cs="Arial" w:hint="eastAsia"/>
                <w:sz w:val="18"/>
                <w:szCs w:val="18"/>
              </w:rPr>
              <w:t>、</w:t>
            </w:r>
            <w:r>
              <w:rPr>
                <w:rFonts w:ascii="ＭＳ 明朝" w:hAnsi="ＭＳ 明朝" w:cs="Arial" w:hint="eastAsia"/>
                <w:sz w:val="18"/>
                <w:szCs w:val="18"/>
              </w:rPr>
              <w:t>⑵ア</w:t>
            </w:r>
          </w:p>
          <w:p w14:paraId="33B1DCA5" w14:textId="77777777" w:rsidR="00C0760A" w:rsidRPr="00973340" w:rsidRDefault="00C0760A" w:rsidP="00E85BDD">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Arial" w:hint="eastAsia"/>
                <w:sz w:val="18"/>
                <w:szCs w:val="18"/>
              </w:rPr>
              <w:t>［思判表］</w:t>
            </w:r>
            <w:r w:rsidRPr="00973340">
              <w:rPr>
                <w:rFonts w:ascii="ＭＳ 明朝" w:hAnsi="ＭＳ 明朝" w:cs="Arial" w:hint="eastAsia"/>
                <w:sz w:val="18"/>
                <w:szCs w:val="18"/>
              </w:rPr>
              <w:t>Ｂ</w:t>
            </w:r>
            <w:r w:rsidRPr="00973340">
              <w:rPr>
                <w:rFonts w:ascii="ＭＳ 明朝" w:hAnsi="ＭＳ 明朝" w:cs="ＭＳ ゴシック" w:hint="eastAsia"/>
                <w:sz w:val="18"/>
                <w:szCs w:val="18"/>
              </w:rPr>
              <w:t>⑴</w:t>
            </w:r>
            <w:r w:rsidRPr="00C31EB4">
              <w:rPr>
                <w:rFonts w:ascii="ＭＳ 明朝" w:hAnsi="ＭＳ 明朝" w:cs="Arial" w:hint="eastAsia"/>
                <w:sz w:val="18"/>
                <w:szCs w:val="18"/>
                <w:shd w:val="pct15" w:color="auto" w:fill="FFFFFF"/>
              </w:rPr>
              <w:t>イウ</w:t>
            </w:r>
            <w:r w:rsidRPr="00973340">
              <w:rPr>
                <w:rFonts w:ascii="ＭＳ 明朝" w:hAnsi="ＭＳ 明朝" w:cs="Arial" w:hint="eastAsia"/>
                <w:sz w:val="18"/>
                <w:szCs w:val="18"/>
              </w:rPr>
              <w:t>、Ｃ</w:t>
            </w:r>
            <w:r w:rsidRPr="00973340">
              <w:rPr>
                <w:rFonts w:ascii="ＭＳ 明朝" w:hAnsi="ＭＳ 明朝" w:cs="ＭＳ ゴシック" w:hint="eastAsia"/>
                <w:sz w:val="18"/>
                <w:szCs w:val="18"/>
              </w:rPr>
              <w:t>⑴</w:t>
            </w:r>
            <w:r w:rsidRPr="00356E84">
              <w:rPr>
                <w:rFonts w:ascii="ＭＳ 明朝" w:hAnsi="ＭＳ 明朝" w:cs="Arial" w:hint="eastAsia"/>
                <w:sz w:val="18"/>
                <w:szCs w:val="18"/>
                <w:shd w:val="pct15" w:color="auto" w:fill="FFFFFF"/>
              </w:rPr>
              <w:t>エ</w:t>
            </w:r>
          </w:p>
          <w:p w14:paraId="7B006466" w14:textId="496A6D33" w:rsidR="00C0760A" w:rsidRPr="00973340" w:rsidRDefault="00C0760A" w:rsidP="00E85BDD">
            <w:pPr>
              <w:spacing w:line="300" w:lineRule="exact"/>
              <w:ind w:left="180" w:hangingChars="100" w:hanging="180"/>
              <w:jc w:val="left"/>
              <w:rPr>
                <w:rFonts w:ascii="ＭＳ 明朝" w:hAnsi="ＭＳ 明朝" w:cs="ＭＳ Ｐゴシック"/>
                <w:kern w:val="0"/>
                <w:sz w:val="18"/>
                <w:szCs w:val="18"/>
              </w:rPr>
            </w:pPr>
            <w:r>
              <w:rPr>
                <w:rFonts w:ascii="ＭＳ 明朝" w:hAnsi="ＭＳ 明朝" w:cs="Arial"/>
                <w:bCs/>
                <w:kern w:val="0"/>
                <w:sz w:val="18"/>
                <w:szCs w:val="18"/>
              </w:rPr>
              <w:fldChar w:fldCharType="begin"/>
            </w:r>
            <w:r>
              <w:rPr>
                <w:rFonts w:ascii="ＭＳ 明朝" w:hAnsi="ＭＳ 明朝" w:cs="Arial"/>
                <w:bCs/>
                <w:kern w:val="0"/>
                <w:sz w:val="18"/>
                <w:szCs w:val="18"/>
              </w:rPr>
              <w:instrText xml:space="preserve"> </w:instrText>
            </w:r>
            <w:r>
              <w:rPr>
                <w:rFonts w:ascii="ＭＳ 明朝" w:hAnsi="ＭＳ 明朝" w:cs="Arial" w:hint="eastAsia"/>
                <w:bCs/>
                <w:kern w:val="0"/>
                <w:sz w:val="18"/>
                <w:szCs w:val="18"/>
              </w:rPr>
              <w:instrText>eq \o\ac(</w:instrText>
            </w:r>
            <w:r w:rsidRPr="00356E84">
              <w:rPr>
                <w:rFonts w:ascii="ＭＳ 明朝" w:hAnsi="ＭＳ 明朝" w:cs="Arial" w:hint="eastAsia"/>
                <w:bCs/>
                <w:kern w:val="0"/>
                <w:position w:val="-3"/>
                <w:sz w:val="27"/>
                <w:szCs w:val="18"/>
              </w:rPr>
              <w:instrText>○</w:instrText>
            </w:r>
            <w:r>
              <w:rPr>
                <w:rFonts w:ascii="ＭＳ 明朝" w:hAnsi="ＭＳ 明朝" w:cs="Arial" w:hint="eastAsia"/>
                <w:bCs/>
                <w:kern w:val="0"/>
                <w:sz w:val="18"/>
                <w:szCs w:val="18"/>
              </w:rPr>
              <w:instrText>,活)</w:instrText>
            </w:r>
            <w:r>
              <w:rPr>
                <w:rFonts w:ascii="ＭＳ 明朝" w:hAnsi="ＭＳ 明朝" w:cs="Arial"/>
                <w:bCs/>
                <w:kern w:val="0"/>
                <w:sz w:val="18"/>
                <w:szCs w:val="18"/>
              </w:rPr>
              <w:fldChar w:fldCharType="end"/>
            </w:r>
            <w:r w:rsidRPr="00973340">
              <w:rPr>
                <w:rFonts w:ascii="ＭＳ 明朝" w:hAnsi="ＭＳ 明朝" w:cs="Arial"/>
                <w:kern w:val="0"/>
                <w:sz w:val="18"/>
                <w:szCs w:val="18"/>
              </w:rPr>
              <w:t>Ｃ</w:t>
            </w:r>
            <w:r w:rsidRPr="00973340">
              <w:rPr>
                <w:rFonts w:ascii="ＭＳ 明朝" w:hAnsi="ＭＳ 明朝" w:cs="ＭＳ ゴシック"/>
                <w:kern w:val="0"/>
                <w:sz w:val="18"/>
                <w:szCs w:val="18"/>
              </w:rPr>
              <w:t>⑵</w:t>
            </w:r>
            <w:r w:rsidRPr="00973340">
              <w:rPr>
                <w:rFonts w:ascii="ＭＳ 明朝" w:hAnsi="ＭＳ 明朝" w:cs="Arial" w:hint="eastAsia"/>
                <w:kern w:val="0"/>
                <w:sz w:val="18"/>
                <w:szCs w:val="18"/>
              </w:rPr>
              <w:t>ア</w:t>
            </w:r>
          </w:p>
        </w:tc>
        <w:tc>
          <w:tcPr>
            <w:tcW w:w="3362" w:type="dxa"/>
            <w:tcBorders>
              <w:top w:val="nil"/>
              <w:bottom w:val="nil"/>
            </w:tcBorders>
            <w:shd w:val="clear" w:color="auto" w:fill="auto"/>
            <w:tcMar>
              <w:left w:w="113" w:type="dxa"/>
              <w:right w:w="113" w:type="dxa"/>
            </w:tcMar>
          </w:tcPr>
          <w:p w14:paraId="04CAF406" w14:textId="77777777" w:rsidR="00C0760A" w:rsidRPr="000703DA" w:rsidRDefault="00C0760A"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 xml:space="preserve">１　</w:t>
            </w:r>
            <w:r w:rsidRPr="000703DA">
              <w:rPr>
                <w:rFonts w:ascii="ＭＳ 明朝" w:hAnsi="ＭＳ 明朝" w:hint="eastAsia"/>
                <w:sz w:val="18"/>
                <w:szCs w:val="18"/>
              </w:rPr>
              <w:t>「見通す」の問いかけと目標</w:t>
            </w:r>
            <w:r w:rsidRPr="000703DA">
              <w:rPr>
                <w:rFonts w:ascii="ＭＳ 明朝" w:hAnsi="ＭＳ 明朝"/>
                <w:sz w:val="18"/>
                <w:szCs w:val="18"/>
              </w:rPr>
              <w:t>を確認し</w:t>
            </w:r>
            <w:r w:rsidRPr="000703DA">
              <w:rPr>
                <w:rFonts w:ascii="ＭＳ 明朝" w:hAnsi="ＭＳ 明朝" w:hint="eastAsia"/>
                <w:sz w:val="18"/>
                <w:szCs w:val="18"/>
              </w:rPr>
              <w:t>、学習の見通しを持つ</w:t>
            </w:r>
            <w:r w:rsidRPr="000703DA">
              <w:rPr>
                <w:rFonts w:ascii="ＭＳ 明朝" w:hAnsi="ＭＳ 明朝"/>
                <w:sz w:val="18"/>
                <w:szCs w:val="18"/>
              </w:rPr>
              <w:t>。</w:t>
            </w:r>
          </w:p>
          <w:p w14:paraId="79004838" w14:textId="77777777" w:rsidR="00C0760A" w:rsidRPr="000703DA" w:rsidRDefault="00C0760A"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２　全文を通読し、内容を大まかにつかむ。適宜、漢字</w:t>
            </w:r>
            <w:r w:rsidRPr="000703DA">
              <w:rPr>
                <w:rFonts w:ascii="ＭＳ 明朝" w:hAnsi="ＭＳ 明朝" w:hint="eastAsia"/>
                <w:sz w:val="18"/>
                <w:szCs w:val="18"/>
              </w:rPr>
              <w:t>や語句</w:t>
            </w:r>
            <w:r w:rsidRPr="000703DA">
              <w:rPr>
                <w:rFonts w:ascii="ＭＳ 明朝" w:hAnsi="ＭＳ 明朝"/>
                <w:sz w:val="18"/>
                <w:szCs w:val="18"/>
              </w:rPr>
              <w:t>を確認する。</w:t>
            </w:r>
          </w:p>
          <w:p w14:paraId="1ADF7579" w14:textId="77777777" w:rsidR="00C0760A" w:rsidRPr="000703DA" w:rsidRDefault="00C0760A"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 xml:space="preserve">３　</w:t>
            </w:r>
            <w:r w:rsidRPr="000703DA">
              <w:rPr>
                <w:rFonts w:ascii="ＭＳ 明朝" w:hAnsi="ＭＳ 明朝" w:hint="eastAsia"/>
                <w:sz w:val="18"/>
                <w:szCs w:val="18"/>
              </w:rPr>
              <w:t>「つかむ」の</w:t>
            </w:r>
            <w:r w:rsidRPr="000703DA">
              <w:rPr>
                <w:rFonts w:ascii="ＭＳ 明朝" w:hAnsi="ＭＳ 明朝"/>
                <w:sz w:val="18"/>
                <w:szCs w:val="18"/>
              </w:rPr>
              <w:t>設問</w:t>
            </w:r>
            <w:r w:rsidRPr="000703DA">
              <w:rPr>
                <w:rFonts w:ascii="ＭＳ 明朝" w:hAnsi="ＭＳ 明朝" w:cs="ＭＳ 明朝"/>
                <w:sz w:val="18"/>
                <w:szCs w:val="18"/>
              </w:rPr>
              <w:t>①</w:t>
            </w:r>
            <w:r w:rsidRPr="000703DA">
              <w:rPr>
                <w:rFonts w:ascii="ＭＳ 明朝" w:hAnsi="ＭＳ 明朝"/>
                <w:sz w:val="18"/>
                <w:szCs w:val="18"/>
              </w:rPr>
              <w:t>に取り組み、</w:t>
            </w:r>
            <w:r w:rsidRPr="000703DA">
              <w:rPr>
                <w:rFonts w:ascii="ＭＳ 明朝" w:hAnsi="ＭＳ 明朝" w:hint="eastAsia"/>
                <w:sz w:val="18"/>
                <w:szCs w:val="18"/>
              </w:rPr>
              <w:t>異なる印象を与える構成や表現の効果を捉える</w:t>
            </w:r>
            <w:r w:rsidRPr="000703DA">
              <w:rPr>
                <w:rFonts w:ascii="ＭＳ 明朝" w:hAnsi="ＭＳ 明朝"/>
                <w:sz w:val="18"/>
                <w:szCs w:val="18"/>
              </w:rPr>
              <w:t>。</w:t>
            </w:r>
          </w:p>
          <w:p w14:paraId="09AA5071" w14:textId="77777777" w:rsidR="00C0760A" w:rsidRPr="000703DA" w:rsidRDefault="00C0760A"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 xml:space="preserve">４　</w:t>
            </w:r>
            <w:r w:rsidRPr="000703DA">
              <w:rPr>
                <w:rFonts w:ascii="ＭＳ 明朝" w:hAnsi="ＭＳ 明朝" w:hint="eastAsia"/>
                <w:sz w:val="18"/>
                <w:szCs w:val="18"/>
              </w:rPr>
              <w:t>「読み深める」の</w:t>
            </w:r>
            <w:r w:rsidRPr="000703DA">
              <w:rPr>
                <w:rFonts w:ascii="ＭＳ 明朝" w:hAnsi="ＭＳ 明朝"/>
                <w:sz w:val="18"/>
                <w:szCs w:val="18"/>
              </w:rPr>
              <w:t>設問</w:t>
            </w:r>
            <w:r w:rsidRPr="000703DA">
              <w:rPr>
                <w:rFonts w:ascii="ＭＳ 明朝" w:hAnsi="ＭＳ 明朝" w:hint="eastAsia"/>
                <w:sz w:val="18"/>
                <w:szCs w:val="18"/>
              </w:rPr>
              <w:t>②～③</w:t>
            </w:r>
            <w:r w:rsidRPr="000703DA">
              <w:rPr>
                <w:rFonts w:ascii="ＭＳ 明朝" w:hAnsi="ＭＳ 明朝"/>
                <w:sz w:val="18"/>
                <w:szCs w:val="18"/>
              </w:rPr>
              <w:t>に取り組み</w:t>
            </w:r>
            <w:r w:rsidRPr="000703DA">
              <w:rPr>
                <w:rFonts w:ascii="ＭＳ 明朝" w:hAnsi="ＭＳ 明朝" w:hint="eastAsia"/>
                <w:sz w:val="18"/>
                <w:szCs w:val="18"/>
              </w:rPr>
              <w:t>、ニュースを読み比べたり、記事を書き換えたりする。</w:t>
            </w:r>
          </w:p>
          <w:p w14:paraId="65DCBC57" w14:textId="77777777" w:rsidR="00C0760A" w:rsidRPr="000703DA" w:rsidRDefault="00C0760A" w:rsidP="00E85BDD">
            <w:pPr>
              <w:spacing w:line="300" w:lineRule="exact"/>
              <w:ind w:left="180" w:hangingChars="100" w:hanging="180"/>
              <w:rPr>
                <w:rFonts w:ascii="ＭＳ 明朝" w:hAnsi="ＭＳ 明朝"/>
                <w:sz w:val="18"/>
                <w:szCs w:val="18"/>
              </w:rPr>
            </w:pPr>
            <w:r w:rsidRPr="000703DA">
              <w:rPr>
                <w:rFonts w:ascii="ＭＳ 明朝" w:hAnsi="ＭＳ 明朝"/>
                <w:kern w:val="0"/>
                <w:sz w:val="18"/>
                <w:szCs w:val="18"/>
                <w:bdr w:val="single" w:sz="4" w:space="0" w:color="auto"/>
              </w:rPr>
              <w:t>言葉の</w:t>
            </w:r>
            <w:r w:rsidRPr="000703DA">
              <w:rPr>
                <w:rFonts w:ascii="ＭＳ 明朝" w:hAnsi="ＭＳ 明朝" w:hint="eastAsia"/>
                <w:kern w:val="0"/>
                <w:sz w:val="18"/>
                <w:szCs w:val="18"/>
                <w:bdr w:val="single" w:sz="4" w:space="0" w:color="auto"/>
              </w:rPr>
              <w:t>力</w:t>
            </w:r>
            <w:r w:rsidRPr="000703DA">
              <w:rPr>
                <w:rFonts w:ascii="ＭＳ 明朝" w:hAnsi="ＭＳ 明朝" w:hint="eastAsia"/>
                <w:kern w:val="0"/>
                <w:sz w:val="18"/>
                <w:szCs w:val="18"/>
              </w:rPr>
              <w:t xml:space="preserve">　異なる印象を与える構成と表現</w:t>
            </w:r>
          </w:p>
          <w:p w14:paraId="603245C5" w14:textId="77777777" w:rsidR="00C0760A" w:rsidRPr="000703DA" w:rsidRDefault="00C0760A"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lastRenderedPageBreak/>
              <w:t>５　「考えを持つ」の設問④に取り組み、表現の仕方による印象の違いについて考える。</w:t>
            </w:r>
          </w:p>
          <w:p w14:paraId="03AB938D" w14:textId="77777777" w:rsidR="00C0760A" w:rsidRPr="000703DA" w:rsidRDefault="00C0760A" w:rsidP="00E85BDD">
            <w:pPr>
              <w:spacing w:line="300" w:lineRule="exact"/>
              <w:ind w:left="180" w:hangingChars="100" w:hanging="180"/>
              <w:rPr>
                <w:sz w:val="18"/>
                <w:szCs w:val="18"/>
              </w:rPr>
            </w:pPr>
            <w:r w:rsidRPr="000703DA">
              <w:rPr>
                <w:rFonts w:ascii="ＭＳ 明朝" w:hAnsi="ＭＳ 明朝" w:hint="eastAsia"/>
                <w:sz w:val="18"/>
                <w:szCs w:val="18"/>
              </w:rPr>
              <w:t>６</w:t>
            </w:r>
            <w:r w:rsidRPr="000703DA">
              <w:rPr>
                <w:rFonts w:ascii="ＭＳ 明朝" w:hAnsi="ＭＳ 明朝"/>
                <w:sz w:val="18"/>
                <w:szCs w:val="18"/>
              </w:rPr>
              <w:t xml:space="preserve">　</w:t>
            </w:r>
            <w:r w:rsidRPr="000703DA">
              <w:rPr>
                <w:sz w:val="18"/>
                <w:szCs w:val="18"/>
              </w:rPr>
              <w:t>「</w:t>
            </w:r>
            <w:r w:rsidRPr="000703DA">
              <w:rPr>
                <w:rFonts w:hint="eastAsia"/>
                <w:sz w:val="18"/>
                <w:szCs w:val="18"/>
              </w:rPr>
              <w:t>振り返る</w:t>
            </w:r>
            <w:r w:rsidRPr="000703DA">
              <w:rPr>
                <w:sz w:val="18"/>
                <w:szCs w:val="18"/>
              </w:rPr>
              <w:t>」</w:t>
            </w:r>
            <w:r w:rsidRPr="000703DA">
              <w:rPr>
                <w:rFonts w:hint="eastAsia"/>
                <w:sz w:val="18"/>
                <w:szCs w:val="18"/>
              </w:rPr>
              <w:t>を読み、学習を振り返って、これからの学習で生かしたいことを考える。</w:t>
            </w:r>
          </w:p>
          <w:p w14:paraId="3D4ED3AF" w14:textId="68327D03" w:rsidR="001E4C02" w:rsidRPr="000703DA" w:rsidRDefault="001E4C02" w:rsidP="00E85BDD">
            <w:pPr>
              <w:spacing w:line="300" w:lineRule="exact"/>
              <w:ind w:left="180" w:hangingChars="100" w:hanging="180"/>
              <w:rPr>
                <w:sz w:val="18"/>
                <w:szCs w:val="18"/>
              </w:rPr>
            </w:pPr>
            <w:r w:rsidRPr="000703DA">
              <w:rPr>
                <w:sz w:val="18"/>
                <w:szCs w:val="18"/>
              </w:rPr>
              <w:t>＊</w:t>
            </w:r>
            <w:r w:rsidRPr="000703DA">
              <w:rPr>
                <w:rFonts w:hint="eastAsia"/>
                <w:sz w:val="18"/>
                <w:szCs w:val="18"/>
              </w:rPr>
              <w:t>後の「具体と抽象」と併せて学ぶとよい</w:t>
            </w:r>
            <w:r w:rsidRPr="000703DA">
              <w:rPr>
                <w:sz w:val="18"/>
                <w:szCs w:val="18"/>
              </w:rPr>
              <w:t>。</w:t>
            </w:r>
          </w:p>
          <w:p w14:paraId="68483ACC" w14:textId="77777777" w:rsidR="00C0760A" w:rsidRPr="000703DA" w:rsidRDefault="00C0760A" w:rsidP="00E85BDD">
            <w:pPr>
              <w:spacing w:line="300" w:lineRule="exact"/>
              <w:ind w:left="180" w:hangingChars="100" w:hanging="180"/>
              <w:rPr>
                <w:sz w:val="18"/>
                <w:szCs w:val="18"/>
              </w:rPr>
            </w:pPr>
          </w:p>
          <w:p w14:paraId="40257C51" w14:textId="36049541" w:rsidR="00C0760A" w:rsidRPr="000703DA" w:rsidRDefault="00C0760A" w:rsidP="00E85BDD">
            <w:pPr>
              <w:spacing w:line="300" w:lineRule="exact"/>
              <w:ind w:left="180" w:hangingChars="100" w:hanging="180"/>
              <w:rPr>
                <w:sz w:val="18"/>
                <w:szCs w:val="18"/>
              </w:rPr>
            </w:pPr>
            <w:r w:rsidRPr="000703DA">
              <w:rPr>
                <w:rFonts w:hint="eastAsia"/>
                <w:sz w:val="18"/>
                <w:szCs w:val="18"/>
                <w:bdr w:val="single" w:sz="4" w:space="0" w:color="auto"/>
              </w:rPr>
              <w:t>QR</w:t>
            </w:r>
            <w:r w:rsidRPr="000703DA">
              <w:rPr>
                <w:rFonts w:hint="eastAsia"/>
                <w:sz w:val="18"/>
                <w:szCs w:val="18"/>
              </w:rPr>
              <w:t>「筆者の言葉（動画）」など</w:t>
            </w:r>
          </w:p>
        </w:tc>
        <w:tc>
          <w:tcPr>
            <w:tcW w:w="2857" w:type="dxa"/>
            <w:tcBorders>
              <w:top w:val="nil"/>
              <w:bottom w:val="nil"/>
            </w:tcBorders>
            <w:shd w:val="clear" w:color="auto" w:fill="auto"/>
            <w:tcMar>
              <w:left w:w="113" w:type="dxa"/>
              <w:right w:w="113" w:type="dxa"/>
            </w:tcMar>
          </w:tcPr>
          <w:p w14:paraId="3F2F7BAA" w14:textId="171B9A0B" w:rsidR="00C0760A" w:rsidRDefault="00C0760A" w:rsidP="00E85BDD">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Arial" w:hint="eastAsia"/>
                <w:sz w:val="18"/>
                <w:szCs w:val="18"/>
              </w:rPr>
              <w:lastRenderedPageBreak/>
              <w:t>［知技］</w:t>
            </w:r>
            <w:r w:rsidR="003638F8" w:rsidRPr="00C1743A">
              <w:rPr>
                <w:rFonts w:ascii="ＭＳ 明朝" w:hAnsi="ＭＳ 明朝" w:cs="Arial" w:hint="eastAsia"/>
                <w:sz w:val="18"/>
                <w:szCs w:val="18"/>
              </w:rPr>
              <w:t>抽象的な概念を表す語句の量を増すとともに、類義語と対義語、多義的な意味を表す語句などについて理解し、語感を磨き語彙を豊かにしている。</w:t>
            </w:r>
          </w:p>
          <w:p w14:paraId="1BA7F869" w14:textId="77777777" w:rsidR="00C0760A" w:rsidRDefault="00C0760A" w:rsidP="00E85BDD">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Arial" w:hint="eastAsia"/>
                <w:sz w:val="18"/>
                <w:szCs w:val="18"/>
              </w:rPr>
              <w:t>［知技］</w:t>
            </w:r>
            <w:r w:rsidRPr="00973340">
              <w:rPr>
                <w:rFonts w:ascii="ＭＳ 明朝" w:hAnsi="ＭＳ 明朝" w:cs="Arial" w:hint="eastAsia"/>
                <w:sz w:val="18"/>
                <w:szCs w:val="18"/>
              </w:rPr>
              <w:t>意見と根拠、具体と抽象など情報と情報との関係について理解している。</w:t>
            </w:r>
          </w:p>
          <w:p w14:paraId="15F18AD8" w14:textId="77777777" w:rsidR="00C0760A" w:rsidRPr="000E6458" w:rsidRDefault="00C0760A" w:rsidP="00E85BDD">
            <w:pPr>
              <w:spacing w:line="300" w:lineRule="exact"/>
              <w:ind w:left="180" w:hangingChars="100" w:hanging="180"/>
              <w:rPr>
                <w:rFonts w:ascii="ＭＳ 明朝" w:hAnsi="ＭＳ 明朝" w:cs="Arial"/>
                <w:sz w:val="18"/>
                <w:szCs w:val="18"/>
              </w:rPr>
            </w:pPr>
            <w:r w:rsidRPr="006A6765">
              <w:rPr>
                <w:rFonts w:ascii="ＭＳ 明朝" w:eastAsia="BIZ UDゴシック" w:hAnsi="ＭＳ 明朝" w:cs="Arial" w:hint="eastAsia"/>
                <w:sz w:val="18"/>
                <w:szCs w:val="18"/>
                <w:shd w:val="pct15" w:color="auto" w:fill="FFFFFF"/>
              </w:rPr>
              <w:t>［思判表］</w:t>
            </w:r>
            <w:r w:rsidRPr="00973340">
              <w:rPr>
                <w:rFonts w:ascii="ＭＳ 明朝" w:hAnsi="ＭＳ 明朝" w:cs="Arial" w:hint="eastAsia"/>
                <w:sz w:val="18"/>
                <w:szCs w:val="18"/>
              </w:rPr>
              <w:t>「書くこと」において、</w:t>
            </w:r>
            <w:r>
              <w:rPr>
                <w:rFonts w:ascii="ＭＳ 明朝" w:hAnsi="ＭＳ 明朝" w:cs="Arial" w:hint="eastAsia"/>
                <w:sz w:val="18"/>
                <w:szCs w:val="18"/>
              </w:rPr>
              <w:t>伝えたいことが分かりやすく伝わるように、段落相互の関係などを明確にし、文章</w:t>
            </w:r>
            <w:r>
              <w:rPr>
                <w:rFonts w:ascii="ＭＳ 明朝" w:hAnsi="ＭＳ 明朝" w:cs="Arial" w:hint="eastAsia"/>
                <w:sz w:val="18"/>
                <w:szCs w:val="18"/>
              </w:rPr>
              <w:lastRenderedPageBreak/>
              <w:t>の構成や展開を工夫している。</w:t>
            </w:r>
          </w:p>
          <w:p w14:paraId="6E684ADF" w14:textId="6AE01AC8" w:rsidR="00C0760A" w:rsidRPr="00973340" w:rsidRDefault="00C0760A" w:rsidP="00E85BDD">
            <w:pPr>
              <w:spacing w:line="300" w:lineRule="exact"/>
              <w:ind w:left="180" w:hangingChars="100" w:hanging="180"/>
              <w:rPr>
                <w:rFonts w:ascii="ＭＳ 明朝" w:hAnsi="ＭＳ 明朝" w:cs="Arial"/>
                <w:sz w:val="18"/>
                <w:szCs w:val="18"/>
              </w:rPr>
            </w:pPr>
            <w:r w:rsidRPr="006A6765">
              <w:rPr>
                <w:rFonts w:ascii="ＭＳ 明朝" w:eastAsia="BIZ UDゴシック" w:hAnsi="ＭＳ 明朝" w:cs="Arial" w:hint="eastAsia"/>
                <w:sz w:val="18"/>
                <w:szCs w:val="18"/>
                <w:shd w:val="pct15" w:color="auto" w:fill="FFFFFF"/>
              </w:rPr>
              <w:t>［思判表］</w:t>
            </w:r>
            <w:r w:rsidR="006A6765">
              <w:rPr>
                <w:rFonts w:ascii="ＭＳ 明朝" w:hAnsi="ＭＳ 明朝" w:cs="Arial" w:hint="eastAsia"/>
                <w:sz w:val="18"/>
                <w:szCs w:val="18"/>
              </w:rPr>
              <w:t>「書くこと」において</w:t>
            </w:r>
            <w:r>
              <w:rPr>
                <w:rFonts w:ascii="ＭＳ 明朝" w:hAnsi="ＭＳ 明朝" w:cs="Arial" w:hint="eastAsia"/>
                <w:sz w:val="18"/>
                <w:szCs w:val="18"/>
              </w:rPr>
              <w:t>、表現の効果を考え</w:t>
            </w:r>
            <w:r w:rsidR="006A6765">
              <w:rPr>
                <w:rFonts w:ascii="ＭＳ 明朝" w:hAnsi="ＭＳ 明朝" w:cs="Arial" w:hint="eastAsia"/>
                <w:sz w:val="18"/>
                <w:szCs w:val="18"/>
              </w:rPr>
              <w:t>て</w:t>
            </w:r>
            <w:r>
              <w:rPr>
                <w:rFonts w:ascii="ＭＳ 明朝" w:hAnsi="ＭＳ 明朝" w:cs="Arial" w:hint="eastAsia"/>
                <w:sz w:val="18"/>
                <w:szCs w:val="18"/>
              </w:rPr>
              <w:t>、自分の考えが伝わる文章になるように工夫している。</w:t>
            </w:r>
          </w:p>
          <w:p w14:paraId="320D3503" w14:textId="77777777" w:rsidR="00C0760A" w:rsidRPr="00973340" w:rsidRDefault="00C0760A" w:rsidP="00E85BDD">
            <w:pPr>
              <w:spacing w:line="300" w:lineRule="exact"/>
              <w:ind w:left="180" w:hangingChars="100" w:hanging="180"/>
              <w:rPr>
                <w:rFonts w:ascii="ＭＳ 明朝" w:hAnsi="ＭＳ 明朝" w:cs="Arial"/>
                <w:sz w:val="18"/>
                <w:szCs w:val="18"/>
              </w:rPr>
            </w:pPr>
            <w:r w:rsidRPr="00356E84">
              <w:rPr>
                <w:rFonts w:ascii="ＭＳ 明朝" w:eastAsia="BIZ UDゴシック" w:hAnsi="ＭＳ 明朝" w:cs="Arial" w:hint="eastAsia"/>
                <w:sz w:val="18"/>
                <w:szCs w:val="18"/>
                <w:shd w:val="pct15" w:color="auto" w:fill="FFFFFF"/>
              </w:rPr>
              <w:t>［思判表］</w:t>
            </w:r>
            <w:r w:rsidRPr="00973340">
              <w:rPr>
                <w:rFonts w:ascii="ＭＳ 明朝" w:hAnsi="ＭＳ 明朝" w:cs="Arial" w:hint="eastAsia"/>
                <w:sz w:val="18"/>
                <w:szCs w:val="18"/>
              </w:rPr>
              <w:t>「読むこと」において、観点を明確にして文章を比較し、文章の構成や表現の効果について考えている。</w:t>
            </w:r>
          </w:p>
          <w:p w14:paraId="4238F605" w14:textId="7D64BD60" w:rsidR="00C0760A" w:rsidRPr="00973340" w:rsidRDefault="00C0760A" w:rsidP="00E85BDD">
            <w:pPr>
              <w:spacing w:line="300" w:lineRule="exact"/>
              <w:ind w:left="180" w:hangingChars="100" w:hanging="180"/>
              <w:rPr>
                <w:rFonts w:ascii="ＭＳ 明朝" w:hAnsi="ＭＳ 明朝" w:cs="ＭＳ ゴシック"/>
                <w:sz w:val="18"/>
                <w:szCs w:val="18"/>
              </w:rPr>
            </w:pPr>
            <w:r w:rsidRPr="00973340">
              <w:rPr>
                <w:rFonts w:ascii="ＭＳ 明朝" w:eastAsia="BIZ UDゴシック" w:hAnsi="ＭＳ 明朝" w:cs="ＭＳ ゴシック" w:hint="eastAsia"/>
                <w:sz w:val="18"/>
                <w:szCs w:val="18"/>
              </w:rPr>
              <w:t>［主］</w:t>
            </w:r>
            <w:r w:rsidR="006A6765">
              <w:rPr>
                <w:rFonts w:ascii="ＭＳ 明朝" w:hAnsi="ＭＳ 明朝" w:cs="ＭＳ ゴシック" w:hint="eastAsia"/>
                <w:sz w:val="18"/>
                <w:szCs w:val="18"/>
              </w:rPr>
              <w:t>進んで構成や表現を工夫して</w:t>
            </w:r>
            <w:r w:rsidRPr="00973340">
              <w:rPr>
                <w:rFonts w:ascii="ＭＳ 明朝" w:hAnsi="ＭＳ 明朝" w:cs="ＭＳ ゴシック" w:hint="eastAsia"/>
                <w:sz w:val="18"/>
                <w:szCs w:val="18"/>
              </w:rPr>
              <w:t>記事を書き換え、学習課題に沿って、</w:t>
            </w:r>
            <w:r>
              <w:rPr>
                <w:rFonts w:ascii="ＭＳ 明朝" w:hAnsi="ＭＳ 明朝" w:cs="ＭＳ ゴシック" w:hint="eastAsia"/>
                <w:sz w:val="18"/>
                <w:szCs w:val="18"/>
              </w:rPr>
              <w:t>文章の構成や表現の効果について考え</w:t>
            </w:r>
            <w:r w:rsidRPr="00973340">
              <w:rPr>
                <w:rFonts w:ascii="ＭＳ 明朝" w:hAnsi="ＭＳ 明朝" w:cs="ＭＳ ゴシック" w:hint="eastAsia"/>
                <w:sz w:val="18"/>
                <w:szCs w:val="18"/>
              </w:rPr>
              <w:t>ようとしている。</w:t>
            </w:r>
          </w:p>
        </w:tc>
      </w:tr>
      <w:tr w:rsidR="00442798" w:rsidRPr="00F36A7C" w14:paraId="3F943B78" w14:textId="77777777" w:rsidTr="00011B4A">
        <w:trPr>
          <w:trHeight w:val="283"/>
        </w:trPr>
        <w:tc>
          <w:tcPr>
            <w:tcW w:w="2121" w:type="dxa"/>
            <w:tcBorders>
              <w:top w:val="single" w:sz="4" w:space="0" w:color="auto"/>
              <w:bottom w:val="single" w:sz="4" w:space="0" w:color="auto"/>
            </w:tcBorders>
            <w:shd w:val="clear" w:color="auto" w:fill="auto"/>
            <w:tcMar>
              <w:left w:w="113" w:type="dxa"/>
              <w:right w:w="113" w:type="dxa"/>
            </w:tcMar>
          </w:tcPr>
          <w:p w14:paraId="0A2F3930" w14:textId="77777777" w:rsidR="00442798" w:rsidRPr="00120A5C" w:rsidRDefault="00442798" w:rsidP="00442798">
            <w:pPr>
              <w:spacing w:line="300" w:lineRule="exact"/>
              <w:rPr>
                <w:rFonts w:ascii="ＭＳ 明朝" w:hAnsi="ＭＳ 明朝" w:cs="Arial"/>
                <w:color w:val="221E1F"/>
                <w:kern w:val="0"/>
                <w:sz w:val="18"/>
                <w:szCs w:val="18"/>
              </w:rPr>
            </w:pPr>
            <w:r>
              <w:rPr>
                <w:rFonts w:ascii="ＭＳ 明朝" w:hAnsi="ＭＳ 明朝" w:cs="Arial" w:hint="eastAsia"/>
                <w:color w:val="221E1F"/>
                <w:kern w:val="0"/>
                <w:sz w:val="18"/>
                <w:szCs w:val="18"/>
              </w:rPr>
              <w:lastRenderedPageBreak/>
              <w:t>学びを支える言葉の力</w:t>
            </w:r>
            <w:r w:rsidRPr="00120A5C">
              <w:rPr>
                <w:rFonts w:ascii="ＭＳ 明朝" w:hAnsi="ＭＳ 明朝" w:cs="Arial" w:hint="eastAsia"/>
                <w:color w:val="221E1F"/>
                <w:kern w:val="0"/>
                <w:sz w:val="18"/>
                <w:szCs w:val="18"/>
              </w:rPr>
              <w:t>〈</w:t>
            </w:r>
            <w:r>
              <w:rPr>
                <w:rFonts w:ascii="ＭＳ 明朝" w:hAnsi="ＭＳ 明朝" w:cs="Arial" w:hint="eastAsia"/>
                <w:color w:val="221E1F"/>
                <w:kern w:val="0"/>
                <w:sz w:val="18"/>
                <w:szCs w:val="18"/>
              </w:rPr>
              <w:t>情報と論理の学び</w:t>
            </w:r>
            <w:r w:rsidRPr="00120A5C">
              <w:rPr>
                <w:rFonts w:ascii="ＭＳ 明朝" w:hAnsi="ＭＳ 明朝" w:cs="Arial" w:hint="eastAsia"/>
                <w:color w:val="221E1F"/>
                <w:kern w:val="0"/>
                <w:sz w:val="18"/>
                <w:szCs w:val="18"/>
              </w:rPr>
              <w:t>〉</w:t>
            </w:r>
          </w:p>
          <w:p w14:paraId="50B1AF58" w14:textId="77777777" w:rsidR="00442798" w:rsidRPr="00120A5C" w:rsidRDefault="00442798" w:rsidP="00442798">
            <w:pPr>
              <w:spacing w:line="300" w:lineRule="exact"/>
              <w:rPr>
                <w:rFonts w:ascii="ＭＳ 明朝" w:hAnsi="ＭＳ 明朝"/>
                <w:sz w:val="21"/>
                <w:szCs w:val="18"/>
              </w:rPr>
            </w:pPr>
            <w:r>
              <w:rPr>
                <w:rFonts w:ascii="ＭＳ 明朝" w:hAnsi="ＭＳ 明朝" w:hint="eastAsia"/>
                <w:sz w:val="21"/>
                <w:szCs w:val="18"/>
              </w:rPr>
              <w:t>具体と抽象</w:t>
            </w:r>
          </w:p>
          <w:p w14:paraId="4BA092B1" w14:textId="77777777" w:rsidR="00442798" w:rsidRPr="00120A5C" w:rsidRDefault="00442798" w:rsidP="00442798">
            <w:pPr>
              <w:spacing w:line="300" w:lineRule="exact"/>
              <w:jc w:val="right"/>
              <w:rPr>
                <w:rFonts w:ascii="ＭＳ 明朝" w:hAnsi="ＭＳ 明朝"/>
                <w:sz w:val="18"/>
                <w:szCs w:val="18"/>
              </w:rPr>
            </w:pPr>
            <w:r w:rsidRPr="00120A5C">
              <w:rPr>
                <w:rFonts w:ascii="ＭＳ 明朝" w:hAnsi="ＭＳ 明朝"/>
                <w:sz w:val="18"/>
                <w:szCs w:val="18"/>
              </w:rPr>
              <w:t>Ｐ</w:t>
            </w:r>
            <w:r>
              <w:rPr>
                <w:rFonts w:ascii="ＭＳ 明朝" w:hAnsi="ＭＳ 明朝" w:hint="eastAsia"/>
                <w:sz w:val="18"/>
                <w:szCs w:val="18"/>
              </w:rPr>
              <w:t>166</w:t>
            </w:r>
          </w:p>
          <w:p w14:paraId="2D03A72A" w14:textId="6829E6D7" w:rsidR="00442798" w:rsidRPr="00802021" w:rsidRDefault="00442798" w:rsidP="00802021">
            <w:pPr>
              <w:spacing w:line="300" w:lineRule="exact"/>
              <w:jc w:val="right"/>
              <w:rPr>
                <w:rFonts w:ascii="ＭＳ 明朝" w:hAnsi="ＭＳ 明朝"/>
                <w:sz w:val="18"/>
                <w:szCs w:val="18"/>
              </w:rPr>
            </w:pPr>
            <w:r w:rsidRPr="00120A5C">
              <w:rPr>
                <w:rFonts w:ascii="ＭＳ 明朝" w:hAnsi="ＭＳ 明朝" w:hint="eastAsia"/>
                <w:sz w:val="18"/>
                <w:szCs w:val="18"/>
              </w:rPr>
              <w:t>1</w:t>
            </w:r>
            <w:r w:rsidRPr="00120A5C">
              <w:rPr>
                <w:rFonts w:ascii="ＭＳ 明朝" w:hAnsi="ＭＳ 明朝"/>
                <w:sz w:val="18"/>
                <w:szCs w:val="18"/>
              </w:rPr>
              <w:t>時間</w:t>
            </w:r>
          </w:p>
        </w:tc>
        <w:tc>
          <w:tcPr>
            <w:tcW w:w="2075" w:type="dxa"/>
            <w:tcBorders>
              <w:top w:val="single" w:sz="4" w:space="0" w:color="auto"/>
              <w:bottom w:val="single" w:sz="4" w:space="0" w:color="auto"/>
            </w:tcBorders>
            <w:shd w:val="clear" w:color="auto" w:fill="auto"/>
            <w:tcMar>
              <w:left w:w="113" w:type="dxa"/>
              <w:right w:w="113" w:type="dxa"/>
            </w:tcMar>
          </w:tcPr>
          <w:p w14:paraId="0030B846" w14:textId="77777777" w:rsidR="00442798" w:rsidRDefault="00442798" w:rsidP="00D63112">
            <w:pPr>
              <w:spacing w:line="300" w:lineRule="exact"/>
              <w:ind w:left="180" w:hangingChars="100" w:hanging="180"/>
              <w:rPr>
                <w:rFonts w:ascii="ＭＳ 明朝" w:hAnsi="ＭＳ 明朝" w:cs="ＭＳ 明朝"/>
                <w:sz w:val="18"/>
                <w:szCs w:val="18"/>
              </w:rPr>
            </w:pPr>
            <w:r w:rsidRPr="00120A5C">
              <w:rPr>
                <w:rFonts w:ascii="ＭＳ 明朝" w:hAnsi="ＭＳ 明朝" w:cs="ＭＳ 明朝"/>
                <w:sz w:val="18"/>
                <w:szCs w:val="18"/>
              </w:rPr>
              <w:t>・</w:t>
            </w:r>
            <w:r>
              <w:rPr>
                <w:rFonts w:ascii="ＭＳ 明朝" w:hAnsi="ＭＳ 明朝" w:cs="ＭＳ 明朝" w:hint="eastAsia"/>
                <w:sz w:val="18"/>
                <w:szCs w:val="18"/>
              </w:rPr>
              <w:t>具体と抽象の関係について</w:t>
            </w:r>
            <w:r w:rsidRPr="00120A5C">
              <w:rPr>
                <w:rFonts w:ascii="ＭＳ 明朝" w:hAnsi="ＭＳ 明朝" w:cs="ＭＳ 明朝"/>
                <w:sz w:val="18"/>
                <w:szCs w:val="18"/>
              </w:rPr>
              <w:t>理解</w:t>
            </w:r>
            <w:r>
              <w:rPr>
                <w:rFonts w:ascii="ＭＳ 明朝" w:hAnsi="ＭＳ 明朝" w:cs="ＭＳ 明朝" w:hint="eastAsia"/>
                <w:sz w:val="18"/>
                <w:szCs w:val="18"/>
              </w:rPr>
              <w:t>す</w:t>
            </w:r>
            <w:r w:rsidRPr="00120A5C">
              <w:rPr>
                <w:rFonts w:ascii="ＭＳ 明朝" w:hAnsi="ＭＳ 明朝" w:cs="ＭＳ 明朝"/>
                <w:sz w:val="18"/>
                <w:szCs w:val="18"/>
              </w:rPr>
              <w:t>る。</w:t>
            </w:r>
          </w:p>
          <w:p w14:paraId="681A09E1" w14:textId="77777777" w:rsidR="00442798" w:rsidRDefault="00442798" w:rsidP="00E85BDD">
            <w:pPr>
              <w:spacing w:line="300" w:lineRule="exact"/>
              <w:ind w:left="180" w:hangingChars="100" w:hanging="180"/>
              <w:rPr>
                <w:rFonts w:ascii="ＭＳ 明朝" w:hAnsi="ＭＳ 明朝" w:cs="ＭＳ 明朝"/>
                <w:sz w:val="18"/>
                <w:szCs w:val="18"/>
              </w:rPr>
            </w:pPr>
          </w:p>
          <w:p w14:paraId="49F9DC46" w14:textId="77777777" w:rsidR="00442798" w:rsidRPr="00120A5C" w:rsidRDefault="00442798" w:rsidP="00E85BDD">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120A5C">
              <w:rPr>
                <w:rFonts w:ascii="ＭＳ 明朝" w:eastAsia="BIZ UDゴシック" w:hAnsi="ＭＳ 明朝" w:cs="Arial" w:hint="eastAsia"/>
                <w:bCs/>
                <w:color w:val="221E1F"/>
                <w:sz w:val="18"/>
                <w:szCs w:val="18"/>
              </w:rPr>
              <w:t>［知技］</w:t>
            </w:r>
            <w:r w:rsidRPr="00120A5C">
              <w:rPr>
                <w:rFonts w:ascii="ＭＳ 明朝" w:hAnsi="ＭＳ 明朝" w:cs="Arial" w:hint="eastAsia"/>
                <w:bCs/>
                <w:color w:val="221E1F"/>
                <w:sz w:val="18"/>
                <w:szCs w:val="18"/>
              </w:rPr>
              <w:t>⑵</w:t>
            </w:r>
            <w:r w:rsidRPr="003B19E3">
              <w:rPr>
                <w:rFonts w:ascii="ＭＳ 明朝" w:hAnsi="ＭＳ 明朝" w:cs="Arial" w:hint="eastAsia"/>
                <w:bCs/>
                <w:color w:val="221E1F"/>
                <w:sz w:val="18"/>
                <w:szCs w:val="18"/>
                <w:shd w:val="pct15" w:color="auto" w:fill="FFFFFF"/>
              </w:rPr>
              <w:t>ア</w:t>
            </w:r>
          </w:p>
        </w:tc>
        <w:tc>
          <w:tcPr>
            <w:tcW w:w="3362" w:type="dxa"/>
            <w:tcBorders>
              <w:top w:val="single" w:sz="4" w:space="0" w:color="auto"/>
              <w:bottom w:val="single" w:sz="4" w:space="0" w:color="auto"/>
            </w:tcBorders>
            <w:shd w:val="clear" w:color="auto" w:fill="auto"/>
            <w:tcMar>
              <w:left w:w="113" w:type="dxa"/>
              <w:right w:w="113" w:type="dxa"/>
            </w:tcMar>
          </w:tcPr>
          <w:p w14:paraId="3C1768F9" w14:textId="77777777" w:rsidR="007B0C62" w:rsidRDefault="007B0C62" w:rsidP="007B0C62">
            <w:pPr>
              <w:spacing w:line="300" w:lineRule="exact"/>
              <w:ind w:left="180" w:hangingChars="100" w:hanging="180"/>
              <w:rPr>
                <w:sz w:val="18"/>
                <w:szCs w:val="18"/>
              </w:rPr>
            </w:pPr>
            <w:r>
              <w:rPr>
                <w:rFonts w:hint="eastAsia"/>
                <w:sz w:val="18"/>
                <w:szCs w:val="18"/>
              </w:rPr>
              <w:t>１　「考えよう」と</w:t>
            </w:r>
            <w:r>
              <w:rPr>
                <w:sz w:val="18"/>
                <w:szCs w:val="18"/>
              </w:rPr>
              <w:t>1</w:t>
            </w:r>
            <w:r>
              <w:rPr>
                <w:rFonts w:hint="eastAsia"/>
                <w:sz w:val="18"/>
                <w:szCs w:val="18"/>
              </w:rPr>
              <w:t>コマ漫画を読んで、学習の見通しを持つ。</w:t>
            </w:r>
          </w:p>
          <w:p w14:paraId="11844200" w14:textId="5291A968" w:rsidR="00442798" w:rsidRPr="000703DA" w:rsidRDefault="007B0C62" w:rsidP="00E85BDD">
            <w:pPr>
              <w:pBdr>
                <w:top w:val="nil"/>
                <w:left w:val="nil"/>
                <w:bottom w:val="nil"/>
                <w:right w:val="nil"/>
                <w:between w:val="nil"/>
              </w:pBdr>
              <w:spacing w:line="300" w:lineRule="exact"/>
              <w:ind w:left="180" w:hangingChars="100" w:hanging="180"/>
              <w:rPr>
                <w:sz w:val="18"/>
                <w:szCs w:val="18"/>
              </w:rPr>
            </w:pPr>
            <w:r>
              <w:rPr>
                <w:rFonts w:hint="eastAsia"/>
                <w:sz w:val="18"/>
                <w:szCs w:val="18"/>
              </w:rPr>
              <w:t>２</w:t>
            </w:r>
            <w:r w:rsidR="00442798" w:rsidRPr="000703DA">
              <w:rPr>
                <w:sz w:val="18"/>
                <w:szCs w:val="18"/>
              </w:rPr>
              <w:t xml:space="preserve">　</w:t>
            </w:r>
            <w:r w:rsidR="00442798" w:rsidRPr="000703DA">
              <w:rPr>
                <w:rFonts w:hint="eastAsia"/>
                <w:sz w:val="18"/>
                <w:szCs w:val="18"/>
              </w:rPr>
              <w:t>「</w:t>
            </w:r>
            <w:r w:rsidR="006A6765" w:rsidRPr="006A6765">
              <w:rPr>
                <w:rFonts w:hint="eastAsia"/>
                <w:sz w:val="18"/>
                <w:szCs w:val="18"/>
                <w:bdr w:val="single" w:sz="4" w:space="0" w:color="auto"/>
              </w:rPr>
              <w:t>１</w:t>
            </w:r>
            <w:r w:rsidR="00442798" w:rsidRPr="000703DA">
              <w:rPr>
                <w:rFonts w:hint="eastAsia"/>
                <w:sz w:val="18"/>
                <w:szCs w:val="18"/>
              </w:rPr>
              <w:t>具体と抽象の関係」を読んで、具体と抽象の関係について理解を深める</w:t>
            </w:r>
            <w:r w:rsidR="00442798" w:rsidRPr="000703DA">
              <w:rPr>
                <w:sz w:val="18"/>
                <w:szCs w:val="18"/>
              </w:rPr>
              <w:t>。</w:t>
            </w:r>
          </w:p>
          <w:p w14:paraId="19E4A1F0" w14:textId="39982BF6" w:rsidR="00442798" w:rsidRPr="000703DA" w:rsidRDefault="007B0C62" w:rsidP="00E85BDD">
            <w:pPr>
              <w:pBdr>
                <w:top w:val="nil"/>
                <w:left w:val="nil"/>
                <w:bottom w:val="nil"/>
                <w:right w:val="nil"/>
                <w:between w:val="nil"/>
              </w:pBdr>
              <w:spacing w:line="300" w:lineRule="exact"/>
              <w:ind w:left="180" w:hangingChars="100" w:hanging="180"/>
              <w:rPr>
                <w:sz w:val="18"/>
                <w:szCs w:val="18"/>
              </w:rPr>
            </w:pPr>
            <w:r>
              <w:rPr>
                <w:rFonts w:hint="eastAsia"/>
                <w:sz w:val="18"/>
                <w:szCs w:val="18"/>
              </w:rPr>
              <w:t>３</w:t>
            </w:r>
            <w:r w:rsidR="00442798" w:rsidRPr="000703DA">
              <w:rPr>
                <w:sz w:val="18"/>
                <w:szCs w:val="18"/>
              </w:rPr>
              <w:t xml:space="preserve">　「</w:t>
            </w:r>
            <w:r w:rsidR="006A6765" w:rsidRPr="006A6765">
              <w:rPr>
                <w:rFonts w:hint="eastAsia"/>
                <w:sz w:val="18"/>
                <w:szCs w:val="18"/>
                <w:bdr w:val="single" w:sz="4" w:space="0" w:color="auto"/>
              </w:rPr>
              <w:t>２</w:t>
            </w:r>
            <w:r w:rsidR="00442798" w:rsidRPr="000703DA">
              <w:rPr>
                <w:rFonts w:hint="eastAsia"/>
                <w:sz w:val="18"/>
                <w:szCs w:val="18"/>
              </w:rPr>
              <w:t>具体的な表現と抽象的な表現」</w:t>
            </w:r>
            <w:r w:rsidR="00442798" w:rsidRPr="000703DA">
              <w:rPr>
                <w:sz w:val="18"/>
                <w:szCs w:val="18"/>
              </w:rPr>
              <w:t>を読んで、</w:t>
            </w:r>
            <w:r w:rsidR="00442798" w:rsidRPr="000703DA">
              <w:rPr>
                <w:rFonts w:hint="eastAsia"/>
                <w:sz w:val="18"/>
                <w:szCs w:val="18"/>
              </w:rPr>
              <w:t>具体的な表現と抽象的な表現の関係について理解を深める</w:t>
            </w:r>
            <w:r w:rsidR="00442798" w:rsidRPr="000703DA">
              <w:rPr>
                <w:sz w:val="18"/>
                <w:szCs w:val="18"/>
              </w:rPr>
              <w:t>。</w:t>
            </w:r>
          </w:p>
          <w:p w14:paraId="732546E8" w14:textId="77777777" w:rsidR="00442798" w:rsidRPr="000703DA" w:rsidRDefault="00442798" w:rsidP="00E85BDD">
            <w:pPr>
              <w:spacing w:line="300" w:lineRule="exact"/>
              <w:ind w:left="180" w:hangingChars="100" w:hanging="180"/>
              <w:rPr>
                <w:sz w:val="18"/>
                <w:szCs w:val="18"/>
              </w:rPr>
            </w:pPr>
            <w:r w:rsidRPr="000703DA">
              <w:rPr>
                <w:sz w:val="18"/>
                <w:szCs w:val="18"/>
              </w:rPr>
              <w:t>＊</w:t>
            </w:r>
            <w:r w:rsidRPr="000703DA">
              <w:rPr>
                <w:rFonts w:hint="eastAsia"/>
                <w:sz w:val="18"/>
                <w:szCs w:val="18"/>
              </w:rPr>
              <w:t>前の「『正しい』言葉は信じられるか」や、後の「プレゼンテーション」と併せて学ぶとよい</w:t>
            </w:r>
            <w:r w:rsidRPr="000703DA">
              <w:rPr>
                <w:sz w:val="18"/>
                <w:szCs w:val="18"/>
              </w:rPr>
              <w:t>。</w:t>
            </w:r>
          </w:p>
          <w:p w14:paraId="781E207F" w14:textId="77777777" w:rsidR="00442798" w:rsidRPr="000703DA" w:rsidRDefault="00442798" w:rsidP="00E85BDD">
            <w:pPr>
              <w:spacing w:line="300" w:lineRule="exact"/>
              <w:ind w:left="180" w:hangingChars="100" w:hanging="180"/>
              <w:rPr>
                <w:sz w:val="18"/>
                <w:szCs w:val="18"/>
              </w:rPr>
            </w:pPr>
          </w:p>
          <w:p w14:paraId="36D1AFD5" w14:textId="77777777" w:rsidR="00442798" w:rsidRPr="000703DA" w:rsidRDefault="00442798" w:rsidP="00E85BDD">
            <w:pPr>
              <w:spacing w:line="300" w:lineRule="exact"/>
              <w:ind w:left="180" w:hangingChars="100" w:hanging="180"/>
              <w:rPr>
                <w:sz w:val="18"/>
                <w:szCs w:val="18"/>
              </w:rPr>
            </w:pPr>
            <w:r w:rsidRPr="000703DA">
              <w:rPr>
                <w:rFonts w:hint="eastAsia"/>
                <w:sz w:val="18"/>
                <w:szCs w:val="18"/>
                <w:bdr w:val="single" w:sz="4" w:space="0" w:color="auto"/>
              </w:rPr>
              <w:t>Q</w:t>
            </w:r>
            <w:r w:rsidRPr="000703DA">
              <w:rPr>
                <w:sz w:val="18"/>
                <w:szCs w:val="18"/>
                <w:bdr w:val="single" w:sz="4" w:space="0" w:color="auto"/>
              </w:rPr>
              <w:t>R</w:t>
            </w:r>
            <w:r w:rsidRPr="000703DA">
              <w:rPr>
                <w:rFonts w:hint="eastAsia"/>
                <w:sz w:val="18"/>
                <w:szCs w:val="18"/>
              </w:rPr>
              <w:t>「考えよう（動画）」など</w:t>
            </w:r>
          </w:p>
        </w:tc>
        <w:tc>
          <w:tcPr>
            <w:tcW w:w="2857" w:type="dxa"/>
            <w:tcBorders>
              <w:top w:val="single" w:sz="4" w:space="0" w:color="auto"/>
              <w:bottom w:val="single" w:sz="4" w:space="0" w:color="auto"/>
            </w:tcBorders>
            <w:shd w:val="clear" w:color="auto" w:fill="auto"/>
            <w:tcMar>
              <w:left w:w="113" w:type="dxa"/>
              <w:right w:w="113" w:type="dxa"/>
            </w:tcMar>
          </w:tcPr>
          <w:p w14:paraId="2553566C" w14:textId="184B9D18" w:rsidR="00442798" w:rsidRPr="00120A5C" w:rsidRDefault="00442798" w:rsidP="00E85BDD">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15059B">
              <w:rPr>
                <w:rFonts w:ascii="ＭＳ 明朝" w:eastAsia="BIZ UDゴシック" w:hAnsi="ＭＳ 明朝" w:cs="ＭＳ 明朝"/>
                <w:sz w:val="18"/>
                <w:szCs w:val="18"/>
                <w:shd w:val="pct15" w:color="auto" w:fill="FFFFFF"/>
              </w:rPr>
              <w:t>［知技］</w:t>
            </w:r>
            <w:r>
              <w:rPr>
                <w:rFonts w:ascii="ＭＳ 明朝" w:hAnsi="ＭＳ 明朝" w:cs="ＭＳ 明朝" w:hint="eastAsia"/>
                <w:sz w:val="18"/>
                <w:szCs w:val="18"/>
              </w:rPr>
              <w:t>具体と抽象</w:t>
            </w:r>
            <w:r w:rsidR="006A6765">
              <w:rPr>
                <w:rFonts w:ascii="ＭＳ 明朝" w:hAnsi="ＭＳ 明朝" w:cs="ＭＳ 明朝" w:hint="eastAsia"/>
                <w:sz w:val="18"/>
                <w:szCs w:val="18"/>
              </w:rPr>
              <w:t>など情報と情報と</w:t>
            </w:r>
            <w:r>
              <w:rPr>
                <w:rFonts w:ascii="ＭＳ 明朝" w:hAnsi="ＭＳ 明朝" w:cs="ＭＳ 明朝" w:hint="eastAsia"/>
                <w:sz w:val="18"/>
                <w:szCs w:val="18"/>
              </w:rPr>
              <w:t>の関係</w:t>
            </w:r>
            <w:r w:rsidRPr="00120A5C">
              <w:rPr>
                <w:rFonts w:ascii="ＭＳ 明朝" w:hAnsi="ＭＳ 明朝" w:cs="ＭＳ 明朝"/>
                <w:sz w:val="18"/>
                <w:szCs w:val="18"/>
              </w:rPr>
              <w:t>について理解している。</w:t>
            </w:r>
          </w:p>
          <w:p w14:paraId="09273120" w14:textId="6A28381F" w:rsidR="00442798" w:rsidRPr="00120A5C" w:rsidRDefault="00442798" w:rsidP="00E85BDD">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120A5C">
              <w:rPr>
                <w:rFonts w:ascii="ＭＳ 明朝" w:eastAsia="BIZ UDゴシック" w:hAnsi="ＭＳ 明朝" w:cs="ＭＳ 明朝"/>
                <w:sz w:val="18"/>
                <w:szCs w:val="18"/>
              </w:rPr>
              <w:t>［主］</w:t>
            </w:r>
            <w:r w:rsidRPr="00120A5C">
              <w:rPr>
                <w:rFonts w:ascii="ＭＳ 明朝" w:hAnsi="ＭＳ 明朝" w:cs="ＭＳ 明朝"/>
                <w:sz w:val="18"/>
                <w:szCs w:val="18"/>
              </w:rPr>
              <w:t>進んで</w:t>
            </w:r>
            <w:r>
              <w:rPr>
                <w:rFonts w:ascii="ＭＳ 明朝" w:hAnsi="ＭＳ 明朝" w:cs="ＭＳ 明朝" w:hint="eastAsia"/>
                <w:sz w:val="18"/>
                <w:szCs w:val="18"/>
              </w:rPr>
              <w:t>具体と抽象の関係</w:t>
            </w:r>
            <w:r w:rsidRPr="00120A5C">
              <w:rPr>
                <w:rFonts w:ascii="ＭＳ 明朝" w:hAnsi="ＭＳ 明朝" w:cs="ＭＳ 明朝"/>
                <w:sz w:val="18"/>
                <w:szCs w:val="18"/>
              </w:rPr>
              <w:t>を理解し</w:t>
            </w:r>
            <w:r>
              <w:rPr>
                <w:rFonts w:ascii="ＭＳ 明朝" w:hAnsi="ＭＳ 明朝" w:cs="ＭＳ 明朝"/>
                <w:sz w:val="18"/>
                <w:szCs w:val="18"/>
              </w:rPr>
              <w:t>、</w:t>
            </w:r>
            <w:r w:rsidRPr="00120A5C">
              <w:rPr>
                <w:rFonts w:ascii="ＭＳ 明朝" w:hAnsi="ＭＳ 明朝" w:cs="ＭＳ 明朝"/>
                <w:sz w:val="18"/>
                <w:szCs w:val="18"/>
              </w:rPr>
              <w:t>学習課題に沿って</w:t>
            </w:r>
            <w:r w:rsidR="006A6765">
              <w:rPr>
                <w:rFonts w:ascii="ＭＳ 明朝" w:hAnsi="ＭＳ 明朝" w:cs="ＭＳ 明朝" w:hint="eastAsia"/>
                <w:sz w:val="18"/>
                <w:szCs w:val="18"/>
              </w:rPr>
              <w:t>、</w:t>
            </w:r>
            <w:r>
              <w:rPr>
                <w:rFonts w:ascii="ＭＳ 明朝" w:hAnsi="ＭＳ 明朝" w:cs="ＭＳ 明朝" w:hint="eastAsia"/>
                <w:sz w:val="18"/>
                <w:szCs w:val="18"/>
              </w:rPr>
              <w:t>学んだことを話や文章の中で生かそう</w:t>
            </w:r>
            <w:r w:rsidRPr="00120A5C">
              <w:rPr>
                <w:rFonts w:ascii="ＭＳ 明朝" w:hAnsi="ＭＳ 明朝" w:cs="ＭＳ 明朝"/>
                <w:sz w:val="18"/>
                <w:szCs w:val="18"/>
              </w:rPr>
              <w:t>としている。</w:t>
            </w:r>
          </w:p>
        </w:tc>
      </w:tr>
      <w:tr w:rsidR="007E5664" w:rsidRPr="00F36A7C" w14:paraId="085CC5F4" w14:textId="77777777" w:rsidTr="00011B4A">
        <w:trPr>
          <w:trHeight w:val="283"/>
        </w:trPr>
        <w:tc>
          <w:tcPr>
            <w:tcW w:w="2121" w:type="dxa"/>
            <w:tcBorders>
              <w:top w:val="nil"/>
              <w:bottom w:val="nil"/>
            </w:tcBorders>
            <w:shd w:val="clear" w:color="auto" w:fill="auto"/>
            <w:tcMar>
              <w:left w:w="113" w:type="dxa"/>
              <w:right w:w="113" w:type="dxa"/>
            </w:tcMar>
          </w:tcPr>
          <w:p w14:paraId="34BA2FD4" w14:textId="77777777" w:rsidR="007E5664" w:rsidRPr="00296538" w:rsidRDefault="007E5664" w:rsidP="007E5664">
            <w:pPr>
              <w:spacing w:line="300" w:lineRule="exact"/>
              <w:rPr>
                <w:rFonts w:ascii="ＭＳ 明朝" w:hAnsi="ＭＳ 明朝"/>
                <w:sz w:val="18"/>
                <w:szCs w:val="18"/>
              </w:rPr>
            </w:pPr>
            <w:r w:rsidRPr="00296538">
              <w:rPr>
                <w:rFonts w:ascii="ＭＳ 明朝" w:hAnsi="ＭＳ 明朝" w:cs="Arial"/>
                <w:kern w:val="0"/>
                <w:sz w:val="18"/>
                <w:szCs w:val="18"/>
              </w:rPr>
              <w:t>話す・聞く〈話す〉</w:t>
            </w:r>
          </w:p>
          <w:p w14:paraId="65C9AB8F" w14:textId="77777777" w:rsidR="007E5664" w:rsidRPr="00296538" w:rsidRDefault="007E5664" w:rsidP="007E5664">
            <w:pPr>
              <w:spacing w:line="300" w:lineRule="exact"/>
              <w:rPr>
                <w:rFonts w:ascii="ＭＳ 明朝" w:hAnsi="ＭＳ 明朝" w:cs="Arial"/>
                <w:kern w:val="0"/>
                <w:sz w:val="21"/>
                <w:szCs w:val="18"/>
              </w:rPr>
            </w:pPr>
            <w:r w:rsidRPr="00296538">
              <w:rPr>
                <w:rFonts w:ascii="ＭＳ 明朝" w:hAnsi="ＭＳ 明朝" w:cs="Arial"/>
                <w:kern w:val="0"/>
                <w:sz w:val="21"/>
                <w:szCs w:val="18"/>
              </w:rPr>
              <w:t>プレゼンテーション</w:t>
            </w:r>
            <w:r w:rsidRPr="00296538">
              <w:rPr>
                <w:rFonts w:ascii="Cambria Math" w:hAnsi="Cambria Math" w:cs="Cambria Math" w:hint="eastAsia"/>
                <w:bCs/>
                <w:w w:val="200"/>
                <w:kern w:val="0"/>
                <w:sz w:val="21"/>
                <w:szCs w:val="18"/>
              </w:rPr>
              <w:t>―</w:t>
            </w:r>
            <w:r w:rsidRPr="00296538">
              <w:rPr>
                <w:rFonts w:ascii="ＭＳ 明朝" w:hAnsi="ＭＳ 明朝" w:cs="Arial"/>
                <w:bCs/>
                <w:kern w:val="0"/>
                <w:sz w:val="21"/>
                <w:szCs w:val="18"/>
              </w:rPr>
              <w:t>説得力</w:t>
            </w:r>
            <w:r w:rsidRPr="00296538">
              <w:rPr>
                <w:rFonts w:ascii="ＭＳ 明朝" w:hAnsi="ＭＳ 明朝" w:cs="Arial"/>
                <w:kern w:val="0"/>
                <w:sz w:val="21"/>
                <w:szCs w:val="18"/>
              </w:rPr>
              <w:t>のある</w:t>
            </w:r>
            <w:r w:rsidRPr="00296538">
              <w:rPr>
                <w:rFonts w:ascii="ＭＳ 明朝" w:hAnsi="ＭＳ 明朝" w:cs="Arial"/>
                <w:bCs/>
                <w:kern w:val="0"/>
                <w:sz w:val="21"/>
                <w:szCs w:val="18"/>
              </w:rPr>
              <w:t>提案</w:t>
            </w:r>
            <w:r w:rsidRPr="00296538">
              <w:rPr>
                <w:rFonts w:ascii="ＭＳ 明朝" w:hAnsi="ＭＳ 明朝" w:cs="Arial"/>
                <w:kern w:val="0"/>
                <w:sz w:val="21"/>
                <w:szCs w:val="18"/>
              </w:rPr>
              <w:t>をしよう</w:t>
            </w:r>
          </w:p>
          <w:p w14:paraId="04C77B19" w14:textId="77777777" w:rsidR="007E5664" w:rsidRPr="00296538" w:rsidRDefault="007E5664" w:rsidP="007E5664">
            <w:pPr>
              <w:spacing w:line="300" w:lineRule="exact"/>
              <w:jc w:val="right"/>
              <w:rPr>
                <w:rFonts w:ascii="ＭＳ 明朝" w:hAnsi="ＭＳ 明朝" w:cs="Arial"/>
                <w:kern w:val="0"/>
                <w:sz w:val="18"/>
                <w:szCs w:val="18"/>
              </w:rPr>
            </w:pPr>
            <w:r w:rsidRPr="00296538">
              <w:rPr>
                <w:rFonts w:ascii="ＭＳ 明朝" w:hAnsi="ＭＳ 明朝" w:cs="Arial"/>
                <w:kern w:val="0"/>
                <w:sz w:val="18"/>
                <w:szCs w:val="18"/>
              </w:rPr>
              <w:t>Ｐ1</w:t>
            </w:r>
            <w:r>
              <w:rPr>
                <w:rFonts w:ascii="ＭＳ 明朝" w:hAnsi="ＭＳ 明朝" w:cs="Arial"/>
                <w:kern w:val="0"/>
                <w:sz w:val="18"/>
                <w:szCs w:val="18"/>
              </w:rPr>
              <w:t>68</w:t>
            </w:r>
          </w:p>
          <w:p w14:paraId="73CA2201" w14:textId="77777777" w:rsidR="007E5664" w:rsidRDefault="007E5664" w:rsidP="007E5664">
            <w:pPr>
              <w:spacing w:line="300" w:lineRule="exact"/>
              <w:jc w:val="right"/>
              <w:rPr>
                <w:rFonts w:ascii="ＭＳ 明朝" w:hAnsi="ＭＳ 明朝" w:cs="Arial"/>
                <w:kern w:val="0"/>
                <w:sz w:val="18"/>
                <w:szCs w:val="18"/>
              </w:rPr>
            </w:pPr>
            <w:r>
              <w:rPr>
                <w:rFonts w:ascii="ＭＳ 明朝" w:hAnsi="ＭＳ 明朝" w:cs="Arial"/>
                <w:kern w:val="0"/>
                <w:sz w:val="18"/>
                <w:szCs w:val="18"/>
              </w:rPr>
              <w:t>6</w:t>
            </w:r>
            <w:r w:rsidRPr="00296538">
              <w:rPr>
                <w:rFonts w:ascii="ＭＳ 明朝" w:hAnsi="ＭＳ 明朝" w:cs="Arial"/>
                <w:kern w:val="0"/>
                <w:sz w:val="18"/>
                <w:szCs w:val="18"/>
              </w:rPr>
              <w:t>時間</w:t>
            </w:r>
          </w:p>
          <w:p w14:paraId="2C877BD9" w14:textId="77777777" w:rsidR="007E5664" w:rsidRDefault="007E5664" w:rsidP="00802021">
            <w:pPr>
              <w:spacing w:line="300" w:lineRule="exact"/>
              <w:rPr>
                <w:rFonts w:ascii="ＭＳ 明朝" w:hAnsi="ＭＳ 明朝"/>
                <w:bCs/>
                <w:sz w:val="18"/>
                <w:szCs w:val="18"/>
              </w:rPr>
            </w:pPr>
          </w:p>
          <w:p w14:paraId="64A6F47E" w14:textId="3D4B95DB" w:rsidR="007E5664" w:rsidRPr="0069644D" w:rsidRDefault="007E5664" w:rsidP="00802021">
            <w:pPr>
              <w:spacing w:line="300" w:lineRule="exact"/>
              <w:ind w:left="180" w:hangingChars="100" w:hanging="180"/>
              <w:rPr>
                <w:rFonts w:ascii="ＭＳ 明朝" w:hAnsi="ＭＳ 明朝" w:cs="Arial"/>
                <w:bCs/>
                <w:sz w:val="18"/>
                <w:szCs w:val="18"/>
              </w:rPr>
            </w:pPr>
            <w:r w:rsidRPr="008F3E6F">
              <w:rPr>
                <w:rFonts w:ascii="ＭＳ 明朝" w:hAnsi="ＭＳ 明朝" w:cs="Arial" w:hint="eastAsia"/>
                <w:bCs/>
                <w:sz w:val="18"/>
                <w:szCs w:val="18"/>
                <w:bdr w:val="single" w:sz="4" w:space="0" w:color="auto"/>
              </w:rPr>
              <w:t>未来</w:t>
            </w:r>
            <w:r>
              <w:rPr>
                <w:rFonts w:ascii="ＭＳ 明朝" w:hAnsi="ＭＳ 明朝" w:cs="Arial" w:hint="eastAsia"/>
                <w:bCs/>
                <w:sz w:val="18"/>
                <w:szCs w:val="18"/>
              </w:rPr>
              <w:t>多様性／学校・社会／情報社会</w:t>
            </w:r>
          </w:p>
        </w:tc>
        <w:tc>
          <w:tcPr>
            <w:tcW w:w="2075" w:type="dxa"/>
            <w:tcBorders>
              <w:top w:val="nil"/>
              <w:bottom w:val="nil"/>
            </w:tcBorders>
            <w:shd w:val="clear" w:color="auto" w:fill="auto"/>
            <w:tcMar>
              <w:left w:w="113" w:type="dxa"/>
              <w:right w:w="113" w:type="dxa"/>
            </w:tcMar>
          </w:tcPr>
          <w:p w14:paraId="73FE7C9B" w14:textId="77777777" w:rsidR="007E5664" w:rsidRPr="00296538" w:rsidRDefault="007E5664" w:rsidP="00D63112">
            <w:pPr>
              <w:spacing w:line="300" w:lineRule="exact"/>
              <w:ind w:left="180" w:hangingChars="100" w:hanging="180"/>
              <w:rPr>
                <w:rFonts w:ascii="ＭＳ 明朝" w:hAnsi="ＭＳ 明朝"/>
                <w:kern w:val="0"/>
                <w:sz w:val="18"/>
                <w:szCs w:val="18"/>
              </w:rPr>
            </w:pPr>
            <w:r w:rsidRPr="00296538">
              <w:rPr>
                <w:rFonts w:ascii="ＭＳ 明朝" w:hAnsi="ＭＳ 明朝" w:hint="eastAsia"/>
                <w:kern w:val="0"/>
                <w:sz w:val="18"/>
                <w:szCs w:val="18"/>
              </w:rPr>
              <w:t>・</w:t>
            </w:r>
            <w:r>
              <w:rPr>
                <w:rFonts w:ascii="ＭＳ 明朝" w:hAnsi="ＭＳ 明朝" w:hint="eastAsia"/>
                <w:kern w:val="0"/>
                <w:sz w:val="18"/>
                <w:szCs w:val="18"/>
              </w:rPr>
              <w:t>自分の考えを明確にして、説得力のある話の構成を考える。</w:t>
            </w:r>
          </w:p>
          <w:p w14:paraId="04FF49A9" w14:textId="77777777" w:rsidR="007E5664" w:rsidRDefault="007E5664" w:rsidP="00D63112">
            <w:pPr>
              <w:spacing w:line="300" w:lineRule="exact"/>
              <w:ind w:left="180" w:hangingChars="100" w:hanging="180"/>
              <w:rPr>
                <w:rFonts w:ascii="ＭＳ 明朝" w:hAnsi="ＭＳ 明朝"/>
                <w:kern w:val="0"/>
                <w:sz w:val="18"/>
                <w:szCs w:val="18"/>
              </w:rPr>
            </w:pPr>
            <w:r w:rsidRPr="00296538">
              <w:rPr>
                <w:rFonts w:ascii="ＭＳ 明朝" w:hAnsi="ＭＳ 明朝" w:hint="eastAsia"/>
                <w:kern w:val="0"/>
                <w:sz w:val="18"/>
                <w:szCs w:val="18"/>
              </w:rPr>
              <w:t>・</w:t>
            </w:r>
            <w:r w:rsidRPr="00296538">
              <w:rPr>
                <w:rFonts w:ascii="ＭＳ 明朝" w:hAnsi="ＭＳ 明朝"/>
                <w:kern w:val="0"/>
                <w:sz w:val="18"/>
                <w:szCs w:val="18"/>
              </w:rPr>
              <w:t>資料や機器を活用して</w:t>
            </w:r>
            <w:r>
              <w:rPr>
                <w:rFonts w:ascii="ＭＳ 明朝" w:hAnsi="ＭＳ 明朝"/>
                <w:kern w:val="0"/>
                <w:sz w:val="18"/>
                <w:szCs w:val="18"/>
              </w:rPr>
              <w:t>、</w:t>
            </w:r>
            <w:r w:rsidRPr="00296538">
              <w:rPr>
                <w:rFonts w:ascii="ＭＳ 明朝" w:hAnsi="ＭＳ 明朝"/>
                <w:kern w:val="0"/>
                <w:sz w:val="18"/>
                <w:szCs w:val="18"/>
              </w:rPr>
              <w:t>分かりやすく</w:t>
            </w:r>
            <w:r>
              <w:rPr>
                <w:rFonts w:ascii="ＭＳ 明朝" w:hAnsi="ＭＳ 明朝" w:hint="eastAsia"/>
                <w:kern w:val="0"/>
                <w:sz w:val="18"/>
                <w:szCs w:val="18"/>
              </w:rPr>
              <w:t>伝わるように表現を工夫する。</w:t>
            </w:r>
          </w:p>
          <w:p w14:paraId="50B99BE7" w14:textId="77777777" w:rsidR="007E5664" w:rsidRDefault="007E5664" w:rsidP="00E85BDD">
            <w:pPr>
              <w:spacing w:line="300" w:lineRule="exact"/>
              <w:ind w:left="180" w:hangingChars="100" w:hanging="180"/>
              <w:rPr>
                <w:rFonts w:ascii="ＭＳ 明朝" w:hAnsi="ＭＳ 明朝"/>
                <w:kern w:val="0"/>
                <w:sz w:val="18"/>
                <w:szCs w:val="18"/>
              </w:rPr>
            </w:pPr>
          </w:p>
          <w:p w14:paraId="7B9EE001" w14:textId="77777777" w:rsidR="007E5664" w:rsidRPr="00296538" w:rsidRDefault="007E5664"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Pr="00296538">
              <w:rPr>
                <w:rFonts w:ascii="ＭＳ 明朝" w:hAnsi="ＭＳ 明朝" w:cs="Arial" w:hint="eastAsia"/>
                <w:sz w:val="18"/>
                <w:szCs w:val="18"/>
              </w:rPr>
              <w:t>⑴アオ</w:t>
            </w:r>
            <w:r>
              <w:rPr>
                <w:rFonts w:ascii="ＭＳ 明朝" w:hAnsi="ＭＳ 明朝" w:cs="Arial" w:hint="eastAsia"/>
                <w:sz w:val="18"/>
                <w:szCs w:val="18"/>
              </w:rPr>
              <w:t>、</w:t>
            </w:r>
            <w:r w:rsidRPr="00296538">
              <w:rPr>
                <w:rFonts w:ascii="ＭＳ 明朝" w:hAnsi="ＭＳ 明朝" w:cs="Arial" w:hint="eastAsia"/>
                <w:sz w:val="18"/>
                <w:szCs w:val="18"/>
              </w:rPr>
              <w:t>⑵アイ</w:t>
            </w:r>
          </w:p>
          <w:p w14:paraId="19048691" w14:textId="77777777" w:rsidR="007E5664" w:rsidRPr="00296538" w:rsidRDefault="007E5664" w:rsidP="00E85BDD">
            <w:pPr>
              <w:spacing w:line="300" w:lineRule="exact"/>
              <w:ind w:left="180" w:hangingChars="100" w:hanging="180"/>
              <w:rPr>
                <w:rFonts w:ascii="ＭＳ 明朝" w:hAnsi="ＭＳ 明朝" w:cs="Arial"/>
                <w:bCs/>
                <w:kern w:val="0"/>
                <w:sz w:val="18"/>
                <w:szCs w:val="18"/>
                <w:bdr w:val="single" w:sz="4" w:space="0" w:color="auto"/>
              </w:rPr>
            </w:pPr>
            <w:r w:rsidRPr="00296538">
              <w:rPr>
                <w:rFonts w:ascii="ＭＳ 明朝" w:eastAsia="BIZ UDゴシック" w:hAnsi="ＭＳ 明朝" w:cs="Arial" w:hint="eastAsia"/>
                <w:sz w:val="18"/>
                <w:szCs w:val="18"/>
              </w:rPr>
              <w:t>［思判表］</w:t>
            </w:r>
            <w:r w:rsidRPr="00296538">
              <w:rPr>
                <w:rFonts w:ascii="ＭＳ 明朝" w:hAnsi="ＭＳ 明朝" w:cs="Arial" w:hint="eastAsia"/>
                <w:sz w:val="18"/>
                <w:szCs w:val="18"/>
              </w:rPr>
              <w:t>Ａ</w:t>
            </w:r>
            <w:r w:rsidRPr="00296538">
              <w:rPr>
                <w:rFonts w:ascii="ＭＳ 明朝" w:hAnsi="ＭＳ 明朝" w:cs="ＭＳ ゴシック" w:hint="eastAsia"/>
                <w:sz w:val="18"/>
                <w:szCs w:val="18"/>
              </w:rPr>
              <w:t>⑴</w:t>
            </w:r>
            <w:r w:rsidRPr="00175E98">
              <w:rPr>
                <w:rFonts w:ascii="ＭＳ 明朝" w:hAnsi="ＭＳ 明朝" w:cs="ＭＳ ゴシック" w:hint="eastAsia"/>
                <w:sz w:val="18"/>
                <w:szCs w:val="18"/>
                <w:shd w:val="pct15" w:color="auto" w:fill="FFFFFF"/>
              </w:rPr>
              <w:t>イウ</w:t>
            </w:r>
          </w:p>
          <w:p w14:paraId="5DAB3A6C" w14:textId="77777777" w:rsidR="007E5664" w:rsidRPr="00F25855" w:rsidRDefault="007E5664" w:rsidP="00E85BDD">
            <w:pPr>
              <w:spacing w:line="300" w:lineRule="exact"/>
              <w:ind w:left="180" w:hangingChars="100" w:hanging="180"/>
              <w:rPr>
                <w:rFonts w:ascii="ＭＳ 明朝" w:hAnsi="ＭＳ 明朝" w:cs="Arial"/>
                <w:bCs/>
                <w:sz w:val="18"/>
                <w:szCs w:val="18"/>
                <w:bdr w:val="single" w:sz="4" w:space="0" w:color="auto"/>
              </w:rPr>
            </w:pPr>
            <w:r w:rsidRPr="00296538">
              <w:rPr>
                <w:rFonts w:ascii="ＭＳ 明朝" w:hAnsi="ＭＳ 明朝" w:cs="Arial"/>
                <w:bCs/>
                <w:kern w:val="0"/>
                <w:sz w:val="18"/>
                <w:szCs w:val="18"/>
              </w:rPr>
              <w:fldChar w:fldCharType="begin"/>
            </w:r>
            <w:r w:rsidRPr="00296538">
              <w:rPr>
                <w:rFonts w:ascii="ＭＳ 明朝" w:hAnsi="ＭＳ 明朝" w:cs="Arial"/>
                <w:bCs/>
                <w:kern w:val="0"/>
                <w:sz w:val="18"/>
                <w:szCs w:val="18"/>
              </w:rPr>
              <w:instrText xml:space="preserve"> </w:instrText>
            </w:r>
            <w:r w:rsidRPr="00296538">
              <w:rPr>
                <w:rFonts w:ascii="ＭＳ 明朝" w:hAnsi="ＭＳ 明朝" w:cs="Arial" w:hint="eastAsia"/>
                <w:bCs/>
                <w:kern w:val="0"/>
                <w:sz w:val="18"/>
                <w:szCs w:val="18"/>
              </w:rPr>
              <w:instrText>eq \o\ac(</w:instrText>
            </w:r>
            <w:r w:rsidRPr="00296538">
              <w:rPr>
                <w:rFonts w:ascii="ＭＳ 明朝" w:hAnsi="ＭＳ 明朝" w:cs="Arial" w:hint="eastAsia"/>
                <w:bCs/>
                <w:kern w:val="0"/>
                <w:position w:val="-3"/>
                <w:sz w:val="27"/>
                <w:szCs w:val="18"/>
              </w:rPr>
              <w:instrText>○</w:instrText>
            </w:r>
            <w:r w:rsidRPr="00296538">
              <w:rPr>
                <w:rFonts w:ascii="ＭＳ 明朝" w:hAnsi="ＭＳ 明朝" w:cs="Arial" w:hint="eastAsia"/>
                <w:bCs/>
                <w:kern w:val="0"/>
                <w:sz w:val="18"/>
                <w:szCs w:val="18"/>
              </w:rPr>
              <w:instrText>,活)</w:instrText>
            </w:r>
            <w:r w:rsidRPr="00296538">
              <w:rPr>
                <w:rFonts w:ascii="ＭＳ 明朝" w:hAnsi="ＭＳ 明朝" w:cs="Arial"/>
                <w:bCs/>
                <w:kern w:val="0"/>
                <w:sz w:val="18"/>
                <w:szCs w:val="18"/>
              </w:rPr>
              <w:fldChar w:fldCharType="end"/>
            </w:r>
            <w:r w:rsidRPr="00296538">
              <w:rPr>
                <w:rFonts w:ascii="ＭＳ 明朝" w:hAnsi="ＭＳ 明朝" w:cs="Arial"/>
                <w:kern w:val="0"/>
                <w:sz w:val="18"/>
                <w:szCs w:val="18"/>
              </w:rPr>
              <w:t>Ａ</w:t>
            </w:r>
            <w:r w:rsidRPr="00296538">
              <w:rPr>
                <w:rFonts w:ascii="ＭＳ 明朝" w:hAnsi="ＭＳ 明朝" w:cs="ＭＳ ゴシック"/>
                <w:kern w:val="0"/>
                <w:sz w:val="18"/>
                <w:szCs w:val="18"/>
              </w:rPr>
              <w:t>⑵</w:t>
            </w:r>
            <w:r w:rsidRPr="00296538">
              <w:rPr>
                <w:rFonts w:ascii="ＭＳ 明朝" w:hAnsi="ＭＳ 明朝" w:cs="ＭＳ ゴシック" w:hint="eastAsia"/>
                <w:kern w:val="0"/>
                <w:sz w:val="18"/>
                <w:szCs w:val="18"/>
              </w:rPr>
              <w:t>ア</w:t>
            </w:r>
          </w:p>
        </w:tc>
        <w:tc>
          <w:tcPr>
            <w:tcW w:w="3362" w:type="dxa"/>
            <w:tcBorders>
              <w:top w:val="nil"/>
              <w:bottom w:val="nil"/>
            </w:tcBorders>
            <w:shd w:val="clear" w:color="auto" w:fill="auto"/>
            <w:tcMar>
              <w:left w:w="113" w:type="dxa"/>
              <w:right w:w="113" w:type="dxa"/>
            </w:tcMar>
          </w:tcPr>
          <w:p w14:paraId="0CED2198" w14:textId="67B21779"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 xml:space="preserve">１　</w:t>
            </w:r>
            <w:r w:rsidR="006D3202" w:rsidRPr="00A27F8B">
              <w:rPr>
                <w:rFonts w:hint="eastAsia"/>
                <w:sz w:val="18"/>
                <w:szCs w:val="18"/>
              </w:rPr>
              <w:t>「見通す」</w:t>
            </w:r>
            <w:r w:rsidRPr="000703DA">
              <w:rPr>
                <w:rFonts w:ascii="ＭＳ 明朝" w:hAnsi="ＭＳ 明朝" w:hint="eastAsia"/>
                <w:sz w:val="18"/>
                <w:szCs w:val="18"/>
              </w:rPr>
              <w:t>の問いかけと目標を確認し、「学習の流れ」を見て、見通しを持つ。</w:t>
            </w:r>
          </w:p>
          <w:p w14:paraId="002E8E54"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２　手順①～⑤に取り組み、提案を決めてプレゼンテーションをする。</w:t>
            </w:r>
          </w:p>
          <w:p w14:paraId="1516D248" w14:textId="72486B06" w:rsidR="007E5664" w:rsidRPr="000703DA" w:rsidRDefault="007E5664" w:rsidP="00E85BDD">
            <w:pPr>
              <w:spacing w:line="300" w:lineRule="exact"/>
              <w:ind w:left="180" w:hangingChars="100" w:hanging="180"/>
              <w:rPr>
                <w:rFonts w:ascii="ＭＳ 明朝" w:hAnsi="ＭＳ 明朝"/>
                <w:sz w:val="18"/>
                <w:szCs w:val="18"/>
              </w:rPr>
            </w:pPr>
            <w:r w:rsidRPr="000703DA">
              <w:rPr>
                <w:rFonts w:hint="eastAsia"/>
                <w:sz w:val="18"/>
                <w:szCs w:val="18"/>
                <w:bdr w:val="single" w:sz="4" w:space="0" w:color="auto"/>
              </w:rPr>
              <w:t>言葉の力</w:t>
            </w:r>
            <w:r w:rsidR="00B10A74" w:rsidRPr="000703DA">
              <w:rPr>
                <w:rFonts w:ascii="ＭＳ 明朝" w:hAnsi="ＭＳ 明朝" w:hint="eastAsia"/>
                <w:sz w:val="18"/>
                <w:szCs w:val="18"/>
              </w:rPr>
              <w:t xml:space="preserve">　</w:t>
            </w:r>
            <w:r w:rsidRPr="000703DA">
              <w:rPr>
                <w:rFonts w:ascii="ＭＳ 明朝" w:hAnsi="ＭＳ 明朝" w:hint="eastAsia"/>
                <w:sz w:val="18"/>
                <w:szCs w:val="18"/>
              </w:rPr>
              <w:t>説得力のある話の構成／資料や機器の活用</w:t>
            </w:r>
          </w:p>
          <w:p w14:paraId="278DDC9D" w14:textId="35D9F070" w:rsidR="007E5664" w:rsidRPr="000703DA" w:rsidRDefault="007E5664" w:rsidP="00E85BDD">
            <w:pPr>
              <w:spacing w:line="300" w:lineRule="exact"/>
              <w:ind w:left="180" w:hangingChars="100" w:hanging="180"/>
              <w:rPr>
                <w:rFonts w:ascii="ＭＳ 明朝" w:hAnsi="ＭＳ 明朝"/>
                <w:sz w:val="18"/>
                <w:szCs w:val="18"/>
              </w:rPr>
            </w:pPr>
            <w:r w:rsidRPr="000703DA">
              <w:rPr>
                <w:rFonts w:hint="eastAsia"/>
                <w:sz w:val="18"/>
                <w:szCs w:val="18"/>
                <w:bdr w:val="single" w:sz="4" w:space="0" w:color="auto"/>
              </w:rPr>
              <w:t>資</w:t>
            </w:r>
            <w:r w:rsidRPr="000703DA">
              <w:rPr>
                <w:rFonts w:ascii="ＭＳ 明朝" w:hAnsi="ＭＳ 明朝" w:hint="eastAsia"/>
                <w:sz w:val="18"/>
                <w:szCs w:val="18"/>
              </w:rPr>
              <w:t>「思考のヒント」（</w:t>
            </w:r>
            <w:r w:rsidR="00B10A74" w:rsidRPr="000703DA">
              <w:rPr>
                <w:rFonts w:ascii="ＭＳ 明朝" w:hAnsi="ＭＳ 明朝" w:hint="eastAsia"/>
                <w:sz w:val="18"/>
                <w:szCs w:val="18"/>
              </w:rPr>
              <w:t>Ｐ</w:t>
            </w:r>
            <w:r w:rsidRPr="000703DA">
              <w:rPr>
                <w:rFonts w:ascii="ＭＳ 明朝" w:hAnsi="ＭＳ 明朝"/>
                <w:sz w:val="18"/>
                <w:szCs w:val="18"/>
              </w:rPr>
              <w:t>284</w:t>
            </w:r>
            <w:r w:rsidRPr="000703DA">
              <w:rPr>
                <w:rFonts w:ascii="ＭＳ 明朝" w:hAnsi="ＭＳ 明朝" w:hint="eastAsia"/>
                <w:sz w:val="18"/>
                <w:szCs w:val="18"/>
              </w:rPr>
              <w:t>）</w:t>
            </w:r>
          </w:p>
          <w:p w14:paraId="08554DAF"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３　「振り返る」を読み、学習を振り返って、これからの学習や生活で生かしたいことを考える。</w:t>
            </w:r>
          </w:p>
          <w:p w14:paraId="4B91E5AD"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＊前の「具体と抽象」と併せて学ぶとよい。</w:t>
            </w:r>
          </w:p>
          <w:p w14:paraId="3724F30B" w14:textId="77777777" w:rsidR="007E5664" w:rsidRPr="000703DA" w:rsidRDefault="007E5664" w:rsidP="00E85BDD">
            <w:pPr>
              <w:spacing w:line="300" w:lineRule="exact"/>
              <w:ind w:left="180" w:hangingChars="100" w:hanging="180"/>
              <w:rPr>
                <w:rFonts w:ascii="ＭＳ 明朝" w:hAnsi="ＭＳ 明朝"/>
                <w:sz w:val="18"/>
                <w:szCs w:val="18"/>
              </w:rPr>
            </w:pPr>
          </w:p>
          <w:p w14:paraId="1F8CB4A1" w14:textId="22DE2043" w:rsidR="007E5664" w:rsidRPr="000703DA" w:rsidRDefault="007E5664" w:rsidP="00E85BDD">
            <w:pPr>
              <w:spacing w:line="300" w:lineRule="exact"/>
              <w:ind w:left="180" w:hangingChars="100" w:hanging="180"/>
              <w:rPr>
                <w:rFonts w:ascii="ＭＳ 明朝" w:hAnsi="ＭＳ 明朝"/>
                <w:sz w:val="18"/>
                <w:szCs w:val="18"/>
              </w:rPr>
            </w:pPr>
            <w:r w:rsidRPr="000703DA">
              <w:rPr>
                <w:rFonts w:hint="eastAsia"/>
                <w:sz w:val="18"/>
                <w:szCs w:val="18"/>
                <w:bdr w:val="single" w:sz="4" w:space="0" w:color="auto"/>
              </w:rPr>
              <w:t>QR</w:t>
            </w:r>
            <w:r w:rsidR="00573293">
              <w:rPr>
                <w:rFonts w:ascii="ＭＳ 明朝" w:hAnsi="ＭＳ 明朝" w:hint="eastAsia"/>
                <w:sz w:val="18"/>
                <w:szCs w:val="18"/>
              </w:rPr>
              <w:t>「プレゼンテーションの例</w:t>
            </w:r>
            <w:r w:rsidRPr="000703DA">
              <w:rPr>
                <w:rFonts w:ascii="ＭＳ 明朝" w:hAnsi="ＭＳ 明朝" w:hint="eastAsia"/>
                <w:sz w:val="18"/>
                <w:szCs w:val="18"/>
              </w:rPr>
              <w:t>（動画）」など</w:t>
            </w:r>
          </w:p>
        </w:tc>
        <w:tc>
          <w:tcPr>
            <w:tcW w:w="2857" w:type="dxa"/>
            <w:tcBorders>
              <w:top w:val="nil"/>
              <w:bottom w:val="nil"/>
            </w:tcBorders>
            <w:shd w:val="clear" w:color="auto" w:fill="auto"/>
            <w:tcMar>
              <w:left w:w="113" w:type="dxa"/>
              <w:right w:w="113" w:type="dxa"/>
            </w:tcMar>
          </w:tcPr>
          <w:p w14:paraId="73FA50D6" w14:textId="77777777" w:rsidR="007E5664" w:rsidRPr="00296538" w:rsidRDefault="007E5664"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Pr="00296538">
              <w:rPr>
                <w:rFonts w:ascii="ＭＳ 明朝" w:hAnsi="ＭＳ 明朝" w:cs="Arial" w:hint="eastAsia"/>
                <w:sz w:val="18"/>
                <w:szCs w:val="18"/>
              </w:rPr>
              <w:t>言葉には</w:t>
            </w:r>
            <w:r>
              <w:rPr>
                <w:rFonts w:ascii="ＭＳ 明朝" w:hAnsi="ＭＳ 明朝" w:cs="Arial" w:hint="eastAsia"/>
                <w:sz w:val="18"/>
                <w:szCs w:val="18"/>
              </w:rPr>
              <w:t>、</w:t>
            </w:r>
            <w:r w:rsidRPr="00296538">
              <w:rPr>
                <w:rFonts w:ascii="ＭＳ 明朝" w:hAnsi="ＭＳ 明朝" w:cs="Arial" w:hint="eastAsia"/>
                <w:sz w:val="18"/>
                <w:szCs w:val="18"/>
              </w:rPr>
              <w:t>相手の行動を促す働きがあることに気づいている。</w:t>
            </w:r>
          </w:p>
          <w:p w14:paraId="64FC2577" w14:textId="77777777" w:rsidR="007E5664" w:rsidRPr="00296538" w:rsidRDefault="007E5664"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Pr>
                <w:rFonts w:ascii="ＭＳ 明朝" w:hAnsi="ＭＳ 明朝" w:cs="Arial" w:hint="eastAsia"/>
                <w:sz w:val="18"/>
                <w:szCs w:val="18"/>
              </w:rPr>
              <w:t>話</w:t>
            </w:r>
            <w:r w:rsidRPr="00296538">
              <w:rPr>
                <w:rFonts w:ascii="ＭＳ 明朝" w:hAnsi="ＭＳ 明朝" w:cs="Arial" w:hint="eastAsia"/>
                <w:sz w:val="18"/>
                <w:szCs w:val="18"/>
              </w:rPr>
              <w:t>の構成や展開について理解を深めている。</w:t>
            </w:r>
          </w:p>
          <w:p w14:paraId="38362CA9" w14:textId="77777777" w:rsidR="007E5664" w:rsidRPr="00296538" w:rsidRDefault="007E5664"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Pr>
                <w:rFonts w:ascii="ＭＳ 明朝" w:hAnsi="ＭＳ 明朝" w:cs="Arial" w:hint="eastAsia"/>
                <w:sz w:val="18"/>
                <w:szCs w:val="18"/>
              </w:rPr>
              <w:t>考え</w:t>
            </w:r>
            <w:r w:rsidRPr="00296538">
              <w:rPr>
                <w:rFonts w:ascii="ＭＳ 明朝" w:hAnsi="ＭＳ 明朝" w:cs="Arial" w:hint="eastAsia"/>
                <w:sz w:val="18"/>
                <w:szCs w:val="18"/>
              </w:rPr>
              <w:t>と根拠</w:t>
            </w:r>
            <w:r>
              <w:rPr>
                <w:rFonts w:ascii="ＭＳ 明朝" w:hAnsi="ＭＳ 明朝" w:cs="Arial" w:hint="eastAsia"/>
                <w:sz w:val="18"/>
                <w:szCs w:val="18"/>
              </w:rPr>
              <w:t>、</w:t>
            </w:r>
            <w:r w:rsidRPr="00296538">
              <w:rPr>
                <w:rFonts w:ascii="ＭＳ 明朝" w:hAnsi="ＭＳ 明朝" w:cs="Arial" w:hint="eastAsia"/>
                <w:sz w:val="18"/>
                <w:szCs w:val="18"/>
              </w:rPr>
              <w:t>具体と抽象など情報と情報との関係について理解している。</w:t>
            </w:r>
          </w:p>
          <w:p w14:paraId="115C0E7D" w14:textId="77777777" w:rsidR="007E5664" w:rsidRPr="00296538" w:rsidRDefault="007E5664"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Pr="00296538">
              <w:rPr>
                <w:rFonts w:ascii="ＭＳ 明朝" w:hAnsi="ＭＳ 明朝" w:cs="Arial" w:hint="eastAsia"/>
                <w:sz w:val="18"/>
                <w:szCs w:val="18"/>
              </w:rPr>
              <w:t>情報と情報との関係のさまざまな表し方を理解し使っている。</w:t>
            </w:r>
          </w:p>
          <w:p w14:paraId="13A482A4" w14:textId="77777777" w:rsidR="007E5664" w:rsidRPr="00296538" w:rsidRDefault="007E5664" w:rsidP="00E85BDD">
            <w:pPr>
              <w:spacing w:line="300" w:lineRule="exact"/>
              <w:ind w:left="180" w:hangingChars="100" w:hanging="180"/>
              <w:rPr>
                <w:rFonts w:ascii="ＭＳ 明朝" w:hAnsi="ＭＳ 明朝" w:cs="Arial"/>
                <w:sz w:val="18"/>
                <w:szCs w:val="18"/>
              </w:rPr>
            </w:pPr>
            <w:r w:rsidRPr="00175E98">
              <w:rPr>
                <w:rFonts w:ascii="ＭＳ 明朝" w:eastAsia="BIZ UDゴシック" w:hAnsi="ＭＳ 明朝" w:cs="Arial" w:hint="eastAsia"/>
                <w:sz w:val="18"/>
                <w:szCs w:val="18"/>
                <w:shd w:val="pct15" w:color="auto" w:fill="FFFFFF"/>
              </w:rPr>
              <w:t>［思判表］</w:t>
            </w:r>
            <w:r w:rsidRPr="00296538">
              <w:rPr>
                <w:rFonts w:ascii="ＭＳ 明朝" w:hAnsi="ＭＳ 明朝" w:cs="Arial" w:hint="eastAsia"/>
                <w:sz w:val="18"/>
                <w:szCs w:val="18"/>
              </w:rPr>
              <w:t>「話すこと・聞くこと」において</w:t>
            </w:r>
            <w:r>
              <w:rPr>
                <w:rFonts w:ascii="ＭＳ 明朝" w:hAnsi="ＭＳ 明朝" w:cs="Arial" w:hint="eastAsia"/>
                <w:sz w:val="18"/>
                <w:szCs w:val="18"/>
              </w:rPr>
              <w:t>、</w:t>
            </w:r>
            <w:r w:rsidRPr="00296538">
              <w:rPr>
                <w:rFonts w:ascii="ＭＳ 明朝" w:hAnsi="ＭＳ 明朝" w:cs="Arial" w:hint="eastAsia"/>
                <w:sz w:val="18"/>
                <w:szCs w:val="18"/>
              </w:rPr>
              <w:t>自分の立場や考えが明確になるように</w:t>
            </w:r>
            <w:r>
              <w:rPr>
                <w:rFonts w:ascii="ＭＳ 明朝" w:hAnsi="ＭＳ 明朝" w:cs="Arial" w:hint="eastAsia"/>
                <w:sz w:val="18"/>
                <w:szCs w:val="18"/>
              </w:rPr>
              <w:t>、</w:t>
            </w:r>
            <w:r w:rsidRPr="00296538">
              <w:rPr>
                <w:rFonts w:ascii="ＭＳ 明朝" w:hAnsi="ＭＳ 明朝" w:cs="Arial" w:hint="eastAsia"/>
                <w:sz w:val="18"/>
                <w:szCs w:val="18"/>
              </w:rPr>
              <w:t>根拠の適切さや論理の展開などに注意して</w:t>
            </w:r>
            <w:r>
              <w:rPr>
                <w:rFonts w:ascii="ＭＳ 明朝" w:hAnsi="ＭＳ 明朝" w:cs="Arial" w:hint="eastAsia"/>
                <w:sz w:val="18"/>
                <w:szCs w:val="18"/>
              </w:rPr>
              <w:t>、</w:t>
            </w:r>
            <w:r w:rsidRPr="00296538">
              <w:rPr>
                <w:rFonts w:ascii="ＭＳ 明朝" w:hAnsi="ＭＳ 明朝" w:cs="Arial" w:hint="eastAsia"/>
                <w:sz w:val="18"/>
                <w:szCs w:val="18"/>
              </w:rPr>
              <w:t>話の構成を工夫している。</w:t>
            </w:r>
          </w:p>
          <w:p w14:paraId="29348E05" w14:textId="77777777" w:rsidR="007E5664" w:rsidRPr="00296538" w:rsidRDefault="007E5664" w:rsidP="00E85BDD">
            <w:pPr>
              <w:spacing w:line="300" w:lineRule="exact"/>
              <w:ind w:left="180" w:hangingChars="100" w:hanging="180"/>
              <w:rPr>
                <w:rFonts w:ascii="ＭＳ 明朝" w:hAnsi="ＭＳ 明朝" w:cs="Arial"/>
                <w:bCs/>
                <w:kern w:val="0"/>
                <w:sz w:val="18"/>
                <w:szCs w:val="18"/>
                <w:bdr w:val="single" w:sz="4" w:space="0" w:color="auto"/>
              </w:rPr>
            </w:pPr>
            <w:r w:rsidRPr="00175E98">
              <w:rPr>
                <w:rFonts w:ascii="ＭＳ 明朝" w:eastAsia="BIZ UDゴシック" w:hAnsi="ＭＳ 明朝" w:cs="Arial" w:hint="eastAsia"/>
                <w:sz w:val="18"/>
                <w:szCs w:val="18"/>
                <w:shd w:val="pct15" w:color="auto" w:fill="FFFFFF"/>
              </w:rPr>
              <w:t>［思判表］</w:t>
            </w:r>
            <w:r w:rsidRPr="00296538">
              <w:rPr>
                <w:rFonts w:ascii="ＭＳ 明朝" w:hAnsi="ＭＳ 明朝" w:cs="Arial" w:hint="eastAsia"/>
                <w:sz w:val="18"/>
                <w:szCs w:val="18"/>
              </w:rPr>
              <w:t>「話すこと・聞くこ</w:t>
            </w:r>
            <w:r w:rsidRPr="00296538">
              <w:rPr>
                <w:rFonts w:ascii="ＭＳ 明朝" w:hAnsi="ＭＳ 明朝" w:cs="Arial" w:hint="eastAsia"/>
                <w:sz w:val="18"/>
                <w:szCs w:val="18"/>
              </w:rPr>
              <w:lastRenderedPageBreak/>
              <w:t>と」において</w:t>
            </w:r>
            <w:r>
              <w:rPr>
                <w:rFonts w:ascii="ＭＳ 明朝" w:hAnsi="ＭＳ 明朝" w:cs="Arial" w:hint="eastAsia"/>
                <w:sz w:val="18"/>
                <w:szCs w:val="18"/>
              </w:rPr>
              <w:t>、</w:t>
            </w:r>
            <w:r w:rsidRPr="00296538">
              <w:rPr>
                <w:rFonts w:ascii="ＭＳ 明朝" w:hAnsi="ＭＳ 明朝" w:cs="Arial" w:hint="eastAsia"/>
                <w:sz w:val="18"/>
                <w:szCs w:val="18"/>
              </w:rPr>
              <w:t>資料や機器を用いるなどして</w:t>
            </w:r>
            <w:r>
              <w:rPr>
                <w:rFonts w:ascii="ＭＳ 明朝" w:hAnsi="ＭＳ 明朝" w:cs="Arial" w:hint="eastAsia"/>
                <w:sz w:val="18"/>
                <w:szCs w:val="18"/>
              </w:rPr>
              <w:t>、</w:t>
            </w:r>
            <w:r w:rsidRPr="00296538">
              <w:rPr>
                <w:rFonts w:ascii="ＭＳ 明朝" w:hAnsi="ＭＳ 明朝" w:cs="Arial" w:hint="eastAsia"/>
                <w:sz w:val="18"/>
                <w:szCs w:val="18"/>
              </w:rPr>
              <w:t>自分の考えが分かりやすく伝わるように表現を工夫している。</w:t>
            </w:r>
          </w:p>
          <w:p w14:paraId="60391162" w14:textId="77777777" w:rsidR="007E5664" w:rsidRPr="00995328" w:rsidRDefault="007E5664" w:rsidP="00E85BDD">
            <w:pPr>
              <w:spacing w:line="300" w:lineRule="exact"/>
              <w:ind w:left="180" w:hangingChars="100" w:hanging="180"/>
              <w:rPr>
                <w:rFonts w:ascii="ＭＳ 明朝" w:hAnsi="ＭＳ 明朝" w:cs="ＭＳ ゴシック"/>
                <w:sz w:val="18"/>
                <w:szCs w:val="18"/>
              </w:rPr>
            </w:pPr>
            <w:r w:rsidRPr="00296538">
              <w:rPr>
                <w:rFonts w:ascii="ＭＳ 明朝" w:eastAsia="BIZ UDゴシック" w:hAnsi="ＭＳ 明朝" w:cs="ＭＳ ゴシック" w:hint="eastAsia"/>
                <w:sz w:val="18"/>
                <w:szCs w:val="18"/>
              </w:rPr>
              <w:t>［主］</w:t>
            </w:r>
            <w:r w:rsidRPr="00296538">
              <w:rPr>
                <w:rFonts w:ascii="ＭＳ 明朝" w:hAnsi="ＭＳ 明朝" w:cs="ＭＳ ゴシック" w:hint="eastAsia"/>
                <w:sz w:val="18"/>
                <w:szCs w:val="18"/>
              </w:rPr>
              <w:t>説得力のある話の構成を考えることに粘り強く取り組み</w:t>
            </w:r>
            <w:r>
              <w:rPr>
                <w:rFonts w:ascii="ＭＳ 明朝" w:hAnsi="ＭＳ 明朝" w:cs="ＭＳ ゴシック" w:hint="eastAsia"/>
                <w:sz w:val="18"/>
                <w:szCs w:val="18"/>
              </w:rPr>
              <w:t>、</w:t>
            </w:r>
            <w:r w:rsidRPr="00296538">
              <w:rPr>
                <w:rFonts w:ascii="ＭＳ 明朝" w:hAnsi="ＭＳ 明朝" w:cs="ＭＳ ゴシック" w:hint="eastAsia"/>
                <w:sz w:val="18"/>
                <w:szCs w:val="18"/>
              </w:rPr>
              <w:t>学習の見通しを持って</w:t>
            </w:r>
            <w:r>
              <w:rPr>
                <w:rFonts w:ascii="ＭＳ 明朝" w:hAnsi="ＭＳ 明朝" w:cs="ＭＳ ゴシック" w:hint="eastAsia"/>
                <w:sz w:val="18"/>
                <w:szCs w:val="18"/>
              </w:rPr>
              <w:t>、</w:t>
            </w:r>
            <w:r w:rsidRPr="00296538">
              <w:rPr>
                <w:rFonts w:ascii="ＭＳ 明朝" w:hAnsi="ＭＳ 明朝" w:cs="ＭＳ ゴシック" w:hint="eastAsia"/>
                <w:sz w:val="18"/>
                <w:szCs w:val="18"/>
              </w:rPr>
              <w:t>資料や機器を活用したプレゼンテーションを</w:t>
            </w:r>
            <w:r>
              <w:rPr>
                <w:rFonts w:ascii="ＭＳ 明朝" w:hAnsi="ＭＳ 明朝" w:cs="ＭＳ ゴシック" w:hint="eastAsia"/>
                <w:sz w:val="18"/>
                <w:szCs w:val="18"/>
              </w:rPr>
              <w:t>しよ</w:t>
            </w:r>
            <w:r w:rsidRPr="00296538">
              <w:rPr>
                <w:rFonts w:ascii="ＭＳ 明朝" w:hAnsi="ＭＳ 明朝" w:cs="ＭＳ ゴシック" w:hint="eastAsia"/>
                <w:sz w:val="18"/>
                <w:szCs w:val="18"/>
              </w:rPr>
              <w:t>うとしている。</w:t>
            </w:r>
          </w:p>
        </w:tc>
      </w:tr>
      <w:tr w:rsidR="00C0760A" w:rsidRPr="00F36A7C" w14:paraId="3CB6B8C4" w14:textId="77777777" w:rsidTr="00011B4A">
        <w:trPr>
          <w:trHeight w:val="283"/>
        </w:trPr>
        <w:tc>
          <w:tcPr>
            <w:tcW w:w="2121" w:type="dxa"/>
            <w:tcBorders>
              <w:top w:val="single" w:sz="4" w:space="0" w:color="auto"/>
              <w:bottom w:val="nil"/>
            </w:tcBorders>
            <w:shd w:val="clear" w:color="auto" w:fill="auto"/>
            <w:tcMar>
              <w:left w:w="113" w:type="dxa"/>
              <w:right w:w="113" w:type="dxa"/>
            </w:tcMar>
          </w:tcPr>
          <w:p w14:paraId="4DAB87B8" w14:textId="77777777" w:rsidR="00C0760A" w:rsidRPr="00296538" w:rsidRDefault="00C0760A" w:rsidP="00C0760A">
            <w:pPr>
              <w:spacing w:line="300" w:lineRule="exact"/>
              <w:rPr>
                <w:rFonts w:ascii="ＭＳ 明朝" w:hAnsi="ＭＳ 明朝"/>
                <w:sz w:val="18"/>
                <w:szCs w:val="18"/>
              </w:rPr>
            </w:pPr>
            <w:r w:rsidRPr="00296538">
              <w:rPr>
                <w:rFonts w:ascii="ＭＳ 明朝" w:hAnsi="ＭＳ 明朝" w:hint="eastAsia"/>
                <w:sz w:val="18"/>
                <w:szCs w:val="18"/>
              </w:rPr>
              <w:lastRenderedPageBreak/>
              <w:t>言葉</w:t>
            </w:r>
            <w:r w:rsidRPr="00296538">
              <w:rPr>
                <w:rFonts w:ascii="ＭＳ 明朝" w:hAnsi="ＭＳ 明朝"/>
                <w:sz w:val="18"/>
                <w:szCs w:val="18"/>
              </w:rPr>
              <w:t>〈</w:t>
            </w:r>
            <w:r w:rsidRPr="00296538">
              <w:rPr>
                <w:rFonts w:ascii="ＭＳ 明朝" w:hAnsi="ＭＳ 明朝" w:hint="eastAsia"/>
                <w:sz w:val="18"/>
                <w:szCs w:val="18"/>
              </w:rPr>
              <w:t>漢字道場</w:t>
            </w:r>
            <w:r w:rsidRPr="00296538">
              <w:rPr>
                <w:rFonts w:ascii="ＭＳ 明朝" w:hAnsi="ＭＳ 明朝"/>
                <w:sz w:val="18"/>
                <w:szCs w:val="18"/>
              </w:rPr>
              <w:t>〉</w:t>
            </w:r>
          </w:p>
          <w:p w14:paraId="48828339" w14:textId="77777777" w:rsidR="00C0760A" w:rsidRPr="00296538" w:rsidRDefault="00C0760A" w:rsidP="00C0760A">
            <w:pPr>
              <w:spacing w:line="300" w:lineRule="exact"/>
              <w:rPr>
                <w:rFonts w:ascii="ＭＳ 明朝" w:hAnsi="ＭＳ 明朝"/>
                <w:bCs/>
                <w:sz w:val="21"/>
                <w:szCs w:val="18"/>
              </w:rPr>
            </w:pPr>
            <w:r w:rsidRPr="00296538">
              <w:rPr>
                <w:rFonts w:ascii="ＭＳ 明朝" w:hAnsi="ＭＳ 明朝" w:hint="eastAsia"/>
                <w:bCs/>
                <w:sz w:val="21"/>
                <w:szCs w:val="18"/>
              </w:rPr>
              <w:t>他教科で学ぶ漢字⑴</w:t>
            </w:r>
          </w:p>
          <w:p w14:paraId="51F0F254" w14:textId="77777777" w:rsidR="00C0760A" w:rsidRPr="00296538" w:rsidRDefault="00C0760A" w:rsidP="00C0760A">
            <w:pPr>
              <w:spacing w:line="300" w:lineRule="exact"/>
              <w:jc w:val="right"/>
              <w:rPr>
                <w:rFonts w:ascii="ＭＳ 明朝" w:hAnsi="ＭＳ 明朝"/>
                <w:bCs/>
                <w:sz w:val="18"/>
                <w:szCs w:val="18"/>
              </w:rPr>
            </w:pPr>
            <w:r w:rsidRPr="00296538">
              <w:rPr>
                <w:rFonts w:ascii="ＭＳ 明朝" w:hAnsi="ＭＳ 明朝" w:hint="eastAsia"/>
                <w:bCs/>
                <w:sz w:val="18"/>
                <w:szCs w:val="18"/>
              </w:rPr>
              <w:t>Ｐ</w:t>
            </w:r>
            <w:r>
              <w:rPr>
                <w:rFonts w:ascii="ＭＳ 明朝" w:hAnsi="ＭＳ 明朝" w:hint="eastAsia"/>
                <w:bCs/>
                <w:sz w:val="18"/>
                <w:szCs w:val="18"/>
              </w:rPr>
              <w:t>173</w:t>
            </w:r>
          </w:p>
          <w:p w14:paraId="238D6B71" w14:textId="77777777" w:rsidR="00C0760A" w:rsidRPr="00296538" w:rsidRDefault="00C0760A" w:rsidP="00C0760A">
            <w:pPr>
              <w:spacing w:line="300" w:lineRule="exact"/>
              <w:jc w:val="right"/>
              <w:rPr>
                <w:rFonts w:ascii="ＭＳ 明朝" w:hAnsi="ＭＳ 明朝"/>
                <w:bCs/>
                <w:sz w:val="18"/>
                <w:szCs w:val="18"/>
              </w:rPr>
            </w:pPr>
            <w:r w:rsidRPr="00296538">
              <w:rPr>
                <w:rFonts w:ascii="ＭＳ 明朝" w:hAnsi="ＭＳ 明朝" w:hint="eastAsia"/>
                <w:bCs/>
                <w:sz w:val="18"/>
                <w:szCs w:val="18"/>
              </w:rPr>
              <w:t>1時間</w:t>
            </w:r>
          </w:p>
          <w:p w14:paraId="035F8940" w14:textId="77777777" w:rsidR="00C0760A" w:rsidRPr="00296538" w:rsidRDefault="00C0760A" w:rsidP="00802021">
            <w:pPr>
              <w:spacing w:line="300" w:lineRule="exact"/>
              <w:rPr>
                <w:rFonts w:ascii="ＭＳ 明朝" w:hAnsi="ＭＳ 明朝"/>
                <w:bCs/>
                <w:sz w:val="18"/>
                <w:szCs w:val="18"/>
              </w:rPr>
            </w:pPr>
          </w:p>
          <w:p w14:paraId="2B990941" w14:textId="17EC7E88" w:rsidR="00C0760A" w:rsidRPr="00802021" w:rsidRDefault="00C0760A" w:rsidP="00802021">
            <w:pPr>
              <w:spacing w:line="300" w:lineRule="exact"/>
              <w:ind w:left="180" w:hangingChars="100" w:hanging="180"/>
              <w:rPr>
                <w:rFonts w:ascii="ＭＳ 明朝" w:hAnsi="ＭＳ 明朝" w:cs="Arial"/>
                <w:sz w:val="18"/>
                <w:szCs w:val="18"/>
              </w:rPr>
            </w:pPr>
            <w:r w:rsidRPr="00296538">
              <w:rPr>
                <w:rFonts w:ascii="ＭＳ 明朝" w:hAnsi="ＭＳ 明朝" w:cs="Arial" w:hint="eastAsia"/>
                <w:sz w:val="18"/>
                <w:szCs w:val="18"/>
                <w:bdr w:val="single" w:sz="4" w:space="0" w:color="auto"/>
              </w:rPr>
              <w:t>他</w:t>
            </w:r>
            <w:r w:rsidRPr="00296538">
              <w:rPr>
                <w:rFonts w:ascii="ＭＳ 明朝" w:hAnsi="ＭＳ 明朝" w:cs="Arial" w:hint="eastAsia"/>
                <w:sz w:val="18"/>
                <w:szCs w:val="18"/>
              </w:rPr>
              <w:t>社会・数学・理科・技術・家庭・保健体育</w:t>
            </w:r>
          </w:p>
        </w:tc>
        <w:tc>
          <w:tcPr>
            <w:tcW w:w="2075" w:type="dxa"/>
            <w:tcBorders>
              <w:top w:val="single" w:sz="4" w:space="0" w:color="auto"/>
              <w:bottom w:val="nil"/>
            </w:tcBorders>
            <w:shd w:val="clear" w:color="auto" w:fill="auto"/>
            <w:tcMar>
              <w:left w:w="113" w:type="dxa"/>
              <w:right w:w="113" w:type="dxa"/>
            </w:tcMar>
          </w:tcPr>
          <w:p w14:paraId="6E35801F" w14:textId="77777777" w:rsidR="00C0760A" w:rsidRPr="00973340" w:rsidRDefault="00C0760A" w:rsidP="00D63112">
            <w:pPr>
              <w:spacing w:line="300" w:lineRule="exact"/>
              <w:ind w:left="180" w:hangingChars="100" w:hanging="180"/>
              <w:rPr>
                <w:rFonts w:ascii="ＭＳ 明朝" w:hAnsi="ＭＳ 明朝"/>
                <w:sz w:val="18"/>
                <w:szCs w:val="18"/>
              </w:rPr>
            </w:pPr>
            <w:r w:rsidRPr="00973340">
              <w:rPr>
                <w:rFonts w:ascii="ＭＳ 明朝" w:hAnsi="ＭＳ 明朝" w:hint="eastAsia"/>
                <w:sz w:val="18"/>
                <w:szCs w:val="18"/>
              </w:rPr>
              <w:t>・他教科で学ぶ語句に用いられる漢字について理解し、漢字を文や文章の中で使う。</w:t>
            </w:r>
          </w:p>
          <w:p w14:paraId="15811CED" w14:textId="77777777" w:rsidR="00C0760A" w:rsidRPr="00973340" w:rsidRDefault="00C0760A" w:rsidP="00E85BDD">
            <w:pPr>
              <w:spacing w:line="300" w:lineRule="exact"/>
              <w:ind w:left="180" w:hangingChars="100" w:hanging="180"/>
              <w:rPr>
                <w:rFonts w:ascii="ＭＳ 明朝" w:hAnsi="ＭＳ 明朝"/>
                <w:sz w:val="18"/>
                <w:szCs w:val="18"/>
              </w:rPr>
            </w:pPr>
          </w:p>
          <w:p w14:paraId="230BD843" w14:textId="153F66B9" w:rsidR="00C0760A" w:rsidRPr="00973340" w:rsidRDefault="00C0760A" w:rsidP="00E85BDD">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Arial" w:hint="eastAsia"/>
                <w:sz w:val="18"/>
                <w:szCs w:val="18"/>
              </w:rPr>
              <w:t>［知技］</w:t>
            </w:r>
            <w:r w:rsidRPr="00973340">
              <w:rPr>
                <w:rFonts w:ascii="ＭＳ 明朝" w:hAnsi="ＭＳ 明朝" w:cs="Arial" w:hint="eastAsia"/>
                <w:sz w:val="18"/>
                <w:szCs w:val="18"/>
              </w:rPr>
              <w:t>⑴</w:t>
            </w:r>
            <w:r w:rsidRPr="00973340">
              <w:rPr>
                <w:rFonts w:ascii="ＭＳ 明朝" w:hAnsi="ＭＳ 明朝" w:cs="Arial" w:hint="eastAsia"/>
                <w:sz w:val="18"/>
                <w:szCs w:val="18"/>
                <w:shd w:val="pct15" w:color="auto" w:fill="FFFFFF"/>
              </w:rPr>
              <w:t>ウ</w:t>
            </w:r>
          </w:p>
        </w:tc>
        <w:tc>
          <w:tcPr>
            <w:tcW w:w="3362" w:type="dxa"/>
            <w:tcBorders>
              <w:top w:val="single" w:sz="4" w:space="0" w:color="auto"/>
              <w:bottom w:val="nil"/>
            </w:tcBorders>
            <w:shd w:val="clear" w:color="auto" w:fill="auto"/>
            <w:tcMar>
              <w:left w:w="113" w:type="dxa"/>
              <w:right w:w="113" w:type="dxa"/>
            </w:tcMar>
          </w:tcPr>
          <w:p w14:paraId="1257A1B4" w14:textId="09DEB904" w:rsidR="00C0760A" w:rsidRPr="000703DA" w:rsidRDefault="00C0760A"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１　問題に取り組み、社会</w:t>
            </w:r>
            <w:r w:rsidR="002A245C">
              <w:rPr>
                <w:rFonts w:ascii="ＭＳ 明朝" w:hAnsi="ＭＳ 明朝" w:hint="eastAsia"/>
                <w:sz w:val="18"/>
                <w:szCs w:val="18"/>
              </w:rPr>
              <w:t>・</w:t>
            </w:r>
            <w:r w:rsidRPr="000703DA">
              <w:rPr>
                <w:rFonts w:ascii="ＭＳ 明朝" w:hAnsi="ＭＳ 明朝" w:hint="eastAsia"/>
                <w:sz w:val="18"/>
                <w:szCs w:val="18"/>
              </w:rPr>
              <w:t>数学</w:t>
            </w:r>
            <w:r w:rsidR="002A245C">
              <w:rPr>
                <w:rFonts w:ascii="ＭＳ 明朝" w:hAnsi="ＭＳ 明朝" w:hint="eastAsia"/>
                <w:sz w:val="18"/>
                <w:szCs w:val="18"/>
              </w:rPr>
              <w:t>・</w:t>
            </w:r>
            <w:r w:rsidRPr="000703DA">
              <w:rPr>
                <w:rFonts w:ascii="ＭＳ 明朝" w:hAnsi="ＭＳ 明朝" w:hint="eastAsia"/>
                <w:sz w:val="18"/>
                <w:szCs w:val="18"/>
              </w:rPr>
              <w:t>理科</w:t>
            </w:r>
            <w:r w:rsidR="002A245C">
              <w:rPr>
                <w:rFonts w:ascii="ＭＳ 明朝" w:hAnsi="ＭＳ 明朝" w:hint="eastAsia"/>
                <w:sz w:val="18"/>
                <w:szCs w:val="18"/>
              </w:rPr>
              <w:t>・</w:t>
            </w:r>
            <w:r w:rsidRPr="000703DA">
              <w:rPr>
                <w:rFonts w:ascii="ＭＳ 明朝" w:hAnsi="ＭＳ 明朝" w:hint="eastAsia"/>
                <w:sz w:val="18"/>
                <w:szCs w:val="18"/>
              </w:rPr>
              <w:t>技術</w:t>
            </w:r>
            <w:r w:rsidR="002A245C">
              <w:rPr>
                <w:rFonts w:ascii="ＭＳ 明朝" w:hAnsi="ＭＳ 明朝" w:hint="eastAsia"/>
                <w:sz w:val="18"/>
                <w:szCs w:val="18"/>
              </w:rPr>
              <w:t>・</w:t>
            </w:r>
            <w:r w:rsidRPr="000703DA">
              <w:rPr>
                <w:rFonts w:ascii="ＭＳ 明朝" w:hAnsi="ＭＳ 明朝" w:hint="eastAsia"/>
                <w:sz w:val="18"/>
                <w:szCs w:val="18"/>
              </w:rPr>
              <w:t>家庭</w:t>
            </w:r>
            <w:r w:rsidR="002A245C">
              <w:rPr>
                <w:rFonts w:ascii="ＭＳ 明朝" w:hAnsi="ＭＳ 明朝" w:hint="eastAsia"/>
                <w:sz w:val="18"/>
                <w:szCs w:val="18"/>
              </w:rPr>
              <w:t>・</w:t>
            </w:r>
            <w:r w:rsidRPr="000703DA">
              <w:rPr>
                <w:rFonts w:ascii="ＭＳ 明朝" w:hAnsi="ＭＳ 明朝" w:hint="eastAsia"/>
                <w:sz w:val="18"/>
                <w:szCs w:val="18"/>
              </w:rPr>
              <w:t>保健体育で学ぶ語句に用いられる漢字を確認する。</w:t>
            </w:r>
          </w:p>
          <w:p w14:paraId="42BF055C" w14:textId="46E32DFD" w:rsidR="00C0760A" w:rsidRPr="000703DA" w:rsidRDefault="00C0760A"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w:t>
            </w:r>
            <w:r w:rsidRPr="000703DA">
              <w:rPr>
                <w:rFonts w:ascii="ＭＳ 明朝" w:hAnsi="ＭＳ 明朝" w:hint="eastAsia"/>
                <w:sz w:val="18"/>
                <w:szCs w:val="18"/>
              </w:rPr>
              <w:t>他教科の教科書を適宜参照し、その漢字が含まれる語句を学ぶ時期や、その漢字が使われている文脈を確認するのもよい。</w:t>
            </w:r>
          </w:p>
        </w:tc>
        <w:tc>
          <w:tcPr>
            <w:tcW w:w="2857" w:type="dxa"/>
            <w:tcBorders>
              <w:top w:val="single" w:sz="4" w:space="0" w:color="auto"/>
              <w:bottom w:val="nil"/>
            </w:tcBorders>
            <w:shd w:val="clear" w:color="auto" w:fill="auto"/>
            <w:tcMar>
              <w:left w:w="113" w:type="dxa"/>
              <w:right w:w="113" w:type="dxa"/>
            </w:tcMar>
          </w:tcPr>
          <w:p w14:paraId="77DC1229" w14:textId="77777777" w:rsidR="00C0760A" w:rsidRPr="00973340" w:rsidRDefault="00C0760A" w:rsidP="00E85BDD">
            <w:pPr>
              <w:spacing w:line="300" w:lineRule="exact"/>
              <w:ind w:left="180" w:hangingChars="100" w:hanging="180"/>
              <w:rPr>
                <w:rFonts w:ascii="ＭＳ 明朝" w:hAnsi="ＭＳ 明朝" w:cs="Arial"/>
                <w:bCs/>
                <w:sz w:val="18"/>
                <w:szCs w:val="18"/>
              </w:rPr>
            </w:pPr>
            <w:r w:rsidRPr="00973340">
              <w:rPr>
                <w:rFonts w:ascii="ＭＳ 明朝" w:eastAsia="BIZ UDゴシック" w:hAnsi="ＭＳ 明朝" w:cs="Arial" w:hint="eastAsia"/>
                <w:bCs/>
                <w:sz w:val="18"/>
                <w:szCs w:val="18"/>
                <w:shd w:val="pct15" w:color="auto" w:fill="FFFFFF"/>
              </w:rPr>
              <w:t>［知技］</w:t>
            </w:r>
            <w:r w:rsidRPr="00973340">
              <w:rPr>
                <w:rFonts w:ascii="ＭＳ 明朝" w:hAnsi="ＭＳ 明朝" w:cs="Arial" w:hint="eastAsia"/>
                <w:bCs/>
                <w:sz w:val="18"/>
                <w:szCs w:val="18"/>
              </w:rPr>
              <w:t>他教科で学ぶ語句に用いられる漢字について理解し、漢字を文や文章の中で使っている。</w:t>
            </w:r>
          </w:p>
          <w:p w14:paraId="0E85C3D7" w14:textId="50B1B816" w:rsidR="00C0760A" w:rsidRPr="00973340" w:rsidRDefault="00C0760A" w:rsidP="00E85BDD">
            <w:pPr>
              <w:spacing w:line="300" w:lineRule="exact"/>
              <w:ind w:left="180" w:hangingChars="100" w:hanging="180"/>
              <w:rPr>
                <w:rFonts w:ascii="ＭＳ 明朝" w:hAnsi="ＭＳ 明朝" w:cs="Arial"/>
                <w:bCs/>
                <w:sz w:val="18"/>
                <w:szCs w:val="18"/>
              </w:rPr>
            </w:pPr>
            <w:r w:rsidRPr="00973340">
              <w:rPr>
                <w:rFonts w:ascii="ＭＳ 明朝" w:eastAsia="BIZ UDゴシック" w:hAnsi="ＭＳ 明朝" w:cs="ＭＳ ゴシック" w:hint="eastAsia"/>
                <w:sz w:val="18"/>
                <w:szCs w:val="18"/>
              </w:rPr>
              <w:t>［主］</w:t>
            </w:r>
            <w:r w:rsidRPr="00973340">
              <w:rPr>
                <w:rFonts w:ascii="ＭＳ 明朝" w:hAnsi="ＭＳ 明朝" w:cs="ＭＳ ゴシック" w:hint="eastAsia"/>
                <w:sz w:val="18"/>
                <w:szCs w:val="18"/>
              </w:rPr>
              <w:t>進んで他教科で学ぶ語句に用いられる漢字について理解し、学習課題に沿って</w:t>
            </w:r>
            <w:r>
              <w:rPr>
                <w:rFonts w:ascii="ＭＳ 明朝" w:hAnsi="ＭＳ 明朝" w:cs="ＭＳ ゴシック" w:hint="eastAsia"/>
                <w:sz w:val="18"/>
                <w:szCs w:val="18"/>
              </w:rPr>
              <w:t>、</w:t>
            </w:r>
            <w:r w:rsidRPr="00973340">
              <w:rPr>
                <w:rFonts w:ascii="ＭＳ 明朝" w:hAnsi="ＭＳ 明朝" w:cs="ＭＳ ゴシック" w:hint="eastAsia"/>
                <w:sz w:val="18"/>
                <w:szCs w:val="18"/>
              </w:rPr>
              <w:t>学んだことを文や文章の中で生かそうとしている。</w:t>
            </w:r>
          </w:p>
        </w:tc>
      </w:tr>
      <w:tr w:rsidR="00AD75FC" w:rsidRPr="00F36A7C" w14:paraId="51EBB882" w14:textId="77777777" w:rsidTr="00072088">
        <w:trPr>
          <w:trHeight w:val="283"/>
        </w:trPr>
        <w:tc>
          <w:tcPr>
            <w:tcW w:w="10415" w:type="dxa"/>
            <w:gridSpan w:val="4"/>
            <w:tcBorders>
              <w:top w:val="single" w:sz="8" w:space="0" w:color="auto"/>
              <w:bottom w:val="single" w:sz="4" w:space="0" w:color="auto"/>
            </w:tcBorders>
            <w:shd w:val="clear" w:color="auto" w:fill="E7E6E6" w:themeFill="background2"/>
            <w:tcMar>
              <w:left w:w="113" w:type="dxa"/>
              <w:right w:w="113" w:type="dxa"/>
            </w:tcMar>
          </w:tcPr>
          <w:p w14:paraId="487BD6C9" w14:textId="4EFF4BE4" w:rsidR="00AD75FC" w:rsidRPr="00175E98" w:rsidRDefault="00AF3C89" w:rsidP="00E85BDD">
            <w:pPr>
              <w:spacing w:line="300" w:lineRule="exact"/>
              <w:ind w:left="180" w:hangingChars="100" w:hanging="180"/>
              <w:rPr>
                <w:rFonts w:ascii="ＭＳ 明朝" w:eastAsia="BIZ UDゴシック" w:hAnsi="ＭＳ 明朝" w:cs="Arial"/>
                <w:sz w:val="18"/>
                <w:szCs w:val="18"/>
                <w:shd w:val="pct15" w:color="auto" w:fill="FFFFFF"/>
              </w:rPr>
            </w:pPr>
            <w:r w:rsidRPr="000703DA">
              <w:rPr>
                <w:rFonts w:ascii="ＭＳ 明朝" w:hAnsi="ＭＳ 明朝" w:hint="eastAsia"/>
                <w:sz w:val="18"/>
                <w:szCs w:val="18"/>
              </w:rPr>
              <w:t>（</w:t>
            </w:r>
            <w:r w:rsidR="002A245C">
              <w:rPr>
                <w:rFonts w:ascii="ＭＳ 明朝" w:hAnsi="ＭＳ 明朝" w:hint="eastAsia"/>
                <w:sz w:val="18"/>
                <w:szCs w:val="18"/>
              </w:rPr>
              <w:t>12</w:t>
            </w:r>
            <w:r w:rsidRPr="000703DA">
              <w:rPr>
                <w:rFonts w:ascii="ＭＳ 明朝" w:hAnsi="ＭＳ 明朝" w:hint="eastAsia"/>
                <w:sz w:val="18"/>
                <w:szCs w:val="18"/>
              </w:rPr>
              <w:t xml:space="preserve">月　</w:t>
            </w:r>
            <w:r w:rsidR="002A245C">
              <w:rPr>
                <w:rFonts w:ascii="ＭＳ 明朝" w:hAnsi="ＭＳ 明朝" w:hint="eastAsia"/>
                <w:sz w:val="18"/>
                <w:szCs w:val="18"/>
              </w:rPr>
              <w:t>2</w:t>
            </w:r>
            <w:r w:rsidRPr="000703DA">
              <w:rPr>
                <w:rFonts w:ascii="ＭＳ 明朝" w:hAnsi="ＭＳ 明朝" w:hint="eastAsia"/>
                <w:sz w:val="18"/>
                <w:szCs w:val="18"/>
              </w:rPr>
              <w:t>時間）</w:t>
            </w:r>
          </w:p>
        </w:tc>
      </w:tr>
      <w:tr w:rsidR="007E5664" w:rsidRPr="00F36A7C" w14:paraId="34EA2694" w14:textId="77777777" w:rsidTr="00072088">
        <w:trPr>
          <w:trHeight w:val="283"/>
        </w:trPr>
        <w:tc>
          <w:tcPr>
            <w:tcW w:w="2121" w:type="dxa"/>
            <w:tcBorders>
              <w:top w:val="nil"/>
              <w:bottom w:val="nil"/>
            </w:tcBorders>
            <w:shd w:val="clear" w:color="auto" w:fill="auto"/>
            <w:tcMar>
              <w:left w:w="113" w:type="dxa"/>
              <w:right w:w="113" w:type="dxa"/>
            </w:tcMar>
          </w:tcPr>
          <w:p w14:paraId="48DB10BE" w14:textId="77777777" w:rsidR="007E5664" w:rsidRPr="00296538" w:rsidRDefault="007E5664" w:rsidP="007E5664">
            <w:pPr>
              <w:spacing w:line="300" w:lineRule="exact"/>
              <w:rPr>
                <w:rFonts w:ascii="ＭＳ 明朝" w:hAnsi="ＭＳ 明朝"/>
                <w:sz w:val="18"/>
                <w:szCs w:val="18"/>
              </w:rPr>
            </w:pPr>
            <w:r w:rsidRPr="00296538">
              <w:rPr>
                <w:rFonts w:ascii="ＭＳ 明朝" w:hAnsi="ＭＳ 明朝"/>
                <w:sz w:val="18"/>
                <w:szCs w:val="18"/>
              </w:rPr>
              <w:t>読む〈読書</w:t>
            </w:r>
            <w:r>
              <w:rPr>
                <w:rFonts w:ascii="ＭＳ 明朝" w:hAnsi="ＭＳ 明朝" w:hint="eastAsia"/>
                <w:sz w:val="18"/>
                <w:szCs w:val="18"/>
              </w:rPr>
              <w:t>２</w:t>
            </w:r>
            <w:r w:rsidRPr="00296538">
              <w:rPr>
                <w:rFonts w:ascii="ＭＳ 明朝" w:hAnsi="ＭＳ 明朝"/>
                <w:sz w:val="18"/>
                <w:szCs w:val="18"/>
              </w:rPr>
              <w:t>〉</w:t>
            </w:r>
          </w:p>
          <w:p w14:paraId="171E2530" w14:textId="77777777" w:rsidR="007E5664" w:rsidRPr="00296538" w:rsidRDefault="007E5664" w:rsidP="007E5664">
            <w:pPr>
              <w:spacing w:line="300" w:lineRule="exact"/>
              <w:rPr>
                <w:rFonts w:ascii="ＭＳ 明朝" w:hAnsi="ＭＳ 明朝"/>
                <w:bCs/>
                <w:sz w:val="21"/>
                <w:szCs w:val="18"/>
              </w:rPr>
            </w:pPr>
            <w:r>
              <w:rPr>
                <w:rFonts w:ascii="ＭＳ 明朝" w:hAnsi="ＭＳ 明朝" w:hint="eastAsia"/>
                <w:bCs/>
                <w:sz w:val="21"/>
                <w:szCs w:val="18"/>
              </w:rPr>
              <w:t>メディアの垣根を越えて／ビブリオバトル</w:t>
            </w:r>
          </w:p>
          <w:p w14:paraId="7A8565F2" w14:textId="2D1213F8" w:rsidR="007E5664" w:rsidRPr="00296538" w:rsidRDefault="007E5664" w:rsidP="007E5664">
            <w:pPr>
              <w:spacing w:line="300" w:lineRule="exact"/>
              <w:jc w:val="right"/>
              <w:rPr>
                <w:rFonts w:ascii="ＭＳ 明朝" w:hAnsi="ＭＳ 明朝"/>
                <w:sz w:val="18"/>
                <w:szCs w:val="18"/>
              </w:rPr>
            </w:pPr>
            <w:r w:rsidRPr="00296538">
              <w:rPr>
                <w:rFonts w:ascii="ＭＳ 明朝" w:hAnsi="ＭＳ 明朝"/>
                <w:sz w:val="18"/>
                <w:szCs w:val="18"/>
              </w:rPr>
              <w:t>Ｐ</w:t>
            </w:r>
            <w:r>
              <w:rPr>
                <w:rFonts w:ascii="ＭＳ 明朝" w:hAnsi="ＭＳ 明朝" w:hint="eastAsia"/>
                <w:sz w:val="18"/>
                <w:szCs w:val="18"/>
              </w:rPr>
              <w:t>174／</w:t>
            </w:r>
            <w:r w:rsidR="001E4C02" w:rsidRPr="00296538">
              <w:rPr>
                <w:rFonts w:ascii="ＭＳ 明朝" w:hAnsi="ＭＳ 明朝"/>
                <w:sz w:val="18"/>
                <w:szCs w:val="18"/>
              </w:rPr>
              <w:t>Ｐ</w:t>
            </w:r>
            <w:r>
              <w:rPr>
                <w:rFonts w:ascii="ＭＳ 明朝" w:hAnsi="ＭＳ 明朝" w:hint="eastAsia"/>
                <w:sz w:val="18"/>
                <w:szCs w:val="18"/>
              </w:rPr>
              <w:t>182</w:t>
            </w:r>
          </w:p>
          <w:p w14:paraId="62754096" w14:textId="77777777" w:rsidR="007E5664" w:rsidRDefault="007E5664" w:rsidP="007E5664">
            <w:pPr>
              <w:spacing w:line="300" w:lineRule="exact"/>
              <w:jc w:val="right"/>
              <w:rPr>
                <w:rFonts w:ascii="ＭＳ 明朝" w:hAnsi="ＭＳ 明朝"/>
                <w:sz w:val="18"/>
                <w:szCs w:val="18"/>
              </w:rPr>
            </w:pPr>
            <w:r w:rsidRPr="00296538">
              <w:rPr>
                <w:rFonts w:ascii="ＭＳ 明朝" w:hAnsi="ＭＳ 明朝" w:hint="eastAsia"/>
                <w:sz w:val="18"/>
                <w:szCs w:val="18"/>
              </w:rPr>
              <w:t>2</w:t>
            </w:r>
            <w:r w:rsidRPr="00296538">
              <w:rPr>
                <w:rFonts w:ascii="ＭＳ 明朝" w:hAnsi="ＭＳ 明朝"/>
                <w:sz w:val="18"/>
                <w:szCs w:val="18"/>
              </w:rPr>
              <w:t>時間</w:t>
            </w:r>
          </w:p>
          <w:p w14:paraId="325E2F3C" w14:textId="77777777" w:rsidR="001E4C02" w:rsidRDefault="001E4C02" w:rsidP="00802021">
            <w:pPr>
              <w:spacing w:line="300" w:lineRule="exact"/>
              <w:rPr>
                <w:rFonts w:ascii="ＭＳ 明朝" w:hAnsi="ＭＳ 明朝"/>
                <w:sz w:val="18"/>
                <w:szCs w:val="18"/>
              </w:rPr>
            </w:pPr>
          </w:p>
          <w:p w14:paraId="6AA4E800" w14:textId="65E08A40" w:rsidR="001E4C02" w:rsidRPr="00296538" w:rsidRDefault="001E4C02" w:rsidP="00802021">
            <w:pPr>
              <w:spacing w:line="300" w:lineRule="exact"/>
              <w:rPr>
                <w:rFonts w:ascii="ＭＳ 明朝" w:hAnsi="ＭＳ 明朝"/>
                <w:bCs/>
                <w:sz w:val="18"/>
                <w:szCs w:val="18"/>
              </w:rPr>
            </w:pPr>
            <w:r w:rsidRPr="008F3E6F">
              <w:rPr>
                <w:rFonts w:ascii="ＭＳ 明朝" w:hAnsi="ＭＳ 明朝" w:cs="Arial" w:hint="eastAsia"/>
                <w:bCs/>
                <w:sz w:val="18"/>
                <w:szCs w:val="18"/>
                <w:bdr w:val="single" w:sz="4" w:space="0" w:color="auto"/>
              </w:rPr>
              <w:t>未来</w:t>
            </w:r>
            <w:r w:rsidRPr="001E4C02">
              <w:rPr>
                <w:rFonts w:ascii="ＭＳ 明朝" w:hAnsi="ＭＳ 明朝" w:cs="Arial" w:hint="eastAsia"/>
                <w:bCs/>
                <w:sz w:val="18"/>
                <w:szCs w:val="18"/>
              </w:rPr>
              <w:t>情報社会</w:t>
            </w:r>
          </w:p>
        </w:tc>
        <w:tc>
          <w:tcPr>
            <w:tcW w:w="2075" w:type="dxa"/>
            <w:tcBorders>
              <w:top w:val="nil"/>
              <w:bottom w:val="nil"/>
            </w:tcBorders>
            <w:shd w:val="clear" w:color="auto" w:fill="auto"/>
            <w:tcMar>
              <w:left w:w="113" w:type="dxa"/>
              <w:right w:w="113" w:type="dxa"/>
            </w:tcMar>
          </w:tcPr>
          <w:p w14:paraId="53654834" w14:textId="77777777" w:rsidR="007E5664" w:rsidRDefault="007E5664" w:rsidP="00D63112">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w:t>
            </w:r>
            <w:r>
              <w:rPr>
                <w:rFonts w:ascii="ＭＳ 明朝" w:hAnsi="ＭＳ 明朝" w:hint="eastAsia"/>
                <w:sz w:val="18"/>
                <w:szCs w:val="18"/>
              </w:rPr>
              <w:t>さまざまな種類の本やメディア作品に触れ、読書が自分の考えを広げたり深めたりすることを理解する</w:t>
            </w:r>
            <w:r w:rsidRPr="00296538">
              <w:rPr>
                <w:rFonts w:ascii="ＭＳ 明朝" w:hAnsi="ＭＳ 明朝"/>
                <w:sz w:val="18"/>
                <w:szCs w:val="18"/>
              </w:rPr>
              <w:t>。</w:t>
            </w:r>
          </w:p>
          <w:p w14:paraId="6F8FC48F" w14:textId="77777777" w:rsidR="007E5664" w:rsidRDefault="007E5664" w:rsidP="00E85BDD">
            <w:pPr>
              <w:spacing w:line="300" w:lineRule="exact"/>
              <w:ind w:left="180" w:hangingChars="100" w:hanging="180"/>
              <w:rPr>
                <w:rFonts w:ascii="ＭＳ 明朝" w:hAnsi="ＭＳ 明朝"/>
                <w:sz w:val="18"/>
                <w:szCs w:val="18"/>
              </w:rPr>
            </w:pPr>
          </w:p>
          <w:p w14:paraId="7974A1B3" w14:textId="77777777" w:rsidR="007E5664" w:rsidRPr="00296538" w:rsidRDefault="007E5664"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Pr="00296538">
              <w:rPr>
                <w:rFonts w:ascii="ＭＳ 明朝" w:hAnsi="ＭＳ 明朝" w:cs="Arial" w:hint="eastAsia"/>
                <w:sz w:val="18"/>
                <w:szCs w:val="18"/>
              </w:rPr>
              <w:t>⑶</w:t>
            </w:r>
            <w:r w:rsidRPr="00175E98">
              <w:rPr>
                <w:rFonts w:ascii="ＭＳ 明朝" w:hAnsi="ＭＳ 明朝" w:cs="Arial" w:hint="eastAsia"/>
                <w:sz w:val="18"/>
                <w:szCs w:val="18"/>
                <w:shd w:val="pct15" w:color="auto" w:fill="FFFFFF"/>
              </w:rPr>
              <w:t>エ</w:t>
            </w:r>
          </w:p>
          <w:p w14:paraId="0A6C44B2" w14:textId="77777777" w:rsidR="007E5664" w:rsidRPr="00F25855" w:rsidRDefault="007E5664" w:rsidP="00E85BDD">
            <w:pPr>
              <w:spacing w:line="300" w:lineRule="exact"/>
              <w:ind w:left="180" w:hangingChars="100" w:hanging="180"/>
              <w:rPr>
                <w:rFonts w:ascii="ＭＳ 明朝" w:hAnsi="ＭＳ 明朝" w:cs="Arial"/>
                <w:sz w:val="18"/>
                <w:szCs w:val="18"/>
                <w:u w:val="single"/>
              </w:rPr>
            </w:pPr>
            <w:r w:rsidRPr="00296538">
              <w:rPr>
                <w:rFonts w:ascii="ＭＳ 明朝" w:eastAsia="BIZ UDゴシック" w:hAnsi="ＭＳ 明朝" w:cs="Arial" w:hint="eastAsia"/>
                <w:sz w:val="18"/>
                <w:szCs w:val="18"/>
              </w:rPr>
              <w:t>［思判表］</w:t>
            </w:r>
            <w:r w:rsidRPr="00296538">
              <w:rPr>
                <w:rFonts w:ascii="ＭＳ 明朝" w:hAnsi="ＭＳ 明朝" w:cs="Arial" w:hint="eastAsia"/>
                <w:sz w:val="18"/>
                <w:szCs w:val="18"/>
              </w:rPr>
              <w:t>Ｃ</w:t>
            </w:r>
            <w:r w:rsidRPr="00296538">
              <w:rPr>
                <w:rFonts w:ascii="ＭＳ 明朝" w:hAnsi="ＭＳ 明朝" w:cs="ＭＳ ゴシック" w:hint="eastAsia"/>
                <w:sz w:val="18"/>
                <w:szCs w:val="18"/>
              </w:rPr>
              <w:t>⑴</w:t>
            </w:r>
            <w:r w:rsidRPr="00175E98">
              <w:rPr>
                <w:rFonts w:ascii="ＭＳ 明朝" w:hAnsi="ＭＳ 明朝" w:cs="Arial" w:hint="eastAsia"/>
                <w:sz w:val="18"/>
                <w:szCs w:val="18"/>
                <w:shd w:val="pct15" w:color="auto" w:fill="FFFFFF"/>
              </w:rPr>
              <w:t>オ</w:t>
            </w:r>
          </w:p>
          <w:p w14:paraId="28C746E9" w14:textId="073A2648" w:rsidR="007E5664" w:rsidRPr="00F94028" w:rsidRDefault="007E5664" w:rsidP="00E85BDD">
            <w:pPr>
              <w:spacing w:line="300" w:lineRule="exact"/>
              <w:ind w:left="180" w:hangingChars="100" w:hanging="180"/>
              <w:rPr>
                <w:rFonts w:ascii="ＭＳ 明朝" w:hAnsi="ＭＳ 明朝" w:cs="Arial"/>
                <w:sz w:val="18"/>
                <w:szCs w:val="18"/>
              </w:rPr>
            </w:pPr>
            <w:r w:rsidRPr="00296538">
              <w:rPr>
                <w:rFonts w:ascii="ＭＳ 明朝" w:hAnsi="ＭＳ 明朝" w:cs="Arial"/>
                <w:bCs/>
                <w:sz w:val="18"/>
                <w:szCs w:val="18"/>
              </w:rPr>
              <w:fldChar w:fldCharType="begin"/>
            </w:r>
            <w:r w:rsidRPr="00296538">
              <w:rPr>
                <w:rFonts w:ascii="ＭＳ 明朝" w:hAnsi="ＭＳ 明朝" w:cs="Arial"/>
                <w:bCs/>
                <w:sz w:val="18"/>
                <w:szCs w:val="18"/>
              </w:rPr>
              <w:instrText xml:space="preserve"> </w:instrText>
            </w:r>
            <w:r w:rsidRPr="00296538">
              <w:rPr>
                <w:rFonts w:ascii="ＭＳ 明朝" w:hAnsi="ＭＳ 明朝" w:cs="Arial" w:hint="eastAsia"/>
                <w:bCs/>
                <w:sz w:val="18"/>
                <w:szCs w:val="18"/>
              </w:rPr>
              <w:instrText>eq \o\ac(</w:instrText>
            </w:r>
            <w:r w:rsidRPr="00296538">
              <w:rPr>
                <w:rFonts w:ascii="ＭＳ 明朝" w:hAnsi="ＭＳ 明朝" w:cs="Arial" w:hint="eastAsia"/>
                <w:bCs/>
                <w:position w:val="-3"/>
                <w:sz w:val="27"/>
                <w:szCs w:val="18"/>
              </w:rPr>
              <w:instrText>○</w:instrText>
            </w:r>
            <w:r w:rsidRPr="00296538">
              <w:rPr>
                <w:rFonts w:ascii="ＭＳ 明朝" w:hAnsi="ＭＳ 明朝" w:cs="Arial" w:hint="eastAsia"/>
                <w:bCs/>
                <w:sz w:val="18"/>
                <w:szCs w:val="18"/>
              </w:rPr>
              <w:instrText>,活)</w:instrText>
            </w:r>
            <w:r w:rsidRPr="00296538">
              <w:rPr>
                <w:rFonts w:ascii="ＭＳ 明朝" w:hAnsi="ＭＳ 明朝" w:cs="Arial"/>
                <w:bCs/>
                <w:sz w:val="18"/>
                <w:szCs w:val="18"/>
              </w:rPr>
              <w:fldChar w:fldCharType="end"/>
            </w:r>
            <w:r>
              <w:rPr>
                <w:rFonts w:ascii="ＭＳ 明朝" w:hAnsi="ＭＳ 明朝" w:cs="Arial" w:hint="eastAsia"/>
                <w:bCs/>
                <w:sz w:val="18"/>
                <w:szCs w:val="18"/>
              </w:rPr>
              <w:t>Ｃ</w:t>
            </w:r>
            <w:r w:rsidRPr="00296538">
              <w:rPr>
                <w:rFonts w:ascii="ＭＳ 明朝" w:hAnsi="ＭＳ 明朝" w:cs="ＭＳ ゴシック"/>
                <w:sz w:val="18"/>
                <w:szCs w:val="18"/>
              </w:rPr>
              <w:t>⑵</w:t>
            </w:r>
            <w:r w:rsidRPr="00296538">
              <w:rPr>
                <w:rFonts w:ascii="ＭＳ 明朝" w:hAnsi="ＭＳ 明朝" w:hint="eastAsia"/>
                <w:sz w:val="18"/>
                <w:szCs w:val="18"/>
              </w:rPr>
              <w:t>イ</w:t>
            </w:r>
          </w:p>
        </w:tc>
        <w:tc>
          <w:tcPr>
            <w:tcW w:w="3362" w:type="dxa"/>
            <w:tcBorders>
              <w:top w:val="nil"/>
              <w:bottom w:val="nil"/>
            </w:tcBorders>
            <w:shd w:val="clear" w:color="auto" w:fill="auto"/>
            <w:tcMar>
              <w:left w:w="113" w:type="dxa"/>
              <w:right w:w="113" w:type="dxa"/>
            </w:tcMar>
          </w:tcPr>
          <w:p w14:paraId="7FF80F6A"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 xml:space="preserve">１　</w:t>
            </w:r>
            <w:r w:rsidRPr="000703DA">
              <w:rPr>
                <w:rFonts w:ascii="ＭＳ 明朝" w:hAnsi="ＭＳ 明朝" w:hint="eastAsia"/>
                <w:sz w:val="18"/>
                <w:szCs w:val="18"/>
              </w:rPr>
              <w:t>「メディアの垣根を越えて」</w:t>
            </w:r>
            <w:r w:rsidRPr="000703DA">
              <w:rPr>
                <w:rFonts w:ascii="ＭＳ 明朝" w:hAnsi="ＭＳ 明朝"/>
                <w:sz w:val="18"/>
                <w:szCs w:val="18"/>
              </w:rPr>
              <w:t>（Ｐ</w:t>
            </w:r>
            <w:r w:rsidRPr="000703DA">
              <w:rPr>
                <w:rFonts w:ascii="ＭＳ 明朝" w:hAnsi="ＭＳ 明朝" w:hint="eastAsia"/>
                <w:sz w:val="18"/>
                <w:szCs w:val="18"/>
              </w:rPr>
              <w:t>174</w:t>
            </w:r>
            <w:r w:rsidRPr="000703DA">
              <w:rPr>
                <w:rFonts w:ascii="ＭＳ 明朝" w:hAnsi="ＭＳ 明朝"/>
                <w:sz w:val="18"/>
                <w:szCs w:val="18"/>
              </w:rPr>
              <w:t>）</w:t>
            </w:r>
            <w:r w:rsidRPr="000703DA">
              <w:rPr>
                <w:rFonts w:ascii="ＭＳ 明朝" w:hAnsi="ＭＳ 明朝" w:hint="eastAsia"/>
                <w:sz w:val="18"/>
                <w:szCs w:val="18"/>
              </w:rPr>
              <w:t>と「ビブリオバトル」（Ｐ182）のリード文</w:t>
            </w:r>
            <w:r w:rsidRPr="000703DA">
              <w:rPr>
                <w:rFonts w:ascii="ＭＳ 明朝" w:hAnsi="ＭＳ 明朝"/>
                <w:sz w:val="18"/>
                <w:szCs w:val="18"/>
              </w:rPr>
              <w:t>を</w:t>
            </w:r>
            <w:r w:rsidRPr="000703DA">
              <w:rPr>
                <w:rFonts w:ascii="ＭＳ 明朝" w:hAnsi="ＭＳ 明朝" w:hint="eastAsia"/>
                <w:sz w:val="18"/>
                <w:szCs w:val="18"/>
              </w:rPr>
              <w:t>読み</w:t>
            </w:r>
            <w:r w:rsidRPr="000703DA">
              <w:rPr>
                <w:rFonts w:ascii="ＭＳ 明朝" w:hAnsi="ＭＳ 明朝"/>
                <w:sz w:val="18"/>
                <w:szCs w:val="18"/>
              </w:rPr>
              <w:t>、学習の見通しを持つ。</w:t>
            </w:r>
          </w:p>
          <w:p w14:paraId="6A744D3E"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 xml:space="preserve">２　</w:t>
            </w:r>
            <w:r w:rsidRPr="000703DA">
              <w:rPr>
                <w:rFonts w:ascii="ＭＳ 明朝" w:hAnsi="ＭＳ 明朝" w:hint="eastAsia"/>
                <w:sz w:val="18"/>
                <w:szCs w:val="18"/>
              </w:rPr>
              <w:t>小説、映画、漫画など、各メディアに展開された作品を比べて読み</w:t>
            </w:r>
            <w:r w:rsidRPr="000703DA">
              <w:rPr>
                <w:rFonts w:ascii="ＭＳ 明朝" w:hAnsi="ＭＳ 明朝"/>
                <w:sz w:val="18"/>
                <w:szCs w:val="18"/>
              </w:rPr>
              <w:t>、</w:t>
            </w:r>
            <w:r w:rsidRPr="000703DA">
              <w:rPr>
                <w:rFonts w:ascii="ＭＳ 明朝" w:hAnsi="ＭＳ 明朝" w:hint="eastAsia"/>
                <w:sz w:val="18"/>
                <w:szCs w:val="18"/>
              </w:rPr>
              <w:t>分かったことや考えたことを話し合う</w:t>
            </w:r>
            <w:r w:rsidRPr="000703DA">
              <w:rPr>
                <w:rFonts w:ascii="ＭＳ 明朝" w:hAnsi="ＭＳ 明朝"/>
                <w:sz w:val="18"/>
                <w:szCs w:val="18"/>
              </w:rPr>
              <w:t>。</w:t>
            </w:r>
          </w:p>
          <w:p w14:paraId="0AC4278E"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３</w:t>
            </w:r>
            <w:r w:rsidRPr="000703DA">
              <w:rPr>
                <w:rFonts w:ascii="ＭＳ 明朝" w:hAnsi="ＭＳ 明朝" w:hint="eastAsia"/>
                <w:sz w:val="18"/>
                <w:szCs w:val="18"/>
              </w:rPr>
              <w:t xml:space="preserve">　ビブリオバトルを行い、おすすめの本を紹介し合う。</w:t>
            </w:r>
          </w:p>
          <w:p w14:paraId="222E38DF" w14:textId="6FCF8BC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＊これまでに読んだ本や、「世界を広げる本〈ほかのメディアへ〉」（Ｐ18</w:t>
            </w:r>
            <w:r w:rsidR="001E4C02" w:rsidRPr="000703DA">
              <w:rPr>
                <w:rFonts w:ascii="ＭＳ 明朝" w:hAnsi="ＭＳ 明朝" w:hint="eastAsia"/>
                <w:sz w:val="18"/>
                <w:szCs w:val="18"/>
              </w:rPr>
              <w:t>0</w:t>
            </w:r>
            <w:r w:rsidRPr="000703DA">
              <w:rPr>
                <w:rFonts w:ascii="ＭＳ 明朝" w:hAnsi="ＭＳ 明朝" w:hint="eastAsia"/>
                <w:sz w:val="18"/>
                <w:szCs w:val="18"/>
              </w:rPr>
              <w:t>）で紹介されている本を活用してもよい。</w:t>
            </w:r>
          </w:p>
          <w:p w14:paraId="62488506" w14:textId="77777777" w:rsidR="007E5664" w:rsidRPr="000703DA" w:rsidRDefault="007E5664" w:rsidP="00E85BDD">
            <w:pPr>
              <w:spacing w:line="300" w:lineRule="exact"/>
              <w:ind w:left="180" w:hangingChars="100" w:hanging="180"/>
              <w:rPr>
                <w:rFonts w:ascii="ＭＳ 明朝" w:hAnsi="ＭＳ 明朝"/>
                <w:sz w:val="18"/>
                <w:szCs w:val="18"/>
              </w:rPr>
            </w:pPr>
          </w:p>
          <w:p w14:paraId="132411FF"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bdr w:val="single" w:sz="4" w:space="0" w:color="auto" w:frame="1"/>
              </w:rPr>
              <w:t>資</w:t>
            </w:r>
            <w:r w:rsidRPr="000703DA">
              <w:rPr>
                <w:rFonts w:ascii="ＭＳ 明朝" w:hAnsi="ＭＳ 明朝" w:hint="eastAsia"/>
                <w:sz w:val="18"/>
                <w:szCs w:val="18"/>
              </w:rPr>
              <w:t>「中学生におすすめの本」（Ｐ276）</w:t>
            </w:r>
          </w:p>
        </w:tc>
        <w:tc>
          <w:tcPr>
            <w:tcW w:w="2857" w:type="dxa"/>
            <w:tcBorders>
              <w:top w:val="nil"/>
              <w:bottom w:val="nil"/>
            </w:tcBorders>
            <w:shd w:val="clear" w:color="auto" w:fill="auto"/>
            <w:tcMar>
              <w:left w:w="113" w:type="dxa"/>
              <w:right w:w="113" w:type="dxa"/>
            </w:tcMar>
          </w:tcPr>
          <w:p w14:paraId="69D31CCE" w14:textId="77777777" w:rsidR="007E5664" w:rsidRPr="00296538" w:rsidRDefault="007E5664" w:rsidP="00E85BDD">
            <w:pPr>
              <w:spacing w:line="300" w:lineRule="exact"/>
              <w:ind w:left="180" w:hangingChars="100" w:hanging="180"/>
              <w:rPr>
                <w:rFonts w:ascii="ＭＳ 明朝" w:hAnsi="ＭＳ 明朝" w:cs="Arial"/>
                <w:sz w:val="18"/>
                <w:szCs w:val="18"/>
              </w:rPr>
            </w:pPr>
            <w:r w:rsidRPr="00175E98">
              <w:rPr>
                <w:rFonts w:ascii="ＭＳ 明朝" w:eastAsia="BIZ UDゴシック" w:hAnsi="ＭＳ 明朝" w:cs="Arial" w:hint="eastAsia"/>
                <w:sz w:val="18"/>
                <w:szCs w:val="18"/>
                <w:shd w:val="pct15" w:color="auto" w:fill="FFFFFF"/>
              </w:rPr>
              <w:t>［知技］</w:t>
            </w:r>
            <w:r w:rsidRPr="00296538">
              <w:rPr>
                <w:rFonts w:ascii="ＭＳ 明朝" w:hAnsi="ＭＳ 明朝" w:cs="Arial" w:hint="eastAsia"/>
                <w:sz w:val="18"/>
                <w:szCs w:val="18"/>
              </w:rPr>
              <w:t>本や文章などには</w:t>
            </w:r>
            <w:r>
              <w:rPr>
                <w:rFonts w:ascii="ＭＳ 明朝" w:hAnsi="ＭＳ 明朝" w:cs="Arial" w:hint="eastAsia"/>
                <w:sz w:val="18"/>
                <w:szCs w:val="18"/>
              </w:rPr>
              <w:t>、</w:t>
            </w:r>
            <w:r w:rsidRPr="00296538">
              <w:rPr>
                <w:rFonts w:ascii="ＭＳ 明朝" w:hAnsi="ＭＳ 明朝" w:cs="Arial" w:hint="eastAsia"/>
                <w:sz w:val="18"/>
                <w:szCs w:val="18"/>
              </w:rPr>
              <w:t>さまざまな立場や考え方が書かれていることを知り</w:t>
            </w:r>
            <w:r>
              <w:rPr>
                <w:rFonts w:ascii="ＭＳ 明朝" w:hAnsi="ＭＳ 明朝" w:cs="Arial" w:hint="eastAsia"/>
                <w:sz w:val="18"/>
                <w:szCs w:val="18"/>
              </w:rPr>
              <w:t>、</w:t>
            </w:r>
            <w:r w:rsidRPr="00296538">
              <w:rPr>
                <w:rFonts w:ascii="ＭＳ 明朝" w:hAnsi="ＭＳ 明朝" w:cs="Arial" w:hint="eastAsia"/>
                <w:sz w:val="18"/>
                <w:szCs w:val="18"/>
              </w:rPr>
              <w:t>自分の考えを広げたり深めたりする読書に生かしている。</w:t>
            </w:r>
          </w:p>
          <w:p w14:paraId="6304FB60" w14:textId="77777777" w:rsidR="007E5664" w:rsidRPr="00296538" w:rsidRDefault="007E5664" w:rsidP="00E85BDD">
            <w:pPr>
              <w:spacing w:line="300" w:lineRule="exact"/>
              <w:ind w:left="180" w:hangingChars="100" w:hanging="180"/>
              <w:rPr>
                <w:rFonts w:ascii="ＭＳ 明朝" w:hAnsi="ＭＳ 明朝" w:cs="Arial"/>
                <w:sz w:val="18"/>
                <w:szCs w:val="18"/>
              </w:rPr>
            </w:pPr>
            <w:r w:rsidRPr="00175E98">
              <w:rPr>
                <w:rFonts w:ascii="ＭＳ 明朝" w:eastAsia="BIZ UDゴシック" w:hAnsi="ＭＳ 明朝" w:cs="Arial" w:hint="eastAsia"/>
                <w:sz w:val="18"/>
                <w:szCs w:val="18"/>
                <w:shd w:val="pct15" w:color="auto" w:fill="FFFFFF"/>
              </w:rPr>
              <w:t>［思判表］</w:t>
            </w:r>
            <w:r w:rsidRPr="00296538">
              <w:rPr>
                <w:rFonts w:ascii="ＭＳ 明朝" w:hAnsi="ＭＳ 明朝" w:cs="Arial" w:hint="eastAsia"/>
                <w:sz w:val="18"/>
                <w:szCs w:val="18"/>
              </w:rPr>
              <w:t>「読むこと」において</w:t>
            </w:r>
            <w:r>
              <w:rPr>
                <w:rFonts w:ascii="ＭＳ 明朝" w:hAnsi="ＭＳ 明朝" w:cs="Arial" w:hint="eastAsia"/>
                <w:sz w:val="18"/>
                <w:szCs w:val="18"/>
              </w:rPr>
              <w:t>、</w:t>
            </w:r>
            <w:r w:rsidRPr="00296538">
              <w:rPr>
                <w:rFonts w:ascii="ＭＳ 明朝" w:hAnsi="ＭＳ 明朝" w:cs="Arial" w:hint="eastAsia"/>
                <w:sz w:val="18"/>
                <w:szCs w:val="18"/>
              </w:rPr>
              <w:t>文章を読んで理解したことや考えたことを知識や経験と結び付け</w:t>
            </w:r>
            <w:r>
              <w:rPr>
                <w:rFonts w:ascii="ＭＳ 明朝" w:hAnsi="ＭＳ 明朝" w:cs="Arial" w:hint="eastAsia"/>
                <w:sz w:val="18"/>
                <w:szCs w:val="18"/>
              </w:rPr>
              <w:t>、</w:t>
            </w:r>
            <w:r w:rsidRPr="00296538">
              <w:rPr>
                <w:rFonts w:ascii="ＭＳ 明朝" w:hAnsi="ＭＳ 明朝" w:cs="Arial" w:hint="eastAsia"/>
                <w:sz w:val="18"/>
                <w:szCs w:val="18"/>
              </w:rPr>
              <w:t>自分の考えを広げたり深めたりしている。</w:t>
            </w:r>
          </w:p>
          <w:p w14:paraId="512C8B55" w14:textId="77777777" w:rsidR="007E5664" w:rsidRPr="00296538" w:rsidRDefault="007E5664" w:rsidP="00E85BDD">
            <w:pPr>
              <w:spacing w:line="300" w:lineRule="exact"/>
              <w:ind w:left="180" w:hangingChars="100" w:hanging="180"/>
              <w:rPr>
                <w:rFonts w:ascii="ＭＳ 明朝" w:hAnsi="ＭＳ 明朝" w:cs="Arial"/>
                <w:bCs/>
                <w:sz w:val="18"/>
                <w:szCs w:val="18"/>
                <w:bdr w:val="single" w:sz="4" w:space="0" w:color="auto"/>
              </w:rPr>
            </w:pPr>
            <w:r w:rsidRPr="00296538">
              <w:rPr>
                <w:rFonts w:ascii="ＭＳ 明朝" w:eastAsia="BIZ UDゴシック" w:hAnsi="ＭＳ 明朝" w:cs="ＭＳ ゴシック" w:hint="eastAsia"/>
                <w:sz w:val="18"/>
                <w:szCs w:val="18"/>
              </w:rPr>
              <w:t>［主］</w:t>
            </w:r>
            <w:r w:rsidRPr="00296538">
              <w:rPr>
                <w:rFonts w:ascii="ＭＳ 明朝" w:hAnsi="ＭＳ 明朝" w:cs="ＭＳ ゴシック" w:hint="eastAsia"/>
                <w:sz w:val="18"/>
                <w:szCs w:val="18"/>
              </w:rPr>
              <w:t>進んで読書の意義について理解を深め</w:t>
            </w:r>
            <w:r>
              <w:rPr>
                <w:rFonts w:ascii="ＭＳ 明朝" w:hAnsi="ＭＳ 明朝" w:cs="ＭＳ ゴシック" w:hint="eastAsia"/>
                <w:sz w:val="18"/>
                <w:szCs w:val="18"/>
              </w:rPr>
              <w:t>、学習の見通しを持って、</w:t>
            </w:r>
            <w:r w:rsidRPr="00296538">
              <w:rPr>
                <w:rFonts w:ascii="ＭＳ 明朝" w:hAnsi="ＭＳ 明朝" w:cs="ＭＳ ゴシック" w:hint="eastAsia"/>
                <w:sz w:val="18"/>
                <w:szCs w:val="18"/>
              </w:rPr>
              <w:t>自分のおすすめの本の魅力を伝えようとしている。</w:t>
            </w:r>
          </w:p>
        </w:tc>
      </w:tr>
      <w:tr w:rsidR="00522CF5" w:rsidRPr="00F36A7C" w14:paraId="6BD383BD" w14:textId="77777777" w:rsidTr="003C3637">
        <w:trPr>
          <w:trHeight w:val="283"/>
        </w:trPr>
        <w:tc>
          <w:tcPr>
            <w:tcW w:w="10415" w:type="dxa"/>
            <w:gridSpan w:val="4"/>
            <w:tcBorders>
              <w:top w:val="single" w:sz="8" w:space="0" w:color="auto"/>
              <w:bottom w:val="single" w:sz="4" w:space="0" w:color="auto"/>
            </w:tcBorders>
            <w:shd w:val="clear" w:color="auto" w:fill="E7E6E6" w:themeFill="background2"/>
            <w:tcMar>
              <w:left w:w="113" w:type="dxa"/>
              <w:right w:w="113" w:type="dxa"/>
            </w:tcMar>
          </w:tcPr>
          <w:p w14:paraId="15D6C86C" w14:textId="34FBE030" w:rsidR="00522CF5" w:rsidRPr="000703DA" w:rsidRDefault="00F343E9" w:rsidP="00522CF5">
            <w:pPr>
              <w:spacing w:line="300" w:lineRule="exact"/>
              <w:ind w:left="180" w:hangingChars="100" w:hanging="180"/>
              <w:rPr>
                <w:rFonts w:ascii="ＭＳ 明朝" w:eastAsia="BIZ UDゴシック" w:hAnsi="ＭＳ 明朝" w:cs="Arial"/>
                <w:sz w:val="18"/>
                <w:szCs w:val="18"/>
              </w:rPr>
            </w:pPr>
            <w:r w:rsidRPr="000703DA">
              <w:rPr>
                <w:rFonts w:ascii="ＭＳ 明朝" w:hAnsi="ＭＳ 明朝" w:hint="eastAsia"/>
                <w:sz w:val="18"/>
                <w:szCs w:val="18"/>
              </w:rPr>
              <w:t>８</w:t>
            </w:r>
            <w:r w:rsidR="00522CF5" w:rsidRPr="000703DA">
              <w:rPr>
                <w:rFonts w:ascii="ＭＳ 明朝" w:hAnsi="ＭＳ 明朝" w:hint="eastAsia"/>
                <w:sz w:val="18"/>
                <w:szCs w:val="18"/>
              </w:rPr>
              <w:t xml:space="preserve">　描写を味わう（1～2月</w:t>
            </w:r>
            <w:r w:rsidR="00D45785" w:rsidRPr="000703DA">
              <w:rPr>
                <w:rFonts w:ascii="ＭＳ 明朝" w:hAnsi="ＭＳ 明朝" w:hint="eastAsia"/>
                <w:sz w:val="18"/>
                <w:szCs w:val="18"/>
              </w:rPr>
              <w:t xml:space="preserve">　</w:t>
            </w:r>
            <w:r w:rsidR="002A245C">
              <w:rPr>
                <w:rFonts w:ascii="ＭＳ 明朝" w:hAnsi="ＭＳ 明朝" w:hint="eastAsia"/>
                <w:sz w:val="18"/>
                <w:szCs w:val="18"/>
              </w:rPr>
              <w:t>22</w:t>
            </w:r>
            <w:r w:rsidR="00D45785" w:rsidRPr="000703DA">
              <w:rPr>
                <w:rFonts w:ascii="ＭＳ 明朝" w:hAnsi="ＭＳ 明朝" w:hint="eastAsia"/>
                <w:sz w:val="18"/>
                <w:szCs w:val="18"/>
              </w:rPr>
              <w:t>時間</w:t>
            </w:r>
            <w:r w:rsidR="00522CF5" w:rsidRPr="000703DA">
              <w:rPr>
                <w:rFonts w:ascii="ＭＳ 明朝" w:hAnsi="ＭＳ 明朝" w:hint="eastAsia"/>
                <w:sz w:val="18"/>
                <w:szCs w:val="18"/>
              </w:rPr>
              <w:t>）</w:t>
            </w:r>
          </w:p>
        </w:tc>
      </w:tr>
      <w:tr w:rsidR="00AA10C6" w:rsidRPr="00F36A7C" w14:paraId="730847B6" w14:textId="77777777" w:rsidTr="003C3637">
        <w:trPr>
          <w:trHeight w:val="283"/>
        </w:trPr>
        <w:tc>
          <w:tcPr>
            <w:tcW w:w="2121" w:type="dxa"/>
            <w:tcBorders>
              <w:top w:val="nil"/>
              <w:bottom w:val="nil"/>
            </w:tcBorders>
            <w:shd w:val="clear" w:color="auto" w:fill="auto"/>
            <w:tcMar>
              <w:left w:w="113" w:type="dxa"/>
              <w:right w:w="113" w:type="dxa"/>
            </w:tcMar>
          </w:tcPr>
          <w:p w14:paraId="2C71E5D1" w14:textId="77777777" w:rsidR="00AA10C6" w:rsidRPr="00296538" w:rsidRDefault="00AA10C6" w:rsidP="00AA10C6">
            <w:pPr>
              <w:spacing w:line="300" w:lineRule="exact"/>
              <w:rPr>
                <w:rFonts w:ascii="ＭＳ 明朝" w:hAnsi="ＭＳ 明朝" w:cs="Arial"/>
                <w:kern w:val="0"/>
                <w:sz w:val="18"/>
                <w:szCs w:val="18"/>
              </w:rPr>
            </w:pPr>
            <w:r w:rsidRPr="00296538">
              <w:rPr>
                <w:rFonts w:ascii="ＭＳ 明朝" w:hAnsi="ＭＳ 明朝" w:cs="Arial"/>
                <w:kern w:val="0"/>
                <w:sz w:val="18"/>
                <w:szCs w:val="18"/>
              </w:rPr>
              <w:t>読む〈文学</w:t>
            </w:r>
            <w:r>
              <w:rPr>
                <w:rFonts w:ascii="ＭＳ 明朝" w:hAnsi="ＭＳ 明朝" w:cs="Arial" w:hint="eastAsia"/>
                <w:kern w:val="0"/>
                <w:sz w:val="18"/>
                <w:szCs w:val="18"/>
              </w:rPr>
              <w:t>３</w:t>
            </w:r>
            <w:r w:rsidRPr="00296538">
              <w:rPr>
                <w:rFonts w:ascii="ＭＳ 明朝" w:hAnsi="ＭＳ 明朝" w:cs="Arial"/>
                <w:kern w:val="0"/>
                <w:sz w:val="18"/>
                <w:szCs w:val="18"/>
              </w:rPr>
              <w:t>〉</w:t>
            </w:r>
          </w:p>
          <w:p w14:paraId="288A5C04" w14:textId="77777777" w:rsidR="00AA10C6" w:rsidRPr="00296538" w:rsidRDefault="00AA10C6" w:rsidP="00AA10C6">
            <w:pPr>
              <w:spacing w:line="300" w:lineRule="exact"/>
              <w:rPr>
                <w:rFonts w:ascii="ＭＳ 明朝" w:hAnsi="ＭＳ 明朝" w:cs="Arial"/>
                <w:kern w:val="0"/>
                <w:sz w:val="21"/>
                <w:szCs w:val="18"/>
              </w:rPr>
            </w:pPr>
            <w:r w:rsidRPr="00296538">
              <w:rPr>
                <w:rFonts w:ascii="ＭＳ 明朝" w:hAnsi="ＭＳ 明朝" w:cs="Arial"/>
                <w:bCs/>
                <w:kern w:val="0"/>
                <w:sz w:val="21"/>
                <w:szCs w:val="18"/>
              </w:rPr>
              <w:t>走</w:t>
            </w:r>
            <w:r w:rsidRPr="00296538">
              <w:rPr>
                <w:rFonts w:ascii="ＭＳ 明朝" w:hAnsi="ＭＳ 明朝" w:cs="Arial"/>
                <w:kern w:val="0"/>
                <w:sz w:val="21"/>
                <w:szCs w:val="18"/>
              </w:rPr>
              <w:t>れメロス</w:t>
            </w:r>
          </w:p>
          <w:p w14:paraId="5EF8DE2B" w14:textId="77777777" w:rsidR="00AA10C6" w:rsidRPr="00296538" w:rsidRDefault="00AA10C6" w:rsidP="00AA10C6">
            <w:pPr>
              <w:spacing w:line="300" w:lineRule="exact"/>
              <w:jc w:val="right"/>
              <w:rPr>
                <w:rFonts w:ascii="ＭＳ 明朝" w:hAnsi="ＭＳ 明朝" w:cs="Arial"/>
                <w:kern w:val="0"/>
                <w:sz w:val="18"/>
                <w:szCs w:val="18"/>
              </w:rPr>
            </w:pPr>
            <w:r w:rsidRPr="00296538">
              <w:rPr>
                <w:rFonts w:ascii="ＭＳ 明朝" w:hAnsi="ＭＳ 明朝" w:cs="Arial"/>
                <w:kern w:val="0"/>
                <w:sz w:val="18"/>
                <w:szCs w:val="18"/>
              </w:rPr>
              <w:t>Ｐ1</w:t>
            </w:r>
            <w:r>
              <w:rPr>
                <w:rFonts w:ascii="ＭＳ 明朝" w:hAnsi="ＭＳ 明朝" w:cs="Arial" w:hint="eastAsia"/>
                <w:kern w:val="0"/>
                <w:sz w:val="18"/>
                <w:szCs w:val="18"/>
              </w:rPr>
              <w:t>84</w:t>
            </w:r>
          </w:p>
          <w:p w14:paraId="0C6FF3DC" w14:textId="77777777" w:rsidR="00AA10C6" w:rsidRDefault="00AA10C6" w:rsidP="00AA10C6">
            <w:pPr>
              <w:spacing w:line="300" w:lineRule="exact"/>
              <w:jc w:val="right"/>
              <w:rPr>
                <w:rFonts w:ascii="ＭＳ 明朝" w:hAnsi="ＭＳ 明朝" w:cs="Arial"/>
                <w:kern w:val="0"/>
                <w:sz w:val="18"/>
                <w:szCs w:val="18"/>
              </w:rPr>
            </w:pPr>
            <w:r w:rsidRPr="00296538">
              <w:rPr>
                <w:rFonts w:ascii="ＭＳ 明朝" w:hAnsi="ＭＳ 明朝" w:cs="Arial" w:hint="eastAsia"/>
                <w:kern w:val="0"/>
                <w:sz w:val="18"/>
                <w:szCs w:val="18"/>
              </w:rPr>
              <w:t>6</w:t>
            </w:r>
            <w:r w:rsidRPr="00296538">
              <w:rPr>
                <w:rFonts w:ascii="ＭＳ 明朝" w:hAnsi="ＭＳ 明朝" w:cs="Arial"/>
                <w:kern w:val="0"/>
                <w:sz w:val="18"/>
                <w:szCs w:val="18"/>
              </w:rPr>
              <w:t>時間</w:t>
            </w:r>
          </w:p>
          <w:p w14:paraId="3DEB0967" w14:textId="77777777" w:rsidR="00AA10C6" w:rsidRDefault="00AA10C6" w:rsidP="00802021">
            <w:pPr>
              <w:spacing w:line="300" w:lineRule="exact"/>
              <w:rPr>
                <w:rFonts w:ascii="ＭＳ 明朝" w:hAnsi="ＭＳ 明朝" w:cs="Arial"/>
                <w:kern w:val="0"/>
                <w:sz w:val="18"/>
                <w:szCs w:val="18"/>
              </w:rPr>
            </w:pPr>
          </w:p>
          <w:p w14:paraId="7CD47D05" w14:textId="77777777" w:rsidR="00AA10C6" w:rsidRPr="00296538" w:rsidRDefault="00AA10C6" w:rsidP="00802021">
            <w:pPr>
              <w:spacing w:line="300" w:lineRule="exact"/>
              <w:rPr>
                <w:rFonts w:ascii="ＭＳ 明朝" w:hAnsi="ＭＳ 明朝" w:cs="Arial"/>
                <w:bCs/>
                <w:kern w:val="0"/>
                <w:sz w:val="18"/>
                <w:szCs w:val="18"/>
              </w:rPr>
            </w:pPr>
            <w:r w:rsidRPr="002D33B7">
              <w:rPr>
                <w:rFonts w:ascii="ＭＳ 明朝" w:hAnsi="ＭＳ 明朝" w:cs="Arial" w:hint="eastAsia"/>
                <w:kern w:val="0"/>
                <w:sz w:val="18"/>
                <w:szCs w:val="18"/>
                <w:bdr w:val="single" w:sz="4" w:space="0" w:color="auto"/>
              </w:rPr>
              <w:t>未来</w:t>
            </w:r>
            <w:r>
              <w:rPr>
                <w:rFonts w:ascii="ＭＳ 明朝" w:hAnsi="ＭＳ 明朝" w:cs="Arial" w:hint="eastAsia"/>
                <w:kern w:val="0"/>
                <w:sz w:val="18"/>
                <w:szCs w:val="18"/>
              </w:rPr>
              <w:t>自己と他者</w:t>
            </w:r>
          </w:p>
        </w:tc>
        <w:tc>
          <w:tcPr>
            <w:tcW w:w="2075" w:type="dxa"/>
            <w:tcBorders>
              <w:top w:val="nil"/>
              <w:bottom w:val="nil"/>
            </w:tcBorders>
            <w:shd w:val="clear" w:color="auto" w:fill="auto"/>
            <w:tcMar>
              <w:left w:w="113" w:type="dxa"/>
              <w:right w:w="113" w:type="dxa"/>
            </w:tcMar>
          </w:tcPr>
          <w:p w14:paraId="7ECD2964" w14:textId="77777777" w:rsidR="00AA10C6" w:rsidRPr="00296538" w:rsidRDefault="00AA10C6" w:rsidP="00D63112">
            <w:pPr>
              <w:spacing w:line="300" w:lineRule="exact"/>
              <w:ind w:left="180" w:hangingChars="100" w:hanging="180"/>
              <w:rPr>
                <w:rFonts w:ascii="ＭＳ 明朝" w:hAnsi="ＭＳ 明朝"/>
                <w:kern w:val="0"/>
                <w:sz w:val="18"/>
                <w:szCs w:val="18"/>
              </w:rPr>
            </w:pPr>
            <w:r w:rsidRPr="00296538">
              <w:rPr>
                <w:rFonts w:ascii="ＭＳ 明朝" w:hAnsi="ＭＳ 明朝" w:hint="eastAsia"/>
                <w:kern w:val="0"/>
                <w:sz w:val="18"/>
                <w:szCs w:val="18"/>
              </w:rPr>
              <w:t>・</w:t>
            </w:r>
            <w:r>
              <w:rPr>
                <w:rFonts w:ascii="ＭＳ 明朝" w:hAnsi="ＭＳ 明朝" w:hint="eastAsia"/>
                <w:kern w:val="0"/>
                <w:sz w:val="18"/>
                <w:szCs w:val="18"/>
              </w:rPr>
              <w:t>登場人物の言動の意味について考えて、作品を読み深める</w:t>
            </w:r>
            <w:r w:rsidRPr="00296538">
              <w:rPr>
                <w:rFonts w:ascii="ＭＳ 明朝" w:hAnsi="ＭＳ 明朝" w:hint="eastAsia"/>
                <w:kern w:val="0"/>
                <w:sz w:val="18"/>
                <w:szCs w:val="18"/>
              </w:rPr>
              <w:t>。</w:t>
            </w:r>
          </w:p>
          <w:p w14:paraId="1FB9D5D8" w14:textId="77777777" w:rsidR="00AA10C6" w:rsidRDefault="00AA10C6" w:rsidP="00D63112">
            <w:pPr>
              <w:spacing w:line="300" w:lineRule="exact"/>
              <w:ind w:left="180" w:hangingChars="100" w:hanging="180"/>
              <w:rPr>
                <w:rFonts w:ascii="ＭＳ 明朝" w:hAnsi="ＭＳ 明朝"/>
                <w:kern w:val="0"/>
                <w:sz w:val="18"/>
                <w:szCs w:val="18"/>
              </w:rPr>
            </w:pPr>
            <w:r w:rsidRPr="00296538">
              <w:rPr>
                <w:rFonts w:ascii="ＭＳ 明朝" w:hAnsi="ＭＳ 明朝" w:hint="eastAsia"/>
                <w:kern w:val="0"/>
                <w:sz w:val="18"/>
                <w:szCs w:val="18"/>
              </w:rPr>
              <w:t>・</w:t>
            </w:r>
            <w:r>
              <w:rPr>
                <w:rFonts w:ascii="ＭＳ 明朝" w:hAnsi="ＭＳ 明朝" w:hint="eastAsia"/>
                <w:kern w:val="0"/>
                <w:sz w:val="18"/>
                <w:szCs w:val="18"/>
              </w:rPr>
              <w:t>場面の展開や表現の効果について考える</w:t>
            </w:r>
            <w:r w:rsidRPr="00296538">
              <w:rPr>
                <w:rFonts w:ascii="ＭＳ 明朝" w:hAnsi="ＭＳ 明朝"/>
                <w:kern w:val="0"/>
                <w:sz w:val="18"/>
                <w:szCs w:val="18"/>
              </w:rPr>
              <w:t>。</w:t>
            </w:r>
          </w:p>
          <w:p w14:paraId="374D8454" w14:textId="77777777" w:rsidR="00AA10C6" w:rsidRDefault="00AA10C6" w:rsidP="00E85BDD">
            <w:pPr>
              <w:spacing w:line="300" w:lineRule="exact"/>
              <w:ind w:left="180" w:hangingChars="100" w:hanging="180"/>
              <w:rPr>
                <w:rFonts w:ascii="ＭＳ 明朝" w:hAnsi="ＭＳ 明朝"/>
                <w:kern w:val="0"/>
                <w:sz w:val="18"/>
                <w:szCs w:val="18"/>
              </w:rPr>
            </w:pPr>
          </w:p>
          <w:p w14:paraId="33DA6195" w14:textId="77777777" w:rsidR="00AA10C6" w:rsidRPr="00296538" w:rsidRDefault="00AA10C6"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Pr="00296538">
              <w:rPr>
                <w:rFonts w:ascii="ＭＳ 明朝" w:hAnsi="ＭＳ 明朝" w:cs="Arial" w:hint="eastAsia"/>
                <w:sz w:val="18"/>
                <w:szCs w:val="18"/>
              </w:rPr>
              <w:t>⑴エ</w:t>
            </w:r>
          </w:p>
          <w:p w14:paraId="5BDE6D84" w14:textId="77777777" w:rsidR="00AA10C6" w:rsidRPr="00296538" w:rsidRDefault="00AA10C6"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Pr="00296538">
              <w:rPr>
                <w:rFonts w:ascii="ＭＳ 明朝" w:hAnsi="ＭＳ 明朝" w:cs="Arial" w:hint="eastAsia"/>
                <w:sz w:val="18"/>
                <w:szCs w:val="18"/>
              </w:rPr>
              <w:t>Ｃ</w:t>
            </w:r>
            <w:r w:rsidRPr="00296538">
              <w:rPr>
                <w:rFonts w:ascii="ＭＳ 明朝" w:hAnsi="ＭＳ 明朝" w:cs="ＭＳ ゴシック" w:hint="eastAsia"/>
                <w:sz w:val="18"/>
                <w:szCs w:val="18"/>
              </w:rPr>
              <w:t>⑴</w:t>
            </w:r>
            <w:r w:rsidRPr="0009709D">
              <w:rPr>
                <w:rFonts w:ascii="ＭＳ 明朝" w:hAnsi="ＭＳ 明朝" w:cs="Arial" w:hint="eastAsia"/>
                <w:sz w:val="18"/>
                <w:szCs w:val="18"/>
                <w:shd w:val="pct15" w:color="auto" w:fill="FFFFFF"/>
              </w:rPr>
              <w:t>イ</w:t>
            </w:r>
            <w:r w:rsidRPr="007A6ABE">
              <w:rPr>
                <w:rFonts w:ascii="ＭＳ 明朝" w:hAnsi="ＭＳ 明朝" w:cs="Arial" w:hint="eastAsia"/>
                <w:sz w:val="18"/>
                <w:szCs w:val="18"/>
                <w:shd w:val="pct15" w:color="auto" w:fill="FFFFFF"/>
              </w:rPr>
              <w:t>エ</w:t>
            </w:r>
          </w:p>
          <w:p w14:paraId="7F1C395D" w14:textId="77777777" w:rsidR="00AA10C6" w:rsidRPr="00A022D0" w:rsidRDefault="00AA10C6" w:rsidP="00E85BDD">
            <w:pPr>
              <w:spacing w:line="300" w:lineRule="exact"/>
              <w:ind w:left="180" w:hangingChars="100" w:hanging="180"/>
              <w:rPr>
                <w:rFonts w:ascii="ＭＳ 明朝" w:hAnsi="ＭＳ 明朝" w:cs="Arial"/>
                <w:bCs/>
                <w:sz w:val="18"/>
                <w:szCs w:val="18"/>
                <w:bdr w:val="single" w:sz="4" w:space="0" w:color="auto"/>
              </w:rPr>
            </w:pPr>
            <w:r w:rsidRPr="00296538">
              <w:rPr>
                <w:rFonts w:ascii="ＭＳ 明朝" w:hAnsi="ＭＳ 明朝" w:cs="Arial"/>
                <w:bCs/>
                <w:kern w:val="0"/>
                <w:sz w:val="18"/>
                <w:szCs w:val="18"/>
              </w:rPr>
              <w:lastRenderedPageBreak/>
              <w:fldChar w:fldCharType="begin"/>
            </w:r>
            <w:r w:rsidRPr="00296538">
              <w:rPr>
                <w:rFonts w:ascii="ＭＳ 明朝" w:hAnsi="ＭＳ 明朝" w:cs="Arial"/>
                <w:bCs/>
                <w:kern w:val="0"/>
                <w:sz w:val="18"/>
                <w:szCs w:val="18"/>
              </w:rPr>
              <w:instrText xml:space="preserve"> </w:instrText>
            </w:r>
            <w:r w:rsidRPr="00296538">
              <w:rPr>
                <w:rFonts w:ascii="ＭＳ 明朝" w:hAnsi="ＭＳ 明朝" w:cs="Arial" w:hint="eastAsia"/>
                <w:bCs/>
                <w:kern w:val="0"/>
                <w:sz w:val="18"/>
                <w:szCs w:val="18"/>
              </w:rPr>
              <w:instrText>eq \o\ac(</w:instrText>
            </w:r>
            <w:r w:rsidRPr="00296538">
              <w:rPr>
                <w:rFonts w:ascii="ＭＳ 明朝" w:hAnsi="ＭＳ 明朝" w:cs="Arial" w:hint="eastAsia"/>
                <w:bCs/>
                <w:kern w:val="0"/>
                <w:position w:val="-3"/>
                <w:sz w:val="27"/>
                <w:szCs w:val="18"/>
              </w:rPr>
              <w:instrText>○</w:instrText>
            </w:r>
            <w:r w:rsidRPr="00296538">
              <w:rPr>
                <w:rFonts w:ascii="ＭＳ 明朝" w:hAnsi="ＭＳ 明朝" w:cs="Arial" w:hint="eastAsia"/>
                <w:bCs/>
                <w:kern w:val="0"/>
                <w:sz w:val="18"/>
                <w:szCs w:val="18"/>
              </w:rPr>
              <w:instrText>,活)</w:instrText>
            </w:r>
            <w:r w:rsidRPr="00296538">
              <w:rPr>
                <w:rFonts w:ascii="ＭＳ 明朝" w:hAnsi="ＭＳ 明朝" w:cs="Arial"/>
                <w:bCs/>
                <w:kern w:val="0"/>
                <w:sz w:val="18"/>
                <w:szCs w:val="18"/>
              </w:rPr>
              <w:fldChar w:fldCharType="end"/>
            </w:r>
            <w:r w:rsidRPr="00296538">
              <w:rPr>
                <w:rFonts w:ascii="ＭＳ 明朝" w:hAnsi="ＭＳ 明朝" w:cs="Arial"/>
                <w:kern w:val="0"/>
                <w:sz w:val="18"/>
                <w:szCs w:val="18"/>
              </w:rPr>
              <w:t>Ｃ</w:t>
            </w:r>
            <w:r w:rsidRPr="00296538">
              <w:rPr>
                <w:rFonts w:ascii="ＭＳ 明朝" w:hAnsi="ＭＳ 明朝" w:cs="ＭＳ ゴシック"/>
                <w:kern w:val="0"/>
                <w:sz w:val="18"/>
                <w:szCs w:val="18"/>
              </w:rPr>
              <w:t>⑵</w:t>
            </w:r>
            <w:r w:rsidRPr="00296538">
              <w:rPr>
                <w:rFonts w:ascii="ＭＳ 明朝" w:hAnsi="ＭＳ 明朝" w:cs="Arial" w:hint="eastAsia"/>
                <w:kern w:val="0"/>
                <w:sz w:val="18"/>
                <w:szCs w:val="18"/>
              </w:rPr>
              <w:t>イ</w:t>
            </w:r>
          </w:p>
        </w:tc>
        <w:tc>
          <w:tcPr>
            <w:tcW w:w="3362" w:type="dxa"/>
            <w:tcBorders>
              <w:top w:val="nil"/>
              <w:bottom w:val="nil"/>
            </w:tcBorders>
            <w:shd w:val="clear" w:color="auto" w:fill="auto"/>
            <w:tcMar>
              <w:left w:w="113" w:type="dxa"/>
              <w:right w:w="113" w:type="dxa"/>
            </w:tcMar>
          </w:tcPr>
          <w:p w14:paraId="78D1B1DF" w14:textId="77777777" w:rsidR="00AA10C6" w:rsidRPr="000703DA" w:rsidRDefault="00AA10C6" w:rsidP="00E85BDD">
            <w:pPr>
              <w:spacing w:line="300" w:lineRule="exact"/>
              <w:ind w:left="180" w:hangingChars="100" w:hanging="180"/>
              <w:rPr>
                <w:rFonts w:ascii="ＭＳ 明朝" w:hAnsi="ＭＳ 明朝"/>
                <w:kern w:val="0"/>
                <w:sz w:val="18"/>
                <w:szCs w:val="18"/>
              </w:rPr>
            </w:pPr>
            <w:r w:rsidRPr="000703DA">
              <w:rPr>
                <w:rFonts w:ascii="ＭＳ 明朝" w:hAnsi="ＭＳ 明朝"/>
                <w:kern w:val="0"/>
                <w:sz w:val="18"/>
                <w:szCs w:val="18"/>
              </w:rPr>
              <w:lastRenderedPageBreak/>
              <w:t xml:space="preserve">１　</w:t>
            </w:r>
            <w:r w:rsidRPr="000703DA">
              <w:rPr>
                <w:rFonts w:ascii="ＭＳ 明朝" w:hAnsi="ＭＳ 明朝" w:hint="eastAsia"/>
                <w:kern w:val="0"/>
                <w:sz w:val="18"/>
                <w:szCs w:val="18"/>
              </w:rPr>
              <w:t>「見通す」</w:t>
            </w:r>
            <w:r w:rsidRPr="000703DA">
              <w:rPr>
                <w:rFonts w:ascii="ＭＳ 明朝" w:hAnsi="ＭＳ 明朝" w:hint="eastAsia"/>
                <w:sz w:val="18"/>
                <w:szCs w:val="18"/>
              </w:rPr>
              <w:t>の問いかけと目標</w:t>
            </w:r>
            <w:r w:rsidRPr="000703DA">
              <w:rPr>
                <w:rFonts w:ascii="ＭＳ 明朝" w:hAnsi="ＭＳ 明朝"/>
                <w:kern w:val="0"/>
                <w:sz w:val="18"/>
                <w:szCs w:val="18"/>
              </w:rPr>
              <w:t>を確認し、学習の見通しを持つ。</w:t>
            </w:r>
          </w:p>
          <w:p w14:paraId="1FA1B96A" w14:textId="77777777" w:rsidR="00AA10C6" w:rsidRPr="000703DA" w:rsidRDefault="00AA10C6" w:rsidP="00E85BDD">
            <w:pPr>
              <w:spacing w:line="300" w:lineRule="exact"/>
              <w:ind w:left="180" w:hangingChars="100" w:hanging="180"/>
              <w:rPr>
                <w:rFonts w:ascii="ＭＳ 明朝" w:hAnsi="ＭＳ 明朝"/>
                <w:kern w:val="0"/>
                <w:sz w:val="18"/>
                <w:szCs w:val="18"/>
              </w:rPr>
            </w:pPr>
            <w:r w:rsidRPr="000703DA">
              <w:rPr>
                <w:rFonts w:ascii="ＭＳ 明朝" w:hAnsi="ＭＳ 明朝"/>
                <w:kern w:val="0"/>
                <w:sz w:val="18"/>
                <w:szCs w:val="18"/>
              </w:rPr>
              <w:t>２　全文を通読し、内容を大まかにつかむ。適宜、漢字や語句を確認する。</w:t>
            </w:r>
          </w:p>
          <w:p w14:paraId="1A52E5A9" w14:textId="77777777" w:rsidR="00AA10C6" w:rsidRPr="000703DA" w:rsidRDefault="00AA10C6" w:rsidP="00E85BDD">
            <w:pPr>
              <w:spacing w:line="300" w:lineRule="exact"/>
              <w:ind w:left="180" w:hangingChars="100" w:hanging="180"/>
              <w:rPr>
                <w:rFonts w:ascii="ＭＳ 明朝" w:hAnsi="ＭＳ 明朝"/>
                <w:kern w:val="0"/>
                <w:sz w:val="18"/>
                <w:szCs w:val="18"/>
              </w:rPr>
            </w:pPr>
            <w:r w:rsidRPr="000703DA">
              <w:rPr>
                <w:rFonts w:ascii="ＭＳ 明朝" w:hAnsi="ＭＳ 明朝"/>
                <w:kern w:val="0"/>
                <w:sz w:val="18"/>
                <w:szCs w:val="18"/>
              </w:rPr>
              <w:t xml:space="preserve">３　</w:t>
            </w:r>
            <w:r w:rsidRPr="000703DA">
              <w:rPr>
                <w:rFonts w:ascii="ＭＳ 明朝" w:hAnsi="ＭＳ 明朝" w:hint="eastAsia"/>
                <w:kern w:val="0"/>
                <w:sz w:val="18"/>
                <w:szCs w:val="18"/>
              </w:rPr>
              <w:t>「つかむ」の</w:t>
            </w:r>
            <w:r w:rsidRPr="000703DA">
              <w:rPr>
                <w:rFonts w:ascii="ＭＳ 明朝" w:hAnsi="ＭＳ 明朝"/>
                <w:kern w:val="0"/>
                <w:sz w:val="18"/>
                <w:szCs w:val="18"/>
              </w:rPr>
              <w:t>設問</w:t>
            </w:r>
            <w:r w:rsidRPr="000703DA">
              <w:rPr>
                <w:rFonts w:ascii="ＭＳ 明朝" w:hAnsi="ＭＳ 明朝" w:cs="ＭＳ 明朝"/>
                <w:kern w:val="0"/>
                <w:sz w:val="18"/>
                <w:szCs w:val="18"/>
              </w:rPr>
              <w:t>①</w:t>
            </w:r>
            <w:r w:rsidRPr="000703DA">
              <w:rPr>
                <w:rFonts w:ascii="ＭＳ 明朝" w:hAnsi="ＭＳ 明朝"/>
                <w:kern w:val="0"/>
                <w:sz w:val="18"/>
                <w:szCs w:val="18"/>
              </w:rPr>
              <w:t>に取り組み、</w:t>
            </w:r>
            <w:r w:rsidRPr="000703DA">
              <w:rPr>
                <w:rFonts w:ascii="ＭＳ 明朝" w:hAnsi="ＭＳ 明朝" w:hint="eastAsia"/>
                <w:kern w:val="0"/>
                <w:sz w:val="18"/>
                <w:szCs w:val="18"/>
              </w:rPr>
              <w:t>作品の設定と人物像を捉える</w:t>
            </w:r>
            <w:r w:rsidRPr="000703DA">
              <w:rPr>
                <w:rFonts w:ascii="ＭＳ 明朝" w:hAnsi="ＭＳ 明朝"/>
                <w:kern w:val="0"/>
                <w:sz w:val="18"/>
                <w:szCs w:val="18"/>
              </w:rPr>
              <w:t>。</w:t>
            </w:r>
          </w:p>
          <w:p w14:paraId="7941492D" w14:textId="77777777" w:rsidR="00AA10C6" w:rsidRPr="000703DA" w:rsidRDefault="00AA10C6" w:rsidP="00E85BDD">
            <w:pPr>
              <w:spacing w:line="300" w:lineRule="exact"/>
              <w:ind w:left="180" w:hangingChars="100" w:hanging="180"/>
              <w:rPr>
                <w:rFonts w:ascii="ＭＳ 明朝" w:hAnsi="ＭＳ 明朝"/>
                <w:kern w:val="0"/>
                <w:sz w:val="18"/>
                <w:szCs w:val="18"/>
              </w:rPr>
            </w:pPr>
            <w:r w:rsidRPr="000703DA">
              <w:rPr>
                <w:rFonts w:ascii="ＭＳ 明朝" w:hAnsi="ＭＳ 明朝"/>
                <w:kern w:val="0"/>
                <w:sz w:val="18"/>
                <w:szCs w:val="18"/>
              </w:rPr>
              <w:t xml:space="preserve">４　</w:t>
            </w:r>
            <w:r w:rsidRPr="000703DA">
              <w:rPr>
                <w:rFonts w:ascii="ＭＳ 明朝" w:hAnsi="ＭＳ 明朝" w:hint="eastAsia"/>
                <w:kern w:val="0"/>
                <w:sz w:val="18"/>
                <w:szCs w:val="18"/>
              </w:rPr>
              <w:t>「読み深める」の</w:t>
            </w:r>
            <w:r w:rsidRPr="000703DA">
              <w:rPr>
                <w:rFonts w:ascii="ＭＳ 明朝" w:hAnsi="ＭＳ 明朝"/>
                <w:kern w:val="0"/>
                <w:sz w:val="18"/>
                <w:szCs w:val="18"/>
              </w:rPr>
              <w:t>設問</w:t>
            </w:r>
            <w:r w:rsidRPr="000703DA">
              <w:rPr>
                <w:rFonts w:ascii="ＭＳ 明朝" w:hAnsi="ＭＳ 明朝" w:hint="eastAsia"/>
                <w:kern w:val="0"/>
                <w:sz w:val="18"/>
                <w:szCs w:val="18"/>
              </w:rPr>
              <w:t>②～④</w:t>
            </w:r>
            <w:r w:rsidRPr="000703DA">
              <w:rPr>
                <w:rFonts w:ascii="ＭＳ 明朝" w:hAnsi="ＭＳ 明朝"/>
                <w:kern w:val="0"/>
                <w:sz w:val="18"/>
                <w:szCs w:val="18"/>
              </w:rPr>
              <w:t>に取り組み、</w:t>
            </w:r>
            <w:r w:rsidRPr="000703DA">
              <w:rPr>
                <w:rFonts w:ascii="ＭＳ 明朝" w:hAnsi="ＭＳ 明朝" w:hint="eastAsia"/>
                <w:kern w:val="0"/>
                <w:sz w:val="18"/>
                <w:szCs w:val="18"/>
              </w:rPr>
              <w:t>場面の</w:t>
            </w:r>
            <w:r w:rsidRPr="000703DA">
              <w:rPr>
                <w:rFonts w:ascii="ＭＳ 明朝" w:hAnsi="ＭＳ 明朝"/>
                <w:kern w:val="0"/>
                <w:sz w:val="18"/>
                <w:szCs w:val="18"/>
              </w:rPr>
              <w:t>展開や表現の</w:t>
            </w:r>
            <w:r w:rsidRPr="000703DA">
              <w:rPr>
                <w:rFonts w:ascii="ＭＳ 明朝" w:hAnsi="ＭＳ 明朝" w:hint="eastAsia"/>
                <w:kern w:val="0"/>
                <w:sz w:val="18"/>
                <w:szCs w:val="18"/>
              </w:rPr>
              <w:t>効果</w:t>
            </w:r>
            <w:r w:rsidRPr="000703DA">
              <w:rPr>
                <w:rFonts w:ascii="ＭＳ 明朝" w:hAnsi="ＭＳ 明朝"/>
                <w:kern w:val="0"/>
                <w:sz w:val="18"/>
                <w:szCs w:val="18"/>
              </w:rPr>
              <w:t>に</w:t>
            </w:r>
            <w:r w:rsidRPr="000703DA">
              <w:rPr>
                <w:rFonts w:ascii="ＭＳ 明朝" w:hAnsi="ＭＳ 明朝"/>
                <w:kern w:val="0"/>
                <w:sz w:val="18"/>
                <w:szCs w:val="18"/>
              </w:rPr>
              <w:lastRenderedPageBreak/>
              <w:t>ついて</w:t>
            </w:r>
            <w:r w:rsidRPr="000703DA">
              <w:rPr>
                <w:rFonts w:ascii="ＭＳ 明朝" w:hAnsi="ＭＳ 明朝" w:hint="eastAsia"/>
                <w:kern w:val="0"/>
                <w:sz w:val="18"/>
                <w:szCs w:val="18"/>
              </w:rPr>
              <w:t>考える</w:t>
            </w:r>
            <w:r w:rsidRPr="000703DA">
              <w:rPr>
                <w:rFonts w:ascii="ＭＳ 明朝" w:hAnsi="ＭＳ 明朝"/>
                <w:kern w:val="0"/>
                <w:sz w:val="18"/>
                <w:szCs w:val="18"/>
              </w:rPr>
              <w:t>。</w:t>
            </w:r>
          </w:p>
          <w:p w14:paraId="58A139CF" w14:textId="77777777" w:rsidR="00AA10C6" w:rsidRPr="000703DA" w:rsidRDefault="00AA10C6" w:rsidP="00E85BDD">
            <w:pPr>
              <w:spacing w:line="300" w:lineRule="exact"/>
              <w:ind w:left="180" w:hangingChars="100" w:hanging="180"/>
              <w:rPr>
                <w:rFonts w:ascii="ＭＳ 明朝" w:hAnsi="ＭＳ 明朝"/>
                <w:kern w:val="0"/>
                <w:sz w:val="18"/>
                <w:szCs w:val="18"/>
              </w:rPr>
            </w:pPr>
            <w:r w:rsidRPr="000703DA">
              <w:rPr>
                <w:rFonts w:ascii="ＭＳ 明朝" w:hAnsi="ＭＳ 明朝" w:hint="eastAsia"/>
                <w:kern w:val="0"/>
                <w:sz w:val="18"/>
                <w:szCs w:val="18"/>
                <w:bdr w:val="single" w:sz="4" w:space="0" w:color="auto"/>
              </w:rPr>
              <w:t>言葉の力</w:t>
            </w:r>
            <w:r w:rsidRPr="000703DA">
              <w:rPr>
                <w:rFonts w:ascii="ＭＳ 明朝" w:hAnsi="ＭＳ 明朝" w:hint="eastAsia"/>
                <w:kern w:val="0"/>
                <w:sz w:val="18"/>
                <w:szCs w:val="18"/>
              </w:rPr>
              <w:t xml:space="preserve">　人物像の変化</w:t>
            </w:r>
          </w:p>
          <w:p w14:paraId="3C339AC8" w14:textId="77777777" w:rsidR="00AA10C6" w:rsidRPr="000703DA" w:rsidRDefault="00AA10C6" w:rsidP="00E85BDD">
            <w:pPr>
              <w:spacing w:line="300" w:lineRule="exact"/>
              <w:ind w:left="180" w:hangingChars="100" w:hanging="180"/>
              <w:rPr>
                <w:rFonts w:ascii="ＭＳ 明朝" w:hAnsi="ＭＳ 明朝"/>
                <w:kern w:val="0"/>
                <w:sz w:val="18"/>
                <w:szCs w:val="18"/>
              </w:rPr>
            </w:pPr>
            <w:r w:rsidRPr="000703DA">
              <w:rPr>
                <w:rFonts w:ascii="ＭＳ 明朝" w:hAnsi="ＭＳ 明朝" w:hint="eastAsia"/>
                <w:kern w:val="0"/>
                <w:sz w:val="18"/>
                <w:szCs w:val="18"/>
              </w:rPr>
              <w:t>５　「考えを持つ」の設問⑤に取り組み、メロスの行動について話し合う。</w:t>
            </w:r>
          </w:p>
          <w:p w14:paraId="22C5C9AB" w14:textId="50A42C3E" w:rsidR="00AA10C6" w:rsidRPr="000703DA" w:rsidRDefault="00AA10C6" w:rsidP="00E85BDD">
            <w:pPr>
              <w:spacing w:line="300" w:lineRule="exact"/>
              <w:ind w:left="180" w:hangingChars="100" w:hanging="180"/>
              <w:rPr>
                <w:rFonts w:ascii="ＭＳ 明朝" w:hAnsi="ＭＳ 明朝"/>
                <w:kern w:val="0"/>
                <w:sz w:val="18"/>
                <w:szCs w:val="18"/>
              </w:rPr>
            </w:pPr>
            <w:r w:rsidRPr="000703DA">
              <w:rPr>
                <w:rFonts w:ascii="ＭＳ 明朝" w:hAnsi="ＭＳ 明朝" w:hint="eastAsia"/>
                <w:kern w:val="0"/>
                <w:sz w:val="18"/>
                <w:szCs w:val="18"/>
              </w:rPr>
              <w:t>６　「振り返る」を読み、学習を振り返って、これからの学習</w:t>
            </w:r>
            <w:r w:rsidR="002A245C">
              <w:rPr>
                <w:rFonts w:ascii="ＭＳ 明朝" w:hAnsi="ＭＳ 明朝" w:hint="eastAsia"/>
                <w:kern w:val="0"/>
                <w:sz w:val="18"/>
                <w:szCs w:val="18"/>
              </w:rPr>
              <w:t>で</w:t>
            </w:r>
            <w:r w:rsidRPr="000703DA">
              <w:rPr>
                <w:rFonts w:ascii="ＭＳ 明朝" w:hAnsi="ＭＳ 明朝" w:hint="eastAsia"/>
                <w:kern w:val="0"/>
                <w:sz w:val="18"/>
                <w:szCs w:val="18"/>
              </w:rPr>
              <w:t>生かしたいことを考える。</w:t>
            </w:r>
          </w:p>
          <w:p w14:paraId="18D664E3" w14:textId="77777777" w:rsidR="00AA10C6" w:rsidRPr="000703DA" w:rsidRDefault="00AA10C6" w:rsidP="00E85BDD">
            <w:pPr>
              <w:spacing w:line="300" w:lineRule="exact"/>
              <w:ind w:left="180" w:hangingChars="100" w:hanging="180"/>
              <w:rPr>
                <w:rFonts w:ascii="ＭＳ 明朝" w:hAnsi="ＭＳ 明朝"/>
                <w:kern w:val="0"/>
                <w:sz w:val="18"/>
                <w:szCs w:val="18"/>
              </w:rPr>
            </w:pPr>
            <w:r w:rsidRPr="000703DA">
              <w:rPr>
                <w:rFonts w:ascii="ＭＳ 明朝" w:hAnsi="ＭＳ 明朝" w:hint="eastAsia"/>
                <w:kern w:val="0"/>
                <w:sz w:val="18"/>
                <w:szCs w:val="18"/>
              </w:rPr>
              <w:t>７　「広がる言葉」に取り組み、語感を磨き語彙を増やす。</w:t>
            </w:r>
          </w:p>
          <w:p w14:paraId="73E9220B" w14:textId="77777777" w:rsidR="00AA10C6" w:rsidRPr="000703DA" w:rsidRDefault="00AA10C6" w:rsidP="00E85BDD">
            <w:pPr>
              <w:spacing w:line="300" w:lineRule="exact"/>
              <w:ind w:left="180" w:hangingChars="100" w:hanging="180"/>
              <w:rPr>
                <w:rFonts w:ascii="ＭＳ 明朝" w:hAnsi="ＭＳ 明朝"/>
                <w:kern w:val="0"/>
                <w:sz w:val="18"/>
                <w:szCs w:val="18"/>
              </w:rPr>
            </w:pPr>
          </w:p>
          <w:p w14:paraId="51CBE812" w14:textId="77777777" w:rsidR="00AA10C6" w:rsidRPr="000703DA" w:rsidRDefault="00AA10C6" w:rsidP="00E85BDD">
            <w:pPr>
              <w:spacing w:line="300" w:lineRule="exact"/>
              <w:ind w:left="180" w:hangingChars="100" w:hanging="180"/>
              <w:rPr>
                <w:rFonts w:ascii="ＭＳ 明朝" w:hAnsi="ＭＳ 明朝"/>
                <w:kern w:val="0"/>
                <w:sz w:val="18"/>
                <w:szCs w:val="18"/>
              </w:rPr>
            </w:pPr>
            <w:r w:rsidRPr="000703DA">
              <w:rPr>
                <w:rFonts w:hint="eastAsia"/>
                <w:sz w:val="18"/>
                <w:szCs w:val="18"/>
                <w:bdr w:val="single" w:sz="4" w:space="0" w:color="auto"/>
              </w:rPr>
              <w:t>QR</w:t>
            </w:r>
            <w:r w:rsidRPr="000703DA">
              <w:rPr>
                <w:rFonts w:hint="eastAsia"/>
                <w:sz w:val="18"/>
                <w:szCs w:val="18"/>
              </w:rPr>
              <w:t>「作者の紹介（動画）」など</w:t>
            </w:r>
          </w:p>
        </w:tc>
        <w:tc>
          <w:tcPr>
            <w:tcW w:w="2857" w:type="dxa"/>
            <w:tcBorders>
              <w:top w:val="nil"/>
              <w:bottom w:val="nil"/>
            </w:tcBorders>
            <w:shd w:val="clear" w:color="auto" w:fill="auto"/>
            <w:tcMar>
              <w:left w:w="113" w:type="dxa"/>
              <w:right w:w="113" w:type="dxa"/>
            </w:tcMar>
          </w:tcPr>
          <w:p w14:paraId="1692DFEB" w14:textId="4C6926CA" w:rsidR="00AA10C6" w:rsidRPr="00296538" w:rsidRDefault="00AA10C6"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lastRenderedPageBreak/>
              <w:t>［知技］</w:t>
            </w:r>
            <w:r w:rsidR="00C74AC9" w:rsidRPr="00C1743A">
              <w:rPr>
                <w:rFonts w:ascii="ＭＳ 明朝" w:hAnsi="ＭＳ 明朝" w:cs="Arial" w:hint="eastAsia"/>
                <w:sz w:val="18"/>
                <w:szCs w:val="18"/>
              </w:rPr>
              <w:t>抽象的な概念を表す語句の量を増すとともに、類義語と対義語、多義的な意味を表す語句などについて理解し、語感を磨き語彙を豊かにしている。</w:t>
            </w:r>
          </w:p>
          <w:p w14:paraId="1BA50AFF" w14:textId="77777777" w:rsidR="00AA10C6" w:rsidRPr="00296538" w:rsidRDefault="00AA10C6" w:rsidP="00E85BDD">
            <w:pPr>
              <w:spacing w:line="300" w:lineRule="exact"/>
              <w:ind w:left="180" w:hangingChars="100" w:hanging="180"/>
              <w:rPr>
                <w:rFonts w:ascii="ＭＳ 明朝" w:hAnsi="ＭＳ 明朝" w:cs="Arial"/>
                <w:sz w:val="18"/>
                <w:szCs w:val="18"/>
              </w:rPr>
            </w:pPr>
            <w:r w:rsidRPr="007A6ABE">
              <w:rPr>
                <w:rFonts w:ascii="ＭＳ 明朝" w:eastAsia="BIZ UDゴシック" w:hAnsi="ＭＳ 明朝" w:cs="Arial" w:hint="eastAsia"/>
                <w:sz w:val="18"/>
                <w:szCs w:val="18"/>
                <w:shd w:val="pct15" w:color="auto" w:fill="FFFFFF"/>
              </w:rPr>
              <w:t>［思判表］</w:t>
            </w:r>
            <w:r w:rsidRPr="00296538">
              <w:rPr>
                <w:rFonts w:ascii="ＭＳ 明朝" w:hAnsi="ＭＳ 明朝" w:cs="Arial" w:hint="eastAsia"/>
                <w:sz w:val="18"/>
                <w:szCs w:val="18"/>
              </w:rPr>
              <w:t>「読むこと」において</w:t>
            </w:r>
            <w:r>
              <w:rPr>
                <w:rFonts w:ascii="ＭＳ 明朝" w:hAnsi="ＭＳ 明朝" w:cs="Arial" w:hint="eastAsia"/>
                <w:sz w:val="18"/>
                <w:szCs w:val="18"/>
              </w:rPr>
              <w:t>、</w:t>
            </w:r>
            <w:r w:rsidRPr="00296538">
              <w:rPr>
                <w:rFonts w:ascii="ＭＳ 明朝" w:hAnsi="ＭＳ 明朝" w:cs="Arial" w:hint="eastAsia"/>
                <w:sz w:val="18"/>
                <w:szCs w:val="18"/>
              </w:rPr>
              <w:t>登場人物の言動の意味などについて考え</w:t>
            </w:r>
            <w:r>
              <w:rPr>
                <w:rFonts w:ascii="ＭＳ 明朝" w:hAnsi="ＭＳ 明朝" w:cs="Arial" w:hint="eastAsia"/>
                <w:sz w:val="18"/>
                <w:szCs w:val="18"/>
              </w:rPr>
              <w:t>、</w:t>
            </w:r>
            <w:r w:rsidRPr="00296538">
              <w:rPr>
                <w:rFonts w:ascii="ＭＳ 明朝" w:hAnsi="ＭＳ 明朝" w:cs="Arial" w:hint="eastAsia"/>
                <w:sz w:val="18"/>
                <w:szCs w:val="18"/>
              </w:rPr>
              <w:t>内容を解釈</w:t>
            </w:r>
            <w:r w:rsidRPr="00296538">
              <w:rPr>
                <w:rFonts w:ascii="ＭＳ 明朝" w:hAnsi="ＭＳ 明朝" w:cs="Arial" w:hint="eastAsia"/>
                <w:sz w:val="18"/>
                <w:szCs w:val="18"/>
              </w:rPr>
              <w:lastRenderedPageBreak/>
              <w:t>している。</w:t>
            </w:r>
          </w:p>
          <w:p w14:paraId="25A39D33" w14:textId="2D3937ED" w:rsidR="00AA10C6" w:rsidRPr="00296538" w:rsidRDefault="00AA10C6" w:rsidP="00E85BDD">
            <w:pPr>
              <w:spacing w:line="300" w:lineRule="exact"/>
              <w:ind w:left="180" w:hangingChars="100" w:hanging="180"/>
              <w:rPr>
                <w:rFonts w:ascii="ＭＳ 明朝" w:hAnsi="ＭＳ 明朝" w:cs="Arial"/>
                <w:sz w:val="18"/>
                <w:szCs w:val="18"/>
              </w:rPr>
            </w:pPr>
            <w:r w:rsidRPr="007A6ABE">
              <w:rPr>
                <w:rFonts w:ascii="ＭＳ 明朝" w:eastAsia="BIZ UDゴシック" w:hAnsi="ＭＳ 明朝" w:cs="Arial" w:hint="eastAsia"/>
                <w:sz w:val="18"/>
                <w:szCs w:val="18"/>
                <w:shd w:val="pct15" w:color="auto" w:fill="FFFFFF"/>
              </w:rPr>
              <w:t>［思判表］</w:t>
            </w:r>
            <w:r w:rsidRPr="00296538">
              <w:rPr>
                <w:rFonts w:ascii="ＭＳ 明朝" w:hAnsi="ＭＳ 明朝" w:cs="Arial" w:hint="eastAsia"/>
                <w:sz w:val="18"/>
                <w:szCs w:val="18"/>
              </w:rPr>
              <w:t>「読むこと」において</w:t>
            </w:r>
            <w:r>
              <w:rPr>
                <w:rFonts w:ascii="ＭＳ 明朝" w:hAnsi="ＭＳ 明朝" w:cs="Arial" w:hint="eastAsia"/>
                <w:sz w:val="18"/>
                <w:szCs w:val="18"/>
              </w:rPr>
              <w:t>、</w:t>
            </w:r>
            <w:r w:rsidR="00F3661B" w:rsidRPr="00864891">
              <w:rPr>
                <w:rFonts w:ascii="ＭＳ 明朝" w:hAnsi="ＭＳ 明朝" w:cs="Arial" w:hint="eastAsia"/>
                <w:sz w:val="18"/>
                <w:szCs w:val="18"/>
              </w:rPr>
              <w:t>場面の展開</w:t>
            </w:r>
            <w:r w:rsidRPr="00296538">
              <w:rPr>
                <w:rFonts w:ascii="ＭＳ 明朝" w:hAnsi="ＭＳ 明朝" w:cs="Arial" w:hint="eastAsia"/>
                <w:sz w:val="18"/>
                <w:szCs w:val="18"/>
              </w:rPr>
              <w:t>や表現の効果について考えている。</w:t>
            </w:r>
          </w:p>
          <w:p w14:paraId="10D268B9" w14:textId="77777777" w:rsidR="00AA10C6" w:rsidRPr="00B56B7B" w:rsidRDefault="00AA10C6" w:rsidP="00E85BDD">
            <w:pPr>
              <w:spacing w:line="300" w:lineRule="exact"/>
              <w:ind w:left="180" w:hangingChars="100" w:hanging="180"/>
              <w:rPr>
                <w:rFonts w:ascii="ＭＳ 明朝" w:hAnsi="ＭＳ 明朝" w:cs="ＭＳ ゴシック"/>
                <w:sz w:val="18"/>
                <w:szCs w:val="18"/>
              </w:rPr>
            </w:pPr>
            <w:r w:rsidRPr="00296538">
              <w:rPr>
                <w:rFonts w:ascii="ＭＳ 明朝" w:eastAsia="BIZ UDゴシック" w:hAnsi="ＭＳ 明朝" w:cs="ＭＳ ゴシック" w:hint="eastAsia"/>
                <w:sz w:val="18"/>
                <w:szCs w:val="18"/>
              </w:rPr>
              <w:t>［主］</w:t>
            </w:r>
            <w:r w:rsidRPr="00296538">
              <w:rPr>
                <w:rFonts w:ascii="ＭＳ 明朝" w:hAnsi="ＭＳ 明朝" w:cs="ＭＳ ゴシック" w:hint="eastAsia"/>
                <w:sz w:val="18"/>
                <w:szCs w:val="18"/>
              </w:rPr>
              <w:t>進んで</w:t>
            </w:r>
            <w:r w:rsidRPr="00296538">
              <w:rPr>
                <w:rFonts w:ascii="ＭＳ 明朝" w:hAnsi="ＭＳ 明朝" w:cs="Arial" w:hint="eastAsia"/>
                <w:sz w:val="18"/>
                <w:szCs w:val="18"/>
              </w:rPr>
              <w:t>登場人物の言動の意味などについて考え</w:t>
            </w:r>
            <w:r w:rsidRPr="00296538">
              <w:rPr>
                <w:rFonts w:ascii="ＭＳ 明朝" w:hAnsi="ＭＳ 明朝" w:cs="ＭＳ ゴシック" w:hint="eastAsia"/>
                <w:sz w:val="18"/>
                <w:szCs w:val="18"/>
              </w:rPr>
              <w:t>ながら</w:t>
            </w:r>
            <w:r>
              <w:rPr>
                <w:rFonts w:ascii="ＭＳ 明朝" w:hAnsi="ＭＳ 明朝" w:cs="ＭＳ ゴシック" w:hint="eastAsia"/>
                <w:sz w:val="18"/>
                <w:szCs w:val="18"/>
              </w:rPr>
              <w:t>作品を読み深め、</w:t>
            </w:r>
            <w:r w:rsidRPr="00296538">
              <w:rPr>
                <w:rFonts w:ascii="ＭＳ 明朝" w:hAnsi="ＭＳ 明朝" w:cs="ＭＳ ゴシック" w:hint="eastAsia"/>
                <w:sz w:val="18"/>
                <w:szCs w:val="18"/>
              </w:rPr>
              <w:t>学習課題に沿って</w:t>
            </w:r>
            <w:r>
              <w:rPr>
                <w:rFonts w:ascii="ＭＳ 明朝" w:hAnsi="ＭＳ 明朝" w:cs="ＭＳ ゴシック" w:hint="eastAsia"/>
                <w:sz w:val="18"/>
                <w:szCs w:val="18"/>
              </w:rPr>
              <w:t>、</w:t>
            </w:r>
            <w:r w:rsidRPr="00296538">
              <w:rPr>
                <w:rFonts w:ascii="ＭＳ 明朝" w:hAnsi="ＭＳ 明朝" w:cs="ＭＳ ゴシック" w:hint="eastAsia"/>
                <w:sz w:val="18"/>
                <w:szCs w:val="18"/>
              </w:rPr>
              <w:t>場面の展開や表現の効果について話し合おうとしている。</w:t>
            </w:r>
          </w:p>
        </w:tc>
      </w:tr>
      <w:tr w:rsidR="00497A56" w:rsidRPr="0021487B" w14:paraId="14620910" w14:textId="77777777" w:rsidTr="00FF418F">
        <w:trPr>
          <w:trHeight w:val="283"/>
        </w:trPr>
        <w:tc>
          <w:tcPr>
            <w:tcW w:w="2121" w:type="dxa"/>
            <w:tcBorders>
              <w:top w:val="single" w:sz="4" w:space="0" w:color="auto"/>
              <w:bottom w:val="single" w:sz="4" w:space="0" w:color="auto"/>
            </w:tcBorders>
            <w:shd w:val="clear" w:color="auto" w:fill="auto"/>
            <w:tcMar>
              <w:left w:w="113" w:type="dxa"/>
              <w:right w:w="113" w:type="dxa"/>
            </w:tcMar>
          </w:tcPr>
          <w:p w14:paraId="1FB40E66" w14:textId="77777777" w:rsidR="00497A56" w:rsidRPr="00792AC3" w:rsidRDefault="00497A56" w:rsidP="00497A56">
            <w:pPr>
              <w:spacing w:line="300" w:lineRule="exact"/>
              <w:rPr>
                <w:rFonts w:ascii="ＭＳ 明朝" w:hAnsi="ＭＳ 明朝" w:cs="Arial"/>
                <w:kern w:val="0"/>
                <w:sz w:val="18"/>
                <w:szCs w:val="18"/>
              </w:rPr>
            </w:pPr>
            <w:r w:rsidRPr="00792AC3">
              <w:rPr>
                <w:rFonts w:ascii="ＭＳ 明朝" w:hAnsi="ＭＳ 明朝"/>
                <w:sz w:val="18"/>
                <w:szCs w:val="18"/>
              </w:rPr>
              <w:lastRenderedPageBreak/>
              <w:t>書く〈感性・</w:t>
            </w:r>
            <w:r w:rsidRPr="00792AC3">
              <w:rPr>
                <w:rFonts w:ascii="ＭＳ 明朝" w:hAnsi="ＭＳ 明朝" w:hint="eastAsia"/>
                <w:sz w:val="18"/>
                <w:szCs w:val="18"/>
              </w:rPr>
              <w:t>想像</w:t>
            </w:r>
            <w:r w:rsidRPr="00792AC3">
              <w:rPr>
                <w:rFonts w:ascii="ＭＳ 明朝" w:hAnsi="ＭＳ 明朝"/>
                <w:sz w:val="18"/>
                <w:szCs w:val="18"/>
              </w:rPr>
              <w:t>〉</w:t>
            </w:r>
          </w:p>
          <w:p w14:paraId="59992D81" w14:textId="77777777" w:rsidR="00497A56" w:rsidRPr="00792AC3" w:rsidRDefault="00497A56" w:rsidP="00497A56">
            <w:pPr>
              <w:spacing w:line="300" w:lineRule="exact"/>
              <w:rPr>
                <w:rFonts w:ascii="ＭＳ 明朝" w:hAnsi="ＭＳ 明朝"/>
                <w:bCs/>
                <w:sz w:val="21"/>
                <w:szCs w:val="18"/>
              </w:rPr>
            </w:pPr>
            <w:r w:rsidRPr="00792AC3">
              <w:rPr>
                <w:rFonts w:ascii="ＭＳ 明朝" w:hAnsi="ＭＳ 明朝" w:hint="eastAsia"/>
                <w:bCs/>
                <w:sz w:val="21"/>
                <w:szCs w:val="18"/>
              </w:rPr>
              <w:t>短歌</w:t>
            </w:r>
            <w:r w:rsidRPr="00792AC3">
              <w:rPr>
                <w:rFonts w:ascii="ＭＳ 明朝" w:hAnsi="ＭＳ 明朝"/>
                <w:sz w:val="21"/>
                <w:szCs w:val="18"/>
              </w:rPr>
              <w:t>から</w:t>
            </w:r>
            <w:r w:rsidRPr="00792AC3">
              <w:rPr>
                <w:rFonts w:ascii="ＭＳ 明朝" w:hAnsi="ＭＳ 明朝"/>
                <w:bCs/>
                <w:sz w:val="21"/>
                <w:szCs w:val="18"/>
              </w:rPr>
              <w:t>始</w:t>
            </w:r>
            <w:r w:rsidRPr="00792AC3">
              <w:rPr>
                <w:rFonts w:ascii="ＭＳ 明朝" w:hAnsi="ＭＳ 明朝"/>
                <w:sz w:val="21"/>
                <w:szCs w:val="18"/>
              </w:rPr>
              <w:t>まる</w:t>
            </w:r>
            <w:r w:rsidRPr="00792AC3">
              <w:rPr>
                <w:rFonts w:ascii="ＭＳ 明朝" w:hAnsi="ＭＳ 明朝"/>
                <w:bCs/>
                <w:sz w:val="21"/>
                <w:szCs w:val="18"/>
              </w:rPr>
              <w:t>物語</w:t>
            </w:r>
            <w:r w:rsidRPr="00792AC3">
              <w:rPr>
                <w:rFonts w:ascii="Cambria Math" w:hAnsi="Cambria Math" w:cs="Cambria Math" w:hint="eastAsia"/>
                <w:bCs/>
                <w:w w:val="200"/>
                <w:sz w:val="21"/>
                <w:szCs w:val="18"/>
              </w:rPr>
              <w:t>―</w:t>
            </w:r>
            <w:r w:rsidRPr="00792AC3">
              <w:rPr>
                <w:rFonts w:ascii="ＭＳ 明朝" w:hAnsi="ＭＳ 明朝"/>
                <w:sz w:val="21"/>
                <w:szCs w:val="18"/>
              </w:rPr>
              <w:t>いきいきと</w:t>
            </w:r>
            <w:r w:rsidRPr="00792AC3">
              <w:rPr>
                <w:rFonts w:ascii="ＭＳ 明朝" w:hAnsi="ＭＳ 明朝"/>
                <w:bCs/>
                <w:sz w:val="21"/>
                <w:szCs w:val="18"/>
              </w:rPr>
              <w:t>描</w:t>
            </w:r>
            <w:r w:rsidRPr="00792AC3">
              <w:rPr>
                <w:rFonts w:ascii="ＭＳ 明朝" w:hAnsi="ＭＳ 明朝"/>
                <w:sz w:val="21"/>
                <w:szCs w:val="18"/>
              </w:rPr>
              <w:t>き</w:t>
            </w:r>
            <w:r w:rsidRPr="00792AC3">
              <w:rPr>
                <w:rFonts w:ascii="ＭＳ 明朝" w:hAnsi="ＭＳ 明朝"/>
                <w:bCs/>
                <w:sz w:val="21"/>
                <w:szCs w:val="18"/>
              </w:rPr>
              <w:t>出</w:t>
            </w:r>
            <w:r w:rsidRPr="00792AC3">
              <w:rPr>
                <w:rFonts w:ascii="ＭＳ 明朝" w:hAnsi="ＭＳ 明朝"/>
                <w:sz w:val="21"/>
                <w:szCs w:val="18"/>
              </w:rPr>
              <w:t>そう</w:t>
            </w:r>
          </w:p>
          <w:p w14:paraId="64738E85" w14:textId="77777777" w:rsidR="00497A56" w:rsidRPr="00792AC3" w:rsidRDefault="00497A56" w:rsidP="00497A56">
            <w:pPr>
              <w:spacing w:line="300" w:lineRule="exact"/>
              <w:jc w:val="right"/>
              <w:rPr>
                <w:rFonts w:ascii="ＭＳ 明朝" w:hAnsi="ＭＳ 明朝"/>
                <w:sz w:val="18"/>
                <w:szCs w:val="18"/>
              </w:rPr>
            </w:pPr>
            <w:r w:rsidRPr="00792AC3">
              <w:rPr>
                <w:rFonts w:ascii="ＭＳ 明朝" w:hAnsi="ＭＳ 明朝"/>
                <w:sz w:val="18"/>
                <w:szCs w:val="18"/>
              </w:rPr>
              <w:t>Ｐ202</w:t>
            </w:r>
          </w:p>
          <w:p w14:paraId="402F6A4B" w14:textId="77777777" w:rsidR="00497A56" w:rsidRPr="00792AC3" w:rsidRDefault="00497A56" w:rsidP="00497A56">
            <w:pPr>
              <w:spacing w:line="300" w:lineRule="exact"/>
              <w:jc w:val="right"/>
              <w:rPr>
                <w:rFonts w:ascii="ＭＳ 明朝" w:hAnsi="ＭＳ 明朝"/>
                <w:sz w:val="18"/>
                <w:szCs w:val="18"/>
              </w:rPr>
            </w:pPr>
            <w:r w:rsidRPr="00792AC3">
              <w:rPr>
                <w:rFonts w:ascii="ＭＳ 明朝" w:hAnsi="ＭＳ 明朝"/>
                <w:sz w:val="18"/>
                <w:szCs w:val="18"/>
              </w:rPr>
              <w:t>7時間</w:t>
            </w:r>
          </w:p>
          <w:p w14:paraId="760DA140" w14:textId="77777777" w:rsidR="00497A56" w:rsidRDefault="00497A56" w:rsidP="00802021">
            <w:pPr>
              <w:spacing w:line="300" w:lineRule="exact"/>
              <w:rPr>
                <w:rFonts w:ascii="ＭＳ 明朝" w:hAnsi="ＭＳ 明朝"/>
                <w:sz w:val="18"/>
                <w:szCs w:val="18"/>
                <w:highlight w:val="yellow"/>
              </w:rPr>
            </w:pPr>
          </w:p>
          <w:p w14:paraId="03F00492" w14:textId="77777777" w:rsidR="00497A56" w:rsidRPr="00D25C70" w:rsidRDefault="00497A56" w:rsidP="00802021">
            <w:pPr>
              <w:spacing w:line="300" w:lineRule="exact"/>
              <w:rPr>
                <w:rFonts w:ascii="ＭＳ 明朝" w:hAnsi="ＭＳ 明朝" w:cs="Arial"/>
                <w:bCs/>
                <w:kern w:val="0"/>
                <w:sz w:val="18"/>
                <w:szCs w:val="18"/>
                <w:highlight w:val="yellow"/>
              </w:rPr>
            </w:pPr>
            <w:r w:rsidRPr="00792AC3">
              <w:rPr>
                <w:rFonts w:ascii="ＭＳ 明朝" w:hAnsi="ＭＳ 明朝" w:cs="Arial" w:hint="eastAsia"/>
                <w:sz w:val="18"/>
                <w:szCs w:val="18"/>
                <w:bdr w:val="single" w:sz="4" w:space="0" w:color="auto"/>
              </w:rPr>
              <w:t>未来</w:t>
            </w:r>
            <w:r w:rsidRPr="00792AC3">
              <w:rPr>
                <w:rFonts w:ascii="ＭＳ 明朝" w:hAnsi="ＭＳ 明朝" w:cs="Arial" w:hint="eastAsia"/>
                <w:sz w:val="18"/>
                <w:szCs w:val="18"/>
              </w:rPr>
              <w:t>伝統と文</w:t>
            </w:r>
            <w:r w:rsidRPr="00AB25F0">
              <w:rPr>
                <w:rFonts w:ascii="ＭＳ 明朝" w:hAnsi="ＭＳ 明朝" w:cs="Arial" w:hint="eastAsia"/>
                <w:sz w:val="18"/>
                <w:szCs w:val="18"/>
              </w:rPr>
              <w:t>化</w:t>
            </w:r>
          </w:p>
        </w:tc>
        <w:tc>
          <w:tcPr>
            <w:tcW w:w="2075" w:type="dxa"/>
            <w:tcBorders>
              <w:top w:val="single" w:sz="4" w:space="0" w:color="auto"/>
              <w:bottom w:val="single" w:sz="4" w:space="0" w:color="auto"/>
            </w:tcBorders>
            <w:shd w:val="clear" w:color="auto" w:fill="auto"/>
            <w:tcMar>
              <w:left w:w="113" w:type="dxa"/>
              <w:right w:w="113" w:type="dxa"/>
            </w:tcMar>
          </w:tcPr>
          <w:p w14:paraId="29EC134E" w14:textId="77777777" w:rsidR="00497A56" w:rsidRPr="00792AC3" w:rsidRDefault="00497A56" w:rsidP="00D63112">
            <w:pPr>
              <w:spacing w:line="300" w:lineRule="exact"/>
              <w:ind w:left="180" w:hangingChars="100" w:hanging="180"/>
              <w:rPr>
                <w:rFonts w:ascii="ＭＳ 明朝" w:hAnsi="ＭＳ 明朝"/>
                <w:sz w:val="18"/>
                <w:szCs w:val="18"/>
              </w:rPr>
            </w:pPr>
            <w:r w:rsidRPr="00792AC3">
              <w:rPr>
                <w:rFonts w:ascii="ＭＳ 明朝" w:hAnsi="ＭＳ 明朝" w:hint="eastAsia"/>
                <w:sz w:val="18"/>
                <w:szCs w:val="18"/>
              </w:rPr>
              <w:t>・表現の効果を考えて描写し、想像した場面が伝わるように工夫して書く</w:t>
            </w:r>
            <w:r w:rsidRPr="00792AC3">
              <w:rPr>
                <w:rFonts w:ascii="ＭＳ 明朝" w:hAnsi="ＭＳ 明朝"/>
                <w:sz w:val="18"/>
                <w:szCs w:val="18"/>
              </w:rPr>
              <w:t>。</w:t>
            </w:r>
          </w:p>
          <w:p w14:paraId="60AD6F00" w14:textId="77777777" w:rsidR="00497A56" w:rsidRPr="00792AC3" w:rsidRDefault="00497A56" w:rsidP="00D63112">
            <w:pPr>
              <w:spacing w:line="300" w:lineRule="exact"/>
              <w:ind w:left="180" w:hangingChars="100" w:hanging="180"/>
              <w:rPr>
                <w:rFonts w:ascii="ＭＳ 明朝" w:hAnsi="ＭＳ 明朝"/>
                <w:sz w:val="18"/>
                <w:szCs w:val="18"/>
              </w:rPr>
            </w:pPr>
            <w:r w:rsidRPr="00792AC3">
              <w:rPr>
                <w:rFonts w:ascii="ＭＳ 明朝" w:hAnsi="ＭＳ 明朝" w:hint="eastAsia"/>
                <w:sz w:val="18"/>
                <w:szCs w:val="18"/>
              </w:rPr>
              <w:t>・表現の工夫とその効果について、読み手からの助言を踏まえ、文章のよい点や改善点を見いだす。</w:t>
            </w:r>
          </w:p>
          <w:p w14:paraId="788840C4" w14:textId="77777777" w:rsidR="00497A56" w:rsidRPr="00792AC3" w:rsidRDefault="00497A56" w:rsidP="00E85BDD">
            <w:pPr>
              <w:spacing w:line="300" w:lineRule="exact"/>
              <w:ind w:left="180" w:hangingChars="100" w:hanging="180"/>
              <w:rPr>
                <w:rFonts w:ascii="ＭＳ 明朝" w:hAnsi="ＭＳ 明朝"/>
                <w:sz w:val="18"/>
                <w:szCs w:val="18"/>
              </w:rPr>
            </w:pPr>
          </w:p>
          <w:p w14:paraId="1E29A361" w14:textId="77777777" w:rsidR="00497A56" w:rsidRPr="00792AC3" w:rsidRDefault="00497A56" w:rsidP="00E85BDD">
            <w:pPr>
              <w:spacing w:line="300" w:lineRule="exact"/>
              <w:ind w:left="180" w:hangingChars="100" w:hanging="180"/>
              <w:rPr>
                <w:rFonts w:ascii="ＭＳ 明朝" w:hAnsi="ＭＳ 明朝" w:cs="Arial"/>
                <w:sz w:val="18"/>
                <w:szCs w:val="18"/>
              </w:rPr>
            </w:pPr>
            <w:r w:rsidRPr="00792AC3">
              <w:rPr>
                <w:rFonts w:ascii="ＭＳ 明朝" w:eastAsia="BIZ UDゴシック" w:hAnsi="ＭＳ 明朝" w:cs="Arial" w:hint="eastAsia"/>
                <w:sz w:val="18"/>
                <w:szCs w:val="18"/>
              </w:rPr>
              <w:t>［知技］</w:t>
            </w:r>
            <w:r w:rsidRPr="00792AC3">
              <w:rPr>
                <w:rFonts w:ascii="ＭＳ 明朝" w:hAnsi="ＭＳ 明朝" w:cs="Arial" w:hint="eastAsia"/>
                <w:sz w:val="18"/>
                <w:szCs w:val="18"/>
              </w:rPr>
              <w:t>⑴エ</w:t>
            </w:r>
          </w:p>
          <w:p w14:paraId="3E6D8399" w14:textId="77777777" w:rsidR="00497A56" w:rsidRPr="00792AC3" w:rsidRDefault="00497A56" w:rsidP="00E85BDD">
            <w:pPr>
              <w:spacing w:line="300" w:lineRule="exact"/>
              <w:ind w:left="180" w:hangingChars="100" w:hanging="180"/>
              <w:rPr>
                <w:rFonts w:ascii="ＭＳ 明朝" w:hAnsi="ＭＳ 明朝" w:cs="Arial"/>
                <w:sz w:val="18"/>
                <w:szCs w:val="18"/>
              </w:rPr>
            </w:pPr>
            <w:r w:rsidRPr="00792AC3">
              <w:rPr>
                <w:rFonts w:ascii="ＭＳ 明朝" w:eastAsia="BIZ UDゴシック" w:hAnsi="ＭＳ 明朝" w:cs="Arial" w:hint="eastAsia"/>
                <w:sz w:val="18"/>
                <w:szCs w:val="18"/>
              </w:rPr>
              <w:t>［思判表］</w:t>
            </w:r>
            <w:r w:rsidRPr="00792AC3">
              <w:rPr>
                <w:rFonts w:ascii="ＭＳ 明朝" w:hAnsi="ＭＳ 明朝" w:cs="Arial" w:hint="eastAsia"/>
                <w:sz w:val="18"/>
                <w:szCs w:val="18"/>
              </w:rPr>
              <w:t>Ｂ</w:t>
            </w:r>
            <w:r w:rsidRPr="00792AC3">
              <w:rPr>
                <w:rFonts w:ascii="ＭＳ 明朝" w:hAnsi="ＭＳ 明朝" w:cs="ＭＳ ゴシック" w:hint="eastAsia"/>
                <w:sz w:val="18"/>
                <w:szCs w:val="18"/>
              </w:rPr>
              <w:t>⑴</w:t>
            </w:r>
            <w:r w:rsidRPr="00792AC3">
              <w:rPr>
                <w:rFonts w:ascii="ＭＳ 明朝" w:hAnsi="ＭＳ 明朝" w:cs="Arial" w:hint="eastAsia"/>
                <w:sz w:val="18"/>
                <w:szCs w:val="18"/>
                <w:shd w:val="pct15" w:color="auto" w:fill="FFFFFF"/>
              </w:rPr>
              <w:t>ウオ</w:t>
            </w:r>
          </w:p>
          <w:p w14:paraId="0A5E69BD" w14:textId="77777777" w:rsidR="00497A56" w:rsidRPr="00792AC3" w:rsidRDefault="00497A56" w:rsidP="00E85BDD">
            <w:pPr>
              <w:spacing w:line="300" w:lineRule="exact"/>
              <w:ind w:left="180" w:hangingChars="100" w:hanging="180"/>
              <w:jc w:val="left"/>
              <w:rPr>
                <w:rFonts w:ascii="ＭＳ 明朝" w:hAnsi="ＭＳ 明朝" w:cs="Arial"/>
                <w:bCs/>
                <w:kern w:val="0"/>
                <w:sz w:val="18"/>
                <w:szCs w:val="18"/>
                <w:bdr w:val="single" w:sz="4" w:space="0" w:color="auto"/>
              </w:rPr>
            </w:pPr>
            <w:r w:rsidRPr="00792AC3">
              <w:rPr>
                <w:rFonts w:ascii="ＭＳ 明朝" w:hAnsi="ＭＳ 明朝"/>
                <w:bCs/>
                <w:sz w:val="18"/>
                <w:szCs w:val="18"/>
              </w:rPr>
              <w:fldChar w:fldCharType="begin"/>
            </w:r>
            <w:r w:rsidRPr="00792AC3">
              <w:rPr>
                <w:rFonts w:ascii="ＭＳ 明朝" w:hAnsi="ＭＳ 明朝"/>
                <w:bCs/>
                <w:sz w:val="18"/>
                <w:szCs w:val="18"/>
              </w:rPr>
              <w:instrText xml:space="preserve"> </w:instrText>
            </w:r>
            <w:r w:rsidRPr="00792AC3">
              <w:rPr>
                <w:rFonts w:ascii="ＭＳ 明朝" w:hAnsi="ＭＳ 明朝" w:hint="eastAsia"/>
                <w:bCs/>
                <w:sz w:val="18"/>
                <w:szCs w:val="18"/>
              </w:rPr>
              <w:instrText>eq \o\ac(</w:instrText>
            </w:r>
            <w:r w:rsidRPr="00792AC3">
              <w:rPr>
                <w:rFonts w:ascii="ＭＳ 明朝" w:hAnsi="ＭＳ 明朝" w:hint="eastAsia"/>
                <w:bCs/>
                <w:position w:val="-3"/>
                <w:sz w:val="27"/>
                <w:szCs w:val="18"/>
              </w:rPr>
              <w:instrText>○</w:instrText>
            </w:r>
            <w:r w:rsidRPr="00792AC3">
              <w:rPr>
                <w:rFonts w:ascii="ＭＳ 明朝" w:hAnsi="ＭＳ 明朝" w:hint="eastAsia"/>
                <w:bCs/>
                <w:sz w:val="18"/>
                <w:szCs w:val="18"/>
              </w:rPr>
              <w:instrText>,活)</w:instrText>
            </w:r>
            <w:r w:rsidRPr="00792AC3">
              <w:rPr>
                <w:rFonts w:ascii="ＭＳ 明朝" w:hAnsi="ＭＳ 明朝"/>
                <w:bCs/>
                <w:sz w:val="18"/>
                <w:szCs w:val="18"/>
              </w:rPr>
              <w:fldChar w:fldCharType="end"/>
            </w:r>
            <w:r w:rsidRPr="00792AC3">
              <w:rPr>
                <w:rFonts w:ascii="ＭＳ 明朝" w:hAnsi="ＭＳ 明朝"/>
                <w:sz w:val="18"/>
                <w:szCs w:val="18"/>
              </w:rPr>
              <w:t>Ｂ</w:t>
            </w:r>
            <w:r w:rsidRPr="00792AC3">
              <w:rPr>
                <w:rFonts w:ascii="ＭＳ 明朝" w:hAnsi="ＭＳ 明朝" w:cs="ＭＳ ゴシック"/>
                <w:sz w:val="18"/>
                <w:szCs w:val="18"/>
              </w:rPr>
              <w:t>⑵</w:t>
            </w:r>
            <w:r w:rsidRPr="00792AC3">
              <w:rPr>
                <w:rFonts w:ascii="ＭＳ 明朝" w:hAnsi="ＭＳ 明朝"/>
                <w:sz w:val="18"/>
                <w:szCs w:val="18"/>
              </w:rPr>
              <w:t>ウ</w:t>
            </w:r>
          </w:p>
        </w:tc>
        <w:tc>
          <w:tcPr>
            <w:tcW w:w="3362" w:type="dxa"/>
            <w:tcBorders>
              <w:top w:val="single" w:sz="4" w:space="0" w:color="auto"/>
              <w:bottom w:val="single" w:sz="4" w:space="0" w:color="auto"/>
            </w:tcBorders>
            <w:shd w:val="clear" w:color="auto" w:fill="auto"/>
            <w:tcMar>
              <w:left w:w="113" w:type="dxa"/>
              <w:right w:w="113" w:type="dxa"/>
            </w:tcMar>
          </w:tcPr>
          <w:p w14:paraId="630B3360" w14:textId="77777777"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１　「見通す」の問いかけと目標を確認し、「学習の流れ」を見て、見通しを持つ。</w:t>
            </w:r>
          </w:p>
          <w:p w14:paraId="3FBEE129" w14:textId="77777777"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２　手順①～④に取り組み、短歌から想像を膨らませて物語を創作する。</w:t>
            </w:r>
          </w:p>
          <w:p w14:paraId="18D0C254" w14:textId="77777777"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bdr w:val="single" w:sz="4" w:space="0" w:color="auto"/>
              </w:rPr>
              <w:t>言葉の力</w:t>
            </w:r>
            <w:r w:rsidRPr="000703DA">
              <w:rPr>
                <w:rFonts w:ascii="ＭＳ 明朝" w:hAnsi="ＭＳ 明朝" w:hint="eastAsia"/>
                <w:sz w:val="18"/>
                <w:szCs w:val="18"/>
              </w:rPr>
              <w:t xml:space="preserve">　豊かな描写／物語創作の感想交換</w:t>
            </w:r>
          </w:p>
          <w:p w14:paraId="1BBBE197" w14:textId="77777777"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＊創作の材料として、短歌以外に、俳句、写真、絵画などを用いてもよい。</w:t>
            </w:r>
          </w:p>
          <w:p w14:paraId="5740AB47" w14:textId="77777777" w:rsidR="00497A56"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３　「振り返る」を読み、学習を振り返って、これからの学習や生活</w:t>
            </w:r>
            <w:r w:rsidR="00F3661B">
              <w:rPr>
                <w:rFonts w:ascii="ＭＳ 明朝" w:hAnsi="ＭＳ 明朝" w:hint="eastAsia"/>
                <w:sz w:val="18"/>
                <w:szCs w:val="18"/>
              </w:rPr>
              <w:t>で</w:t>
            </w:r>
            <w:r w:rsidRPr="000703DA">
              <w:rPr>
                <w:rFonts w:ascii="ＭＳ 明朝" w:hAnsi="ＭＳ 明朝" w:hint="eastAsia"/>
                <w:sz w:val="18"/>
                <w:szCs w:val="18"/>
              </w:rPr>
              <w:t>生かしたいことを考える。</w:t>
            </w:r>
          </w:p>
          <w:p w14:paraId="4E860121" w14:textId="77777777" w:rsidR="00181725" w:rsidRDefault="00181725" w:rsidP="00E85BDD">
            <w:pPr>
              <w:spacing w:line="300" w:lineRule="exact"/>
              <w:ind w:left="180" w:hangingChars="100" w:hanging="180"/>
              <w:rPr>
                <w:rFonts w:ascii="ＭＳ 明朝" w:hAnsi="ＭＳ 明朝"/>
                <w:sz w:val="18"/>
                <w:szCs w:val="18"/>
              </w:rPr>
            </w:pPr>
          </w:p>
          <w:p w14:paraId="11CA25DD" w14:textId="021A46C9" w:rsidR="00181725" w:rsidRPr="000703DA" w:rsidRDefault="00181725" w:rsidP="00E85BDD">
            <w:pPr>
              <w:spacing w:line="300" w:lineRule="exact"/>
              <w:ind w:left="180" w:hangingChars="100" w:hanging="180"/>
              <w:rPr>
                <w:rFonts w:ascii="ＭＳ 明朝" w:hAnsi="ＭＳ 明朝"/>
                <w:sz w:val="18"/>
                <w:szCs w:val="18"/>
              </w:rPr>
            </w:pPr>
            <w:r w:rsidRPr="000703DA">
              <w:rPr>
                <w:rFonts w:hint="eastAsia"/>
                <w:sz w:val="18"/>
                <w:szCs w:val="18"/>
                <w:bdr w:val="single" w:sz="4" w:space="0" w:color="auto"/>
              </w:rPr>
              <w:t>QR</w:t>
            </w:r>
            <w:r w:rsidRPr="000703DA">
              <w:rPr>
                <w:rFonts w:hint="eastAsia"/>
                <w:sz w:val="18"/>
                <w:szCs w:val="18"/>
              </w:rPr>
              <w:t>「学習の流れ（動画）」など</w:t>
            </w:r>
          </w:p>
        </w:tc>
        <w:tc>
          <w:tcPr>
            <w:tcW w:w="2857" w:type="dxa"/>
            <w:tcBorders>
              <w:top w:val="single" w:sz="4" w:space="0" w:color="auto"/>
              <w:bottom w:val="single" w:sz="4" w:space="0" w:color="auto"/>
            </w:tcBorders>
            <w:shd w:val="clear" w:color="auto" w:fill="auto"/>
            <w:tcMar>
              <w:left w:w="113" w:type="dxa"/>
              <w:right w:w="113" w:type="dxa"/>
            </w:tcMar>
          </w:tcPr>
          <w:p w14:paraId="131B581E" w14:textId="4E4D0C69" w:rsidR="00497A56" w:rsidRPr="002A4B74" w:rsidRDefault="00497A56" w:rsidP="00E85BDD">
            <w:pPr>
              <w:spacing w:line="300" w:lineRule="exact"/>
              <w:ind w:left="180" w:hangingChars="100" w:hanging="180"/>
              <w:rPr>
                <w:rFonts w:ascii="ＭＳ 明朝" w:hAnsi="ＭＳ 明朝" w:cs="Arial"/>
                <w:sz w:val="18"/>
                <w:szCs w:val="18"/>
              </w:rPr>
            </w:pPr>
            <w:r w:rsidRPr="002A4B74">
              <w:rPr>
                <w:rFonts w:ascii="ＭＳ 明朝" w:eastAsia="BIZ UDゴシック" w:hAnsi="ＭＳ 明朝" w:cs="Arial" w:hint="eastAsia"/>
                <w:sz w:val="18"/>
                <w:szCs w:val="18"/>
              </w:rPr>
              <w:t>［知技］</w:t>
            </w:r>
            <w:r w:rsidR="00C74AC9" w:rsidRPr="00C1743A">
              <w:rPr>
                <w:rFonts w:ascii="ＭＳ 明朝" w:hAnsi="ＭＳ 明朝" w:cs="Arial" w:hint="eastAsia"/>
                <w:sz w:val="18"/>
                <w:szCs w:val="18"/>
              </w:rPr>
              <w:t>抽象的な概念を表す語句の量を増すとともに、文章の中で使うことを通して、語感を磨き語彙を豊かにしている。</w:t>
            </w:r>
          </w:p>
          <w:p w14:paraId="1B103FA8" w14:textId="77777777" w:rsidR="00497A56" w:rsidRPr="002A4B74" w:rsidRDefault="00497A56" w:rsidP="00E85BDD">
            <w:pPr>
              <w:spacing w:line="300" w:lineRule="exact"/>
              <w:ind w:left="180" w:hangingChars="100" w:hanging="180"/>
              <w:rPr>
                <w:rFonts w:ascii="ＭＳ 明朝" w:hAnsi="ＭＳ 明朝" w:cs="Arial"/>
                <w:sz w:val="18"/>
                <w:szCs w:val="18"/>
              </w:rPr>
            </w:pPr>
            <w:r w:rsidRPr="002A4B74">
              <w:rPr>
                <w:rFonts w:ascii="ＭＳ 明朝" w:eastAsia="BIZ UDゴシック" w:hAnsi="ＭＳ 明朝" w:cs="Arial" w:hint="eastAsia"/>
                <w:sz w:val="18"/>
                <w:szCs w:val="18"/>
                <w:shd w:val="pct15" w:color="auto" w:fill="FFFFFF"/>
              </w:rPr>
              <w:t>［思判表］</w:t>
            </w:r>
            <w:r w:rsidRPr="002A4B74">
              <w:rPr>
                <w:rFonts w:ascii="ＭＳ 明朝" w:hAnsi="ＭＳ 明朝" w:cs="Arial" w:hint="eastAsia"/>
                <w:sz w:val="18"/>
                <w:szCs w:val="18"/>
              </w:rPr>
              <w:t>「書くこと」において、表現の効果を考えて描写するなど、</w:t>
            </w:r>
            <w:r w:rsidRPr="002A4B74">
              <w:rPr>
                <w:rFonts w:ascii="ＭＳ 明朝" w:hAnsi="ＭＳ 明朝" w:hint="eastAsia"/>
                <w:sz w:val="18"/>
                <w:szCs w:val="18"/>
              </w:rPr>
              <w:t>想像した場面が伝わるように</w:t>
            </w:r>
            <w:r w:rsidRPr="002A4B74">
              <w:rPr>
                <w:rFonts w:ascii="ＭＳ 明朝" w:hAnsi="ＭＳ 明朝" w:cs="Arial" w:hint="eastAsia"/>
                <w:sz w:val="18"/>
                <w:szCs w:val="18"/>
              </w:rPr>
              <w:t>工夫している。</w:t>
            </w:r>
          </w:p>
          <w:p w14:paraId="5966D1D1" w14:textId="77777777" w:rsidR="00497A56" w:rsidRPr="002A4B74" w:rsidRDefault="00497A56" w:rsidP="00E85BDD">
            <w:pPr>
              <w:spacing w:line="300" w:lineRule="exact"/>
              <w:ind w:left="180" w:hangingChars="100" w:hanging="180"/>
              <w:rPr>
                <w:rFonts w:ascii="ＭＳ 明朝" w:hAnsi="ＭＳ 明朝" w:cs="Arial"/>
                <w:sz w:val="18"/>
                <w:szCs w:val="18"/>
              </w:rPr>
            </w:pPr>
            <w:r w:rsidRPr="002A4B74">
              <w:rPr>
                <w:rFonts w:ascii="ＭＳ 明朝" w:eastAsia="BIZ UDゴシック" w:hAnsi="ＭＳ 明朝" w:cs="Arial" w:hint="eastAsia"/>
                <w:sz w:val="18"/>
                <w:szCs w:val="18"/>
                <w:shd w:val="pct15" w:color="auto" w:fill="FFFFFF"/>
              </w:rPr>
              <w:t>［思判表］</w:t>
            </w:r>
            <w:r w:rsidRPr="002A4B74">
              <w:rPr>
                <w:rFonts w:ascii="ＭＳ 明朝" w:hAnsi="ＭＳ 明朝" w:cs="Arial" w:hint="eastAsia"/>
                <w:sz w:val="18"/>
                <w:szCs w:val="18"/>
              </w:rPr>
              <w:t>「書くこと」において、表現の工夫とその効果などについて、読み手からの助言などを踏まえ、自分の文章のよい点や改善点を見いだしている。</w:t>
            </w:r>
          </w:p>
          <w:p w14:paraId="588C2B32" w14:textId="77777777" w:rsidR="00497A56" w:rsidRPr="002A4B74" w:rsidRDefault="00497A56" w:rsidP="00E85BDD">
            <w:pPr>
              <w:spacing w:line="300" w:lineRule="exact"/>
              <w:ind w:left="180" w:hangingChars="100" w:hanging="180"/>
              <w:rPr>
                <w:rFonts w:ascii="ＭＳ 明朝" w:hAnsi="ＭＳ 明朝" w:cs="ＭＳ ゴシック"/>
                <w:sz w:val="18"/>
                <w:szCs w:val="18"/>
              </w:rPr>
            </w:pPr>
            <w:r w:rsidRPr="002A4B74">
              <w:rPr>
                <w:rFonts w:ascii="ＭＳ 明朝" w:eastAsia="BIZ UDゴシック" w:hAnsi="ＭＳ 明朝" w:cs="ＭＳ ゴシック" w:hint="eastAsia"/>
                <w:sz w:val="18"/>
                <w:szCs w:val="18"/>
              </w:rPr>
              <w:t>［主］</w:t>
            </w:r>
            <w:r w:rsidRPr="002A4B74">
              <w:rPr>
                <w:rFonts w:ascii="ＭＳ 明朝" w:hAnsi="ＭＳ 明朝" w:cs="ＭＳ ゴシック" w:hint="eastAsia"/>
                <w:sz w:val="18"/>
                <w:szCs w:val="18"/>
              </w:rPr>
              <w:t>描写を工夫したり、読み手の助言を踏まえて改善点を見いだしたりすることに粘り強く取り組み、学習の見通しを持って物語を書こうとしている。</w:t>
            </w:r>
          </w:p>
        </w:tc>
      </w:tr>
      <w:tr w:rsidR="00AA10C6" w:rsidRPr="0021487B" w14:paraId="777DB0FF" w14:textId="77777777" w:rsidTr="00FF418F">
        <w:trPr>
          <w:trHeight w:val="283"/>
        </w:trPr>
        <w:tc>
          <w:tcPr>
            <w:tcW w:w="2121" w:type="dxa"/>
            <w:tcBorders>
              <w:top w:val="nil"/>
              <w:bottom w:val="nil"/>
            </w:tcBorders>
            <w:shd w:val="clear" w:color="auto" w:fill="auto"/>
            <w:tcMar>
              <w:left w:w="113" w:type="dxa"/>
              <w:right w:w="113" w:type="dxa"/>
            </w:tcMar>
          </w:tcPr>
          <w:p w14:paraId="100273DF" w14:textId="77777777" w:rsidR="00AA10C6" w:rsidRPr="00296538" w:rsidRDefault="00AA10C6" w:rsidP="00AA10C6">
            <w:pPr>
              <w:spacing w:line="300" w:lineRule="exact"/>
              <w:rPr>
                <w:rFonts w:ascii="ＭＳ 明朝" w:hAnsi="ＭＳ 明朝" w:cs="Arial"/>
                <w:kern w:val="0"/>
                <w:sz w:val="18"/>
                <w:szCs w:val="18"/>
              </w:rPr>
            </w:pPr>
            <w:r w:rsidRPr="00296538">
              <w:rPr>
                <w:rFonts w:ascii="ＭＳ 明朝" w:hAnsi="ＭＳ 明朝"/>
                <w:sz w:val="18"/>
                <w:szCs w:val="18"/>
              </w:rPr>
              <w:t>話す・聞く〈話し合う〉</w:t>
            </w:r>
          </w:p>
          <w:p w14:paraId="4923E94F" w14:textId="77777777" w:rsidR="00AA10C6" w:rsidRPr="00296538" w:rsidRDefault="00AA10C6" w:rsidP="00AA10C6">
            <w:pPr>
              <w:spacing w:line="300" w:lineRule="exact"/>
              <w:rPr>
                <w:rFonts w:ascii="ＭＳ 明朝" w:hAnsi="ＭＳ 明朝"/>
                <w:sz w:val="21"/>
                <w:szCs w:val="18"/>
              </w:rPr>
            </w:pPr>
            <w:r w:rsidRPr="00296538">
              <w:rPr>
                <w:rFonts w:ascii="ＭＳ 明朝" w:hAnsi="ＭＳ 明朝" w:hint="eastAsia"/>
                <w:sz w:val="21"/>
                <w:szCs w:val="18"/>
              </w:rPr>
              <w:t>リンクマップによる話し合い</w:t>
            </w:r>
            <w:r w:rsidRPr="00296538">
              <w:rPr>
                <w:rFonts w:ascii="Cambria Math" w:hAnsi="Cambria Math" w:cs="Cambria Math" w:hint="eastAsia"/>
                <w:bCs/>
                <w:w w:val="200"/>
                <w:sz w:val="21"/>
                <w:szCs w:val="18"/>
              </w:rPr>
              <w:t>―</w:t>
            </w:r>
            <w:r w:rsidRPr="00296538">
              <w:rPr>
                <w:rFonts w:ascii="ＭＳ 明朝" w:hAnsi="ＭＳ 明朝"/>
                <w:bCs/>
                <w:sz w:val="21"/>
                <w:szCs w:val="18"/>
              </w:rPr>
              <w:t>話</w:t>
            </w:r>
            <w:r w:rsidRPr="00296538">
              <w:rPr>
                <w:rFonts w:ascii="ＭＳ 明朝" w:hAnsi="ＭＳ 明朝"/>
                <w:sz w:val="21"/>
                <w:szCs w:val="18"/>
              </w:rPr>
              <w:t>し</w:t>
            </w:r>
            <w:r w:rsidRPr="00296538">
              <w:rPr>
                <w:rFonts w:ascii="ＭＳ 明朝" w:hAnsi="ＭＳ 明朝"/>
                <w:bCs/>
                <w:sz w:val="21"/>
                <w:szCs w:val="18"/>
              </w:rPr>
              <w:t>合</w:t>
            </w:r>
            <w:r w:rsidRPr="00296538">
              <w:rPr>
                <w:rFonts w:ascii="ＭＳ 明朝" w:hAnsi="ＭＳ 明朝"/>
                <w:sz w:val="21"/>
                <w:szCs w:val="18"/>
              </w:rPr>
              <w:t>いで</w:t>
            </w:r>
            <w:r w:rsidRPr="00296538">
              <w:rPr>
                <w:rFonts w:ascii="ＭＳ 明朝" w:hAnsi="ＭＳ 明朝" w:hint="eastAsia"/>
                <w:bCs/>
                <w:sz w:val="21"/>
                <w:szCs w:val="18"/>
              </w:rPr>
              <w:t>問題を検討しよう</w:t>
            </w:r>
          </w:p>
          <w:p w14:paraId="01BA577E" w14:textId="77777777" w:rsidR="00AA10C6" w:rsidRPr="00296538" w:rsidRDefault="00AA10C6" w:rsidP="00AA10C6">
            <w:pPr>
              <w:spacing w:line="300" w:lineRule="exact"/>
              <w:jc w:val="right"/>
              <w:rPr>
                <w:rFonts w:ascii="ＭＳ 明朝" w:hAnsi="ＭＳ 明朝"/>
                <w:sz w:val="18"/>
                <w:szCs w:val="18"/>
              </w:rPr>
            </w:pPr>
            <w:r w:rsidRPr="00296538">
              <w:rPr>
                <w:rFonts w:ascii="ＭＳ 明朝" w:hAnsi="ＭＳ 明朝"/>
                <w:sz w:val="18"/>
                <w:szCs w:val="18"/>
              </w:rPr>
              <w:t>Ｐ</w:t>
            </w:r>
            <w:r>
              <w:rPr>
                <w:rFonts w:ascii="ＭＳ 明朝" w:hAnsi="ＭＳ 明朝" w:hint="eastAsia"/>
                <w:sz w:val="18"/>
                <w:szCs w:val="18"/>
              </w:rPr>
              <w:t>207</w:t>
            </w:r>
          </w:p>
          <w:p w14:paraId="64BB1D71" w14:textId="77777777" w:rsidR="00AA10C6" w:rsidRDefault="00AA10C6" w:rsidP="00AA10C6">
            <w:pPr>
              <w:spacing w:line="300" w:lineRule="exact"/>
              <w:jc w:val="right"/>
              <w:rPr>
                <w:rFonts w:ascii="ＭＳ 明朝" w:hAnsi="ＭＳ 明朝"/>
                <w:sz w:val="18"/>
                <w:szCs w:val="18"/>
              </w:rPr>
            </w:pPr>
            <w:r w:rsidRPr="00296538">
              <w:rPr>
                <w:rFonts w:ascii="ＭＳ 明朝" w:hAnsi="ＭＳ 明朝"/>
                <w:sz w:val="18"/>
                <w:szCs w:val="18"/>
              </w:rPr>
              <w:t>6時間</w:t>
            </w:r>
          </w:p>
          <w:p w14:paraId="79655962" w14:textId="77777777" w:rsidR="00AA10C6" w:rsidRDefault="00AA10C6" w:rsidP="00802021">
            <w:pPr>
              <w:spacing w:line="300" w:lineRule="exact"/>
              <w:rPr>
                <w:rFonts w:ascii="ＭＳ 明朝" w:hAnsi="ＭＳ 明朝"/>
                <w:sz w:val="18"/>
                <w:szCs w:val="18"/>
              </w:rPr>
            </w:pPr>
          </w:p>
          <w:p w14:paraId="17E70255" w14:textId="4E0EC2C1" w:rsidR="00AA10C6" w:rsidRPr="00802021" w:rsidRDefault="00AA10C6" w:rsidP="00802021">
            <w:pPr>
              <w:spacing w:line="300" w:lineRule="exact"/>
              <w:ind w:left="180" w:hangingChars="100" w:hanging="180"/>
              <w:rPr>
                <w:rFonts w:ascii="ＭＳ 明朝" w:hAnsi="ＭＳ 明朝"/>
                <w:sz w:val="18"/>
                <w:szCs w:val="18"/>
              </w:rPr>
            </w:pPr>
            <w:r w:rsidRPr="007E6582">
              <w:rPr>
                <w:rFonts w:ascii="ＭＳ 明朝" w:hAnsi="ＭＳ 明朝" w:hint="eastAsia"/>
                <w:sz w:val="18"/>
                <w:szCs w:val="18"/>
                <w:bdr w:val="single" w:sz="4" w:space="0" w:color="auto"/>
              </w:rPr>
              <w:t>未来</w:t>
            </w:r>
            <w:r>
              <w:rPr>
                <w:rFonts w:ascii="ＭＳ 明朝" w:hAnsi="ＭＳ 明朝" w:hint="eastAsia"/>
                <w:sz w:val="18"/>
                <w:szCs w:val="18"/>
              </w:rPr>
              <w:t>学校・社会／安全・防災</w:t>
            </w:r>
          </w:p>
        </w:tc>
        <w:tc>
          <w:tcPr>
            <w:tcW w:w="2075" w:type="dxa"/>
            <w:tcBorders>
              <w:top w:val="nil"/>
              <w:bottom w:val="nil"/>
            </w:tcBorders>
            <w:shd w:val="clear" w:color="auto" w:fill="auto"/>
            <w:tcMar>
              <w:left w:w="113" w:type="dxa"/>
              <w:right w:w="113" w:type="dxa"/>
            </w:tcMar>
          </w:tcPr>
          <w:p w14:paraId="145125A3" w14:textId="77777777" w:rsidR="00AA10C6" w:rsidRPr="00296538" w:rsidRDefault="00AA10C6" w:rsidP="00D63112">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w:t>
            </w:r>
            <w:r>
              <w:rPr>
                <w:rFonts w:ascii="ＭＳ 明朝" w:hAnsi="ＭＳ 明朝" w:hint="eastAsia"/>
                <w:sz w:val="18"/>
                <w:szCs w:val="18"/>
              </w:rPr>
              <w:t>社会生活の中から話題を決め、多様な立場や意見を想定し、集めた材料を整理する</w:t>
            </w:r>
            <w:r w:rsidRPr="00296538">
              <w:rPr>
                <w:rFonts w:ascii="ＭＳ 明朝" w:hAnsi="ＭＳ 明朝" w:hint="eastAsia"/>
                <w:sz w:val="18"/>
                <w:szCs w:val="18"/>
              </w:rPr>
              <w:t>。</w:t>
            </w:r>
          </w:p>
          <w:p w14:paraId="081D9EE2" w14:textId="77777777" w:rsidR="00AA10C6" w:rsidRDefault="00AA10C6" w:rsidP="00D63112">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w:t>
            </w:r>
            <w:r>
              <w:rPr>
                <w:rFonts w:ascii="ＭＳ 明朝" w:hAnsi="ＭＳ 明朝" w:hint="eastAsia"/>
                <w:sz w:val="18"/>
                <w:szCs w:val="18"/>
              </w:rPr>
              <w:t>互いの立場や意見を尊重しながら話し合い、結論を出す</w:t>
            </w:r>
            <w:r w:rsidRPr="00296538">
              <w:rPr>
                <w:rFonts w:ascii="ＭＳ 明朝" w:hAnsi="ＭＳ 明朝" w:hint="eastAsia"/>
                <w:sz w:val="18"/>
                <w:szCs w:val="18"/>
              </w:rPr>
              <w:t>。</w:t>
            </w:r>
          </w:p>
          <w:p w14:paraId="7364EE35" w14:textId="77777777" w:rsidR="00AA10C6" w:rsidRDefault="00AA10C6" w:rsidP="00E85BDD">
            <w:pPr>
              <w:spacing w:line="300" w:lineRule="exact"/>
              <w:ind w:left="180" w:hangingChars="100" w:hanging="180"/>
              <w:rPr>
                <w:rFonts w:ascii="ＭＳ 明朝" w:hAnsi="ＭＳ 明朝"/>
                <w:sz w:val="18"/>
                <w:szCs w:val="18"/>
              </w:rPr>
            </w:pPr>
          </w:p>
          <w:p w14:paraId="02136A9B" w14:textId="77777777" w:rsidR="00AA10C6" w:rsidRPr="00296538" w:rsidRDefault="00AA10C6"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Pr="00296538">
              <w:rPr>
                <w:rFonts w:ascii="ＭＳ 明朝" w:hAnsi="ＭＳ 明朝" w:cs="Arial" w:hint="eastAsia"/>
                <w:sz w:val="18"/>
                <w:szCs w:val="18"/>
              </w:rPr>
              <w:t>⑵アイ</w:t>
            </w:r>
          </w:p>
          <w:p w14:paraId="3DED7FD2" w14:textId="77777777" w:rsidR="00AA10C6" w:rsidRPr="00A022D0" w:rsidRDefault="00AA10C6"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Pr="00296538">
              <w:rPr>
                <w:rFonts w:ascii="ＭＳ 明朝" w:hAnsi="ＭＳ 明朝" w:cs="Arial" w:hint="eastAsia"/>
                <w:sz w:val="18"/>
                <w:szCs w:val="18"/>
              </w:rPr>
              <w:t>Ａ</w:t>
            </w:r>
            <w:r w:rsidRPr="00296538">
              <w:rPr>
                <w:rFonts w:ascii="ＭＳ 明朝" w:hAnsi="ＭＳ 明朝" w:cs="ＭＳ ゴシック" w:hint="eastAsia"/>
                <w:sz w:val="18"/>
                <w:szCs w:val="18"/>
              </w:rPr>
              <w:t>⑴</w:t>
            </w:r>
            <w:r w:rsidRPr="007A6ABE">
              <w:rPr>
                <w:rFonts w:ascii="ＭＳ 明朝" w:hAnsi="ＭＳ 明朝" w:cs="Arial"/>
                <w:sz w:val="18"/>
                <w:szCs w:val="18"/>
                <w:shd w:val="pct15" w:color="auto" w:fill="FFFFFF"/>
              </w:rPr>
              <w:t>ア</w:t>
            </w:r>
            <w:r w:rsidRPr="007A6ABE">
              <w:rPr>
                <w:rFonts w:ascii="ＭＳ 明朝" w:hAnsi="ＭＳ 明朝" w:cs="Arial" w:hint="eastAsia"/>
                <w:sz w:val="18"/>
                <w:szCs w:val="18"/>
                <w:shd w:val="pct15" w:color="auto" w:fill="FFFFFF"/>
              </w:rPr>
              <w:t>オ</w:t>
            </w:r>
          </w:p>
          <w:p w14:paraId="5B4D6804" w14:textId="77777777" w:rsidR="00AA10C6" w:rsidRPr="00A022D0" w:rsidRDefault="00AA10C6" w:rsidP="00E85BDD">
            <w:pPr>
              <w:spacing w:line="300" w:lineRule="exact"/>
              <w:ind w:left="180" w:hangingChars="100" w:hanging="180"/>
              <w:jc w:val="left"/>
              <w:rPr>
                <w:rFonts w:ascii="ＭＳ 明朝" w:hAnsi="ＭＳ 明朝" w:cs="Arial"/>
                <w:bCs/>
                <w:kern w:val="0"/>
                <w:sz w:val="18"/>
                <w:szCs w:val="18"/>
                <w:bdr w:val="single" w:sz="4" w:space="0" w:color="auto"/>
              </w:rPr>
            </w:pPr>
            <w:r w:rsidRPr="00296538">
              <w:rPr>
                <w:rFonts w:ascii="ＭＳ 明朝" w:hAnsi="ＭＳ 明朝"/>
                <w:bCs/>
                <w:sz w:val="18"/>
                <w:szCs w:val="18"/>
              </w:rPr>
              <w:fldChar w:fldCharType="begin"/>
            </w:r>
            <w:r w:rsidRPr="00296538">
              <w:rPr>
                <w:rFonts w:ascii="ＭＳ 明朝" w:hAnsi="ＭＳ 明朝"/>
                <w:bCs/>
                <w:sz w:val="18"/>
                <w:szCs w:val="18"/>
              </w:rPr>
              <w:instrText xml:space="preserve"> </w:instrText>
            </w:r>
            <w:r w:rsidRPr="00296538">
              <w:rPr>
                <w:rFonts w:ascii="ＭＳ 明朝" w:hAnsi="ＭＳ 明朝" w:hint="eastAsia"/>
                <w:bCs/>
                <w:sz w:val="18"/>
                <w:szCs w:val="18"/>
              </w:rPr>
              <w:instrText>eq \o\ac(</w:instrText>
            </w:r>
            <w:r w:rsidRPr="00296538">
              <w:rPr>
                <w:rFonts w:ascii="ＭＳ 明朝" w:hAnsi="ＭＳ 明朝" w:hint="eastAsia"/>
                <w:bCs/>
                <w:position w:val="-3"/>
                <w:sz w:val="27"/>
                <w:szCs w:val="18"/>
              </w:rPr>
              <w:instrText>○</w:instrText>
            </w:r>
            <w:r w:rsidRPr="00296538">
              <w:rPr>
                <w:rFonts w:ascii="ＭＳ 明朝" w:hAnsi="ＭＳ 明朝" w:hint="eastAsia"/>
                <w:bCs/>
                <w:sz w:val="18"/>
                <w:szCs w:val="18"/>
              </w:rPr>
              <w:instrText>,活)</w:instrText>
            </w:r>
            <w:r w:rsidRPr="00296538">
              <w:rPr>
                <w:rFonts w:ascii="ＭＳ 明朝" w:hAnsi="ＭＳ 明朝"/>
                <w:bCs/>
                <w:sz w:val="18"/>
                <w:szCs w:val="18"/>
              </w:rPr>
              <w:fldChar w:fldCharType="end"/>
            </w:r>
            <w:r w:rsidRPr="00296538">
              <w:rPr>
                <w:rFonts w:ascii="ＭＳ 明朝" w:hAnsi="ＭＳ 明朝"/>
                <w:sz w:val="18"/>
                <w:szCs w:val="18"/>
              </w:rPr>
              <w:t>Ａ</w:t>
            </w:r>
            <w:r w:rsidRPr="00296538">
              <w:rPr>
                <w:rFonts w:ascii="ＭＳ 明朝" w:hAnsi="ＭＳ 明朝" w:cs="ＭＳ ゴシック"/>
                <w:sz w:val="18"/>
                <w:szCs w:val="18"/>
              </w:rPr>
              <w:t>⑵</w:t>
            </w:r>
            <w:r w:rsidRPr="00296538">
              <w:rPr>
                <w:rFonts w:ascii="ＭＳ 明朝" w:hAnsi="ＭＳ 明朝"/>
                <w:sz w:val="18"/>
                <w:szCs w:val="18"/>
              </w:rPr>
              <w:t>イ</w:t>
            </w:r>
          </w:p>
        </w:tc>
        <w:tc>
          <w:tcPr>
            <w:tcW w:w="3362" w:type="dxa"/>
            <w:tcBorders>
              <w:top w:val="nil"/>
              <w:bottom w:val="nil"/>
            </w:tcBorders>
            <w:shd w:val="clear" w:color="auto" w:fill="auto"/>
            <w:tcMar>
              <w:left w:w="113" w:type="dxa"/>
              <w:right w:w="113" w:type="dxa"/>
            </w:tcMar>
          </w:tcPr>
          <w:p w14:paraId="439C524C" w14:textId="77777777" w:rsidR="00AA10C6" w:rsidRPr="000703DA" w:rsidRDefault="00AA10C6"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１　「見通す」の問いかけと目標を確認し、「学習の流れ」を見て、見通しを持つ。</w:t>
            </w:r>
          </w:p>
          <w:p w14:paraId="5F0DF637" w14:textId="77777777" w:rsidR="00AA10C6" w:rsidRPr="000703DA" w:rsidRDefault="00AA10C6"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２　手順①～③に取り組み、テーマを決め、リンクマップを使って話し合い、グループの意見をまとめて発表する。</w:t>
            </w:r>
          </w:p>
          <w:p w14:paraId="35AB7632" w14:textId="14F488B2" w:rsidR="00AA10C6" w:rsidRPr="000703DA" w:rsidRDefault="00AA10C6"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bdr w:val="single" w:sz="4" w:space="0" w:color="auto"/>
              </w:rPr>
              <w:t>言葉の力</w:t>
            </w:r>
            <w:r w:rsidRPr="000703DA">
              <w:rPr>
                <w:rFonts w:ascii="ＭＳ 明朝" w:hAnsi="ＭＳ 明朝" w:hint="eastAsia"/>
                <w:sz w:val="18"/>
                <w:szCs w:val="18"/>
              </w:rPr>
              <w:t xml:space="preserve">　材料の収集と検討</w:t>
            </w:r>
            <w:r w:rsidR="00F3661B">
              <w:rPr>
                <w:rFonts w:ascii="ＭＳ 明朝" w:hAnsi="ＭＳ 明朝" w:hint="eastAsia"/>
                <w:sz w:val="18"/>
                <w:szCs w:val="18"/>
              </w:rPr>
              <w:t>／</w:t>
            </w:r>
            <w:r w:rsidR="00F3661B" w:rsidRPr="000703DA">
              <w:rPr>
                <w:rFonts w:ascii="ＭＳ 明朝" w:hAnsi="ＭＳ 明朝" w:hint="eastAsia"/>
                <w:sz w:val="18"/>
                <w:szCs w:val="18"/>
              </w:rPr>
              <w:t>互いの立場や意見の尊重</w:t>
            </w:r>
          </w:p>
          <w:p w14:paraId="387E2A36" w14:textId="3A90261D" w:rsidR="00AA10C6" w:rsidRPr="000703DA" w:rsidRDefault="00AA10C6" w:rsidP="00F3661B">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３　「振り返る」を読み、学習を振り返って、これからの学習や生活</w:t>
            </w:r>
            <w:r w:rsidR="00F3661B">
              <w:rPr>
                <w:rFonts w:ascii="ＭＳ 明朝" w:hAnsi="ＭＳ 明朝" w:hint="eastAsia"/>
                <w:sz w:val="18"/>
                <w:szCs w:val="18"/>
              </w:rPr>
              <w:t>で</w:t>
            </w:r>
            <w:r w:rsidRPr="000703DA">
              <w:rPr>
                <w:rFonts w:ascii="ＭＳ 明朝" w:hAnsi="ＭＳ 明朝" w:hint="eastAsia"/>
                <w:sz w:val="18"/>
                <w:szCs w:val="18"/>
              </w:rPr>
              <w:t>生かしたいことを考える。</w:t>
            </w:r>
          </w:p>
          <w:p w14:paraId="5B2629B7" w14:textId="77777777" w:rsidR="00AA10C6" w:rsidRPr="000703DA" w:rsidRDefault="00AA10C6" w:rsidP="00E85BDD">
            <w:pPr>
              <w:spacing w:line="300" w:lineRule="exact"/>
              <w:ind w:left="180" w:hangingChars="100" w:hanging="180"/>
              <w:rPr>
                <w:rFonts w:ascii="ＭＳ 明朝" w:hAnsi="ＭＳ 明朝"/>
                <w:sz w:val="18"/>
                <w:szCs w:val="18"/>
              </w:rPr>
            </w:pPr>
          </w:p>
          <w:p w14:paraId="621B31FD" w14:textId="77777777" w:rsidR="00AA10C6" w:rsidRPr="000703DA" w:rsidRDefault="00AA10C6" w:rsidP="00E85BDD">
            <w:pPr>
              <w:spacing w:line="300" w:lineRule="exact"/>
              <w:ind w:left="180" w:hangingChars="100" w:hanging="180"/>
              <w:rPr>
                <w:rFonts w:ascii="ＭＳ 明朝" w:hAnsi="ＭＳ 明朝"/>
                <w:sz w:val="18"/>
                <w:szCs w:val="18"/>
              </w:rPr>
            </w:pPr>
            <w:r w:rsidRPr="000703DA">
              <w:rPr>
                <w:rFonts w:hint="eastAsia"/>
                <w:sz w:val="18"/>
                <w:szCs w:val="18"/>
                <w:bdr w:val="single" w:sz="4" w:space="0" w:color="auto"/>
              </w:rPr>
              <w:t>QR</w:t>
            </w:r>
            <w:r w:rsidRPr="000703DA">
              <w:rPr>
                <w:rFonts w:hint="eastAsia"/>
                <w:sz w:val="18"/>
                <w:szCs w:val="18"/>
              </w:rPr>
              <w:t>「話し合いの例（動画）」など</w:t>
            </w:r>
          </w:p>
        </w:tc>
        <w:tc>
          <w:tcPr>
            <w:tcW w:w="2857" w:type="dxa"/>
            <w:tcBorders>
              <w:top w:val="nil"/>
              <w:bottom w:val="nil"/>
            </w:tcBorders>
            <w:shd w:val="clear" w:color="auto" w:fill="auto"/>
            <w:tcMar>
              <w:left w:w="113" w:type="dxa"/>
              <w:right w:w="113" w:type="dxa"/>
            </w:tcMar>
          </w:tcPr>
          <w:p w14:paraId="48598EF3" w14:textId="77777777" w:rsidR="00AA10C6" w:rsidRPr="00296538" w:rsidRDefault="00AA10C6"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Pr="00296538">
              <w:rPr>
                <w:rFonts w:ascii="ＭＳ 明朝" w:hAnsi="ＭＳ 明朝" w:cs="Arial" w:hint="eastAsia"/>
                <w:sz w:val="18"/>
                <w:szCs w:val="18"/>
              </w:rPr>
              <w:t>意見と根拠</w:t>
            </w:r>
            <w:r>
              <w:rPr>
                <w:rFonts w:ascii="ＭＳ 明朝" w:hAnsi="ＭＳ 明朝" w:cs="Arial" w:hint="eastAsia"/>
                <w:sz w:val="18"/>
                <w:szCs w:val="18"/>
              </w:rPr>
              <w:t>、</w:t>
            </w:r>
            <w:r w:rsidRPr="00296538">
              <w:rPr>
                <w:rFonts w:ascii="ＭＳ 明朝" w:hAnsi="ＭＳ 明朝" w:cs="Arial" w:hint="eastAsia"/>
                <w:sz w:val="18"/>
                <w:szCs w:val="18"/>
              </w:rPr>
              <w:t>具体と抽象など情報と情報との関係について理解している。</w:t>
            </w:r>
          </w:p>
          <w:p w14:paraId="2ECDEA87" w14:textId="77777777" w:rsidR="00AA10C6" w:rsidRPr="00296538" w:rsidRDefault="00AA10C6"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Pr="00296538">
              <w:rPr>
                <w:rFonts w:ascii="ＭＳ 明朝" w:hAnsi="ＭＳ 明朝" w:cs="Arial" w:hint="eastAsia"/>
                <w:sz w:val="18"/>
                <w:szCs w:val="18"/>
              </w:rPr>
              <w:t>情報と情報との関係のさまざまな表し方を理解し使っている。</w:t>
            </w:r>
          </w:p>
          <w:p w14:paraId="2CAB0640" w14:textId="415E125A" w:rsidR="00AA10C6" w:rsidRPr="00296538" w:rsidRDefault="00AA10C6" w:rsidP="00E85BDD">
            <w:pPr>
              <w:spacing w:line="300" w:lineRule="exact"/>
              <w:ind w:left="180" w:hangingChars="100" w:hanging="180"/>
              <w:rPr>
                <w:rFonts w:ascii="ＭＳ 明朝" w:hAnsi="ＭＳ 明朝" w:cs="Arial"/>
                <w:sz w:val="18"/>
                <w:szCs w:val="18"/>
              </w:rPr>
            </w:pPr>
            <w:r w:rsidRPr="007A6ABE">
              <w:rPr>
                <w:rFonts w:ascii="ＭＳ 明朝" w:eastAsia="BIZ UDゴシック" w:hAnsi="ＭＳ 明朝" w:cs="Arial" w:hint="eastAsia"/>
                <w:sz w:val="18"/>
                <w:szCs w:val="18"/>
                <w:shd w:val="pct15" w:color="auto" w:fill="FFFFFF"/>
              </w:rPr>
              <w:t>［思判表］</w:t>
            </w:r>
            <w:r w:rsidRPr="00296538">
              <w:rPr>
                <w:rFonts w:ascii="ＭＳ 明朝" w:hAnsi="ＭＳ 明朝" w:cs="Arial" w:hint="eastAsia"/>
                <w:sz w:val="18"/>
                <w:szCs w:val="18"/>
              </w:rPr>
              <w:t>「話すこと・聞くこと」において</w:t>
            </w:r>
            <w:r>
              <w:rPr>
                <w:rFonts w:ascii="ＭＳ 明朝" w:hAnsi="ＭＳ 明朝" w:cs="Arial" w:hint="eastAsia"/>
                <w:sz w:val="18"/>
                <w:szCs w:val="18"/>
              </w:rPr>
              <w:t>、</w:t>
            </w:r>
            <w:r w:rsidRPr="00296538">
              <w:rPr>
                <w:rFonts w:ascii="ＭＳ 明朝" w:hAnsi="ＭＳ 明朝" w:cs="Arial" w:hint="eastAsia"/>
                <w:sz w:val="18"/>
                <w:szCs w:val="18"/>
              </w:rPr>
              <w:t>目的に応じて</w:t>
            </w:r>
            <w:r w:rsidR="00F3661B">
              <w:rPr>
                <w:rFonts w:ascii="ＭＳ 明朝" w:hAnsi="ＭＳ 明朝" w:cs="Arial" w:hint="eastAsia"/>
                <w:sz w:val="18"/>
                <w:szCs w:val="18"/>
              </w:rPr>
              <w:t>、</w:t>
            </w:r>
            <w:r w:rsidRPr="00296538">
              <w:rPr>
                <w:rFonts w:ascii="ＭＳ 明朝" w:hAnsi="ＭＳ 明朝" w:cs="Arial" w:hint="eastAsia"/>
                <w:sz w:val="18"/>
                <w:szCs w:val="18"/>
              </w:rPr>
              <w:t>社会生活の中から話題を決め</w:t>
            </w:r>
            <w:r>
              <w:rPr>
                <w:rFonts w:ascii="ＭＳ 明朝" w:hAnsi="ＭＳ 明朝" w:cs="Arial" w:hint="eastAsia"/>
                <w:sz w:val="18"/>
                <w:szCs w:val="18"/>
              </w:rPr>
              <w:t>、</w:t>
            </w:r>
            <w:r w:rsidRPr="00296538">
              <w:rPr>
                <w:rFonts w:ascii="ＭＳ 明朝" w:hAnsi="ＭＳ 明朝" w:cs="Arial" w:hint="eastAsia"/>
                <w:sz w:val="18"/>
                <w:szCs w:val="18"/>
              </w:rPr>
              <w:t>異なる立場や考えを想定しながら集めた材料を整理し</w:t>
            </w:r>
            <w:r>
              <w:rPr>
                <w:rFonts w:ascii="ＭＳ 明朝" w:hAnsi="ＭＳ 明朝" w:cs="Arial" w:hint="eastAsia"/>
                <w:sz w:val="18"/>
                <w:szCs w:val="18"/>
              </w:rPr>
              <w:t>、</w:t>
            </w:r>
            <w:r w:rsidRPr="00296538">
              <w:rPr>
                <w:rFonts w:ascii="ＭＳ 明朝" w:hAnsi="ＭＳ 明朝" w:cs="Arial" w:hint="eastAsia"/>
                <w:sz w:val="18"/>
                <w:szCs w:val="18"/>
              </w:rPr>
              <w:t>伝え合う内容を検討している。</w:t>
            </w:r>
          </w:p>
          <w:p w14:paraId="381B8A7C" w14:textId="2E3E4E5E" w:rsidR="00AA10C6" w:rsidRPr="00296538" w:rsidRDefault="00AA10C6" w:rsidP="00E85BDD">
            <w:pPr>
              <w:spacing w:line="300" w:lineRule="exact"/>
              <w:ind w:left="180" w:hangingChars="100" w:hanging="180"/>
              <w:rPr>
                <w:rFonts w:ascii="ＭＳ 明朝" w:hAnsi="ＭＳ 明朝" w:cs="Arial"/>
                <w:sz w:val="18"/>
                <w:szCs w:val="18"/>
              </w:rPr>
            </w:pPr>
            <w:r w:rsidRPr="007A6ABE">
              <w:rPr>
                <w:rFonts w:ascii="ＭＳ 明朝" w:eastAsia="BIZ UDゴシック" w:hAnsi="ＭＳ 明朝" w:cs="Arial" w:hint="eastAsia"/>
                <w:sz w:val="18"/>
                <w:szCs w:val="18"/>
                <w:shd w:val="pct15" w:color="auto" w:fill="FFFFFF"/>
              </w:rPr>
              <w:t>［思判表］</w:t>
            </w:r>
            <w:r w:rsidRPr="00296538">
              <w:rPr>
                <w:rFonts w:ascii="ＭＳ 明朝" w:hAnsi="ＭＳ 明朝" w:cs="Arial" w:hint="eastAsia"/>
                <w:sz w:val="18"/>
                <w:szCs w:val="18"/>
              </w:rPr>
              <w:t>「話すこと・聞くこ</w:t>
            </w:r>
            <w:r w:rsidRPr="00296538">
              <w:rPr>
                <w:rFonts w:ascii="ＭＳ 明朝" w:hAnsi="ＭＳ 明朝" w:cs="Arial" w:hint="eastAsia"/>
                <w:sz w:val="18"/>
                <w:szCs w:val="18"/>
              </w:rPr>
              <w:lastRenderedPageBreak/>
              <w:t>と」において</w:t>
            </w:r>
            <w:r w:rsidR="00F3661B">
              <w:rPr>
                <w:rFonts w:ascii="ＭＳ 明朝" w:hAnsi="ＭＳ 明朝" w:cs="Arial" w:hint="eastAsia"/>
                <w:sz w:val="18"/>
                <w:szCs w:val="18"/>
              </w:rPr>
              <w:t>、</w:t>
            </w:r>
            <w:r w:rsidRPr="00296538">
              <w:rPr>
                <w:rFonts w:ascii="ＭＳ 明朝" w:hAnsi="ＭＳ 明朝" w:cs="Arial" w:hint="eastAsia"/>
                <w:sz w:val="18"/>
                <w:szCs w:val="18"/>
              </w:rPr>
              <w:t>互いの立場や考えを尊重しながら話し合い</w:t>
            </w:r>
            <w:r>
              <w:rPr>
                <w:rFonts w:ascii="ＭＳ 明朝" w:hAnsi="ＭＳ 明朝" w:cs="Arial" w:hint="eastAsia"/>
                <w:sz w:val="18"/>
                <w:szCs w:val="18"/>
              </w:rPr>
              <w:t>、</w:t>
            </w:r>
            <w:r w:rsidRPr="00296538">
              <w:rPr>
                <w:rFonts w:ascii="ＭＳ 明朝" w:hAnsi="ＭＳ 明朝" w:cs="Arial" w:hint="eastAsia"/>
                <w:sz w:val="18"/>
                <w:szCs w:val="18"/>
              </w:rPr>
              <w:t>結論を導くために考えをまとめている。</w:t>
            </w:r>
          </w:p>
          <w:p w14:paraId="139C8A98" w14:textId="361C073F" w:rsidR="00AA10C6" w:rsidRPr="00397DF0" w:rsidRDefault="00AA10C6" w:rsidP="00E85BDD">
            <w:pPr>
              <w:spacing w:line="300" w:lineRule="exact"/>
              <w:ind w:left="180" w:hangingChars="100" w:hanging="180"/>
              <w:rPr>
                <w:rFonts w:ascii="ＭＳ 明朝" w:hAnsi="ＭＳ 明朝" w:cs="ＭＳ ゴシック"/>
                <w:sz w:val="18"/>
                <w:szCs w:val="18"/>
              </w:rPr>
            </w:pPr>
            <w:r w:rsidRPr="00296538">
              <w:rPr>
                <w:rFonts w:ascii="ＭＳ 明朝" w:eastAsia="BIZ UDゴシック" w:hAnsi="ＭＳ 明朝" w:cs="ＭＳ ゴシック" w:hint="eastAsia"/>
                <w:sz w:val="18"/>
                <w:szCs w:val="18"/>
              </w:rPr>
              <w:t>［主］</w:t>
            </w:r>
            <w:r>
              <w:rPr>
                <w:rFonts w:ascii="ＭＳ 明朝" w:hAnsi="ＭＳ 明朝" w:cs="ＭＳ ゴシック" w:hint="eastAsia"/>
                <w:sz w:val="18"/>
                <w:szCs w:val="18"/>
              </w:rPr>
              <w:t>進んで</w:t>
            </w:r>
            <w:r>
              <w:rPr>
                <w:rFonts w:ascii="ＭＳ 明朝" w:hAnsi="ＭＳ 明朝" w:hint="eastAsia"/>
                <w:sz w:val="18"/>
                <w:szCs w:val="18"/>
              </w:rPr>
              <w:t>多様な立場や意見を想定して</w:t>
            </w:r>
            <w:r>
              <w:rPr>
                <w:rFonts w:ascii="ＭＳ 明朝" w:hAnsi="ＭＳ 明朝" w:cs="ＭＳ ゴシック" w:hint="eastAsia"/>
                <w:sz w:val="18"/>
                <w:szCs w:val="18"/>
              </w:rPr>
              <w:t>材料を整理し、</w:t>
            </w:r>
            <w:r w:rsidRPr="00296538">
              <w:rPr>
                <w:rFonts w:ascii="ＭＳ 明朝" w:hAnsi="ＭＳ 明朝" w:cs="ＭＳ ゴシック" w:hint="eastAsia"/>
                <w:sz w:val="18"/>
                <w:szCs w:val="18"/>
              </w:rPr>
              <w:t>学習の見通しを持って</w:t>
            </w:r>
            <w:r>
              <w:rPr>
                <w:rFonts w:ascii="ＭＳ 明朝" w:hAnsi="ＭＳ 明朝" w:cs="ＭＳ ゴシック" w:hint="eastAsia"/>
                <w:sz w:val="18"/>
                <w:szCs w:val="18"/>
              </w:rPr>
              <w:t>、</w:t>
            </w:r>
            <w:r w:rsidRPr="00296538">
              <w:rPr>
                <w:rFonts w:ascii="ＭＳ 明朝" w:hAnsi="ＭＳ 明朝" w:cs="ＭＳ ゴシック" w:hint="eastAsia"/>
                <w:sz w:val="18"/>
                <w:szCs w:val="18"/>
              </w:rPr>
              <w:t>互いの立場や意見を尊重しながら話し</w:t>
            </w:r>
            <w:r>
              <w:rPr>
                <w:rFonts w:ascii="ＭＳ 明朝" w:hAnsi="ＭＳ 明朝" w:cs="ＭＳ ゴシック" w:hint="eastAsia"/>
                <w:sz w:val="18"/>
                <w:szCs w:val="18"/>
              </w:rPr>
              <w:t>合って</w:t>
            </w:r>
            <w:r w:rsidR="00F3661B">
              <w:rPr>
                <w:rFonts w:ascii="ＭＳ 明朝" w:hAnsi="ＭＳ 明朝" w:cs="ＭＳ ゴシック" w:hint="eastAsia"/>
                <w:sz w:val="18"/>
                <w:szCs w:val="18"/>
              </w:rPr>
              <w:t>、</w:t>
            </w:r>
            <w:r>
              <w:rPr>
                <w:rFonts w:ascii="ＭＳ 明朝" w:hAnsi="ＭＳ 明朝" w:cs="ＭＳ ゴシック" w:hint="eastAsia"/>
                <w:sz w:val="18"/>
                <w:szCs w:val="18"/>
              </w:rPr>
              <w:t>結論を出そう</w:t>
            </w:r>
            <w:r w:rsidRPr="00296538">
              <w:rPr>
                <w:rFonts w:ascii="ＭＳ 明朝" w:hAnsi="ＭＳ 明朝" w:cs="ＭＳ ゴシック" w:hint="eastAsia"/>
                <w:sz w:val="18"/>
                <w:szCs w:val="18"/>
              </w:rPr>
              <w:t>としている。</w:t>
            </w:r>
          </w:p>
        </w:tc>
      </w:tr>
      <w:tr w:rsidR="00C0760A" w:rsidRPr="00F36A7C" w14:paraId="415429EA" w14:textId="77777777" w:rsidTr="00FF418F">
        <w:trPr>
          <w:trHeight w:val="283"/>
        </w:trPr>
        <w:tc>
          <w:tcPr>
            <w:tcW w:w="2121" w:type="dxa"/>
            <w:tcBorders>
              <w:top w:val="single" w:sz="4" w:space="0" w:color="auto"/>
              <w:bottom w:val="nil"/>
            </w:tcBorders>
            <w:shd w:val="clear" w:color="auto" w:fill="auto"/>
            <w:tcMar>
              <w:left w:w="113" w:type="dxa"/>
              <w:right w:w="113" w:type="dxa"/>
            </w:tcMar>
          </w:tcPr>
          <w:p w14:paraId="6A29BCDB" w14:textId="77777777" w:rsidR="00C0760A" w:rsidRPr="00296538" w:rsidRDefault="00C0760A" w:rsidP="00C0760A">
            <w:pPr>
              <w:spacing w:line="300" w:lineRule="exact"/>
              <w:rPr>
                <w:rFonts w:ascii="ＭＳ 明朝" w:hAnsi="ＭＳ 明朝" w:cs="Arial"/>
                <w:kern w:val="0"/>
                <w:sz w:val="18"/>
                <w:szCs w:val="18"/>
              </w:rPr>
            </w:pPr>
            <w:r w:rsidRPr="00296538">
              <w:rPr>
                <w:rFonts w:ascii="ＭＳ 明朝" w:hAnsi="ＭＳ 明朝" w:cs="Arial"/>
                <w:kern w:val="0"/>
                <w:sz w:val="18"/>
                <w:szCs w:val="18"/>
              </w:rPr>
              <w:lastRenderedPageBreak/>
              <w:t>言葉〈文法の窓</w:t>
            </w:r>
            <w:r>
              <w:rPr>
                <w:rFonts w:ascii="ＭＳ 明朝" w:hAnsi="ＭＳ 明朝" w:cs="Arial" w:hint="eastAsia"/>
                <w:kern w:val="0"/>
                <w:sz w:val="18"/>
                <w:szCs w:val="18"/>
              </w:rPr>
              <w:t>／文法解説</w:t>
            </w:r>
            <w:r w:rsidRPr="00296538">
              <w:rPr>
                <w:rFonts w:ascii="ＭＳ 明朝" w:hAnsi="ＭＳ 明朝" w:cs="Arial"/>
                <w:kern w:val="0"/>
                <w:sz w:val="18"/>
                <w:szCs w:val="18"/>
              </w:rPr>
              <w:t>〉</w:t>
            </w:r>
          </w:p>
          <w:p w14:paraId="5E3F1E0F" w14:textId="77777777" w:rsidR="00C0760A" w:rsidRPr="00296538" w:rsidRDefault="00C0760A" w:rsidP="00C0760A">
            <w:pPr>
              <w:spacing w:line="300" w:lineRule="exact"/>
              <w:rPr>
                <w:rFonts w:ascii="ＭＳ 明朝" w:hAnsi="ＭＳ 明朝" w:cs="Arial"/>
                <w:bCs/>
                <w:kern w:val="0"/>
                <w:sz w:val="21"/>
                <w:szCs w:val="18"/>
              </w:rPr>
            </w:pPr>
            <w:r>
              <w:rPr>
                <w:rFonts w:ascii="ＭＳ 明朝" w:hAnsi="ＭＳ 明朝" w:cs="Arial" w:hint="eastAsia"/>
                <w:bCs/>
                <w:kern w:val="0"/>
                <w:sz w:val="21"/>
                <w:szCs w:val="18"/>
              </w:rPr>
              <w:t>助詞・</w:t>
            </w:r>
            <w:r w:rsidRPr="00296538">
              <w:rPr>
                <w:rFonts w:ascii="ＭＳ 明朝" w:hAnsi="ＭＳ 明朝" w:cs="Arial"/>
                <w:bCs/>
                <w:kern w:val="0"/>
                <w:sz w:val="21"/>
                <w:szCs w:val="18"/>
              </w:rPr>
              <w:t>助動詞</w:t>
            </w:r>
            <w:r w:rsidRPr="00296538">
              <w:rPr>
                <w:rFonts w:ascii="ＭＳ 明朝" w:hAnsi="ＭＳ 明朝" w:cs="Arial" w:hint="eastAsia"/>
                <w:bCs/>
                <w:w w:val="200"/>
                <w:kern w:val="0"/>
                <w:sz w:val="21"/>
                <w:szCs w:val="18"/>
              </w:rPr>
              <w:t>―</w:t>
            </w:r>
            <w:r>
              <w:rPr>
                <w:rFonts w:ascii="ＭＳ 明朝" w:hAnsi="ＭＳ 明朝" w:cs="Arial" w:hint="eastAsia"/>
                <w:bCs/>
                <w:kern w:val="0"/>
                <w:sz w:val="21"/>
                <w:szCs w:val="18"/>
              </w:rPr>
              <w:t>絵に合う助詞・</w:t>
            </w:r>
            <w:r w:rsidRPr="00296538">
              <w:rPr>
                <w:rFonts w:ascii="ＭＳ 明朝" w:hAnsi="ＭＳ 明朝" w:cs="Arial" w:hint="eastAsia"/>
                <w:bCs/>
                <w:kern w:val="0"/>
                <w:sz w:val="21"/>
                <w:szCs w:val="18"/>
              </w:rPr>
              <w:t>助動詞を</w:t>
            </w:r>
            <w:r>
              <w:rPr>
                <w:rFonts w:ascii="ＭＳ 明朝" w:hAnsi="ＭＳ 明朝" w:cs="Arial" w:hint="eastAsia"/>
                <w:bCs/>
                <w:kern w:val="0"/>
                <w:sz w:val="21"/>
                <w:szCs w:val="18"/>
              </w:rPr>
              <w:t>探そう</w:t>
            </w:r>
          </w:p>
          <w:p w14:paraId="367112FF" w14:textId="77777777" w:rsidR="00C0760A" w:rsidRPr="00296538" w:rsidRDefault="00C0760A" w:rsidP="00C0760A">
            <w:pPr>
              <w:spacing w:line="300" w:lineRule="exact"/>
              <w:jc w:val="right"/>
              <w:rPr>
                <w:rFonts w:ascii="ＭＳ 明朝" w:hAnsi="ＭＳ 明朝" w:cs="Arial"/>
                <w:kern w:val="0"/>
                <w:sz w:val="18"/>
                <w:szCs w:val="18"/>
              </w:rPr>
            </w:pPr>
            <w:r w:rsidRPr="00296538">
              <w:rPr>
                <w:rFonts w:ascii="ＭＳ 明朝" w:hAnsi="ＭＳ 明朝" w:cs="Arial"/>
                <w:kern w:val="0"/>
                <w:sz w:val="18"/>
                <w:szCs w:val="18"/>
              </w:rPr>
              <w:t>Ｐ</w:t>
            </w:r>
            <w:r>
              <w:rPr>
                <w:rFonts w:ascii="ＭＳ 明朝" w:hAnsi="ＭＳ 明朝" w:cs="Arial" w:hint="eastAsia"/>
                <w:kern w:val="0"/>
                <w:sz w:val="18"/>
                <w:szCs w:val="18"/>
              </w:rPr>
              <w:t>2</w:t>
            </w:r>
            <w:r w:rsidRPr="00296538">
              <w:rPr>
                <w:rFonts w:ascii="ＭＳ 明朝" w:hAnsi="ＭＳ 明朝" w:cs="Arial"/>
                <w:kern w:val="0"/>
                <w:sz w:val="18"/>
                <w:szCs w:val="18"/>
              </w:rPr>
              <w:t>1</w:t>
            </w:r>
            <w:r>
              <w:rPr>
                <w:rFonts w:ascii="ＭＳ 明朝" w:hAnsi="ＭＳ 明朝" w:cs="Arial" w:hint="eastAsia"/>
                <w:kern w:val="0"/>
                <w:sz w:val="18"/>
                <w:szCs w:val="18"/>
              </w:rPr>
              <w:t>2／</w:t>
            </w:r>
            <w:r w:rsidRPr="00296538">
              <w:rPr>
                <w:rFonts w:ascii="ＭＳ 明朝" w:hAnsi="ＭＳ 明朝" w:cs="Arial"/>
                <w:kern w:val="0"/>
                <w:sz w:val="18"/>
                <w:szCs w:val="18"/>
              </w:rPr>
              <w:t>Ｐ</w:t>
            </w:r>
            <w:r>
              <w:rPr>
                <w:rFonts w:ascii="ＭＳ 明朝" w:hAnsi="ＭＳ 明朝" w:cs="Arial" w:hint="eastAsia"/>
                <w:kern w:val="0"/>
                <w:sz w:val="18"/>
                <w:szCs w:val="18"/>
              </w:rPr>
              <w:t>234</w:t>
            </w:r>
          </w:p>
          <w:p w14:paraId="49B740E8" w14:textId="2AF2898B" w:rsidR="00C0760A" w:rsidRPr="00296538" w:rsidRDefault="00C0760A" w:rsidP="00C0760A">
            <w:pPr>
              <w:spacing w:line="300" w:lineRule="exact"/>
              <w:jc w:val="right"/>
              <w:rPr>
                <w:rFonts w:ascii="ＭＳ 明朝" w:hAnsi="ＭＳ 明朝" w:cs="Arial"/>
                <w:bCs/>
                <w:kern w:val="0"/>
                <w:sz w:val="18"/>
                <w:szCs w:val="18"/>
              </w:rPr>
            </w:pPr>
            <w:r w:rsidRPr="00296538">
              <w:rPr>
                <w:rFonts w:ascii="ＭＳ 明朝" w:hAnsi="ＭＳ 明朝" w:cs="Arial"/>
                <w:kern w:val="0"/>
                <w:sz w:val="18"/>
                <w:szCs w:val="18"/>
              </w:rPr>
              <w:t>2時間</w:t>
            </w:r>
          </w:p>
        </w:tc>
        <w:tc>
          <w:tcPr>
            <w:tcW w:w="2075" w:type="dxa"/>
            <w:tcBorders>
              <w:top w:val="single" w:sz="4" w:space="0" w:color="auto"/>
              <w:bottom w:val="nil"/>
            </w:tcBorders>
            <w:shd w:val="clear" w:color="auto" w:fill="auto"/>
            <w:tcMar>
              <w:left w:w="113" w:type="dxa"/>
              <w:right w:w="113" w:type="dxa"/>
            </w:tcMar>
          </w:tcPr>
          <w:p w14:paraId="73386D5F" w14:textId="77777777" w:rsidR="00C0760A" w:rsidRPr="00973340" w:rsidRDefault="00C0760A" w:rsidP="00D63112">
            <w:pPr>
              <w:spacing w:line="300" w:lineRule="exact"/>
              <w:ind w:left="180" w:hangingChars="100" w:hanging="180"/>
              <w:rPr>
                <w:rFonts w:ascii="ＭＳ 明朝" w:hAnsi="ＭＳ 明朝"/>
                <w:kern w:val="0"/>
                <w:sz w:val="18"/>
                <w:szCs w:val="18"/>
              </w:rPr>
            </w:pPr>
            <w:r w:rsidRPr="00973340">
              <w:rPr>
                <w:rFonts w:ascii="ＭＳ 明朝" w:hAnsi="ＭＳ 明朝" w:hint="eastAsia"/>
                <w:kern w:val="0"/>
                <w:sz w:val="18"/>
                <w:szCs w:val="18"/>
              </w:rPr>
              <w:t>・助詞や</w:t>
            </w:r>
            <w:r w:rsidRPr="00973340">
              <w:rPr>
                <w:rFonts w:ascii="ＭＳ 明朝" w:hAnsi="ＭＳ 明朝"/>
                <w:kern w:val="0"/>
                <w:sz w:val="18"/>
                <w:szCs w:val="18"/>
              </w:rPr>
              <w:t>助動詞の</w:t>
            </w:r>
            <w:r w:rsidRPr="00973340">
              <w:rPr>
                <w:rFonts w:ascii="ＭＳ 明朝" w:hAnsi="ＭＳ 明朝" w:hint="eastAsia"/>
                <w:kern w:val="0"/>
                <w:sz w:val="18"/>
                <w:szCs w:val="18"/>
              </w:rPr>
              <w:t>働きについて</w:t>
            </w:r>
            <w:r w:rsidRPr="00973340">
              <w:rPr>
                <w:rFonts w:ascii="ＭＳ 明朝" w:hAnsi="ＭＳ 明朝"/>
                <w:kern w:val="0"/>
                <w:sz w:val="18"/>
                <w:szCs w:val="18"/>
              </w:rPr>
              <w:t>理解する。</w:t>
            </w:r>
          </w:p>
          <w:p w14:paraId="56C8C228" w14:textId="77777777" w:rsidR="00C0760A" w:rsidRPr="00973340" w:rsidRDefault="00C0760A" w:rsidP="00E85BDD">
            <w:pPr>
              <w:spacing w:line="300" w:lineRule="exact"/>
              <w:ind w:left="180" w:hangingChars="100" w:hanging="180"/>
              <w:rPr>
                <w:rFonts w:ascii="ＭＳ 明朝" w:hAnsi="ＭＳ 明朝"/>
                <w:kern w:val="0"/>
                <w:sz w:val="18"/>
                <w:szCs w:val="18"/>
              </w:rPr>
            </w:pPr>
          </w:p>
          <w:p w14:paraId="03974714" w14:textId="6ECD610E" w:rsidR="00C0760A" w:rsidRPr="00973340" w:rsidRDefault="00C0760A" w:rsidP="00E85BDD">
            <w:pPr>
              <w:spacing w:line="300" w:lineRule="exact"/>
              <w:ind w:left="180" w:hangingChars="100" w:hanging="180"/>
              <w:rPr>
                <w:rFonts w:ascii="ＭＳ 明朝" w:hAnsi="ＭＳ 明朝" w:cs="Arial"/>
                <w:bCs/>
                <w:sz w:val="18"/>
                <w:szCs w:val="18"/>
                <w:bdr w:val="single" w:sz="4" w:space="0" w:color="auto"/>
              </w:rPr>
            </w:pPr>
            <w:r w:rsidRPr="00973340">
              <w:rPr>
                <w:rFonts w:ascii="ＭＳ 明朝" w:eastAsia="BIZ UDゴシック" w:hAnsi="ＭＳ 明朝" w:cs="Arial" w:hint="eastAsia"/>
                <w:sz w:val="18"/>
                <w:szCs w:val="18"/>
              </w:rPr>
              <w:t>［知技］</w:t>
            </w:r>
            <w:r w:rsidRPr="00973340">
              <w:rPr>
                <w:rFonts w:ascii="ＭＳ 明朝" w:hAnsi="ＭＳ 明朝" w:cs="Arial" w:hint="eastAsia"/>
                <w:sz w:val="18"/>
                <w:szCs w:val="18"/>
              </w:rPr>
              <w:t>⑴</w:t>
            </w:r>
            <w:r w:rsidRPr="00973340">
              <w:rPr>
                <w:rFonts w:ascii="ＭＳ 明朝" w:hAnsi="ＭＳ 明朝" w:cs="Arial" w:hint="eastAsia"/>
                <w:sz w:val="18"/>
                <w:szCs w:val="18"/>
                <w:shd w:val="pct15" w:color="auto" w:fill="FFFFFF"/>
              </w:rPr>
              <w:t>オ</w:t>
            </w:r>
          </w:p>
        </w:tc>
        <w:tc>
          <w:tcPr>
            <w:tcW w:w="3362" w:type="dxa"/>
            <w:tcBorders>
              <w:top w:val="single" w:sz="4" w:space="0" w:color="auto"/>
              <w:bottom w:val="nil"/>
            </w:tcBorders>
            <w:shd w:val="clear" w:color="auto" w:fill="auto"/>
            <w:tcMar>
              <w:left w:w="113" w:type="dxa"/>
              <w:right w:w="113" w:type="dxa"/>
            </w:tcMar>
          </w:tcPr>
          <w:p w14:paraId="28A46F2F" w14:textId="77777777" w:rsidR="00C0760A" w:rsidRPr="000703DA" w:rsidRDefault="00C0760A" w:rsidP="00E85BDD">
            <w:pPr>
              <w:spacing w:line="300" w:lineRule="exact"/>
              <w:ind w:left="180" w:hangingChars="100" w:hanging="180"/>
              <w:rPr>
                <w:rFonts w:ascii="ＭＳ 明朝" w:hAnsi="ＭＳ 明朝"/>
                <w:kern w:val="0"/>
                <w:sz w:val="18"/>
                <w:szCs w:val="18"/>
              </w:rPr>
            </w:pPr>
            <w:r w:rsidRPr="000703DA">
              <w:rPr>
                <w:rFonts w:ascii="ＭＳ 明朝" w:hAnsi="ＭＳ 明朝"/>
                <w:kern w:val="0"/>
                <w:sz w:val="18"/>
                <w:szCs w:val="18"/>
              </w:rPr>
              <w:t>１　教材（Ｐ</w:t>
            </w:r>
            <w:r w:rsidRPr="000703DA">
              <w:rPr>
                <w:rFonts w:ascii="ＭＳ 明朝" w:hAnsi="ＭＳ 明朝" w:hint="eastAsia"/>
                <w:kern w:val="0"/>
                <w:sz w:val="18"/>
                <w:szCs w:val="18"/>
              </w:rPr>
              <w:t>212</w:t>
            </w:r>
            <w:r w:rsidRPr="000703DA">
              <w:rPr>
                <w:rFonts w:ascii="ＭＳ 明朝" w:hAnsi="ＭＳ 明朝"/>
                <w:kern w:val="0"/>
                <w:sz w:val="18"/>
                <w:szCs w:val="18"/>
              </w:rPr>
              <w:t>）を読んで、</w:t>
            </w:r>
            <w:r w:rsidRPr="000703DA">
              <w:rPr>
                <w:rFonts w:ascii="ＭＳ 明朝" w:hAnsi="ＭＳ 明朝" w:hint="eastAsia"/>
                <w:kern w:val="0"/>
                <w:sz w:val="18"/>
                <w:szCs w:val="18"/>
              </w:rPr>
              <w:t>示されたイラストと助詞・助動詞の組み合わせを考える</w:t>
            </w:r>
            <w:r w:rsidRPr="000703DA">
              <w:rPr>
                <w:rFonts w:ascii="ＭＳ 明朝" w:hAnsi="ＭＳ 明朝"/>
                <w:kern w:val="0"/>
                <w:sz w:val="18"/>
                <w:szCs w:val="18"/>
              </w:rPr>
              <w:t>。また、「</w:t>
            </w:r>
            <w:r w:rsidRPr="000703DA">
              <w:rPr>
                <w:rFonts w:ascii="ＭＳ 明朝" w:hAnsi="ＭＳ 明朝" w:hint="eastAsia"/>
                <w:kern w:val="0"/>
                <w:sz w:val="18"/>
                <w:szCs w:val="18"/>
              </w:rPr>
              <w:t>考えよう</w:t>
            </w:r>
            <w:r w:rsidRPr="000703DA">
              <w:rPr>
                <w:rFonts w:ascii="ＭＳ 明朝" w:hAnsi="ＭＳ 明朝"/>
                <w:kern w:val="0"/>
                <w:sz w:val="18"/>
                <w:szCs w:val="18"/>
              </w:rPr>
              <w:t>」に取り組む。</w:t>
            </w:r>
          </w:p>
          <w:p w14:paraId="474A36F0" w14:textId="77777777" w:rsidR="00C0760A" w:rsidRPr="000703DA" w:rsidRDefault="00C0760A" w:rsidP="00E85BDD">
            <w:pPr>
              <w:spacing w:line="300" w:lineRule="exact"/>
              <w:ind w:left="180" w:hangingChars="100" w:hanging="180"/>
              <w:rPr>
                <w:rFonts w:ascii="ＭＳ 明朝" w:hAnsi="ＭＳ 明朝"/>
                <w:kern w:val="0"/>
                <w:sz w:val="18"/>
                <w:szCs w:val="18"/>
              </w:rPr>
            </w:pPr>
            <w:r w:rsidRPr="000703DA">
              <w:rPr>
                <w:rFonts w:ascii="ＭＳ 明朝" w:hAnsi="ＭＳ 明朝"/>
                <w:kern w:val="0"/>
                <w:sz w:val="18"/>
                <w:szCs w:val="18"/>
              </w:rPr>
              <w:t>２　「助詞」</w:t>
            </w:r>
            <w:r w:rsidRPr="000703DA">
              <w:rPr>
                <w:rFonts w:ascii="ＭＳ 明朝" w:hAnsi="ＭＳ 明朝" w:hint="eastAsia"/>
                <w:kern w:val="0"/>
                <w:sz w:val="18"/>
                <w:szCs w:val="18"/>
              </w:rPr>
              <w:t>（Ｐ234）</w:t>
            </w:r>
            <w:r w:rsidRPr="000703DA">
              <w:rPr>
                <w:rFonts w:ascii="ＭＳ 明朝" w:hAnsi="ＭＳ 明朝"/>
                <w:kern w:val="0"/>
                <w:sz w:val="18"/>
                <w:szCs w:val="18"/>
              </w:rPr>
              <w:t>を読んで、助詞の種類や意味について理解を深める。また、「問題」</w:t>
            </w:r>
            <w:r w:rsidRPr="000703DA">
              <w:rPr>
                <w:rFonts w:ascii="ＭＳ 明朝" w:hAnsi="ＭＳ 明朝"/>
                <w:kern w:val="0"/>
                <w:sz w:val="18"/>
                <w:szCs w:val="18"/>
                <w:bdr w:val="single" w:sz="4" w:space="0" w:color="auto"/>
              </w:rPr>
              <w:t>１</w:t>
            </w:r>
            <w:r w:rsidRPr="000703DA">
              <w:rPr>
                <w:rFonts w:ascii="ＭＳ 明朝" w:hAnsi="ＭＳ 明朝"/>
                <w:kern w:val="0"/>
                <w:sz w:val="18"/>
                <w:szCs w:val="18"/>
              </w:rPr>
              <w:t>～</w:t>
            </w:r>
            <w:r w:rsidRPr="000703DA">
              <w:rPr>
                <w:rFonts w:ascii="ＭＳ 明朝" w:hAnsi="ＭＳ 明朝" w:hint="eastAsia"/>
                <w:kern w:val="0"/>
                <w:sz w:val="18"/>
                <w:szCs w:val="18"/>
                <w:bdr w:val="single" w:sz="4" w:space="0" w:color="auto"/>
              </w:rPr>
              <w:t>２</w:t>
            </w:r>
            <w:r w:rsidRPr="000703DA">
              <w:rPr>
                <w:rFonts w:ascii="ＭＳ 明朝" w:hAnsi="ＭＳ 明朝"/>
                <w:kern w:val="0"/>
                <w:sz w:val="18"/>
                <w:szCs w:val="18"/>
              </w:rPr>
              <w:t>に取り組む。</w:t>
            </w:r>
          </w:p>
          <w:p w14:paraId="052A7F5D" w14:textId="093E3529" w:rsidR="00C0760A" w:rsidRPr="000703DA" w:rsidRDefault="00C0760A" w:rsidP="00E85BDD">
            <w:pPr>
              <w:spacing w:line="300" w:lineRule="exact"/>
              <w:ind w:left="180" w:hangingChars="100" w:hanging="180"/>
              <w:rPr>
                <w:rFonts w:ascii="ＭＳ 明朝" w:hAnsi="ＭＳ 明朝"/>
                <w:sz w:val="18"/>
                <w:szCs w:val="18"/>
              </w:rPr>
            </w:pPr>
            <w:r w:rsidRPr="000703DA">
              <w:rPr>
                <w:rFonts w:ascii="ＭＳ 明朝" w:hAnsi="ＭＳ 明朝" w:hint="eastAsia"/>
                <w:kern w:val="0"/>
                <w:sz w:val="18"/>
                <w:szCs w:val="18"/>
              </w:rPr>
              <w:t>３</w:t>
            </w:r>
            <w:r w:rsidRPr="000703DA">
              <w:rPr>
                <w:rFonts w:ascii="ＭＳ 明朝" w:hAnsi="ＭＳ 明朝"/>
                <w:kern w:val="0"/>
                <w:sz w:val="18"/>
                <w:szCs w:val="18"/>
              </w:rPr>
              <w:t xml:space="preserve">　「</w:t>
            </w:r>
            <w:r w:rsidRPr="000703DA">
              <w:rPr>
                <w:rFonts w:ascii="ＭＳ 明朝" w:hAnsi="ＭＳ 明朝" w:hint="eastAsia"/>
                <w:kern w:val="0"/>
                <w:sz w:val="18"/>
                <w:szCs w:val="18"/>
              </w:rPr>
              <w:t>助動詞</w:t>
            </w:r>
            <w:r w:rsidRPr="000703DA">
              <w:rPr>
                <w:rFonts w:ascii="ＭＳ 明朝" w:hAnsi="ＭＳ 明朝"/>
                <w:kern w:val="0"/>
                <w:sz w:val="18"/>
                <w:szCs w:val="18"/>
              </w:rPr>
              <w:t>」</w:t>
            </w:r>
            <w:r w:rsidRPr="000703DA">
              <w:rPr>
                <w:rFonts w:ascii="ＭＳ 明朝" w:hAnsi="ＭＳ 明朝" w:hint="eastAsia"/>
                <w:kern w:val="0"/>
                <w:sz w:val="18"/>
                <w:szCs w:val="18"/>
              </w:rPr>
              <w:t>（Ｐ235）</w:t>
            </w:r>
            <w:r w:rsidRPr="000703DA">
              <w:rPr>
                <w:rFonts w:ascii="ＭＳ 明朝" w:hAnsi="ＭＳ 明朝"/>
                <w:kern w:val="0"/>
                <w:sz w:val="18"/>
                <w:szCs w:val="18"/>
              </w:rPr>
              <w:t>を読んで、</w:t>
            </w:r>
            <w:r w:rsidRPr="000703DA">
              <w:rPr>
                <w:rFonts w:ascii="ＭＳ 明朝" w:hAnsi="ＭＳ 明朝" w:hint="eastAsia"/>
                <w:kern w:val="0"/>
                <w:sz w:val="18"/>
                <w:szCs w:val="18"/>
              </w:rPr>
              <w:t>助動詞</w:t>
            </w:r>
            <w:r w:rsidRPr="000703DA">
              <w:rPr>
                <w:rFonts w:ascii="ＭＳ 明朝" w:hAnsi="ＭＳ 明朝"/>
                <w:kern w:val="0"/>
                <w:sz w:val="18"/>
                <w:szCs w:val="18"/>
              </w:rPr>
              <w:t>の種類や意味について理解を深める。また、「問題」</w:t>
            </w:r>
            <w:r w:rsidRPr="000703DA">
              <w:rPr>
                <w:rFonts w:ascii="ＭＳ 明朝" w:hAnsi="ＭＳ 明朝"/>
                <w:kern w:val="0"/>
                <w:sz w:val="18"/>
                <w:szCs w:val="18"/>
                <w:bdr w:val="single" w:sz="4" w:space="0" w:color="auto"/>
              </w:rPr>
              <w:t>１</w:t>
            </w:r>
            <w:r w:rsidRPr="000703DA">
              <w:rPr>
                <w:rFonts w:ascii="ＭＳ 明朝" w:hAnsi="ＭＳ 明朝"/>
                <w:kern w:val="0"/>
                <w:sz w:val="18"/>
                <w:szCs w:val="18"/>
              </w:rPr>
              <w:t>～</w:t>
            </w:r>
            <w:r w:rsidRPr="000703DA">
              <w:rPr>
                <w:rFonts w:ascii="ＭＳ 明朝" w:hAnsi="ＭＳ 明朝" w:hint="eastAsia"/>
                <w:kern w:val="0"/>
                <w:sz w:val="18"/>
                <w:szCs w:val="18"/>
                <w:bdr w:val="single" w:sz="4" w:space="0" w:color="auto"/>
              </w:rPr>
              <w:t>３</w:t>
            </w:r>
            <w:r w:rsidRPr="000703DA">
              <w:rPr>
                <w:rFonts w:ascii="ＭＳ 明朝" w:hAnsi="ＭＳ 明朝"/>
                <w:kern w:val="0"/>
                <w:sz w:val="18"/>
                <w:szCs w:val="18"/>
              </w:rPr>
              <w:t>に取り組む</w:t>
            </w:r>
            <w:r w:rsidR="001E4C02" w:rsidRPr="000703DA">
              <w:rPr>
                <w:rFonts w:ascii="ＭＳ 明朝" w:hAnsi="ＭＳ 明朝" w:hint="eastAsia"/>
                <w:kern w:val="0"/>
                <w:sz w:val="18"/>
                <w:szCs w:val="18"/>
              </w:rPr>
              <w:t>。</w:t>
            </w:r>
          </w:p>
          <w:p w14:paraId="4A64D505" w14:textId="77777777" w:rsidR="00C0760A" w:rsidRPr="000703DA" w:rsidRDefault="00C0760A" w:rsidP="00E85BDD">
            <w:pPr>
              <w:spacing w:line="300" w:lineRule="exact"/>
              <w:ind w:left="180" w:hangingChars="100" w:hanging="180"/>
              <w:rPr>
                <w:rFonts w:ascii="ＭＳ 明朝" w:hAnsi="ＭＳ 明朝"/>
                <w:sz w:val="18"/>
                <w:szCs w:val="18"/>
              </w:rPr>
            </w:pPr>
          </w:p>
          <w:p w14:paraId="4F43B656" w14:textId="194D108A" w:rsidR="00C0760A" w:rsidRPr="000703DA" w:rsidRDefault="00C0760A" w:rsidP="00E85BDD">
            <w:pPr>
              <w:spacing w:line="300" w:lineRule="exact"/>
              <w:ind w:left="180" w:hangingChars="100" w:hanging="180"/>
              <w:rPr>
                <w:rFonts w:ascii="ＭＳ 明朝" w:hAnsi="ＭＳ 明朝"/>
                <w:kern w:val="0"/>
                <w:sz w:val="18"/>
                <w:szCs w:val="18"/>
              </w:rPr>
            </w:pPr>
            <w:r w:rsidRPr="000703DA">
              <w:rPr>
                <w:rFonts w:hint="eastAsia"/>
                <w:sz w:val="18"/>
                <w:szCs w:val="18"/>
                <w:bdr w:val="single" w:sz="4" w:space="0" w:color="auto"/>
              </w:rPr>
              <w:t>QR</w:t>
            </w:r>
            <w:r w:rsidRPr="000703DA">
              <w:rPr>
                <w:rFonts w:hint="eastAsia"/>
                <w:sz w:val="18"/>
                <w:szCs w:val="18"/>
              </w:rPr>
              <w:t>「文法ゲーム」など</w:t>
            </w:r>
          </w:p>
        </w:tc>
        <w:tc>
          <w:tcPr>
            <w:tcW w:w="2857" w:type="dxa"/>
            <w:tcBorders>
              <w:top w:val="single" w:sz="4" w:space="0" w:color="auto"/>
              <w:bottom w:val="nil"/>
            </w:tcBorders>
            <w:shd w:val="clear" w:color="auto" w:fill="auto"/>
            <w:tcMar>
              <w:left w:w="113" w:type="dxa"/>
              <w:right w:w="113" w:type="dxa"/>
            </w:tcMar>
          </w:tcPr>
          <w:p w14:paraId="1BFC2ADB" w14:textId="77777777" w:rsidR="00C0760A" w:rsidRPr="00973340" w:rsidRDefault="00C0760A" w:rsidP="00E85BDD">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Arial" w:hint="eastAsia"/>
                <w:sz w:val="18"/>
                <w:szCs w:val="18"/>
                <w:shd w:val="pct15" w:color="auto" w:fill="FFFFFF"/>
              </w:rPr>
              <w:t>［知技］</w:t>
            </w:r>
            <w:r w:rsidRPr="00973340">
              <w:rPr>
                <w:rFonts w:ascii="ＭＳ 明朝" w:hAnsi="ＭＳ 明朝" w:hint="eastAsia"/>
                <w:kern w:val="0"/>
                <w:sz w:val="18"/>
                <w:szCs w:val="18"/>
              </w:rPr>
              <w:t>助詞や</w:t>
            </w:r>
            <w:r w:rsidRPr="00973340">
              <w:rPr>
                <w:rFonts w:ascii="ＭＳ 明朝" w:hAnsi="ＭＳ 明朝" w:cs="Arial" w:hint="eastAsia"/>
                <w:sz w:val="18"/>
                <w:szCs w:val="18"/>
              </w:rPr>
              <w:t>助動詞の働きについて理解している。</w:t>
            </w:r>
          </w:p>
          <w:p w14:paraId="4719BC28" w14:textId="3404DC17" w:rsidR="00C0760A" w:rsidRPr="00973340" w:rsidRDefault="00C0760A" w:rsidP="00E85BDD">
            <w:pPr>
              <w:spacing w:line="300" w:lineRule="exact"/>
              <w:ind w:left="180" w:hangingChars="100" w:hanging="180"/>
              <w:rPr>
                <w:rFonts w:ascii="ＭＳ 明朝" w:hAnsi="ＭＳ 明朝" w:cs="ＭＳ ゴシック"/>
                <w:sz w:val="18"/>
                <w:szCs w:val="18"/>
              </w:rPr>
            </w:pPr>
            <w:r w:rsidRPr="00973340">
              <w:rPr>
                <w:rFonts w:ascii="ＭＳ 明朝" w:eastAsia="BIZ UDゴシック" w:hAnsi="ＭＳ 明朝" w:cs="ＭＳ ゴシック" w:hint="eastAsia"/>
                <w:sz w:val="18"/>
                <w:szCs w:val="18"/>
              </w:rPr>
              <w:t>［主］</w:t>
            </w:r>
            <w:r w:rsidRPr="00973340">
              <w:rPr>
                <w:rFonts w:ascii="ＭＳ 明朝" w:hAnsi="ＭＳ 明朝" w:cs="ＭＳ ゴシック" w:hint="eastAsia"/>
                <w:sz w:val="18"/>
                <w:szCs w:val="18"/>
              </w:rPr>
              <w:t>進んで</w:t>
            </w:r>
            <w:r w:rsidRPr="00973340">
              <w:rPr>
                <w:rFonts w:ascii="ＭＳ 明朝" w:hAnsi="ＭＳ 明朝" w:hint="eastAsia"/>
                <w:kern w:val="0"/>
                <w:sz w:val="18"/>
                <w:szCs w:val="18"/>
              </w:rPr>
              <w:t>助詞や</w:t>
            </w:r>
            <w:r w:rsidRPr="00973340">
              <w:rPr>
                <w:rFonts w:ascii="ＭＳ 明朝" w:hAnsi="ＭＳ 明朝" w:cs="ＭＳ ゴシック" w:hint="eastAsia"/>
                <w:sz w:val="18"/>
                <w:szCs w:val="18"/>
              </w:rPr>
              <w:t>助動詞の働きについて理解し、学習課題に沿って、学んだことを話や文章の中で生かそうとしている。</w:t>
            </w:r>
          </w:p>
        </w:tc>
      </w:tr>
      <w:tr w:rsidR="00C0760A" w:rsidRPr="00F36A7C" w14:paraId="0DFF6193" w14:textId="77777777" w:rsidTr="009C5013">
        <w:trPr>
          <w:trHeight w:val="283"/>
        </w:trPr>
        <w:tc>
          <w:tcPr>
            <w:tcW w:w="2121" w:type="dxa"/>
            <w:tcBorders>
              <w:top w:val="single" w:sz="4" w:space="0" w:color="auto"/>
              <w:bottom w:val="single" w:sz="8" w:space="0" w:color="auto"/>
            </w:tcBorders>
            <w:shd w:val="clear" w:color="auto" w:fill="auto"/>
            <w:tcMar>
              <w:left w:w="113" w:type="dxa"/>
              <w:right w:w="113" w:type="dxa"/>
            </w:tcMar>
          </w:tcPr>
          <w:p w14:paraId="08321C66" w14:textId="537504F6" w:rsidR="00C0760A" w:rsidRPr="00296538" w:rsidRDefault="00C0760A" w:rsidP="00C0760A">
            <w:pPr>
              <w:spacing w:line="300" w:lineRule="exact"/>
              <w:rPr>
                <w:rFonts w:ascii="ＭＳ 明朝" w:hAnsi="ＭＳ 明朝"/>
                <w:sz w:val="18"/>
                <w:szCs w:val="18"/>
              </w:rPr>
            </w:pPr>
            <w:r w:rsidRPr="00296538">
              <w:rPr>
                <w:rFonts w:ascii="ＭＳ 明朝" w:hAnsi="ＭＳ 明朝" w:hint="eastAsia"/>
                <w:sz w:val="18"/>
                <w:szCs w:val="18"/>
              </w:rPr>
              <w:t>言葉</w:t>
            </w:r>
            <w:r w:rsidRPr="00296538">
              <w:rPr>
                <w:rFonts w:ascii="ＭＳ 明朝" w:hAnsi="ＭＳ 明朝"/>
                <w:sz w:val="18"/>
                <w:szCs w:val="18"/>
              </w:rPr>
              <w:t>〈</w:t>
            </w:r>
            <w:r w:rsidRPr="00296538">
              <w:rPr>
                <w:rFonts w:ascii="ＭＳ 明朝" w:hAnsi="ＭＳ 明朝" w:hint="eastAsia"/>
                <w:sz w:val="18"/>
                <w:szCs w:val="18"/>
              </w:rPr>
              <w:t>漢字</w:t>
            </w:r>
            <w:r w:rsidR="00542FC9">
              <w:rPr>
                <w:rFonts w:ascii="ＭＳ 明朝" w:hAnsi="ＭＳ 明朝" w:hint="eastAsia"/>
                <w:sz w:val="18"/>
                <w:szCs w:val="18"/>
              </w:rPr>
              <w:t>道場</w:t>
            </w:r>
            <w:r w:rsidRPr="00296538">
              <w:rPr>
                <w:rFonts w:ascii="ＭＳ 明朝" w:hAnsi="ＭＳ 明朝"/>
                <w:sz w:val="18"/>
                <w:szCs w:val="18"/>
              </w:rPr>
              <w:t>〉</w:t>
            </w:r>
          </w:p>
          <w:p w14:paraId="0578211E" w14:textId="77777777" w:rsidR="00C0760A" w:rsidRPr="00296538" w:rsidRDefault="00C0760A" w:rsidP="00C0760A">
            <w:pPr>
              <w:spacing w:line="300" w:lineRule="exact"/>
              <w:rPr>
                <w:rFonts w:ascii="ＭＳ 明朝" w:hAnsi="ＭＳ 明朝"/>
                <w:bCs/>
                <w:sz w:val="21"/>
                <w:szCs w:val="18"/>
              </w:rPr>
            </w:pPr>
            <w:r w:rsidRPr="00296538">
              <w:rPr>
                <w:rFonts w:ascii="ＭＳ 明朝" w:hAnsi="ＭＳ 明朝" w:hint="eastAsia"/>
                <w:bCs/>
                <w:sz w:val="21"/>
                <w:szCs w:val="18"/>
              </w:rPr>
              <w:t>他教科で学ぶ漢字⑵</w:t>
            </w:r>
          </w:p>
          <w:p w14:paraId="6C9B27E1" w14:textId="77777777" w:rsidR="00C0760A" w:rsidRPr="00296538" w:rsidRDefault="00C0760A" w:rsidP="00C0760A">
            <w:pPr>
              <w:spacing w:line="300" w:lineRule="exact"/>
              <w:jc w:val="right"/>
              <w:rPr>
                <w:rFonts w:ascii="ＭＳ 明朝" w:hAnsi="ＭＳ 明朝"/>
                <w:bCs/>
                <w:sz w:val="18"/>
                <w:szCs w:val="18"/>
              </w:rPr>
            </w:pPr>
            <w:r w:rsidRPr="00296538">
              <w:rPr>
                <w:rFonts w:ascii="ＭＳ 明朝" w:hAnsi="ＭＳ 明朝" w:hint="eastAsia"/>
                <w:bCs/>
                <w:sz w:val="18"/>
                <w:szCs w:val="18"/>
              </w:rPr>
              <w:t>Ｐ</w:t>
            </w:r>
            <w:r>
              <w:rPr>
                <w:rFonts w:ascii="ＭＳ 明朝" w:hAnsi="ＭＳ 明朝" w:hint="eastAsia"/>
                <w:bCs/>
                <w:sz w:val="18"/>
                <w:szCs w:val="18"/>
              </w:rPr>
              <w:t>213</w:t>
            </w:r>
          </w:p>
          <w:p w14:paraId="1755D47B" w14:textId="77777777" w:rsidR="00C0760A" w:rsidRPr="00296538" w:rsidRDefault="00C0760A" w:rsidP="00C0760A">
            <w:pPr>
              <w:spacing w:line="300" w:lineRule="exact"/>
              <w:jc w:val="right"/>
              <w:rPr>
                <w:rFonts w:ascii="ＭＳ 明朝" w:hAnsi="ＭＳ 明朝"/>
                <w:bCs/>
                <w:sz w:val="18"/>
                <w:szCs w:val="18"/>
              </w:rPr>
            </w:pPr>
            <w:r w:rsidRPr="00296538">
              <w:rPr>
                <w:rFonts w:ascii="ＭＳ 明朝" w:hAnsi="ＭＳ 明朝" w:hint="eastAsia"/>
                <w:bCs/>
                <w:sz w:val="18"/>
                <w:szCs w:val="18"/>
              </w:rPr>
              <w:t>1時間</w:t>
            </w:r>
          </w:p>
          <w:p w14:paraId="52C54255" w14:textId="77777777" w:rsidR="00C0760A" w:rsidRPr="00296538" w:rsidRDefault="00C0760A" w:rsidP="00802021">
            <w:pPr>
              <w:spacing w:line="300" w:lineRule="exact"/>
              <w:rPr>
                <w:rFonts w:ascii="ＭＳ 明朝" w:hAnsi="ＭＳ 明朝"/>
                <w:bCs/>
                <w:sz w:val="18"/>
                <w:szCs w:val="18"/>
              </w:rPr>
            </w:pPr>
          </w:p>
          <w:p w14:paraId="17F250F5" w14:textId="37C06484" w:rsidR="00C0760A" w:rsidRPr="00802021" w:rsidRDefault="00C0760A" w:rsidP="00802021">
            <w:pPr>
              <w:spacing w:line="300" w:lineRule="exact"/>
              <w:ind w:left="180" w:hangingChars="100" w:hanging="180"/>
              <w:rPr>
                <w:rFonts w:ascii="ＭＳ 明朝" w:hAnsi="ＭＳ 明朝" w:cs="Arial"/>
                <w:sz w:val="18"/>
                <w:szCs w:val="18"/>
              </w:rPr>
            </w:pPr>
            <w:r w:rsidRPr="00296538">
              <w:rPr>
                <w:rFonts w:ascii="ＭＳ 明朝" w:hAnsi="ＭＳ 明朝" w:cs="Arial" w:hint="eastAsia"/>
                <w:sz w:val="18"/>
                <w:szCs w:val="18"/>
                <w:bdr w:val="single" w:sz="4" w:space="0" w:color="auto"/>
              </w:rPr>
              <w:t>他</w:t>
            </w:r>
            <w:r w:rsidRPr="00296538">
              <w:rPr>
                <w:rFonts w:ascii="ＭＳ 明朝" w:hAnsi="ＭＳ 明朝" w:cs="Arial" w:hint="eastAsia"/>
                <w:sz w:val="18"/>
                <w:szCs w:val="18"/>
              </w:rPr>
              <w:t>社会・理科・技術・家庭・保健体育</w:t>
            </w:r>
          </w:p>
        </w:tc>
        <w:tc>
          <w:tcPr>
            <w:tcW w:w="2075" w:type="dxa"/>
            <w:tcBorders>
              <w:top w:val="single" w:sz="4" w:space="0" w:color="auto"/>
              <w:bottom w:val="single" w:sz="8" w:space="0" w:color="auto"/>
            </w:tcBorders>
            <w:shd w:val="clear" w:color="auto" w:fill="auto"/>
            <w:tcMar>
              <w:left w:w="113" w:type="dxa"/>
              <w:right w:w="113" w:type="dxa"/>
            </w:tcMar>
          </w:tcPr>
          <w:p w14:paraId="31B7CEB8" w14:textId="77777777" w:rsidR="00C0760A" w:rsidRPr="00973340" w:rsidRDefault="00C0760A" w:rsidP="00D63112">
            <w:pPr>
              <w:spacing w:line="300" w:lineRule="exact"/>
              <w:ind w:left="180" w:hangingChars="100" w:hanging="180"/>
              <w:rPr>
                <w:rFonts w:ascii="ＭＳ 明朝" w:hAnsi="ＭＳ 明朝"/>
                <w:sz w:val="18"/>
                <w:szCs w:val="18"/>
              </w:rPr>
            </w:pPr>
            <w:r w:rsidRPr="00973340">
              <w:rPr>
                <w:rFonts w:ascii="ＭＳ 明朝" w:hAnsi="ＭＳ 明朝" w:hint="eastAsia"/>
                <w:sz w:val="18"/>
                <w:szCs w:val="18"/>
              </w:rPr>
              <w:t>・他教科で学ぶ語句に用いられる漢字について理解し、漢字を文や文章の中で使う。</w:t>
            </w:r>
          </w:p>
          <w:p w14:paraId="738227C8" w14:textId="77777777" w:rsidR="00C0760A" w:rsidRPr="00973340" w:rsidRDefault="00C0760A" w:rsidP="00E85BDD">
            <w:pPr>
              <w:spacing w:line="300" w:lineRule="exact"/>
              <w:ind w:left="180" w:hangingChars="100" w:hanging="180"/>
              <w:rPr>
                <w:rFonts w:ascii="ＭＳ 明朝" w:hAnsi="ＭＳ 明朝"/>
                <w:sz w:val="18"/>
                <w:szCs w:val="18"/>
              </w:rPr>
            </w:pPr>
          </w:p>
          <w:p w14:paraId="65AA9A3E" w14:textId="633D13AC" w:rsidR="00C0760A" w:rsidRPr="00973340" w:rsidRDefault="00C0760A" w:rsidP="00E85BDD">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Arial" w:hint="eastAsia"/>
                <w:sz w:val="18"/>
                <w:szCs w:val="18"/>
              </w:rPr>
              <w:t>［知技］</w:t>
            </w:r>
            <w:r w:rsidRPr="00973340">
              <w:rPr>
                <w:rFonts w:ascii="ＭＳ 明朝" w:hAnsi="ＭＳ 明朝" w:cs="Arial" w:hint="eastAsia"/>
                <w:sz w:val="18"/>
                <w:szCs w:val="18"/>
              </w:rPr>
              <w:t>⑴</w:t>
            </w:r>
            <w:r w:rsidRPr="00973340">
              <w:rPr>
                <w:rFonts w:ascii="ＭＳ 明朝" w:hAnsi="ＭＳ 明朝" w:cs="Arial" w:hint="eastAsia"/>
                <w:sz w:val="18"/>
                <w:szCs w:val="18"/>
                <w:shd w:val="pct15" w:color="auto" w:fill="FFFFFF"/>
              </w:rPr>
              <w:t>ウ</w:t>
            </w:r>
          </w:p>
        </w:tc>
        <w:tc>
          <w:tcPr>
            <w:tcW w:w="3362" w:type="dxa"/>
            <w:tcBorders>
              <w:top w:val="single" w:sz="4" w:space="0" w:color="auto"/>
              <w:bottom w:val="single" w:sz="8" w:space="0" w:color="auto"/>
            </w:tcBorders>
            <w:shd w:val="clear" w:color="auto" w:fill="auto"/>
            <w:tcMar>
              <w:left w:w="113" w:type="dxa"/>
              <w:right w:w="113" w:type="dxa"/>
            </w:tcMar>
          </w:tcPr>
          <w:p w14:paraId="660CA818" w14:textId="608B1570" w:rsidR="00C0760A" w:rsidRPr="000703DA" w:rsidRDefault="00C0760A"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１　問題に取り組み、社会</w:t>
            </w:r>
            <w:r w:rsidR="00F3661B">
              <w:rPr>
                <w:rFonts w:ascii="ＭＳ 明朝" w:hAnsi="ＭＳ 明朝" w:hint="eastAsia"/>
                <w:sz w:val="18"/>
                <w:szCs w:val="18"/>
              </w:rPr>
              <w:t>・</w:t>
            </w:r>
            <w:r w:rsidRPr="000703DA">
              <w:rPr>
                <w:rFonts w:ascii="ＭＳ 明朝" w:hAnsi="ＭＳ 明朝" w:hint="eastAsia"/>
                <w:sz w:val="18"/>
                <w:szCs w:val="18"/>
              </w:rPr>
              <w:t>理科</w:t>
            </w:r>
            <w:r w:rsidR="00F3661B">
              <w:rPr>
                <w:rFonts w:ascii="ＭＳ 明朝" w:hAnsi="ＭＳ 明朝" w:hint="eastAsia"/>
                <w:sz w:val="18"/>
                <w:szCs w:val="18"/>
              </w:rPr>
              <w:t>・</w:t>
            </w:r>
            <w:r w:rsidRPr="000703DA">
              <w:rPr>
                <w:rFonts w:ascii="ＭＳ 明朝" w:hAnsi="ＭＳ 明朝" w:hint="eastAsia"/>
                <w:sz w:val="18"/>
                <w:szCs w:val="18"/>
              </w:rPr>
              <w:t>技術</w:t>
            </w:r>
            <w:r w:rsidR="00F3661B">
              <w:rPr>
                <w:rFonts w:ascii="ＭＳ 明朝" w:hAnsi="ＭＳ 明朝" w:hint="eastAsia"/>
                <w:sz w:val="18"/>
                <w:szCs w:val="18"/>
              </w:rPr>
              <w:t>・</w:t>
            </w:r>
            <w:r w:rsidRPr="000703DA">
              <w:rPr>
                <w:rFonts w:ascii="ＭＳ 明朝" w:hAnsi="ＭＳ 明朝" w:hint="eastAsia"/>
                <w:sz w:val="18"/>
                <w:szCs w:val="18"/>
              </w:rPr>
              <w:t>家庭</w:t>
            </w:r>
            <w:r w:rsidR="00F3661B">
              <w:rPr>
                <w:rFonts w:ascii="ＭＳ 明朝" w:hAnsi="ＭＳ 明朝" w:hint="eastAsia"/>
                <w:sz w:val="18"/>
                <w:szCs w:val="18"/>
              </w:rPr>
              <w:t>・</w:t>
            </w:r>
            <w:r w:rsidRPr="000703DA">
              <w:rPr>
                <w:rFonts w:ascii="ＭＳ 明朝" w:hAnsi="ＭＳ 明朝" w:hint="eastAsia"/>
                <w:sz w:val="18"/>
                <w:szCs w:val="18"/>
              </w:rPr>
              <w:t>保健体育で学ぶ語句に用いられる漢字を確認する。</w:t>
            </w:r>
          </w:p>
          <w:p w14:paraId="692B338F" w14:textId="0E998CFE" w:rsidR="00C0760A" w:rsidRPr="000703DA" w:rsidRDefault="00C0760A"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w:t>
            </w:r>
            <w:r w:rsidRPr="000703DA">
              <w:rPr>
                <w:rFonts w:ascii="ＭＳ 明朝" w:hAnsi="ＭＳ 明朝" w:hint="eastAsia"/>
                <w:sz w:val="18"/>
                <w:szCs w:val="18"/>
              </w:rPr>
              <w:t>他教科の教科書を適宜参照し、その漢字が含まれる語句を学ぶ時期や、その漢字が使われている文脈を確認するのもよい。</w:t>
            </w:r>
          </w:p>
        </w:tc>
        <w:tc>
          <w:tcPr>
            <w:tcW w:w="2857" w:type="dxa"/>
            <w:tcBorders>
              <w:top w:val="single" w:sz="4" w:space="0" w:color="auto"/>
              <w:bottom w:val="single" w:sz="8" w:space="0" w:color="auto"/>
            </w:tcBorders>
            <w:shd w:val="clear" w:color="auto" w:fill="auto"/>
            <w:tcMar>
              <w:left w:w="113" w:type="dxa"/>
              <w:right w:w="113" w:type="dxa"/>
            </w:tcMar>
          </w:tcPr>
          <w:p w14:paraId="4F2C1B41" w14:textId="77777777" w:rsidR="00C0760A" w:rsidRPr="00973340" w:rsidRDefault="00C0760A" w:rsidP="00E85BDD">
            <w:pPr>
              <w:spacing w:line="300" w:lineRule="exact"/>
              <w:ind w:left="180" w:hangingChars="100" w:hanging="180"/>
              <w:rPr>
                <w:rFonts w:ascii="ＭＳ 明朝" w:hAnsi="ＭＳ 明朝" w:cs="Arial"/>
                <w:bCs/>
                <w:sz w:val="18"/>
                <w:szCs w:val="18"/>
              </w:rPr>
            </w:pPr>
            <w:r w:rsidRPr="00973340">
              <w:rPr>
                <w:rFonts w:ascii="ＭＳ 明朝" w:eastAsia="BIZ UDゴシック" w:hAnsi="ＭＳ 明朝" w:cs="Arial" w:hint="eastAsia"/>
                <w:bCs/>
                <w:sz w:val="18"/>
                <w:szCs w:val="18"/>
                <w:shd w:val="pct15" w:color="auto" w:fill="FFFFFF"/>
              </w:rPr>
              <w:t>［知技］</w:t>
            </w:r>
            <w:r w:rsidRPr="00973340">
              <w:rPr>
                <w:rFonts w:ascii="ＭＳ 明朝" w:hAnsi="ＭＳ 明朝" w:cs="Arial" w:hint="eastAsia"/>
                <w:bCs/>
                <w:sz w:val="18"/>
                <w:szCs w:val="18"/>
              </w:rPr>
              <w:t>他教科で学ぶ語句に用いられる漢字について理解し、漢字を文や文章の中で使っている。</w:t>
            </w:r>
          </w:p>
          <w:p w14:paraId="12562613" w14:textId="6A1E6A45" w:rsidR="00C0760A" w:rsidRPr="00973340" w:rsidRDefault="00C0760A" w:rsidP="00E85BDD">
            <w:pPr>
              <w:spacing w:line="300" w:lineRule="exact"/>
              <w:ind w:left="180" w:hangingChars="100" w:hanging="180"/>
              <w:rPr>
                <w:rFonts w:ascii="ＭＳ 明朝" w:hAnsi="ＭＳ 明朝" w:cs="Arial"/>
                <w:bCs/>
                <w:sz w:val="18"/>
                <w:szCs w:val="18"/>
              </w:rPr>
            </w:pPr>
            <w:r w:rsidRPr="00973340">
              <w:rPr>
                <w:rFonts w:ascii="ＭＳ 明朝" w:eastAsia="BIZ UDゴシック" w:hAnsi="ＭＳ 明朝" w:cs="ＭＳ ゴシック" w:hint="eastAsia"/>
                <w:sz w:val="18"/>
                <w:szCs w:val="18"/>
              </w:rPr>
              <w:t>［主］</w:t>
            </w:r>
            <w:r w:rsidRPr="00973340">
              <w:rPr>
                <w:rFonts w:ascii="ＭＳ 明朝" w:hAnsi="ＭＳ 明朝" w:cs="ＭＳ ゴシック" w:hint="eastAsia"/>
                <w:sz w:val="18"/>
                <w:szCs w:val="18"/>
              </w:rPr>
              <w:t>進んで他教科で学ぶ語句に用いられる漢字について理解し、学習課題に沿って</w:t>
            </w:r>
            <w:r>
              <w:rPr>
                <w:rFonts w:ascii="ＭＳ 明朝" w:hAnsi="ＭＳ 明朝" w:cs="ＭＳ ゴシック" w:hint="eastAsia"/>
                <w:sz w:val="18"/>
                <w:szCs w:val="18"/>
              </w:rPr>
              <w:t>、</w:t>
            </w:r>
            <w:r w:rsidRPr="00973340">
              <w:rPr>
                <w:rFonts w:ascii="ＭＳ 明朝" w:hAnsi="ＭＳ 明朝" w:cs="ＭＳ ゴシック" w:hint="eastAsia"/>
                <w:sz w:val="18"/>
                <w:szCs w:val="18"/>
              </w:rPr>
              <w:t>学んだことを文や文章の中で生かそうとしている。</w:t>
            </w:r>
          </w:p>
        </w:tc>
      </w:tr>
      <w:tr w:rsidR="00AD75FC" w:rsidRPr="00F36A7C" w14:paraId="0CA8B4B2" w14:textId="77777777" w:rsidTr="00DE560B">
        <w:trPr>
          <w:trHeight w:val="283"/>
        </w:trPr>
        <w:tc>
          <w:tcPr>
            <w:tcW w:w="10415" w:type="dxa"/>
            <w:gridSpan w:val="4"/>
            <w:tcBorders>
              <w:top w:val="single" w:sz="8" w:space="0" w:color="auto"/>
              <w:bottom w:val="single" w:sz="4" w:space="0" w:color="auto"/>
            </w:tcBorders>
            <w:shd w:val="clear" w:color="auto" w:fill="E7E6E6" w:themeFill="background2"/>
            <w:tcMar>
              <w:left w:w="113" w:type="dxa"/>
              <w:right w:w="113" w:type="dxa"/>
            </w:tcMar>
          </w:tcPr>
          <w:p w14:paraId="63D565A1" w14:textId="21C353BE" w:rsidR="00AD75FC" w:rsidRPr="002A4B74" w:rsidRDefault="00AF3C89" w:rsidP="00E85BDD">
            <w:pPr>
              <w:spacing w:line="300" w:lineRule="exact"/>
              <w:ind w:left="180" w:hangingChars="100" w:hanging="180"/>
              <w:rPr>
                <w:rFonts w:ascii="ＭＳ 明朝" w:eastAsia="BIZ UDゴシック" w:hAnsi="ＭＳ 明朝" w:cs="Arial"/>
                <w:sz w:val="18"/>
                <w:szCs w:val="18"/>
                <w:shd w:val="pct15" w:color="auto" w:fill="FFFFFF"/>
              </w:rPr>
            </w:pPr>
            <w:r w:rsidRPr="000703DA">
              <w:rPr>
                <w:rFonts w:ascii="ＭＳ 明朝" w:hAnsi="ＭＳ 明朝" w:hint="eastAsia"/>
                <w:sz w:val="18"/>
                <w:szCs w:val="18"/>
              </w:rPr>
              <w:t>（</w:t>
            </w:r>
            <w:r w:rsidR="00F3661B">
              <w:rPr>
                <w:rFonts w:ascii="ＭＳ 明朝" w:hAnsi="ＭＳ 明朝" w:hint="eastAsia"/>
                <w:sz w:val="18"/>
                <w:szCs w:val="18"/>
              </w:rPr>
              <w:t>2</w:t>
            </w:r>
            <w:r w:rsidRPr="000703DA">
              <w:rPr>
                <w:rFonts w:ascii="ＭＳ 明朝" w:hAnsi="ＭＳ 明朝" w:hint="eastAsia"/>
                <w:sz w:val="18"/>
                <w:szCs w:val="18"/>
              </w:rPr>
              <w:t xml:space="preserve">月　</w:t>
            </w:r>
            <w:r w:rsidR="00F3661B">
              <w:rPr>
                <w:rFonts w:ascii="ＭＳ 明朝" w:hAnsi="ＭＳ 明朝" w:hint="eastAsia"/>
                <w:sz w:val="18"/>
                <w:szCs w:val="18"/>
              </w:rPr>
              <w:t>2</w:t>
            </w:r>
            <w:r w:rsidRPr="000703DA">
              <w:rPr>
                <w:rFonts w:ascii="ＭＳ 明朝" w:hAnsi="ＭＳ 明朝" w:hint="eastAsia"/>
                <w:sz w:val="18"/>
                <w:szCs w:val="18"/>
              </w:rPr>
              <w:t>時間）</w:t>
            </w:r>
          </w:p>
        </w:tc>
      </w:tr>
      <w:tr w:rsidR="00497A56" w:rsidRPr="00F36A7C" w14:paraId="6ADE978F" w14:textId="77777777" w:rsidTr="009C386E">
        <w:trPr>
          <w:trHeight w:val="283"/>
        </w:trPr>
        <w:tc>
          <w:tcPr>
            <w:tcW w:w="2121" w:type="dxa"/>
            <w:tcBorders>
              <w:top w:val="nil"/>
              <w:bottom w:val="nil"/>
            </w:tcBorders>
            <w:shd w:val="clear" w:color="auto" w:fill="auto"/>
            <w:tcMar>
              <w:left w:w="113" w:type="dxa"/>
              <w:right w:w="113" w:type="dxa"/>
            </w:tcMar>
          </w:tcPr>
          <w:p w14:paraId="194F007F" w14:textId="77777777" w:rsidR="00497A56" w:rsidRPr="002A4B74" w:rsidRDefault="00497A56" w:rsidP="00497A56">
            <w:pPr>
              <w:spacing w:line="300" w:lineRule="exact"/>
              <w:rPr>
                <w:rFonts w:ascii="ＭＳ 明朝" w:hAnsi="ＭＳ 明朝" w:cs="Arial"/>
                <w:kern w:val="0"/>
                <w:sz w:val="18"/>
                <w:szCs w:val="18"/>
              </w:rPr>
            </w:pPr>
            <w:r w:rsidRPr="002A4B74">
              <w:rPr>
                <w:rFonts w:ascii="ＭＳ 明朝" w:hAnsi="ＭＳ 明朝"/>
                <w:sz w:val="18"/>
                <w:szCs w:val="18"/>
              </w:rPr>
              <w:t>読む〈詩</w:t>
            </w:r>
            <w:r w:rsidRPr="002A4B74">
              <w:rPr>
                <w:rFonts w:ascii="ＭＳ 明朝" w:hAnsi="ＭＳ 明朝" w:hint="eastAsia"/>
                <w:sz w:val="18"/>
                <w:szCs w:val="18"/>
              </w:rPr>
              <w:t>（詩の言葉）</w:t>
            </w:r>
            <w:r w:rsidRPr="002A4B74">
              <w:rPr>
                <w:rFonts w:ascii="ＭＳ 明朝" w:hAnsi="ＭＳ 明朝"/>
                <w:sz w:val="18"/>
                <w:szCs w:val="18"/>
              </w:rPr>
              <w:t>〉</w:t>
            </w:r>
          </w:p>
          <w:p w14:paraId="06D2D58B" w14:textId="77777777" w:rsidR="00497A56" w:rsidRPr="002A4B74" w:rsidRDefault="00497A56" w:rsidP="00497A56">
            <w:pPr>
              <w:spacing w:line="300" w:lineRule="exact"/>
              <w:rPr>
                <w:rFonts w:ascii="ＭＳ 明朝" w:hAnsi="ＭＳ 明朝"/>
                <w:sz w:val="21"/>
                <w:szCs w:val="18"/>
              </w:rPr>
            </w:pPr>
            <w:r w:rsidRPr="002A4B74">
              <w:rPr>
                <w:rFonts w:ascii="ＭＳ 明朝" w:hAnsi="ＭＳ 明朝"/>
                <w:sz w:val="21"/>
                <w:szCs w:val="18"/>
              </w:rPr>
              <w:t>わたしが</w:t>
            </w:r>
            <w:r w:rsidRPr="002A4B74">
              <w:rPr>
                <w:rFonts w:ascii="ＭＳ 明朝" w:hAnsi="ＭＳ 明朝"/>
                <w:bCs/>
                <w:sz w:val="21"/>
                <w:szCs w:val="18"/>
              </w:rPr>
              <w:t>一番</w:t>
            </w:r>
            <w:r w:rsidRPr="002A4B74">
              <w:rPr>
                <w:rFonts w:ascii="ＭＳ 明朝" w:hAnsi="ＭＳ 明朝"/>
                <w:sz w:val="21"/>
                <w:szCs w:val="18"/>
              </w:rPr>
              <w:t>きれいだったとき</w:t>
            </w:r>
          </w:p>
          <w:p w14:paraId="6156DAF5" w14:textId="77777777" w:rsidR="00497A56" w:rsidRPr="002A4B74" w:rsidRDefault="00497A56" w:rsidP="00497A56">
            <w:pPr>
              <w:spacing w:line="300" w:lineRule="exact"/>
              <w:jc w:val="right"/>
              <w:rPr>
                <w:rFonts w:ascii="ＭＳ 明朝" w:hAnsi="ＭＳ 明朝"/>
                <w:sz w:val="18"/>
                <w:szCs w:val="18"/>
              </w:rPr>
            </w:pPr>
            <w:r w:rsidRPr="002A4B74">
              <w:rPr>
                <w:rFonts w:ascii="ＭＳ 明朝" w:hAnsi="ＭＳ 明朝"/>
                <w:sz w:val="18"/>
                <w:szCs w:val="18"/>
              </w:rPr>
              <w:t>Ｐ2</w:t>
            </w:r>
            <w:r w:rsidRPr="002A4B74">
              <w:rPr>
                <w:rFonts w:ascii="ＭＳ 明朝" w:hAnsi="ＭＳ 明朝" w:hint="eastAsia"/>
                <w:sz w:val="18"/>
                <w:szCs w:val="18"/>
              </w:rPr>
              <w:t>1</w:t>
            </w:r>
            <w:r w:rsidRPr="002A4B74">
              <w:rPr>
                <w:rFonts w:ascii="ＭＳ 明朝" w:hAnsi="ＭＳ 明朝"/>
                <w:sz w:val="18"/>
                <w:szCs w:val="18"/>
              </w:rPr>
              <w:t>4</w:t>
            </w:r>
          </w:p>
          <w:p w14:paraId="5C1AE250" w14:textId="77777777" w:rsidR="00497A56" w:rsidRPr="002A4B74" w:rsidRDefault="00497A56" w:rsidP="00497A56">
            <w:pPr>
              <w:spacing w:line="300" w:lineRule="exact"/>
              <w:jc w:val="right"/>
              <w:rPr>
                <w:rFonts w:ascii="ＭＳ 明朝" w:hAnsi="ＭＳ 明朝"/>
                <w:sz w:val="18"/>
                <w:szCs w:val="18"/>
              </w:rPr>
            </w:pPr>
            <w:r w:rsidRPr="002A4B74">
              <w:rPr>
                <w:rFonts w:ascii="ＭＳ 明朝" w:hAnsi="ＭＳ 明朝"/>
                <w:sz w:val="18"/>
                <w:szCs w:val="18"/>
              </w:rPr>
              <w:t>2時間</w:t>
            </w:r>
          </w:p>
          <w:p w14:paraId="0E68F3D4" w14:textId="77777777" w:rsidR="00497A56" w:rsidRPr="00D25C70" w:rsidRDefault="00497A56" w:rsidP="00802021">
            <w:pPr>
              <w:spacing w:line="300" w:lineRule="exact"/>
              <w:rPr>
                <w:rFonts w:ascii="ＭＳ 明朝" w:hAnsi="ＭＳ 明朝"/>
                <w:sz w:val="18"/>
                <w:szCs w:val="18"/>
                <w:highlight w:val="yellow"/>
              </w:rPr>
            </w:pPr>
          </w:p>
          <w:p w14:paraId="6B5EBA8B" w14:textId="62E73A35" w:rsidR="00497A56" w:rsidRPr="00D25C70" w:rsidRDefault="00497A56" w:rsidP="00802021">
            <w:pPr>
              <w:spacing w:line="300" w:lineRule="exact"/>
              <w:rPr>
                <w:rFonts w:ascii="ＭＳ 明朝" w:hAnsi="ＭＳ 明朝" w:cs="Arial"/>
                <w:bCs/>
                <w:kern w:val="0"/>
                <w:sz w:val="18"/>
                <w:szCs w:val="18"/>
                <w:highlight w:val="yellow"/>
              </w:rPr>
            </w:pPr>
            <w:r w:rsidRPr="00792AC3">
              <w:rPr>
                <w:rFonts w:ascii="ＭＳ 明朝" w:hAnsi="ＭＳ 明朝" w:cs="Arial" w:hint="eastAsia"/>
                <w:sz w:val="18"/>
                <w:szCs w:val="18"/>
                <w:bdr w:val="single" w:sz="4" w:space="0" w:color="auto"/>
              </w:rPr>
              <w:t>未来</w:t>
            </w:r>
            <w:r>
              <w:rPr>
                <w:rFonts w:ascii="ＭＳ 明朝" w:hAnsi="ＭＳ 明朝" w:cs="Arial" w:hint="eastAsia"/>
                <w:sz w:val="18"/>
                <w:szCs w:val="18"/>
              </w:rPr>
              <w:t>平和・国際理解</w:t>
            </w:r>
          </w:p>
        </w:tc>
        <w:tc>
          <w:tcPr>
            <w:tcW w:w="2075" w:type="dxa"/>
            <w:tcBorders>
              <w:top w:val="nil"/>
              <w:bottom w:val="nil"/>
            </w:tcBorders>
            <w:shd w:val="clear" w:color="auto" w:fill="auto"/>
            <w:tcMar>
              <w:left w:w="113" w:type="dxa"/>
              <w:right w:w="113" w:type="dxa"/>
            </w:tcMar>
          </w:tcPr>
          <w:p w14:paraId="2C275EFB" w14:textId="77777777" w:rsidR="00497A56" w:rsidRPr="002A4B74" w:rsidRDefault="00497A56" w:rsidP="00D63112">
            <w:pPr>
              <w:spacing w:line="300" w:lineRule="exact"/>
              <w:ind w:left="180" w:hangingChars="100" w:hanging="180"/>
              <w:rPr>
                <w:rFonts w:ascii="ＭＳ 明朝" w:hAnsi="ＭＳ 明朝"/>
                <w:sz w:val="18"/>
                <w:szCs w:val="18"/>
              </w:rPr>
            </w:pPr>
            <w:r w:rsidRPr="002A4B74">
              <w:rPr>
                <w:rFonts w:ascii="ＭＳ 明朝" w:hAnsi="ＭＳ 明朝" w:hint="eastAsia"/>
                <w:sz w:val="18"/>
                <w:szCs w:val="18"/>
              </w:rPr>
              <w:t>・人物の心情に注意して、詩に込められた思いを考える</w:t>
            </w:r>
            <w:r w:rsidRPr="002A4B74">
              <w:rPr>
                <w:rFonts w:ascii="ＭＳ 明朝" w:hAnsi="ＭＳ 明朝"/>
                <w:sz w:val="18"/>
                <w:szCs w:val="18"/>
              </w:rPr>
              <w:t>。</w:t>
            </w:r>
          </w:p>
          <w:p w14:paraId="7D73A004" w14:textId="62ECB1BA" w:rsidR="00497A56" w:rsidRPr="002A4B74" w:rsidRDefault="00497A56" w:rsidP="00D63112">
            <w:pPr>
              <w:spacing w:line="300" w:lineRule="exact"/>
              <w:ind w:left="180" w:hangingChars="100" w:hanging="180"/>
              <w:rPr>
                <w:rFonts w:ascii="ＭＳ 明朝" w:hAnsi="ＭＳ 明朝"/>
                <w:sz w:val="18"/>
                <w:szCs w:val="18"/>
              </w:rPr>
            </w:pPr>
            <w:r w:rsidRPr="002A4B74">
              <w:rPr>
                <w:rFonts w:ascii="ＭＳ 明朝" w:hAnsi="ＭＳ 明朝" w:hint="eastAsia"/>
                <w:sz w:val="18"/>
                <w:szCs w:val="18"/>
              </w:rPr>
              <w:t>・自分の知識や経験と結び付けながら、感想</w:t>
            </w:r>
            <w:r w:rsidR="00F3661B">
              <w:rPr>
                <w:rFonts w:ascii="ＭＳ 明朝" w:hAnsi="ＭＳ 明朝" w:hint="eastAsia"/>
                <w:sz w:val="18"/>
                <w:szCs w:val="18"/>
              </w:rPr>
              <w:t>や考え</w:t>
            </w:r>
            <w:r w:rsidRPr="002A4B74">
              <w:rPr>
                <w:rFonts w:ascii="ＭＳ 明朝" w:hAnsi="ＭＳ 明朝" w:hint="eastAsia"/>
                <w:sz w:val="18"/>
                <w:szCs w:val="18"/>
              </w:rPr>
              <w:t>を深める</w:t>
            </w:r>
            <w:r w:rsidRPr="002A4B74">
              <w:rPr>
                <w:rFonts w:ascii="ＭＳ 明朝" w:hAnsi="ＭＳ 明朝"/>
                <w:sz w:val="18"/>
                <w:szCs w:val="18"/>
              </w:rPr>
              <w:t>。</w:t>
            </w:r>
          </w:p>
          <w:p w14:paraId="57CEBBAD" w14:textId="77777777" w:rsidR="00497A56" w:rsidRPr="002A4B74" w:rsidRDefault="00497A56" w:rsidP="00E85BDD">
            <w:pPr>
              <w:spacing w:line="300" w:lineRule="exact"/>
              <w:ind w:left="180" w:hangingChars="100" w:hanging="180"/>
              <w:rPr>
                <w:rFonts w:ascii="ＭＳ 明朝" w:hAnsi="ＭＳ 明朝"/>
                <w:sz w:val="18"/>
                <w:szCs w:val="18"/>
              </w:rPr>
            </w:pPr>
          </w:p>
          <w:p w14:paraId="3102D05D" w14:textId="77777777" w:rsidR="00497A56" w:rsidRPr="002A4B74" w:rsidRDefault="00497A56" w:rsidP="00E85BDD">
            <w:pPr>
              <w:spacing w:line="300" w:lineRule="exact"/>
              <w:ind w:left="180" w:hangingChars="100" w:hanging="180"/>
              <w:rPr>
                <w:rFonts w:ascii="ＭＳ 明朝" w:hAnsi="ＭＳ 明朝" w:cs="Arial"/>
                <w:sz w:val="18"/>
                <w:szCs w:val="18"/>
              </w:rPr>
            </w:pPr>
            <w:r w:rsidRPr="002A4B74">
              <w:rPr>
                <w:rFonts w:ascii="ＭＳ 明朝" w:eastAsia="BIZ UDゴシック" w:hAnsi="ＭＳ 明朝" w:cs="Arial" w:hint="eastAsia"/>
                <w:sz w:val="18"/>
                <w:szCs w:val="18"/>
              </w:rPr>
              <w:t>［思判表］</w:t>
            </w:r>
            <w:r w:rsidRPr="002A4B74">
              <w:rPr>
                <w:rFonts w:ascii="ＭＳ 明朝" w:hAnsi="ＭＳ 明朝" w:cs="Arial" w:hint="eastAsia"/>
                <w:sz w:val="18"/>
                <w:szCs w:val="18"/>
              </w:rPr>
              <w:t>Ｃ</w:t>
            </w:r>
            <w:r w:rsidRPr="002A4B74">
              <w:rPr>
                <w:rFonts w:ascii="ＭＳ 明朝" w:hAnsi="ＭＳ 明朝" w:cs="ＭＳ ゴシック" w:hint="eastAsia"/>
                <w:sz w:val="18"/>
                <w:szCs w:val="18"/>
              </w:rPr>
              <w:t>⑴</w:t>
            </w:r>
            <w:r w:rsidRPr="002A4B74">
              <w:rPr>
                <w:rFonts w:ascii="ＭＳ 明朝" w:hAnsi="ＭＳ 明朝" w:cs="Arial"/>
                <w:sz w:val="18"/>
                <w:szCs w:val="18"/>
                <w:shd w:val="pct15" w:color="auto" w:fill="FFFFFF"/>
              </w:rPr>
              <w:t>イオ</w:t>
            </w:r>
          </w:p>
          <w:p w14:paraId="54004492" w14:textId="77777777" w:rsidR="00497A56" w:rsidRPr="00D25C70" w:rsidRDefault="00497A56" w:rsidP="00E85BDD">
            <w:pPr>
              <w:spacing w:line="300" w:lineRule="exact"/>
              <w:ind w:left="180" w:hangingChars="100" w:hanging="180"/>
              <w:jc w:val="left"/>
              <w:rPr>
                <w:rFonts w:ascii="ＭＳ 明朝" w:hAnsi="ＭＳ 明朝" w:cs="Arial"/>
                <w:bCs/>
                <w:kern w:val="0"/>
                <w:sz w:val="18"/>
                <w:szCs w:val="18"/>
                <w:highlight w:val="yellow"/>
                <w:bdr w:val="single" w:sz="4" w:space="0" w:color="auto"/>
              </w:rPr>
            </w:pPr>
            <w:r w:rsidRPr="002A4B74">
              <w:rPr>
                <w:rFonts w:ascii="ＭＳ 明朝" w:hAnsi="ＭＳ 明朝"/>
                <w:bCs/>
                <w:sz w:val="18"/>
                <w:szCs w:val="18"/>
              </w:rPr>
              <w:fldChar w:fldCharType="begin"/>
            </w:r>
            <w:r w:rsidRPr="002A4B74">
              <w:rPr>
                <w:rFonts w:ascii="ＭＳ 明朝" w:hAnsi="ＭＳ 明朝"/>
                <w:bCs/>
                <w:sz w:val="18"/>
                <w:szCs w:val="18"/>
              </w:rPr>
              <w:instrText xml:space="preserve"> </w:instrText>
            </w:r>
            <w:r w:rsidRPr="002A4B74">
              <w:rPr>
                <w:rFonts w:ascii="ＭＳ 明朝" w:hAnsi="ＭＳ 明朝" w:hint="eastAsia"/>
                <w:bCs/>
                <w:sz w:val="18"/>
                <w:szCs w:val="18"/>
              </w:rPr>
              <w:instrText>eq \o\ac(</w:instrText>
            </w:r>
            <w:r w:rsidRPr="002A4B74">
              <w:rPr>
                <w:rFonts w:ascii="ＭＳ 明朝" w:hAnsi="ＭＳ 明朝" w:hint="eastAsia"/>
                <w:bCs/>
                <w:position w:val="-3"/>
                <w:sz w:val="27"/>
                <w:szCs w:val="18"/>
              </w:rPr>
              <w:instrText>○</w:instrText>
            </w:r>
            <w:r w:rsidRPr="002A4B74">
              <w:rPr>
                <w:rFonts w:ascii="ＭＳ 明朝" w:hAnsi="ＭＳ 明朝" w:hint="eastAsia"/>
                <w:bCs/>
                <w:sz w:val="18"/>
                <w:szCs w:val="18"/>
              </w:rPr>
              <w:instrText>,活)</w:instrText>
            </w:r>
            <w:r w:rsidRPr="002A4B74">
              <w:rPr>
                <w:rFonts w:ascii="ＭＳ 明朝" w:hAnsi="ＭＳ 明朝"/>
                <w:bCs/>
                <w:sz w:val="18"/>
                <w:szCs w:val="18"/>
              </w:rPr>
              <w:fldChar w:fldCharType="end"/>
            </w:r>
            <w:r w:rsidRPr="002A4B74">
              <w:rPr>
                <w:rFonts w:ascii="ＭＳ 明朝" w:hAnsi="ＭＳ 明朝"/>
                <w:sz w:val="18"/>
                <w:szCs w:val="18"/>
              </w:rPr>
              <w:t>Ｃ</w:t>
            </w:r>
            <w:r w:rsidRPr="002A4B74">
              <w:rPr>
                <w:rFonts w:ascii="ＭＳ 明朝" w:hAnsi="ＭＳ 明朝" w:cs="ＭＳ ゴシック"/>
                <w:sz w:val="18"/>
                <w:szCs w:val="18"/>
              </w:rPr>
              <w:t>⑵</w:t>
            </w:r>
            <w:r w:rsidRPr="002A4B74">
              <w:rPr>
                <w:rFonts w:ascii="ＭＳ 明朝" w:hAnsi="ＭＳ 明朝"/>
                <w:sz w:val="18"/>
                <w:szCs w:val="18"/>
              </w:rPr>
              <w:t>イ</w:t>
            </w:r>
          </w:p>
        </w:tc>
        <w:tc>
          <w:tcPr>
            <w:tcW w:w="3362" w:type="dxa"/>
            <w:tcBorders>
              <w:top w:val="nil"/>
              <w:bottom w:val="nil"/>
            </w:tcBorders>
            <w:shd w:val="clear" w:color="auto" w:fill="auto"/>
            <w:tcMar>
              <w:left w:w="113" w:type="dxa"/>
              <w:right w:w="113" w:type="dxa"/>
            </w:tcMar>
          </w:tcPr>
          <w:p w14:paraId="29536524" w14:textId="77777777"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１　全文を通読し、内容を大まかにつかむ。</w:t>
            </w:r>
          </w:p>
          <w:p w14:paraId="7F5BD038" w14:textId="77777777"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２　それぞれの連の言葉にどんな心情が表されているかを捉える。また、各連で繰り返される「わたしが一番きれいだったとき」という言葉に込められた思いを考える。</w:t>
            </w:r>
          </w:p>
          <w:p w14:paraId="004FF2C1" w14:textId="7A1C5540" w:rsidR="00497A56" w:rsidRPr="000703DA" w:rsidRDefault="00497A56" w:rsidP="00E85BDD">
            <w:pPr>
              <w:spacing w:line="300" w:lineRule="exact"/>
              <w:ind w:left="180" w:hangingChars="100" w:hanging="180"/>
              <w:rPr>
                <w:rFonts w:ascii="ＭＳ 明朝" w:hAnsi="ＭＳ 明朝" w:cs="ＭＳ Ｐゴシック"/>
                <w:sz w:val="18"/>
                <w:szCs w:val="18"/>
                <w:highlight w:val="yellow"/>
              </w:rPr>
            </w:pPr>
            <w:r w:rsidRPr="000703DA">
              <w:rPr>
                <w:rFonts w:ascii="ＭＳ 明朝" w:hAnsi="ＭＳ 明朝"/>
                <w:sz w:val="18"/>
                <w:szCs w:val="18"/>
              </w:rPr>
              <w:t>３　この詩に表れているものの見方や考え方について、</w:t>
            </w:r>
            <w:r w:rsidRPr="000703DA">
              <w:rPr>
                <w:rFonts w:ascii="ＭＳ 明朝" w:hAnsi="ＭＳ 明朝" w:hint="eastAsia"/>
                <w:sz w:val="18"/>
                <w:szCs w:val="18"/>
              </w:rPr>
              <w:t>自分の知識や経験と結び付けながら</w:t>
            </w:r>
            <w:r w:rsidRPr="000703DA">
              <w:rPr>
                <w:rFonts w:ascii="ＭＳ 明朝" w:hAnsi="ＭＳ 明朝"/>
                <w:sz w:val="18"/>
                <w:szCs w:val="18"/>
              </w:rPr>
              <w:t>感想</w:t>
            </w:r>
            <w:r w:rsidR="00F3661B">
              <w:rPr>
                <w:rFonts w:ascii="ＭＳ 明朝" w:hAnsi="ＭＳ 明朝" w:hint="eastAsia"/>
                <w:sz w:val="18"/>
                <w:szCs w:val="18"/>
              </w:rPr>
              <w:t>や考え</w:t>
            </w:r>
            <w:r w:rsidRPr="000703DA">
              <w:rPr>
                <w:rFonts w:ascii="ＭＳ 明朝" w:hAnsi="ＭＳ 明朝"/>
                <w:sz w:val="18"/>
                <w:szCs w:val="18"/>
              </w:rPr>
              <w:t>を話し合う。</w:t>
            </w:r>
          </w:p>
        </w:tc>
        <w:tc>
          <w:tcPr>
            <w:tcW w:w="2857" w:type="dxa"/>
            <w:tcBorders>
              <w:top w:val="nil"/>
              <w:bottom w:val="nil"/>
            </w:tcBorders>
            <w:shd w:val="clear" w:color="auto" w:fill="auto"/>
            <w:tcMar>
              <w:left w:w="113" w:type="dxa"/>
              <w:right w:w="113" w:type="dxa"/>
            </w:tcMar>
          </w:tcPr>
          <w:p w14:paraId="162073B6" w14:textId="77777777" w:rsidR="00497A56" w:rsidRPr="002A4B74" w:rsidRDefault="00497A56" w:rsidP="00E85BDD">
            <w:pPr>
              <w:spacing w:line="300" w:lineRule="exact"/>
              <w:ind w:left="180" w:hangingChars="100" w:hanging="180"/>
              <w:rPr>
                <w:rFonts w:ascii="ＭＳ 明朝" w:hAnsi="ＭＳ 明朝" w:cs="Arial"/>
                <w:sz w:val="18"/>
                <w:szCs w:val="18"/>
              </w:rPr>
            </w:pPr>
            <w:r w:rsidRPr="002A4B74">
              <w:rPr>
                <w:rFonts w:ascii="ＭＳ 明朝" w:eastAsia="BIZ UDゴシック" w:hAnsi="ＭＳ 明朝" w:cs="Arial" w:hint="eastAsia"/>
                <w:sz w:val="18"/>
                <w:szCs w:val="18"/>
                <w:shd w:val="pct15" w:color="auto" w:fill="FFFFFF"/>
              </w:rPr>
              <w:t>［思判表］</w:t>
            </w:r>
            <w:r w:rsidRPr="002A4B74">
              <w:rPr>
                <w:rFonts w:ascii="ＭＳ 明朝" w:hAnsi="ＭＳ 明朝" w:cs="Arial" w:hint="eastAsia"/>
                <w:sz w:val="18"/>
                <w:szCs w:val="18"/>
              </w:rPr>
              <w:t>「読むこと」において、人物の言動の意味などについて考え、内容を解釈している。</w:t>
            </w:r>
          </w:p>
          <w:p w14:paraId="7603DD4A" w14:textId="77777777" w:rsidR="00497A56" w:rsidRPr="002A4B74" w:rsidRDefault="00497A56" w:rsidP="00E85BDD">
            <w:pPr>
              <w:spacing w:line="300" w:lineRule="exact"/>
              <w:ind w:left="180" w:hangingChars="100" w:hanging="180"/>
              <w:rPr>
                <w:rFonts w:ascii="ＭＳ 明朝" w:hAnsi="ＭＳ 明朝" w:cs="Arial"/>
                <w:sz w:val="18"/>
                <w:szCs w:val="18"/>
              </w:rPr>
            </w:pPr>
            <w:r w:rsidRPr="002A4B74">
              <w:rPr>
                <w:rFonts w:ascii="ＭＳ 明朝" w:eastAsia="BIZ UDゴシック" w:hAnsi="ＭＳ 明朝" w:cs="Arial" w:hint="eastAsia"/>
                <w:sz w:val="18"/>
                <w:szCs w:val="18"/>
                <w:shd w:val="pct15" w:color="auto" w:fill="FFFFFF"/>
              </w:rPr>
              <w:t>［思判表］</w:t>
            </w:r>
            <w:r w:rsidRPr="002A4B74">
              <w:rPr>
                <w:rFonts w:ascii="ＭＳ 明朝" w:hAnsi="ＭＳ 明朝" w:cs="Arial" w:hint="eastAsia"/>
                <w:sz w:val="18"/>
                <w:szCs w:val="18"/>
              </w:rPr>
              <w:t>「読むこと」において、詩を読んで理解したことや考えたことを知識や経験と結び付け、自分の考えを広げたり深めたりしている。</w:t>
            </w:r>
          </w:p>
          <w:p w14:paraId="0D4D55BB" w14:textId="003A2198" w:rsidR="00497A56" w:rsidRPr="00D25C70" w:rsidRDefault="00497A56" w:rsidP="00E85BDD">
            <w:pPr>
              <w:spacing w:line="300" w:lineRule="exact"/>
              <w:ind w:left="180" w:hangingChars="100" w:hanging="180"/>
              <w:rPr>
                <w:rFonts w:ascii="ＭＳ 明朝" w:hAnsi="ＭＳ 明朝" w:cs="ＭＳ ゴシック"/>
                <w:sz w:val="18"/>
                <w:szCs w:val="18"/>
                <w:highlight w:val="yellow"/>
              </w:rPr>
            </w:pPr>
            <w:r w:rsidRPr="002A4B74">
              <w:rPr>
                <w:rFonts w:ascii="ＭＳ 明朝" w:eastAsia="BIZ UDゴシック" w:hAnsi="ＭＳ 明朝" w:cs="ＭＳ ゴシック" w:hint="eastAsia"/>
                <w:sz w:val="18"/>
                <w:szCs w:val="18"/>
              </w:rPr>
              <w:t>［主］</w:t>
            </w:r>
            <w:r w:rsidRPr="002A4B74">
              <w:rPr>
                <w:rFonts w:ascii="ＭＳ 明朝" w:hAnsi="ＭＳ 明朝" w:cs="ＭＳ ゴシック" w:hint="eastAsia"/>
                <w:sz w:val="18"/>
                <w:szCs w:val="18"/>
              </w:rPr>
              <w:t>進んで詩に込められた思いについて考え、学習課題に沿って感想</w:t>
            </w:r>
            <w:r w:rsidR="00F3661B">
              <w:rPr>
                <w:rFonts w:ascii="ＭＳ 明朝" w:hAnsi="ＭＳ 明朝" w:cs="ＭＳ ゴシック" w:hint="eastAsia"/>
                <w:sz w:val="18"/>
                <w:szCs w:val="18"/>
              </w:rPr>
              <w:t>や考え</w:t>
            </w:r>
            <w:r w:rsidRPr="002A4B74">
              <w:rPr>
                <w:rFonts w:ascii="ＭＳ 明朝" w:hAnsi="ＭＳ 明朝" w:cs="ＭＳ ゴシック" w:hint="eastAsia"/>
                <w:sz w:val="18"/>
                <w:szCs w:val="18"/>
              </w:rPr>
              <w:t>を話し合お</w:t>
            </w:r>
            <w:r w:rsidRPr="002A4B74">
              <w:rPr>
                <w:rFonts w:ascii="ＭＳ 明朝" w:hAnsi="ＭＳ 明朝" w:cs="ＭＳ ゴシック" w:hint="eastAsia"/>
                <w:sz w:val="18"/>
                <w:szCs w:val="18"/>
              </w:rPr>
              <w:lastRenderedPageBreak/>
              <w:t>うとしている。</w:t>
            </w:r>
          </w:p>
        </w:tc>
      </w:tr>
      <w:tr w:rsidR="00AD75FC" w:rsidRPr="000B37BB" w14:paraId="290B5349" w14:textId="77777777" w:rsidTr="00DE560B">
        <w:tblPrEx>
          <w:tblBorders>
            <w:top w:val="single" w:sz="4" w:space="0" w:color="auto"/>
            <w:left w:val="single" w:sz="4" w:space="0" w:color="auto"/>
            <w:bottom w:val="single" w:sz="4" w:space="0" w:color="auto"/>
            <w:right w:val="single" w:sz="4" w:space="0" w:color="auto"/>
          </w:tblBorders>
        </w:tblPrEx>
        <w:trPr>
          <w:trHeight w:val="283"/>
        </w:trPr>
        <w:tc>
          <w:tcPr>
            <w:tcW w:w="10415" w:type="dxa"/>
            <w:gridSpan w:val="4"/>
            <w:tcBorders>
              <w:top w:val="single" w:sz="4" w:space="0" w:color="auto"/>
              <w:left w:val="single" w:sz="8" w:space="0" w:color="auto"/>
              <w:bottom w:val="single" w:sz="4" w:space="0" w:color="auto"/>
              <w:right w:val="single" w:sz="8" w:space="0" w:color="auto"/>
            </w:tcBorders>
            <w:shd w:val="clear" w:color="auto" w:fill="E7E6E6" w:themeFill="background2"/>
            <w:tcMar>
              <w:left w:w="113" w:type="dxa"/>
              <w:right w:w="113" w:type="dxa"/>
            </w:tcMar>
          </w:tcPr>
          <w:p w14:paraId="66D8DFB7" w14:textId="33437F34" w:rsidR="00AD75FC" w:rsidRPr="001D433A" w:rsidRDefault="00AF3C89" w:rsidP="00E85BDD">
            <w:pPr>
              <w:spacing w:line="300" w:lineRule="exact"/>
              <w:ind w:left="180" w:hangingChars="100" w:hanging="180"/>
              <w:rPr>
                <w:rFonts w:ascii="ＭＳ 明朝" w:eastAsia="BIZ UDゴシック" w:hAnsi="ＭＳ 明朝" w:cs="Arial"/>
                <w:bCs/>
                <w:sz w:val="18"/>
                <w:szCs w:val="18"/>
                <w:shd w:val="pct15" w:color="auto" w:fill="FFFFFF"/>
              </w:rPr>
            </w:pPr>
            <w:r w:rsidRPr="000703DA">
              <w:rPr>
                <w:rFonts w:ascii="ＭＳ 明朝" w:hAnsi="ＭＳ 明朝" w:hint="eastAsia"/>
                <w:sz w:val="18"/>
                <w:szCs w:val="18"/>
              </w:rPr>
              <w:lastRenderedPageBreak/>
              <w:t>（</w:t>
            </w:r>
            <w:r w:rsidR="00F3661B">
              <w:rPr>
                <w:rFonts w:ascii="ＭＳ 明朝" w:hAnsi="ＭＳ 明朝" w:hint="eastAsia"/>
                <w:sz w:val="18"/>
                <w:szCs w:val="18"/>
              </w:rPr>
              <w:t>3</w:t>
            </w:r>
            <w:r w:rsidRPr="000703DA">
              <w:rPr>
                <w:rFonts w:ascii="ＭＳ 明朝" w:hAnsi="ＭＳ 明朝" w:hint="eastAsia"/>
                <w:sz w:val="18"/>
                <w:szCs w:val="18"/>
              </w:rPr>
              <w:t xml:space="preserve">月　</w:t>
            </w:r>
            <w:r w:rsidR="00F3661B">
              <w:rPr>
                <w:rFonts w:ascii="ＭＳ 明朝" w:hAnsi="ＭＳ 明朝" w:hint="eastAsia"/>
                <w:sz w:val="18"/>
                <w:szCs w:val="18"/>
              </w:rPr>
              <w:t>3</w:t>
            </w:r>
            <w:r w:rsidRPr="000703DA">
              <w:rPr>
                <w:rFonts w:ascii="ＭＳ 明朝" w:hAnsi="ＭＳ 明朝" w:hint="eastAsia"/>
                <w:sz w:val="18"/>
                <w:szCs w:val="18"/>
              </w:rPr>
              <w:t>時間）</w:t>
            </w:r>
          </w:p>
        </w:tc>
      </w:tr>
      <w:tr w:rsidR="007E5664" w:rsidRPr="000B37BB" w14:paraId="332B8951" w14:textId="77777777" w:rsidTr="0082577E">
        <w:tblPrEx>
          <w:tblBorders>
            <w:top w:val="single" w:sz="4" w:space="0" w:color="auto"/>
            <w:left w:val="single" w:sz="4" w:space="0" w:color="auto"/>
            <w:bottom w:val="single" w:sz="4" w:space="0" w:color="auto"/>
            <w:right w:val="single" w:sz="4" w:space="0" w:color="auto"/>
          </w:tblBorders>
        </w:tblPrEx>
        <w:trPr>
          <w:trHeight w:val="283"/>
        </w:trPr>
        <w:tc>
          <w:tcPr>
            <w:tcW w:w="2121" w:type="dxa"/>
            <w:tcBorders>
              <w:top w:val="nil"/>
              <w:left w:val="single" w:sz="8" w:space="0" w:color="auto"/>
              <w:bottom w:val="nil"/>
              <w:right w:val="single" w:sz="4" w:space="0" w:color="auto"/>
            </w:tcBorders>
            <w:shd w:val="clear" w:color="auto" w:fill="auto"/>
            <w:tcMar>
              <w:left w:w="113" w:type="dxa"/>
              <w:right w:w="113" w:type="dxa"/>
            </w:tcMar>
          </w:tcPr>
          <w:p w14:paraId="786944BA" w14:textId="77777777" w:rsidR="007E5664" w:rsidRDefault="007E5664" w:rsidP="007E5664">
            <w:pPr>
              <w:spacing w:line="300" w:lineRule="exact"/>
              <w:rPr>
                <w:rFonts w:ascii="ＭＳ 明朝" w:hAnsi="ＭＳ 明朝"/>
                <w:sz w:val="18"/>
                <w:szCs w:val="18"/>
              </w:rPr>
            </w:pPr>
            <w:r>
              <w:rPr>
                <w:rFonts w:ascii="ＭＳ 明朝" w:hAnsi="ＭＳ 明朝" w:hint="eastAsia"/>
                <w:sz w:val="18"/>
                <w:szCs w:val="18"/>
              </w:rPr>
              <w:t>未来への扉</w:t>
            </w:r>
          </w:p>
          <w:p w14:paraId="797E9678" w14:textId="77777777" w:rsidR="007E5664" w:rsidRDefault="007E5664" w:rsidP="007E5664">
            <w:pPr>
              <w:spacing w:line="300" w:lineRule="exact"/>
              <w:rPr>
                <w:rFonts w:ascii="ＭＳ 明朝" w:hAnsi="ＭＳ 明朝"/>
                <w:bCs/>
                <w:sz w:val="21"/>
                <w:szCs w:val="18"/>
              </w:rPr>
            </w:pPr>
            <w:r>
              <w:rPr>
                <w:rFonts w:ascii="ＭＳ 明朝" w:hAnsi="ＭＳ 明朝" w:hint="eastAsia"/>
                <w:bCs/>
                <w:sz w:val="21"/>
                <w:szCs w:val="18"/>
              </w:rPr>
              <w:t>地球環境と人間社会</w:t>
            </w:r>
          </w:p>
          <w:p w14:paraId="085F6006" w14:textId="77777777" w:rsidR="007E5664" w:rsidRPr="00296538" w:rsidRDefault="007E5664" w:rsidP="007E5664">
            <w:pPr>
              <w:spacing w:line="300" w:lineRule="exact"/>
              <w:jc w:val="right"/>
              <w:rPr>
                <w:rFonts w:ascii="ＭＳ 明朝" w:hAnsi="ＭＳ 明朝"/>
                <w:sz w:val="18"/>
                <w:szCs w:val="18"/>
              </w:rPr>
            </w:pPr>
            <w:r w:rsidRPr="00296538">
              <w:rPr>
                <w:rFonts w:ascii="ＭＳ 明朝" w:hAnsi="ＭＳ 明朝"/>
                <w:sz w:val="18"/>
                <w:szCs w:val="18"/>
              </w:rPr>
              <w:t>Ｐ2</w:t>
            </w:r>
            <w:r>
              <w:rPr>
                <w:rFonts w:ascii="ＭＳ 明朝" w:hAnsi="ＭＳ 明朝"/>
                <w:sz w:val="18"/>
                <w:szCs w:val="18"/>
              </w:rPr>
              <w:t>16</w:t>
            </w:r>
          </w:p>
          <w:p w14:paraId="124F5F88" w14:textId="7DE08705" w:rsidR="007E5664" w:rsidRDefault="007E5664" w:rsidP="00A9003D">
            <w:pPr>
              <w:spacing w:line="300" w:lineRule="exact"/>
              <w:ind w:leftChars="200" w:left="400"/>
              <w:rPr>
                <w:rFonts w:ascii="ＭＳ 明朝" w:hAnsi="ＭＳ 明朝"/>
                <w:sz w:val="18"/>
                <w:szCs w:val="18"/>
              </w:rPr>
            </w:pPr>
            <w:r>
              <w:rPr>
                <w:rFonts w:ascii="ＭＳ 明朝" w:hAnsi="ＭＳ 明朝"/>
                <w:sz w:val="18"/>
                <w:szCs w:val="18"/>
              </w:rPr>
              <w:t>3</w:t>
            </w:r>
            <w:r w:rsidRPr="00296538">
              <w:rPr>
                <w:rFonts w:ascii="ＭＳ 明朝" w:hAnsi="ＭＳ 明朝"/>
                <w:sz w:val="18"/>
                <w:szCs w:val="18"/>
              </w:rPr>
              <w:t>時間</w:t>
            </w:r>
            <w:r>
              <w:rPr>
                <w:rFonts w:ascii="ＭＳ 明朝" w:hAnsi="ＭＳ 明朝" w:hint="eastAsia"/>
                <w:sz w:val="18"/>
                <w:szCs w:val="18"/>
              </w:rPr>
              <w:t>（読む2時間</w:t>
            </w:r>
            <w:r w:rsidR="003E2FEA">
              <w:rPr>
                <w:rFonts w:ascii="ＭＳ 明朝" w:hAnsi="ＭＳ 明朝" w:hint="eastAsia"/>
                <w:sz w:val="18"/>
                <w:szCs w:val="18"/>
              </w:rPr>
              <w:t>、</w:t>
            </w:r>
            <w:r>
              <w:rPr>
                <w:rFonts w:ascii="ＭＳ 明朝" w:hAnsi="ＭＳ 明朝" w:hint="eastAsia"/>
                <w:sz w:val="18"/>
                <w:szCs w:val="18"/>
              </w:rPr>
              <w:t>話す聞く・書くいずれか1時間）</w:t>
            </w:r>
          </w:p>
          <w:p w14:paraId="0A10A0BA" w14:textId="77777777" w:rsidR="007E5664" w:rsidRPr="00296538" w:rsidRDefault="007E5664" w:rsidP="00802021">
            <w:pPr>
              <w:spacing w:line="300" w:lineRule="exact"/>
              <w:rPr>
                <w:rFonts w:ascii="ＭＳ 明朝" w:hAnsi="ＭＳ 明朝"/>
                <w:sz w:val="18"/>
                <w:szCs w:val="18"/>
              </w:rPr>
            </w:pPr>
          </w:p>
          <w:p w14:paraId="3AF2BB83" w14:textId="77777777" w:rsidR="007E5664" w:rsidRDefault="007E5664" w:rsidP="00802021">
            <w:pPr>
              <w:spacing w:line="300" w:lineRule="exact"/>
              <w:rPr>
                <w:rFonts w:ascii="ＭＳ 明朝" w:hAnsi="ＭＳ 明朝" w:cs="Arial"/>
                <w:sz w:val="18"/>
                <w:szCs w:val="18"/>
                <w:bdr w:val="single" w:sz="4" w:space="0" w:color="auto" w:frame="1"/>
              </w:rPr>
            </w:pPr>
            <w:r w:rsidRPr="008F3E6F">
              <w:rPr>
                <w:rFonts w:ascii="ＭＳ 明朝" w:hAnsi="ＭＳ 明朝" w:cs="Arial" w:hint="eastAsia"/>
                <w:bCs/>
                <w:sz w:val="18"/>
                <w:szCs w:val="18"/>
                <w:bdr w:val="single" w:sz="4" w:space="0" w:color="auto"/>
              </w:rPr>
              <w:t>未来</w:t>
            </w:r>
            <w:r>
              <w:rPr>
                <w:rFonts w:ascii="ＭＳ 明朝" w:hAnsi="ＭＳ 明朝" w:cs="Arial" w:hint="eastAsia"/>
                <w:bCs/>
                <w:sz w:val="18"/>
                <w:szCs w:val="18"/>
              </w:rPr>
              <w:t>地球環境</w:t>
            </w:r>
          </w:p>
          <w:p w14:paraId="0D10766C" w14:textId="77777777" w:rsidR="007E5664" w:rsidRPr="009A5743" w:rsidRDefault="007E5664" w:rsidP="00802021">
            <w:pPr>
              <w:spacing w:line="300" w:lineRule="exact"/>
              <w:rPr>
                <w:rFonts w:ascii="ＭＳ 明朝" w:hAnsi="ＭＳ 明朝"/>
                <w:bCs/>
                <w:sz w:val="21"/>
                <w:szCs w:val="18"/>
              </w:rPr>
            </w:pPr>
            <w:r w:rsidRPr="00296538">
              <w:rPr>
                <w:rFonts w:ascii="ＭＳ 明朝" w:hAnsi="ＭＳ 明朝" w:cs="Arial" w:hint="eastAsia"/>
                <w:sz w:val="18"/>
                <w:szCs w:val="18"/>
                <w:bdr w:val="single" w:sz="4" w:space="0" w:color="auto" w:frame="1"/>
              </w:rPr>
              <w:t>他</w:t>
            </w:r>
            <w:r>
              <w:rPr>
                <w:rFonts w:ascii="ＭＳ 明朝" w:hAnsi="ＭＳ 明朝" w:cs="Arial" w:hint="eastAsia"/>
                <w:sz w:val="18"/>
                <w:szCs w:val="18"/>
              </w:rPr>
              <w:t>社会（公民</w:t>
            </w:r>
            <w:r w:rsidRPr="00296538">
              <w:rPr>
                <w:rFonts w:ascii="ＭＳ 明朝" w:hAnsi="ＭＳ 明朝" w:cs="Arial" w:hint="eastAsia"/>
                <w:sz w:val="18"/>
                <w:szCs w:val="18"/>
              </w:rPr>
              <w:t>）</w:t>
            </w:r>
            <w:r>
              <w:rPr>
                <w:rFonts w:ascii="ＭＳ 明朝" w:hAnsi="ＭＳ 明朝" w:cs="Arial" w:hint="eastAsia"/>
                <w:sz w:val="18"/>
                <w:szCs w:val="18"/>
              </w:rPr>
              <w:t>・理科</w:t>
            </w:r>
          </w:p>
        </w:tc>
        <w:tc>
          <w:tcPr>
            <w:tcW w:w="2075" w:type="dxa"/>
            <w:tcBorders>
              <w:top w:val="nil"/>
              <w:left w:val="single" w:sz="4" w:space="0" w:color="auto"/>
              <w:bottom w:val="nil"/>
              <w:right w:val="single" w:sz="4" w:space="0" w:color="auto"/>
            </w:tcBorders>
            <w:shd w:val="clear" w:color="auto" w:fill="auto"/>
            <w:tcMar>
              <w:left w:w="113" w:type="dxa"/>
              <w:right w:w="113" w:type="dxa"/>
            </w:tcMar>
          </w:tcPr>
          <w:p w14:paraId="4B9BBAF1" w14:textId="77777777" w:rsidR="007E5664" w:rsidRPr="00296538" w:rsidRDefault="007E5664" w:rsidP="00D63112">
            <w:pPr>
              <w:spacing w:line="300" w:lineRule="exact"/>
              <w:ind w:left="180" w:hangingChars="100" w:hanging="180"/>
              <w:rPr>
                <w:rFonts w:ascii="ＭＳ 明朝" w:hAnsi="ＭＳ 明朝"/>
                <w:kern w:val="0"/>
                <w:sz w:val="18"/>
                <w:szCs w:val="18"/>
              </w:rPr>
            </w:pPr>
            <w:r w:rsidRPr="00296538">
              <w:rPr>
                <w:rFonts w:ascii="ＭＳ 明朝" w:hAnsi="ＭＳ 明朝" w:hint="eastAsia"/>
                <w:kern w:val="0"/>
                <w:sz w:val="18"/>
                <w:szCs w:val="18"/>
              </w:rPr>
              <w:t>・</w:t>
            </w:r>
            <w:r>
              <w:rPr>
                <w:rFonts w:ascii="ＭＳ 明朝" w:hAnsi="ＭＳ 明朝" w:hint="eastAsia"/>
                <w:kern w:val="0"/>
                <w:sz w:val="18"/>
                <w:szCs w:val="18"/>
              </w:rPr>
              <w:t>文章を読んで理解したことや考えたことを知識や経験と結び付け、自分の考えを広げたり深めたりする。</w:t>
            </w:r>
          </w:p>
          <w:p w14:paraId="305F81C0" w14:textId="77777777" w:rsidR="007E5664" w:rsidRDefault="007E5664" w:rsidP="00D63112">
            <w:pPr>
              <w:spacing w:line="300" w:lineRule="exact"/>
              <w:ind w:left="180" w:hangingChars="100" w:hanging="180"/>
              <w:rPr>
                <w:rFonts w:ascii="ＭＳ 明朝" w:hAnsi="ＭＳ 明朝"/>
                <w:kern w:val="0"/>
                <w:sz w:val="18"/>
                <w:szCs w:val="18"/>
              </w:rPr>
            </w:pPr>
            <w:r w:rsidRPr="00296538">
              <w:rPr>
                <w:rFonts w:ascii="ＭＳ 明朝" w:hAnsi="ＭＳ 明朝" w:hint="eastAsia"/>
                <w:kern w:val="0"/>
                <w:sz w:val="18"/>
                <w:szCs w:val="18"/>
              </w:rPr>
              <w:t>・</w:t>
            </w:r>
            <w:r>
              <w:rPr>
                <w:rFonts w:ascii="ＭＳ 明朝" w:hAnsi="ＭＳ 明朝" w:hint="eastAsia"/>
                <w:kern w:val="0"/>
                <w:sz w:val="18"/>
                <w:szCs w:val="18"/>
              </w:rPr>
              <w:t>（話す聞くを選択した場合）自分の立場や考えが明確になるように、根拠の適切さや論理の展開などに注意して、話の構成を工夫する。</w:t>
            </w:r>
          </w:p>
          <w:p w14:paraId="5B016031" w14:textId="334D3014" w:rsidR="007E5664" w:rsidRDefault="007E5664" w:rsidP="00D63112">
            <w:pPr>
              <w:spacing w:line="300" w:lineRule="exact"/>
              <w:ind w:left="180" w:hangingChars="100" w:hanging="180"/>
              <w:rPr>
                <w:rFonts w:ascii="ＭＳ 明朝" w:hAnsi="ＭＳ 明朝"/>
                <w:kern w:val="0"/>
                <w:sz w:val="18"/>
                <w:szCs w:val="18"/>
              </w:rPr>
            </w:pPr>
            <w:r>
              <w:rPr>
                <w:rFonts w:ascii="ＭＳ 明朝" w:hAnsi="ＭＳ 明朝" w:hint="eastAsia"/>
                <w:kern w:val="0"/>
                <w:sz w:val="18"/>
                <w:szCs w:val="18"/>
              </w:rPr>
              <w:t>・</w:t>
            </w:r>
            <w:r w:rsidRPr="00864891">
              <w:rPr>
                <w:rFonts w:ascii="ＭＳ 明朝" w:hAnsi="ＭＳ 明朝" w:hint="eastAsia"/>
                <w:kern w:val="0"/>
                <w:sz w:val="18"/>
                <w:szCs w:val="18"/>
              </w:rPr>
              <w:t>（書くを選択した場合）根拠の適切さを考えて説明や具体例を加えたり、表現の効果を考えたり</w:t>
            </w:r>
            <w:r>
              <w:rPr>
                <w:rFonts w:ascii="ＭＳ 明朝" w:hAnsi="ＭＳ 明朝" w:hint="eastAsia"/>
                <w:kern w:val="0"/>
                <w:sz w:val="18"/>
                <w:szCs w:val="18"/>
              </w:rPr>
              <w:t>するなど、自分の考えが伝わる文章になるように工夫する。</w:t>
            </w:r>
          </w:p>
          <w:p w14:paraId="5ED40F8A" w14:textId="77777777" w:rsidR="007E5664" w:rsidRDefault="007E5664" w:rsidP="00E85BDD">
            <w:pPr>
              <w:spacing w:line="300" w:lineRule="exact"/>
              <w:ind w:left="180" w:hangingChars="100" w:hanging="180"/>
              <w:rPr>
                <w:rFonts w:ascii="ＭＳ 明朝" w:hAnsi="ＭＳ 明朝"/>
                <w:kern w:val="0"/>
                <w:sz w:val="18"/>
                <w:szCs w:val="18"/>
              </w:rPr>
            </w:pPr>
          </w:p>
          <w:p w14:paraId="086515E0" w14:textId="77777777" w:rsidR="007E5664" w:rsidRPr="00296538" w:rsidRDefault="007E5664"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Pr>
                <w:rFonts w:ascii="ＭＳ 明朝" w:hAnsi="ＭＳ 明朝" w:cs="Arial" w:hint="eastAsia"/>
                <w:sz w:val="18"/>
                <w:szCs w:val="18"/>
              </w:rPr>
              <w:t>⑵ア</w:t>
            </w:r>
          </w:p>
          <w:p w14:paraId="69464633" w14:textId="5391D7E3" w:rsidR="009519C1" w:rsidRDefault="007E5664" w:rsidP="009519C1">
            <w:pPr>
              <w:spacing w:line="300" w:lineRule="exact"/>
              <w:ind w:left="180" w:hangingChars="100" w:hanging="180"/>
              <w:rPr>
                <w:rFonts w:ascii="ＭＳ 明朝" w:hAnsi="ＭＳ 明朝" w:cs="ＭＳ 明朝"/>
                <w:sz w:val="18"/>
                <w:szCs w:val="18"/>
              </w:rPr>
            </w:pPr>
            <w:r w:rsidRPr="00296538">
              <w:rPr>
                <w:rFonts w:ascii="ＭＳ 明朝" w:eastAsia="BIZ UDゴシック" w:hAnsi="ＭＳ 明朝" w:cs="Arial" w:hint="eastAsia"/>
                <w:sz w:val="18"/>
                <w:szCs w:val="18"/>
              </w:rPr>
              <w:t>［思判表］</w:t>
            </w:r>
            <w:r w:rsidR="009519C1" w:rsidRPr="00296538">
              <w:rPr>
                <w:rFonts w:ascii="ＭＳ 明朝" w:hAnsi="ＭＳ 明朝" w:cs="Arial" w:hint="eastAsia"/>
                <w:sz w:val="18"/>
                <w:szCs w:val="18"/>
              </w:rPr>
              <w:t>Ａ</w:t>
            </w:r>
            <w:r w:rsidR="009519C1" w:rsidRPr="00296538">
              <w:rPr>
                <w:rFonts w:ascii="ＭＳ 明朝" w:hAnsi="ＭＳ 明朝" w:cs="ＭＳ ゴシック" w:hint="eastAsia"/>
                <w:sz w:val="18"/>
                <w:szCs w:val="18"/>
              </w:rPr>
              <w:t>⑴</w:t>
            </w:r>
            <w:r w:rsidR="009519C1">
              <w:rPr>
                <w:rFonts w:ascii="ＭＳ 明朝" w:hAnsi="ＭＳ 明朝" w:cs="ＭＳ ゴシック" w:hint="eastAsia"/>
                <w:sz w:val="18"/>
                <w:szCs w:val="18"/>
                <w:shd w:val="pct15" w:color="auto" w:fill="FFFFFF"/>
              </w:rPr>
              <w:t>イ</w:t>
            </w:r>
            <w:r w:rsidR="009519C1">
              <w:rPr>
                <w:rFonts w:ascii="ＭＳ 明朝" w:hAnsi="ＭＳ 明朝" w:cs="Arial" w:hint="eastAsia"/>
                <w:bCs/>
                <w:kern w:val="0"/>
                <w:sz w:val="18"/>
                <w:szCs w:val="18"/>
              </w:rPr>
              <w:t>／</w:t>
            </w:r>
            <w:r w:rsidR="009519C1" w:rsidRPr="00296538">
              <w:rPr>
                <w:rFonts w:ascii="ＭＳ 明朝" w:hAnsi="ＭＳ 明朝" w:cs="Arial" w:hint="eastAsia"/>
                <w:sz w:val="18"/>
                <w:szCs w:val="18"/>
              </w:rPr>
              <w:t>Ｂ</w:t>
            </w:r>
            <w:r w:rsidR="009519C1">
              <w:rPr>
                <w:rFonts w:ascii="ＭＳ 明朝" w:hAnsi="ＭＳ 明朝" w:cs="Arial" w:hint="eastAsia"/>
                <w:sz w:val="18"/>
                <w:szCs w:val="18"/>
              </w:rPr>
              <w:t>⑴</w:t>
            </w:r>
            <w:r w:rsidR="009519C1" w:rsidRPr="00573293">
              <w:rPr>
                <w:rFonts w:ascii="ＭＳ 明朝" w:hAnsi="ＭＳ 明朝" w:cs="Arial" w:hint="eastAsia"/>
                <w:sz w:val="18"/>
                <w:szCs w:val="18"/>
                <w:shd w:val="pct15" w:color="auto" w:fill="FFFFFF"/>
              </w:rPr>
              <w:t>ウ</w:t>
            </w:r>
            <w:r w:rsidR="009519C1">
              <w:rPr>
                <w:rFonts w:ascii="ＭＳ 明朝" w:hAnsi="ＭＳ 明朝" w:cs="Arial" w:hint="eastAsia"/>
                <w:sz w:val="18"/>
                <w:szCs w:val="18"/>
              </w:rPr>
              <w:t>、</w:t>
            </w:r>
            <w:r w:rsidRPr="00296538">
              <w:rPr>
                <w:rFonts w:ascii="ＭＳ 明朝" w:hAnsi="ＭＳ 明朝" w:cs="Arial" w:hint="eastAsia"/>
                <w:sz w:val="18"/>
                <w:szCs w:val="18"/>
              </w:rPr>
              <w:t>Ｃ</w:t>
            </w:r>
            <w:r>
              <w:rPr>
                <w:rFonts w:ascii="ＭＳ 明朝" w:hAnsi="ＭＳ 明朝" w:cs="ＭＳ 明朝" w:hint="eastAsia"/>
                <w:sz w:val="18"/>
                <w:szCs w:val="18"/>
              </w:rPr>
              <w:t>⑴</w:t>
            </w:r>
            <w:r w:rsidRPr="00573293">
              <w:rPr>
                <w:rFonts w:ascii="ＭＳ 明朝" w:hAnsi="ＭＳ 明朝" w:cs="ＭＳ 明朝" w:hint="eastAsia"/>
                <w:sz w:val="18"/>
                <w:szCs w:val="18"/>
                <w:shd w:val="pct15" w:color="auto" w:fill="FFFFFF"/>
              </w:rPr>
              <w:t>オ</w:t>
            </w:r>
          </w:p>
          <w:p w14:paraId="2904E5B4" w14:textId="16EBF21E" w:rsidR="007E5664" w:rsidRPr="009519C1" w:rsidRDefault="007E5664" w:rsidP="009519C1">
            <w:pPr>
              <w:spacing w:line="300" w:lineRule="exact"/>
              <w:ind w:left="180" w:hangingChars="100" w:hanging="180"/>
              <w:rPr>
                <w:rFonts w:ascii="ＭＳ 明朝" w:hAnsi="ＭＳ 明朝" w:cs="ＭＳ 明朝"/>
                <w:sz w:val="18"/>
                <w:szCs w:val="18"/>
              </w:rPr>
            </w:pPr>
            <w:r w:rsidRPr="00296538">
              <w:rPr>
                <w:rFonts w:ascii="ＭＳ 明朝" w:hAnsi="ＭＳ 明朝" w:cs="Arial"/>
                <w:bCs/>
                <w:kern w:val="0"/>
                <w:sz w:val="18"/>
                <w:szCs w:val="18"/>
              </w:rPr>
              <w:fldChar w:fldCharType="begin"/>
            </w:r>
            <w:r w:rsidRPr="00296538">
              <w:rPr>
                <w:rFonts w:ascii="ＭＳ 明朝" w:hAnsi="ＭＳ 明朝" w:cs="Arial"/>
                <w:bCs/>
                <w:kern w:val="0"/>
                <w:sz w:val="18"/>
                <w:szCs w:val="18"/>
              </w:rPr>
              <w:instrText xml:space="preserve"> </w:instrText>
            </w:r>
            <w:r w:rsidRPr="00296538">
              <w:rPr>
                <w:rFonts w:ascii="ＭＳ 明朝" w:hAnsi="ＭＳ 明朝" w:cs="Arial" w:hint="eastAsia"/>
                <w:bCs/>
                <w:kern w:val="0"/>
                <w:sz w:val="18"/>
                <w:szCs w:val="18"/>
              </w:rPr>
              <w:instrText>eq \o\ac(</w:instrText>
            </w:r>
            <w:r w:rsidRPr="00296538">
              <w:rPr>
                <w:rFonts w:ascii="ＭＳ 明朝" w:hAnsi="ＭＳ 明朝" w:cs="Arial" w:hint="eastAsia"/>
                <w:bCs/>
                <w:kern w:val="0"/>
                <w:position w:val="-3"/>
                <w:sz w:val="27"/>
                <w:szCs w:val="18"/>
              </w:rPr>
              <w:instrText>○</w:instrText>
            </w:r>
            <w:r w:rsidRPr="00296538">
              <w:rPr>
                <w:rFonts w:ascii="ＭＳ 明朝" w:hAnsi="ＭＳ 明朝" w:cs="Arial" w:hint="eastAsia"/>
                <w:bCs/>
                <w:kern w:val="0"/>
                <w:sz w:val="18"/>
                <w:szCs w:val="18"/>
              </w:rPr>
              <w:instrText>,活)</w:instrText>
            </w:r>
            <w:r w:rsidRPr="00296538">
              <w:rPr>
                <w:rFonts w:ascii="ＭＳ 明朝" w:hAnsi="ＭＳ 明朝" w:cs="Arial"/>
                <w:bCs/>
                <w:kern w:val="0"/>
                <w:sz w:val="18"/>
                <w:szCs w:val="18"/>
              </w:rPr>
              <w:fldChar w:fldCharType="end"/>
            </w:r>
            <w:r w:rsidRPr="00296538">
              <w:rPr>
                <w:rFonts w:ascii="ＭＳ 明朝" w:hAnsi="ＭＳ 明朝" w:cs="Arial"/>
                <w:kern w:val="0"/>
                <w:sz w:val="18"/>
                <w:szCs w:val="18"/>
              </w:rPr>
              <w:t>Ａ</w:t>
            </w:r>
            <w:r w:rsidRPr="00296538">
              <w:rPr>
                <w:rFonts w:ascii="ＭＳ 明朝" w:hAnsi="ＭＳ 明朝" w:cs="ＭＳ ゴシック"/>
                <w:kern w:val="0"/>
                <w:sz w:val="18"/>
                <w:szCs w:val="18"/>
              </w:rPr>
              <w:t>⑵</w:t>
            </w:r>
            <w:r>
              <w:rPr>
                <w:rFonts w:ascii="ＭＳ 明朝" w:hAnsi="ＭＳ 明朝" w:cs="ＭＳ ゴシック" w:hint="eastAsia"/>
                <w:kern w:val="0"/>
                <w:sz w:val="18"/>
                <w:szCs w:val="18"/>
              </w:rPr>
              <w:t>ア</w:t>
            </w:r>
            <w:r w:rsidR="009519C1">
              <w:rPr>
                <w:rFonts w:ascii="ＭＳ 明朝" w:hAnsi="ＭＳ 明朝" w:cs="ＭＳ ゴシック" w:hint="eastAsia"/>
                <w:kern w:val="0"/>
                <w:sz w:val="18"/>
                <w:szCs w:val="18"/>
              </w:rPr>
              <w:t>／</w:t>
            </w:r>
            <w:r w:rsidRPr="00296538">
              <w:rPr>
                <w:rFonts w:ascii="ＭＳ 明朝" w:hAnsi="ＭＳ 明朝" w:cs="Arial" w:hint="eastAsia"/>
                <w:sz w:val="18"/>
                <w:szCs w:val="18"/>
              </w:rPr>
              <w:t>Ｂ</w:t>
            </w:r>
            <w:r w:rsidRPr="00296538">
              <w:rPr>
                <w:rFonts w:ascii="ＭＳ 明朝" w:hAnsi="ＭＳ 明朝" w:cs="ＭＳ ゴシック"/>
                <w:kern w:val="0"/>
                <w:sz w:val="18"/>
                <w:szCs w:val="18"/>
              </w:rPr>
              <w:t>⑵</w:t>
            </w:r>
            <w:r>
              <w:rPr>
                <w:rFonts w:ascii="ＭＳ 明朝" w:hAnsi="ＭＳ 明朝" w:cs="ＭＳ ゴシック" w:hint="eastAsia"/>
                <w:kern w:val="0"/>
                <w:sz w:val="18"/>
                <w:szCs w:val="18"/>
              </w:rPr>
              <w:t>ア</w:t>
            </w:r>
            <w:r w:rsidR="009519C1">
              <w:rPr>
                <w:rFonts w:ascii="ＭＳ 明朝" w:hAnsi="ＭＳ 明朝" w:cs="ＭＳ ゴシック" w:hint="eastAsia"/>
                <w:kern w:val="0"/>
                <w:sz w:val="18"/>
                <w:szCs w:val="18"/>
              </w:rPr>
              <w:t>、</w:t>
            </w:r>
            <w:r w:rsidR="009519C1" w:rsidRPr="00296538">
              <w:rPr>
                <w:rFonts w:ascii="ＭＳ 明朝" w:hAnsi="ＭＳ 明朝" w:cs="Arial" w:hint="eastAsia"/>
                <w:sz w:val="18"/>
                <w:szCs w:val="18"/>
              </w:rPr>
              <w:t>Ｃ</w:t>
            </w:r>
            <w:r w:rsidR="009519C1">
              <w:rPr>
                <w:rFonts w:ascii="ＭＳ 明朝" w:hAnsi="ＭＳ 明朝" w:cs="ＭＳ 明朝" w:hint="eastAsia"/>
                <w:sz w:val="18"/>
                <w:szCs w:val="18"/>
              </w:rPr>
              <w:t>⑵ア</w:t>
            </w:r>
          </w:p>
        </w:tc>
        <w:tc>
          <w:tcPr>
            <w:tcW w:w="3362" w:type="dxa"/>
            <w:tcBorders>
              <w:top w:val="nil"/>
              <w:left w:val="single" w:sz="4" w:space="0" w:color="auto"/>
              <w:bottom w:val="nil"/>
              <w:right w:val="single" w:sz="4" w:space="0" w:color="auto"/>
            </w:tcBorders>
            <w:shd w:val="clear" w:color="auto" w:fill="auto"/>
            <w:tcMar>
              <w:left w:w="113" w:type="dxa"/>
              <w:right w:w="113" w:type="dxa"/>
            </w:tcMar>
          </w:tcPr>
          <w:p w14:paraId="3BECEE20" w14:textId="77777777" w:rsidR="007E5664" w:rsidRPr="000703DA" w:rsidRDefault="007E5664" w:rsidP="00E85BDD">
            <w:pPr>
              <w:spacing w:line="300" w:lineRule="exact"/>
              <w:ind w:left="180" w:hangingChars="100" w:hanging="180"/>
              <w:rPr>
                <w:sz w:val="18"/>
                <w:szCs w:val="18"/>
              </w:rPr>
            </w:pPr>
            <w:r w:rsidRPr="000703DA">
              <w:rPr>
                <w:rFonts w:hint="eastAsia"/>
                <w:sz w:val="18"/>
                <w:szCs w:val="18"/>
              </w:rPr>
              <w:t>１　教材冒頭と「見通す」の問いかけを確認し、学習の見通しを持つ。</w:t>
            </w:r>
          </w:p>
          <w:p w14:paraId="0B782343" w14:textId="77777777" w:rsidR="007E5664" w:rsidRPr="000703DA" w:rsidRDefault="007E5664" w:rsidP="00E85BDD">
            <w:pPr>
              <w:spacing w:line="300" w:lineRule="exact"/>
              <w:ind w:left="180" w:hangingChars="100" w:hanging="180"/>
              <w:rPr>
                <w:sz w:val="18"/>
                <w:szCs w:val="18"/>
              </w:rPr>
            </w:pPr>
            <w:r w:rsidRPr="000703DA">
              <w:rPr>
                <w:rFonts w:hint="eastAsia"/>
                <w:sz w:val="18"/>
                <w:szCs w:val="18"/>
              </w:rPr>
              <w:t>２　全文を通読し、内容を大まかにつかむ。適宜、漢字を確認する。</w:t>
            </w:r>
          </w:p>
          <w:p w14:paraId="1AED6874" w14:textId="4EF89456" w:rsidR="007E5664" w:rsidRPr="000703DA" w:rsidRDefault="007E5664" w:rsidP="00E85BDD">
            <w:pPr>
              <w:spacing w:line="300" w:lineRule="exact"/>
              <w:ind w:left="180" w:hangingChars="100" w:hanging="180"/>
              <w:rPr>
                <w:sz w:val="18"/>
                <w:szCs w:val="18"/>
              </w:rPr>
            </w:pPr>
            <w:r w:rsidRPr="000703DA">
              <w:rPr>
                <w:rFonts w:hint="eastAsia"/>
                <w:sz w:val="18"/>
                <w:szCs w:val="18"/>
              </w:rPr>
              <w:t>３　設問①</w:t>
            </w:r>
            <w:r w:rsidR="00181725">
              <w:rPr>
                <w:rFonts w:hint="eastAsia"/>
                <w:sz w:val="18"/>
                <w:szCs w:val="18"/>
              </w:rPr>
              <w:t>～②</w:t>
            </w:r>
            <w:r w:rsidRPr="000703DA">
              <w:rPr>
                <w:rFonts w:hint="eastAsia"/>
                <w:sz w:val="18"/>
                <w:szCs w:val="18"/>
              </w:rPr>
              <w:t>に取り組み、</w:t>
            </w:r>
            <w:r w:rsidR="00181725">
              <w:rPr>
                <w:rFonts w:hint="eastAsia"/>
                <w:sz w:val="18"/>
                <w:szCs w:val="18"/>
              </w:rPr>
              <w:t>二つの文章の</w:t>
            </w:r>
            <w:r w:rsidRPr="000703DA">
              <w:rPr>
                <w:rFonts w:hint="eastAsia"/>
                <w:sz w:val="18"/>
                <w:szCs w:val="18"/>
              </w:rPr>
              <w:t>筆者の考えをまとめる。</w:t>
            </w:r>
          </w:p>
          <w:p w14:paraId="73105202" w14:textId="345AF6D4" w:rsidR="007E5664" w:rsidRPr="000703DA" w:rsidRDefault="007E5664" w:rsidP="00E85BDD">
            <w:pPr>
              <w:spacing w:line="300" w:lineRule="exact"/>
              <w:ind w:left="180" w:hangingChars="100" w:hanging="180"/>
              <w:rPr>
                <w:sz w:val="18"/>
                <w:szCs w:val="18"/>
              </w:rPr>
            </w:pPr>
            <w:r w:rsidRPr="000703DA">
              <w:rPr>
                <w:rFonts w:hint="eastAsia"/>
                <w:sz w:val="18"/>
                <w:szCs w:val="18"/>
              </w:rPr>
              <w:t>４　（話す聞くを選択した場合）設問③に取り組み、地球環境と人間社会について短いプレゼンテーションをする。（書くを選択した場合）設問③に取り組み、地球環境と人間社会について意見文を書く。</w:t>
            </w:r>
          </w:p>
          <w:p w14:paraId="54271A3A" w14:textId="08342D41" w:rsidR="007E5664" w:rsidRPr="000703DA" w:rsidRDefault="00181725" w:rsidP="00E85BDD">
            <w:pPr>
              <w:spacing w:line="300" w:lineRule="exact"/>
              <w:ind w:left="180" w:hangingChars="100" w:hanging="180"/>
              <w:rPr>
                <w:sz w:val="18"/>
                <w:szCs w:val="18"/>
              </w:rPr>
            </w:pPr>
            <w:r>
              <w:rPr>
                <w:rFonts w:hint="eastAsia"/>
                <w:sz w:val="18"/>
                <w:szCs w:val="18"/>
              </w:rPr>
              <w:t>５</w:t>
            </w:r>
            <w:r w:rsidR="007E5664" w:rsidRPr="000703DA">
              <w:rPr>
                <w:rFonts w:hint="eastAsia"/>
                <w:sz w:val="18"/>
                <w:szCs w:val="18"/>
              </w:rPr>
              <w:t xml:space="preserve">　「未来を考えるための九つのテーマ」を振り返る。</w:t>
            </w:r>
          </w:p>
          <w:p w14:paraId="7B25F484" w14:textId="12C315E1" w:rsidR="007E5664" w:rsidRPr="000703DA" w:rsidRDefault="007E5664" w:rsidP="00E85BDD">
            <w:pPr>
              <w:spacing w:line="300" w:lineRule="exact"/>
              <w:ind w:left="180" w:hangingChars="100" w:hanging="180"/>
              <w:rPr>
                <w:sz w:val="18"/>
                <w:szCs w:val="18"/>
              </w:rPr>
            </w:pPr>
            <w:r w:rsidRPr="000703DA">
              <w:rPr>
                <w:rFonts w:hint="eastAsia"/>
                <w:sz w:val="18"/>
                <w:szCs w:val="18"/>
              </w:rPr>
              <w:t>＊「未来を考える本」（</w:t>
            </w:r>
            <w:r w:rsidR="00B10A74" w:rsidRPr="000703DA">
              <w:rPr>
                <w:rFonts w:hint="eastAsia"/>
                <w:sz w:val="18"/>
                <w:szCs w:val="18"/>
              </w:rPr>
              <w:t>Ｐ</w:t>
            </w:r>
            <w:r w:rsidRPr="000703DA">
              <w:rPr>
                <w:rFonts w:ascii="ＭＳ 明朝" w:hAnsi="ＭＳ 明朝" w:hint="eastAsia"/>
                <w:sz w:val="18"/>
                <w:szCs w:val="18"/>
              </w:rPr>
              <w:t>22</w:t>
            </w:r>
            <w:r w:rsidRPr="000703DA">
              <w:rPr>
                <w:rFonts w:ascii="ＭＳ 明朝" w:hAnsi="ＭＳ 明朝"/>
                <w:sz w:val="18"/>
                <w:szCs w:val="18"/>
              </w:rPr>
              <w:t>4</w:t>
            </w:r>
            <w:r w:rsidRPr="000703DA">
              <w:rPr>
                <w:rFonts w:hint="eastAsia"/>
                <w:sz w:val="18"/>
                <w:szCs w:val="18"/>
              </w:rPr>
              <w:t>）で紹介されている本を活用し、「未来を考えるための九つのテーマ」について理解を深めるのもよい。</w:t>
            </w:r>
          </w:p>
          <w:p w14:paraId="7A2256CC" w14:textId="77777777" w:rsidR="007E5664" w:rsidRPr="000703DA" w:rsidRDefault="007E5664" w:rsidP="00E85BDD">
            <w:pPr>
              <w:spacing w:line="300" w:lineRule="exact"/>
              <w:ind w:left="180" w:hangingChars="100" w:hanging="180"/>
              <w:rPr>
                <w:sz w:val="18"/>
                <w:szCs w:val="18"/>
              </w:rPr>
            </w:pPr>
          </w:p>
          <w:p w14:paraId="1268D137" w14:textId="77777777" w:rsidR="007E5664" w:rsidRPr="000703DA" w:rsidRDefault="007E5664" w:rsidP="00E85BDD">
            <w:pPr>
              <w:spacing w:line="300" w:lineRule="exact"/>
              <w:ind w:left="180" w:hangingChars="100" w:hanging="180"/>
              <w:rPr>
                <w:sz w:val="18"/>
                <w:szCs w:val="18"/>
              </w:rPr>
            </w:pPr>
            <w:r w:rsidRPr="000703DA">
              <w:rPr>
                <w:rFonts w:hint="eastAsia"/>
                <w:sz w:val="18"/>
                <w:szCs w:val="18"/>
                <w:bdr w:val="single" w:sz="4" w:space="0" w:color="auto"/>
              </w:rPr>
              <w:t>QR</w:t>
            </w:r>
            <w:r w:rsidRPr="000703DA">
              <w:rPr>
                <w:rFonts w:hint="eastAsia"/>
                <w:sz w:val="18"/>
                <w:szCs w:val="18"/>
              </w:rPr>
              <w:t>「筆者の言葉（動画）」など</w:t>
            </w:r>
          </w:p>
        </w:tc>
        <w:tc>
          <w:tcPr>
            <w:tcW w:w="2857" w:type="dxa"/>
            <w:tcBorders>
              <w:top w:val="nil"/>
              <w:left w:val="single" w:sz="4" w:space="0" w:color="auto"/>
              <w:bottom w:val="nil"/>
              <w:right w:val="single" w:sz="8" w:space="0" w:color="auto"/>
            </w:tcBorders>
            <w:shd w:val="clear" w:color="auto" w:fill="auto"/>
            <w:tcMar>
              <w:left w:w="113" w:type="dxa"/>
              <w:right w:w="113" w:type="dxa"/>
            </w:tcMar>
          </w:tcPr>
          <w:p w14:paraId="5A2EDD42" w14:textId="77777777" w:rsidR="007E5664" w:rsidRDefault="007E5664" w:rsidP="00E85BDD">
            <w:pPr>
              <w:spacing w:line="300" w:lineRule="exact"/>
              <w:ind w:left="180" w:hangingChars="100" w:hanging="180"/>
              <w:rPr>
                <w:rFonts w:ascii="ＭＳ 明朝" w:hAnsi="ＭＳ 明朝" w:cs="Arial"/>
                <w:sz w:val="18"/>
                <w:szCs w:val="18"/>
              </w:rPr>
            </w:pPr>
            <w:r w:rsidRPr="001D433A">
              <w:rPr>
                <w:rFonts w:ascii="ＭＳ 明朝" w:eastAsia="BIZ UDゴシック" w:hAnsi="ＭＳ 明朝" w:cs="Arial" w:hint="eastAsia"/>
                <w:bCs/>
                <w:sz w:val="18"/>
                <w:szCs w:val="18"/>
                <w:shd w:val="pct15" w:color="auto" w:fill="FFFFFF"/>
              </w:rPr>
              <w:t>［知技］</w:t>
            </w:r>
            <w:r>
              <w:rPr>
                <w:rFonts w:ascii="ＭＳ 明朝" w:hAnsi="ＭＳ 明朝" w:cs="Arial" w:hint="eastAsia"/>
                <w:sz w:val="18"/>
                <w:szCs w:val="18"/>
              </w:rPr>
              <w:t>意見と根拠、具体と抽象など情報と情報との関係について理解している。</w:t>
            </w:r>
          </w:p>
          <w:p w14:paraId="1CC1F97D" w14:textId="262994D0" w:rsidR="007E5664" w:rsidRDefault="007E5664" w:rsidP="00E85BDD">
            <w:pPr>
              <w:spacing w:line="300" w:lineRule="exact"/>
              <w:ind w:left="180" w:hangingChars="100" w:hanging="180"/>
              <w:rPr>
                <w:rFonts w:ascii="ＭＳ 明朝" w:hAnsi="ＭＳ 明朝"/>
                <w:kern w:val="0"/>
                <w:sz w:val="18"/>
                <w:szCs w:val="18"/>
              </w:rPr>
            </w:pPr>
            <w:r w:rsidRPr="00175E98">
              <w:rPr>
                <w:rFonts w:ascii="ＭＳ 明朝" w:eastAsia="BIZ UDゴシック" w:hAnsi="ＭＳ 明朝" w:cs="Arial" w:hint="eastAsia"/>
                <w:sz w:val="18"/>
                <w:szCs w:val="18"/>
                <w:shd w:val="pct15" w:color="auto" w:fill="FFFFFF"/>
              </w:rPr>
              <w:t>［思判表］</w:t>
            </w:r>
            <w:r>
              <w:rPr>
                <w:rFonts w:ascii="ＭＳ 明朝" w:hAnsi="ＭＳ 明朝" w:cs="Arial" w:hint="eastAsia"/>
                <w:sz w:val="18"/>
                <w:szCs w:val="18"/>
              </w:rPr>
              <w:t>（話す聞くを選択した場合）「話すこと・聞くこと」において、</w:t>
            </w:r>
            <w:r>
              <w:rPr>
                <w:rFonts w:ascii="ＭＳ 明朝" w:hAnsi="ＭＳ 明朝" w:hint="eastAsia"/>
                <w:kern w:val="0"/>
                <w:sz w:val="18"/>
                <w:szCs w:val="18"/>
              </w:rPr>
              <w:t>自分の立場や考えが明確になるように、根拠の適切さや論理の展開などに注意して、話の構成を工夫している。（書くを選択した場合）「書くこと」において、根拠の適切さを考えて説明や具体例を加えたり、表現の効果を</w:t>
            </w:r>
            <w:r w:rsidRPr="00864891">
              <w:rPr>
                <w:rFonts w:ascii="ＭＳ 明朝" w:hAnsi="ＭＳ 明朝" w:hint="eastAsia"/>
                <w:kern w:val="0"/>
                <w:sz w:val="18"/>
                <w:szCs w:val="18"/>
              </w:rPr>
              <w:t>考えたり</w:t>
            </w:r>
            <w:r>
              <w:rPr>
                <w:rFonts w:ascii="ＭＳ 明朝" w:hAnsi="ＭＳ 明朝" w:hint="eastAsia"/>
                <w:kern w:val="0"/>
                <w:sz w:val="18"/>
                <w:szCs w:val="18"/>
              </w:rPr>
              <w:t>するなど、自分の考えが伝わる文章になるように工夫している。</w:t>
            </w:r>
          </w:p>
          <w:p w14:paraId="3B867CB3" w14:textId="77777777" w:rsidR="00542FC9" w:rsidRDefault="00542FC9" w:rsidP="00542FC9">
            <w:pPr>
              <w:spacing w:line="300" w:lineRule="exact"/>
              <w:ind w:left="180" w:hangingChars="100" w:hanging="180"/>
              <w:rPr>
                <w:rFonts w:ascii="ＭＳ 明朝" w:hAnsi="ＭＳ 明朝" w:cs="Arial"/>
                <w:sz w:val="18"/>
                <w:szCs w:val="18"/>
              </w:rPr>
            </w:pPr>
            <w:r w:rsidRPr="00175E98">
              <w:rPr>
                <w:rFonts w:ascii="ＭＳ 明朝" w:eastAsia="BIZ UDゴシック" w:hAnsi="ＭＳ 明朝" w:cs="Arial" w:hint="eastAsia"/>
                <w:sz w:val="18"/>
                <w:szCs w:val="18"/>
                <w:shd w:val="pct15" w:color="auto" w:fill="FFFFFF"/>
              </w:rPr>
              <w:t>［思判表］</w:t>
            </w:r>
            <w:r w:rsidRPr="00296538">
              <w:rPr>
                <w:rFonts w:ascii="ＭＳ 明朝" w:hAnsi="ＭＳ 明朝" w:cs="Arial" w:hint="eastAsia"/>
                <w:sz w:val="18"/>
                <w:szCs w:val="18"/>
              </w:rPr>
              <w:t>「</w:t>
            </w:r>
            <w:r>
              <w:rPr>
                <w:rFonts w:ascii="ＭＳ 明朝" w:hAnsi="ＭＳ 明朝" w:cs="Arial" w:hint="eastAsia"/>
                <w:sz w:val="18"/>
                <w:szCs w:val="18"/>
              </w:rPr>
              <w:t>読むこと」において、文章を読んで理解したことや考えたことを知識や経験と結び付け、自分の考えを広げたり深めたりしている。</w:t>
            </w:r>
          </w:p>
          <w:p w14:paraId="588CF8A4" w14:textId="77777777" w:rsidR="007E5664" w:rsidRPr="00AD1EB2" w:rsidRDefault="007E5664" w:rsidP="00E85BDD">
            <w:pPr>
              <w:spacing w:line="300" w:lineRule="exact"/>
              <w:ind w:left="180" w:hangingChars="100" w:hanging="180"/>
              <w:rPr>
                <w:rFonts w:ascii="ＭＳ 明朝" w:hAnsi="ＭＳ 明朝"/>
                <w:kern w:val="0"/>
                <w:sz w:val="18"/>
                <w:szCs w:val="18"/>
              </w:rPr>
            </w:pPr>
            <w:r w:rsidRPr="00AD1EB2">
              <w:rPr>
                <w:rFonts w:ascii="ＭＳ 明朝" w:eastAsia="BIZ UDゴシック" w:hAnsi="ＭＳ 明朝" w:cs="Arial" w:hint="eastAsia"/>
                <w:sz w:val="18"/>
                <w:szCs w:val="18"/>
              </w:rPr>
              <w:t>［主］</w:t>
            </w:r>
            <w:r>
              <w:rPr>
                <w:rFonts w:ascii="ＭＳ 明朝" w:hAnsi="ＭＳ 明朝" w:hint="eastAsia"/>
                <w:kern w:val="0"/>
                <w:sz w:val="18"/>
                <w:szCs w:val="18"/>
              </w:rPr>
              <w:t>進んで地球環境や人間社会</w:t>
            </w:r>
            <w:r w:rsidRPr="00AD1EB2">
              <w:rPr>
                <w:rFonts w:ascii="ＭＳ 明朝" w:hAnsi="ＭＳ 明朝" w:hint="eastAsia"/>
                <w:kern w:val="0"/>
                <w:sz w:val="18"/>
                <w:szCs w:val="18"/>
              </w:rPr>
              <w:t>について理解し、これまでの学習を生かして、自分の考えを伝えようとしている。</w:t>
            </w:r>
          </w:p>
        </w:tc>
      </w:tr>
      <w:tr w:rsidR="00AF3C89" w:rsidRPr="000B37BB" w14:paraId="2A681FD8" w14:textId="77777777" w:rsidTr="0082577E">
        <w:tblPrEx>
          <w:tblBorders>
            <w:top w:val="single" w:sz="4" w:space="0" w:color="auto"/>
            <w:left w:val="single" w:sz="4" w:space="0" w:color="auto"/>
            <w:bottom w:val="single" w:sz="4" w:space="0" w:color="auto"/>
            <w:right w:val="single" w:sz="4" w:space="0" w:color="auto"/>
          </w:tblBorders>
        </w:tblPrEx>
        <w:trPr>
          <w:trHeight w:val="283"/>
        </w:trPr>
        <w:tc>
          <w:tcPr>
            <w:tcW w:w="10415" w:type="dxa"/>
            <w:gridSpan w:val="4"/>
            <w:tcBorders>
              <w:top w:val="single" w:sz="8" w:space="0" w:color="auto"/>
              <w:left w:val="single" w:sz="8" w:space="0" w:color="auto"/>
              <w:bottom w:val="single" w:sz="4" w:space="0" w:color="auto"/>
              <w:right w:val="single" w:sz="8" w:space="0" w:color="auto"/>
            </w:tcBorders>
            <w:shd w:val="clear" w:color="auto" w:fill="E7E6E6" w:themeFill="background2"/>
            <w:tcMar>
              <w:left w:w="113" w:type="dxa"/>
              <w:right w:w="113" w:type="dxa"/>
            </w:tcMar>
          </w:tcPr>
          <w:p w14:paraId="0A8EFC0C" w14:textId="595E66E1" w:rsidR="00AF3C89" w:rsidRPr="001D433A" w:rsidRDefault="00AF3C89" w:rsidP="00E85BDD">
            <w:pPr>
              <w:spacing w:line="300" w:lineRule="exact"/>
              <w:ind w:left="180" w:hangingChars="100" w:hanging="180"/>
              <w:rPr>
                <w:rFonts w:ascii="ＭＳ 明朝" w:eastAsia="BIZ UDゴシック" w:hAnsi="ＭＳ 明朝" w:cs="Arial"/>
                <w:bCs/>
                <w:sz w:val="18"/>
                <w:szCs w:val="18"/>
                <w:shd w:val="pct15" w:color="auto" w:fill="FFFFFF"/>
              </w:rPr>
            </w:pPr>
            <w:r w:rsidRPr="000703DA">
              <w:rPr>
                <w:rFonts w:ascii="ＭＳ 明朝" w:hAnsi="ＭＳ 明朝" w:hint="eastAsia"/>
                <w:sz w:val="18"/>
                <w:szCs w:val="18"/>
              </w:rPr>
              <w:t>（</w:t>
            </w:r>
            <w:r w:rsidR="009519C1">
              <w:rPr>
                <w:rFonts w:ascii="ＭＳ 明朝" w:hAnsi="ＭＳ 明朝" w:hint="eastAsia"/>
                <w:sz w:val="18"/>
                <w:szCs w:val="18"/>
              </w:rPr>
              <w:t>3</w:t>
            </w:r>
            <w:r w:rsidRPr="000703DA">
              <w:rPr>
                <w:rFonts w:ascii="ＭＳ 明朝" w:hAnsi="ＭＳ 明朝" w:hint="eastAsia"/>
                <w:sz w:val="18"/>
                <w:szCs w:val="18"/>
              </w:rPr>
              <w:t xml:space="preserve">月　</w:t>
            </w:r>
            <w:r w:rsidR="009519C1">
              <w:rPr>
                <w:rFonts w:ascii="ＭＳ 明朝" w:hAnsi="ＭＳ 明朝" w:hint="eastAsia"/>
                <w:sz w:val="18"/>
                <w:szCs w:val="18"/>
              </w:rPr>
              <w:t>1</w:t>
            </w:r>
            <w:r w:rsidRPr="000703DA">
              <w:rPr>
                <w:rFonts w:ascii="ＭＳ 明朝" w:hAnsi="ＭＳ 明朝" w:hint="eastAsia"/>
                <w:sz w:val="18"/>
                <w:szCs w:val="18"/>
              </w:rPr>
              <w:t>時間）</w:t>
            </w:r>
          </w:p>
        </w:tc>
      </w:tr>
      <w:tr w:rsidR="00AF3C89" w:rsidRPr="000B37BB" w14:paraId="74801DDB" w14:textId="77777777" w:rsidTr="005C5C52">
        <w:tblPrEx>
          <w:tblBorders>
            <w:top w:val="single" w:sz="4" w:space="0" w:color="auto"/>
            <w:left w:val="single" w:sz="4" w:space="0" w:color="auto"/>
            <w:bottom w:val="single" w:sz="4" w:space="0" w:color="auto"/>
            <w:right w:val="single" w:sz="4" w:space="0" w:color="auto"/>
          </w:tblBorders>
        </w:tblPrEx>
        <w:trPr>
          <w:trHeight w:val="283"/>
        </w:trPr>
        <w:tc>
          <w:tcPr>
            <w:tcW w:w="2121" w:type="dxa"/>
            <w:tcBorders>
              <w:top w:val="single" w:sz="4" w:space="0" w:color="auto"/>
              <w:left w:val="single" w:sz="8" w:space="0" w:color="auto"/>
              <w:bottom w:val="single" w:sz="8" w:space="0" w:color="auto"/>
              <w:right w:val="single" w:sz="4" w:space="0" w:color="auto"/>
            </w:tcBorders>
            <w:shd w:val="clear" w:color="auto" w:fill="auto"/>
            <w:tcMar>
              <w:left w:w="113" w:type="dxa"/>
              <w:right w:w="113" w:type="dxa"/>
            </w:tcMar>
          </w:tcPr>
          <w:p w14:paraId="460E5A55" w14:textId="77777777" w:rsidR="002737CE" w:rsidRPr="00864891" w:rsidRDefault="002737CE" w:rsidP="002737CE">
            <w:pPr>
              <w:spacing w:line="300" w:lineRule="exact"/>
              <w:rPr>
                <w:rFonts w:ascii="ＭＳ 明朝" w:hAnsi="ＭＳ 明朝"/>
                <w:sz w:val="18"/>
                <w:szCs w:val="18"/>
              </w:rPr>
            </w:pPr>
            <w:r w:rsidRPr="00864891">
              <w:rPr>
                <w:rFonts w:ascii="ＭＳ 明朝" w:hAnsi="ＭＳ 明朝" w:hint="eastAsia"/>
                <w:sz w:val="18"/>
                <w:szCs w:val="18"/>
              </w:rPr>
              <w:t>言葉〈漢字道場〉</w:t>
            </w:r>
          </w:p>
          <w:p w14:paraId="2FAC37C9" w14:textId="1A192588" w:rsidR="002737CE" w:rsidRPr="00864891" w:rsidRDefault="002737CE" w:rsidP="002737CE">
            <w:pPr>
              <w:spacing w:line="300" w:lineRule="exact"/>
              <w:rPr>
                <w:rFonts w:ascii="ＭＳ 明朝" w:hAnsi="ＭＳ 明朝"/>
                <w:bCs/>
                <w:sz w:val="21"/>
                <w:szCs w:val="18"/>
              </w:rPr>
            </w:pPr>
            <w:r w:rsidRPr="00864891">
              <w:rPr>
                <w:rFonts w:ascii="ＭＳ 明朝" w:hAnsi="ＭＳ 明朝" w:hint="eastAsia"/>
                <w:bCs/>
                <w:sz w:val="21"/>
                <w:szCs w:val="18"/>
              </w:rPr>
              <w:t>小学校６年の漢字〈学習〉</w:t>
            </w:r>
          </w:p>
          <w:p w14:paraId="7CE4E9BD" w14:textId="77777777" w:rsidR="002737CE" w:rsidRPr="00864891" w:rsidRDefault="002737CE" w:rsidP="002737CE">
            <w:pPr>
              <w:spacing w:line="300" w:lineRule="exact"/>
              <w:jc w:val="right"/>
              <w:rPr>
                <w:rFonts w:ascii="ＭＳ 明朝" w:hAnsi="ＭＳ 明朝"/>
                <w:bCs/>
                <w:sz w:val="18"/>
                <w:szCs w:val="18"/>
              </w:rPr>
            </w:pPr>
            <w:r w:rsidRPr="00864891">
              <w:rPr>
                <w:rFonts w:ascii="ＭＳ 明朝" w:hAnsi="ＭＳ 明朝" w:hint="eastAsia"/>
                <w:bCs/>
                <w:sz w:val="18"/>
                <w:szCs w:val="18"/>
              </w:rPr>
              <w:t>Ｐ242</w:t>
            </w:r>
          </w:p>
          <w:p w14:paraId="30A64342" w14:textId="74E8020D" w:rsidR="00AF3C89" w:rsidRPr="00864891" w:rsidRDefault="002737CE" w:rsidP="00C97A17">
            <w:pPr>
              <w:spacing w:line="300" w:lineRule="exact"/>
              <w:jc w:val="right"/>
              <w:rPr>
                <w:rFonts w:ascii="ＭＳ 明朝" w:hAnsi="ＭＳ 明朝"/>
                <w:sz w:val="18"/>
                <w:szCs w:val="18"/>
              </w:rPr>
            </w:pPr>
            <w:r w:rsidRPr="00864891">
              <w:rPr>
                <w:rFonts w:ascii="ＭＳ 明朝" w:hAnsi="ＭＳ 明朝" w:hint="eastAsia"/>
                <w:bCs/>
                <w:sz w:val="18"/>
                <w:szCs w:val="18"/>
              </w:rPr>
              <w:t>1時間</w:t>
            </w:r>
          </w:p>
        </w:tc>
        <w:tc>
          <w:tcPr>
            <w:tcW w:w="2075" w:type="dxa"/>
            <w:tcBorders>
              <w:top w:val="single" w:sz="4" w:space="0" w:color="auto"/>
              <w:left w:val="single" w:sz="4" w:space="0" w:color="auto"/>
              <w:bottom w:val="single" w:sz="8" w:space="0" w:color="auto"/>
              <w:right w:val="single" w:sz="4" w:space="0" w:color="auto"/>
            </w:tcBorders>
            <w:shd w:val="clear" w:color="auto" w:fill="auto"/>
            <w:tcMar>
              <w:left w:w="113" w:type="dxa"/>
              <w:right w:w="113" w:type="dxa"/>
            </w:tcMar>
          </w:tcPr>
          <w:p w14:paraId="20E7B34B" w14:textId="77777777" w:rsidR="002737CE" w:rsidRPr="00864891" w:rsidRDefault="002737CE" w:rsidP="00D63112">
            <w:pPr>
              <w:spacing w:line="300" w:lineRule="exact"/>
              <w:ind w:left="180" w:hangingChars="100" w:hanging="180"/>
              <w:rPr>
                <w:rFonts w:ascii="ＭＳ 明朝" w:hAnsi="ＭＳ 明朝"/>
                <w:sz w:val="18"/>
                <w:szCs w:val="18"/>
              </w:rPr>
            </w:pPr>
            <w:r w:rsidRPr="00864891">
              <w:rPr>
                <w:rFonts w:ascii="ＭＳ 明朝" w:hAnsi="ＭＳ 明朝" w:hint="eastAsia"/>
                <w:sz w:val="18"/>
                <w:szCs w:val="18"/>
              </w:rPr>
              <w:t>・小学校６年の漢字を書き、文や文章の中で使う。</w:t>
            </w:r>
          </w:p>
          <w:p w14:paraId="73D5F76B" w14:textId="77777777" w:rsidR="002737CE" w:rsidRPr="00864891" w:rsidRDefault="002737CE" w:rsidP="002737CE">
            <w:pPr>
              <w:spacing w:line="300" w:lineRule="exact"/>
              <w:ind w:left="180" w:hangingChars="100" w:hanging="180"/>
              <w:rPr>
                <w:rFonts w:ascii="ＭＳ 明朝" w:hAnsi="ＭＳ 明朝"/>
                <w:sz w:val="18"/>
                <w:szCs w:val="18"/>
              </w:rPr>
            </w:pPr>
          </w:p>
          <w:p w14:paraId="756F03E1" w14:textId="0D2A7ECE" w:rsidR="00AF3C89" w:rsidRPr="00864891" w:rsidRDefault="002737CE" w:rsidP="002737CE">
            <w:pPr>
              <w:spacing w:line="300" w:lineRule="exact"/>
              <w:ind w:left="180" w:hangingChars="100" w:hanging="180"/>
              <w:rPr>
                <w:rFonts w:ascii="ＭＳ 明朝" w:hAnsi="ＭＳ 明朝"/>
                <w:kern w:val="0"/>
                <w:sz w:val="18"/>
                <w:szCs w:val="18"/>
              </w:rPr>
            </w:pPr>
            <w:r w:rsidRPr="00864891">
              <w:rPr>
                <w:rFonts w:ascii="ＭＳ 明朝" w:eastAsia="BIZ UDゴシック" w:hAnsi="ＭＳ 明朝" w:cs="Arial" w:hint="eastAsia"/>
                <w:bCs/>
                <w:sz w:val="18"/>
                <w:szCs w:val="18"/>
              </w:rPr>
              <w:t>［知技］</w:t>
            </w:r>
            <w:r w:rsidRPr="00864891">
              <w:rPr>
                <w:rFonts w:ascii="ＭＳ 明朝" w:hAnsi="ＭＳ 明朝" w:cs="Arial" w:hint="eastAsia"/>
                <w:bCs/>
                <w:sz w:val="18"/>
                <w:szCs w:val="18"/>
              </w:rPr>
              <w:t>⑴</w:t>
            </w:r>
            <w:r w:rsidRPr="00864891">
              <w:rPr>
                <w:rFonts w:ascii="ＭＳ 明朝" w:hAnsi="ＭＳ 明朝" w:cs="Arial" w:hint="eastAsia"/>
                <w:bCs/>
                <w:sz w:val="18"/>
                <w:szCs w:val="18"/>
                <w:shd w:val="pct15" w:color="auto" w:fill="FFFFFF"/>
              </w:rPr>
              <w:t>ウ</w:t>
            </w:r>
          </w:p>
        </w:tc>
        <w:tc>
          <w:tcPr>
            <w:tcW w:w="3362" w:type="dxa"/>
            <w:tcBorders>
              <w:top w:val="single" w:sz="4" w:space="0" w:color="auto"/>
              <w:left w:val="single" w:sz="4" w:space="0" w:color="auto"/>
              <w:bottom w:val="single" w:sz="8" w:space="0" w:color="auto"/>
              <w:right w:val="single" w:sz="4" w:space="0" w:color="auto"/>
            </w:tcBorders>
            <w:shd w:val="clear" w:color="auto" w:fill="auto"/>
            <w:tcMar>
              <w:left w:w="113" w:type="dxa"/>
              <w:right w:w="113" w:type="dxa"/>
            </w:tcMar>
          </w:tcPr>
          <w:p w14:paraId="522A3560" w14:textId="77777777" w:rsidR="00AF3C89" w:rsidRDefault="002737CE" w:rsidP="00E85BDD">
            <w:pPr>
              <w:spacing w:line="300" w:lineRule="exact"/>
              <w:ind w:left="180" w:hangingChars="100" w:hanging="180"/>
              <w:rPr>
                <w:sz w:val="18"/>
                <w:szCs w:val="18"/>
              </w:rPr>
            </w:pPr>
            <w:r w:rsidRPr="00864891">
              <w:rPr>
                <w:rFonts w:hint="eastAsia"/>
                <w:sz w:val="18"/>
                <w:szCs w:val="18"/>
              </w:rPr>
              <w:t>１　小学校６年の漢字を書く。</w:t>
            </w:r>
          </w:p>
          <w:p w14:paraId="558B9A97" w14:textId="77777777" w:rsidR="00181725" w:rsidRDefault="00181725" w:rsidP="00E85BDD">
            <w:pPr>
              <w:spacing w:line="300" w:lineRule="exact"/>
              <w:ind w:left="180" w:hangingChars="100" w:hanging="180"/>
              <w:rPr>
                <w:sz w:val="18"/>
                <w:szCs w:val="18"/>
              </w:rPr>
            </w:pPr>
          </w:p>
          <w:p w14:paraId="3EF4C4D3" w14:textId="4DC3F260" w:rsidR="00181725" w:rsidRPr="00864891" w:rsidRDefault="00181725" w:rsidP="00E85BDD">
            <w:pPr>
              <w:spacing w:line="300" w:lineRule="exact"/>
              <w:ind w:left="180" w:hangingChars="100" w:hanging="180"/>
              <w:rPr>
                <w:sz w:val="18"/>
                <w:szCs w:val="18"/>
              </w:rPr>
            </w:pPr>
            <w:r w:rsidRPr="000703DA">
              <w:rPr>
                <w:rFonts w:hint="eastAsia"/>
                <w:sz w:val="18"/>
                <w:szCs w:val="18"/>
                <w:bdr w:val="single" w:sz="4" w:space="0" w:color="auto"/>
              </w:rPr>
              <w:t>QR</w:t>
            </w:r>
            <w:r>
              <w:rPr>
                <w:rFonts w:hint="eastAsia"/>
                <w:sz w:val="18"/>
                <w:szCs w:val="18"/>
              </w:rPr>
              <w:t>「小学校</w:t>
            </w:r>
            <w:r>
              <w:rPr>
                <w:rFonts w:hint="eastAsia"/>
                <w:sz w:val="18"/>
                <w:szCs w:val="18"/>
              </w:rPr>
              <w:t>6</w:t>
            </w:r>
            <w:r>
              <w:rPr>
                <w:rFonts w:hint="eastAsia"/>
                <w:sz w:val="18"/>
                <w:szCs w:val="18"/>
              </w:rPr>
              <w:t>年の漢字」</w:t>
            </w:r>
          </w:p>
        </w:tc>
        <w:tc>
          <w:tcPr>
            <w:tcW w:w="2857" w:type="dxa"/>
            <w:tcBorders>
              <w:top w:val="single" w:sz="4" w:space="0" w:color="auto"/>
              <w:left w:val="single" w:sz="4" w:space="0" w:color="auto"/>
              <w:bottom w:val="single" w:sz="8" w:space="0" w:color="auto"/>
              <w:right w:val="single" w:sz="8" w:space="0" w:color="auto"/>
            </w:tcBorders>
            <w:shd w:val="clear" w:color="auto" w:fill="auto"/>
            <w:tcMar>
              <w:left w:w="113" w:type="dxa"/>
              <w:right w:w="113" w:type="dxa"/>
            </w:tcMar>
          </w:tcPr>
          <w:p w14:paraId="635A0655" w14:textId="77777777" w:rsidR="002737CE" w:rsidRPr="00864891" w:rsidRDefault="002737CE" w:rsidP="002737CE">
            <w:pPr>
              <w:spacing w:line="300" w:lineRule="exact"/>
              <w:ind w:left="180" w:hangingChars="100" w:hanging="180"/>
              <w:rPr>
                <w:rFonts w:ascii="ＭＳ 明朝" w:hAnsi="ＭＳ 明朝" w:cs="Arial"/>
                <w:bCs/>
                <w:sz w:val="18"/>
                <w:szCs w:val="18"/>
              </w:rPr>
            </w:pPr>
            <w:r w:rsidRPr="00864891">
              <w:rPr>
                <w:rFonts w:ascii="ＭＳ 明朝" w:eastAsia="BIZ UDゴシック" w:hAnsi="ＭＳ 明朝" w:cs="Arial" w:hint="eastAsia"/>
                <w:bCs/>
                <w:sz w:val="18"/>
                <w:szCs w:val="18"/>
                <w:shd w:val="pct15" w:color="auto" w:fill="FFFFFF"/>
              </w:rPr>
              <w:t>［知技］</w:t>
            </w:r>
            <w:r w:rsidRPr="00864891">
              <w:rPr>
                <w:rFonts w:ascii="ＭＳ 明朝" w:hAnsi="ＭＳ 明朝" w:hint="eastAsia"/>
                <w:sz w:val="18"/>
                <w:szCs w:val="18"/>
              </w:rPr>
              <w:t>小学校６年の漢字を書き</w:t>
            </w:r>
            <w:r w:rsidRPr="00864891">
              <w:rPr>
                <w:rFonts w:ascii="ＭＳ 明朝" w:hAnsi="ＭＳ 明朝" w:cs="Arial" w:hint="eastAsia"/>
                <w:bCs/>
                <w:sz w:val="18"/>
                <w:szCs w:val="18"/>
              </w:rPr>
              <w:t>、文や文章の中で使っている。</w:t>
            </w:r>
          </w:p>
          <w:p w14:paraId="4F2FB6AE" w14:textId="0FB1CD57" w:rsidR="00AF3C89" w:rsidRPr="00864891" w:rsidRDefault="002737CE" w:rsidP="002737CE">
            <w:pPr>
              <w:spacing w:line="300" w:lineRule="exact"/>
              <w:ind w:left="180" w:hangingChars="100" w:hanging="180"/>
              <w:rPr>
                <w:rFonts w:ascii="ＭＳ 明朝" w:eastAsia="BIZ UDゴシック" w:hAnsi="ＭＳ 明朝" w:cs="Arial"/>
                <w:bCs/>
                <w:sz w:val="18"/>
                <w:szCs w:val="18"/>
                <w:shd w:val="pct15" w:color="auto" w:fill="FFFFFF"/>
              </w:rPr>
            </w:pPr>
            <w:r w:rsidRPr="00864891">
              <w:rPr>
                <w:rFonts w:ascii="ＭＳ 明朝" w:eastAsia="BIZ UDゴシック" w:hAnsi="ＭＳ 明朝" w:cs="ＭＳ ゴシック" w:hint="eastAsia"/>
                <w:sz w:val="18"/>
                <w:szCs w:val="18"/>
              </w:rPr>
              <w:t>［主］</w:t>
            </w:r>
            <w:r w:rsidRPr="00864891">
              <w:rPr>
                <w:rFonts w:ascii="ＭＳ 明朝" w:hAnsi="ＭＳ 明朝" w:cs="ＭＳ ゴシック" w:hint="eastAsia"/>
                <w:sz w:val="18"/>
                <w:szCs w:val="18"/>
              </w:rPr>
              <w:t>進んで小学校６年の漢字を書き、学習課題に沿って、学んだことを文や文章の中で生かそうとしている。</w:t>
            </w:r>
          </w:p>
        </w:tc>
      </w:tr>
    </w:tbl>
    <w:p w14:paraId="012BD646" w14:textId="17C84C83" w:rsidR="000C0DF4" w:rsidRPr="00AD75FC" w:rsidRDefault="000C0DF4" w:rsidP="00AD75FC">
      <w:bookmarkStart w:id="0" w:name="_GoBack"/>
      <w:bookmarkEnd w:id="0"/>
    </w:p>
    <w:sectPr w:rsidR="000C0DF4" w:rsidRPr="00AD75FC" w:rsidSect="00017A7C">
      <w:headerReference w:type="first" r:id="rId10"/>
      <w:footerReference w:type="first" r:id="rId11"/>
      <w:pgSz w:w="11906" w:h="16838" w:code="9"/>
      <w:pgMar w:top="1134" w:right="737" w:bottom="1134" w:left="737" w:header="680" w:footer="454"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775F6" w14:textId="77777777" w:rsidR="00CD74F7" w:rsidRDefault="00CD74F7" w:rsidP="00FC5DA6">
      <w:r>
        <w:separator/>
      </w:r>
    </w:p>
  </w:endnote>
  <w:endnote w:type="continuationSeparator" w:id="0">
    <w:p w14:paraId="55350313" w14:textId="77777777" w:rsidR="00CD74F7" w:rsidRDefault="00CD74F7" w:rsidP="00FC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DD275" w14:textId="23D5FF53" w:rsidR="003E2FEA" w:rsidRDefault="003E2FEA" w:rsidP="00630C03">
    <w:pPr>
      <w:pStyle w:val="a8"/>
      <w:jc w:val="center"/>
    </w:pPr>
    <w:r>
      <w:fldChar w:fldCharType="begin"/>
    </w:r>
    <w:r>
      <w:instrText>PAGE   \* MERGEFORMAT</w:instrText>
    </w:r>
    <w:r>
      <w:fldChar w:fldCharType="separate"/>
    </w:r>
    <w:r w:rsidR="008B0A73" w:rsidRPr="008B0A73">
      <w:rPr>
        <w:noProof/>
        <w:lang w:val="ja-JP"/>
      </w:rPr>
      <w:t>15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5D095" w14:textId="12BC205A" w:rsidR="003E2FEA" w:rsidRPr="004B4B8E" w:rsidRDefault="003E2FEA" w:rsidP="004B4B8E">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91972" w14:textId="36B07176" w:rsidR="00017A7C" w:rsidRPr="004B4B8E" w:rsidRDefault="00017A7C" w:rsidP="00017A7C">
    <w:pPr>
      <w:pStyle w:val="a8"/>
      <w:jc w:val="center"/>
    </w:pPr>
    <w:r>
      <w:fldChar w:fldCharType="begin"/>
    </w:r>
    <w:r>
      <w:instrText>PAGE   \* MERGEFORMAT</w:instrText>
    </w:r>
    <w:r>
      <w:fldChar w:fldCharType="separate"/>
    </w:r>
    <w:r w:rsidR="008B0A73" w:rsidRPr="008B0A73">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AE66F" w14:textId="77777777" w:rsidR="00CD74F7" w:rsidRDefault="00CD74F7" w:rsidP="00FC5DA6">
      <w:r>
        <w:separator/>
      </w:r>
    </w:p>
  </w:footnote>
  <w:footnote w:type="continuationSeparator" w:id="0">
    <w:p w14:paraId="43DE96A8" w14:textId="77777777" w:rsidR="00CD74F7" w:rsidRDefault="00CD74F7" w:rsidP="00FC5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6B5A9" w14:textId="77777777" w:rsidR="003E2FEA" w:rsidRPr="00F36A7C" w:rsidRDefault="003E2FEA" w:rsidP="00FC5DA6">
    <w:pPr>
      <w:pStyle w:val="a6"/>
      <w:jc w:val="right"/>
      <w:rPr>
        <w:rFonts w:ascii="ＭＳ ゴシック" w:eastAsia="ＭＳ ゴシック" w:hAnsi="ＭＳ ゴシック"/>
      </w:rPr>
    </w:pPr>
    <w:r>
      <w:rPr>
        <w:rFonts w:ascii="ＭＳ ゴシック" w:eastAsia="ＭＳ ゴシック" w:hAnsi="ＭＳ ゴシック" w:hint="eastAsia"/>
      </w:rPr>
      <w:t>【２年】</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4FE80" w14:textId="77777777" w:rsidR="00017A7C" w:rsidRDefault="00017A7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DA6"/>
    <w:rsid w:val="0000025D"/>
    <w:rsid w:val="00000AFB"/>
    <w:rsid w:val="0000632D"/>
    <w:rsid w:val="00006A75"/>
    <w:rsid w:val="0001150D"/>
    <w:rsid w:val="00011B4A"/>
    <w:rsid w:val="00012848"/>
    <w:rsid w:val="00014F5D"/>
    <w:rsid w:val="00015A0E"/>
    <w:rsid w:val="00017A7C"/>
    <w:rsid w:val="00023623"/>
    <w:rsid w:val="00025610"/>
    <w:rsid w:val="00026C4F"/>
    <w:rsid w:val="00030DFE"/>
    <w:rsid w:val="00032518"/>
    <w:rsid w:val="00032C13"/>
    <w:rsid w:val="00035C7D"/>
    <w:rsid w:val="00035C86"/>
    <w:rsid w:val="00035DD3"/>
    <w:rsid w:val="000360CB"/>
    <w:rsid w:val="00040117"/>
    <w:rsid w:val="00041EC2"/>
    <w:rsid w:val="00043381"/>
    <w:rsid w:val="00044EB6"/>
    <w:rsid w:val="00046E90"/>
    <w:rsid w:val="0004736D"/>
    <w:rsid w:val="000505BA"/>
    <w:rsid w:val="000510F7"/>
    <w:rsid w:val="000519D9"/>
    <w:rsid w:val="00052180"/>
    <w:rsid w:val="00054BFB"/>
    <w:rsid w:val="00054F26"/>
    <w:rsid w:val="00055288"/>
    <w:rsid w:val="000560D8"/>
    <w:rsid w:val="000609D5"/>
    <w:rsid w:val="00060D75"/>
    <w:rsid w:val="00061091"/>
    <w:rsid w:val="0006276E"/>
    <w:rsid w:val="00063EB9"/>
    <w:rsid w:val="000703DA"/>
    <w:rsid w:val="000711DA"/>
    <w:rsid w:val="00072088"/>
    <w:rsid w:val="00076D30"/>
    <w:rsid w:val="00077789"/>
    <w:rsid w:val="000801E6"/>
    <w:rsid w:val="00081FEA"/>
    <w:rsid w:val="0008505F"/>
    <w:rsid w:val="000856B5"/>
    <w:rsid w:val="00085AA1"/>
    <w:rsid w:val="00086AA3"/>
    <w:rsid w:val="0008719D"/>
    <w:rsid w:val="00092B81"/>
    <w:rsid w:val="00093CF2"/>
    <w:rsid w:val="00093F43"/>
    <w:rsid w:val="00095434"/>
    <w:rsid w:val="000A1846"/>
    <w:rsid w:val="000A3819"/>
    <w:rsid w:val="000A39DA"/>
    <w:rsid w:val="000A513B"/>
    <w:rsid w:val="000A6DBA"/>
    <w:rsid w:val="000A7028"/>
    <w:rsid w:val="000B0970"/>
    <w:rsid w:val="000B1455"/>
    <w:rsid w:val="000B24EF"/>
    <w:rsid w:val="000B2621"/>
    <w:rsid w:val="000B2EE7"/>
    <w:rsid w:val="000B3C96"/>
    <w:rsid w:val="000B4D46"/>
    <w:rsid w:val="000C0085"/>
    <w:rsid w:val="000C01DF"/>
    <w:rsid w:val="000C0DF4"/>
    <w:rsid w:val="000C1EA3"/>
    <w:rsid w:val="000C21E9"/>
    <w:rsid w:val="000C269A"/>
    <w:rsid w:val="000C2889"/>
    <w:rsid w:val="000C4C1C"/>
    <w:rsid w:val="000C6AB3"/>
    <w:rsid w:val="000D072C"/>
    <w:rsid w:val="000D0AA6"/>
    <w:rsid w:val="000D12B2"/>
    <w:rsid w:val="000D4B84"/>
    <w:rsid w:val="000D55BA"/>
    <w:rsid w:val="000D5B80"/>
    <w:rsid w:val="000D75DE"/>
    <w:rsid w:val="000D7A86"/>
    <w:rsid w:val="000E1273"/>
    <w:rsid w:val="000E15BF"/>
    <w:rsid w:val="000E1AEE"/>
    <w:rsid w:val="000E2375"/>
    <w:rsid w:val="000E4026"/>
    <w:rsid w:val="000E5505"/>
    <w:rsid w:val="000E5F9B"/>
    <w:rsid w:val="000E7436"/>
    <w:rsid w:val="000F1F86"/>
    <w:rsid w:val="000F28A2"/>
    <w:rsid w:val="000F2DC8"/>
    <w:rsid w:val="000F2E4B"/>
    <w:rsid w:val="00100742"/>
    <w:rsid w:val="001024BC"/>
    <w:rsid w:val="00102700"/>
    <w:rsid w:val="00107777"/>
    <w:rsid w:val="001110DA"/>
    <w:rsid w:val="00111AA8"/>
    <w:rsid w:val="0011237D"/>
    <w:rsid w:val="00112AC4"/>
    <w:rsid w:val="001130DF"/>
    <w:rsid w:val="00117393"/>
    <w:rsid w:val="001208A4"/>
    <w:rsid w:val="00121665"/>
    <w:rsid w:val="0012296E"/>
    <w:rsid w:val="00122B5F"/>
    <w:rsid w:val="001250BD"/>
    <w:rsid w:val="00126CCC"/>
    <w:rsid w:val="00127458"/>
    <w:rsid w:val="00130D3B"/>
    <w:rsid w:val="0013114A"/>
    <w:rsid w:val="00131FF6"/>
    <w:rsid w:val="001340F2"/>
    <w:rsid w:val="00135551"/>
    <w:rsid w:val="001355CB"/>
    <w:rsid w:val="0013604B"/>
    <w:rsid w:val="0013769B"/>
    <w:rsid w:val="001376FA"/>
    <w:rsid w:val="00145E46"/>
    <w:rsid w:val="00151BC5"/>
    <w:rsid w:val="00154C17"/>
    <w:rsid w:val="001635A9"/>
    <w:rsid w:val="001648FE"/>
    <w:rsid w:val="00172F98"/>
    <w:rsid w:val="0017481E"/>
    <w:rsid w:val="00175E98"/>
    <w:rsid w:val="001763EE"/>
    <w:rsid w:val="00180130"/>
    <w:rsid w:val="00181725"/>
    <w:rsid w:val="00182779"/>
    <w:rsid w:val="001830D2"/>
    <w:rsid w:val="00187209"/>
    <w:rsid w:val="00195A7A"/>
    <w:rsid w:val="00196C07"/>
    <w:rsid w:val="0019772A"/>
    <w:rsid w:val="001A049F"/>
    <w:rsid w:val="001A5B98"/>
    <w:rsid w:val="001A6949"/>
    <w:rsid w:val="001B009E"/>
    <w:rsid w:val="001B2721"/>
    <w:rsid w:val="001B275E"/>
    <w:rsid w:val="001B2D33"/>
    <w:rsid w:val="001B334F"/>
    <w:rsid w:val="001B346A"/>
    <w:rsid w:val="001B42FE"/>
    <w:rsid w:val="001B594D"/>
    <w:rsid w:val="001B6245"/>
    <w:rsid w:val="001B64F5"/>
    <w:rsid w:val="001C4310"/>
    <w:rsid w:val="001C5CB8"/>
    <w:rsid w:val="001C70AD"/>
    <w:rsid w:val="001C70F8"/>
    <w:rsid w:val="001D07EF"/>
    <w:rsid w:val="001D1A84"/>
    <w:rsid w:val="001D3D4E"/>
    <w:rsid w:val="001D4C75"/>
    <w:rsid w:val="001D5862"/>
    <w:rsid w:val="001D6894"/>
    <w:rsid w:val="001E1610"/>
    <w:rsid w:val="001E1787"/>
    <w:rsid w:val="001E1D8F"/>
    <w:rsid w:val="001E2D07"/>
    <w:rsid w:val="001E4C02"/>
    <w:rsid w:val="001E6F4D"/>
    <w:rsid w:val="001E7600"/>
    <w:rsid w:val="001F1E97"/>
    <w:rsid w:val="001F2B40"/>
    <w:rsid w:val="001F2B68"/>
    <w:rsid w:val="001F3876"/>
    <w:rsid w:val="001F3BF3"/>
    <w:rsid w:val="001F41E9"/>
    <w:rsid w:val="001F7106"/>
    <w:rsid w:val="001F7823"/>
    <w:rsid w:val="002023D1"/>
    <w:rsid w:val="002027B9"/>
    <w:rsid w:val="00203396"/>
    <w:rsid w:val="00206EA0"/>
    <w:rsid w:val="002077A1"/>
    <w:rsid w:val="002139C5"/>
    <w:rsid w:val="002145FA"/>
    <w:rsid w:val="0021487B"/>
    <w:rsid w:val="00214BB4"/>
    <w:rsid w:val="0021571A"/>
    <w:rsid w:val="00217C69"/>
    <w:rsid w:val="00225DC1"/>
    <w:rsid w:val="00227C5E"/>
    <w:rsid w:val="00230237"/>
    <w:rsid w:val="00231363"/>
    <w:rsid w:val="00232588"/>
    <w:rsid w:val="002353BE"/>
    <w:rsid w:val="002410BE"/>
    <w:rsid w:val="002446C1"/>
    <w:rsid w:val="002502AC"/>
    <w:rsid w:val="00252DAA"/>
    <w:rsid w:val="002530FB"/>
    <w:rsid w:val="00253B87"/>
    <w:rsid w:val="00255976"/>
    <w:rsid w:val="00255DC1"/>
    <w:rsid w:val="002618EC"/>
    <w:rsid w:val="00261EC8"/>
    <w:rsid w:val="00263A64"/>
    <w:rsid w:val="00265351"/>
    <w:rsid w:val="00265895"/>
    <w:rsid w:val="00265B4A"/>
    <w:rsid w:val="00267B76"/>
    <w:rsid w:val="0027147D"/>
    <w:rsid w:val="00271943"/>
    <w:rsid w:val="002737CE"/>
    <w:rsid w:val="002767C8"/>
    <w:rsid w:val="0028188A"/>
    <w:rsid w:val="00281F32"/>
    <w:rsid w:val="00282ECE"/>
    <w:rsid w:val="00283ABB"/>
    <w:rsid w:val="00294546"/>
    <w:rsid w:val="00294F23"/>
    <w:rsid w:val="00296198"/>
    <w:rsid w:val="00296538"/>
    <w:rsid w:val="002A062A"/>
    <w:rsid w:val="002A07A9"/>
    <w:rsid w:val="002A245C"/>
    <w:rsid w:val="002A5A3D"/>
    <w:rsid w:val="002A5C9F"/>
    <w:rsid w:val="002A6A2E"/>
    <w:rsid w:val="002B1320"/>
    <w:rsid w:val="002C12B3"/>
    <w:rsid w:val="002C17B7"/>
    <w:rsid w:val="002C29D5"/>
    <w:rsid w:val="002C45D2"/>
    <w:rsid w:val="002C4F6C"/>
    <w:rsid w:val="002C6BB9"/>
    <w:rsid w:val="002C73D0"/>
    <w:rsid w:val="002C7515"/>
    <w:rsid w:val="002D226C"/>
    <w:rsid w:val="002D2FD9"/>
    <w:rsid w:val="002D3A47"/>
    <w:rsid w:val="002D4083"/>
    <w:rsid w:val="002D7016"/>
    <w:rsid w:val="002E5036"/>
    <w:rsid w:val="002E56BE"/>
    <w:rsid w:val="002E6494"/>
    <w:rsid w:val="002F2A53"/>
    <w:rsid w:val="002F4FBD"/>
    <w:rsid w:val="002F58C1"/>
    <w:rsid w:val="002F7926"/>
    <w:rsid w:val="003027C8"/>
    <w:rsid w:val="003033C0"/>
    <w:rsid w:val="00303765"/>
    <w:rsid w:val="003046F6"/>
    <w:rsid w:val="00304A4A"/>
    <w:rsid w:val="0030545C"/>
    <w:rsid w:val="003058F1"/>
    <w:rsid w:val="00307335"/>
    <w:rsid w:val="00317738"/>
    <w:rsid w:val="00321198"/>
    <w:rsid w:val="003211CD"/>
    <w:rsid w:val="00322AAC"/>
    <w:rsid w:val="00323346"/>
    <w:rsid w:val="003252F8"/>
    <w:rsid w:val="00325DB6"/>
    <w:rsid w:val="00326D8E"/>
    <w:rsid w:val="00326FBE"/>
    <w:rsid w:val="00327159"/>
    <w:rsid w:val="00330D93"/>
    <w:rsid w:val="00331171"/>
    <w:rsid w:val="00334BFC"/>
    <w:rsid w:val="00334CB8"/>
    <w:rsid w:val="00336158"/>
    <w:rsid w:val="003407A7"/>
    <w:rsid w:val="003416CC"/>
    <w:rsid w:val="00341964"/>
    <w:rsid w:val="00342EDC"/>
    <w:rsid w:val="00344B12"/>
    <w:rsid w:val="003459EA"/>
    <w:rsid w:val="00350070"/>
    <w:rsid w:val="00351D0D"/>
    <w:rsid w:val="00352814"/>
    <w:rsid w:val="00353A14"/>
    <w:rsid w:val="00354145"/>
    <w:rsid w:val="00354AF7"/>
    <w:rsid w:val="00354F33"/>
    <w:rsid w:val="00355F4D"/>
    <w:rsid w:val="00356D72"/>
    <w:rsid w:val="00357485"/>
    <w:rsid w:val="003638F8"/>
    <w:rsid w:val="00364F9E"/>
    <w:rsid w:val="00371C34"/>
    <w:rsid w:val="0037216A"/>
    <w:rsid w:val="00372E78"/>
    <w:rsid w:val="0037709F"/>
    <w:rsid w:val="00377721"/>
    <w:rsid w:val="00386A7D"/>
    <w:rsid w:val="0039059B"/>
    <w:rsid w:val="00390608"/>
    <w:rsid w:val="0039243B"/>
    <w:rsid w:val="00392E17"/>
    <w:rsid w:val="003936AA"/>
    <w:rsid w:val="00394C07"/>
    <w:rsid w:val="00397D81"/>
    <w:rsid w:val="00397DF0"/>
    <w:rsid w:val="003A2435"/>
    <w:rsid w:val="003A38C8"/>
    <w:rsid w:val="003A6875"/>
    <w:rsid w:val="003A7EB2"/>
    <w:rsid w:val="003B399F"/>
    <w:rsid w:val="003B3CE0"/>
    <w:rsid w:val="003B3D0E"/>
    <w:rsid w:val="003B7061"/>
    <w:rsid w:val="003C1751"/>
    <w:rsid w:val="003C2AAB"/>
    <w:rsid w:val="003C3637"/>
    <w:rsid w:val="003C5874"/>
    <w:rsid w:val="003D4700"/>
    <w:rsid w:val="003D7437"/>
    <w:rsid w:val="003E02AC"/>
    <w:rsid w:val="003E0E24"/>
    <w:rsid w:val="003E2FEA"/>
    <w:rsid w:val="003E5C1D"/>
    <w:rsid w:val="003E74C2"/>
    <w:rsid w:val="003F03E6"/>
    <w:rsid w:val="003F0E2D"/>
    <w:rsid w:val="003F2A69"/>
    <w:rsid w:val="003F5E73"/>
    <w:rsid w:val="003F68BD"/>
    <w:rsid w:val="003F6A81"/>
    <w:rsid w:val="003F761D"/>
    <w:rsid w:val="003F7D96"/>
    <w:rsid w:val="004008B4"/>
    <w:rsid w:val="00401DA9"/>
    <w:rsid w:val="004022B6"/>
    <w:rsid w:val="004028A9"/>
    <w:rsid w:val="004045F1"/>
    <w:rsid w:val="00404689"/>
    <w:rsid w:val="00405FA1"/>
    <w:rsid w:val="00407ABD"/>
    <w:rsid w:val="00410F99"/>
    <w:rsid w:val="004133B9"/>
    <w:rsid w:val="00414E6D"/>
    <w:rsid w:val="004166AE"/>
    <w:rsid w:val="00417B70"/>
    <w:rsid w:val="004215D4"/>
    <w:rsid w:val="00422B51"/>
    <w:rsid w:val="00423764"/>
    <w:rsid w:val="00424363"/>
    <w:rsid w:val="004318D7"/>
    <w:rsid w:val="0043234B"/>
    <w:rsid w:val="00433D55"/>
    <w:rsid w:val="004361A0"/>
    <w:rsid w:val="00440327"/>
    <w:rsid w:val="00440B61"/>
    <w:rsid w:val="00442798"/>
    <w:rsid w:val="004429D6"/>
    <w:rsid w:val="00442E20"/>
    <w:rsid w:val="0044732D"/>
    <w:rsid w:val="004501D4"/>
    <w:rsid w:val="0045067E"/>
    <w:rsid w:val="004515A3"/>
    <w:rsid w:val="00452029"/>
    <w:rsid w:val="00454A63"/>
    <w:rsid w:val="0045550A"/>
    <w:rsid w:val="0046007C"/>
    <w:rsid w:val="00465ADF"/>
    <w:rsid w:val="00466A96"/>
    <w:rsid w:val="00466C35"/>
    <w:rsid w:val="00467299"/>
    <w:rsid w:val="00472E9C"/>
    <w:rsid w:val="004750B5"/>
    <w:rsid w:val="00475711"/>
    <w:rsid w:val="00475A89"/>
    <w:rsid w:val="00477BA6"/>
    <w:rsid w:val="0048046D"/>
    <w:rsid w:val="00480AEE"/>
    <w:rsid w:val="00480C4E"/>
    <w:rsid w:val="00480E4F"/>
    <w:rsid w:val="00483D61"/>
    <w:rsid w:val="00485C9A"/>
    <w:rsid w:val="00486BEA"/>
    <w:rsid w:val="004875E9"/>
    <w:rsid w:val="004876CE"/>
    <w:rsid w:val="0049150C"/>
    <w:rsid w:val="00492D05"/>
    <w:rsid w:val="004956A0"/>
    <w:rsid w:val="00497A56"/>
    <w:rsid w:val="004A6F3C"/>
    <w:rsid w:val="004B17DA"/>
    <w:rsid w:val="004B2DB3"/>
    <w:rsid w:val="004B4B8E"/>
    <w:rsid w:val="004B557F"/>
    <w:rsid w:val="004B5D59"/>
    <w:rsid w:val="004B63D7"/>
    <w:rsid w:val="004C21F2"/>
    <w:rsid w:val="004C3F59"/>
    <w:rsid w:val="004C7CB1"/>
    <w:rsid w:val="004C7F81"/>
    <w:rsid w:val="004D425E"/>
    <w:rsid w:val="004D4E64"/>
    <w:rsid w:val="004D7E03"/>
    <w:rsid w:val="004E1183"/>
    <w:rsid w:val="004E1363"/>
    <w:rsid w:val="004E2079"/>
    <w:rsid w:val="004F3424"/>
    <w:rsid w:val="004F4DEE"/>
    <w:rsid w:val="004F6D9E"/>
    <w:rsid w:val="00500791"/>
    <w:rsid w:val="005039A8"/>
    <w:rsid w:val="00506ED4"/>
    <w:rsid w:val="00511924"/>
    <w:rsid w:val="00514146"/>
    <w:rsid w:val="005157F2"/>
    <w:rsid w:val="00521868"/>
    <w:rsid w:val="00522CF5"/>
    <w:rsid w:val="005249BD"/>
    <w:rsid w:val="0053077A"/>
    <w:rsid w:val="005362A6"/>
    <w:rsid w:val="00542FC9"/>
    <w:rsid w:val="0054452B"/>
    <w:rsid w:val="00546E3C"/>
    <w:rsid w:val="00547865"/>
    <w:rsid w:val="005503E0"/>
    <w:rsid w:val="00551465"/>
    <w:rsid w:val="00553049"/>
    <w:rsid w:val="005534A4"/>
    <w:rsid w:val="005571B7"/>
    <w:rsid w:val="00561277"/>
    <w:rsid w:val="00562160"/>
    <w:rsid w:val="00565DED"/>
    <w:rsid w:val="00566C89"/>
    <w:rsid w:val="0057108A"/>
    <w:rsid w:val="005718FA"/>
    <w:rsid w:val="00571F17"/>
    <w:rsid w:val="0057294D"/>
    <w:rsid w:val="00573293"/>
    <w:rsid w:val="00583410"/>
    <w:rsid w:val="005870D2"/>
    <w:rsid w:val="005871CB"/>
    <w:rsid w:val="00587886"/>
    <w:rsid w:val="005926C1"/>
    <w:rsid w:val="00593291"/>
    <w:rsid w:val="00593E66"/>
    <w:rsid w:val="00596F73"/>
    <w:rsid w:val="005975AF"/>
    <w:rsid w:val="005A079B"/>
    <w:rsid w:val="005A1F44"/>
    <w:rsid w:val="005A2256"/>
    <w:rsid w:val="005A3DAC"/>
    <w:rsid w:val="005A7433"/>
    <w:rsid w:val="005A75F1"/>
    <w:rsid w:val="005B0829"/>
    <w:rsid w:val="005B2DF9"/>
    <w:rsid w:val="005B3BBE"/>
    <w:rsid w:val="005B571E"/>
    <w:rsid w:val="005B64A6"/>
    <w:rsid w:val="005B6F3F"/>
    <w:rsid w:val="005C204C"/>
    <w:rsid w:val="005C5C52"/>
    <w:rsid w:val="005D01E4"/>
    <w:rsid w:val="005D5EEB"/>
    <w:rsid w:val="005E243A"/>
    <w:rsid w:val="005E2FE3"/>
    <w:rsid w:val="005E3969"/>
    <w:rsid w:val="005E4764"/>
    <w:rsid w:val="005E59C0"/>
    <w:rsid w:val="005E66DD"/>
    <w:rsid w:val="005F4DF5"/>
    <w:rsid w:val="005F570A"/>
    <w:rsid w:val="006058C6"/>
    <w:rsid w:val="00612311"/>
    <w:rsid w:val="00612DF5"/>
    <w:rsid w:val="00614492"/>
    <w:rsid w:val="00615D67"/>
    <w:rsid w:val="006161AE"/>
    <w:rsid w:val="006168AE"/>
    <w:rsid w:val="00617C26"/>
    <w:rsid w:val="00620B1D"/>
    <w:rsid w:val="006215A3"/>
    <w:rsid w:val="00621CBE"/>
    <w:rsid w:val="00621CF2"/>
    <w:rsid w:val="00623E14"/>
    <w:rsid w:val="00624DCB"/>
    <w:rsid w:val="00627EE8"/>
    <w:rsid w:val="00630C03"/>
    <w:rsid w:val="00631DC1"/>
    <w:rsid w:val="00634C7A"/>
    <w:rsid w:val="00634D02"/>
    <w:rsid w:val="00636146"/>
    <w:rsid w:val="00640266"/>
    <w:rsid w:val="00640F71"/>
    <w:rsid w:val="00642290"/>
    <w:rsid w:val="006433BF"/>
    <w:rsid w:val="00646362"/>
    <w:rsid w:val="0065096F"/>
    <w:rsid w:val="0065145E"/>
    <w:rsid w:val="0065199D"/>
    <w:rsid w:val="00651D90"/>
    <w:rsid w:val="00652178"/>
    <w:rsid w:val="00653A6E"/>
    <w:rsid w:val="00656235"/>
    <w:rsid w:val="00662A16"/>
    <w:rsid w:val="00662D26"/>
    <w:rsid w:val="006631E9"/>
    <w:rsid w:val="006642BA"/>
    <w:rsid w:val="00671E54"/>
    <w:rsid w:val="0067310C"/>
    <w:rsid w:val="00673FB2"/>
    <w:rsid w:val="00682173"/>
    <w:rsid w:val="00682651"/>
    <w:rsid w:val="006836A4"/>
    <w:rsid w:val="00683AC3"/>
    <w:rsid w:val="00685C6E"/>
    <w:rsid w:val="00687344"/>
    <w:rsid w:val="00690079"/>
    <w:rsid w:val="00691A82"/>
    <w:rsid w:val="00693EAF"/>
    <w:rsid w:val="00696854"/>
    <w:rsid w:val="00697E16"/>
    <w:rsid w:val="006A0C81"/>
    <w:rsid w:val="006A2416"/>
    <w:rsid w:val="006A6765"/>
    <w:rsid w:val="006A6A45"/>
    <w:rsid w:val="006A7CCF"/>
    <w:rsid w:val="006B0285"/>
    <w:rsid w:val="006B07F8"/>
    <w:rsid w:val="006B3489"/>
    <w:rsid w:val="006B355C"/>
    <w:rsid w:val="006B393E"/>
    <w:rsid w:val="006B3AC5"/>
    <w:rsid w:val="006B4E5C"/>
    <w:rsid w:val="006B5C2E"/>
    <w:rsid w:val="006C11A6"/>
    <w:rsid w:val="006C707A"/>
    <w:rsid w:val="006D1622"/>
    <w:rsid w:val="006D3202"/>
    <w:rsid w:val="006D3EA3"/>
    <w:rsid w:val="006D693C"/>
    <w:rsid w:val="006E1313"/>
    <w:rsid w:val="006E3BF2"/>
    <w:rsid w:val="006E47AB"/>
    <w:rsid w:val="0070408D"/>
    <w:rsid w:val="007066FD"/>
    <w:rsid w:val="007071BC"/>
    <w:rsid w:val="00707F73"/>
    <w:rsid w:val="007104C4"/>
    <w:rsid w:val="007155C2"/>
    <w:rsid w:val="00721C7D"/>
    <w:rsid w:val="007231DB"/>
    <w:rsid w:val="00726B97"/>
    <w:rsid w:val="00730721"/>
    <w:rsid w:val="007310C7"/>
    <w:rsid w:val="007344B2"/>
    <w:rsid w:val="00735418"/>
    <w:rsid w:val="007379EE"/>
    <w:rsid w:val="00740B44"/>
    <w:rsid w:val="00740C11"/>
    <w:rsid w:val="00740E63"/>
    <w:rsid w:val="00742392"/>
    <w:rsid w:val="00742AE5"/>
    <w:rsid w:val="00742EA5"/>
    <w:rsid w:val="0074311A"/>
    <w:rsid w:val="00752177"/>
    <w:rsid w:val="0075241B"/>
    <w:rsid w:val="00754581"/>
    <w:rsid w:val="00754E85"/>
    <w:rsid w:val="00757BEB"/>
    <w:rsid w:val="0076222A"/>
    <w:rsid w:val="007652CE"/>
    <w:rsid w:val="007657EC"/>
    <w:rsid w:val="0077359E"/>
    <w:rsid w:val="007743DF"/>
    <w:rsid w:val="00774EEB"/>
    <w:rsid w:val="00775282"/>
    <w:rsid w:val="00775376"/>
    <w:rsid w:val="00776A2F"/>
    <w:rsid w:val="00776D9D"/>
    <w:rsid w:val="00782253"/>
    <w:rsid w:val="0078349F"/>
    <w:rsid w:val="0078473C"/>
    <w:rsid w:val="00786F10"/>
    <w:rsid w:val="00787672"/>
    <w:rsid w:val="00791D94"/>
    <w:rsid w:val="0079527A"/>
    <w:rsid w:val="0079653F"/>
    <w:rsid w:val="0079780B"/>
    <w:rsid w:val="007A12FD"/>
    <w:rsid w:val="007A1428"/>
    <w:rsid w:val="007A45E6"/>
    <w:rsid w:val="007A47A0"/>
    <w:rsid w:val="007A516A"/>
    <w:rsid w:val="007A5BE7"/>
    <w:rsid w:val="007A6839"/>
    <w:rsid w:val="007A6ABE"/>
    <w:rsid w:val="007A6C98"/>
    <w:rsid w:val="007A7DD9"/>
    <w:rsid w:val="007B0C62"/>
    <w:rsid w:val="007B2CBA"/>
    <w:rsid w:val="007B6107"/>
    <w:rsid w:val="007B67F6"/>
    <w:rsid w:val="007C0B94"/>
    <w:rsid w:val="007C1C52"/>
    <w:rsid w:val="007C2209"/>
    <w:rsid w:val="007C5711"/>
    <w:rsid w:val="007C7BEA"/>
    <w:rsid w:val="007D053F"/>
    <w:rsid w:val="007D1AF4"/>
    <w:rsid w:val="007D2245"/>
    <w:rsid w:val="007D3A44"/>
    <w:rsid w:val="007E05CF"/>
    <w:rsid w:val="007E3090"/>
    <w:rsid w:val="007E5664"/>
    <w:rsid w:val="007E69D2"/>
    <w:rsid w:val="007E7939"/>
    <w:rsid w:val="007F46E2"/>
    <w:rsid w:val="007F7D7E"/>
    <w:rsid w:val="00802021"/>
    <w:rsid w:val="008026B0"/>
    <w:rsid w:val="00802869"/>
    <w:rsid w:val="008073CA"/>
    <w:rsid w:val="00814A08"/>
    <w:rsid w:val="00816030"/>
    <w:rsid w:val="008246FE"/>
    <w:rsid w:val="0082552D"/>
    <w:rsid w:val="0082577E"/>
    <w:rsid w:val="00831C58"/>
    <w:rsid w:val="00834A0B"/>
    <w:rsid w:val="00834C28"/>
    <w:rsid w:val="0083540E"/>
    <w:rsid w:val="0083628F"/>
    <w:rsid w:val="008432B1"/>
    <w:rsid w:val="00843FD8"/>
    <w:rsid w:val="0084423A"/>
    <w:rsid w:val="00844A4F"/>
    <w:rsid w:val="00844EA3"/>
    <w:rsid w:val="008461C1"/>
    <w:rsid w:val="00847655"/>
    <w:rsid w:val="00852589"/>
    <w:rsid w:val="00852A76"/>
    <w:rsid w:val="00855A3A"/>
    <w:rsid w:val="00860272"/>
    <w:rsid w:val="008602EC"/>
    <w:rsid w:val="008621B5"/>
    <w:rsid w:val="00862296"/>
    <w:rsid w:val="00862986"/>
    <w:rsid w:val="00863610"/>
    <w:rsid w:val="00864891"/>
    <w:rsid w:val="00866313"/>
    <w:rsid w:val="008666C9"/>
    <w:rsid w:val="00871035"/>
    <w:rsid w:val="00871240"/>
    <w:rsid w:val="0087241E"/>
    <w:rsid w:val="00874851"/>
    <w:rsid w:val="00875568"/>
    <w:rsid w:val="00877D35"/>
    <w:rsid w:val="00883C95"/>
    <w:rsid w:val="00884E4F"/>
    <w:rsid w:val="00885B37"/>
    <w:rsid w:val="008901FD"/>
    <w:rsid w:val="00891627"/>
    <w:rsid w:val="0089181F"/>
    <w:rsid w:val="00891A24"/>
    <w:rsid w:val="0089291A"/>
    <w:rsid w:val="008935AB"/>
    <w:rsid w:val="00894770"/>
    <w:rsid w:val="0089645F"/>
    <w:rsid w:val="008A0C0E"/>
    <w:rsid w:val="008A3F8A"/>
    <w:rsid w:val="008A48B9"/>
    <w:rsid w:val="008A62A4"/>
    <w:rsid w:val="008A772F"/>
    <w:rsid w:val="008B0A73"/>
    <w:rsid w:val="008B1276"/>
    <w:rsid w:val="008B28D9"/>
    <w:rsid w:val="008B399E"/>
    <w:rsid w:val="008C5BDE"/>
    <w:rsid w:val="008C5D18"/>
    <w:rsid w:val="008C6888"/>
    <w:rsid w:val="008C7A99"/>
    <w:rsid w:val="008C7F08"/>
    <w:rsid w:val="008D4BA5"/>
    <w:rsid w:val="008D681C"/>
    <w:rsid w:val="008E00A4"/>
    <w:rsid w:val="008E17B9"/>
    <w:rsid w:val="008E1C79"/>
    <w:rsid w:val="008E1EE5"/>
    <w:rsid w:val="008E2232"/>
    <w:rsid w:val="008E6915"/>
    <w:rsid w:val="008F1343"/>
    <w:rsid w:val="008F1694"/>
    <w:rsid w:val="008F1EE1"/>
    <w:rsid w:val="008F1EE7"/>
    <w:rsid w:val="008F20F2"/>
    <w:rsid w:val="008F300A"/>
    <w:rsid w:val="008F454B"/>
    <w:rsid w:val="0090134C"/>
    <w:rsid w:val="0090136A"/>
    <w:rsid w:val="0090530C"/>
    <w:rsid w:val="00905C04"/>
    <w:rsid w:val="00910617"/>
    <w:rsid w:val="0091064C"/>
    <w:rsid w:val="00914C4D"/>
    <w:rsid w:val="009179FB"/>
    <w:rsid w:val="0092081A"/>
    <w:rsid w:val="00921063"/>
    <w:rsid w:val="00922A3C"/>
    <w:rsid w:val="009233A5"/>
    <w:rsid w:val="00924359"/>
    <w:rsid w:val="00926065"/>
    <w:rsid w:val="00926CCC"/>
    <w:rsid w:val="009277F7"/>
    <w:rsid w:val="0093015A"/>
    <w:rsid w:val="00933F0C"/>
    <w:rsid w:val="009378EE"/>
    <w:rsid w:val="00940441"/>
    <w:rsid w:val="009430D3"/>
    <w:rsid w:val="00947FCD"/>
    <w:rsid w:val="009519C1"/>
    <w:rsid w:val="00952979"/>
    <w:rsid w:val="00952DBE"/>
    <w:rsid w:val="00954453"/>
    <w:rsid w:val="00957F86"/>
    <w:rsid w:val="00961674"/>
    <w:rsid w:val="009621DD"/>
    <w:rsid w:val="00962F13"/>
    <w:rsid w:val="009639F7"/>
    <w:rsid w:val="009658FE"/>
    <w:rsid w:val="009702DE"/>
    <w:rsid w:val="009702E9"/>
    <w:rsid w:val="00970ED0"/>
    <w:rsid w:val="00971E76"/>
    <w:rsid w:val="00972525"/>
    <w:rsid w:val="00972D8F"/>
    <w:rsid w:val="00981448"/>
    <w:rsid w:val="009819B2"/>
    <w:rsid w:val="009844B2"/>
    <w:rsid w:val="00985E1F"/>
    <w:rsid w:val="00990DF1"/>
    <w:rsid w:val="0099193C"/>
    <w:rsid w:val="009937EE"/>
    <w:rsid w:val="00995328"/>
    <w:rsid w:val="0099560D"/>
    <w:rsid w:val="009A098A"/>
    <w:rsid w:val="009A1D99"/>
    <w:rsid w:val="009A241B"/>
    <w:rsid w:val="009A31E4"/>
    <w:rsid w:val="009A4E5C"/>
    <w:rsid w:val="009A59AE"/>
    <w:rsid w:val="009B51F7"/>
    <w:rsid w:val="009B6F1F"/>
    <w:rsid w:val="009C165C"/>
    <w:rsid w:val="009C386E"/>
    <w:rsid w:val="009C48F6"/>
    <w:rsid w:val="009C5013"/>
    <w:rsid w:val="009C7704"/>
    <w:rsid w:val="009D1199"/>
    <w:rsid w:val="009D49DC"/>
    <w:rsid w:val="009D4EFC"/>
    <w:rsid w:val="009D5524"/>
    <w:rsid w:val="009D73E9"/>
    <w:rsid w:val="009E0E54"/>
    <w:rsid w:val="009E24FF"/>
    <w:rsid w:val="009E25B9"/>
    <w:rsid w:val="009F294F"/>
    <w:rsid w:val="009F59C1"/>
    <w:rsid w:val="009F7D9F"/>
    <w:rsid w:val="00A01698"/>
    <w:rsid w:val="00A01B2D"/>
    <w:rsid w:val="00A022D0"/>
    <w:rsid w:val="00A03392"/>
    <w:rsid w:val="00A04F72"/>
    <w:rsid w:val="00A05DB9"/>
    <w:rsid w:val="00A076E3"/>
    <w:rsid w:val="00A136FE"/>
    <w:rsid w:val="00A24358"/>
    <w:rsid w:val="00A24D68"/>
    <w:rsid w:val="00A25435"/>
    <w:rsid w:val="00A30367"/>
    <w:rsid w:val="00A3106D"/>
    <w:rsid w:val="00A37030"/>
    <w:rsid w:val="00A401D8"/>
    <w:rsid w:val="00A46BBB"/>
    <w:rsid w:val="00A471FA"/>
    <w:rsid w:val="00A5332F"/>
    <w:rsid w:val="00A54B32"/>
    <w:rsid w:val="00A54F03"/>
    <w:rsid w:val="00A5589E"/>
    <w:rsid w:val="00A56C81"/>
    <w:rsid w:val="00A57DC2"/>
    <w:rsid w:val="00A57E7C"/>
    <w:rsid w:val="00A64320"/>
    <w:rsid w:val="00A6631C"/>
    <w:rsid w:val="00A70BFE"/>
    <w:rsid w:val="00A7163E"/>
    <w:rsid w:val="00A732FB"/>
    <w:rsid w:val="00A769FF"/>
    <w:rsid w:val="00A82F64"/>
    <w:rsid w:val="00A8431E"/>
    <w:rsid w:val="00A84554"/>
    <w:rsid w:val="00A85D75"/>
    <w:rsid w:val="00A86283"/>
    <w:rsid w:val="00A86AAA"/>
    <w:rsid w:val="00A9003D"/>
    <w:rsid w:val="00A908B8"/>
    <w:rsid w:val="00A9438E"/>
    <w:rsid w:val="00A952F1"/>
    <w:rsid w:val="00A95CE6"/>
    <w:rsid w:val="00A968FE"/>
    <w:rsid w:val="00AA10C6"/>
    <w:rsid w:val="00AA1CCA"/>
    <w:rsid w:val="00AA1D1F"/>
    <w:rsid w:val="00AA5C6F"/>
    <w:rsid w:val="00AA61FA"/>
    <w:rsid w:val="00AA6F3A"/>
    <w:rsid w:val="00AA7845"/>
    <w:rsid w:val="00AB12C3"/>
    <w:rsid w:val="00AB17EE"/>
    <w:rsid w:val="00AB1C37"/>
    <w:rsid w:val="00AB235E"/>
    <w:rsid w:val="00AB458C"/>
    <w:rsid w:val="00AB50E6"/>
    <w:rsid w:val="00AB6AC5"/>
    <w:rsid w:val="00AB7C06"/>
    <w:rsid w:val="00AC2545"/>
    <w:rsid w:val="00AC42BD"/>
    <w:rsid w:val="00AD0A72"/>
    <w:rsid w:val="00AD0E7D"/>
    <w:rsid w:val="00AD46A8"/>
    <w:rsid w:val="00AD4B45"/>
    <w:rsid w:val="00AD5A07"/>
    <w:rsid w:val="00AD75FC"/>
    <w:rsid w:val="00AE3C57"/>
    <w:rsid w:val="00AF17A8"/>
    <w:rsid w:val="00AF2FF8"/>
    <w:rsid w:val="00AF333A"/>
    <w:rsid w:val="00AF3C89"/>
    <w:rsid w:val="00AF56C7"/>
    <w:rsid w:val="00AF5D6D"/>
    <w:rsid w:val="00B0014F"/>
    <w:rsid w:val="00B017B5"/>
    <w:rsid w:val="00B01EE5"/>
    <w:rsid w:val="00B03841"/>
    <w:rsid w:val="00B055B8"/>
    <w:rsid w:val="00B056E8"/>
    <w:rsid w:val="00B074FB"/>
    <w:rsid w:val="00B10A74"/>
    <w:rsid w:val="00B11914"/>
    <w:rsid w:val="00B11FDB"/>
    <w:rsid w:val="00B14010"/>
    <w:rsid w:val="00B16212"/>
    <w:rsid w:val="00B16657"/>
    <w:rsid w:val="00B20BE2"/>
    <w:rsid w:val="00B211F6"/>
    <w:rsid w:val="00B21B51"/>
    <w:rsid w:val="00B22D6C"/>
    <w:rsid w:val="00B23FF4"/>
    <w:rsid w:val="00B24F07"/>
    <w:rsid w:val="00B27CC0"/>
    <w:rsid w:val="00B31EA7"/>
    <w:rsid w:val="00B33FF7"/>
    <w:rsid w:val="00B340CD"/>
    <w:rsid w:val="00B35731"/>
    <w:rsid w:val="00B35DFB"/>
    <w:rsid w:val="00B362AD"/>
    <w:rsid w:val="00B438F8"/>
    <w:rsid w:val="00B44D7C"/>
    <w:rsid w:val="00B44DB6"/>
    <w:rsid w:val="00B45028"/>
    <w:rsid w:val="00B46159"/>
    <w:rsid w:val="00B4754A"/>
    <w:rsid w:val="00B47777"/>
    <w:rsid w:val="00B52C37"/>
    <w:rsid w:val="00B54B63"/>
    <w:rsid w:val="00B5569F"/>
    <w:rsid w:val="00B55BA9"/>
    <w:rsid w:val="00B563D0"/>
    <w:rsid w:val="00B56B7B"/>
    <w:rsid w:val="00B604AE"/>
    <w:rsid w:val="00B622DE"/>
    <w:rsid w:val="00B63761"/>
    <w:rsid w:val="00B637FF"/>
    <w:rsid w:val="00B63F4E"/>
    <w:rsid w:val="00B641E2"/>
    <w:rsid w:val="00B672E8"/>
    <w:rsid w:val="00B71560"/>
    <w:rsid w:val="00B725D9"/>
    <w:rsid w:val="00B7485A"/>
    <w:rsid w:val="00B74F7E"/>
    <w:rsid w:val="00B81649"/>
    <w:rsid w:val="00B85756"/>
    <w:rsid w:val="00B902BF"/>
    <w:rsid w:val="00B95EAE"/>
    <w:rsid w:val="00B97A97"/>
    <w:rsid w:val="00BA0660"/>
    <w:rsid w:val="00BA0EE4"/>
    <w:rsid w:val="00BA2123"/>
    <w:rsid w:val="00BA466F"/>
    <w:rsid w:val="00BB27B4"/>
    <w:rsid w:val="00BB50DE"/>
    <w:rsid w:val="00BC0A30"/>
    <w:rsid w:val="00BC1D0E"/>
    <w:rsid w:val="00BC1E70"/>
    <w:rsid w:val="00BC561F"/>
    <w:rsid w:val="00BC72E3"/>
    <w:rsid w:val="00BD31C2"/>
    <w:rsid w:val="00BD4ED4"/>
    <w:rsid w:val="00BD64BC"/>
    <w:rsid w:val="00BD6912"/>
    <w:rsid w:val="00BD7A7D"/>
    <w:rsid w:val="00BE2F8A"/>
    <w:rsid w:val="00BE447E"/>
    <w:rsid w:val="00BE555A"/>
    <w:rsid w:val="00BE641C"/>
    <w:rsid w:val="00BF18D4"/>
    <w:rsid w:val="00BF3C46"/>
    <w:rsid w:val="00C04CD5"/>
    <w:rsid w:val="00C058E5"/>
    <w:rsid w:val="00C06265"/>
    <w:rsid w:val="00C0760A"/>
    <w:rsid w:val="00C10278"/>
    <w:rsid w:val="00C117BB"/>
    <w:rsid w:val="00C1268B"/>
    <w:rsid w:val="00C12CA6"/>
    <w:rsid w:val="00C12EA4"/>
    <w:rsid w:val="00C1526F"/>
    <w:rsid w:val="00C1743A"/>
    <w:rsid w:val="00C224DA"/>
    <w:rsid w:val="00C23028"/>
    <w:rsid w:val="00C25082"/>
    <w:rsid w:val="00C2725C"/>
    <w:rsid w:val="00C3109D"/>
    <w:rsid w:val="00C3215A"/>
    <w:rsid w:val="00C32215"/>
    <w:rsid w:val="00C346C2"/>
    <w:rsid w:val="00C4090D"/>
    <w:rsid w:val="00C40FC2"/>
    <w:rsid w:val="00C41FC7"/>
    <w:rsid w:val="00C43FA5"/>
    <w:rsid w:val="00C50264"/>
    <w:rsid w:val="00C53777"/>
    <w:rsid w:val="00C55B30"/>
    <w:rsid w:val="00C618E0"/>
    <w:rsid w:val="00C63A63"/>
    <w:rsid w:val="00C647A3"/>
    <w:rsid w:val="00C647D0"/>
    <w:rsid w:val="00C66A97"/>
    <w:rsid w:val="00C67B65"/>
    <w:rsid w:val="00C70093"/>
    <w:rsid w:val="00C71A40"/>
    <w:rsid w:val="00C72685"/>
    <w:rsid w:val="00C74AC9"/>
    <w:rsid w:val="00C74C13"/>
    <w:rsid w:val="00C74E5C"/>
    <w:rsid w:val="00C75998"/>
    <w:rsid w:val="00C76CD4"/>
    <w:rsid w:val="00C83794"/>
    <w:rsid w:val="00C84F08"/>
    <w:rsid w:val="00C85E1F"/>
    <w:rsid w:val="00C8760C"/>
    <w:rsid w:val="00C90353"/>
    <w:rsid w:val="00C92286"/>
    <w:rsid w:val="00C94A0F"/>
    <w:rsid w:val="00C95003"/>
    <w:rsid w:val="00C95243"/>
    <w:rsid w:val="00C95BCC"/>
    <w:rsid w:val="00C95D61"/>
    <w:rsid w:val="00C95DB3"/>
    <w:rsid w:val="00C96316"/>
    <w:rsid w:val="00C97A17"/>
    <w:rsid w:val="00C97C49"/>
    <w:rsid w:val="00CA1CC7"/>
    <w:rsid w:val="00CA3BDE"/>
    <w:rsid w:val="00CA51BF"/>
    <w:rsid w:val="00CA76AF"/>
    <w:rsid w:val="00CB1472"/>
    <w:rsid w:val="00CB1EE8"/>
    <w:rsid w:val="00CB7634"/>
    <w:rsid w:val="00CB7AD7"/>
    <w:rsid w:val="00CC2D93"/>
    <w:rsid w:val="00CC43C6"/>
    <w:rsid w:val="00CC52A9"/>
    <w:rsid w:val="00CC5ACF"/>
    <w:rsid w:val="00CC7C14"/>
    <w:rsid w:val="00CD477C"/>
    <w:rsid w:val="00CD6A0B"/>
    <w:rsid w:val="00CD74F7"/>
    <w:rsid w:val="00CD7986"/>
    <w:rsid w:val="00CE4514"/>
    <w:rsid w:val="00CF2C33"/>
    <w:rsid w:val="00CF475D"/>
    <w:rsid w:val="00CF7E05"/>
    <w:rsid w:val="00D01E5B"/>
    <w:rsid w:val="00D020A8"/>
    <w:rsid w:val="00D043E1"/>
    <w:rsid w:val="00D10420"/>
    <w:rsid w:val="00D106D7"/>
    <w:rsid w:val="00D115DD"/>
    <w:rsid w:val="00D148EA"/>
    <w:rsid w:val="00D160B1"/>
    <w:rsid w:val="00D16734"/>
    <w:rsid w:val="00D217EC"/>
    <w:rsid w:val="00D2307D"/>
    <w:rsid w:val="00D31B6E"/>
    <w:rsid w:val="00D31F9F"/>
    <w:rsid w:val="00D346B1"/>
    <w:rsid w:val="00D4007B"/>
    <w:rsid w:val="00D412C6"/>
    <w:rsid w:val="00D431B4"/>
    <w:rsid w:val="00D45785"/>
    <w:rsid w:val="00D51436"/>
    <w:rsid w:val="00D518AE"/>
    <w:rsid w:val="00D5655D"/>
    <w:rsid w:val="00D5667C"/>
    <w:rsid w:val="00D57658"/>
    <w:rsid w:val="00D57DC8"/>
    <w:rsid w:val="00D601D9"/>
    <w:rsid w:val="00D6159C"/>
    <w:rsid w:val="00D6275E"/>
    <w:rsid w:val="00D63112"/>
    <w:rsid w:val="00D635C0"/>
    <w:rsid w:val="00D63D40"/>
    <w:rsid w:val="00D64B00"/>
    <w:rsid w:val="00D7069B"/>
    <w:rsid w:val="00D72AE8"/>
    <w:rsid w:val="00D72E20"/>
    <w:rsid w:val="00D74211"/>
    <w:rsid w:val="00D807E3"/>
    <w:rsid w:val="00D80A5A"/>
    <w:rsid w:val="00D84137"/>
    <w:rsid w:val="00D87959"/>
    <w:rsid w:val="00D93F9A"/>
    <w:rsid w:val="00D94409"/>
    <w:rsid w:val="00D94706"/>
    <w:rsid w:val="00D9588F"/>
    <w:rsid w:val="00DA2526"/>
    <w:rsid w:val="00DA55F6"/>
    <w:rsid w:val="00DA58B7"/>
    <w:rsid w:val="00DA5AAC"/>
    <w:rsid w:val="00DA643C"/>
    <w:rsid w:val="00DB3C3C"/>
    <w:rsid w:val="00DB3D36"/>
    <w:rsid w:val="00DB3FB9"/>
    <w:rsid w:val="00DC4233"/>
    <w:rsid w:val="00DC4609"/>
    <w:rsid w:val="00DC6C75"/>
    <w:rsid w:val="00DC6E52"/>
    <w:rsid w:val="00DC7EA0"/>
    <w:rsid w:val="00DD444D"/>
    <w:rsid w:val="00DE0639"/>
    <w:rsid w:val="00DE0CFA"/>
    <w:rsid w:val="00DE1582"/>
    <w:rsid w:val="00DE234E"/>
    <w:rsid w:val="00DE29DB"/>
    <w:rsid w:val="00DE2E8E"/>
    <w:rsid w:val="00DE3249"/>
    <w:rsid w:val="00DE3B7E"/>
    <w:rsid w:val="00DE408F"/>
    <w:rsid w:val="00DE560B"/>
    <w:rsid w:val="00DE7E05"/>
    <w:rsid w:val="00DF1CA5"/>
    <w:rsid w:val="00DF2DAA"/>
    <w:rsid w:val="00DF6ADA"/>
    <w:rsid w:val="00E02A78"/>
    <w:rsid w:val="00E02F0E"/>
    <w:rsid w:val="00E0312F"/>
    <w:rsid w:val="00E042AC"/>
    <w:rsid w:val="00E04A62"/>
    <w:rsid w:val="00E160BF"/>
    <w:rsid w:val="00E169B2"/>
    <w:rsid w:val="00E23467"/>
    <w:rsid w:val="00E25097"/>
    <w:rsid w:val="00E265BD"/>
    <w:rsid w:val="00E319F7"/>
    <w:rsid w:val="00E33C15"/>
    <w:rsid w:val="00E34170"/>
    <w:rsid w:val="00E40167"/>
    <w:rsid w:val="00E42341"/>
    <w:rsid w:val="00E43C02"/>
    <w:rsid w:val="00E44C76"/>
    <w:rsid w:val="00E44DE0"/>
    <w:rsid w:val="00E44F8F"/>
    <w:rsid w:val="00E50BAF"/>
    <w:rsid w:val="00E5641F"/>
    <w:rsid w:val="00E566E9"/>
    <w:rsid w:val="00E57134"/>
    <w:rsid w:val="00E6011B"/>
    <w:rsid w:val="00E6169B"/>
    <w:rsid w:val="00E622BF"/>
    <w:rsid w:val="00E7087B"/>
    <w:rsid w:val="00E73522"/>
    <w:rsid w:val="00E73A4B"/>
    <w:rsid w:val="00E75EAC"/>
    <w:rsid w:val="00E77A38"/>
    <w:rsid w:val="00E81C4C"/>
    <w:rsid w:val="00E824E6"/>
    <w:rsid w:val="00E82B59"/>
    <w:rsid w:val="00E8572B"/>
    <w:rsid w:val="00E85BDD"/>
    <w:rsid w:val="00E86080"/>
    <w:rsid w:val="00E86A42"/>
    <w:rsid w:val="00E870E7"/>
    <w:rsid w:val="00E91908"/>
    <w:rsid w:val="00E91CD7"/>
    <w:rsid w:val="00E92086"/>
    <w:rsid w:val="00E92E9C"/>
    <w:rsid w:val="00E933C6"/>
    <w:rsid w:val="00E94871"/>
    <w:rsid w:val="00E94E4C"/>
    <w:rsid w:val="00E95418"/>
    <w:rsid w:val="00E974F3"/>
    <w:rsid w:val="00EA0115"/>
    <w:rsid w:val="00EA012E"/>
    <w:rsid w:val="00EA11B8"/>
    <w:rsid w:val="00EA12E1"/>
    <w:rsid w:val="00EA1F0B"/>
    <w:rsid w:val="00EA47A4"/>
    <w:rsid w:val="00EA61CA"/>
    <w:rsid w:val="00EA6A40"/>
    <w:rsid w:val="00EB191B"/>
    <w:rsid w:val="00EB1A30"/>
    <w:rsid w:val="00EB678F"/>
    <w:rsid w:val="00EC2252"/>
    <w:rsid w:val="00EC2578"/>
    <w:rsid w:val="00EC3734"/>
    <w:rsid w:val="00EC6F5C"/>
    <w:rsid w:val="00ED0E3D"/>
    <w:rsid w:val="00ED13D1"/>
    <w:rsid w:val="00ED1E17"/>
    <w:rsid w:val="00ED22E4"/>
    <w:rsid w:val="00ED5504"/>
    <w:rsid w:val="00EE0ABB"/>
    <w:rsid w:val="00EE1DDE"/>
    <w:rsid w:val="00EE5D67"/>
    <w:rsid w:val="00EE5DDF"/>
    <w:rsid w:val="00EE729C"/>
    <w:rsid w:val="00EE7CE2"/>
    <w:rsid w:val="00EF5695"/>
    <w:rsid w:val="00EF5A06"/>
    <w:rsid w:val="00F0088B"/>
    <w:rsid w:val="00F01F48"/>
    <w:rsid w:val="00F047C0"/>
    <w:rsid w:val="00F047D5"/>
    <w:rsid w:val="00F04D53"/>
    <w:rsid w:val="00F1105C"/>
    <w:rsid w:val="00F14BEB"/>
    <w:rsid w:val="00F1795B"/>
    <w:rsid w:val="00F216DD"/>
    <w:rsid w:val="00F22926"/>
    <w:rsid w:val="00F24756"/>
    <w:rsid w:val="00F24EBC"/>
    <w:rsid w:val="00F25130"/>
    <w:rsid w:val="00F25855"/>
    <w:rsid w:val="00F263C0"/>
    <w:rsid w:val="00F2787A"/>
    <w:rsid w:val="00F33A77"/>
    <w:rsid w:val="00F343E9"/>
    <w:rsid w:val="00F35E29"/>
    <w:rsid w:val="00F3632F"/>
    <w:rsid w:val="00F3661B"/>
    <w:rsid w:val="00F36A7C"/>
    <w:rsid w:val="00F374E1"/>
    <w:rsid w:val="00F37C85"/>
    <w:rsid w:val="00F434F1"/>
    <w:rsid w:val="00F45041"/>
    <w:rsid w:val="00F50721"/>
    <w:rsid w:val="00F517A9"/>
    <w:rsid w:val="00F56060"/>
    <w:rsid w:val="00F56C3D"/>
    <w:rsid w:val="00F57245"/>
    <w:rsid w:val="00F57434"/>
    <w:rsid w:val="00F63219"/>
    <w:rsid w:val="00F632C8"/>
    <w:rsid w:val="00F64D1B"/>
    <w:rsid w:val="00F65128"/>
    <w:rsid w:val="00F65B31"/>
    <w:rsid w:val="00F71154"/>
    <w:rsid w:val="00F72AAD"/>
    <w:rsid w:val="00F744C2"/>
    <w:rsid w:val="00F75EDC"/>
    <w:rsid w:val="00F77019"/>
    <w:rsid w:val="00F8184A"/>
    <w:rsid w:val="00F84AD5"/>
    <w:rsid w:val="00F863B1"/>
    <w:rsid w:val="00F94028"/>
    <w:rsid w:val="00F94A1C"/>
    <w:rsid w:val="00F960A9"/>
    <w:rsid w:val="00FA0583"/>
    <w:rsid w:val="00FA1F30"/>
    <w:rsid w:val="00FA2E94"/>
    <w:rsid w:val="00FA49DD"/>
    <w:rsid w:val="00FA56F3"/>
    <w:rsid w:val="00FA7828"/>
    <w:rsid w:val="00FB18AC"/>
    <w:rsid w:val="00FB3001"/>
    <w:rsid w:val="00FB3D8A"/>
    <w:rsid w:val="00FB4932"/>
    <w:rsid w:val="00FC2C42"/>
    <w:rsid w:val="00FC424C"/>
    <w:rsid w:val="00FC4A5C"/>
    <w:rsid w:val="00FC5C83"/>
    <w:rsid w:val="00FC5DA6"/>
    <w:rsid w:val="00FC6543"/>
    <w:rsid w:val="00FD1447"/>
    <w:rsid w:val="00FD26FD"/>
    <w:rsid w:val="00FD373E"/>
    <w:rsid w:val="00FD3E98"/>
    <w:rsid w:val="00FD521A"/>
    <w:rsid w:val="00FE409A"/>
    <w:rsid w:val="00FF2A1B"/>
    <w:rsid w:val="00FF3E6D"/>
    <w:rsid w:val="00FF418F"/>
    <w:rsid w:val="00FF4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C788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725"/>
    <w:pPr>
      <w:widowControl w:val="0"/>
      <w:jc w:val="both"/>
    </w:pPr>
    <w:rPr>
      <w:kern w:val="2"/>
      <w:szCs w:val="22"/>
    </w:rPr>
  </w:style>
  <w:style w:type="paragraph" w:styleId="1">
    <w:name w:val="heading 1"/>
    <w:basedOn w:val="a"/>
    <w:next w:val="a"/>
    <w:link w:val="10"/>
    <w:uiPriority w:val="9"/>
    <w:qFormat/>
    <w:rsid w:val="00FC5DA6"/>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FC5DA6"/>
    <w:rPr>
      <w:rFonts w:ascii="Arial" w:eastAsia="ＭＳ ゴシック" w:hAnsi="Arial" w:cs="Times New Roman"/>
      <w:sz w:val="24"/>
      <w:szCs w:val="24"/>
    </w:rPr>
  </w:style>
  <w:style w:type="character" w:customStyle="1" w:styleId="a3">
    <w:name w:val="吹き出し (文字)"/>
    <w:link w:val="a4"/>
    <w:uiPriority w:val="99"/>
    <w:semiHidden/>
    <w:rsid w:val="00FC5DA6"/>
    <w:rPr>
      <w:rFonts w:ascii="Arial" w:eastAsia="ＭＳ ゴシック" w:hAnsi="Arial" w:cs="Times New Roman"/>
      <w:sz w:val="18"/>
      <w:szCs w:val="18"/>
    </w:rPr>
  </w:style>
  <w:style w:type="paragraph" w:styleId="a4">
    <w:name w:val="Balloon Text"/>
    <w:basedOn w:val="a"/>
    <w:link w:val="a3"/>
    <w:uiPriority w:val="99"/>
    <w:semiHidden/>
    <w:unhideWhenUsed/>
    <w:rsid w:val="00FC5DA6"/>
    <w:rPr>
      <w:rFonts w:ascii="Arial" w:eastAsia="ＭＳ ゴシック" w:hAnsi="Arial"/>
      <w:sz w:val="18"/>
      <w:szCs w:val="18"/>
    </w:rPr>
  </w:style>
  <w:style w:type="character" w:customStyle="1" w:styleId="11">
    <w:name w:val="吹き出し (文字)1"/>
    <w:uiPriority w:val="99"/>
    <w:semiHidden/>
    <w:rsid w:val="00FC5DA6"/>
    <w:rPr>
      <w:rFonts w:ascii="Arial" w:eastAsia="ＭＳ ゴシック" w:hAnsi="Arial" w:cs="Times New Roman"/>
      <w:sz w:val="18"/>
      <w:szCs w:val="18"/>
    </w:rPr>
  </w:style>
  <w:style w:type="character" w:customStyle="1" w:styleId="a5">
    <w:name w:val="ヘッダー (文字)"/>
    <w:link w:val="a6"/>
    <w:uiPriority w:val="99"/>
    <w:rsid w:val="00FC5DA6"/>
    <w:rPr>
      <w:sz w:val="20"/>
    </w:rPr>
  </w:style>
  <w:style w:type="paragraph" w:styleId="a6">
    <w:name w:val="header"/>
    <w:basedOn w:val="a"/>
    <w:link w:val="a5"/>
    <w:uiPriority w:val="99"/>
    <w:unhideWhenUsed/>
    <w:rsid w:val="00FC5DA6"/>
    <w:pPr>
      <w:tabs>
        <w:tab w:val="center" w:pos="4252"/>
        <w:tab w:val="right" w:pos="8504"/>
      </w:tabs>
      <w:snapToGrid w:val="0"/>
    </w:pPr>
  </w:style>
  <w:style w:type="character" w:customStyle="1" w:styleId="12">
    <w:name w:val="ヘッダー (文字)1"/>
    <w:uiPriority w:val="99"/>
    <w:semiHidden/>
    <w:rsid w:val="00FC5DA6"/>
    <w:rPr>
      <w:sz w:val="20"/>
    </w:rPr>
  </w:style>
  <w:style w:type="character" w:customStyle="1" w:styleId="a7">
    <w:name w:val="フッター (文字)"/>
    <w:link w:val="a8"/>
    <w:uiPriority w:val="99"/>
    <w:rsid w:val="00FC5DA6"/>
    <w:rPr>
      <w:sz w:val="20"/>
    </w:rPr>
  </w:style>
  <w:style w:type="paragraph" w:styleId="a8">
    <w:name w:val="footer"/>
    <w:basedOn w:val="a"/>
    <w:link w:val="a7"/>
    <w:uiPriority w:val="99"/>
    <w:unhideWhenUsed/>
    <w:rsid w:val="00FC5DA6"/>
    <w:pPr>
      <w:tabs>
        <w:tab w:val="center" w:pos="4252"/>
        <w:tab w:val="right" w:pos="8504"/>
      </w:tabs>
      <w:snapToGrid w:val="0"/>
    </w:pPr>
  </w:style>
  <w:style w:type="character" w:customStyle="1" w:styleId="13">
    <w:name w:val="フッター (文字)1"/>
    <w:uiPriority w:val="99"/>
    <w:semiHidden/>
    <w:rsid w:val="00FC5DA6"/>
    <w:rPr>
      <w:sz w:val="20"/>
    </w:rPr>
  </w:style>
  <w:style w:type="character" w:styleId="a9">
    <w:name w:val="annotation reference"/>
    <w:basedOn w:val="a0"/>
    <w:uiPriority w:val="99"/>
    <w:semiHidden/>
    <w:unhideWhenUsed/>
    <w:rsid w:val="00442798"/>
    <w:rPr>
      <w:sz w:val="18"/>
      <w:szCs w:val="18"/>
    </w:rPr>
  </w:style>
  <w:style w:type="paragraph" w:styleId="aa">
    <w:name w:val="annotation text"/>
    <w:basedOn w:val="a"/>
    <w:link w:val="ab"/>
    <w:uiPriority w:val="99"/>
    <w:semiHidden/>
    <w:unhideWhenUsed/>
    <w:rsid w:val="00442798"/>
    <w:pPr>
      <w:jc w:val="left"/>
    </w:pPr>
  </w:style>
  <w:style w:type="character" w:customStyle="1" w:styleId="ab">
    <w:name w:val="コメント文字列 (文字)"/>
    <w:basedOn w:val="a0"/>
    <w:link w:val="aa"/>
    <w:uiPriority w:val="99"/>
    <w:semiHidden/>
    <w:rsid w:val="00442798"/>
    <w:rPr>
      <w:kern w:val="2"/>
      <w:szCs w:val="22"/>
    </w:rPr>
  </w:style>
  <w:style w:type="paragraph" w:styleId="ac">
    <w:name w:val="Revision"/>
    <w:hidden/>
    <w:uiPriority w:val="99"/>
    <w:semiHidden/>
    <w:rsid w:val="003F2A69"/>
    <w:rPr>
      <w:kern w:val="2"/>
      <w:szCs w:val="22"/>
    </w:rPr>
  </w:style>
  <w:style w:type="paragraph" w:styleId="ad">
    <w:name w:val="annotation subject"/>
    <w:basedOn w:val="aa"/>
    <w:next w:val="aa"/>
    <w:link w:val="ae"/>
    <w:uiPriority w:val="99"/>
    <w:semiHidden/>
    <w:unhideWhenUsed/>
    <w:rsid w:val="00C117BB"/>
    <w:rPr>
      <w:b/>
      <w:bCs/>
    </w:rPr>
  </w:style>
  <w:style w:type="character" w:customStyle="1" w:styleId="ae">
    <w:name w:val="コメント内容 (文字)"/>
    <w:basedOn w:val="ab"/>
    <w:link w:val="ad"/>
    <w:uiPriority w:val="99"/>
    <w:semiHidden/>
    <w:rsid w:val="00C117BB"/>
    <w:rPr>
      <w:b/>
      <w:bCs/>
      <w:kern w:val="2"/>
      <w:szCs w:val="22"/>
    </w:rPr>
  </w:style>
  <w:style w:type="table" w:styleId="af">
    <w:name w:val="Table Grid"/>
    <w:basedOn w:val="a1"/>
    <w:uiPriority w:val="59"/>
    <w:rsid w:val="00017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0988">
      <w:bodyDiv w:val="1"/>
      <w:marLeft w:val="0"/>
      <w:marRight w:val="0"/>
      <w:marTop w:val="0"/>
      <w:marBottom w:val="0"/>
      <w:divBdr>
        <w:top w:val="none" w:sz="0" w:space="0" w:color="auto"/>
        <w:left w:val="none" w:sz="0" w:space="0" w:color="auto"/>
        <w:bottom w:val="none" w:sz="0" w:space="0" w:color="auto"/>
        <w:right w:val="none" w:sz="0" w:space="0" w:color="auto"/>
      </w:divBdr>
    </w:div>
    <w:div w:id="91777564">
      <w:bodyDiv w:val="1"/>
      <w:marLeft w:val="0"/>
      <w:marRight w:val="0"/>
      <w:marTop w:val="0"/>
      <w:marBottom w:val="0"/>
      <w:divBdr>
        <w:top w:val="none" w:sz="0" w:space="0" w:color="auto"/>
        <w:left w:val="none" w:sz="0" w:space="0" w:color="auto"/>
        <w:bottom w:val="none" w:sz="0" w:space="0" w:color="auto"/>
        <w:right w:val="none" w:sz="0" w:space="0" w:color="auto"/>
      </w:divBdr>
    </w:div>
    <w:div w:id="446434332">
      <w:bodyDiv w:val="1"/>
      <w:marLeft w:val="0"/>
      <w:marRight w:val="0"/>
      <w:marTop w:val="0"/>
      <w:marBottom w:val="0"/>
      <w:divBdr>
        <w:top w:val="none" w:sz="0" w:space="0" w:color="auto"/>
        <w:left w:val="none" w:sz="0" w:space="0" w:color="auto"/>
        <w:bottom w:val="none" w:sz="0" w:space="0" w:color="auto"/>
        <w:right w:val="none" w:sz="0" w:space="0" w:color="auto"/>
      </w:divBdr>
    </w:div>
    <w:div w:id="586227892">
      <w:bodyDiv w:val="1"/>
      <w:marLeft w:val="0"/>
      <w:marRight w:val="0"/>
      <w:marTop w:val="0"/>
      <w:marBottom w:val="0"/>
      <w:divBdr>
        <w:top w:val="none" w:sz="0" w:space="0" w:color="auto"/>
        <w:left w:val="none" w:sz="0" w:space="0" w:color="auto"/>
        <w:bottom w:val="none" w:sz="0" w:space="0" w:color="auto"/>
        <w:right w:val="none" w:sz="0" w:space="0" w:color="auto"/>
      </w:divBdr>
    </w:div>
    <w:div w:id="656954923">
      <w:bodyDiv w:val="1"/>
      <w:marLeft w:val="0"/>
      <w:marRight w:val="0"/>
      <w:marTop w:val="0"/>
      <w:marBottom w:val="0"/>
      <w:divBdr>
        <w:top w:val="none" w:sz="0" w:space="0" w:color="auto"/>
        <w:left w:val="none" w:sz="0" w:space="0" w:color="auto"/>
        <w:bottom w:val="none" w:sz="0" w:space="0" w:color="auto"/>
        <w:right w:val="none" w:sz="0" w:space="0" w:color="auto"/>
      </w:divBdr>
    </w:div>
    <w:div w:id="770854077">
      <w:bodyDiv w:val="1"/>
      <w:marLeft w:val="0"/>
      <w:marRight w:val="0"/>
      <w:marTop w:val="0"/>
      <w:marBottom w:val="0"/>
      <w:divBdr>
        <w:top w:val="none" w:sz="0" w:space="0" w:color="auto"/>
        <w:left w:val="none" w:sz="0" w:space="0" w:color="auto"/>
        <w:bottom w:val="none" w:sz="0" w:space="0" w:color="auto"/>
        <w:right w:val="none" w:sz="0" w:space="0" w:color="auto"/>
      </w:divBdr>
    </w:div>
    <w:div w:id="791286248">
      <w:bodyDiv w:val="1"/>
      <w:marLeft w:val="0"/>
      <w:marRight w:val="0"/>
      <w:marTop w:val="0"/>
      <w:marBottom w:val="0"/>
      <w:divBdr>
        <w:top w:val="none" w:sz="0" w:space="0" w:color="auto"/>
        <w:left w:val="none" w:sz="0" w:space="0" w:color="auto"/>
        <w:bottom w:val="none" w:sz="0" w:space="0" w:color="auto"/>
        <w:right w:val="none" w:sz="0" w:space="0" w:color="auto"/>
      </w:divBdr>
    </w:div>
    <w:div w:id="830482125">
      <w:bodyDiv w:val="1"/>
      <w:marLeft w:val="0"/>
      <w:marRight w:val="0"/>
      <w:marTop w:val="0"/>
      <w:marBottom w:val="0"/>
      <w:divBdr>
        <w:top w:val="none" w:sz="0" w:space="0" w:color="auto"/>
        <w:left w:val="none" w:sz="0" w:space="0" w:color="auto"/>
        <w:bottom w:val="none" w:sz="0" w:space="0" w:color="auto"/>
        <w:right w:val="none" w:sz="0" w:space="0" w:color="auto"/>
      </w:divBdr>
    </w:div>
    <w:div w:id="837617447">
      <w:bodyDiv w:val="1"/>
      <w:marLeft w:val="0"/>
      <w:marRight w:val="0"/>
      <w:marTop w:val="0"/>
      <w:marBottom w:val="0"/>
      <w:divBdr>
        <w:top w:val="none" w:sz="0" w:space="0" w:color="auto"/>
        <w:left w:val="none" w:sz="0" w:space="0" w:color="auto"/>
        <w:bottom w:val="none" w:sz="0" w:space="0" w:color="auto"/>
        <w:right w:val="none" w:sz="0" w:space="0" w:color="auto"/>
      </w:divBdr>
    </w:div>
    <w:div w:id="931550652">
      <w:bodyDiv w:val="1"/>
      <w:marLeft w:val="0"/>
      <w:marRight w:val="0"/>
      <w:marTop w:val="0"/>
      <w:marBottom w:val="0"/>
      <w:divBdr>
        <w:top w:val="none" w:sz="0" w:space="0" w:color="auto"/>
        <w:left w:val="none" w:sz="0" w:space="0" w:color="auto"/>
        <w:bottom w:val="none" w:sz="0" w:space="0" w:color="auto"/>
        <w:right w:val="none" w:sz="0" w:space="0" w:color="auto"/>
      </w:divBdr>
    </w:div>
    <w:div w:id="1051343603">
      <w:bodyDiv w:val="1"/>
      <w:marLeft w:val="0"/>
      <w:marRight w:val="0"/>
      <w:marTop w:val="0"/>
      <w:marBottom w:val="0"/>
      <w:divBdr>
        <w:top w:val="none" w:sz="0" w:space="0" w:color="auto"/>
        <w:left w:val="none" w:sz="0" w:space="0" w:color="auto"/>
        <w:bottom w:val="none" w:sz="0" w:space="0" w:color="auto"/>
        <w:right w:val="none" w:sz="0" w:space="0" w:color="auto"/>
      </w:divBdr>
    </w:div>
    <w:div w:id="1368799272">
      <w:bodyDiv w:val="1"/>
      <w:marLeft w:val="0"/>
      <w:marRight w:val="0"/>
      <w:marTop w:val="0"/>
      <w:marBottom w:val="0"/>
      <w:divBdr>
        <w:top w:val="none" w:sz="0" w:space="0" w:color="auto"/>
        <w:left w:val="none" w:sz="0" w:space="0" w:color="auto"/>
        <w:bottom w:val="none" w:sz="0" w:space="0" w:color="auto"/>
        <w:right w:val="none" w:sz="0" w:space="0" w:color="auto"/>
      </w:divBdr>
    </w:div>
    <w:div w:id="1428386984">
      <w:bodyDiv w:val="1"/>
      <w:marLeft w:val="0"/>
      <w:marRight w:val="0"/>
      <w:marTop w:val="0"/>
      <w:marBottom w:val="0"/>
      <w:divBdr>
        <w:top w:val="none" w:sz="0" w:space="0" w:color="auto"/>
        <w:left w:val="none" w:sz="0" w:space="0" w:color="auto"/>
        <w:bottom w:val="none" w:sz="0" w:space="0" w:color="auto"/>
        <w:right w:val="none" w:sz="0" w:space="0" w:color="auto"/>
      </w:divBdr>
    </w:div>
    <w:div w:id="1503810204">
      <w:bodyDiv w:val="1"/>
      <w:marLeft w:val="0"/>
      <w:marRight w:val="0"/>
      <w:marTop w:val="0"/>
      <w:marBottom w:val="0"/>
      <w:divBdr>
        <w:top w:val="none" w:sz="0" w:space="0" w:color="auto"/>
        <w:left w:val="none" w:sz="0" w:space="0" w:color="auto"/>
        <w:bottom w:val="none" w:sz="0" w:space="0" w:color="auto"/>
        <w:right w:val="none" w:sz="0" w:space="0" w:color="auto"/>
      </w:divBdr>
    </w:div>
    <w:div w:id="1532063963">
      <w:bodyDiv w:val="1"/>
      <w:marLeft w:val="0"/>
      <w:marRight w:val="0"/>
      <w:marTop w:val="0"/>
      <w:marBottom w:val="0"/>
      <w:divBdr>
        <w:top w:val="none" w:sz="0" w:space="0" w:color="auto"/>
        <w:left w:val="none" w:sz="0" w:space="0" w:color="auto"/>
        <w:bottom w:val="none" w:sz="0" w:space="0" w:color="auto"/>
        <w:right w:val="none" w:sz="0" w:space="0" w:color="auto"/>
      </w:divBdr>
    </w:div>
    <w:div w:id="1549226020">
      <w:bodyDiv w:val="1"/>
      <w:marLeft w:val="0"/>
      <w:marRight w:val="0"/>
      <w:marTop w:val="0"/>
      <w:marBottom w:val="0"/>
      <w:divBdr>
        <w:top w:val="none" w:sz="0" w:space="0" w:color="auto"/>
        <w:left w:val="none" w:sz="0" w:space="0" w:color="auto"/>
        <w:bottom w:val="none" w:sz="0" w:space="0" w:color="auto"/>
        <w:right w:val="none" w:sz="0" w:space="0" w:color="auto"/>
      </w:divBdr>
    </w:div>
    <w:div w:id="1560944316">
      <w:bodyDiv w:val="1"/>
      <w:marLeft w:val="0"/>
      <w:marRight w:val="0"/>
      <w:marTop w:val="0"/>
      <w:marBottom w:val="0"/>
      <w:divBdr>
        <w:top w:val="none" w:sz="0" w:space="0" w:color="auto"/>
        <w:left w:val="none" w:sz="0" w:space="0" w:color="auto"/>
        <w:bottom w:val="none" w:sz="0" w:space="0" w:color="auto"/>
        <w:right w:val="none" w:sz="0" w:space="0" w:color="auto"/>
      </w:divBdr>
    </w:div>
    <w:div w:id="1587107263">
      <w:bodyDiv w:val="1"/>
      <w:marLeft w:val="0"/>
      <w:marRight w:val="0"/>
      <w:marTop w:val="0"/>
      <w:marBottom w:val="0"/>
      <w:divBdr>
        <w:top w:val="none" w:sz="0" w:space="0" w:color="auto"/>
        <w:left w:val="none" w:sz="0" w:space="0" w:color="auto"/>
        <w:bottom w:val="none" w:sz="0" w:space="0" w:color="auto"/>
        <w:right w:val="none" w:sz="0" w:space="0" w:color="auto"/>
      </w:divBdr>
    </w:div>
    <w:div w:id="209073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F80A6-A074-4993-9D87-A905951F6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3127</Words>
  <Characters>17826</Characters>
  <DocSecurity>0</DocSecurity>
  <Lines>148</Lines>
  <Paragraphs>41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年間指導計画例２年</dc:title>
  <dc:subject/>
  <dc:creator/>
  <cp:keywords/>
  <dc:description/>
  <cp:lastModifiedBy/>
  <dcterms:created xsi:type="dcterms:W3CDTF">2024-03-21T07:01:00Z</dcterms:created>
  <dcterms:modified xsi:type="dcterms:W3CDTF">2024-07-16T05:11:00Z</dcterms:modified>
</cp:coreProperties>
</file>