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132D" w14:textId="1D53F487" w:rsidR="00F93A1A" w:rsidRDefault="00FC41A4">
      <w:pPr>
        <w:pStyle w:val="10"/>
        <w:rPr>
          <w:rFonts w:ascii="ＭＳ ゴシック" w:eastAsia="ＭＳ ゴシック" w:hAnsi="ＭＳ ゴシック" w:cs="ＭＳ ゴシック"/>
          <w:sz w:val="18"/>
          <w:szCs w:val="18"/>
        </w:rPr>
      </w:pPr>
      <w:r>
        <w:rPr>
          <w:noProof/>
        </w:rPr>
        <mc:AlternateContent>
          <mc:Choice Requires="wps">
            <w:drawing>
              <wp:anchor distT="0" distB="0" distL="114300" distR="114300" simplePos="0" relativeHeight="251658240" behindDoc="0" locked="0" layoutInCell="1" hidden="0" allowOverlap="1" wp14:anchorId="5266DB81" wp14:editId="500647DA">
                <wp:simplePos x="0" y="0"/>
                <wp:positionH relativeFrom="column">
                  <wp:posOffset>5189855</wp:posOffset>
                </wp:positionH>
                <wp:positionV relativeFrom="paragraph">
                  <wp:posOffset>-72390</wp:posOffset>
                </wp:positionV>
                <wp:extent cx="1671320" cy="406400"/>
                <wp:effectExtent l="0" t="0" r="5080" b="0"/>
                <wp:wrapNone/>
                <wp:docPr id="2" name="正方形/長方形 2"/>
                <wp:cNvGraphicFramePr/>
                <a:graphic xmlns:a="http://schemas.openxmlformats.org/drawingml/2006/main">
                  <a:graphicData uri="http://schemas.microsoft.com/office/word/2010/wordprocessingShape">
                    <wps:wsp>
                      <wps:cNvSpPr/>
                      <wps:spPr>
                        <a:xfrm>
                          <a:off x="0" y="0"/>
                          <a:ext cx="1671320" cy="406400"/>
                        </a:xfrm>
                        <a:prstGeom prst="rect">
                          <a:avLst/>
                        </a:prstGeom>
                        <a:solidFill>
                          <a:schemeClr val="lt1"/>
                        </a:solidFill>
                        <a:ln>
                          <a:noFill/>
                        </a:ln>
                      </wps:spPr>
                      <wps:txbx>
                        <w:txbxContent>
                          <w:p w14:paraId="5B52E467" w14:textId="464DC7DE" w:rsidR="00105D0F" w:rsidRDefault="00105D0F" w:rsidP="00FC41A4">
                            <w:pPr>
                              <w:pStyle w:val="10"/>
                              <w:jc w:val="right"/>
                              <w:textDirection w:val="btLr"/>
                              <w:rPr>
                                <w:color w:val="000000"/>
                                <w:sz w:val="18"/>
                              </w:rPr>
                            </w:pPr>
                            <w:r>
                              <w:rPr>
                                <w:rFonts w:hint="eastAsia"/>
                                <w:color w:val="000000"/>
                                <w:sz w:val="18"/>
                              </w:rPr>
                              <w:t>令和</w:t>
                            </w:r>
                            <w:r>
                              <w:rPr>
                                <w:rFonts w:eastAsia="Century"/>
                                <w:color w:val="000000"/>
                                <w:sz w:val="18"/>
                              </w:rPr>
                              <w:t>7教　内容解説資料</w:t>
                            </w:r>
                            <w:r>
                              <w:rPr>
                                <w:rFonts w:hint="eastAsia"/>
                                <w:color w:val="000000"/>
                                <w:sz w:val="18"/>
                              </w:rPr>
                              <w:t>②</w:t>
                            </w:r>
                          </w:p>
                          <w:p w14:paraId="30F96EA9" w14:textId="6C329E15" w:rsidR="00105D0F" w:rsidRPr="00FC41A4" w:rsidRDefault="00105D0F" w:rsidP="00FC41A4">
                            <w:pPr>
                              <w:pStyle w:val="10"/>
                              <w:jc w:val="right"/>
                              <w:textDirection w:val="btLr"/>
                            </w:pPr>
                            <w:r w:rsidRPr="00FC41A4">
                              <w:t>A6742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66DB81" id="正方形/長方形 2" o:spid="_x0000_s1026" style="position:absolute;left:0;text-align:left;margin-left:408.65pt;margin-top:-5.7pt;width:131.6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" fillcolor="white [3201]" stroked="f">
                <v:textbox inset="2.53958mm,1.2694mm,2.53958mm,1.2694mm">
                  <w:txbxContent>
                    <w:p w14:paraId="5B52E467" w14:textId="464DC7DE" w:rsidR="00105D0F" w:rsidRDefault="00105D0F" w:rsidP="00FC41A4">
                      <w:pPr>
                        <w:pStyle w:val="10"/>
                        <w:jc w:val="right"/>
                        <w:textDirection w:val="btLr"/>
                        <w:rPr>
                          <w:color w:val="000000"/>
                          <w:sz w:val="18"/>
                        </w:rPr>
                      </w:pPr>
                      <w:r>
                        <w:rPr>
                          <w:rFonts w:hint="eastAsia"/>
                          <w:color w:val="000000"/>
                          <w:sz w:val="18"/>
                        </w:rPr>
                        <w:t>令和</w:t>
                      </w:r>
                      <w:r>
                        <w:rPr>
                          <w:rFonts w:eastAsia="Century"/>
                          <w:color w:val="000000"/>
                          <w:sz w:val="18"/>
                        </w:rPr>
                        <w:t>7教　内容解説資料</w:t>
                      </w:r>
                      <w:r>
                        <w:rPr>
                          <w:rFonts w:hint="eastAsia"/>
                          <w:color w:val="000000"/>
                          <w:sz w:val="18"/>
                        </w:rPr>
                        <w:t>②</w:t>
                      </w:r>
                    </w:p>
                    <w:p w14:paraId="30F96EA9" w14:textId="6C329E15" w:rsidR="00105D0F" w:rsidRPr="00FC41A4" w:rsidRDefault="00105D0F" w:rsidP="00FC41A4">
                      <w:pPr>
                        <w:pStyle w:val="10"/>
                        <w:jc w:val="right"/>
                        <w:textDirection w:val="btLr"/>
                      </w:pPr>
                      <w:r w:rsidRPr="00FC41A4">
                        <w:t>A6742</w:t>
                      </w:r>
                    </w:p>
                  </w:txbxContent>
                </v:textbox>
              </v:rect>
            </w:pict>
          </mc:Fallback>
        </mc:AlternateContent>
      </w:r>
      <w:r w:rsidR="002D6A87">
        <w:rPr>
          <w:rFonts w:ascii="ＭＳ ゴシック" w:eastAsia="ＭＳ ゴシック" w:hAnsi="ＭＳ ゴシック" w:cs="ＭＳ ゴシック"/>
          <w:sz w:val="18"/>
          <w:szCs w:val="18"/>
        </w:rPr>
        <w:t>この資料は</w:t>
      </w:r>
      <w:r w:rsidR="004A125C">
        <w:rPr>
          <w:rFonts w:ascii="ＭＳ ゴシック" w:eastAsia="ＭＳ ゴシック" w:hAnsi="ＭＳ ゴシック" w:cs="ＭＳ ゴシック"/>
          <w:sz w:val="18"/>
          <w:szCs w:val="18"/>
        </w:rPr>
        <w:t>、</w:t>
      </w:r>
      <w:r w:rsidR="002D6A87">
        <w:rPr>
          <w:rFonts w:ascii="ＭＳ ゴシック" w:eastAsia="ＭＳ ゴシック" w:hAnsi="ＭＳ ゴシック" w:cs="ＭＳ ゴシック"/>
          <w:sz w:val="18"/>
          <w:szCs w:val="18"/>
        </w:rPr>
        <w:t>令和</w:t>
      </w:r>
      <w:r w:rsidR="00D960DF">
        <w:rPr>
          <w:rFonts w:ascii="ＭＳ ゴシック" w:eastAsia="ＭＳ ゴシック" w:hAnsi="ＭＳ ゴシック" w:cs="ＭＳ ゴシック"/>
          <w:sz w:val="18"/>
          <w:szCs w:val="18"/>
        </w:rPr>
        <w:t>7</w:t>
      </w:r>
      <w:r w:rsidR="002D6A87">
        <w:rPr>
          <w:rFonts w:ascii="ＭＳ ゴシック" w:eastAsia="ＭＳ ゴシック" w:hAnsi="ＭＳ ゴシック" w:cs="ＭＳ ゴシック"/>
          <w:sz w:val="18"/>
          <w:szCs w:val="18"/>
        </w:rPr>
        <w:t>年度中学校教科書の内容解説資料として</w:t>
      </w:r>
      <w:r w:rsidR="004A125C">
        <w:rPr>
          <w:rFonts w:ascii="ＭＳ ゴシック" w:eastAsia="ＭＳ ゴシック" w:hAnsi="ＭＳ ゴシック" w:cs="ＭＳ ゴシック"/>
          <w:sz w:val="18"/>
          <w:szCs w:val="18"/>
        </w:rPr>
        <w:t>、</w:t>
      </w:r>
    </w:p>
    <w:p w14:paraId="74F55154" w14:textId="77777777" w:rsidR="00F93A1A" w:rsidRDefault="002D6A87">
      <w:pPr>
        <w:pStyle w:val="1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一般社団法人教科書協会「教科書発行者行動規範」に則っております。</w:t>
      </w:r>
    </w:p>
    <w:p w14:paraId="023DF543" w14:textId="154DC944" w:rsidR="00F93A1A" w:rsidRDefault="00FC41A4">
      <w:pPr>
        <w:pStyle w:val="10"/>
        <w:rPr>
          <w:rFonts w:ascii="ＭＳ ゴシック" w:eastAsia="ＭＳ ゴシック" w:hAnsi="ＭＳ ゴシック" w:cs="ＭＳ ゴシック"/>
        </w:rPr>
      </w:pPr>
      <w:bookmarkStart w:id="0" w:name="_gjdgxs" w:colFirst="0" w:colLast="0"/>
      <w:bookmarkEnd w:id="0"/>
      <w:r>
        <w:rPr>
          <w:noProof/>
        </w:rPr>
        <mc:AlternateContent>
          <mc:Choice Requires="wps">
            <w:drawing>
              <wp:anchor distT="0" distB="0" distL="114300" distR="114300" simplePos="0" relativeHeight="251661312" behindDoc="0" locked="0" layoutInCell="1" hidden="0" allowOverlap="1" wp14:anchorId="090B9388" wp14:editId="49A6CD60">
                <wp:simplePos x="0" y="0"/>
                <wp:positionH relativeFrom="column">
                  <wp:posOffset>2002155</wp:posOffset>
                </wp:positionH>
                <wp:positionV relativeFrom="paragraph">
                  <wp:posOffset>170815</wp:posOffset>
                </wp:positionV>
                <wp:extent cx="3378200" cy="2190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3378200" cy="219075"/>
                        </a:xfrm>
                        <a:prstGeom prst="rect">
                          <a:avLst/>
                        </a:prstGeom>
                        <a:solidFill>
                          <a:schemeClr val="lt1"/>
                        </a:solidFill>
                        <a:ln>
                          <a:noFill/>
                        </a:ln>
                      </wps:spPr>
                      <wps:txbx>
                        <w:txbxContent>
                          <w:p w14:paraId="1EAD45AA" w14:textId="4EF14A5F" w:rsidR="00105D0F" w:rsidRDefault="00105D0F">
                            <w:pPr>
                              <w:pStyle w:val="10"/>
                              <w:textDirection w:val="btLr"/>
                            </w:pPr>
                            <w:r>
                              <w:rPr>
                                <w:rFonts w:ascii="ＭＳ ゴシック" w:eastAsia="ＭＳ ゴシック" w:hAnsi="ＭＳ ゴシック" w:cs="ＭＳ ゴシック"/>
                                <w:color w:val="000000"/>
                                <w:sz w:val="24"/>
                              </w:rPr>
                              <w:t xml:space="preserve">7年度用　</w:t>
                            </w:r>
                            <w:r>
                              <w:rPr>
                                <w:rFonts w:ascii="ＭＳ ゴシック" w:eastAsia="ＭＳ ゴシック" w:hAnsi="ＭＳ ゴシック" w:cs="ＭＳ ゴシック" w:hint="eastAsia"/>
                                <w:color w:val="000000"/>
                                <w:sz w:val="24"/>
                              </w:rPr>
                              <w:t>新編</w:t>
                            </w:r>
                            <w:r>
                              <w:rPr>
                                <w:rFonts w:ascii="ＭＳ ゴシック" w:eastAsia="ＭＳ ゴシック" w:hAnsi="ＭＳ ゴシック" w:cs="ＭＳ ゴシック"/>
                                <w:color w:val="000000"/>
                                <w:sz w:val="24"/>
                              </w:rPr>
                              <w:t xml:space="preserve">　新しい技術・家庭　</w:t>
                            </w:r>
                            <w:r>
                              <w:rPr>
                                <w:rFonts w:ascii="ＭＳ ゴシック" w:eastAsia="ＭＳ ゴシック" w:hAnsi="ＭＳ ゴシック" w:cs="ＭＳ ゴシック"/>
                                <w:color w:val="008000"/>
                                <w:sz w:val="24"/>
                              </w:rPr>
                              <w:t>技術分野</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90B9388" id="正方形/長方形 5" o:spid="_x0000_s1027" style="position:absolute;left:0;text-align:left;margin-left:157.65pt;margin-top:13.45pt;width:266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" fillcolor="white [3201]" stroked="f">
                <v:textbox inset="0,0,0,0">
                  <w:txbxContent>
                    <w:p w14:paraId="1EAD45AA" w14:textId="4EF14A5F" w:rsidR="00105D0F" w:rsidRDefault="00105D0F">
                      <w:pPr>
                        <w:pStyle w:val="10"/>
                        <w:textDirection w:val="btLr"/>
                      </w:pPr>
                      <w:r>
                        <w:rPr>
                          <w:rFonts w:ascii="ＭＳ ゴシック" w:eastAsia="ＭＳ ゴシック" w:hAnsi="ＭＳ ゴシック" w:cs="ＭＳ ゴシック"/>
                          <w:color w:val="000000"/>
                          <w:sz w:val="24"/>
                        </w:rPr>
                        <w:t xml:space="preserve">7年度用　</w:t>
                      </w:r>
                      <w:r>
                        <w:rPr>
                          <w:rFonts w:ascii="ＭＳ ゴシック" w:eastAsia="ＭＳ ゴシック" w:hAnsi="ＭＳ ゴシック" w:cs="ＭＳ ゴシック" w:hint="eastAsia"/>
                          <w:color w:val="000000"/>
                          <w:sz w:val="24"/>
                        </w:rPr>
                        <w:t>新編</w:t>
                      </w:r>
                      <w:r>
                        <w:rPr>
                          <w:rFonts w:ascii="ＭＳ ゴシック" w:eastAsia="ＭＳ ゴシック" w:hAnsi="ＭＳ ゴシック" w:cs="ＭＳ ゴシック"/>
                          <w:color w:val="000000"/>
                          <w:sz w:val="24"/>
                        </w:rPr>
                        <w:t xml:space="preserve">　新しい技術・家庭　</w:t>
                      </w:r>
                      <w:r>
                        <w:rPr>
                          <w:rFonts w:ascii="ＭＳ ゴシック" w:eastAsia="ＭＳ ゴシック" w:hAnsi="ＭＳ ゴシック" w:cs="ＭＳ ゴシック"/>
                          <w:color w:val="008000"/>
                          <w:sz w:val="24"/>
                        </w:rPr>
                        <w:t>技術分野</w:t>
                      </w:r>
                    </w:p>
                  </w:txbxContent>
                </v:textbox>
              </v:rect>
            </w:pict>
          </mc:Fallback>
        </mc:AlternateContent>
      </w:r>
      <w:r w:rsidR="002D6A87">
        <w:rPr>
          <w:noProof/>
        </w:rPr>
        <mc:AlternateContent>
          <mc:Choice Requires="wps">
            <w:drawing>
              <wp:anchor distT="0" distB="0" distL="114300" distR="114300" simplePos="0" relativeHeight="251659264" behindDoc="0" locked="0" layoutInCell="1" hidden="0" allowOverlap="1" wp14:anchorId="42B0647D" wp14:editId="040BDB17">
                <wp:simplePos x="0" y="0"/>
                <wp:positionH relativeFrom="column">
                  <wp:posOffset>1193800</wp:posOffset>
                </wp:positionH>
                <wp:positionV relativeFrom="paragraph">
                  <wp:posOffset>152400</wp:posOffset>
                </wp:positionV>
                <wp:extent cx="4836160" cy="889000"/>
                <wp:effectExtent l="0" t="0" r="0" b="0"/>
                <wp:wrapNone/>
                <wp:docPr id="1" name="角丸四角形 1"/>
                <wp:cNvGraphicFramePr/>
                <a:graphic xmlns:a="http://schemas.openxmlformats.org/drawingml/2006/main">
                  <a:graphicData uri="http://schemas.microsoft.com/office/word/2010/wordprocessingShape">
                    <wps:wsp>
                      <wps:cNvSpPr/>
                      <wps:spPr>
                        <a:xfrm>
                          <a:off x="2934270" y="3341850"/>
                          <a:ext cx="4823460" cy="876300"/>
                        </a:xfrm>
                        <a:prstGeom prst="roundRect">
                          <a:avLst>
                            <a:gd name="adj" fmla="val 16667"/>
                          </a:avLst>
                        </a:prstGeom>
                        <a:solidFill>
                          <a:schemeClr val="lt1"/>
                        </a:solidFill>
                        <a:ln w="12700" cap="flat" cmpd="sng">
                          <a:solidFill>
                            <a:schemeClr val="dk1"/>
                          </a:solidFill>
                          <a:prstDash val="solid"/>
                          <a:round/>
                          <a:headEnd type="none" w="sm" len="sm"/>
                          <a:tailEnd type="none" w="sm" len="sm"/>
                        </a:ln>
                      </wps:spPr>
                      <wps:txbx>
                        <w:txbxContent>
                          <w:p w14:paraId="2B1A8D73" w14:textId="77777777" w:rsidR="00105D0F" w:rsidRDefault="00105D0F">
                            <w:pPr>
                              <w:pStyle w:val="10"/>
                              <w:spacing w:line="360" w:lineRule="auto"/>
                              <w:jc w:val="center"/>
                              <w:textDirection w:val="btLr"/>
                            </w:pPr>
                          </w:p>
                          <w:p w14:paraId="34B14327" w14:textId="77777777" w:rsidR="00105D0F" w:rsidRDefault="00105D0F">
                            <w:pPr>
                              <w:pStyle w:val="10"/>
                              <w:jc w:val="center"/>
                              <w:textDirection w:val="btLr"/>
                            </w:pPr>
                            <w:r>
                              <w:rPr>
                                <w:rFonts w:ascii="ＭＳ ゴシック" w:eastAsia="ＭＳ ゴシック" w:hAnsi="ＭＳ ゴシック" w:cs="ＭＳ ゴシック"/>
                                <w:color w:val="000000"/>
                              </w:rPr>
                              <w:t xml:space="preserve">　</w:t>
                            </w:r>
                          </w:p>
                          <w:p w14:paraId="0F6A08DC" w14:textId="77777777" w:rsidR="00105D0F" w:rsidRDefault="00105D0F">
                            <w:pPr>
                              <w:pStyle w:val="10"/>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42B0647D" id="角丸四角形 1" o:spid="_x0000_s1028" style="position:absolute;left:0;text-align:left;margin-left:94pt;margin-top:12pt;width:380.8pt;height:7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" fillcolor="white [3201]" strokecolor="black [3200]" strokeweight="1pt">
                <v:stroke startarrowwidth="narrow" startarrowlength="short" endarrowwidth="narrow" endarrowlength="short"/>
                <v:textbox inset="2.53958mm,1.2694mm,2.53958mm,1.2694mm">
                  <w:txbxContent>
                    <w:p w14:paraId="2B1A8D73" w14:textId="77777777" w:rsidR="00105D0F" w:rsidRDefault="00105D0F">
                      <w:pPr>
                        <w:pStyle w:val="10"/>
                        <w:spacing w:line="360" w:lineRule="auto"/>
                        <w:jc w:val="center"/>
                        <w:textDirection w:val="btLr"/>
                      </w:pPr>
                    </w:p>
                    <w:p w14:paraId="34B14327" w14:textId="77777777" w:rsidR="00105D0F" w:rsidRDefault="00105D0F">
                      <w:pPr>
                        <w:pStyle w:val="10"/>
                        <w:jc w:val="center"/>
                        <w:textDirection w:val="btLr"/>
                      </w:pPr>
                      <w:r>
                        <w:rPr>
                          <w:rFonts w:ascii="ＭＳ ゴシック" w:eastAsia="ＭＳ ゴシック" w:hAnsi="ＭＳ ゴシック" w:cs="ＭＳ ゴシック"/>
                          <w:color w:val="000000"/>
                        </w:rPr>
                        <w:t xml:space="preserve">　</w:t>
                      </w:r>
                    </w:p>
                    <w:p w14:paraId="0F6A08DC" w14:textId="77777777" w:rsidR="00105D0F" w:rsidRDefault="00105D0F">
                      <w:pPr>
                        <w:pStyle w:val="10"/>
                        <w:jc w:val="center"/>
                        <w:textDirection w:val="btLr"/>
                      </w:pPr>
                    </w:p>
                  </w:txbxContent>
                </v:textbox>
              </v:roundrect>
            </w:pict>
          </mc:Fallback>
        </mc:AlternateContent>
      </w:r>
      <w:r w:rsidR="002D6A87">
        <w:rPr>
          <w:noProof/>
        </w:rPr>
        <w:drawing>
          <wp:anchor distT="0" distB="0" distL="114300" distR="114300" simplePos="0" relativeHeight="251660288" behindDoc="0" locked="0" layoutInCell="1" hidden="0" allowOverlap="1" wp14:anchorId="55E0C65D" wp14:editId="2B26C2CA">
            <wp:simplePos x="0" y="0"/>
            <wp:positionH relativeFrom="column">
              <wp:posOffset>6372407</wp:posOffset>
            </wp:positionH>
            <wp:positionV relativeFrom="paragraph">
              <wp:posOffset>122918</wp:posOffset>
            </wp:positionV>
            <wp:extent cx="457200" cy="5334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7200" cy="533415"/>
                    </a:xfrm>
                    <a:prstGeom prst="rect">
                      <a:avLst/>
                    </a:prstGeom>
                    <a:ln/>
                  </pic:spPr>
                </pic:pic>
              </a:graphicData>
            </a:graphic>
          </wp:anchor>
        </w:drawing>
      </w:r>
    </w:p>
    <w:p w14:paraId="1DF6B4A1" w14:textId="59405D72" w:rsidR="00F93A1A" w:rsidRDefault="00F93A1A">
      <w:pPr>
        <w:pStyle w:val="10"/>
        <w:rPr>
          <w:rFonts w:ascii="ＭＳ ゴシック" w:eastAsia="ＭＳ ゴシック" w:hAnsi="ＭＳ ゴシック" w:cs="ＭＳ ゴシック"/>
        </w:rPr>
      </w:pPr>
    </w:p>
    <w:p w14:paraId="1C7C3B31" w14:textId="77777777" w:rsidR="00F93A1A" w:rsidRDefault="002D6A87">
      <w:pPr>
        <w:pStyle w:val="10"/>
        <w:rPr>
          <w:rFonts w:ascii="ＭＳ ゴシック" w:eastAsia="ＭＳ ゴシック" w:hAnsi="ＭＳ ゴシック" w:cs="ＭＳ ゴシック"/>
        </w:rPr>
      </w:pPr>
      <w:r>
        <w:rPr>
          <w:noProof/>
        </w:rPr>
        <mc:AlternateContent>
          <mc:Choice Requires="wps">
            <w:drawing>
              <wp:anchor distT="0" distB="0" distL="114300" distR="114300" simplePos="0" relativeHeight="251662336" behindDoc="0" locked="0" layoutInCell="1" hidden="0" allowOverlap="1" wp14:anchorId="31AE7FF0" wp14:editId="0E6EF24E">
                <wp:simplePos x="0" y="0"/>
                <wp:positionH relativeFrom="column">
                  <wp:posOffset>1193800</wp:posOffset>
                </wp:positionH>
                <wp:positionV relativeFrom="paragraph">
                  <wp:posOffset>50800</wp:posOffset>
                </wp:positionV>
                <wp:extent cx="4823460" cy="12700"/>
                <wp:effectExtent l="0" t="0" r="0" b="0"/>
                <wp:wrapNone/>
                <wp:docPr id="4" name="直線矢印コネクタ 4"/>
                <wp:cNvGraphicFramePr/>
                <a:graphic xmlns:a="http://schemas.openxmlformats.org/drawingml/2006/main">
                  <a:graphicData uri="http://schemas.microsoft.com/office/word/2010/wordprocessingShape">
                    <wps:wsp>
                      <wps:cNvCnPr/>
                      <wps:spPr>
                        <a:xfrm>
                          <a:off x="2934270" y="3780000"/>
                          <a:ext cx="482346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C1C37EE" id="_x0000_t32" coordsize="21600,21600" o:spt="32" o:oned="t" path="m,l21600,21600e" filled="f">
                <v:path arrowok="t" fillok="f" o:connecttype="none"/>
                <o:lock v:ext="edit" shapetype="t"/>
              </v:shapetype>
              <v:shape id="直線矢印コネクタ 4" o:spid="_x0000_s1026" type="#_x0000_t32" style="position:absolute;left:0;text-align:left;margin-left:94pt;margin-top:4pt;width:379.8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" strokecolor="black [320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3360" behindDoc="0" locked="0" layoutInCell="1" hidden="0" allowOverlap="1" wp14:anchorId="51526530" wp14:editId="6100CDE2">
                <wp:simplePos x="0" y="0"/>
                <wp:positionH relativeFrom="column">
                  <wp:posOffset>1638300</wp:posOffset>
                </wp:positionH>
                <wp:positionV relativeFrom="paragraph">
                  <wp:posOffset>165100</wp:posOffset>
                </wp:positionV>
                <wp:extent cx="3962400" cy="327660"/>
                <wp:effectExtent l="0" t="0" r="0" b="0"/>
                <wp:wrapNone/>
                <wp:docPr id="3" name="正方形/長方形 3"/>
                <wp:cNvGraphicFramePr/>
                <a:graphic xmlns:a="http://schemas.openxmlformats.org/drawingml/2006/main">
                  <a:graphicData uri="http://schemas.microsoft.com/office/word/2010/wordprocessingShape">
                    <wps:wsp>
                      <wps:cNvSpPr/>
                      <wps:spPr>
                        <a:xfrm>
                          <a:off x="3369563" y="3620933"/>
                          <a:ext cx="3952875" cy="318135"/>
                        </a:xfrm>
                        <a:prstGeom prst="rect">
                          <a:avLst/>
                        </a:prstGeom>
                        <a:solidFill>
                          <a:schemeClr val="lt1"/>
                        </a:solidFill>
                        <a:ln>
                          <a:noFill/>
                        </a:ln>
                      </wps:spPr>
                      <wps:txbx>
                        <w:txbxContent>
                          <w:p w14:paraId="2386A877" w14:textId="77777777" w:rsidR="00105D0F" w:rsidRDefault="00105D0F">
                            <w:pPr>
                              <w:pStyle w:val="10"/>
                              <w:spacing w:line="480" w:lineRule="auto"/>
                              <w:jc w:val="center"/>
                              <w:textDirection w:val="btLr"/>
                            </w:pPr>
                            <w:r>
                              <w:rPr>
                                <w:rFonts w:ascii="ＭＳ ゴシック" w:eastAsia="ＭＳ ゴシック" w:hAnsi="ＭＳ ゴシック" w:cs="ＭＳ ゴシック"/>
                                <w:color w:val="000000"/>
                                <w:sz w:val="44"/>
                              </w:rPr>
                              <w:t>検討の観点と内容の特色</w:t>
                            </w:r>
                          </w:p>
                          <w:p w14:paraId="7FF9A815" w14:textId="77777777" w:rsidR="00105D0F" w:rsidRDefault="00105D0F">
                            <w:pPr>
                              <w:pStyle w:val="10"/>
                              <w:textDirection w:val="btLr"/>
                            </w:pPr>
                          </w:p>
                        </w:txbxContent>
                      </wps:txbx>
                      <wps:bodyPr spcFirstLastPara="1" wrap="square" lIns="0" tIns="0" rIns="0" bIns="0" anchor="t" anchorCtr="0">
                        <a:noAutofit/>
                      </wps:bodyPr>
                    </wps:wsp>
                  </a:graphicData>
                </a:graphic>
              </wp:anchor>
            </w:drawing>
          </mc:Choice>
          <mc:Fallback>
            <w:pict>
              <v:rect w14:anchorId="51526530" id="正方形/長方形 3" o:spid="_x0000_s1029" style="position:absolute;left:0;text-align:left;margin-left:129pt;margin-top:13pt;width:312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" fillcolor="white [3201]" stroked="f">
                <v:textbox inset="0,0,0,0">
                  <w:txbxContent>
                    <w:p w14:paraId="2386A877" w14:textId="77777777" w:rsidR="00105D0F" w:rsidRDefault="00105D0F">
                      <w:pPr>
                        <w:pStyle w:val="10"/>
                        <w:spacing w:line="480" w:lineRule="auto"/>
                        <w:jc w:val="center"/>
                        <w:textDirection w:val="btLr"/>
                      </w:pPr>
                      <w:r>
                        <w:rPr>
                          <w:rFonts w:ascii="ＭＳ ゴシック" w:eastAsia="ＭＳ ゴシック" w:hAnsi="ＭＳ ゴシック" w:cs="ＭＳ ゴシック"/>
                          <w:color w:val="000000"/>
                          <w:sz w:val="44"/>
                        </w:rPr>
                        <w:t>検討の観点と内容の特色</w:t>
                      </w:r>
                    </w:p>
                    <w:p w14:paraId="7FF9A815" w14:textId="77777777" w:rsidR="00105D0F" w:rsidRDefault="00105D0F">
                      <w:pPr>
                        <w:pStyle w:val="10"/>
                        <w:textDirection w:val="btLr"/>
                      </w:pPr>
                    </w:p>
                  </w:txbxContent>
                </v:textbox>
              </v:rect>
            </w:pict>
          </mc:Fallback>
        </mc:AlternateContent>
      </w:r>
    </w:p>
    <w:p w14:paraId="64F781D8" w14:textId="77777777" w:rsidR="00F93A1A" w:rsidRDefault="00F93A1A">
      <w:pPr>
        <w:pStyle w:val="10"/>
        <w:rPr>
          <w:rFonts w:ascii="ＭＳ ゴシック" w:eastAsia="ＭＳ ゴシック" w:hAnsi="ＭＳ ゴシック" w:cs="ＭＳ ゴシック"/>
        </w:rPr>
      </w:pPr>
    </w:p>
    <w:p w14:paraId="063D1A68" w14:textId="77777777" w:rsidR="00F93A1A" w:rsidRDefault="00F93A1A">
      <w:pPr>
        <w:pStyle w:val="10"/>
        <w:rPr>
          <w:rFonts w:ascii="ＭＳ ゴシック" w:eastAsia="ＭＳ ゴシック" w:hAnsi="ＭＳ ゴシック" w:cs="ＭＳ ゴシック"/>
        </w:rPr>
      </w:pPr>
    </w:p>
    <w:p w14:paraId="712AC093" w14:textId="77777777" w:rsidR="00F93A1A" w:rsidRDefault="00F93A1A">
      <w:pPr>
        <w:pStyle w:val="10"/>
        <w:rPr>
          <w:rFonts w:ascii="ＭＳ ゴシック" w:eastAsia="ＭＳ ゴシック" w:hAnsi="ＭＳ ゴシック" w:cs="ＭＳ ゴシック"/>
        </w:rPr>
      </w:pPr>
    </w:p>
    <w:p w14:paraId="102ABB78" w14:textId="77777777" w:rsidR="00F93A1A" w:rsidRDefault="002D6A87">
      <w:pPr>
        <w:pStyle w:val="10"/>
        <w:rPr>
          <w:rFonts w:ascii="ＭＳ ゴシック" w:eastAsia="ＭＳ ゴシック" w:hAnsi="ＭＳ ゴシック" w:cs="ＭＳ ゴシック"/>
          <w:b/>
        </w:rPr>
      </w:pPr>
      <w:r>
        <w:rPr>
          <w:rFonts w:ascii="ＭＳ ゴシック" w:eastAsia="ＭＳ ゴシック" w:hAnsi="ＭＳ ゴシック" w:cs="ＭＳ ゴシック"/>
          <w:b/>
        </w:rPr>
        <w:t>●教育基本法（第2条）との関連</w:t>
      </w:r>
    </w:p>
    <w:tbl>
      <w:tblPr>
        <w:tblStyle w:val="a5"/>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308"/>
        <w:gridCol w:w="5996"/>
        <w:gridCol w:w="1964"/>
      </w:tblGrid>
      <w:tr w:rsidR="00F93A1A" w14:paraId="7BD11406" w14:textId="77777777" w:rsidTr="00D365F2">
        <w:tc>
          <w:tcPr>
            <w:tcW w:w="392" w:type="dxa"/>
            <w:shd w:val="clear" w:color="auto" w:fill="C2D69B"/>
          </w:tcPr>
          <w:p w14:paraId="5266AC01" w14:textId="77777777" w:rsidR="00F93A1A" w:rsidRDefault="002D6A87">
            <w:pPr>
              <w:pStyle w:val="10"/>
              <w:spacing w:line="320" w:lineRule="auto"/>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tc>
        <w:tc>
          <w:tcPr>
            <w:tcW w:w="2308" w:type="dxa"/>
            <w:shd w:val="clear" w:color="auto" w:fill="C2D69B"/>
          </w:tcPr>
          <w:p w14:paraId="47E19228" w14:textId="77777777" w:rsidR="00F93A1A" w:rsidRPr="00005827" w:rsidRDefault="002D6A87" w:rsidP="00D365F2">
            <w:pPr>
              <w:pStyle w:val="10"/>
              <w:spacing w:line="320" w:lineRule="auto"/>
              <w:ind w:leftChars="35" w:left="73"/>
              <w:jc w:val="center"/>
              <w:rPr>
                <w:rFonts w:asciiTheme="minorEastAsia" w:hAnsiTheme="minorEastAsia" w:cs="ＭＳ ゴシック"/>
                <w:b/>
                <w:sz w:val="20"/>
                <w:szCs w:val="20"/>
              </w:rPr>
            </w:pPr>
            <w:r w:rsidRPr="00005827">
              <w:rPr>
                <w:rFonts w:asciiTheme="minorEastAsia" w:hAnsiTheme="minorEastAsia" w:cs="ＭＳ ゴシック"/>
                <w:b/>
                <w:sz w:val="20"/>
                <w:szCs w:val="20"/>
              </w:rPr>
              <w:t>検討の観点</w:t>
            </w:r>
          </w:p>
        </w:tc>
        <w:tc>
          <w:tcPr>
            <w:tcW w:w="5996" w:type="dxa"/>
            <w:shd w:val="clear" w:color="auto" w:fill="C2D69B"/>
          </w:tcPr>
          <w:p w14:paraId="33B0E2AC" w14:textId="77777777" w:rsidR="00F93A1A" w:rsidRPr="00005827" w:rsidRDefault="002D6A87">
            <w:pPr>
              <w:pStyle w:val="10"/>
              <w:spacing w:line="320" w:lineRule="auto"/>
              <w:jc w:val="center"/>
              <w:rPr>
                <w:rFonts w:asciiTheme="minorEastAsia" w:hAnsiTheme="minorEastAsia" w:cs="ＭＳ ゴシック"/>
                <w:b/>
                <w:sz w:val="20"/>
                <w:szCs w:val="20"/>
              </w:rPr>
            </w:pPr>
            <w:r w:rsidRPr="00005827">
              <w:rPr>
                <w:rFonts w:asciiTheme="minorEastAsia" w:hAnsiTheme="minorEastAsia" w:cs="ＭＳ ゴシック"/>
                <w:b/>
                <w:sz w:val="20"/>
                <w:szCs w:val="20"/>
              </w:rPr>
              <w:t>内容の特色</w:t>
            </w:r>
          </w:p>
        </w:tc>
        <w:tc>
          <w:tcPr>
            <w:tcW w:w="1964" w:type="dxa"/>
            <w:shd w:val="clear" w:color="auto" w:fill="C2D69B"/>
          </w:tcPr>
          <w:p w14:paraId="23F4A7AB" w14:textId="77777777" w:rsidR="00F93A1A" w:rsidRPr="00005827" w:rsidRDefault="002D6A87">
            <w:pPr>
              <w:pStyle w:val="10"/>
              <w:spacing w:line="320" w:lineRule="auto"/>
              <w:jc w:val="center"/>
              <w:rPr>
                <w:rFonts w:asciiTheme="minorEastAsia" w:hAnsiTheme="minorEastAsia" w:cs="ＭＳ ゴシック"/>
                <w:b/>
                <w:sz w:val="20"/>
                <w:szCs w:val="20"/>
              </w:rPr>
            </w:pPr>
            <w:r w:rsidRPr="00005827">
              <w:rPr>
                <w:rFonts w:asciiTheme="minorEastAsia" w:hAnsiTheme="minorEastAsia" w:cs="ＭＳ ゴシック"/>
                <w:b/>
                <w:sz w:val="20"/>
                <w:szCs w:val="20"/>
              </w:rPr>
              <w:t>具体例</w:t>
            </w:r>
          </w:p>
        </w:tc>
      </w:tr>
      <w:tr w:rsidR="00F93A1A" w14:paraId="3F8F8737" w14:textId="77777777" w:rsidTr="00D365F2">
        <w:tc>
          <w:tcPr>
            <w:tcW w:w="392" w:type="dxa"/>
          </w:tcPr>
          <w:p w14:paraId="1EFA2045" w14:textId="44B46BF9" w:rsidR="00F93A1A" w:rsidRDefault="002D6A87">
            <w:pPr>
              <w:pStyle w:val="10"/>
              <w:ind w:left="161" w:hanging="161"/>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b/>
                <w:sz w:val="16"/>
                <w:szCs w:val="16"/>
              </w:rPr>
              <w:t>1</w:t>
            </w:r>
            <w:r w:rsidR="00ED60CF">
              <w:rPr>
                <w:rFonts w:ascii="ＭＳ ゴシック" w:eastAsia="ＭＳ ゴシック" w:hAnsi="ＭＳ ゴシック" w:cs="ＭＳ ゴシック"/>
                <w:b/>
                <w:sz w:val="16"/>
                <w:szCs w:val="16"/>
              </w:rPr>
              <w:t>1</w:t>
            </w:r>
          </w:p>
        </w:tc>
        <w:tc>
          <w:tcPr>
            <w:tcW w:w="2308" w:type="dxa"/>
          </w:tcPr>
          <w:p w14:paraId="7CB4B4BB" w14:textId="5D29F88F"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第1号　幅広い知識と教養を身に付け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真理を求める態度を養い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豊かな情操と道徳心を培うとともに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健やかな身体を養うことができるように工夫されているか。</w:t>
            </w:r>
          </w:p>
        </w:tc>
        <w:tc>
          <w:tcPr>
            <w:tcW w:w="5996" w:type="dxa"/>
          </w:tcPr>
          <w:p w14:paraId="3B865695" w14:textId="0E8BF787"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005827">
              <w:rPr>
                <w:rFonts w:asciiTheme="majorEastAsia" w:eastAsiaTheme="majorEastAsia" w:hAnsiTheme="majorEastAsia" w:cs="ＭＳ ゴシック"/>
                <w:b/>
                <w:sz w:val="18"/>
                <w:szCs w:val="18"/>
              </w:rPr>
              <w:t>問題解決の過程</w:t>
            </w:r>
            <w:r w:rsidRPr="00005827">
              <w:rPr>
                <w:rFonts w:asciiTheme="minorEastAsia" w:hAnsiTheme="minorEastAsia" w:cs="ＭＳ ゴシック"/>
                <w:sz w:val="18"/>
                <w:szCs w:val="18"/>
              </w:rPr>
              <w:t>が分かりやすく示されており</w:t>
            </w:r>
            <w:r w:rsidR="004A125C" w:rsidRPr="00005827">
              <w:rPr>
                <w:rFonts w:asciiTheme="minorEastAsia" w:hAnsiTheme="minorEastAsia" w:cs="ＭＳ ゴシック"/>
                <w:sz w:val="18"/>
                <w:szCs w:val="18"/>
              </w:rPr>
              <w:t>、</w:t>
            </w:r>
            <w:r w:rsidRPr="00005827">
              <w:rPr>
                <w:rFonts w:asciiTheme="majorEastAsia" w:eastAsiaTheme="majorEastAsia" w:hAnsiTheme="majorEastAsia" w:cs="ＭＳ ゴシック"/>
                <w:b/>
                <w:sz w:val="18"/>
                <w:szCs w:val="18"/>
              </w:rPr>
              <w:t>主体的・対話的で深い学び</w:t>
            </w:r>
            <w:r w:rsidRPr="00005827">
              <w:rPr>
                <w:rFonts w:asciiTheme="minorEastAsia" w:hAnsiTheme="minorEastAsia" w:cs="ＭＳ ゴシック"/>
                <w:sz w:val="18"/>
                <w:szCs w:val="18"/>
              </w:rPr>
              <w:t>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幅広い知識と教養を身に付けることができるように配慮されている。</w:t>
            </w:r>
          </w:p>
          <w:p w14:paraId="2BB4544B" w14:textId="77777777" w:rsidR="00F93A1A" w:rsidRPr="00005827" w:rsidRDefault="00F93A1A">
            <w:pPr>
              <w:pStyle w:val="10"/>
              <w:ind w:left="180" w:hanging="180"/>
              <w:rPr>
                <w:rFonts w:asciiTheme="minorEastAsia" w:hAnsiTheme="minorEastAsia" w:cs="ＭＳ ゴシック"/>
                <w:sz w:val="18"/>
                <w:szCs w:val="18"/>
              </w:rPr>
            </w:pPr>
          </w:p>
          <w:p w14:paraId="401283A2" w14:textId="69A06E0D"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②他教科や道徳との関連を</w:t>
            </w:r>
            <w:r w:rsidRPr="00005827">
              <w:rPr>
                <w:rFonts w:asciiTheme="majorEastAsia" w:eastAsiaTheme="majorEastAsia" w:hAnsiTheme="majorEastAsia" w:cs="ＭＳ ゴシック"/>
                <w:b/>
                <w:sz w:val="18"/>
                <w:szCs w:val="18"/>
              </w:rPr>
              <w:t>「他教科</w:t>
            </w:r>
            <w:r w:rsidR="00FC41A4" w:rsidRPr="00005827">
              <w:rPr>
                <w:rFonts w:asciiTheme="majorEastAsia" w:eastAsiaTheme="majorEastAsia" w:hAnsiTheme="majorEastAsia" w:cs="ＭＳ ゴシック" w:hint="eastAsia"/>
                <w:b/>
                <w:sz w:val="18"/>
                <w:szCs w:val="18"/>
              </w:rPr>
              <w:t>リンク</w:t>
            </w:r>
            <w:r w:rsidRPr="00005827">
              <w:rPr>
                <w:rFonts w:asciiTheme="majorEastAsia" w:eastAsiaTheme="majorEastAsia" w:hAnsiTheme="majorEastAsia" w:cs="ＭＳ ゴシック"/>
                <w:b/>
                <w:sz w:val="18"/>
                <w:szCs w:val="18"/>
              </w:rPr>
              <w:t>」マーク</w:t>
            </w:r>
            <w:r w:rsidRPr="00005827">
              <w:rPr>
                <w:rFonts w:asciiTheme="minorEastAsia" w:hAnsiTheme="minorEastAsia" w:cs="ＭＳ ゴシック"/>
                <w:sz w:val="18"/>
                <w:szCs w:val="18"/>
              </w:rPr>
              <w:t>で示すとともに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随所に技術・家庭科の特質に応じた道徳教育に関連する場面が示され</w:t>
            </w:r>
            <w:r w:rsidR="004A125C" w:rsidRPr="00005827">
              <w:rPr>
                <w:rFonts w:asciiTheme="minorEastAsia" w:hAnsiTheme="minorEastAsia" w:cs="ＭＳ ゴシック"/>
                <w:sz w:val="18"/>
                <w:szCs w:val="18"/>
              </w:rPr>
              <w:t>、</w:t>
            </w:r>
            <w:r w:rsidRPr="00005827">
              <w:rPr>
                <w:rFonts w:asciiTheme="majorEastAsia" w:eastAsiaTheme="majorEastAsia" w:hAnsiTheme="majorEastAsia" w:cs="ＭＳ ゴシック"/>
                <w:b/>
                <w:sz w:val="18"/>
                <w:szCs w:val="18"/>
              </w:rPr>
              <w:t>道徳教育の充実</w:t>
            </w:r>
            <w:r w:rsidRPr="00005827">
              <w:rPr>
                <w:rFonts w:asciiTheme="minorEastAsia" w:hAnsiTheme="minorEastAsia" w:cs="ＭＳ ゴシック"/>
                <w:sz w:val="18"/>
                <w:szCs w:val="18"/>
              </w:rPr>
              <w:t>に配慮されている。</w:t>
            </w:r>
          </w:p>
          <w:p w14:paraId="2150B525" w14:textId="0E9B1DA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③生活や社会と技術との関わりについて紹介し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人が豊かに安全に暮らしていくために技術が貢献していることを伝え</w:t>
            </w:r>
            <w:r w:rsidR="004A125C" w:rsidRPr="00005827">
              <w:rPr>
                <w:rFonts w:asciiTheme="minorEastAsia" w:hAnsiTheme="minorEastAsia" w:cs="ＭＳ ゴシック"/>
                <w:sz w:val="18"/>
                <w:szCs w:val="18"/>
              </w:rPr>
              <w:t>、</w:t>
            </w:r>
            <w:r w:rsidRPr="00DC5C7D">
              <w:rPr>
                <w:rFonts w:asciiTheme="majorEastAsia" w:eastAsiaTheme="majorEastAsia" w:hAnsiTheme="majorEastAsia" w:cs="ＭＳ ゴシック"/>
                <w:b/>
                <w:sz w:val="18"/>
                <w:szCs w:val="18"/>
              </w:rPr>
              <w:t>豊かで健全な心</w:t>
            </w:r>
            <w:r w:rsidRPr="00005827">
              <w:rPr>
                <w:rFonts w:asciiTheme="minorEastAsia" w:hAnsiTheme="minorEastAsia" w:cs="ＭＳ ゴシック"/>
                <w:sz w:val="18"/>
                <w:szCs w:val="18"/>
              </w:rPr>
              <w:t>が養われるように配慮されている。</w:t>
            </w:r>
          </w:p>
        </w:tc>
        <w:tc>
          <w:tcPr>
            <w:tcW w:w="1964" w:type="dxa"/>
          </w:tcPr>
          <w:p w14:paraId="3042175F" w14:textId="6996EC41" w:rsidR="00F93A1A" w:rsidRPr="00DC5C7D" w:rsidRDefault="00A77E0A">
            <w:pPr>
              <w:pStyle w:val="10"/>
              <w:ind w:left="180" w:hanging="18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p.20-21</w:t>
            </w:r>
            <w:r w:rsidR="00005827" w:rsidRPr="00DC5C7D">
              <w:rPr>
                <w:rFonts w:cs="ＭＳ ゴシック"/>
                <w:sz w:val="18"/>
                <w:szCs w:val="18"/>
              </w:rPr>
              <w:t>、</w:t>
            </w:r>
            <w:r w:rsidRPr="00DC5C7D">
              <w:rPr>
                <w:rFonts w:cs="ＭＳ ゴシック"/>
                <w:sz w:val="18"/>
                <w:szCs w:val="18"/>
              </w:rPr>
              <w:t>5</w:t>
            </w:r>
            <w:r w:rsidR="002D6A87" w:rsidRPr="00DC5C7D">
              <w:rPr>
                <w:rFonts w:cs="ＭＳ ゴシック"/>
                <w:sz w:val="18"/>
                <w:szCs w:val="18"/>
              </w:rPr>
              <w:t>8-77</w:t>
            </w:r>
            <w:r w:rsidR="00005827" w:rsidRPr="00DC5C7D">
              <w:rPr>
                <w:rFonts w:cs="ＭＳ ゴシック"/>
                <w:sz w:val="18"/>
                <w:szCs w:val="18"/>
              </w:rPr>
              <w:t>、</w:t>
            </w:r>
          </w:p>
          <w:p w14:paraId="4F03732A" w14:textId="00A543D7" w:rsidR="00F93A1A" w:rsidRPr="00DC5C7D" w:rsidRDefault="00A77E0A" w:rsidP="00005827">
            <w:pPr>
              <w:pStyle w:val="10"/>
              <w:ind w:left="210"/>
              <w:rPr>
                <w:rFonts w:cs="ＭＳ ゴシック"/>
                <w:sz w:val="18"/>
                <w:szCs w:val="18"/>
              </w:rPr>
            </w:pPr>
            <w:r w:rsidRPr="00DC5C7D">
              <w:rPr>
                <w:rFonts w:cs="ＭＳ ゴシック"/>
                <w:sz w:val="18"/>
                <w:szCs w:val="18"/>
              </w:rPr>
              <w:t>106-125</w:t>
            </w:r>
            <w:r w:rsidR="00005827" w:rsidRPr="00DC5C7D">
              <w:rPr>
                <w:rFonts w:cs="ＭＳ ゴシック"/>
                <w:sz w:val="18"/>
                <w:szCs w:val="18"/>
              </w:rPr>
              <w:t>、</w:t>
            </w:r>
            <w:r w:rsidRPr="00DC5C7D">
              <w:rPr>
                <w:rFonts w:cs="ＭＳ ゴシック"/>
                <w:sz w:val="18"/>
                <w:szCs w:val="18"/>
              </w:rPr>
              <w:t>168-187</w:t>
            </w:r>
            <w:r w:rsidR="00005827" w:rsidRPr="00DC5C7D">
              <w:rPr>
                <w:rFonts w:cs="ＭＳ ゴシック"/>
                <w:sz w:val="18"/>
                <w:szCs w:val="18"/>
              </w:rPr>
              <w:t>、</w:t>
            </w:r>
            <w:r w:rsidR="00E4399E" w:rsidRPr="00DC5C7D">
              <w:rPr>
                <w:rFonts w:cs="ＭＳ ゴシック"/>
                <w:sz w:val="18"/>
                <w:szCs w:val="18"/>
              </w:rPr>
              <w:t>220-237</w:t>
            </w:r>
            <w:r w:rsidR="00005827" w:rsidRPr="00DC5C7D">
              <w:rPr>
                <w:rFonts w:cs="ＭＳ ゴシック"/>
                <w:sz w:val="18"/>
                <w:szCs w:val="18"/>
              </w:rPr>
              <w:t>、</w:t>
            </w:r>
            <w:r w:rsidR="00E4399E" w:rsidRPr="00DC5C7D">
              <w:rPr>
                <w:rFonts w:cs="ＭＳ ゴシック"/>
                <w:sz w:val="18"/>
                <w:szCs w:val="18"/>
              </w:rPr>
              <w:t>238-255</w:t>
            </w:r>
            <w:r w:rsidR="002D6A87" w:rsidRPr="00DC5C7D">
              <w:rPr>
                <w:rFonts w:cs="ＭＳ ゴシック"/>
                <w:sz w:val="18"/>
                <w:szCs w:val="18"/>
              </w:rPr>
              <w:t>など</w:t>
            </w:r>
          </w:p>
          <w:p w14:paraId="5265E2CE" w14:textId="27830817" w:rsidR="00F93A1A" w:rsidRPr="00DC5C7D" w:rsidRDefault="00F83955">
            <w:pPr>
              <w:pStyle w:val="10"/>
              <w:ind w:left="180" w:hanging="18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p.130</w:t>
            </w:r>
            <w:r w:rsidR="00005827" w:rsidRPr="00DC5C7D">
              <w:rPr>
                <w:rFonts w:cs="ＭＳ ゴシック"/>
                <w:sz w:val="18"/>
                <w:szCs w:val="18"/>
              </w:rPr>
              <w:t>、</w:t>
            </w:r>
            <w:r w:rsidRPr="00DC5C7D">
              <w:rPr>
                <w:rFonts w:cs="ＭＳ ゴシック"/>
                <w:sz w:val="18"/>
                <w:szCs w:val="18"/>
              </w:rPr>
              <w:t>212</w:t>
            </w:r>
            <w:r w:rsidR="002D6A87" w:rsidRPr="00DC5C7D">
              <w:rPr>
                <w:rFonts w:cs="ＭＳ ゴシック"/>
                <w:sz w:val="18"/>
                <w:szCs w:val="18"/>
              </w:rPr>
              <w:t>など</w:t>
            </w:r>
          </w:p>
          <w:p w14:paraId="29BADCCB" w14:textId="77777777" w:rsidR="00F93A1A" w:rsidRPr="00DC5C7D" w:rsidRDefault="00F93A1A">
            <w:pPr>
              <w:pStyle w:val="10"/>
              <w:ind w:left="180" w:hanging="180"/>
              <w:rPr>
                <w:rFonts w:cs="ＭＳ ゴシック"/>
                <w:sz w:val="18"/>
                <w:szCs w:val="18"/>
              </w:rPr>
            </w:pPr>
          </w:p>
          <w:p w14:paraId="00B51711" w14:textId="77777777" w:rsidR="00F93A1A" w:rsidRPr="00DC5C7D" w:rsidRDefault="00F93A1A">
            <w:pPr>
              <w:pStyle w:val="10"/>
              <w:ind w:left="180" w:hanging="180"/>
              <w:rPr>
                <w:rFonts w:cs="ＭＳ ゴシック"/>
                <w:sz w:val="18"/>
                <w:szCs w:val="18"/>
              </w:rPr>
            </w:pPr>
          </w:p>
          <w:p w14:paraId="3E4286F2" w14:textId="567A30F8" w:rsidR="00F93A1A" w:rsidRPr="00DC5C7D" w:rsidRDefault="00F83955">
            <w:pPr>
              <w:pStyle w:val="10"/>
              <w:ind w:left="180" w:hanging="18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p.12-15</w:t>
            </w:r>
            <w:r w:rsidR="00005827" w:rsidRPr="00DC5C7D">
              <w:rPr>
                <w:rFonts w:cs="ＭＳ ゴシック"/>
                <w:sz w:val="18"/>
                <w:szCs w:val="18"/>
              </w:rPr>
              <w:t>、</w:t>
            </w:r>
            <w:r w:rsidRPr="00DC5C7D">
              <w:rPr>
                <w:rFonts w:cs="ＭＳ ゴシック"/>
                <w:sz w:val="18"/>
                <w:szCs w:val="18"/>
              </w:rPr>
              <w:t>20-21</w:t>
            </w:r>
          </w:p>
          <w:p w14:paraId="193FCC5B" w14:textId="4136DC19" w:rsidR="00F93A1A" w:rsidRPr="00DC5C7D" w:rsidRDefault="002D6A87">
            <w:pPr>
              <w:pStyle w:val="10"/>
              <w:ind w:left="210"/>
              <w:rPr>
                <w:rFonts w:eastAsia="ＭＳ ゴシック" w:cs="ＭＳ ゴシック"/>
                <w:sz w:val="18"/>
                <w:szCs w:val="18"/>
              </w:rPr>
            </w:pPr>
            <w:r w:rsidRPr="00DC5C7D">
              <w:rPr>
                <w:rFonts w:cs="ＭＳ ゴシック"/>
                <w:sz w:val="18"/>
                <w:szCs w:val="18"/>
              </w:rPr>
              <w:t>など</w:t>
            </w:r>
          </w:p>
        </w:tc>
      </w:tr>
      <w:tr w:rsidR="00F93A1A" w14:paraId="41C67D51" w14:textId="77777777" w:rsidTr="00D365F2">
        <w:tc>
          <w:tcPr>
            <w:tcW w:w="392" w:type="dxa"/>
            <w:shd w:val="clear" w:color="auto" w:fill="EBF1DD"/>
          </w:tcPr>
          <w:p w14:paraId="00431FC0" w14:textId="77777777" w:rsidR="00F93A1A" w:rsidRDefault="002D6A87">
            <w:pPr>
              <w:pStyle w:val="10"/>
              <w:ind w:left="161" w:hanging="161"/>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b/>
                <w:sz w:val="16"/>
                <w:szCs w:val="16"/>
              </w:rPr>
              <w:t>2</w:t>
            </w:r>
          </w:p>
        </w:tc>
        <w:tc>
          <w:tcPr>
            <w:tcW w:w="2308" w:type="dxa"/>
            <w:shd w:val="clear" w:color="auto" w:fill="EBF1DD"/>
          </w:tcPr>
          <w:p w14:paraId="2A25C944" w14:textId="4A53D87A"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第2号　個人の価値を尊重して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その能力を伸ばし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創造性を培い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自主及び自律の精神を養うとともに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職業及び生活との関連を重視し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勤労を重んずる態度を養うことができるように工夫されているか。</w:t>
            </w:r>
          </w:p>
        </w:tc>
        <w:tc>
          <w:tcPr>
            <w:tcW w:w="5996" w:type="dxa"/>
            <w:shd w:val="clear" w:color="auto" w:fill="EBF1DD"/>
          </w:tcPr>
          <w:p w14:paraId="06A6F83F" w14:textId="7283599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①社会の中でのさまざまな発想や工夫から生まれた製品を紹介し</w:t>
            </w:r>
            <w:r w:rsidR="004A125C" w:rsidRPr="00005827">
              <w:rPr>
                <w:rFonts w:asciiTheme="minorEastAsia" w:hAnsiTheme="minorEastAsia" w:cs="ＭＳ ゴシック"/>
                <w:sz w:val="18"/>
                <w:szCs w:val="18"/>
              </w:rPr>
              <w:t>、</w:t>
            </w:r>
            <w:r w:rsidRPr="00005827">
              <w:rPr>
                <w:rFonts w:asciiTheme="majorEastAsia" w:eastAsiaTheme="majorEastAsia" w:hAnsiTheme="majorEastAsia" w:cs="ＭＳ ゴシック"/>
                <w:b/>
                <w:sz w:val="18"/>
                <w:szCs w:val="18"/>
              </w:rPr>
              <w:t>創造性の大切さ</w:t>
            </w:r>
            <w:r w:rsidRPr="00005827">
              <w:rPr>
                <w:rFonts w:asciiTheme="minorEastAsia" w:hAnsiTheme="minorEastAsia" w:cs="ＭＳ ゴシック"/>
                <w:sz w:val="18"/>
                <w:szCs w:val="18"/>
              </w:rPr>
              <w:t>が示されている。また</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問題解決例では</w:t>
            </w:r>
            <w:r w:rsidR="00FC41A4" w:rsidRPr="00005827">
              <w:rPr>
                <w:rFonts w:asciiTheme="majorEastAsia" w:eastAsiaTheme="majorEastAsia" w:hAnsiTheme="majorEastAsia" w:cs="ＭＳ ゴシック"/>
                <w:b/>
                <w:sz w:val="18"/>
                <w:szCs w:val="18"/>
              </w:rPr>
              <w:t>「</w:t>
            </w:r>
            <w:r w:rsidR="00FC41A4" w:rsidRPr="00005827">
              <w:rPr>
                <w:rFonts w:asciiTheme="majorEastAsia" w:eastAsiaTheme="majorEastAsia" w:hAnsiTheme="majorEastAsia" w:cs="ＭＳ ゴシック" w:hint="eastAsia"/>
                <w:b/>
                <w:sz w:val="18"/>
                <w:szCs w:val="18"/>
              </w:rPr>
              <w:t>もっと問題解決</w:t>
            </w:r>
            <w:r w:rsidR="00FC41A4" w:rsidRPr="00005827">
              <w:rPr>
                <w:rFonts w:asciiTheme="majorEastAsia" w:eastAsiaTheme="majorEastAsia" w:hAnsiTheme="majorEastAsia" w:cs="ＭＳ ゴシック"/>
                <w:b/>
                <w:sz w:val="18"/>
                <w:szCs w:val="18"/>
              </w:rPr>
              <w:t>」</w:t>
            </w:r>
            <w:r w:rsidR="00FC41A4" w:rsidRPr="00005827">
              <w:rPr>
                <w:rFonts w:asciiTheme="minorEastAsia" w:hAnsiTheme="minorEastAsia" w:cs="ＭＳ ゴシック"/>
                <w:sz w:val="18"/>
                <w:szCs w:val="18"/>
              </w:rPr>
              <w:t>が</w:t>
            </w:r>
            <w:r w:rsidRPr="00005827">
              <w:rPr>
                <w:rFonts w:asciiTheme="minorEastAsia" w:hAnsiTheme="minorEastAsia" w:cs="ＭＳ ゴシック"/>
                <w:sz w:val="18"/>
                <w:szCs w:val="18"/>
              </w:rPr>
              <w:t>設けられ</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工夫・創造することの大切さ</w:t>
            </w:r>
            <w:r w:rsidRPr="00005827">
              <w:rPr>
                <w:rFonts w:asciiTheme="minorEastAsia" w:hAnsiTheme="minorEastAsia" w:cs="ＭＳ ゴシック"/>
                <w:sz w:val="18"/>
                <w:szCs w:val="18"/>
              </w:rPr>
              <w:t>が示されている。</w:t>
            </w:r>
          </w:p>
          <w:p w14:paraId="4E8E2FC6" w14:textId="35C8BE8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9458A9">
              <w:rPr>
                <w:rFonts w:asciiTheme="majorEastAsia" w:eastAsiaTheme="majorEastAsia" w:hAnsiTheme="majorEastAsia" w:cs="ＭＳ ゴシック"/>
                <w:b/>
                <w:sz w:val="18"/>
                <w:szCs w:val="18"/>
              </w:rPr>
              <w:t>主体的に思考・判断・表現</w:t>
            </w:r>
            <w:r w:rsidRPr="00005827">
              <w:rPr>
                <w:rFonts w:asciiTheme="minorEastAsia" w:hAnsiTheme="minorEastAsia" w:cs="ＭＳ ゴシック"/>
                <w:sz w:val="18"/>
                <w:szCs w:val="18"/>
              </w:rPr>
              <w:t>しながら</w:t>
            </w:r>
            <w:r w:rsidRPr="009458A9">
              <w:rPr>
                <w:rFonts w:asciiTheme="majorEastAsia" w:eastAsiaTheme="majorEastAsia" w:hAnsiTheme="majorEastAsia" w:cs="ＭＳ ゴシック"/>
                <w:b/>
                <w:sz w:val="18"/>
                <w:szCs w:val="18"/>
              </w:rPr>
              <w:t>技術による問題解決</w:t>
            </w:r>
            <w:r w:rsidRPr="00005827">
              <w:rPr>
                <w:rFonts w:asciiTheme="minorEastAsia" w:hAnsiTheme="minorEastAsia" w:cs="ＭＳ ゴシック"/>
                <w:sz w:val="18"/>
                <w:szCs w:val="18"/>
              </w:rPr>
              <w:t>に取り組むことを重視することにより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自主及び自律の精神を養うことができるように配慮されている。</w:t>
            </w:r>
          </w:p>
          <w:p w14:paraId="3FCBA32F" w14:textId="35E7D73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③社会で活躍する技術に携わる人を</w:t>
            </w:r>
            <w:r w:rsidRPr="009458A9">
              <w:rPr>
                <w:rFonts w:asciiTheme="majorEastAsia" w:eastAsiaTheme="majorEastAsia" w:hAnsiTheme="majorEastAsia" w:cs="ＭＳ ゴシック"/>
                <w:b/>
                <w:sz w:val="18"/>
                <w:szCs w:val="18"/>
              </w:rPr>
              <w:t>「技術の匠」</w:t>
            </w:r>
            <w:r w:rsidRPr="00005827">
              <w:rPr>
                <w:rFonts w:asciiTheme="minorEastAsia" w:hAnsiTheme="minorEastAsia" w:cs="ＭＳ ゴシック"/>
                <w:sz w:val="18"/>
                <w:szCs w:val="18"/>
              </w:rPr>
              <w:t>としてコラムで紹介することで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ものづくりにおける</w:t>
            </w:r>
            <w:r w:rsidRPr="009458A9">
              <w:rPr>
                <w:rFonts w:asciiTheme="majorEastAsia" w:eastAsiaTheme="majorEastAsia" w:hAnsiTheme="majorEastAsia" w:cs="ＭＳ ゴシック"/>
                <w:b/>
                <w:sz w:val="18"/>
                <w:szCs w:val="18"/>
              </w:rPr>
              <w:t>責任感</w:t>
            </w:r>
            <w:r w:rsidRPr="00005827">
              <w:rPr>
                <w:rFonts w:asciiTheme="minorEastAsia" w:hAnsiTheme="minorEastAsia" w:cs="ＭＳ ゴシック"/>
                <w:sz w:val="18"/>
                <w:szCs w:val="18"/>
              </w:rPr>
              <w:t>や</w:t>
            </w:r>
            <w:r w:rsidRPr="009458A9">
              <w:rPr>
                <w:rFonts w:asciiTheme="majorEastAsia" w:eastAsiaTheme="majorEastAsia" w:hAnsiTheme="majorEastAsia" w:cs="ＭＳ ゴシック"/>
                <w:b/>
                <w:sz w:val="18"/>
                <w:szCs w:val="18"/>
              </w:rPr>
              <w:t>倫理観</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工夫・創造することの大切さ</w:t>
            </w:r>
            <w:r w:rsidRPr="00005827">
              <w:rPr>
                <w:rFonts w:asciiTheme="minorEastAsia" w:hAnsiTheme="minorEastAsia" w:cs="ＭＳ ゴシック"/>
                <w:sz w:val="18"/>
                <w:szCs w:val="18"/>
              </w:rPr>
              <w:t>などを伝えるとともに</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職業観</w:t>
            </w:r>
            <w:r w:rsidR="004A125C" w:rsidRPr="009458A9">
              <w:rPr>
                <w:rFonts w:asciiTheme="majorEastAsia" w:eastAsiaTheme="majorEastAsia" w:hAnsiTheme="majorEastAsia" w:cs="ＭＳ ゴシック"/>
                <w:sz w:val="18"/>
                <w:szCs w:val="18"/>
              </w:rPr>
              <w:t>、</w:t>
            </w:r>
            <w:r w:rsidRPr="009458A9">
              <w:rPr>
                <w:rFonts w:asciiTheme="majorEastAsia" w:eastAsiaTheme="majorEastAsia" w:hAnsiTheme="majorEastAsia" w:cs="ＭＳ ゴシック"/>
                <w:b/>
                <w:sz w:val="18"/>
                <w:szCs w:val="18"/>
              </w:rPr>
              <w:t>勤労観</w:t>
            </w:r>
            <w:r w:rsidRPr="00005827">
              <w:rPr>
                <w:rFonts w:asciiTheme="minorEastAsia" w:hAnsiTheme="minorEastAsia" w:cs="ＭＳ ゴシック"/>
                <w:sz w:val="18"/>
                <w:szCs w:val="18"/>
              </w:rPr>
              <w:t>が養われるように配慮されている。</w:t>
            </w:r>
          </w:p>
        </w:tc>
        <w:tc>
          <w:tcPr>
            <w:tcW w:w="1964" w:type="dxa"/>
            <w:shd w:val="clear" w:color="auto" w:fill="EBF1DD"/>
          </w:tcPr>
          <w:p w14:paraId="02401D44" w14:textId="663DFAD5" w:rsidR="00F93A1A" w:rsidRPr="00DC5C7D" w:rsidRDefault="001D1935">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p.12-15</w:t>
            </w:r>
            <w:r w:rsidR="00005827" w:rsidRPr="00DC5C7D">
              <w:rPr>
                <w:rFonts w:cs="ＭＳ ゴシック"/>
                <w:sz w:val="18"/>
                <w:szCs w:val="18"/>
              </w:rPr>
              <w:t>、</w:t>
            </w:r>
            <w:r w:rsidR="00AA6CE0" w:rsidRPr="00DC5C7D">
              <w:rPr>
                <w:rFonts w:cs="ＭＳ ゴシック"/>
                <w:sz w:val="18"/>
                <w:szCs w:val="18"/>
              </w:rPr>
              <w:t>72-</w:t>
            </w:r>
            <w:r w:rsidR="00005827" w:rsidRPr="00DC5C7D">
              <w:rPr>
                <w:rFonts w:cs="ＭＳ ゴシック"/>
                <w:sz w:val="18"/>
                <w:szCs w:val="18"/>
              </w:rPr>
              <w:t>7</w:t>
            </w:r>
            <w:r w:rsidR="00AA6CE0" w:rsidRPr="00DC5C7D">
              <w:rPr>
                <w:rFonts w:cs="ＭＳ ゴシック"/>
                <w:sz w:val="18"/>
                <w:szCs w:val="18"/>
              </w:rPr>
              <w:t>7</w:t>
            </w:r>
            <w:r w:rsidR="002D6A87" w:rsidRPr="00DC5C7D">
              <w:rPr>
                <w:rFonts w:cs="ＭＳ ゴシック"/>
                <w:sz w:val="18"/>
                <w:szCs w:val="18"/>
              </w:rPr>
              <w:t>など</w:t>
            </w:r>
          </w:p>
          <w:p w14:paraId="70AF6F59" w14:textId="6030E955" w:rsidR="00F93A1A" w:rsidRPr="00DC5C7D" w:rsidRDefault="00F93A1A">
            <w:pPr>
              <w:pStyle w:val="10"/>
              <w:rPr>
                <w:rFonts w:cs="ＭＳ ゴシック"/>
                <w:sz w:val="18"/>
                <w:szCs w:val="18"/>
              </w:rPr>
            </w:pPr>
          </w:p>
          <w:p w14:paraId="3FE35563" w14:textId="58CAA683" w:rsidR="00F93A1A" w:rsidRPr="00DC5C7D" w:rsidRDefault="002B3FC3" w:rsidP="0000582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p.58-77</w:t>
            </w:r>
            <w:r w:rsidR="00005827" w:rsidRPr="00DC5C7D">
              <w:rPr>
                <w:rFonts w:cs="ＭＳ ゴシック"/>
                <w:sz w:val="18"/>
                <w:szCs w:val="18"/>
              </w:rPr>
              <w:t>、</w:t>
            </w:r>
            <w:r w:rsidRPr="00DC5C7D">
              <w:rPr>
                <w:rFonts w:cs="ＭＳ ゴシック"/>
                <w:sz w:val="18"/>
                <w:szCs w:val="18"/>
              </w:rPr>
              <w:t>106-125</w:t>
            </w:r>
            <w:r w:rsidR="00005827" w:rsidRPr="00DC5C7D">
              <w:rPr>
                <w:rFonts w:cs="ＭＳ ゴシック"/>
                <w:sz w:val="18"/>
                <w:szCs w:val="18"/>
              </w:rPr>
              <w:t>、</w:t>
            </w:r>
            <w:r w:rsidR="00005827" w:rsidRPr="00DC5C7D">
              <w:rPr>
                <w:rFonts w:cs="ＭＳ ゴシック"/>
                <w:sz w:val="18"/>
                <w:szCs w:val="18"/>
              </w:rPr>
              <w:t>168-187</w:t>
            </w:r>
            <w:r w:rsidR="00005827" w:rsidRPr="00DC5C7D">
              <w:rPr>
                <w:rFonts w:cs="ＭＳ ゴシック"/>
                <w:sz w:val="18"/>
                <w:szCs w:val="18"/>
              </w:rPr>
              <w:t>、</w:t>
            </w:r>
            <w:r w:rsidRPr="00DC5C7D">
              <w:rPr>
                <w:rFonts w:cs="ＭＳ ゴシック"/>
                <w:sz w:val="18"/>
                <w:szCs w:val="18"/>
              </w:rPr>
              <w:t>220-237</w:t>
            </w:r>
            <w:r w:rsidR="00005827" w:rsidRPr="00DC5C7D">
              <w:rPr>
                <w:rFonts w:cs="ＭＳ ゴシック"/>
                <w:sz w:val="18"/>
                <w:szCs w:val="18"/>
              </w:rPr>
              <w:t>、</w:t>
            </w:r>
            <w:r w:rsidRPr="00DC5C7D">
              <w:rPr>
                <w:rFonts w:cs="ＭＳ ゴシック"/>
                <w:sz w:val="18"/>
                <w:szCs w:val="18"/>
              </w:rPr>
              <w:t>238-255</w:t>
            </w:r>
            <w:r w:rsidR="002D6A87" w:rsidRPr="00DC5C7D">
              <w:rPr>
                <w:rFonts w:cs="ＭＳ ゴシック"/>
                <w:sz w:val="18"/>
                <w:szCs w:val="18"/>
              </w:rPr>
              <w:t>など</w:t>
            </w:r>
          </w:p>
          <w:p w14:paraId="33E3B5E9" w14:textId="4D83A11B" w:rsidR="00F93A1A" w:rsidRPr="00DC5C7D" w:rsidRDefault="002D6A87" w:rsidP="00E31FE6">
            <w:pPr>
              <w:pStyle w:val="10"/>
              <w:jc w:val="left"/>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E31FE6" w:rsidRPr="00DC5C7D">
              <w:rPr>
                <w:rFonts w:cs="ＭＳ ゴシック"/>
                <w:sz w:val="18"/>
                <w:szCs w:val="18"/>
              </w:rPr>
              <w:t>21</w:t>
            </w:r>
            <w:r w:rsidR="00005827" w:rsidRPr="00DC5C7D">
              <w:rPr>
                <w:rFonts w:cs="ＭＳ ゴシック"/>
                <w:sz w:val="18"/>
                <w:szCs w:val="18"/>
              </w:rPr>
              <w:t>、</w:t>
            </w:r>
            <w:r w:rsidR="00E31FE6" w:rsidRPr="00DC5C7D">
              <w:rPr>
                <w:rFonts w:cs="ＭＳ ゴシック"/>
                <w:sz w:val="18"/>
                <w:szCs w:val="18"/>
              </w:rPr>
              <w:t>81</w:t>
            </w:r>
            <w:r w:rsidR="00005827" w:rsidRPr="00DC5C7D">
              <w:rPr>
                <w:rFonts w:cs="ＭＳ ゴシック"/>
                <w:sz w:val="18"/>
                <w:szCs w:val="18"/>
              </w:rPr>
              <w:t>、</w:t>
            </w:r>
            <w:r w:rsidR="00E31FE6" w:rsidRPr="00DC5C7D">
              <w:rPr>
                <w:rFonts w:cs="ＭＳ ゴシック"/>
                <w:sz w:val="18"/>
                <w:szCs w:val="18"/>
              </w:rPr>
              <w:t>86</w:t>
            </w:r>
            <w:r w:rsidR="00005827" w:rsidRPr="00DC5C7D">
              <w:rPr>
                <w:rFonts w:cs="ＭＳ ゴシック"/>
                <w:sz w:val="18"/>
                <w:szCs w:val="18"/>
              </w:rPr>
              <w:t>、</w:t>
            </w:r>
            <w:r w:rsidR="00E31FE6" w:rsidRPr="00DC5C7D">
              <w:rPr>
                <w:rFonts w:cs="ＭＳ ゴシック"/>
                <w:sz w:val="18"/>
                <w:szCs w:val="18"/>
              </w:rPr>
              <w:t>87</w:t>
            </w:r>
            <w:r w:rsidR="00005827" w:rsidRPr="00DC5C7D">
              <w:rPr>
                <w:rFonts w:cs="ＭＳ ゴシック"/>
                <w:sz w:val="18"/>
                <w:szCs w:val="18"/>
              </w:rPr>
              <w:t>、</w:t>
            </w:r>
            <w:r w:rsidR="00E31FE6" w:rsidRPr="00DC5C7D">
              <w:rPr>
                <w:rFonts w:cs="ＭＳ ゴシック"/>
                <w:sz w:val="18"/>
                <w:szCs w:val="18"/>
              </w:rPr>
              <w:t>99</w:t>
            </w:r>
            <w:r w:rsidR="00005827" w:rsidRPr="00DC5C7D">
              <w:rPr>
                <w:rFonts w:cs="ＭＳ ゴシック"/>
                <w:sz w:val="18"/>
                <w:szCs w:val="18"/>
              </w:rPr>
              <w:t>、</w:t>
            </w:r>
            <w:r w:rsidR="00E31FE6" w:rsidRPr="00DC5C7D">
              <w:rPr>
                <w:rFonts w:cs="ＭＳ ゴシック"/>
                <w:sz w:val="18"/>
                <w:szCs w:val="18"/>
              </w:rPr>
              <w:t>101</w:t>
            </w:r>
            <w:r w:rsidR="00005827" w:rsidRPr="00DC5C7D">
              <w:rPr>
                <w:rFonts w:cs="ＭＳ ゴシック"/>
                <w:sz w:val="18"/>
                <w:szCs w:val="18"/>
              </w:rPr>
              <w:t>、</w:t>
            </w:r>
            <w:r w:rsidR="00E31FE6" w:rsidRPr="00DC5C7D">
              <w:rPr>
                <w:rFonts w:cs="ＭＳ ゴシック"/>
                <w:sz w:val="18"/>
                <w:szCs w:val="18"/>
              </w:rPr>
              <w:t>105</w:t>
            </w:r>
            <w:r w:rsidR="00005827" w:rsidRPr="00DC5C7D">
              <w:rPr>
                <w:rFonts w:cs="ＭＳ ゴシック"/>
                <w:sz w:val="18"/>
                <w:szCs w:val="18"/>
              </w:rPr>
              <w:t>、</w:t>
            </w:r>
            <w:r w:rsidR="00E31FE6" w:rsidRPr="00DC5C7D">
              <w:rPr>
                <w:rFonts w:cs="ＭＳ ゴシック"/>
                <w:sz w:val="18"/>
                <w:szCs w:val="18"/>
              </w:rPr>
              <w:t>125</w:t>
            </w:r>
            <w:r w:rsidR="00005827" w:rsidRPr="00DC5C7D">
              <w:rPr>
                <w:rFonts w:cs="ＭＳ ゴシック"/>
                <w:sz w:val="18"/>
                <w:szCs w:val="18"/>
              </w:rPr>
              <w:t>、</w:t>
            </w:r>
            <w:r w:rsidR="00E31FE6" w:rsidRPr="00DC5C7D">
              <w:rPr>
                <w:rFonts w:cs="ＭＳ ゴシック"/>
                <w:sz w:val="18"/>
                <w:szCs w:val="18"/>
              </w:rPr>
              <w:t>134</w:t>
            </w:r>
            <w:r w:rsidR="00005827" w:rsidRPr="00DC5C7D">
              <w:rPr>
                <w:rFonts w:cs="ＭＳ ゴシック"/>
                <w:sz w:val="18"/>
                <w:szCs w:val="18"/>
              </w:rPr>
              <w:t>、</w:t>
            </w:r>
            <w:r w:rsidR="00E31FE6" w:rsidRPr="00DC5C7D">
              <w:rPr>
                <w:rFonts w:cs="ＭＳ ゴシック"/>
                <w:sz w:val="18"/>
                <w:szCs w:val="18"/>
              </w:rPr>
              <w:t>135</w:t>
            </w:r>
            <w:r w:rsidR="00005827" w:rsidRPr="00DC5C7D">
              <w:rPr>
                <w:rFonts w:cs="ＭＳ ゴシック"/>
                <w:sz w:val="18"/>
                <w:szCs w:val="18"/>
              </w:rPr>
              <w:t>、</w:t>
            </w:r>
            <w:r w:rsidR="00E31FE6" w:rsidRPr="00DC5C7D">
              <w:rPr>
                <w:rFonts w:cs="ＭＳ ゴシック"/>
                <w:sz w:val="18"/>
                <w:szCs w:val="18"/>
              </w:rPr>
              <w:t>153</w:t>
            </w:r>
            <w:r w:rsidR="00005827" w:rsidRPr="00DC5C7D">
              <w:rPr>
                <w:rFonts w:cs="ＭＳ ゴシック"/>
                <w:sz w:val="18"/>
                <w:szCs w:val="18"/>
              </w:rPr>
              <w:t>、</w:t>
            </w:r>
            <w:r w:rsidR="00E31FE6" w:rsidRPr="00DC5C7D">
              <w:rPr>
                <w:rFonts w:cs="ＭＳ ゴシック"/>
                <w:sz w:val="18"/>
                <w:szCs w:val="18"/>
              </w:rPr>
              <w:t>165</w:t>
            </w:r>
            <w:r w:rsidR="00005827" w:rsidRPr="00DC5C7D">
              <w:rPr>
                <w:rFonts w:cs="ＭＳ ゴシック"/>
                <w:sz w:val="18"/>
                <w:szCs w:val="18"/>
              </w:rPr>
              <w:t>、</w:t>
            </w:r>
            <w:r w:rsidR="00E31FE6" w:rsidRPr="00DC5C7D">
              <w:rPr>
                <w:rFonts w:cs="ＭＳ ゴシック"/>
                <w:sz w:val="18"/>
                <w:szCs w:val="18"/>
              </w:rPr>
              <w:t>167</w:t>
            </w:r>
            <w:r w:rsidR="00005827" w:rsidRPr="00DC5C7D">
              <w:rPr>
                <w:rFonts w:cs="ＭＳ ゴシック"/>
                <w:sz w:val="18"/>
                <w:szCs w:val="18"/>
              </w:rPr>
              <w:t>、</w:t>
            </w:r>
            <w:r w:rsidR="00E31FE6" w:rsidRPr="00DC5C7D">
              <w:rPr>
                <w:rFonts w:cs="ＭＳ ゴシック"/>
                <w:sz w:val="18"/>
                <w:szCs w:val="18"/>
              </w:rPr>
              <w:t>196</w:t>
            </w:r>
            <w:r w:rsidR="00005827" w:rsidRPr="00DC5C7D">
              <w:rPr>
                <w:rFonts w:cs="ＭＳ ゴシック"/>
                <w:sz w:val="18"/>
                <w:szCs w:val="18"/>
              </w:rPr>
              <w:t>、</w:t>
            </w:r>
            <w:r w:rsidR="00E31FE6" w:rsidRPr="00DC5C7D">
              <w:rPr>
                <w:rFonts w:cs="ＭＳ ゴシック"/>
                <w:sz w:val="18"/>
                <w:szCs w:val="18"/>
              </w:rPr>
              <w:t>197</w:t>
            </w:r>
            <w:r w:rsidR="00005827" w:rsidRPr="00DC5C7D">
              <w:rPr>
                <w:rFonts w:cs="ＭＳ ゴシック"/>
                <w:sz w:val="18"/>
                <w:szCs w:val="18"/>
              </w:rPr>
              <w:t>、</w:t>
            </w:r>
            <w:r w:rsidR="00E31FE6" w:rsidRPr="00DC5C7D">
              <w:rPr>
                <w:rFonts w:cs="ＭＳ ゴシック"/>
                <w:sz w:val="18"/>
                <w:szCs w:val="18"/>
              </w:rPr>
              <w:t>264</w:t>
            </w:r>
            <w:r w:rsidR="00005827" w:rsidRPr="00DC5C7D">
              <w:rPr>
                <w:rFonts w:cs="ＭＳ ゴシック"/>
                <w:sz w:val="18"/>
                <w:szCs w:val="18"/>
              </w:rPr>
              <w:t>、</w:t>
            </w:r>
            <w:r w:rsidR="00E31FE6" w:rsidRPr="00DC5C7D">
              <w:rPr>
                <w:rFonts w:cs="ＭＳ ゴシック"/>
                <w:sz w:val="18"/>
                <w:szCs w:val="18"/>
              </w:rPr>
              <w:t>265</w:t>
            </w:r>
            <w:r w:rsidR="00005827" w:rsidRPr="00DC5C7D">
              <w:rPr>
                <w:rFonts w:cs="ＭＳ ゴシック"/>
                <w:sz w:val="18"/>
                <w:szCs w:val="18"/>
              </w:rPr>
              <w:t>、</w:t>
            </w:r>
            <w:r w:rsidR="00E31FE6" w:rsidRPr="00DC5C7D">
              <w:rPr>
                <w:rFonts w:cs="ＭＳ ゴシック"/>
                <w:sz w:val="18"/>
                <w:szCs w:val="18"/>
              </w:rPr>
              <w:t>267</w:t>
            </w:r>
            <w:r w:rsidRPr="00DC5C7D">
              <w:rPr>
                <w:rFonts w:cs="ＭＳ ゴシック"/>
                <w:sz w:val="18"/>
                <w:szCs w:val="18"/>
              </w:rPr>
              <w:t>など</w:t>
            </w:r>
          </w:p>
        </w:tc>
      </w:tr>
      <w:tr w:rsidR="00F93A1A" w14:paraId="0675009A" w14:textId="77777777" w:rsidTr="00D365F2">
        <w:tc>
          <w:tcPr>
            <w:tcW w:w="392" w:type="dxa"/>
          </w:tcPr>
          <w:p w14:paraId="76C265D0" w14:textId="77777777" w:rsidR="00F93A1A" w:rsidRDefault="002D6A87">
            <w:pPr>
              <w:pStyle w:val="10"/>
              <w:ind w:left="161" w:hanging="161"/>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b/>
                <w:sz w:val="16"/>
                <w:szCs w:val="16"/>
              </w:rPr>
              <w:t>3</w:t>
            </w:r>
          </w:p>
        </w:tc>
        <w:tc>
          <w:tcPr>
            <w:tcW w:w="2308" w:type="dxa"/>
          </w:tcPr>
          <w:p w14:paraId="1AC8D127" w14:textId="1A26CEF6"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第3号　正義と責任</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男女の平等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自他の敬愛と協力を重んずるとともに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公共の精神に基づき</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主体的に社会の形成に参画し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その発展に寄与する態度を養うことができるように工夫されているか。</w:t>
            </w:r>
          </w:p>
        </w:tc>
        <w:tc>
          <w:tcPr>
            <w:tcW w:w="5996" w:type="dxa"/>
          </w:tcPr>
          <w:p w14:paraId="250C90EC" w14:textId="3B18DBBE"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9458A9">
              <w:rPr>
                <w:rFonts w:asciiTheme="majorEastAsia" w:eastAsiaTheme="majorEastAsia" w:hAnsiTheme="majorEastAsia" w:cs="ＭＳ ゴシック"/>
                <w:b/>
                <w:sz w:val="18"/>
                <w:szCs w:val="18"/>
              </w:rPr>
              <w:t>グループでの話し合い活動</w:t>
            </w:r>
            <w:r w:rsidRPr="00005827">
              <w:rPr>
                <w:rFonts w:asciiTheme="minorEastAsia" w:hAnsiTheme="minorEastAsia" w:cs="ＭＳ ゴシック"/>
                <w:sz w:val="18"/>
                <w:szCs w:val="18"/>
              </w:rPr>
              <w:t>や</w:t>
            </w:r>
            <w:r w:rsidRPr="009458A9">
              <w:rPr>
                <w:rFonts w:asciiTheme="majorEastAsia" w:eastAsiaTheme="majorEastAsia" w:hAnsiTheme="majorEastAsia" w:cs="ＭＳ ゴシック"/>
                <w:b/>
                <w:sz w:val="18"/>
                <w:szCs w:val="18"/>
              </w:rPr>
              <w:t>男女が協力して作業する姿</w:t>
            </w:r>
            <w:r w:rsidRPr="00005827">
              <w:rPr>
                <w:rFonts w:asciiTheme="minorEastAsia" w:hAnsiTheme="minorEastAsia" w:cs="ＭＳ ゴシック"/>
                <w:sz w:val="18"/>
                <w:szCs w:val="18"/>
              </w:rPr>
              <w:t>を写真やイラストで示し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男女の平等や自他の敬愛と協力を重んじる態度を養うことができるように配慮されている。</w:t>
            </w:r>
          </w:p>
          <w:p w14:paraId="6E2079B6" w14:textId="3134F2A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9458A9">
              <w:rPr>
                <w:rFonts w:asciiTheme="majorEastAsia" w:eastAsiaTheme="majorEastAsia" w:hAnsiTheme="majorEastAsia" w:cs="ＭＳ ゴシック"/>
                <w:b/>
                <w:sz w:val="18"/>
                <w:szCs w:val="18"/>
              </w:rPr>
              <w:t>幼児や高齢者</w:t>
            </w:r>
            <w:r w:rsidR="004A125C" w:rsidRPr="009458A9">
              <w:rPr>
                <w:rFonts w:asciiTheme="majorEastAsia" w:eastAsiaTheme="majorEastAsia" w:hAnsiTheme="majorEastAsia" w:cs="ＭＳ ゴシック"/>
                <w:sz w:val="18"/>
                <w:szCs w:val="18"/>
              </w:rPr>
              <w:t>、</w:t>
            </w:r>
            <w:r w:rsidRPr="009458A9">
              <w:rPr>
                <w:rFonts w:asciiTheme="majorEastAsia" w:eastAsiaTheme="majorEastAsia" w:hAnsiTheme="majorEastAsia" w:cs="ＭＳ ゴシック"/>
                <w:b/>
                <w:sz w:val="18"/>
                <w:szCs w:val="18"/>
              </w:rPr>
              <w:t>外国の人などとの関わり</w:t>
            </w:r>
            <w:r w:rsidRPr="00005827">
              <w:rPr>
                <w:rFonts w:asciiTheme="minorEastAsia" w:hAnsiTheme="minorEastAsia" w:cs="ＭＳ ゴシック"/>
                <w:sz w:val="18"/>
                <w:szCs w:val="18"/>
              </w:rPr>
              <w:t>を意識した問題解決例を取り上げるとともに</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障がいのある人を支える技術</w:t>
            </w:r>
            <w:r w:rsidRPr="00005827">
              <w:rPr>
                <w:rFonts w:asciiTheme="minorEastAsia" w:hAnsiTheme="minorEastAsia" w:cs="ＭＳ ゴシック"/>
                <w:sz w:val="18"/>
                <w:szCs w:val="18"/>
              </w:rPr>
              <w:t>についても紹介し</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多様な他者との協働に関する教育（インクルーシブ教育）</w:t>
            </w:r>
            <w:r w:rsidRPr="00005827">
              <w:rPr>
                <w:rFonts w:asciiTheme="minorEastAsia" w:hAnsiTheme="minorEastAsia" w:cs="ＭＳ ゴシック"/>
                <w:sz w:val="18"/>
                <w:szCs w:val="18"/>
              </w:rPr>
              <w:t>に配慮されている。</w:t>
            </w:r>
          </w:p>
        </w:tc>
        <w:tc>
          <w:tcPr>
            <w:tcW w:w="1964" w:type="dxa"/>
          </w:tcPr>
          <w:p w14:paraId="6EEA1BFF" w14:textId="5D6E249D"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口絵</w:t>
            </w:r>
            <w:r w:rsidR="00A854C2">
              <w:rPr>
                <w:rFonts w:ascii="Cambria Math" w:hAnsi="Cambria Math" w:cs="Cambria Math" w:hint="eastAsia"/>
                <w:sz w:val="18"/>
                <w:szCs w:val="18"/>
              </w:rPr>
              <w:t>③</w:t>
            </w:r>
            <w:r w:rsidR="00005827" w:rsidRPr="00DC5C7D">
              <w:rPr>
                <w:rFonts w:cs="ＭＳ ゴシック"/>
                <w:sz w:val="18"/>
                <w:szCs w:val="18"/>
              </w:rPr>
              <w:t>、</w:t>
            </w:r>
            <w:r w:rsidR="00E31FE6" w:rsidRPr="00DC5C7D">
              <w:rPr>
                <w:rFonts w:cs="ＭＳ ゴシック"/>
                <w:sz w:val="18"/>
                <w:szCs w:val="18"/>
              </w:rPr>
              <w:t>p.6-7</w:t>
            </w:r>
          </w:p>
          <w:p w14:paraId="26410099" w14:textId="77777777" w:rsidR="00F93A1A" w:rsidRPr="00DC5C7D" w:rsidRDefault="002D6A87">
            <w:pPr>
              <w:pStyle w:val="10"/>
              <w:ind w:firstLine="180"/>
              <w:rPr>
                <w:rFonts w:cs="ＭＳ ゴシック"/>
                <w:sz w:val="18"/>
                <w:szCs w:val="18"/>
              </w:rPr>
            </w:pPr>
            <w:r w:rsidRPr="00DC5C7D">
              <w:rPr>
                <w:rFonts w:cs="ＭＳ ゴシック"/>
                <w:sz w:val="18"/>
                <w:szCs w:val="18"/>
              </w:rPr>
              <w:t>など</w:t>
            </w:r>
          </w:p>
          <w:p w14:paraId="26C0A3E8" w14:textId="77777777" w:rsidR="00F93A1A" w:rsidRPr="00DC5C7D" w:rsidRDefault="00F93A1A">
            <w:pPr>
              <w:pStyle w:val="10"/>
              <w:rPr>
                <w:rFonts w:cs="ＭＳ ゴシック"/>
                <w:sz w:val="18"/>
                <w:szCs w:val="18"/>
              </w:rPr>
            </w:pPr>
          </w:p>
          <w:p w14:paraId="4D9FCC7F" w14:textId="365E829F" w:rsidR="00F93A1A" w:rsidRPr="00DC5C7D" w:rsidRDefault="002D6A87" w:rsidP="00705173">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E31FE6" w:rsidRPr="00DC5C7D">
              <w:rPr>
                <w:rFonts w:cs="ＭＳ ゴシック"/>
                <w:sz w:val="18"/>
                <w:szCs w:val="18"/>
              </w:rPr>
              <w:t>11</w:t>
            </w:r>
            <w:r w:rsidR="00005827" w:rsidRPr="00DC5C7D">
              <w:rPr>
                <w:rFonts w:cs="ＭＳ ゴシック"/>
                <w:sz w:val="18"/>
                <w:szCs w:val="18"/>
              </w:rPr>
              <w:t>、</w:t>
            </w:r>
            <w:r w:rsidR="00E31FE6" w:rsidRPr="00DC5C7D">
              <w:rPr>
                <w:rFonts w:cs="ＭＳ ゴシック"/>
                <w:sz w:val="18"/>
                <w:szCs w:val="18"/>
              </w:rPr>
              <w:t>56</w:t>
            </w:r>
            <w:r w:rsidR="00005827" w:rsidRPr="00DC5C7D">
              <w:rPr>
                <w:rFonts w:cs="ＭＳ ゴシック"/>
                <w:sz w:val="18"/>
                <w:szCs w:val="18"/>
              </w:rPr>
              <w:t>、</w:t>
            </w:r>
            <w:r w:rsidR="00E31FE6" w:rsidRPr="00DC5C7D">
              <w:rPr>
                <w:rFonts w:cs="ＭＳ ゴシック"/>
                <w:sz w:val="18"/>
                <w:szCs w:val="18"/>
              </w:rPr>
              <w:t>74</w:t>
            </w:r>
            <w:r w:rsidR="00005827" w:rsidRPr="00DC5C7D">
              <w:rPr>
                <w:rFonts w:cs="ＭＳ ゴシック"/>
                <w:sz w:val="18"/>
                <w:szCs w:val="18"/>
              </w:rPr>
              <w:t>、</w:t>
            </w:r>
            <w:r w:rsidR="00E31FE6" w:rsidRPr="00DC5C7D">
              <w:rPr>
                <w:rFonts w:cs="ＭＳ ゴシック"/>
                <w:sz w:val="18"/>
                <w:szCs w:val="18"/>
              </w:rPr>
              <w:t>135</w:t>
            </w:r>
            <w:r w:rsidR="00005827" w:rsidRPr="00DC5C7D">
              <w:rPr>
                <w:rFonts w:cs="ＭＳ ゴシック"/>
                <w:sz w:val="18"/>
                <w:szCs w:val="18"/>
              </w:rPr>
              <w:t>、</w:t>
            </w:r>
            <w:r w:rsidR="00E31FE6" w:rsidRPr="00DC5C7D">
              <w:rPr>
                <w:rFonts w:cs="ＭＳ ゴシック"/>
                <w:sz w:val="18"/>
                <w:szCs w:val="18"/>
              </w:rPr>
              <w:t>232</w:t>
            </w:r>
            <w:r w:rsidR="00005827" w:rsidRPr="00DC5C7D">
              <w:rPr>
                <w:rFonts w:cs="ＭＳ ゴシック"/>
                <w:sz w:val="18"/>
                <w:szCs w:val="18"/>
              </w:rPr>
              <w:t>、</w:t>
            </w:r>
            <w:r w:rsidR="00705173" w:rsidRPr="00DC5C7D">
              <w:rPr>
                <w:rFonts w:cs="ＭＳ ゴシック"/>
                <w:sz w:val="18"/>
                <w:szCs w:val="18"/>
              </w:rPr>
              <w:t>275</w:t>
            </w:r>
            <w:r w:rsidRPr="00DC5C7D">
              <w:rPr>
                <w:rFonts w:cs="ＭＳ ゴシック"/>
                <w:sz w:val="18"/>
                <w:szCs w:val="18"/>
              </w:rPr>
              <w:t>など</w:t>
            </w:r>
          </w:p>
        </w:tc>
      </w:tr>
      <w:tr w:rsidR="00F93A1A" w14:paraId="506C112B" w14:textId="77777777" w:rsidTr="00D365F2">
        <w:tc>
          <w:tcPr>
            <w:tcW w:w="392" w:type="dxa"/>
            <w:shd w:val="clear" w:color="auto" w:fill="EBF1DD"/>
          </w:tcPr>
          <w:p w14:paraId="51A4CCF7" w14:textId="77777777" w:rsidR="00F93A1A" w:rsidRDefault="002D6A87">
            <w:pPr>
              <w:pStyle w:val="10"/>
              <w:ind w:left="161" w:hanging="161"/>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b/>
                <w:sz w:val="16"/>
                <w:szCs w:val="16"/>
              </w:rPr>
              <w:t>4</w:t>
            </w:r>
          </w:p>
        </w:tc>
        <w:tc>
          <w:tcPr>
            <w:tcW w:w="2308" w:type="dxa"/>
            <w:shd w:val="clear" w:color="auto" w:fill="EBF1DD"/>
          </w:tcPr>
          <w:p w14:paraId="3A580256" w14:textId="0B2C61E9"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第4号　生命を尊び</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自然を大切にし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環境の保全に寄与する態度を養うことができるように工夫されているか。</w:t>
            </w:r>
          </w:p>
        </w:tc>
        <w:tc>
          <w:tcPr>
            <w:tcW w:w="5996" w:type="dxa"/>
            <w:shd w:val="clear" w:color="auto" w:fill="EBF1DD"/>
          </w:tcPr>
          <w:p w14:paraId="5D5E7894" w14:textId="0B6DDB1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9458A9">
              <w:rPr>
                <w:rFonts w:asciiTheme="majorEastAsia" w:eastAsiaTheme="majorEastAsia" w:hAnsiTheme="majorEastAsia" w:cs="ＭＳ ゴシック"/>
                <w:b/>
                <w:sz w:val="18"/>
                <w:szCs w:val="18"/>
              </w:rPr>
              <w:t>技術の見方・考え方</w:t>
            </w:r>
            <w:r w:rsidRPr="00005827">
              <w:rPr>
                <w:rFonts w:asciiTheme="minorEastAsia" w:hAnsiTheme="minorEastAsia" w:cs="ＭＳ ゴシック"/>
                <w:sz w:val="18"/>
                <w:szCs w:val="18"/>
              </w:rPr>
              <w:t>を</w:t>
            </w:r>
            <w:r w:rsidR="00576870" w:rsidRPr="009458A9">
              <w:rPr>
                <w:rFonts w:asciiTheme="majorEastAsia" w:eastAsiaTheme="majorEastAsia" w:hAnsiTheme="majorEastAsia" w:cs="ＭＳ ゴシック" w:hint="eastAsia"/>
                <w:b/>
                <w:sz w:val="18"/>
                <w:szCs w:val="18"/>
              </w:rPr>
              <w:t>「技術のめがね」</w:t>
            </w:r>
            <w:r w:rsidRPr="009458A9">
              <w:rPr>
                <w:rFonts w:asciiTheme="majorEastAsia" w:eastAsiaTheme="majorEastAsia" w:hAnsiTheme="majorEastAsia" w:cs="ＭＳ ゴシック"/>
                <w:b/>
                <w:sz w:val="18"/>
                <w:szCs w:val="18"/>
              </w:rPr>
              <w:t>「最適化の窓」</w:t>
            </w:r>
            <w:r w:rsidRPr="00005827">
              <w:rPr>
                <w:rFonts w:asciiTheme="minorEastAsia" w:hAnsiTheme="minorEastAsia" w:cs="ＭＳ ゴシック"/>
                <w:sz w:val="18"/>
                <w:szCs w:val="18"/>
              </w:rPr>
              <w:t>として示し</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「環境への負荷」</w:t>
            </w:r>
            <w:r w:rsidRPr="00005827">
              <w:rPr>
                <w:rFonts w:asciiTheme="minorEastAsia" w:hAnsiTheme="minorEastAsia" w:cs="ＭＳ ゴシック"/>
                <w:sz w:val="18"/>
                <w:szCs w:val="18"/>
              </w:rPr>
              <w:t>について常に考えさせるとともに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環境に関連する内容には</w:t>
            </w:r>
            <w:r w:rsidRPr="009458A9">
              <w:rPr>
                <w:rFonts w:asciiTheme="majorEastAsia" w:eastAsiaTheme="majorEastAsia" w:hAnsiTheme="majorEastAsia" w:cs="ＭＳ ゴシック"/>
                <w:b/>
                <w:sz w:val="18"/>
                <w:szCs w:val="18"/>
              </w:rPr>
              <w:t>「環境」マーク</w:t>
            </w:r>
            <w:r w:rsidRPr="00005827">
              <w:rPr>
                <w:rFonts w:asciiTheme="minorEastAsia" w:hAnsiTheme="minorEastAsia" w:cs="ＭＳ ゴシック"/>
                <w:sz w:val="18"/>
                <w:szCs w:val="18"/>
              </w:rPr>
              <w:t>を付し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環境の保全に寄与する態度が養われるように配慮されている。</w:t>
            </w:r>
          </w:p>
          <w:p w14:paraId="0C44AFB8" w14:textId="0545193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9458A9">
              <w:rPr>
                <w:rFonts w:asciiTheme="majorEastAsia" w:eastAsiaTheme="majorEastAsia" w:hAnsiTheme="majorEastAsia" w:cs="ＭＳ ゴシック"/>
                <w:b/>
                <w:sz w:val="18"/>
                <w:szCs w:val="18"/>
              </w:rPr>
              <w:t>「SDGsとTechnology」</w:t>
            </w:r>
            <w:r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持続可能な開発目標について技術が果たしている重要な役割を分かりやすく紹介し</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持続可能な社会の構築に寄与する態度</w:t>
            </w:r>
            <w:r w:rsidRPr="00005827">
              <w:rPr>
                <w:rFonts w:asciiTheme="minorEastAsia" w:hAnsiTheme="minorEastAsia" w:cs="ＭＳ ゴシック"/>
                <w:sz w:val="18"/>
                <w:szCs w:val="18"/>
              </w:rPr>
              <w:t>が養えるように配慮されている。</w:t>
            </w:r>
          </w:p>
          <w:p w14:paraId="4215D32D" w14:textId="45AADA31"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③内容B「生物育成の技術」における「動物の飼育」に関する内容では</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動物福祉</w:t>
            </w:r>
            <w:r w:rsidRPr="00005827">
              <w:rPr>
                <w:rFonts w:asciiTheme="minorEastAsia" w:hAnsiTheme="minorEastAsia" w:cs="ＭＳ ゴシック"/>
                <w:sz w:val="18"/>
                <w:szCs w:val="18"/>
              </w:rPr>
              <w:t>について取り上げ</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生命倫理</w:t>
            </w:r>
            <w:r w:rsidRPr="00005827">
              <w:rPr>
                <w:rFonts w:asciiTheme="minorEastAsia" w:hAnsiTheme="minorEastAsia" w:cs="ＭＳ ゴシック"/>
                <w:sz w:val="18"/>
                <w:szCs w:val="18"/>
              </w:rPr>
              <w:t>についても考えられるように配慮されている。</w:t>
            </w:r>
          </w:p>
        </w:tc>
        <w:tc>
          <w:tcPr>
            <w:tcW w:w="1964" w:type="dxa"/>
            <w:shd w:val="clear" w:color="auto" w:fill="EBF1DD"/>
          </w:tcPr>
          <w:p w14:paraId="0A8E21C5" w14:textId="75046142" w:rsidR="006072B2" w:rsidRPr="00DC5C7D" w:rsidRDefault="00E31FE6">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p.16</w:t>
            </w:r>
            <w:r w:rsidR="006072B2" w:rsidRPr="00DC5C7D">
              <w:rPr>
                <w:rFonts w:cs="ＭＳ ゴシック"/>
                <w:sz w:val="18"/>
                <w:szCs w:val="18"/>
              </w:rPr>
              <w:t>-</w:t>
            </w:r>
            <w:r w:rsidRPr="00DC5C7D">
              <w:rPr>
                <w:rFonts w:cs="ＭＳ ゴシック"/>
                <w:sz w:val="18"/>
                <w:szCs w:val="18"/>
              </w:rPr>
              <w:t>19</w:t>
            </w:r>
            <w:r w:rsidR="00005827" w:rsidRPr="00DC5C7D">
              <w:rPr>
                <w:rFonts w:cs="ＭＳ ゴシック"/>
                <w:sz w:val="18"/>
                <w:szCs w:val="18"/>
              </w:rPr>
              <w:t>、</w:t>
            </w:r>
            <w:r w:rsidRPr="00DC5C7D">
              <w:rPr>
                <w:rFonts w:cs="ＭＳ ゴシック"/>
                <w:sz w:val="18"/>
                <w:szCs w:val="18"/>
              </w:rPr>
              <w:t>37</w:t>
            </w:r>
            <w:r w:rsidR="00005827" w:rsidRPr="00DC5C7D">
              <w:rPr>
                <w:rFonts w:cs="ＭＳ ゴシック"/>
                <w:sz w:val="18"/>
                <w:szCs w:val="18"/>
              </w:rPr>
              <w:t>、</w:t>
            </w:r>
            <w:r w:rsidRPr="00DC5C7D">
              <w:rPr>
                <w:rFonts w:cs="ＭＳ ゴシック"/>
                <w:sz w:val="18"/>
                <w:szCs w:val="18"/>
              </w:rPr>
              <w:t>49</w:t>
            </w:r>
            <w:r w:rsidR="00005827" w:rsidRPr="00DC5C7D">
              <w:rPr>
                <w:rFonts w:cs="ＭＳ ゴシック"/>
                <w:sz w:val="18"/>
                <w:szCs w:val="18"/>
              </w:rPr>
              <w:t>、</w:t>
            </w:r>
          </w:p>
          <w:p w14:paraId="460DCD39" w14:textId="0CBAA2CB" w:rsidR="00F93A1A" w:rsidRPr="00DC5C7D" w:rsidRDefault="006072B2">
            <w:pPr>
              <w:pStyle w:val="10"/>
              <w:rPr>
                <w:rFonts w:cs="ＭＳ ゴシック"/>
                <w:sz w:val="18"/>
                <w:szCs w:val="18"/>
              </w:rPr>
            </w:pPr>
            <w:r w:rsidRPr="00DC5C7D">
              <w:rPr>
                <w:rFonts w:cs="ＭＳ ゴシック"/>
                <w:sz w:val="18"/>
                <w:szCs w:val="18"/>
              </w:rPr>
              <w:t>129</w:t>
            </w:r>
            <w:r w:rsidR="00005827" w:rsidRPr="00DC5C7D">
              <w:rPr>
                <w:rFonts w:cs="ＭＳ ゴシック"/>
                <w:sz w:val="18"/>
                <w:szCs w:val="18"/>
              </w:rPr>
              <w:t>、</w:t>
            </w:r>
            <w:r w:rsidRPr="00DC5C7D">
              <w:rPr>
                <w:rFonts w:cs="ＭＳ ゴシック"/>
                <w:sz w:val="18"/>
                <w:szCs w:val="18"/>
              </w:rPr>
              <w:t>130</w:t>
            </w:r>
            <w:r w:rsidR="00005827" w:rsidRPr="00DC5C7D">
              <w:rPr>
                <w:rFonts w:cs="ＭＳ ゴシック"/>
                <w:sz w:val="18"/>
                <w:szCs w:val="18"/>
              </w:rPr>
              <w:t>、</w:t>
            </w:r>
            <w:r w:rsidRPr="00DC5C7D">
              <w:rPr>
                <w:rFonts w:cs="ＭＳ ゴシック"/>
                <w:sz w:val="18"/>
                <w:szCs w:val="18"/>
              </w:rPr>
              <w:t>192</w:t>
            </w:r>
            <w:r w:rsidR="002D6A87" w:rsidRPr="00DC5C7D">
              <w:rPr>
                <w:rFonts w:cs="ＭＳ ゴシック"/>
                <w:sz w:val="18"/>
                <w:szCs w:val="18"/>
              </w:rPr>
              <w:t>など</w:t>
            </w:r>
          </w:p>
          <w:p w14:paraId="1A86D994" w14:textId="77777777" w:rsidR="00F93A1A" w:rsidRPr="00DC5C7D" w:rsidRDefault="00F93A1A">
            <w:pPr>
              <w:pStyle w:val="10"/>
              <w:rPr>
                <w:rFonts w:cs="ＭＳ ゴシック"/>
                <w:sz w:val="18"/>
                <w:szCs w:val="18"/>
              </w:rPr>
            </w:pPr>
          </w:p>
          <w:p w14:paraId="4255BC63" w14:textId="77777777" w:rsidR="00F93A1A" w:rsidRPr="00DC5C7D" w:rsidRDefault="00F93A1A">
            <w:pPr>
              <w:pStyle w:val="10"/>
              <w:rPr>
                <w:rFonts w:cs="ＭＳ ゴシック"/>
                <w:sz w:val="18"/>
                <w:szCs w:val="18"/>
              </w:rPr>
            </w:pPr>
          </w:p>
          <w:p w14:paraId="6E28EF97" w14:textId="22FBBB52"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006072B2" w:rsidRPr="00DC5C7D">
              <w:rPr>
                <w:rFonts w:cs="ＭＳ ゴシック"/>
                <w:sz w:val="18"/>
                <w:szCs w:val="18"/>
              </w:rPr>
              <w:t>p.10-11</w:t>
            </w:r>
          </w:p>
          <w:p w14:paraId="337C5497" w14:textId="77777777" w:rsidR="00F93A1A" w:rsidRPr="00DC5C7D" w:rsidRDefault="00F93A1A">
            <w:pPr>
              <w:pStyle w:val="10"/>
              <w:rPr>
                <w:rFonts w:cs="ＭＳ ゴシック"/>
                <w:sz w:val="18"/>
                <w:szCs w:val="18"/>
              </w:rPr>
            </w:pPr>
          </w:p>
          <w:p w14:paraId="1AE8E572" w14:textId="3F9E9275" w:rsidR="00F93A1A" w:rsidRPr="00DC5C7D" w:rsidRDefault="00F93A1A">
            <w:pPr>
              <w:pStyle w:val="10"/>
              <w:rPr>
                <w:rFonts w:cs="ＭＳ ゴシック"/>
                <w:sz w:val="18"/>
                <w:szCs w:val="18"/>
              </w:rPr>
            </w:pPr>
          </w:p>
          <w:p w14:paraId="73B70C9E" w14:textId="096B0FA1" w:rsidR="00F93A1A" w:rsidRPr="00DC5C7D" w:rsidRDefault="002D6A87" w:rsidP="006072B2">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6072B2" w:rsidRPr="00DC5C7D">
              <w:rPr>
                <w:rFonts w:cs="ＭＳ ゴシック"/>
                <w:sz w:val="18"/>
                <w:szCs w:val="18"/>
              </w:rPr>
              <w:t>98-99</w:t>
            </w:r>
            <w:r w:rsidR="00005827" w:rsidRPr="00DC5C7D">
              <w:rPr>
                <w:rFonts w:cs="ＭＳ ゴシック"/>
                <w:sz w:val="18"/>
                <w:szCs w:val="18"/>
              </w:rPr>
              <w:t>、</w:t>
            </w:r>
            <w:r w:rsidR="006072B2" w:rsidRPr="00DC5C7D">
              <w:rPr>
                <w:rFonts w:cs="ＭＳ ゴシック"/>
                <w:sz w:val="18"/>
                <w:szCs w:val="18"/>
              </w:rPr>
              <w:t>134</w:t>
            </w:r>
          </w:p>
        </w:tc>
      </w:tr>
      <w:tr w:rsidR="00F93A1A" w14:paraId="238F12FE" w14:textId="77777777" w:rsidTr="00D365F2">
        <w:tc>
          <w:tcPr>
            <w:tcW w:w="392" w:type="dxa"/>
          </w:tcPr>
          <w:p w14:paraId="5CDB7D8E" w14:textId="77777777" w:rsidR="00F93A1A" w:rsidRDefault="002D6A87">
            <w:pPr>
              <w:pStyle w:val="10"/>
              <w:ind w:left="161" w:hanging="161"/>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b/>
                <w:sz w:val="16"/>
                <w:szCs w:val="16"/>
              </w:rPr>
              <w:t>5</w:t>
            </w:r>
          </w:p>
        </w:tc>
        <w:tc>
          <w:tcPr>
            <w:tcW w:w="2308" w:type="dxa"/>
          </w:tcPr>
          <w:p w14:paraId="6B6C8FBE" w14:textId="54CBDBF5"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第5号　伝統と文化を尊重し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それらをはぐくんできた我が国と郷土を愛するとともに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他国を尊重し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国際社会の平和と発展に寄与する態度を養うことができるように工夫されているか。</w:t>
            </w:r>
          </w:p>
        </w:tc>
        <w:tc>
          <w:tcPr>
            <w:tcW w:w="5996" w:type="dxa"/>
          </w:tcPr>
          <w:p w14:paraId="3ED36016" w14:textId="6C584B9D"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①日本古来の伝統技術</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新幹線などの我が国が誇る技術などを紹介し</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日本の伝統・文化や技術に誇りを持って継承できる</w:t>
            </w:r>
            <w:r w:rsidRPr="00005827">
              <w:rPr>
                <w:rFonts w:asciiTheme="minorEastAsia" w:hAnsiTheme="minorEastAsia" w:cs="ＭＳ ゴシック"/>
                <w:sz w:val="18"/>
                <w:szCs w:val="18"/>
              </w:rPr>
              <w:t>ように配慮されている。</w:t>
            </w:r>
          </w:p>
          <w:p w14:paraId="4E1A13C4" w14:textId="67A7032D"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②世界に貢献している日本の技術や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日本や世界を変えてきた製品や技術などの歴史を紹介し</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国際社会の発展に寄与する態度</w:t>
            </w:r>
            <w:r w:rsidRPr="00005827">
              <w:rPr>
                <w:rFonts w:asciiTheme="minorEastAsia" w:hAnsiTheme="minorEastAsia" w:cs="ＭＳ ゴシック"/>
                <w:sz w:val="18"/>
                <w:szCs w:val="18"/>
              </w:rPr>
              <w:t>が育成できるように配慮されている。</w:t>
            </w:r>
          </w:p>
        </w:tc>
        <w:tc>
          <w:tcPr>
            <w:tcW w:w="1964" w:type="dxa"/>
          </w:tcPr>
          <w:p w14:paraId="00A551C8" w14:textId="4061D14D" w:rsidR="00F93A1A" w:rsidRPr="00DC5C7D" w:rsidRDefault="006072B2" w:rsidP="006072B2">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p.79</w:t>
            </w:r>
            <w:r w:rsidR="00005827" w:rsidRPr="00DC5C7D">
              <w:rPr>
                <w:rFonts w:cs="ＭＳ ゴシック"/>
                <w:sz w:val="18"/>
                <w:szCs w:val="18"/>
              </w:rPr>
              <w:t>、</w:t>
            </w:r>
            <w:r w:rsidRPr="00DC5C7D">
              <w:rPr>
                <w:rFonts w:cs="ＭＳ ゴシック"/>
                <w:sz w:val="18"/>
                <w:szCs w:val="18"/>
              </w:rPr>
              <w:t>81</w:t>
            </w:r>
            <w:r w:rsidR="00005827" w:rsidRPr="00DC5C7D">
              <w:rPr>
                <w:rFonts w:cs="ＭＳ ゴシック"/>
                <w:sz w:val="18"/>
                <w:szCs w:val="18"/>
              </w:rPr>
              <w:t>、</w:t>
            </w:r>
            <w:r w:rsidRPr="00DC5C7D">
              <w:rPr>
                <w:rFonts w:cs="ＭＳ ゴシック"/>
                <w:sz w:val="18"/>
                <w:szCs w:val="18"/>
              </w:rPr>
              <w:t>154</w:t>
            </w:r>
            <w:r w:rsidR="00576870" w:rsidRPr="00DC5C7D">
              <w:rPr>
                <w:rFonts w:cs="ＭＳ ゴシック"/>
                <w:sz w:val="18"/>
                <w:szCs w:val="18"/>
              </w:rPr>
              <w:t>-</w:t>
            </w:r>
            <w:r w:rsidRPr="00DC5C7D">
              <w:rPr>
                <w:rFonts w:cs="ＭＳ ゴシック"/>
                <w:sz w:val="18"/>
                <w:szCs w:val="18"/>
              </w:rPr>
              <w:t>155</w:t>
            </w:r>
            <w:r w:rsidR="002D6A87" w:rsidRPr="00DC5C7D">
              <w:rPr>
                <w:rFonts w:cs="ＭＳ ゴシック"/>
                <w:sz w:val="18"/>
                <w:szCs w:val="18"/>
              </w:rPr>
              <w:t>など</w:t>
            </w:r>
          </w:p>
          <w:p w14:paraId="613F0679" w14:textId="77777777" w:rsidR="00F93A1A" w:rsidRPr="00DC5C7D" w:rsidRDefault="00F93A1A">
            <w:pPr>
              <w:pStyle w:val="10"/>
              <w:rPr>
                <w:rFonts w:cs="ＭＳ ゴシック"/>
                <w:sz w:val="18"/>
                <w:szCs w:val="18"/>
              </w:rPr>
            </w:pPr>
          </w:p>
          <w:p w14:paraId="49E83F3A" w14:textId="42A66653"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6072B2" w:rsidRPr="00DC5C7D">
              <w:rPr>
                <w:rFonts w:cs="ＭＳ ゴシック"/>
                <w:sz w:val="18"/>
                <w:szCs w:val="18"/>
              </w:rPr>
              <w:t>14-15</w:t>
            </w:r>
            <w:r w:rsidR="00005827" w:rsidRPr="00DC5C7D">
              <w:rPr>
                <w:rFonts w:cs="ＭＳ ゴシック"/>
                <w:sz w:val="18"/>
                <w:szCs w:val="18"/>
              </w:rPr>
              <w:t>、</w:t>
            </w:r>
            <w:r w:rsidR="006072B2" w:rsidRPr="00DC5C7D">
              <w:rPr>
                <w:rFonts w:cs="ＭＳ ゴシック"/>
                <w:sz w:val="18"/>
                <w:szCs w:val="18"/>
              </w:rPr>
              <w:t>274-275</w:t>
            </w:r>
          </w:p>
          <w:p w14:paraId="6DCE6F41" w14:textId="77777777" w:rsidR="00F93A1A" w:rsidRPr="00DC5C7D" w:rsidRDefault="002D6A87">
            <w:pPr>
              <w:pStyle w:val="10"/>
              <w:ind w:firstLine="180"/>
              <w:rPr>
                <w:rFonts w:cs="ＭＳ ゴシック"/>
                <w:sz w:val="18"/>
                <w:szCs w:val="18"/>
              </w:rPr>
            </w:pPr>
            <w:r w:rsidRPr="00DC5C7D">
              <w:rPr>
                <w:rFonts w:cs="ＭＳ ゴシック"/>
                <w:sz w:val="18"/>
                <w:szCs w:val="18"/>
              </w:rPr>
              <w:t>など</w:t>
            </w:r>
          </w:p>
        </w:tc>
      </w:tr>
    </w:tbl>
    <w:p w14:paraId="42D84FD9" w14:textId="77777777" w:rsidR="00F93A1A" w:rsidRDefault="002D6A87">
      <w:pPr>
        <w:pStyle w:val="2"/>
        <w:rPr>
          <w:rFonts w:ascii="ＭＳ ゴシック" w:eastAsia="ＭＳ ゴシック" w:hAnsi="ＭＳ ゴシック" w:cs="ＭＳ ゴシック"/>
          <w:b/>
        </w:rPr>
      </w:pPr>
      <w:r>
        <w:rPr>
          <w:rFonts w:ascii="ＭＳ ゴシック" w:eastAsia="ＭＳ ゴシック" w:hAnsi="ＭＳ ゴシック" w:cs="ＭＳ ゴシック"/>
          <w:b/>
        </w:rPr>
        <w:lastRenderedPageBreak/>
        <w:t>●学習指導要領との関連</w:t>
      </w:r>
    </w:p>
    <w:tbl>
      <w:tblPr>
        <w:tblStyle w:val="a6"/>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308"/>
        <w:gridCol w:w="5996"/>
        <w:gridCol w:w="1964"/>
      </w:tblGrid>
      <w:tr w:rsidR="00F93A1A" w14:paraId="0AAAAB07" w14:textId="77777777" w:rsidTr="00D365F2">
        <w:tc>
          <w:tcPr>
            <w:tcW w:w="392" w:type="dxa"/>
            <w:tcBorders>
              <w:bottom w:val="single" w:sz="4" w:space="0" w:color="000000"/>
            </w:tcBorders>
            <w:shd w:val="clear" w:color="auto" w:fill="C2D69B"/>
          </w:tcPr>
          <w:p w14:paraId="7F7C0CCC" w14:textId="77777777" w:rsidR="00F93A1A" w:rsidRDefault="002D6A87">
            <w:pPr>
              <w:pStyle w:val="10"/>
              <w:spacing w:line="320" w:lineRule="auto"/>
              <w:jc w:val="center"/>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tc>
        <w:tc>
          <w:tcPr>
            <w:tcW w:w="2308" w:type="dxa"/>
            <w:tcBorders>
              <w:bottom w:val="single" w:sz="4" w:space="0" w:color="000000"/>
            </w:tcBorders>
            <w:shd w:val="clear" w:color="auto" w:fill="C2D69B"/>
          </w:tcPr>
          <w:p w14:paraId="5503ED90" w14:textId="77777777" w:rsidR="00F93A1A" w:rsidRPr="00005827" w:rsidRDefault="002D6A87">
            <w:pPr>
              <w:pStyle w:val="10"/>
              <w:spacing w:line="320" w:lineRule="auto"/>
              <w:jc w:val="center"/>
              <w:rPr>
                <w:rFonts w:asciiTheme="minorEastAsia" w:hAnsiTheme="minorEastAsia" w:cs="ＭＳ ゴシック"/>
                <w:b/>
                <w:sz w:val="20"/>
                <w:szCs w:val="20"/>
              </w:rPr>
            </w:pPr>
            <w:r w:rsidRPr="00005827">
              <w:rPr>
                <w:rFonts w:asciiTheme="minorEastAsia" w:hAnsiTheme="minorEastAsia" w:cs="ＭＳ ゴシック"/>
                <w:b/>
                <w:sz w:val="20"/>
                <w:szCs w:val="20"/>
              </w:rPr>
              <w:t>検討の観点</w:t>
            </w:r>
          </w:p>
        </w:tc>
        <w:tc>
          <w:tcPr>
            <w:tcW w:w="5996" w:type="dxa"/>
            <w:tcBorders>
              <w:bottom w:val="single" w:sz="4" w:space="0" w:color="000000"/>
            </w:tcBorders>
            <w:shd w:val="clear" w:color="auto" w:fill="C2D69B"/>
          </w:tcPr>
          <w:p w14:paraId="12BD861B" w14:textId="77777777" w:rsidR="00F93A1A" w:rsidRPr="00005827" w:rsidRDefault="002D6A87">
            <w:pPr>
              <w:pStyle w:val="10"/>
              <w:spacing w:line="320" w:lineRule="auto"/>
              <w:jc w:val="center"/>
              <w:rPr>
                <w:rFonts w:asciiTheme="minorEastAsia" w:hAnsiTheme="minorEastAsia" w:cs="ＭＳ ゴシック"/>
                <w:b/>
                <w:sz w:val="20"/>
                <w:szCs w:val="20"/>
              </w:rPr>
            </w:pPr>
            <w:r w:rsidRPr="00005827">
              <w:rPr>
                <w:rFonts w:asciiTheme="minorEastAsia" w:hAnsiTheme="minorEastAsia" w:cs="ＭＳ ゴシック"/>
                <w:b/>
                <w:sz w:val="20"/>
                <w:szCs w:val="20"/>
              </w:rPr>
              <w:t>内容の特色</w:t>
            </w:r>
          </w:p>
        </w:tc>
        <w:tc>
          <w:tcPr>
            <w:tcW w:w="1964" w:type="dxa"/>
            <w:tcBorders>
              <w:bottom w:val="single" w:sz="4" w:space="0" w:color="000000"/>
            </w:tcBorders>
            <w:shd w:val="clear" w:color="auto" w:fill="C2D69B"/>
          </w:tcPr>
          <w:p w14:paraId="0BCE76A7" w14:textId="77777777" w:rsidR="00F93A1A" w:rsidRPr="00005827" w:rsidRDefault="002D6A87">
            <w:pPr>
              <w:pStyle w:val="10"/>
              <w:spacing w:line="320" w:lineRule="auto"/>
              <w:jc w:val="center"/>
              <w:rPr>
                <w:rFonts w:asciiTheme="minorEastAsia" w:hAnsiTheme="minorEastAsia" w:cs="ＭＳ ゴシック"/>
                <w:b/>
                <w:sz w:val="20"/>
                <w:szCs w:val="20"/>
              </w:rPr>
            </w:pPr>
            <w:r w:rsidRPr="00005827">
              <w:rPr>
                <w:rFonts w:asciiTheme="minorEastAsia" w:hAnsiTheme="minorEastAsia" w:cs="ＭＳ ゴシック"/>
                <w:b/>
                <w:sz w:val="20"/>
                <w:szCs w:val="20"/>
              </w:rPr>
              <w:t>具体例</w:t>
            </w:r>
          </w:p>
        </w:tc>
      </w:tr>
      <w:tr w:rsidR="00F93A1A" w14:paraId="3BED1BF1" w14:textId="77777777" w:rsidTr="00B27A0B">
        <w:tc>
          <w:tcPr>
            <w:tcW w:w="392" w:type="dxa"/>
            <w:shd w:val="clear" w:color="auto" w:fill="FFFFFF" w:themeFill="background1"/>
          </w:tcPr>
          <w:p w14:paraId="506FF486" w14:textId="77777777" w:rsidR="00F93A1A" w:rsidRDefault="002D6A87">
            <w:pPr>
              <w:pStyle w:val="10"/>
              <w:ind w:left="161" w:hanging="161"/>
              <w:jc w:val="center"/>
              <w:rPr>
                <w:rFonts w:ascii="ＭＳ ゴシック" w:eastAsia="ＭＳ ゴシック" w:hAnsi="ＭＳ ゴシック" w:cs="ＭＳ ゴシック"/>
                <w:b/>
                <w:color w:val="000000"/>
                <w:sz w:val="16"/>
                <w:szCs w:val="16"/>
              </w:rPr>
            </w:pPr>
            <w:r>
              <w:rPr>
                <w:rFonts w:ascii="ＭＳ ゴシック" w:eastAsia="ＭＳ ゴシック" w:hAnsi="ＭＳ ゴシック" w:cs="ＭＳ ゴシック"/>
                <w:b/>
                <w:color w:val="000000"/>
                <w:sz w:val="16"/>
                <w:szCs w:val="16"/>
              </w:rPr>
              <w:t>6</w:t>
            </w:r>
          </w:p>
        </w:tc>
        <w:tc>
          <w:tcPr>
            <w:tcW w:w="2308" w:type="dxa"/>
            <w:shd w:val="clear" w:color="auto" w:fill="FFFFFF" w:themeFill="background1"/>
          </w:tcPr>
          <w:p w14:paraId="72048F5E" w14:textId="77777777"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学習指導要領の</w:t>
            </w:r>
            <w:r w:rsidRPr="009458A9">
              <w:rPr>
                <w:rFonts w:asciiTheme="majorEastAsia" w:eastAsiaTheme="majorEastAsia" w:hAnsiTheme="majorEastAsia" w:cs="ＭＳ ゴシック"/>
                <w:b/>
                <w:sz w:val="18"/>
                <w:szCs w:val="18"/>
              </w:rPr>
              <w:t>教科・分野の目標</w:t>
            </w:r>
            <w:r w:rsidRPr="00005827">
              <w:rPr>
                <w:rFonts w:asciiTheme="minorEastAsia" w:hAnsiTheme="minorEastAsia" w:cs="ＭＳ ゴシック"/>
                <w:sz w:val="18"/>
                <w:szCs w:val="18"/>
              </w:rPr>
              <w:t>に則っているか。</w:t>
            </w:r>
          </w:p>
        </w:tc>
        <w:tc>
          <w:tcPr>
            <w:tcW w:w="5996" w:type="dxa"/>
            <w:shd w:val="clear" w:color="auto" w:fill="FFFFFF" w:themeFill="background1"/>
          </w:tcPr>
          <w:p w14:paraId="33FD0F6C" w14:textId="27B6614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9458A9">
              <w:rPr>
                <w:rFonts w:asciiTheme="majorEastAsia" w:eastAsiaTheme="majorEastAsia" w:hAnsiTheme="majorEastAsia" w:cs="ＭＳ ゴシック"/>
                <w:b/>
                <w:sz w:val="18"/>
                <w:szCs w:val="18"/>
              </w:rPr>
              <w:t>中学校学習指導要領（技術・家庭科）</w:t>
            </w:r>
            <w:r w:rsidRPr="00005827">
              <w:rPr>
                <w:rFonts w:asciiTheme="minorEastAsia" w:hAnsiTheme="minorEastAsia" w:cs="ＭＳ ゴシック"/>
                <w:sz w:val="18"/>
                <w:szCs w:val="18"/>
              </w:rPr>
              <w:t>で示された教科・分野の目標に則り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技術の見方・考え方を働かせ</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ものづくりなどの技術に関する実践的・体験的な活動を通して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技術によってよりよい生活や持続可能な社会を構築する資質・能力を育成することができるように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各編が</w:t>
            </w:r>
            <w:r w:rsidRPr="009458A9">
              <w:rPr>
                <w:rFonts w:asciiTheme="majorEastAsia" w:eastAsiaTheme="majorEastAsia" w:hAnsiTheme="majorEastAsia" w:cs="ＭＳ ゴシック"/>
                <w:b/>
                <w:sz w:val="18"/>
                <w:szCs w:val="18"/>
              </w:rPr>
              <w:t>「</w:t>
            </w:r>
            <w:r w:rsidR="00D87991" w:rsidRPr="009458A9">
              <w:rPr>
                <w:rFonts w:asciiTheme="majorEastAsia" w:eastAsiaTheme="majorEastAsia" w:hAnsiTheme="majorEastAsia" w:cs="ＭＳ ゴシック" w:hint="eastAsia"/>
                <w:b/>
                <w:sz w:val="18"/>
                <w:szCs w:val="18"/>
              </w:rPr>
              <w:t>生活や社会を支える技術</w:t>
            </w:r>
            <w:r w:rsidRPr="009458A9">
              <w:rPr>
                <w:rFonts w:asciiTheme="majorEastAsia" w:eastAsiaTheme="majorEastAsia" w:hAnsiTheme="majorEastAsia" w:cs="ＭＳ ゴシック"/>
                <w:b/>
                <w:sz w:val="18"/>
                <w:szCs w:val="18"/>
              </w:rPr>
              <w:t>」「技術による問題解決」「社会の発展と技術」</w:t>
            </w:r>
            <w:r w:rsidRPr="00005827">
              <w:rPr>
                <w:rFonts w:asciiTheme="minorEastAsia" w:hAnsiTheme="minorEastAsia" w:cs="ＭＳ ゴシック"/>
                <w:sz w:val="18"/>
                <w:szCs w:val="18"/>
              </w:rPr>
              <w:t>で構成されている。</w:t>
            </w:r>
          </w:p>
          <w:p w14:paraId="0E4568E5" w14:textId="771852C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9458A9">
              <w:rPr>
                <w:rFonts w:asciiTheme="majorEastAsia" w:eastAsiaTheme="majorEastAsia" w:hAnsiTheme="majorEastAsia" w:cs="ＭＳ ゴシック"/>
                <w:b/>
                <w:sz w:val="18"/>
                <w:szCs w:val="18"/>
              </w:rPr>
              <w:t>多様な「問題解決例」</w:t>
            </w:r>
            <w:r w:rsidRPr="00005827">
              <w:rPr>
                <w:rFonts w:asciiTheme="minorEastAsia" w:hAnsiTheme="minorEastAsia" w:cs="ＭＳ ゴシック"/>
                <w:sz w:val="18"/>
                <w:szCs w:val="18"/>
              </w:rPr>
              <w:t>を数多く取り上げ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座学と実習のバランスを考慮しながら学校の実態や生徒の個性に応じた</w:t>
            </w:r>
            <w:r w:rsidRPr="009458A9">
              <w:rPr>
                <w:rFonts w:asciiTheme="majorEastAsia" w:eastAsiaTheme="majorEastAsia" w:hAnsiTheme="majorEastAsia" w:cs="ＭＳ ゴシック"/>
                <w:b/>
                <w:sz w:val="18"/>
                <w:szCs w:val="18"/>
              </w:rPr>
              <w:t>実践的・体験的な学習活動</w:t>
            </w:r>
            <w:r w:rsidRPr="00005827">
              <w:rPr>
                <w:rFonts w:asciiTheme="minorEastAsia" w:hAnsiTheme="minorEastAsia" w:cs="ＭＳ ゴシック"/>
                <w:sz w:val="18"/>
                <w:szCs w:val="18"/>
              </w:rPr>
              <w:t>が行えるように工夫されている。</w:t>
            </w:r>
          </w:p>
        </w:tc>
        <w:tc>
          <w:tcPr>
            <w:tcW w:w="1964" w:type="dxa"/>
            <w:shd w:val="clear" w:color="auto" w:fill="FFFFFF" w:themeFill="background1"/>
          </w:tcPr>
          <w:p w14:paraId="17D5D7AF" w14:textId="497EDDD3"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006072B2" w:rsidRPr="00DC5C7D">
              <w:rPr>
                <w:rFonts w:cs="ＭＳ ゴシック"/>
                <w:sz w:val="18"/>
                <w:szCs w:val="18"/>
              </w:rPr>
              <w:t>口絵</w:t>
            </w:r>
            <w:r w:rsidR="00A854C2">
              <w:rPr>
                <w:rFonts w:ascii="Cambria Math" w:hAnsi="Cambria Math" w:cs="Cambria Math" w:hint="eastAsia"/>
                <w:sz w:val="18"/>
                <w:szCs w:val="18"/>
              </w:rPr>
              <w:t>③</w:t>
            </w:r>
            <w:r w:rsidR="006072B2" w:rsidRPr="00DC5C7D">
              <w:rPr>
                <w:rFonts w:cs="ＭＳ ゴシック"/>
                <w:sz w:val="18"/>
                <w:szCs w:val="18"/>
              </w:rPr>
              <w:t>-p.1</w:t>
            </w:r>
          </w:p>
          <w:p w14:paraId="01C01AC9" w14:textId="77777777" w:rsidR="00F93A1A" w:rsidRPr="00DC5C7D" w:rsidRDefault="00F93A1A">
            <w:pPr>
              <w:pStyle w:val="10"/>
              <w:rPr>
                <w:rFonts w:cs="ＭＳ ゴシック"/>
                <w:sz w:val="18"/>
                <w:szCs w:val="18"/>
              </w:rPr>
            </w:pPr>
          </w:p>
          <w:p w14:paraId="41D04C10" w14:textId="77777777" w:rsidR="00F93A1A" w:rsidRPr="00DC5C7D" w:rsidRDefault="00F93A1A">
            <w:pPr>
              <w:pStyle w:val="10"/>
              <w:rPr>
                <w:rFonts w:cs="ＭＳ ゴシック"/>
                <w:sz w:val="18"/>
                <w:szCs w:val="18"/>
              </w:rPr>
            </w:pPr>
          </w:p>
          <w:p w14:paraId="6F02E0BF" w14:textId="77777777" w:rsidR="00F93A1A" w:rsidRPr="00DC5C7D" w:rsidRDefault="00F93A1A">
            <w:pPr>
              <w:pStyle w:val="10"/>
              <w:rPr>
                <w:rFonts w:cs="ＭＳ ゴシック"/>
                <w:sz w:val="18"/>
                <w:szCs w:val="18"/>
              </w:rPr>
            </w:pPr>
          </w:p>
          <w:p w14:paraId="0DFCE6EF" w14:textId="662F443D" w:rsidR="00F93A1A" w:rsidRPr="00DC5C7D" w:rsidRDefault="00F93A1A">
            <w:pPr>
              <w:pStyle w:val="10"/>
              <w:rPr>
                <w:rFonts w:cs="ＭＳ ゴシック"/>
                <w:sz w:val="18"/>
                <w:szCs w:val="18"/>
              </w:rPr>
            </w:pPr>
          </w:p>
          <w:p w14:paraId="121B49DB" w14:textId="177B039A" w:rsidR="00F93A1A" w:rsidRPr="00DC5C7D" w:rsidRDefault="002D6A87" w:rsidP="00C028C4">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C028C4" w:rsidRPr="00DC5C7D">
              <w:rPr>
                <w:rFonts w:cs="ＭＳ ゴシック"/>
                <w:sz w:val="18"/>
                <w:szCs w:val="18"/>
              </w:rPr>
              <w:t>72-77</w:t>
            </w:r>
            <w:r w:rsidR="00005827" w:rsidRPr="00DC5C7D">
              <w:rPr>
                <w:rFonts w:cs="ＭＳ ゴシック"/>
                <w:sz w:val="18"/>
                <w:szCs w:val="18"/>
              </w:rPr>
              <w:t>、</w:t>
            </w:r>
            <w:r w:rsidR="00C028C4" w:rsidRPr="00DC5C7D">
              <w:rPr>
                <w:rFonts w:cs="ＭＳ ゴシック"/>
                <w:sz w:val="18"/>
                <w:szCs w:val="18"/>
              </w:rPr>
              <w:t>120-125</w:t>
            </w:r>
            <w:r w:rsidR="00005827" w:rsidRPr="00DC5C7D">
              <w:rPr>
                <w:rFonts w:cs="ＭＳ ゴシック"/>
                <w:sz w:val="18"/>
                <w:szCs w:val="18"/>
              </w:rPr>
              <w:t>、</w:t>
            </w:r>
            <w:r w:rsidR="00C028C4" w:rsidRPr="00DC5C7D">
              <w:rPr>
                <w:rFonts w:cs="ＭＳ ゴシック"/>
                <w:sz w:val="18"/>
                <w:szCs w:val="18"/>
              </w:rPr>
              <w:t>182-187</w:t>
            </w:r>
            <w:r w:rsidR="00005827" w:rsidRPr="00DC5C7D">
              <w:rPr>
                <w:rFonts w:cs="ＭＳ ゴシック"/>
                <w:sz w:val="18"/>
                <w:szCs w:val="18"/>
              </w:rPr>
              <w:t>、</w:t>
            </w:r>
            <w:r w:rsidR="00C028C4" w:rsidRPr="00DC5C7D">
              <w:rPr>
                <w:rFonts w:cs="ＭＳ ゴシック"/>
                <w:sz w:val="18"/>
                <w:szCs w:val="18"/>
              </w:rPr>
              <w:t>232-237</w:t>
            </w:r>
            <w:r w:rsidR="00005827" w:rsidRPr="00DC5C7D">
              <w:rPr>
                <w:rFonts w:cs="ＭＳ ゴシック"/>
                <w:sz w:val="18"/>
                <w:szCs w:val="18"/>
              </w:rPr>
              <w:t>、</w:t>
            </w:r>
            <w:r w:rsidR="00C028C4" w:rsidRPr="00DC5C7D">
              <w:rPr>
                <w:rFonts w:cs="ＭＳ ゴシック"/>
                <w:sz w:val="18"/>
                <w:szCs w:val="18"/>
              </w:rPr>
              <w:t>250-255</w:t>
            </w:r>
            <w:r w:rsidR="00005827" w:rsidRPr="00DC5C7D">
              <w:rPr>
                <w:rFonts w:cs="ＭＳ ゴシック"/>
                <w:sz w:val="18"/>
                <w:szCs w:val="18"/>
              </w:rPr>
              <w:t>、</w:t>
            </w:r>
            <w:r w:rsidR="00C028C4" w:rsidRPr="00DC5C7D">
              <w:rPr>
                <w:rFonts w:cs="ＭＳ ゴシック"/>
                <w:sz w:val="18"/>
                <w:szCs w:val="18"/>
              </w:rPr>
              <w:t>268-271</w:t>
            </w:r>
          </w:p>
        </w:tc>
      </w:tr>
      <w:tr w:rsidR="00F93A1A" w14:paraId="25458971" w14:textId="77777777" w:rsidTr="00B27A0B">
        <w:tc>
          <w:tcPr>
            <w:tcW w:w="392" w:type="dxa"/>
            <w:shd w:val="clear" w:color="auto" w:fill="EAF1DD" w:themeFill="accent3" w:themeFillTint="33"/>
          </w:tcPr>
          <w:p w14:paraId="1255CE09" w14:textId="77777777" w:rsidR="00F93A1A" w:rsidRDefault="002D6A87">
            <w:pPr>
              <w:pStyle w:val="10"/>
              <w:ind w:left="161" w:hanging="161"/>
              <w:jc w:val="center"/>
              <w:rPr>
                <w:rFonts w:ascii="ＭＳ ゴシック" w:eastAsia="ＭＳ ゴシック" w:hAnsi="ＭＳ ゴシック" w:cs="ＭＳ ゴシック"/>
                <w:b/>
                <w:color w:val="000000"/>
                <w:sz w:val="16"/>
                <w:szCs w:val="16"/>
              </w:rPr>
            </w:pPr>
            <w:r>
              <w:rPr>
                <w:rFonts w:ascii="ＭＳ ゴシック" w:eastAsia="ＭＳ ゴシック" w:hAnsi="ＭＳ ゴシック" w:cs="ＭＳ ゴシック"/>
                <w:b/>
                <w:color w:val="000000"/>
                <w:sz w:val="16"/>
                <w:szCs w:val="16"/>
              </w:rPr>
              <w:t>7</w:t>
            </w:r>
          </w:p>
        </w:tc>
        <w:tc>
          <w:tcPr>
            <w:tcW w:w="2308" w:type="dxa"/>
            <w:shd w:val="clear" w:color="auto" w:fill="EAF1DD" w:themeFill="accent3" w:themeFillTint="33"/>
          </w:tcPr>
          <w:p w14:paraId="00CDEED0" w14:textId="2AED51F7" w:rsidR="00F93A1A" w:rsidRPr="00005827" w:rsidRDefault="002D6A87">
            <w:pPr>
              <w:pStyle w:val="10"/>
              <w:rPr>
                <w:rFonts w:asciiTheme="minorEastAsia" w:hAnsiTheme="minorEastAsia" w:cs="ＭＳ ゴシック"/>
                <w:b/>
                <w:color w:val="F79646"/>
                <w:sz w:val="18"/>
                <w:szCs w:val="18"/>
              </w:rPr>
            </w:pPr>
            <w:r w:rsidRPr="00005827">
              <w:rPr>
                <w:rFonts w:asciiTheme="minorEastAsia" w:hAnsiTheme="minorEastAsia" w:cs="ＭＳ ゴシック"/>
                <w:sz w:val="18"/>
                <w:szCs w:val="18"/>
              </w:rPr>
              <w:t>内容の配列は学習の展開を考慮し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系統的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発展的に組織され</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color w:val="000000"/>
                <w:sz w:val="18"/>
                <w:szCs w:val="18"/>
              </w:rPr>
              <w:t>配列</w:t>
            </w:r>
            <w:r w:rsidR="004A125C" w:rsidRPr="009458A9">
              <w:rPr>
                <w:rFonts w:asciiTheme="majorEastAsia" w:eastAsiaTheme="majorEastAsia" w:hAnsiTheme="majorEastAsia" w:cs="ＭＳ ゴシック"/>
                <w:b/>
                <w:color w:val="000000"/>
                <w:sz w:val="18"/>
                <w:szCs w:val="18"/>
              </w:rPr>
              <w:t>、</w:t>
            </w:r>
            <w:r w:rsidRPr="009458A9">
              <w:rPr>
                <w:rFonts w:asciiTheme="majorEastAsia" w:eastAsiaTheme="majorEastAsia" w:hAnsiTheme="majorEastAsia" w:cs="ＭＳ ゴシック"/>
                <w:b/>
                <w:color w:val="000000"/>
                <w:sz w:val="18"/>
                <w:szCs w:val="18"/>
              </w:rPr>
              <w:t>分量</w:t>
            </w:r>
            <w:r w:rsidRPr="00005827">
              <w:rPr>
                <w:rFonts w:asciiTheme="minorEastAsia" w:hAnsiTheme="minorEastAsia" w:cs="ＭＳ ゴシック"/>
                <w:sz w:val="18"/>
                <w:szCs w:val="18"/>
              </w:rPr>
              <w:t>は適切か。</w:t>
            </w:r>
          </w:p>
        </w:tc>
        <w:tc>
          <w:tcPr>
            <w:tcW w:w="5996" w:type="dxa"/>
            <w:shd w:val="clear" w:color="auto" w:fill="EAF1DD" w:themeFill="accent3" w:themeFillTint="33"/>
          </w:tcPr>
          <w:p w14:paraId="774F563C" w14:textId="3B69122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①学習指導要領に沿った配列とし</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「1編 材料と加工の技術」「2編 生物育成の技術」「3編 エネルギー変換の技術」「4編 情報の技術」</w:t>
            </w:r>
            <w:r w:rsidRPr="00005827">
              <w:rPr>
                <w:rFonts w:asciiTheme="minorEastAsia" w:hAnsiTheme="minorEastAsia" w:cs="ＭＳ ゴシック"/>
                <w:sz w:val="18"/>
                <w:szCs w:val="18"/>
              </w:rPr>
              <w:t>の順に構成されている。</w:t>
            </w:r>
          </w:p>
          <w:p w14:paraId="39AC303D" w14:textId="33E8C44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②生徒の発達段階に合わせて問題解決に取り組めるよう</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身の回りの問題解決から社会の問題解決</w:t>
            </w:r>
            <w:r w:rsidRPr="00005827">
              <w:rPr>
                <w:rFonts w:asciiTheme="minorEastAsia" w:hAnsiTheme="minorEastAsia" w:cs="ＭＳ ゴシック"/>
                <w:sz w:val="18"/>
                <w:szCs w:val="18"/>
              </w:rPr>
              <w:t>まで幅広く収載されている。</w:t>
            </w:r>
          </w:p>
          <w:p w14:paraId="6AE7641F" w14:textId="0D43D0F0" w:rsidR="00F93A1A" w:rsidRPr="00005827" w:rsidRDefault="00F93A1A" w:rsidP="00AA6CE0">
            <w:pPr>
              <w:pStyle w:val="10"/>
              <w:rPr>
                <w:rFonts w:asciiTheme="minorEastAsia" w:hAnsiTheme="minorEastAsia" w:cs="ＭＳ ゴシック"/>
                <w:sz w:val="18"/>
                <w:szCs w:val="18"/>
              </w:rPr>
            </w:pPr>
          </w:p>
          <w:p w14:paraId="49F8EAED" w14:textId="1B0C10B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w:t>
            </w:r>
            <w:r w:rsidRPr="009458A9">
              <w:rPr>
                <w:rFonts w:asciiTheme="majorEastAsia" w:eastAsiaTheme="majorEastAsia" w:hAnsiTheme="majorEastAsia" w:cs="ＭＳ ゴシック"/>
                <w:b/>
                <w:sz w:val="18"/>
                <w:szCs w:val="18"/>
              </w:rPr>
              <w:t>「技術分野のガイダンス」</w:t>
            </w:r>
            <w:r w:rsidRPr="00005827">
              <w:rPr>
                <w:rFonts w:asciiTheme="minorEastAsia" w:hAnsiTheme="minorEastAsia" w:cs="ＭＳ ゴシック"/>
                <w:sz w:val="18"/>
                <w:szCs w:val="18"/>
              </w:rPr>
              <w:t>を巻頭に位置付け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中学校で学習することや技術における問題解決の流れを概観できるようにしている。</w:t>
            </w:r>
          </w:p>
          <w:p w14:paraId="6D597510" w14:textId="760561A8"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④学習指導要領解説に示された</w:t>
            </w:r>
            <w:r w:rsidRPr="009458A9">
              <w:rPr>
                <w:rFonts w:asciiTheme="majorEastAsia" w:eastAsiaTheme="majorEastAsia" w:hAnsiTheme="majorEastAsia" w:cs="ＭＳ ゴシック"/>
                <w:b/>
                <w:sz w:val="18"/>
                <w:szCs w:val="18"/>
              </w:rPr>
              <w:t>「生活や社会を支える技術」「技術による問題の解決」「社会の発展と技術」</w:t>
            </w:r>
            <w:r w:rsidRPr="00005827">
              <w:rPr>
                <w:rFonts w:asciiTheme="minorEastAsia" w:hAnsiTheme="minorEastAsia" w:cs="ＭＳ ゴシック"/>
                <w:sz w:val="18"/>
                <w:szCs w:val="18"/>
              </w:rPr>
              <w:t>の３つの要素に沿った章構成とし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学習が系統的に進められるように配列している。</w:t>
            </w:r>
          </w:p>
          <w:p w14:paraId="1BECE764" w14:textId="30DE828A"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⑤それぞれの編の各章・節の内容は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学習指導要領の内容を踏まえて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学習が系統的にすすめられるよう</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基礎・基本から応用・発展へ</w:t>
            </w:r>
            <w:r w:rsidRPr="00005827">
              <w:rPr>
                <w:rFonts w:asciiTheme="minorEastAsia" w:hAnsiTheme="minorEastAsia" w:cs="ＭＳ ゴシック"/>
                <w:sz w:val="18"/>
                <w:szCs w:val="18"/>
              </w:rPr>
              <w:t>と段階を踏んで丁寧に記述されている。</w:t>
            </w:r>
          </w:p>
          <w:p w14:paraId="6A75B57A" w14:textId="0AF833A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⑥各内容の分量は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時数</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学期</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学年配分などから見て</w:t>
            </w:r>
            <w:r w:rsidRPr="009458A9">
              <w:rPr>
                <w:rFonts w:asciiTheme="majorEastAsia" w:eastAsiaTheme="majorEastAsia" w:hAnsiTheme="majorEastAsia" w:cs="ＭＳ ゴシック"/>
                <w:b/>
                <w:sz w:val="18"/>
                <w:szCs w:val="18"/>
              </w:rPr>
              <w:t>偏りがなく適切</w:t>
            </w:r>
            <w:r w:rsidRPr="00005827">
              <w:rPr>
                <w:rFonts w:asciiTheme="minorEastAsia" w:hAnsiTheme="minorEastAsia" w:cs="ＭＳ ゴシック"/>
                <w:sz w:val="18"/>
                <w:szCs w:val="18"/>
              </w:rPr>
              <w:t>である。</w:t>
            </w:r>
          </w:p>
        </w:tc>
        <w:tc>
          <w:tcPr>
            <w:tcW w:w="1964" w:type="dxa"/>
            <w:shd w:val="clear" w:color="auto" w:fill="EAF1DD" w:themeFill="accent3" w:themeFillTint="33"/>
          </w:tcPr>
          <w:p w14:paraId="40BFF478" w14:textId="5CE9E8D4"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口絵</w:t>
            </w:r>
            <w:r w:rsidR="00A854C2">
              <w:rPr>
                <w:rFonts w:ascii="Cambria Math" w:hAnsi="Cambria Math" w:cs="Cambria Math" w:hint="eastAsia"/>
                <w:sz w:val="18"/>
                <w:szCs w:val="18"/>
              </w:rPr>
              <w:t>③</w:t>
            </w:r>
            <w:r w:rsidR="00D5677E" w:rsidRPr="00DC5C7D">
              <w:rPr>
                <w:rFonts w:cs="ＭＳ ゴシック"/>
                <w:sz w:val="18"/>
                <w:szCs w:val="18"/>
              </w:rPr>
              <w:t>-p.1</w:t>
            </w:r>
            <w:r w:rsidR="00005827" w:rsidRPr="00DC5C7D">
              <w:rPr>
                <w:rFonts w:cs="ＭＳ ゴシック"/>
                <w:sz w:val="18"/>
                <w:szCs w:val="18"/>
              </w:rPr>
              <w:t>、</w:t>
            </w:r>
            <w:r w:rsidR="00D5677E" w:rsidRPr="00DC5C7D">
              <w:rPr>
                <w:rFonts w:cs="ＭＳ ゴシック"/>
                <w:sz w:val="18"/>
                <w:szCs w:val="18"/>
              </w:rPr>
              <w:t>24-25</w:t>
            </w:r>
          </w:p>
          <w:p w14:paraId="1F126FB2" w14:textId="77777777" w:rsidR="00F93A1A" w:rsidRPr="00DC5C7D" w:rsidRDefault="00F93A1A">
            <w:pPr>
              <w:pStyle w:val="10"/>
              <w:rPr>
                <w:rFonts w:cs="ＭＳ ゴシック"/>
                <w:sz w:val="18"/>
                <w:szCs w:val="18"/>
              </w:rPr>
            </w:pPr>
          </w:p>
          <w:p w14:paraId="2153B9D0" w14:textId="77777777" w:rsidR="00F93A1A" w:rsidRPr="00DC5C7D" w:rsidRDefault="00F93A1A">
            <w:pPr>
              <w:pStyle w:val="10"/>
              <w:rPr>
                <w:rFonts w:cs="ＭＳ ゴシック"/>
                <w:sz w:val="18"/>
                <w:szCs w:val="18"/>
              </w:rPr>
            </w:pPr>
          </w:p>
          <w:p w14:paraId="2727EB01" w14:textId="681379F8" w:rsidR="00F93A1A" w:rsidRPr="00DC5C7D" w:rsidRDefault="002D6A87" w:rsidP="00D5677E">
            <w:pPr>
              <w:pStyle w:val="10"/>
              <w:rPr>
                <w:rFonts w:cs="ＭＳ ゴシック"/>
                <w:sz w:val="18"/>
                <w:szCs w:val="18"/>
              </w:rPr>
            </w:pPr>
            <w:r w:rsidRPr="00DC5C7D">
              <w:rPr>
                <w:rFonts w:ascii="ＭＳ 明朝" w:eastAsia="ＭＳ 明朝" w:hAnsi="ＭＳ 明朝" w:cs="ＭＳ 明朝" w:hint="eastAsia"/>
                <w:sz w:val="18"/>
                <w:szCs w:val="18"/>
              </w:rPr>
              <w:t>②</w:t>
            </w:r>
            <w:r w:rsidR="00D5677E" w:rsidRPr="00DC5C7D">
              <w:rPr>
                <w:rFonts w:cs="ＭＳ ゴシック"/>
                <w:sz w:val="18"/>
                <w:szCs w:val="18"/>
              </w:rPr>
              <w:t>p.72-77</w:t>
            </w:r>
            <w:r w:rsidR="00005827" w:rsidRPr="00DC5C7D">
              <w:rPr>
                <w:rFonts w:cs="ＭＳ ゴシック"/>
                <w:sz w:val="18"/>
                <w:szCs w:val="18"/>
              </w:rPr>
              <w:t>、</w:t>
            </w:r>
            <w:r w:rsidR="00D5677E" w:rsidRPr="00DC5C7D">
              <w:rPr>
                <w:rFonts w:cs="ＭＳ ゴシック"/>
                <w:sz w:val="18"/>
                <w:szCs w:val="18"/>
              </w:rPr>
              <w:t>120-125</w:t>
            </w:r>
            <w:r w:rsidR="00005827" w:rsidRPr="00DC5C7D">
              <w:rPr>
                <w:rFonts w:cs="ＭＳ ゴシック"/>
                <w:sz w:val="18"/>
                <w:szCs w:val="18"/>
              </w:rPr>
              <w:t>、</w:t>
            </w:r>
            <w:r w:rsidR="00D5677E" w:rsidRPr="00DC5C7D">
              <w:rPr>
                <w:rFonts w:cs="ＭＳ ゴシック"/>
                <w:sz w:val="18"/>
                <w:szCs w:val="18"/>
              </w:rPr>
              <w:t>182-187</w:t>
            </w:r>
            <w:r w:rsidR="00005827" w:rsidRPr="00DC5C7D">
              <w:rPr>
                <w:rFonts w:cs="ＭＳ ゴシック"/>
                <w:sz w:val="18"/>
                <w:szCs w:val="18"/>
              </w:rPr>
              <w:t>、</w:t>
            </w:r>
            <w:r w:rsidR="00D5677E" w:rsidRPr="00DC5C7D">
              <w:rPr>
                <w:rFonts w:cs="ＭＳ ゴシック"/>
                <w:sz w:val="18"/>
                <w:szCs w:val="18"/>
              </w:rPr>
              <w:t>232-237</w:t>
            </w:r>
            <w:r w:rsidR="00005827" w:rsidRPr="00DC5C7D">
              <w:rPr>
                <w:rFonts w:cs="ＭＳ ゴシック"/>
                <w:sz w:val="18"/>
                <w:szCs w:val="18"/>
              </w:rPr>
              <w:t>、</w:t>
            </w:r>
            <w:r w:rsidR="00D5677E" w:rsidRPr="00DC5C7D">
              <w:rPr>
                <w:rFonts w:cs="ＭＳ ゴシック"/>
                <w:sz w:val="18"/>
                <w:szCs w:val="18"/>
              </w:rPr>
              <w:t>250-255</w:t>
            </w:r>
            <w:r w:rsidR="00005827" w:rsidRPr="00DC5C7D">
              <w:rPr>
                <w:rFonts w:cs="ＭＳ ゴシック"/>
                <w:sz w:val="18"/>
                <w:szCs w:val="18"/>
              </w:rPr>
              <w:t>、</w:t>
            </w:r>
            <w:r w:rsidR="00D5677E" w:rsidRPr="00DC5C7D">
              <w:rPr>
                <w:rFonts w:cs="ＭＳ ゴシック"/>
                <w:sz w:val="18"/>
                <w:szCs w:val="18"/>
              </w:rPr>
              <w:t>268-271</w:t>
            </w:r>
          </w:p>
          <w:p w14:paraId="416F5FE0" w14:textId="0A2F2E0E"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D5677E" w:rsidRPr="00DC5C7D">
              <w:rPr>
                <w:rFonts w:cs="ＭＳ ゴシック"/>
                <w:sz w:val="18"/>
                <w:szCs w:val="18"/>
              </w:rPr>
              <w:t>12-25</w:t>
            </w:r>
          </w:p>
          <w:p w14:paraId="5BD569B7" w14:textId="533D35DD"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④⑤⑥</w:t>
            </w:r>
            <w:r w:rsidRPr="00DC5C7D">
              <w:rPr>
                <w:rFonts w:cs="ＭＳ ゴシック"/>
                <w:sz w:val="18"/>
                <w:szCs w:val="18"/>
              </w:rPr>
              <w:t>口絵</w:t>
            </w:r>
            <w:r w:rsidR="00A854C2">
              <w:rPr>
                <w:rFonts w:ascii="Cambria Math" w:hAnsi="Cambria Math" w:cs="Cambria Math" w:hint="eastAsia"/>
                <w:sz w:val="18"/>
                <w:szCs w:val="18"/>
              </w:rPr>
              <w:t>③</w:t>
            </w:r>
            <w:r w:rsidR="00093097">
              <w:rPr>
                <w:rFonts w:cs="ＭＳ ゴシック" w:hint="eastAsia"/>
                <w:sz w:val="18"/>
                <w:szCs w:val="18"/>
              </w:rPr>
              <w:t>-</w:t>
            </w:r>
            <w:r w:rsidR="00AA5F65" w:rsidRPr="00DC5C7D">
              <w:rPr>
                <w:rFonts w:cs="ＭＳ ゴシック"/>
                <w:sz w:val="18"/>
                <w:szCs w:val="18"/>
              </w:rPr>
              <w:t>p.1</w:t>
            </w:r>
          </w:p>
        </w:tc>
      </w:tr>
      <w:tr w:rsidR="00F93A1A" w14:paraId="438E1BD9" w14:textId="77777777" w:rsidTr="00B27A0B">
        <w:tc>
          <w:tcPr>
            <w:tcW w:w="392" w:type="dxa"/>
            <w:shd w:val="clear" w:color="auto" w:fill="FFFFFF" w:themeFill="background1"/>
          </w:tcPr>
          <w:p w14:paraId="77B68678" w14:textId="77777777" w:rsidR="00F93A1A" w:rsidRDefault="002D6A87">
            <w:pPr>
              <w:pStyle w:val="10"/>
              <w:ind w:left="161" w:hanging="161"/>
              <w:jc w:val="center"/>
              <w:rPr>
                <w:rFonts w:ascii="ＭＳ ゴシック" w:eastAsia="ＭＳ ゴシック" w:hAnsi="ＭＳ ゴシック" w:cs="ＭＳ ゴシック"/>
                <w:b/>
                <w:color w:val="000000"/>
                <w:sz w:val="16"/>
                <w:szCs w:val="16"/>
              </w:rPr>
            </w:pPr>
            <w:r>
              <w:rPr>
                <w:rFonts w:ascii="ＭＳ ゴシック" w:eastAsia="ＭＳ ゴシック" w:hAnsi="ＭＳ ゴシック" w:cs="ＭＳ ゴシック"/>
                <w:b/>
                <w:color w:val="000000"/>
                <w:sz w:val="16"/>
                <w:szCs w:val="16"/>
              </w:rPr>
              <w:t>8</w:t>
            </w:r>
          </w:p>
        </w:tc>
        <w:tc>
          <w:tcPr>
            <w:tcW w:w="2308" w:type="dxa"/>
            <w:shd w:val="clear" w:color="auto" w:fill="FFFFFF" w:themeFill="background1"/>
          </w:tcPr>
          <w:p w14:paraId="3051A24E" w14:textId="77777777" w:rsidR="00F93A1A" w:rsidRPr="00005827" w:rsidRDefault="002D6A87">
            <w:pPr>
              <w:pStyle w:val="10"/>
              <w:rPr>
                <w:rFonts w:asciiTheme="minorEastAsia" w:hAnsiTheme="minorEastAsia" w:cs="ＭＳ ゴシック"/>
                <w:sz w:val="18"/>
                <w:szCs w:val="18"/>
              </w:rPr>
            </w:pPr>
            <w:r w:rsidRPr="009458A9">
              <w:rPr>
                <w:rFonts w:asciiTheme="majorEastAsia" w:eastAsiaTheme="majorEastAsia" w:hAnsiTheme="majorEastAsia" w:cs="ＭＳ ゴシック"/>
                <w:b/>
                <w:color w:val="000000"/>
                <w:sz w:val="18"/>
                <w:szCs w:val="18"/>
              </w:rPr>
              <w:t>技術の見方・考え方</w:t>
            </w:r>
            <w:r w:rsidRPr="00005827">
              <w:rPr>
                <w:rFonts w:asciiTheme="minorEastAsia" w:hAnsiTheme="minorEastAsia" w:cs="ＭＳ ゴシック"/>
                <w:sz w:val="18"/>
                <w:szCs w:val="18"/>
              </w:rPr>
              <w:t>を働かせた深い学びの実現につながる工夫がなされているか。</w:t>
            </w:r>
          </w:p>
        </w:tc>
        <w:tc>
          <w:tcPr>
            <w:tcW w:w="5996" w:type="dxa"/>
            <w:shd w:val="clear" w:color="auto" w:fill="FFFFFF" w:themeFill="background1"/>
          </w:tcPr>
          <w:p w14:paraId="46CC55CA" w14:textId="3EB636A7" w:rsidR="00F93A1A" w:rsidRPr="00005827" w:rsidRDefault="002D6A87" w:rsidP="006437CF">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9458A9">
              <w:rPr>
                <w:rFonts w:asciiTheme="majorEastAsia" w:eastAsiaTheme="majorEastAsia" w:hAnsiTheme="majorEastAsia" w:cs="ＭＳ ゴシック"/>
                <w:b/>
                <w:sz w:val="18"/>
                <w:szCs w:val="18"/>
              </w:rPr>
              <w:t>技術分野のガイダンス</w:t>
            </w:r>
            <w:r w:rsidRPr="00005827">
              <w:rPr>
                <w:rFonts w:asciiTheme="minorEastAsia" w:hAnsiTheme="minorEastAsia" w:cs="ＭＳ ゴシック"/>
                <w:sz w:val="18"/>
                <w:szCs w:val="18"/>
              </w:rPr>
              <w:t>において</w:t>
            </w:r>
            <w:r w:rsidR="004A125C" w:rsidRPr="00005827">
              <w:rPr>
                <w:rFonts w:asciiTheme="minorEastAsia" w:hAnsiTheme="minorEastAsia" w:cs="ＭＳ ゴシック"/>
                <w:sz w:val="18"/>
                <w:szCs w:val="18"/>
              </w:rPr>
              <w:t>、</w:t>
            </w:r>
            <w:r w:rsidR="006437CF" w:rsidRPr="009458A9">
              <w:rPr>
                <w:rFonts w:asciiTheme="majorEastAsia" w:eastAsiaTheme="majorEastAsia" w:hAnsiTheme="majorEastAsia" w:cs="ＭＳ ゴシック" w:hint="eastAsia"/>
                <w:b/>
                <w:sz w:val="18"/>
                <w:szCs w:val="18"/>
              </w:rPr>
              <w:t>「技術のめがね」</w:t>
            </w:r>
            <w:r w:rsidR="006437CF" w:rsidRPr="009458A9">
              <w:rPr>
                <w:rFonts w:asciiTheme="majorEastAsia" w:eastAsiaTheme="majorEastAsia" w:hAnsiTheme="majorEastAsia" w:cs="ＭＳ ゴシック"/>
                <w:b/>
                <w:sz w:val="18"/>
                <w:szCs w:val="18"/>
              </w:rPr>
              <w:t>「最適化の窓」</w:t>
            </w:r>
            <w:r w:rsidR="006437CF" w:rsidRPr="00005827">
              <w:rPr>
                <w:rFonts w:asciiTheme="minorEastAsia" w:hAnsiTheme="minorEastAsia" w:cs="ＭＳ ゴシック" w:hint="eastAsia"/>
                <w:sz w:val="18"/>
                <w:szCs w:val="18"/>
              </w:rPr>
              <w:t>で</w:t>
            </w:r>
            <w:r w:rsidR="006437CF" w:rsidRPr="00005827">
              <w:rPr>
                <w:rFonts w:asciiTheme="minorEastAsia" w:hAnsiTheme="minorEastAsia" w:cs="ＭＳ ゴシック"/>
                <w:sz w:val="18"/>
                <w:szCs w:val="18"/>
              </w:rPr>
              <w:t>社会における技術を見ることで</w:t>
            </w:r>
            <w:r w:rsidR="006437CF" w:rsidRPr="00005827">
              <w:rPr>
                <w:rFonts w:asciiTheme="minorEastAsia" w:hAnsiTheme="minorEastAsia" w:cs="ＭＳ ゴシック" w:hint="eastAsia"/>
                <w:sz w:val="18"/>
                <w:szCs w:val="18"/>
              </w:rPr>
              <w:t>技術の見方・考え方</w:t>
            </w:r>
            <w:r w:rsidR="00BA421F" w:rsidRPr="00005827">
              <w:rPr>
                <w:rFonts w:asciiTheme="minorEastAsia" w:hAnsiTheme="minorEastAsia" w:cs="ＭＳ ゴシック" w:hint="eastAsia"/>
                <w:sz w:val="18"/>
                <w:szCs w:val="18"/>
              </w:rPr>
              <w:t>に気づき、働かせられるようになって</w:t>
            </w:r>
            <w:r w:rsidR="006437CF" w:rsidRPr="00005827">
              <w:rPr>
                <w:rFonts w:asciiTheme="minorEastAsia" w:hAnsiTheme="minorEastAsia" w:cs="ＭＳ ゴシック"/>
                <w:sz w:val="18"/>
                <w:szCs w:val="18"/>
              </w:rPr>
              <w:t>いる。</w:t>
            </w:r>
            <w:r w:rsidR="006437CF" w:rsidRPr="009458A9">
              <w:rPr>
                <w:rFonts w:asciiTheme="majorEastAsia" w:eastAsiaTheme="majorEastAsia" w:hAnsiTheme="majorEastAsia" w:cs="ＭＳ ゴシック" w:hint="eastAsia"/>
                <w:b/>
                <w:sz w:val="18"/>
                <w:szCs w:val="18"/>
              </w:rPr>
              <w:t>「技術のめがね」</w:t>
            </w:r>
            <w:r w:rsidR="006437CF" w:rsidRPr="00005827">
              <w:rPr>
                <w:rFonts w:asciiTheme="minorEastAsia" w:hAnsiTheme="minorEastAsia" w:cs="ＭＳ ゴシック" w:hint="eastAsia"/>
                <w:sz w:val="18"/>
                <w:szCs w:val="18"/>
              </w:rPr>
              <w:t>で</w:t>
            </w:r>
            <w:r w:rsidR="00BA421F" w:rsidRPr="00005827">
              <w:rPr>
                <w:rFonts w:asciiTheme="minorEastAsia" w:hAnsiTheme="minorEastAsia" w:cs="ＭＳ ゴシック" w:hint="eastAsia"/>
                <w:sz w:val="18"/>
                <w:szCs w:val="18"/>
              </w:rPr>
              <w:t>、その</w:t>
            </w:r>
            <w:r w:rsidR="00BA421F" w:rsidRPr="009458A9">
              <w:rPr>
                <w:rFonts w:asciiTheme="majorEastAsia" w:eastAsiaTheme="majorEastAsia" w:hAnsiTheme="majorEastAsia" w:cs="ＭＳ ゴシック" w:hint="eastAsia"/>
                <w:b/>
                <w:sz w:val="18"/>
                <w:szCs w:val="18"/>
              </w:rPr>
              <w:t>技術に込められた工夫などを読み取り</w:t>
            </w:r>
            <w:r w:rsidR="00BA421F" w:rsidRPr="00005827">
              <w:rPr>
                <w:rFonts w:asciiTheme="minorEastAsia" w:hAnsiTheme="minorEastAsia" w:cs="ＭＳ ゴシック" w:hint="eastAsia"/>
                <w:sz w:val="18"/>
                <w:szCs w:val="18"/>
              </w:rPr>
              <w:t>、</w:t>
            </w:r>
            <w:r w:rsidR="00BA421F" w:rsidRPr="00710B21">
              <w:rPr>
                <w:rFonts w:asciiTheme="majorEastAsia" w:eastAsiaTheme="majorEastAsia" w:hAnsiTheme="majorEastAsia" w:cs="ＭＳ ゴシック"/>
                <w:b/>
                <w:sz w:val="18"/>
                <w:szCs w:val="18"/>
              </w:rPr>
              <w:t>「最適化の窓」</w:t>
            </w:r>
            <w:r w:rsidR="00BA421F" w:rsidRPr="00005827">
              <w:rPr>
                <w:rFonts w:asciiTheme="minorEastAsia" w:hAnsiTheme="minorEastAsia" w:cs="ＭＳ ゴシック" w:hint="eastAsia"/>
                <w:sz w:val="18"/>
                <w:szCs w:val="18"/>
              </w:rPr>
              <w:t>で</w:t>
            </w:r>
            <w:r w:rsidR="004A125C" w:rsidRPr="00005827">
              <w:rPr>
                <w:rFonts w:asciiTheme="minorEastAsia" w:hAnsiTheme="minorEastAsia" w:cs="ＭＳ ゴシック"/>
                <w:sz w:val="18"/>
                <w:szCs w:val="18"/>
              </w:rPr>
              <w:t>、</w:t>
            </w:r>
            <w:r w:rsidR="00BA421F" w:rsidRPr="00005827">
              <w:rPr>
                <w:rFonts w:asciiTheme="minorEastAsia" w:hAnsiTheme="minorEastAsia" w:cs="ＭＳ ゴシック" w:hint="eastAsia"/>
                <w:sz w:val="18"/>
                <w:szCs w:val="18"/>
              </w:rPr>
              <w:t>最適化するために</w:t>
            </w:r>
            <w:r w:rsidR="00BA421F" w:rsidRPr="009458A9">
              <w:rPr>
                <w:rFonts w:asciiTheme="majorEastAsia" w:eastAsiaTheme="majorEastAsia" w:hAnsiTheme="majorEastAsia" w:cs="ＭＳ ゴシック" w:hint="eastAsia"/>
                <w:b/>
                <w:sz w:val="18"/>
                <w:szCs w:val="18"/>
              </w:rPr>
              <w:t>どのような折り合いがつけられているか</w:t>
            </w:r>
            <w:r w:rsidR="00BA421F" w:rsidRPr="00005827">
              <w:rPr>
                <w:rFonts w:asciiTheme="minorEastAsia" w:hAnsiTheme="minorEastAsia" w:cs="ＭＳ ゴシック" w:hint="eastAsia"/>
                <w:sz w:val="18"/>
                <w:szCs w:val="18"/>
              </w:rPr>
              <w:t>が分かるように</w:t>
            </w:r>
            <w:r w:rsidRPr="00005827">
              <w:rPr>
                <w:rFonts w:asciiTheme="minorEastAsia" w:hAnsiTheme="minorEastAsia" w:cs="ＭＳ ゴシック"/>
                <w:sz w:val="18"/>
                <w:szCs w:val="18"/>
              </w:rPr>
              <w:t>配慮されている。</w:t>
            </w:r>
          </w:p>
          <w:p w14:paraId="2803FCDA" w14:textId="000E6DAA"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9458A9">
              <w:rPr>
                <w:rFonts w:asciiTheme="majorEastAsia" w:eastAsiaTheme="majorEastAsia" w:hAnsiTheme="majorEastAsia" w:cs="ＭＳ ゴシック"/>
                <w:b/>
                <w:sz w:val="18"/>
                <w:szCs w:val="18"/>
              </w:rPr>
              <w:t>各編の導入</w:t>
            </w:r>
            <w:r w:rsidRPr="00005827">
              <w:rPr>
                <w:rFonts w:asciiTheme="minorEastAsia" w:hAnsiTheme="minorEastAsia" w:cs="ＭＳ ゴシック"/>
                <w:sz w:val="18"/>
                <w:szCs w:val="18"/>
              </w:rPr>
              <w:t>において</w:t>
            </w:r>
            <w:r w:rsidR="004A125C" w:rsidRPr="00005827">
              <w:rPr>
                <w:rFonts w:asciiTheme="minorEastAsia" w:hAnsiTheme="minorEastAsia" w:cs="ＭＳ ゴシック"/>
                <w:sz w:val="18"/>
                <w:szCs w:val="18"/>
              </w:rPr>
              <w:t>、</w:t>
            </w:r>
            <w:r w:rsidR="00AA6CE0" w:rsidRPr="00005827">
              <w:rPr>
                <w:rFonts w:asciiTheme="minorEastAsia" w:hAnsiTheme="minorEastAsia" w:cs="ＭＳ ゴシック"/>
                <w:sz w:val="18"/>
                <w:szCs w:val="18"/>
              </w:rPr>
              <w:t>身の回りの製品や社会における技術</w:t>
            </w:r>
            <w:r w:rsidRPr="00005827">
              <w:rPr>
                <w:rFonts w:asciiTheme="minorEastAsia" w:hAnsiTheme="minorEastAsia" w:cs="ＭＳ ゴシック"/>
                <w:sz w:val="18"/>
                <w:szCs w:val="18"/>
              </w:rPr>
              <w:t>について取り上げ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技術の見方・考え方によって</w:t>
            </w:r>
            <w:r w:rsidR="004A125C" w:rsidRPr="00005827">
              <w:rPr>
                <w:rFonts w:asciiTheme="minorEastAsia" w:hAnsiTheme="minorEastAsia" w:cs="ＭＳ ゴシック"/>
                <w:sz w:val="18"/>
                <w:szCs w:val="18"/>
              </w:rPr>
              <w:t>、</w:t>
            </w:r>
            <w:r w:rsidRPr="009458A9">
              <w:rPr>
                <w:rFonts w:asciiTheme="majorEastAsia" w:eastAsiaTheme="majorEastAsia" w:hAnsiTheme="majorEastAsia" w:cs="ＭＳ ゴシック"/>
                <w:b/>
                <w:sz w:val="18"/>
                <w:szCs w:val="18"/>
              </w:rPr>
              <w:t>既存の技術の工夫を読み取る</w:t>
            </w:r>
            <w:r w:rsidRPr="00005827">
              <w:rPr>
                <w:rFonts w:asciiTheme="minorEastAsia" w:hAnsiTheme="minorEastAsia" w:cs="ＭＳ ゴシック"/>
                <w:sz w:val="18"/>
                <w:szCs w:val="18"/>
              </w:rPr>
              <w:t>ことができるように工夫されている。</w:t>
            </w:r>
          </w:p>
          <w:p w14:paraId="1A49318D" w14:textId="0DF57730" w:rsidR="00F93A1A" w:rsidRPr="00005827" w:rsidRDefault="002D6A87" w:rsidP="00AA6CE0">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③段階的に技術の見方・考え方に気付かせるため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技術の最適化について扱う内容には</w:t>
            </w:r>
            <w:r w:rsidRPr="009458A9">
              <w:rPr>
                <w:rFonts w:asciiTheme="majorEastAsia" w:eastAsiaTheme="majorEastAsia" w:hAnsiTheme="majorEastAsia" w:cs="ＭＳ ゴシック"/>
                <w:b/>
                <w:sz w:val="18"/>
                <w:szCs w:val="18"/>
              </w:rPr>
              <w:t>「技術の天びん」マーク</w:t>
            </w:r>
            <w:r w:rsidRPr="00005827">
              <w:rPr>
                <w:rFonts w:asciiTheme="minorEastAsia" w:hAnsiTheme="minorEastAsia" w:cs="ＭＳ ゴシック"/>
                <w:sz w:val="18"/>
                <w:szCs w:val="18"/>
              </w:rPr>
              <w:t>が付されている。</w:t>
            </w:r>
          </w:p>
          <w:p w14:paraId="390990A1" w14:textId="41A108E4" w:rsidR="00F93A1A" w:rsidRPr="00005827" w:rsidRDefault="00AA6CE0">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④</w:t>
            </w:r>
            <w:r w:rsidR="002D6A87" w:rsidRPr="009458A9">
              <w:rPr>
                <w:rFonts w:asciiTheme="majorEastAsia" w:eastAsiaTheme="majorEastAsia" w:hAnsiTheme="majorEastAsia" w:cs="ＭＳ ゴシック"/>
                <w:b/>
                <w:sz w:val="18"/>
                <w:szCs w:val="18"/>
              </w:rPr>
              <w:t>キャラクター「</w:t>
            </w:r>
            <w:r w:rsidR="00BC3749" w:rsidRPr="009458A9">
              <w:rPr>
                <w:rFonts w:asciiTheme="majorEastAsia" w:eastAsiaTheme="majorEastAsia" w:hAnsiTheme="majorEastAsia" w:cs="ＭＳ ゴシック" w:hint="eastAsia"/>
                <w:b/>
                <w:sz w:val="18"/>
                <w:szCs w:val="18"/>
              </w:rPr>
              <w:t>ミカッタ</w:t>
            </w:r>
            <w:r w:rsidR="002D6A87" w:rsidRPr="009458A9">
              <w:rPr>
                <w:rFonts w:asciiTheme="majorEastAsia" w:eastAsiaTheme="majorEastAsia" w:hAnsiTheme="majorEastAsia" w:cs="ＭＳ ゴシック"/>
                <w:b/>
                <w:sz w:val="18"/>
                <w:szCs w:val="18"/>
              </w:rPr>
              <w:t>」のせりふ</w:t>
            </w:r>
            <w:r w:rsidR="002D6A87"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技術の見方・考え方を示唆する内容になっており</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生徒が技術の見方・考え方を働かせて思考し</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深い学びが実現できるように工夫されている。</w:t>
            </w:r>
          </w:p>
        </w:tc>
        <w:tc>
          <w:tcPr>
            <w:tcW w:w="1964" w:type="dxa"/>
            <w:shd w:val="clear" w:color="auto" w:fill="FFFFFF" w:themeFill="background1"/>
          </w:tcPr>
          <w:p w14:paraId="3EFE42FC" w14:textId="670FCBEE" w:rsidR="00F93A1A" w:rsidRPr="00DC5C7D" w:rsidRDefault="00AA5F65">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BA421F" w:rsidRPr="00DC5C7D">
              <w:rPr>
                <w:rFonts w:cs="ＭＳ ゴシック"/>
                <w:sz w:val="18"/>
                <w:szCs w:val="18"/>
              </w:rPr>
              <w:t>18</w:t>
            </w:r>
            <w:r w:rsidR="00005827" w:rsidRPr="00DC5C7D">
              <w:rPr>
                <w:rFonts w:cs="ＭＳ ゴシック"/>
                <w:sz w:val="18"/>
                <w:szCs w:val="18"/>
              </w:rPr>
              <w:t>、</w:t>
            </w:r>
            <w:r w:rsidRPr="00DC5C7D">
              <w:rPr>
                <w:rFonts w:cs="ＭＳ ゴシック"/>
                <w:sz w:val="18"/>
                <w:szCs w:val="18"/>
              </w:rPr>
              <w:t>19</w:t>
            </w:r>
          </w:p>
          <w:p w14:paraId="3B5C96DD" w14:textId="77777777" w:rsidR="00F93A1A" w:rsidRPr="00DC5C7D" w:rsidRDefault="00F93A1A">
            <w:pPr>
              <w:pStyle w:val="10"/>
              <w:rPr>
                <w:rFonts w:cs="ＭＳ ゴシック"/>
                <w:sz w:val="18"/>
                <w:szCs w:val="18"/>
              </w:rPr>
            </w:pPr>
          </w:p>
          <w:p w14:paraId="6A14638A" w14:textId="69A911C0" w:rsidR="00F93A1A" w:rsidRPr="00DC5C7D" w:rsidRDefault="00F93A1A">
            <w:pPr>
              <w:pStyle w:val="10"/>
              <w:rPr>
                <w:rFonts w:cs="ＭＳ ゴシック"/>
                <w:sz w:val="18"/>
                <w:szCs w:val="18"/>
              </w:rPr>
            </w:pPr>
          </w:p>
          <w:p w14:paraId="161ADC1A" w14:textId="77777777" w:rsidR="00BA421F" w:rsidRPr="00DC5C7D" w:rsidRDefault="00BA421F">
            <w:pPr>
              <w:pStyle w:val="10"/>
              <w:rPr>
                <w:rFonts w:cs="ＭＳ ゴシック"/>
                <w:sz w:val="18"/>
                <w:szCs w:val="18"/>
              </w:rPr>
            </w:pPr>
          </w:p>
          <w:p w14:paraId="2B3B9B5F" w14:textId="79786FDD" w:rsidR="00F93A1A" w:rsidRPr="00DC5C7D" w:rsidRDefault="00F93A1A">
            <w:pPr>
              <w:pStyle w:val="10"/>
              <w:rPr>
                <w:rFonts w:cs="ＭＳ ゴシック"/>
                <w:sz w:val="18"/>
                <w:szCs w:val="18"/>
              </w:rPr>
            </w:pPr>
          </w:p>
          <w:p w14:paraId="0F4ED7F1" w14:textId="0734A2E2" w:rsidR="00F93A1A" w:rsidRPr="00DC5C7D" w:rsidRDefault="00AA6CE0" w:rsidP="00AA6CE0">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p.26</w:t>
            </w:r>
            <w:r w:rsidR="00005827" w:rsidRPr="00DC5C7D">
              <w:rPr>
                <w:rFonts w:cs="ＭＳ ゴシック"/>
                <w:sz w:val="18"/>
                <w:szCs w:val="18"/>
              </w:rPr>
              <w:t>、</w:t>
            </w:r>
            <w:r w:rsidRPr="00DC5C7D">
              <w:rPr>
                <w:rFonts w:cs="ＭＳ ゴシック"/>
                <w:sz w:val="18"/>
                <w:szCs w:val="18"/>
              </w:rPr>
              <w:t>88</w:t>
            </w:r>
            <w:r w:rsidR="00005827" w:rsidRPr="00DC5C7D">
              <w:rPr>
                <w:rFonts w:cs="ＭＳ ゴシック"/>
                <w:sz w:val="18"/>
                <w:szCs w:val="18"/>
              </w:rPr>
              <w:t>、</w:t>
            </w:r>
            <w:r w:rsidRPr="00DC5C7D">
              <w:rPr>
                <w:rFonts w:cs="ＭＳ ゴシック"/>
                <w:sz w:val="18"/>
                <w:szCs w:val="18"/>
              </w:rPr>
              <w:t>136</w:t>
            </w:r>
            <w:r w:rsidR="00005827" w:rsidRPr="00DC5C7D">
              <w:rPr>
                <w:rFonts w:cs="ＭＳ ゴシック"/>
                <w:sz w:val="18"/>
                <w:szCs w:val="18"/>
              </w:rPr>
              <w:t>、</w:t>
            </w:r>
            <w:r w:rsidRPr="00DC5C7D">
              <w:rPr>
                <w:rFonts w:cs="ＭＳ ゴシック"/>
                <w:sz w:val="18"/>
                <w:szCs w:val="18"/>
              </w:rPr>
              <w:t>198</w:t>
            </w:r>
          </w:p>
          <w:p w14:paraId="5EBEFB4F" w14:textId="54838580" w:rsidR="00F93A1A" w:rsidRPr="00DC5C7D" w:rsidRDefault="00AA6CE0">
            <w:pPr>
              <w:pStyle w:val="10"/>
              <w:rPr>
                <w:rFonts w:cs="ＭＳ ゴシック"/>
                <w:sz w:val="18"/>
                <w:szCs w:val="18"/>
              </w:rPr>
            </w:pPr>
            <w:r w:rsidRPr="00DC5C7D">
              <w:rPr>
                <w:rFonts w:cs="ＭＳ ゴシック"/>
                <w:sz w:val="18"/>
                <w:szCs w:val="18"/>
              </w:rPr>
              <w:t xml:space="preserve">　</w:t>
            </w:r>
          </w:p>
          <w:p w14:paraId="7D6D7F4A" w14:textId="539AFB0C"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AA5F65" w:rsidRPr="00DC5C7D">
              <w:rPr>
                <w:rFonts w:cs="ＭＳ ゴシック"/>
                <w:sz w:val="18"/>
                <w:szCs w:val="18"/>
              </w:rPr>
              <w:t>55</w:t>
            </w:r>
            <w:r w:rsidR="00005827" w:rsidRPr="00DC5C7D">
              <w:rPr>
                <w:rFonts w:cs="ＭＳ ゴシック"/>
                <w:sz w:val="18"/>
                <w:szCs w:val="18"/>
              </w:rPr>
              <w:t>、</w:t>
            </w:r>
            <w:r w:rsidR="00AA5F65" w:rsidRPr="00DC5C7D">
              <w:rPr>
                <w:rFonts w:cs="ＭＳ ゴシック"/>
                <w:sz w:val="18"/>
                <w:szCs w:val="18"/>
              </w:rPr>
              <w:t>105</w:t>
            </w:r>
            <w:r w:rsidR="00005827" w:rsidRPr="00DC5C7D">
              <w:rPr>
                <w:rFonts w:cs="ＭＳ ゴシック"/>
                <w:sz w:val="18"/>
                <w:szCs w:val="18"/>
              </w:rPr>
              <w:t>、</w:t>
            </w:r>
            <w:r w:rsidR="00AA5F65" w:rsidRPr="00DC5C7D">
              <w:rPr>
                <w:rFonts w:cs="ＭＳ ゴシック"/>
                <w:sz w:val="18"/>
                <w:szCs w:val="18"/>
              </w:rPr>
              <w:t>126</w:t>
            </w:r>
            <w:r w:rsidR="00005827" w:rsidRPr="00DC5C7D">
              <w:rPr>
                <w:rFonts w:cs="ＭＳ ゴシック"/>
                <w:sz w:val="18"/>
                <w:szCs w:val="18"/>
              </w:rPr>
              <w:t>、</w:t>
            </w:r>
            <w:r w:rsidR="009458A9" w:rsidRPr="00DC5C7D">
              <w:rPr>
                <w:rFonts w:cs="ＭＳ ゴシック"/>
                <w:sz w:val="18"/>
                <w:szCs w:val="18"/>
              </w:rPr>
              <w:t>176</w:t>
            </w:r>
            <w:r w:rsidRPr="00DC5C7D">
              <w:rPr>
                <w:rFonts w:cs="ＭＳ ゴシック"/>
                <w:sz w:val="18"/>
                <w:szCs w:val="18"/>
              </w:rPr>
              <w:t>など</w:t>
            </w:r>
          </w:p>
          <w:p w14:paraId="55128BE8" w14:textId="69AEDF95" w:rsidR="00F93A1A" w:rsidRPr="00DC5C7D" w:rsidRDefault="00AA6CE0" w:rsidP="00AA6CE0">
            <w:pPr>
              <w:pStyle w:val="10"/>
              <w:rPr>
                <w:rFonts w:cs="ＭＳ ゴシック"/>
                <w:sz w:val="18"/>
                <w:szCs w:val="18"/>
              </w:rPr>
            </w:pPr>
            <w:r w:rsidRPr="00DC5C7D">
              <w:rPr>
                <w:rFonts w:ascii="ＭＳ 明朝" w:eastAsia="ＭＳ 明朝" w:hAnsi="ＭＳ 明朝" w:cs="ＭＳ 明朝" w:hint="eastAsia"/>
                <w:sz w:val="18"/>
                <w:szCs w:val="18"/>
              </w:rPr>
              <w:t>④</w:t>
            </w:r>
            <w:r w:rsidR="002D6A87" w:rsidRPr="00DC5C7D">
              <w:rPr>
                <w:rFonts w:cs="ＭＳ ゴシック"/>
                <w:sz w:val="18"/>
                <w:szCs w:val="18"/>
              </w:rPr>
              <w:t>p.</w:t>
            </w:r>
            <w:r w:rsidR="00BC3749" w:rsidRPr="00DC5C7D">
              <w:rPr>
                <w:rFonts w:cs="ＭＳ ゴシック"/>
                <w:sz w:val="18"/>
                <w:szCs w:val="18"/>
              </w:rPr>
              <w:t>16-17</w:t>
            </w:r>
            <w:r w:rsidR="00005827" w:rsidRPr="00DC5C7D">
              <w:rPr>
                <w:rFonts w:cs="ＭＳ ゴシック"/>
                <w:sz w:val="18"/>
                <w:szCs w:val="18"/>
              </w:rPr>
              <w:t>、</w:t>
            </w:r>
            <w:r w:rsidR="00BC3749" w:rsidRPr="00DC5C7D">
              <w:rPr>
                <w:rFonts w:cs="ＭＳ ゴシック"/>
                <w:sz w:val="18"/>
                <w:szCs w:val="18"/>
              </w:rPr>
              <w:t>28</w:t>
            </w:r>
            <w:r w:rsidR="00005827" w:rsidRPr="00DC5C7D">
              <w:rPr>
                <w:rFonts w:cs="ＭＳ ゴシック"/>
                <w:sz w:val="18"/>
                <w:szCs w:val="18"/>
              </w:rPr>
              <w:t>、</w:t>
            </w:r>
            <w:r w:rsidR="00BC3749" w:rsidRPr="00DC5C7D">
              <w:rPr>
                <w:rFonts w:cs="ＭＳ ゴシック"/>
                <w:sz w:val="18"/>
                <w:szCs w:val="18"/>
              </w:rPr>
              <w:t>30</w:t>
            </w:r>
            <w:r w:rsidR="00005827" w:rsidRPr="00DC5C7D">
              <w:rPr>
                <w:rFonts w:cs="ＭＳ ゴシック"/>
                <w:sz w:val="18"/>
                <w:szCs w:val="18"/>
              </w:rPr>
              <w:t>、</w:t>
            </w:r>
            <w:r w:rsidR="00BC3749" w:rsidRPr="00DC5C7D">
              <w:rPr>
                <w:rFonts w:cs="ＭＳ ゴシック"/>
                <w:sz w:val="18"/>
                <w:szCs w:val="18"/>
              </w:rPr>
              <w:t>49</w:t>
            </w:r>
            <w:r w:rsidR="00005827" w:rsidRPr="00DC5C7D">
              <w:rPr>
                <w:rFonts w:cs="ＭＳ ゴシック"/>
                <w:sz w:val="18"/>
                <w:szCs w:val="18"/>
              </w:rPr>
              <w:t>、</w:t>
            </w:r>
            <w:r w:rsidR="00BC3749" w:rsidRPr="00DC5C7D">
              <w:rPr>
                <w:rFonts w:cs="ＭＳ ゴシック"/>
                <w:sz w:val="18"/>
                <w:szCs w:val="18"/>
              </w:rPr>
              <w:t>53</w:t>
            </w:r>
            <w:r w:rsidR="00005827" w:rsidRPr="00DC5C7D">
              <w:rPr>
                <w:rFonts w:cs="ＭＳ ゴシック"/>
                <w:sz w:val="18"/>
                <w:szCs w:val="18"/>
              </w:rPr>
              <w:t>、</w:t>
            </w:r>
            <w:r w:rsidR="00BC3749" w:rsidRPr="00DC5C7D">
              <w:rPr>
                <w:rFonts w:cs="ＭＳ ゴシック"/>
                <w:sz w:val="18"/>
                <w:szCs w:val="18"/>
              </w:rPr>
              <w:t>66</w:t>
            </w:r>
            <w:r w:rsidR="00005827" w:rsidRPr="00DC5C7D">
              <w:rPr>
                <w:rFonts w:cs="ＭＳ ゴシック"/>
                <w:sz w:val="18"/>
                <w:szCs w:val="18"/>
              </w:rPr>
              <w:t>、</w:t>
            </w:r>
            <w:r w:rsidR="00BC3749" w:rsidRPr="00DC5C7D">
              <w:rPr>
                <w:rFonts w:cs="ＭＳ ゴシック"/>
                <w:sz w:val="18"/>
                <w:szCs w:val="18"/>
              </w:rPr>
              <w:t>90</w:t>
            </w:r>
            <w:r w:rsidR="00005827" w:rsidRPr="00DC5C7D">
              <w:rPr>
                <w:rFonts w:cs="ＭＳ ゴシック"/>
                <w:sz w:val="18"/>
                <w:szCs w:val="18"/>
              </w:rPr>
              <w:t>、</w:t>
            </w:r>
            <w:r w:rsidR="00BC3749" w:rsidRPr="00DC5C7D">
              <w:rPr>
                <w:rFonts w:cs="ＭＳ ゴシック"/>
                <w:sz w:val="18"/>
                <w:szCs w:val="18"/>
              </w:rPr>
              <w:t>105</w:t>
            </w:r>
            <w:r w:rsidR="00005827" w:rsidRPr="00DC5C7D">
              <w:rPr>
                <w:rFonts w:cs="ＭＳ ゴシック"/>
                <w:sz w:val="18"/>
                <w:szCs w:val="18"/>
              </w:rPr>
              <w:t>、</w:t>
            </w:r>
            <w:r w:rsidR="00BC3749" w:rsidRPr="00DC5C7D">
              <w:rPr>
                <w:rFonts w:cs="ＭＳ ゴシック"/>
                <w:sz w:val="18"/>
                <w:szCs w:val="18"/>
              </w:rPr>
              <w:t>138</w:t>
            </w:r>
            <w:r w:rsidR="00005827" w:rsidRPr="00DC5C7D">
              <w:rPr>
                <w:rFonts w:cs="ＭＳ ゴシック"/>
                <w:sz w:val="18"/>
                <w:szCs w:val="18"/>
              </w:rPr>
              <w:t>、</w:t>
            </w:r>
            <w:r w:rsidR="00BC3749" w:rsidRPr="00DC5C7D">
              <w:rPr>
                <w:rFonts w:cs="ＭＳ ゴシック"/>
                <w:sz w:val="18"/>
                <w:szCs w:val="18"/>
              </w:rPr>
              <w:t>162</w:t>
            </w:r>
            <w:r w:rsidR="00005827" w:rsidRPr="00DC5C7D">
              <w:rPr>
                <w:rFonts w:cs="ＭＳ ゴシック"/>
                <w:sz w:val="18"/>
                <w:szCs w:val="18"/>
              </w:rPr>
              <w:t>、</w:t>
            </w:r>
            <w:r w:rsidR="00BC3749" w:rsidRPr="00DC5C7D">
              <w:rPr>
                <w:rFonts w:cs="ＭＳ ゴシック"/>
                <w:sz w:val="18"/>
                <w:szCs w:val="18"/>
              </w:rPr>
              <w:t>211</w:t>
            </w:r>
            <w:r w:rsidR="00005827" w:rsidRPr="00DC5C7D">
              <w:rPr>
                <w:rFonts w:cs="ＭＳ ゴシック"/>
                <w:sz w:val="18"/>
                <w:szCs w:val="18"/>
              </w:rPr>
              <w:t>、</w:t>
            </w:r>
            <w:r w:rsidRPr="00DC5C7D">
              <w:rPr>
                <w:rFonts w:cs="ＭＳ ゴシック"/>
                <w:sz w:val="18"/>
                <w:szCs w:val="18"/>
              </w:rPr>
              <w:t>224</w:t>
            </w:r>
            <w:r w:rsidR="002D6A87" w:rsidRPr="00DC5C7D">
              <w:rPr>
                <w:rFonts w:cs="ＭＳ ゴシック"/>
                <w:sz w:val="18"/>
                <w:szCs w:val="18"/>
              </w:rPr>
              <w:t>など</w:t>
            </w:r>
          </w:p>
        </w:tc>
      </w:tr>
      <w:tr w:rsidR="00F93A1A" w14:paraId="32CB7117" w14:textId="77777777" w:rsidTr="00B27A0B">
        <w:tc>
          <w:tcPr>
            <w:tcW w:w="392" w:type="dxa"/>
            <w:shd w:val="clear" w:color="auto" w:fill="EAF1DD" w:themeFill="accent3" w:themeFillTint="33"/>
          </w:tcPr>
          <w:p w14:paraId="3DCF2222" w14:textId="77777777" w:rsidR="00F93A1A" w:rsidRDefault="002D6A87">
            <w:pPr>
              <w:pStyle w:val="10"/>
              <w:ind w:left="161" w:hanging="161"/>
              <w:jc w:val="center"/>
              <w:rPr>
                <w:rFonts w:ascii="ＭＳ ゴシック" w:eastAsia="ＭＳ ゴシック" w:hAnsi="ＭＳ ゴシック" w:cs="ＭＳ ゴシック"/>
                <w:b/>
                <w:color w:val="000000"/>
                <w:sz w:val="16"/>
                <w:szCs w:val="16"/>
              </w:rPr>
            </w:pPr>
            <w:r>
              <w:rPr>
                <w:rFonts w:ascii="ＭＳ ゴシック" w:eastAsia="ＭＳ ゴシック" w:hAnsi="ＭＳ ゴシック" w:cs="ＭＳ ゴシック"/>
                <w:b/>
                <w:color w:val="000000"/>
                <w:sz w:val="16"/>
                <w:szCs w:val="16"/>
              </w:rPr>
              <w:t>9</w:t>
            </w:r>
          </w:p>
        </w:tc>
        <w:tc>
          <w:tcPr>
            <w:tcW w:w="2308" w:type="dxa"/>
            <w:shd w:val="clear" w:color="auto" w:fill="EAF1DD" w:themeFill="accent3" w:themeFillTint="33"/>
          </w:tcPr>
          <w:p w14:paraId="4E5D4512" w14:textId="77777777" w:rsidR="00F93A1A" w:rsidRPr="00005827" w:rsidRDefault="002D6A87">
            <w:pPr>
              <w:pStyle w:val="10"/>
              <w:rPr>
                <w:rFonts w:asciiTheme="minorEastAsia" w:hAnsiTheme="minorEastAsia" w:cs="ＭＳ ゴシック"/>
                <w:sz w:val="18"/>
                <w:szCs w:val="18"/>
              </w:rPr>
            </w:pPr>
            <w:r w:rsidRPr="00303EA1">
              <w:rPr>
                <w:rFonts w:asciiTheme="majorEastAsia" w:eastAsiaTheme="majorEastAsia" w:hAnsiTheme="majorEastAsia" w:cs="ＭＳ ゴシック"/>
                <w:b/>
                <w:color w:val="000000"/>
                <w:sz w:val="18"/>
                <w:szCs w:val="18"/>
              </w:rPr>
              <w:t>主体的・対話的で深い学び</w:t>
            </w:r>
            <w:r w:rsidRPr="00005827">
              <w:rPr>
                <w:rFonts w:asciiTheme="minorEastAsia" w:hAnsiTheme="minorEastAsia" w:cs="ＭＳ ゴシック"/>
                <w:sz w:val="18"/>
                <w:szCs w:val="18"/>
              </w:rPr>
              <w:t>が実現できるように工夫されているか。</w:t>
            </w:r>
          </w:p>
        </w:tc>
        <w:tc>
          <w:tcPr>
            <w:tcW w:w="5996" w:type="dxa"/>
            <w:shd w:val="clear" w:color="auto" w:fill="EAF1DD" w:themeFill="accent3" w:themeFillTint="33"/>
          </w:tcPr>
          <w:p w14:paraId="20973D72" w14:textId="606EC5B3" w:rsidR="00F93A1A" w:rsidRPr="00005827" w:rsidRDefault="002D6A87" w:rsidP="00645E8A">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00645E8A" w:rsidRPr="00303EA1">
              <w:rPr>
                <w:rFonts w:asciiTheme="majorEastAsia" w:eastAsiaTheme="majorEastAsia" w:hAnsiTheme="majorEastAsia" w:cs="ＭＳ ゴシック"/>
                <w:b/>
                <w:sz w:val="18"/>
                <w:szCs w:val="18"/>
              </w:rPr>
              <w:t>「主体的・対話的で深い学び」</w:t>
            </w:r>
            <w:r w:rsidR="00645E8A" w:rsidRPr="00005827">
              <w:rPr>
                <w:rFonts w:asciiTheme="minorEastAsia" w:hAnsiTheme="minorEastAsia" w:cs="ＭＳ ゴシック"/>
                <w:sz w:val="18"/>
                <w:szCs w:val="18"/>
              </w:rPr>
              <w:t>につながる場面として</w:t>
            </w:r>
            <w:r w:rsidR="00645E8A" w:rsidRPr="00303EA1">
              <w:rPr>
                <w:rFonts w:asciiTheme="majorEastAsia" w:eastAsiaTheme="majorEastAsia" w:hAnsiTheme="majorEastAsia" w:cs="ＭＳ ゴシック"/>
                <w:b/>
                <w:sz w:val="18"/>
                <w:szCs w:val="18"/>
              </w:rPr>
              <w:t>「</w:t>
            </w:r>
            <w:r w:rsidR="00645E8A" w:rsidRPr="00303EA1">
              <w:rPr>
                <w:rFonts w:asciiTheme="majorEastAsia" w:eastAsiaTheme="majorEastAsia" w:hAnsiTheme="majorEastAsia" w:cs="ＭＳ ゴシック" w:hint="eastAsia"/>
                <w:b/>
                <w:sz w:val="18"/>
                <w:szCs w:val="18"/>
              </w:rPr>
              <w:t>考えてみよう</w:t>
            </w:r>
            <w:r w:rsidRPr="00303EA1">
              <w:rPr>
                <w:rFonts w:asciiTheme="majorEastAsia" w:eastAsiaTheme="majorEastAsia" w:hAnsiTheme="majorEastAsia" w:cs="ＭＳ ゴシック"/>
                <w:b/>
                <w:sz w:val="18"/>
                <w:szCs w:val="18"/>
              </w:rPr>
              <w:t>」</w:t>
            </w:r>
            <w:r w:rsidR="00645E8A" w:rsidRPr="00303EA1">
              <w:rPr>
                <w:rFonts w:asciiTheme="majorEastAsia" w:eastAsiaTheme="majorEastAsia" w:hAnsiTheme="majorEastAsia" w:cs="ＭＳ ゴシック" w:hint="eastAsia"/>
                <w:b/>
                <w:sz w:val="18"/>
                <w:szCs w:val="18"/>
              </w:rPr>
              <w:t>「やってみよう」「調べてみよう」</w:t>
            </w:r>
            <w:r w:rsidR="00303EA1" w:rsidRPr="00303EA1">
              <w:rPr>
                <w:rFonts w:asciiTheme="majorEastAsia" w:eastAsiaTheme="majorEastAsia" w:hAnsiTheme="majorEastAsia" w:cs="ＭＳ ゴシック" w:hint="eastAsia"/>
                <w:b/>
                <w:sz w:val="18"/>
                <w:szCs w:val="18"/>
              </w:rPr>
              <w:t>「話し合ってみよう」</w:t>
            </w:r>
            <w:r w:rsidR="00645E8A" w:rsidRPr="00005827">
              <w:rPr>
                <w:rFonts w:asciiTheme="minorEastAsia" w:hAnsiTheme="minorEastAsia" w:cs="ＭＳ ゴシック" w:hint="eastAsia"/>
                <w:sz w:val="18"/>
                <w:szCs w:val="18"/>
              </w:rPr>
              <w:t>などの活動</w:t>
            </w:r>
            <w:r w:rsidRPr="00005827">
              <w:rPr>
                <w:rFonts w:asciiTheme="minorEastAsia" w:hAnsiTheme="minorEastAsia" w:cs="ＭＳ ゴシック"/>
                <w:sz w:val="18"/>
                <w:szCs w:val="18"/>
              </w:rPr>
              <w:t>を数多く取り上げ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主体的に調べたり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友達と協働して比較・検討したりするための発問を設けるなど</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深い学びの実現のための工夫がされている。</w:t>
            </w:r>
          </w:p>
          <w:p w14:paraId="56FE2FB4" w14:textId="4C2B9519" w:rsidR="00645E8A" w:rsidRPr="00005827" w:rsidRDefault="00645E8A" w:rsidP="00645E8A">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②節の最後に</w:t>
            </w:r>
            <w:r w:rsidRPr="00303EA1">
              <w:rPr>
                <w:rFonts w:asciiTheme="majorEastAsia" w:eastAsiaTheme="majorEastAsia" w:hAnsiTheme="majorEastAsia" w:cs="ＭＳ ゴシック" w:hint="eastAsia"/>
                <w:b/>
                <w:sz w:val="18"/>
                <w:szCs w:val="18"/>
              </w:rPr>
              <w:t>「まとめよう」「振り返ろう」「深めよう」</w:t>
            </w:r>
            <w:r w:rsidRPr="00005827">
              <w:rPr>
                <w:rFonts w:asciiTheme="minorEastAsia" w:hAnsiTheme="minorEastAsia" w:cs="ＭＳ ゴシック" w:hint="eastAsia"/>
                <w:sz w:val="18"/>
                <w:szCs w:val="18"/>
              </w:rPr>
              <w:t>を設け、学習を振り返り、次の学習に向けて、主体的に取り組めるように配慮されている。</w:t>
            </w:r>
          </w:p>
          <w:p w14:paraId="1C319AC4" w14:textId="07A99EC3" w:rsidR="00F93A1A" w:rsidRPr="00005827" w:rsidRDefault="00645E8A" w:rsidP="00645E8A">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③</w:t>
            </w:r>
            <w:r w:rsidR="002D6A87" w:rsidRPr="00005827">
              <w:rPr>
                <w:rFonts w:asciiTheme="minorEastAsia" w:hAnsiTheme="minorEastAsia" w:cs="ＭＳ ゴシック"/>
                <w:sz w:val="18"/>
                <w:szCs w:val="18"/>
              </w:rPr>
              <w:t>社会で活躍する技術に携わる人を</w:t>
            </w:r>
            <w:r w:rsidR="002D6A87" w:rsidRPr="00303EA1">
              <w:rPr>
                <w:rFonts w:asciiTheme="majorEastAsia" w:eastAsiaTheme="majorEastAsia" w:hAnsiTheme="majorEastAsia" w:cs="ＭＳ ゴシック"/>
                <w:b/>
                <w:sz w:val="18"/>
                <w:szCs w:val="18"/>
              </w:rPr>
              <w:t>「技術の匠」</w:t>
            </w:r>
            <w:r w:rsidR="002D6A87" w:rsidRPr="00005827">
              <w:rPr>
                <w:rFonts w:asciiTheme="minorEastAsia" w:hAnsiTheme="minorEastAsia" w:cs="ＭＳ ゴシック"/>
                <w:sz w:val="18"/>
                <w:szCs w:val="18"/>
              </w:rPr>
              <w:t>として紹介し</w:t>
            </w:r>
            <w:r w:rsidR="004A125C" w:rsidRPr="00005827">
              <w:rPr>
                <w:rFonts w:asciiTheme="minorEastAsia" w:hAnsiTheme="minorEastAsia" w:cs="ＭＳ ゴシック"/>
                <w:sz w:val="18"/>
                <w:szCs w:val="18"/>
              </w:rPr>
              <w:t>、</w:t>
            </w:r>
            <w:r w:rsidR="002D6A87" w:rsidRPr="00303EA1">
              <w:rPr>
                <w:rFonts w:asciiTheme="majorEastAsia" w:eastAsiaTheme="majorEastAsia" w:hAnsiTheme="majorEastAsia" w:cs="ＭＳ ゴシック"/>
                <w:b/>
                <w:sz w:val="18"/>
                <w:szCs w:val="18"/>
              </w:rPr>
              <w:t>開発に込めた意図などを対話的に読み取る</w:t>
            </w:r>
            <w:r w:rsidR="002D6A87" w:rsidRPr="00005827">
              <w:rPr>
                <w:rFonts w:asciiTheme="minorEastAsia" w:hAnsiTheme="minorEastAsia" w:cs="ＭＳ ゴシック"/>
                <w:sz w:val="18"/>
                <w:szCs w:val="18"/>
              </w:rPr>
              <w:t>ことができるように工夫されている。</w:t>
            </w:r>
          </w:p>
        </w:tc>
        <w:tc>
          <w:tcPr>
            <w:tcW w:w="1964" w:type="dxa"/>
            <w:shd w:val="clear" w:color="auto" w:fill="EAF1DD" w:themeFill="accent3" w:themeFillTint="33"/>
          </w:tcPr>
          <w:p w14:paraId="5E636032" w14:textId="4BE75A13" w:rsidR="00F93A1A" w:rsidRPr="00DC5C7D" w:rsidRDefault="007B44AA" w:rsidP="00810B6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p.29</w:t>
            </w:r>
            <w:r w:rsidR="00005827" w:rsidRPr="00DC5C7D">
              <w:rPr>
                <w:rFonts w:cs="ＭＳ ゴシック"/>
                <w:sz w:val="18"/>
                <w:szCs w:val="18"/>
              </w:rPr>
              <w:t>、</w:t>
            </w:r>
            <w:r w:rsidR="002D6A87" w:rsidRPr="00DC5C7D">
              <w:rPr>
                <w:rFonts w:cs="ＭＳ ゴシック"/>
                <w:sz w:val="18"/>
                <w:szCs w:val="18"/>
              </w:rPr>
              <w:t>31</w:t>
            </w:r>
            <w:r w:rsidR="00005827" w:rsidRPr="00DC5C7D">
              <w:rPr>
                <w:rFonts w:cs="ＭＳ ゴシック"/>
                <w:sz w:val="18"/>
                <w:szCs w:val="18"/>
              </w:rPr>
              <w:t>、</w:t>
            </w:r>
            <w:r w:rsidR="00A25B1A" w:rsidRPr="00DC5C7D">
              <w:rPr>
                <w:rFonts w:cs="ＭＳ ゴシック"/>
                <w:sz w:val="18"/>
                <w:szCs w:val="18"/>
              </w:rPr>
              <w:t>33</w:t>
            </w:r>
            <w:r w:rsidR="00005827" w:rsidRPr="00DC5C7D">
              <w:rPr>
                <w:rFonts w:cs="ＭＳ ゴシック"/>
                <w:sz w:val="18"/>
                <w:szCs w:val="18"/>
              </w:rPr>
              <w:t>、</w:t>
            </w:r>
            <w:r w:rsidR="002D6A87" w:rsidRPr="00DC5C7D">
              <w:rPr>
                <w:rFonts w:cs="ＭＳ ゴシック"/>
                <w:sz w:val="18"/>
                <w:szCs w:val="18"/>
              </w:rPr>
              <w:t>91</w:t>
            </w:r>
            <w:r w:rsidR="00005827" w:rsidRPr="00DC5C7D">
              <w:rPr>
                <w:rFonts w:cs="ＭＳ ゴシック"/>
                <w:sz w:val="18"/>
                <w:szCs w:val="18"/>
              </w:rPr>
              <w:t>、</w:t>
            </w:r>
            <w:r w:rsidR="002D6A87" w:rsidRPr="00DC5C7D">
              <w:rPr>
                <w:rFonts w:cs="ＭＳ ゴシック"/>
                <w:sz w:val="18"/>
                <w:szCs w:val="18"/>
              </w:rPr>
              <w:t>93</w:t>
            </w:r>
            <w:r w:rsidR="00005827" w:rsidRPr="00DC5C7D">
              <w:rPr>
                <w:rFonts w:cs="ＭＳ ゴシック"/>
                <w:sz w:val="18"/>
                <w:szCs w:val="18"/>
              </w:rPr>
              <w:t>、</w:t>
            </w:r>
            <w:r w:rsidR="002D6A87" w:rsidRPr="00DC5C7D">
              <w:rPr>
                <w:rFonts w:cs="ＭＳ ゴシック"/>
                <w:sz w:val="18"/>
                <w:szCs w:val="18"/>
              </w:rPr>
              <w:t>95</w:t>
            </w:r>
            <w:r w:rsidR="00005827" w:rsidRPr="00DC5C7D">
              <w:rPr>
                <w:rFonts w:cs="ＭＳ ゴシック"/>
                <w:sz w:val="18"/>
                <w:szCs w:val="18"/>
              </w:rPr>
              <w:t>、</w:t>
            </w:r>
            <w:r w:rsidR="00A25B1A" w:rsidRPr="00DC5C7D">
              <w:rPr>
                <w:rFonts w:cs="ＭＳ ゴシック"/>
                <w:sz w:val="18"/>
                <w:szCs w:val="18"/>
              </w:rPr>
              <w:t>1</w:t>
            </w:r>
            <w:r w:rsidR="002D6A87" w:rsidRPr="00DC5C7D">
              <w:rPr>
                <w:rFonts w:cs="ＭＳ ゴシック"/>
                <w:sz w:val="18"/>
                <w:szCs w:val="18"/>
              </w:rPr>
              <w:t>3</w:t>
            </w:r>
            <w:r w:rsidR="00A25B1A" w:rsidRPr="00DC5C7D">
              <w:rPr>
                <w:rFonts w:cs="ＭＳ ゴシック"/>
                <w:sz w:val="18"/>
                <w:szCs w:val="18"/>
              </w:rPr>
              <w:t>9</w:t>
            </w:r>
            <w:r w:rsidR="00005827" w:rsidRPr="00DC5C7D">
              <w:rPr>
                <w:rFonts w:cs="ＭＳ ゴシック"/>
                <w:sz w:val="18"/>
                <w:szCs w:val="18"/>
              </w:rPr>
              <w:t>、</w:t>
            </w:r>
            <w:r w:rsidR="00A25B1A" w:rsidRPr="00DC5C7D">
              <w:rPr>
                <w:rFonts w:cs="ＭＳ ゴシック"/>
                <w:sz w:val="18"/>
                <w:szCs w:val="18"/>
              </w:rPr>
              <w:t>159</w:t>
            </w:r>
            <w:r w:rsidR="00005827" w:rsidRPr="00DC5C7D">
              <w:rPr>
                <w:rFonts w:cs="ＭＳ ゴシック"/>
                <w:sz w:val="18"/>
                <w:szCs w:val="18"/>
              </w:rPr>
              <w:t>、</w:t>
            </w:r>
            <w:r w:rsidR="00A25B1A" w:rsidRPr="00DC5C7D">
              <w:rPr>
                <w:rFonts w:cs="ＭＳ ゴシック"/>
                <w:sz w:val="18"/>
                <w:szCs w:val="18"/>
              </w:rPr>
              <w:t>1</w:t>
            </w:r>
            <w:r w:rsidR="002D6A87" w:rsidRPr="00DC5C7D">
              <w:rPr>
                <w:rFonts w:cs="ＭＳ ゴシック"/>
                <w:sz w:val="18"/>
                <w:szCs w:val="18"/>
              </w:rPr>
              <w:t>7</w:t>
            </w:r>
            <w:r w:rsidR="00A25B1A" w:rsidRPr="00DC5C7D">
              <w:rPr>
                <w:rFonts w:cs="ＭＳ ゴシック"/>
                <w:sz w:val="18"/>
                <w:szCs w:val="18"/>
              </w:rPr>
              <w:t>9</w:t>
            </w:r>
            <w:r w:rsidR="00005827" w:rsidRPr="00DC5C7D">
              <w:rPr>
                <w:rFonts w:cs="ＭＳ ゴシック"/>
                <w:sz w:val="18"/>
                <w:szCs w:val="18"/>
              </w:rPr>
              <w:t>、</w:t>
            </w:r>
            <w:r w:rsidR="00A25B1A" w:rsidRPr="00DC5C7D">
              <w:rPr>
                <w:rFonts w:cs="ＭＳ ゴシック"/>
                <w:sz w:val="18"/>
                <w:szCs w:val="18"/>
              </w:rPr>
              <w:t>201</w:t>
            </w:r>
            <w:r w:rsidR="00005827" w:rsidRPr="00DC5C7D">
              <w:rPr>
                <w:rFonts w:cs="ＭＳ ゴシック"/>
                <w:sz w:val="18"/>
                <w:szCs w:val="18"/>
              </w:rPr>
              <w:t>、</w:t>
            </w:r>
            <w:r w:rsidR="00A25B1A" w:rsidRPr="00DC5C7D">
              <w:rPr>
                <w:rFonts w:cs="ＭＳ ゴシック"/>
                <w:sz w:val="18"/>
                <w:szCs w:val="18"/>
              </w:rPr>
              <w:t>213</w:t>
            </w:r>
            <w:r w:rsidR="002D6A87" w:rsidRPr="00DC5C7D">
              <w:rPr>
                <w:rFonts w:cs="ＭＳ ゴシック"/>
                <w:sz w:val="18"/>
                <w:szCs w:val="18"/>
              </w:rPr>
              <w:t>など</w:t>
            </w:r>
          </w:p>
          <w:p w14:paraId="1D1A869C" w14:textId="4338F059" w:rsidR="00F93A1A" w:rsidRPr="00DC5C7D" w:rsidRDefault="00810B67" w:rsidP="00810B6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p.31</w:t>
            </w:r>
            <w:r w:rsidR="00005827" w:rsidRPr="00DC5C7D">
              <w:rPr>
                <w:rFonts w:cs="ＭＳ ゴシック"/>
                <w:sz w:val="18"/>
                <w:szCs w:val="18"/>
              </w:rPr>
              <w:t>、</w:t>
            </w:r>
            <w:r w:rsidRPr="00DC5C7D">
              <w:rPr>
                <w:rFonts w:cs="ＭＳ ゴシック"/>
                <w:sz w:val="18"/>
                <w:szCs w:val="18"/>
              </w:rPr>
              <w:t>69</w:t>
            </w:r>
            <w:r w:rsidR="00005827" w:rsidRPr="00DC5C7D">
              <w:rPr>
                <w:rFonts w:cs="ＭＳ ゴシック"/>
                <w:sz w:val="18"/>
                <w:szCs w:val="18"/>
              </w:rPr>
              <w:t>、</w:t>
            </w:r>
            <w:r w:rsidRPr="00DC5C7D">
              <w:rPr>
                <w:rFonts w:cs="ＭＳ ゴシック"/>
                <w:sz w:val="18"/>
                <w:szCs w:val="18"/>
              </w:rPr>
              <w:t>129</w:t>
            </w:r>
            <w:r w:rsidR="00005827" w:rsidRPr="00DC5C7D">
              <w:rPr>
                <w:rFonts w:cs="ＭＳ ゴシック"/>
                <w:sz w:val="18"/>
                <w:szCs w:val="18"/>
              </w:rPr>
              <w:t>、</w:t>
            </w:r>
            <w:r w:rsidRPr="00DC5C7D">
              <w:rPr>
                <w:rFonts w:cs="ＭＳ ゴシック"/>
                <w:sz w:val="18"/>
                <w:szCs w:val="18"/>
              </w:rPr>
              <w:t>153</w:t>
            </w:r>
            <w:r w:rsidR="00005827" w:rsidRPr="00DC5C7D">
              <w:rPr>
                <w:rFonts w:cs="ＭＳ ゴシック"/>
                <w:sz w:val="18"/>
                <w:szCs w:val="18"/>
              </w:rPr>
              <w:t>、</w:t>
            </w:r>
            <w:r w:rsidRPr="00DC5C7D">
              <w:rPr>
                <w:rFonts w:cs="ＭＳ ゴシック"/>
                <w:sz w:val="18"/>
                <w:szCs w:val="18"/>
              </w:rPr>
              <w:t>189</w:t>
            </w:r>
            <w:r w:rsidR="00005827" w:rsidRPr="00DC5C7D">
              <w:rPr>
                <w:rFonts w:cs="ＭＳ ゴシック"/>
                <w:sz w:val="18"/>
                <w:szCs w:val="18"/>
              </w:rPr>
              <w:t>、</w:t>
            </w:r>
            <w:r w:rsidRPr="00DC5C7D">
              <w:rPr>
                <w:rFonts w:cs="ＭＳ ゴシック"/>
                <w:sz w:val="18"/>
                <w:szCs w:val="18"/>
              </w:rPr>
              <w:t>243</w:t>
            </w:r>
            <w:r w:rsidR="00005827" w:rsidRPr="00DC5C7D">
              <w:rPr>
                <w:rFonts w:cs="ＭＳ ゴシック"/>
                <w:sz w:val="18"/>
                <w:szCs w:val="18"/>
              </w:rPr>
              <w:t>、</w:t>
            </w:r>
            <w:r w:rsidRPr="00DC5C7D">
              <w:rPr>
                <w:rFonts w:cs="ＭＳ ゴシック"/>
                <w:sz w:val="18"/>
                <w:szCs w:val="18"/>
              </w:rPr>
              <w:t>259</w:t>
            </w:r>
            <w:r w:rsidR="002D6A87" w:rsidRPr="00DC5C7D">
              <w:rPr>
                <w:rFonts w:cs="ＭＳ ゴシック"/>
                <w:sz w:val="18"/>
                <w:szCs w:val="18"/>
              </w:rPr>
              <w:t>など</w:t>
            </w:r>
          </w:p>
          <w:p w14:paraId="3BE3F219" w14:textId="3483F1FA" w:rsidR="00F93A1A" w:rsidRPr="00DC5C7D" w:rsidRDefault="00810B67" w:rsidP="00810B67">
            <w:pPr>
              <w:pStyle w:val="10"/>
              <w:rPr>
                <w:rFonts w:cs="ＭＳ ゴシック"/>
                <w:sz w:val="18"/>
                <w:szCs w:val="18"/>
              </w:rPr>
            </w:pPr>
            <w:r w:rsidRPr="00DC5C7D">
              <w:rPr>
                <w:rFonts w:ascii="ＭＳ 明朝" w:eastAsia="ＭＳ 明朝" w:hAnsi="ＭＳ 明朝" w:cs="ＭＳ 明朝" w:hint="eastAsia"/>
                <w:sz w:val="18"/>
                <w:szCs w:val="18"/>
              </w:rPr>
              <w:t>③</w:t>
            </w:r>
            <w:r w:rsidR="002B51A0" w:rsidRPr="00DC5C7D">
              <w:rPr>
                <w:rFonts w:cs="ＭＳ ゴシック"/>
                <w:sz w:val="18"/>
                <w:szCs w:val="18"/>
              </w:rPr>
              <w:t>p.21</w:t>
            </w:r>
            <w:r w:rsidR="00005827" w:rsidRPr="00DC5C7D">
              <w:rPr>
                <w:rFonts w:cs="ＭＳ ゴシック"/>
                <w:sz w:val="18"/>
                <w:szCs w:val="18"/>
              </w:rPr>
              <w:t>、</w:t>
            </w:r>
            <w:r w:rsidR="002B51A0" w:rsidRPr="00DC5C7D">
              <w:rPr>
                <w:rFonts w:cs="ＭＳ ゴシック"/>
                <w:sz w:val="18"/>
                <w:szCs w:val="18"/>
              </w:rPr>
              <w:t>81</w:t>
            </w:r>
            <w:r w:rsidR="00005827" w:rsidRPr="00DC5C7D">
              <w:rPr>
                <w:rFonts w:cs="ＭＳ ゴシック"/>
                <w:sz w:val="18"/>
                <w:szCs w:val="18"/>
              </w:rPr>
              <w:t>、</w:t>
            </w:r>
            <w:r w:rsidR="002B51A0" w:rsidRPr="00DC5C7D">
              <w:rPr>
                <w:rFonts w:cs="ＭＳ ゴシック"/>
                <w:sz w:val="18"/>
                <w:szCs w:val="18"/>
              </w:rPr>
              <w:t>86</w:t>
            </w:r>
            <w:r w:rsidR="00005827" w:rsidRPr="00DC5C7D">
              <w:rPr>
                <w:rFonts w:cs="ＭＳ ゴシック"/>
                <w:sz w:val="18"/>
                <w:szCs w:val="18"/>
              </w:rPr>
              <w:t>、</w:t>
            </w:r>
            <w:r w:rsidR="002B51A0" w:rsidRPr="00DC5C7D">
              <w:rPr>
                <w:rFonts w:cs="ＭＳ ゴシック"/>
                <w:sz w:val="18"/>
                <w:szCs w:val="18"/>
              </w:rPr>
              <w:t>87</w:t>
            </w:r>
            <w:r w:rsidR="00005827" w:rsidRPr="00DC5C7D">
              <w:rPr>
                <w:rFonts w:cs="ＭＳ ゴシック"/>
                <w:sz w:val="18"/>
                <w:szCs w:val="18"/>
              </w:rPr>
              <w:t>、</w:t>
            </w:r>
            <w:r w:rsidR="002B51A0" w:rsidRPr="00DC5C7D">
              <w:rPr>
                <w:rFonts w:cs="ＭＳ ゴシック"/>
                <w:sz w:val="18"/>
                <w:szCs w:val="18"/>
              </w:rPr>
              <w:t>99</w:t>
            </w:r>
            <w:r w:rsidR="00005827" w:rsidRPr="00DC5C7D">
              <w:rPr>
                <w:rFonts w:cs="ＭＳ ゴシック"/>
                <w:sz w:val="18"/>
                <w:szCs w:val="18"/>
              </w:rPr>
              <w:t>、</w:t>
            </w:r>
            <w:r w:rsidR="002B51A0" w:rsidRPr="00DC5C7D">
              <w:rPr>
                <w:rFonts w:cs="ＭＳ ゴシック"/>
                <w:sz w:val="18"/>
                <w:szCs w:val="18"/>
              </w:rPr>
              <w:t>101</w:t>
            </w:r>
            <w:r w:rsidR="00005827" w:rsidRPr="00DC5C7D">
              <w:rPr>
                <w:rFonts w:cs="ＭＳ ゴシック"/>
                <w:sz w:val="18"/>
                <w:szCs w:val="18"/>
              </w:rPr>
              <w:t>、</w:t>
            </w:r>
            <w:r w:rsidR="002B51A0" w:rsidRPr="00DC5C7D">
              <w:rPr>
                <w:rFonts w:cs="ＭＳ ゴシック"/>
                <w:sz w:val="18"/>
                <w:szCs w:val="18"/>
              </w:rPr>
              <w:t>105</w:t>
            </w:r>
            <w:r w:rsidR="00005827" w:rsidRPr="00DC5C7D">
              <w:rPr>
                <w:rFonts w:cs="ＭＳ ゴシック"/>
                <w:sz w:val="18"/>
                <w:szCs w:val="18"/>
              </w:rPr>
              <w:t>、</w:t>
            </w:r>
            <w:r w:rsidR="002B51A0" w:rsidRPr="00DC5C7D">
              <w:rPr>
                <w:rFonts w:cs="ＭＳ ゴシック"/>
                <w:sz w:val="18"/>
                <w:szCs w:val="18"/>
              </w:rPr>
              <w:t>125</w:t>
            </w:r>
            <w:r w:rsidR="00005827" w:rsidRPr="00DC5C7D">
              <w:rPr>
                <w:rFonts w:cs="ＭＳ ゴシック"/>
                <w:sz w:val="18"/>
                <w:szCs w:val="18"/>
              </w:rPr>
              <w:t>、</w:t>
            </w:r>
            <w:r w:rsidR="002B51A0" w:rsidRPr="00DC5C7D">
              <w:rPr>
                <w:rFonts w:cs="ＭＳ ゴシック"/>
                <w:sz w:val="18"/>
                <w:szCs w:val="18"/>
              </w:rPr>
              <w:t>134</w:t>
            </w:r>
            <w:r w:rsidR="00005827" w:rsidRPr="00DC5C7D">
              <w:rPr>
                <w:rFonts w:cs="ＭＳ ゴシック"/>
                <w:sz w:val="18"/>
                <w:szCs w:val="18"/>
              </w:rPr>
              <w:t>、</w:t>
            </w:r>
            <w:r w:rsidR="002B51A0" w:rsidRPr="00DC5C7D">
              <w:rPr>
                <w:rFonts w:cs="ＭＳ ゴシック"/>
                <w:sz w:val="18"/>
                <w:szCs w:val="18"/>
              </w:rPr>
              <w:t>135</w:t>
            </w:r>
            <w:r w:rsidR="00005827" w:rsidRPr="00DC5C7D">
              <w:rPr>
                <w:rFonts w:cs="ＭＳ ゴシック"/>
                <w:sz w:val="18"/>
                <w:szCs w:val="18"/>
              </w:rPr>
              <w:t>、</w:t>
            </w:r>
            <w:r w:rsidR="002B51A0" w:rsidRPr="00DC5C7D">
              <w:rPr>
                <w:rFonts w:cs="ＭＳ ゴシック"/>
                <w:sz w:val="18"/>
                <w:szCs w:val="18"/>
              </w:rPr>
              <w:t>153</w:t>
            </w:r>
            <w:r w:rsidR="00005827" w:rsidRPr="00DC5C7D">
              <w:rPr>
                <w:rFonts w:cs="ＭＳ ゴシック"/>
                <w:sz w:val="18"/>
                <w:szCs w:val="18"/>
              </w:rPr>
              <w:t>、</w:t>
            </w:r>
            <w:r w:rsidR="002B51A0" w:rsidRPr="00DC5C7D">
              <w:rPr>
                <w:rFonts w:cs="ＭＳ ゴシック"/>
                <w:sz w:val="18"/>
                <w:szCs w:val="18"/>
              </w:rPr>
              <w:t>165</w:t>
            </w:r>
            <w:r w:rsidR="00005827" w:rsidRPr="00DC5C7D">
              <w:rPr>
                <w:rFonts w:cs="ＭＳ ゴシック"/>
                <w:sz w:val="18"/>
                <w:szCs w:val="18"/>
              </w:rPr>
              <w:t>、</w:t>
            </w:r>
            <w:r w:rsidR="002B51A0" w:rsidRPr="00DC5C7D">
              <w:rPr>
                <w:rFonts w:cs="ＭＳ ゴシック"/>
                <w:sz w:val="18"/>
                <w:szCs w:val="18"/>
              </w:rPr>
              <w:t>167</w:t>
            </w:r>
            <w:r w:rsidR="00005827" w:rsidRPr="00DC5C7D">
              <w:rPr>
                <w:rFonts w:cs="ＭＳ ゴシック"/>
                <w:sz w:val="18"/>
                <w:szCs w:val="18"/>
              </w:rPr>
              <w:t>、</w:t>
            </w:r>
            <w:r w:rsidR="002B51A0" w:rsidRPr="00DC5C7D">
              <w:rPr>
                <w:rFonts w:cs="ＭＳ ゴシック"/>
                <w:sz w:val="18"/>
                <w:szCs w:val="18"/>
              </w:rPr>
              <w:t>196</w:t>
            </w:r>
            <w:r w:rsidR="00005827" w:rsidRPr="00DC5C7D">
              <w:rPr>
                <w:rFonts w:cs="ＭＳ ゴシック"/>
                <w:sz w:val="18"/>
                <w:szCs w:val="18"/>
              </w:rPr>
              <w:t>、</w:t>
            </w:r>
            <w:r w:rsidR="002B51A0" w:rsidRPr="00DC5C7D">
              <w:rPr>
                <w:rFonts w:cs="ＭＳ ゴシック"/>
                <w:sz w:val="18"/>
                <w:szCs w:val="18"/>
              </w:rPr>
              <w:t>197</w:t>
            </w:r>
            <w:r w:rsidR="00005827" w:rsidRPr="00DC5C7D">
              <w:rPr>
                <w:rFonts w:cs="ＭＳ ゴシック"/>
                <w:sz w:val="18"/>
                <w:szCs w:val="18"/>
              </w:rPr>
              <w:t>、</w:t>
            </w:r>
            <w:r w:rsidR="002B51A0" w:rsidRPr="00DC5C7D">
              <w:rPr>
                <w:rFonts w:cs="ＭＳ ゴシック"/>
                <w:sz w:val="18"/>
                <w:szCs w:val="18"/>
              </w:rPr>
              <w:t>264</w:t>
            </w:r>
            <w:r w:rsidR="00005827" w:rsidRPr="00DC5C7D">
              <w:rPr>
                <w:rFonts w:cs="ＭＳ ゴシック"/>
                <w:sz w:val="18"/>
                <w:szCs w:val="18"/>
              </w:rPr>
              <w:t>、</w:t>
            </w:r>
            <w:r w:rsidR="002B51A0" w:rsidRPr="00DC5C7D">
              <w:rPr>
                <w:rFonts w:cs="ＭＳ ゴシック"/>
                <w:sz w:val="18"/>
                <w:szCs w:val="18"/>
              </w:rPr>
              <w:t>265</w:t>
            </w:r>
            <w:r w:rsidR="00005827" w:rsidRPr="00DC5C7D">
              <w:rPr>
                <w:rFonts w:cs="ＭＳ ゴシック"/>
                <w:sz w:val="18"/>
                <w:szCs w:val="18"/>
              </w:rPr>
              <w:t>、</w:t>
            </w:r>
            <w:r w:rsidR="002B51A0" w:rsidRPr="00DC5C7D">
              <w:rPr>
                <w:rFonts w:cs="ＭＳ ゴシック"/>
                <w:sz w:val="18"/>
                <w:szCs w:val="18"/>
              </w:rPr>
              <w:t>267</w:t>
            </w:r>
            <w:r w:rsidR="002D6A87" w:rsidRPr="00DC5C7D">
              <w:rPr>
                <w:rFonts w:cs="ＭＳ ゴシック"/>
                <w:sz w:val="18"/>
                <w:szCs w:val="18"/>
              </w:rPr>
              <w:t>など</w:t>
            </w:r>
          </w:p>
        </w:tc>
      </w:tr>
      <w:tr w:rsidR="00F93A1A" w14:paraId="464BB2A7" w14:textId="77777777" w:rsidTr="00B27A0B">
        <w:tc>
          <w:tcPr>
            <w:tcW w:w="392" w:type="dxa"/>
            <w:shd w:val="clear" w:color="auto" w:fill="FFFFFF" w:themeFill="background1"/>
          </w:tcPr>
          <w:p w14:paraId="41BE4830"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10</w:t>
            </w:r>
          </w:p>
        </w:tc>
        <w:tc>
          <w:tcPr>
            <w:tcW w:w="2308" w:type="dxa"/>
            <w:shd w:val="clear" w:color="auto" w:fill="FFFFFF" w:themeFill="background1"/>
          </w:tcPr>
          <w:p w14:paraId="3BE42232" w14:textId="77777777" w:rsidR="00F93A1A" w:rsidRPr="00005827" w:rsidRDefault="002D6A87">
            <w:pPr>
              <w:pStyle w:val="10"/>
              <w:rPr>
                <w:rFonts w:asciiTheme="minorEastAsia" w:hAnsiTheme="minorEastAsia" w:cs="ＭＳ ゴシック"/>
                <w:sz w:val="18"/>
                <w:szCs w:val="18"/>
              </w:rPr>
            </w:pPr>
            <w:r w:rsidRPr="00303EA1">
              <w:rPr>
                <w:rFonts w:asciiTheme="majorEastAsia" w:eastAsiaTheme="majorEastAsia" w:hAnsiTheme="majorEastAsia" w:cs="ＭＳ ゴシック"/>
                <w:b/>
                <w:color w:val="000000"/>
                <w:sz w:val="18"/>
                <w:szCs w:val="18"/>
              </w:rPr>
              <w:t>カリキュラム・マネジメント</w:t>
            </w:r>
            <w:r w:rsidRPr="00005827">
              <w:rPr>
                <w:rFonts w:asciiTheme="minorEastAsia" w:hAnsiTheme="minorEastAsia" w:cs="ＭＳ ゴシック"/>
                <w:sz w:val="18"/>
                <w:szCs w:val="18"/>
              </w:rPr>
              <w:t>が行いやすいように配慮されているか。</w:t>
            </w:r>
          </w:p>
        </w:tc>
        <w:tc>
          <w:tcPr>
            <w:tcW w:w="5996" w:type="dxa"/>
            <w:shd w:val="clear" w:color="auto" w:fill="FFFFFF" w:themeFill="background1"/>
          </w:tcPr>
          <w:p w14:paraId="441EEB8C" w14:textId="4685FC31" w:rsidR="00F93A1A" w:rsidRPr="00005827" w:rsidRDefault="009076DB" w:rsidP="00810B67">
            <w:pPr>
              <w:pStyle w:val="10"/>
              <w:ind w:left="180" w:hangingChars="100" w:hanging="180"/>
              <w:rPr>
                <w:rFonts w:asciiTheme="minorEastAsia" w:hAnsiTheme="minorEastAsia" w:cs="ＭＳ ゴシック"/>
                <w:sz w:val="18"/>
                <w:szCs w:val="18"/>
              </w:rPr>
            </w:pPr>
            <w:r>
              <w:rPr>
                <w:rFonts w:asciiTheme="minorEastAsia" w:hAnsiTheme="minorEastAsia" w:cs="ＭＳ ゴシック" w:hint="eastAsia"/>
                <w:sz w:val="18"/>
                <w:szCs w:val="18"/>
              </w:rPr>
              <w:t>①</w:t>
            </w:r>
            <w:r w:rsidR="002D6A87" w:rsidRPr="00303EA1">
              <w:rPr>
                <w:rFonts w:asciiTheme="majorEastAsia" w:eastAsiaTheme="majorEastAsia" w:hAnsiTheme="majorEastAsia" w:cs="ＭＳ ゴシック"/>
                <w:b/>
                <w:sz w:val="18"/>
                <w:szCs w:val="18"/>
              </w:rPr>
              <w:t>「リンク」マーク</w:t>
            </w:r>
            <w:r w:rsidR="002D6A87" w:rsidRPr="00005827">
              <w:rPr>
                <w:rFonts w:asciiTheme="minorEastAsia" w:hAnsiTheme="minorEastAsia" w:cs="ＭＳ ゴシック"/>
                <w:sz w:val="18"/>
                <w:szCs w:val="18"/>
              </w:rPr>
              <w:t>を用いて</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教科間・学校種間の連携が高められるように工夫されている。また</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教科関連を示す</w:t>
            </w:r>
            <w:r w:rsidR="00810B67" w:rsidRPr="00005827">
              <w:rPr>
                <w:rFonts w:asciiTheme="minorEastAsia" w:hAnsiTheme="minorEastAsia" w:cs="ＭＳ ゴシック" w:hint="eastAsia"/>
                <w:sz w:val="18"/>
                <w:szCs w:val="18"/>
              </w:rPr>
              <w:t>「リンク」にDマークが付いているもの</w:t>
            </w:r>
            <w:r w:rsidR="002D6A87"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00810B67" w:rsidRPr="00303EA1">
              <w:rPr>
                <w:rFonts w:asciiTheme="majorEastAsia" w:eastAsiaTheme="majorEastAsia" w:hAnsiTheme="majorEastAsia" w:cs="ＭＳ ゴシック" w:hint="eastAsia"/>
                <w:b/>
                <w:sz w:val="18"/>
                <w:szCs w:val="18"/>
              </w:rPr>
              <w:t>Q</w:t>
            </w:r>
            <w:r w:rsidR="00810B67" w:rsidRPr="00303EA1">
              <w:rPr>
                <w:rFonts w:asciiTheme="majorEastAsia" w:eastAsiaTheme="majorEastAsia" w:hAnsiTheme="majorEastAsia" w:cs="ＭＳ ゴシック"/>
                <w:b/>
                <w:sz w:val="18"/>
                <w:szCs w:val="18"/>
              </w:rPr>
              <w:t>R</w:t>
            </w:r>
            <w:r w:rsidR="002D6A87" w:rsidRPr="00303EA1">
              <w:rPr>
                <w:rFonts w:asciiTheme="majorEastAsia" w:eastAsiaTheme="majorEastAsia" w:hAnsiTheme="majorEastAsia" w:cs="ＭＳ ゴシック"/>
                <w:b/>
                <w:sz w:val="18"/>
                <w:szCs w:val="18"/>
              </w:rPr>
              <w:t>コンテンツ</w:t>
            </w:r>
            <w:r w:rsidR="002D6A87" w:rsidRPr="00005827">
              <w:rPr>
                <w:rFonts w:asciiTheme="minorEastAsia" w:hAnsiTheme="minorEastAsia" w:cs="ＭＳ ゴシック"/>
                <w:sz w:val="18"/>
                <w:szCs w:val="18"/>
              </w:rPr>
              <w:t>として</w:t>
            </w:r>
            <w:r w:rsidR="004A125C" w:rsidRPr="00005827">
              <w:rPr>
                <w:rFonts w:asciiTheme="minorEastAsia" w:hAnsiTheme="minorEastAsia" w:cs="ＭＳ ゴシック"/>
                <w:sz w:val="18"/>
                <w:szCs w:val="18"/>
              </w:rPr>
              <w:t>、</w:t>
            </w:r>
            <w:r w:rsidR="00810B67" w:rsidRPr="00005827">
              <w:rPr>
                <w:rFonts w:asciiTheme="minorEastAsia" w:hAnsiTheme="minorEastAsia" w:cs="ＭＳ ゴシック" w:hint="eastAsia"/>
                <w:sz w:val="18"/>
                <w:szCs w:val="18"/>
              </w:rPr>
              <w:t>「</w:t>
            </w:r>
            <w:r w:rsidR="002D6A87" w:rsidRPr="00005827">
              <w:rPr>
                <w:rFonts w:asciiTheme="minorEastAsia" w:hAnsiTheme="minorEastAsia" w:cs="ＭＳ ゴシック"/>
                <w:sz w:val="18"/>
                <w:szCs w:val="18"/>
              </w:rPr>
              <w:t>他教科</w:t>
            </w:r>
            <w:r w:rsidR="00810B67" w:rsidRPr="00005827">
              <w:rPr>
                <w:rFonts w:asciiTheme="minorEastAsia" w:hAnsiTheme="minorEastAsia" w:cs="ＭＳ ゴシック" w:hint="eastAsia"/>
                <w:sz w:val="18"/>
                <w:szCs w:val="18"/>
              </w:rPr>
              <w:t>」</w:t>
            </w:r>
            <w:r w:rsidR="002D6A87" w:rsidRPr="00005827">
              <w:rPr>
                <w:rFonts w:asciiTheme="minorEastAsia" w:hAnsiTheme="minorEastAsia" w:cs="ＭＳ ゴシック"/>
                <w:sz w:val="18"/>
                <w:szCs w:val="18"/>
              </w:rPr>
              <w:t>や</w:t>
            </w:r>
            <w:r w:rsidR="00810B67" w:rsidRPr="00005827">
              <w:rPr>
                <w:rFonts w:asciiTheme="minorEastAsia" w:hAnsiTheme="minorEastAsia" w:cs="ＭＳ ゴシック" w:hint="eastAsia"/>
                <w:sz w:val="18"/>
                <w:szCs w:val="18"/>
              </w:rPr>
              <w:t>「</w:t>
            </w:r>
            <w:r w:rsidR="002D6A87" w:rsidRPr="00005827">
              <w:rPr>
                <w:rFonts w:asciiTheme="minorEastAsia" w:hAnsiTheme="minorEastAsia" w:cs="ＭＳ ゴシック"/>
                <w:sz w:val="18"/>
                <w:szCs w:val="18"/>
              </w:rPr>
              <w:t>小学校</w:t>
            </w:r>
            <w:r w:rsidR="00810B67" w:rsidRPr="00005827">
              <w:rPr>
                <w:rFonts w:asciiTheme="minorEastAsia" w:hAnsiTheme="minorEastAsia" w:cs="ＭＳ ゴシック" w:hint="eastAsia"/>
                <w:sz w:val="18"/>
                <w:szCs w:val="18"/>
              </w:rPr>
              <w:t>」</w:t>
            </w:r>
            <w:r w:rsidR="002D6A87" w:rsidRPr="00005827">
              <w:rPr>
                <w:rFonts w:asciiTheme="minorEastAsia" w:hAnsiTheme="minorEastAsia" w:cs="ＭＳ ゴシック"/>
                <w:sz w:val="18"/>
                <w:szCs w:val="18"/>
              </w:rPr>
              <w:t>の関連する内容の教科書紙面を見ることができるように工夫されている。</w:t>
            </w:r>
          </w:p>
        </w:tc>
        <w:tc>
          <w:tcPr>
            <w:tcW w:w="1964" w:type="dxa"/>
            <w:shd w:val="clear" w:color="auto" w:fill="FFFFFF" w:themeFill="background1"/>
          </w:tcPr>
          <w:p w14:paraId="083076D6" w14:textId="047623E5" w:rsidR="00F93A1A" w:rsidRPr="00105D0F" w:rsidRDefault="00AA331D" w:rsidP="002B51A0">
            <w:pPr>
              <w:pStyle w:val="10"/>
              <w:rPr>
                <w:rFonts w:cs="ＭＳ ゴシック"/>
                <w:sz w:val="18"/>
                <w:szCs w:val="18"/>
              </w:rPr>
            </w:pPr>
            <w:r w:rsidRPr="00DC5C7D">
              <w:rPr>
                <w:rFonts w:ascii="ＭＳ 明朝" w:eastAsia="ＭＳ 明朝" w:hAnsi="ＭＳ 明朝" w:cs="ＭＳ 明朝" w:hint="eastAsia"/>
                <w:sz w:val="18"/>
                <w:szCs w:val="18"/>
              </w:rPr>
              <w:t>①</w:t>
            </w:r>
            <w:r w:rsidR="002B51A0" w:rsidRPr="00DC5C7D">
              <w:rPr>
                <w:rFonts w:cs="ＭＳ ゴシック"/>
                <w:sz w:val="18"/>
                <w:szCs w:val="18"/>
              </w:rPr>
              <w:t>p</w:t>
            </w:r>
            <w:r w:rsidRPr="00DC5C7D">
              <w:rPr>
                <w:rFonts w:cs="ＭＳ ゴシック"/>
                <w:sz w:val="18"/>
                <w:szCs w:val="18"/>
              </w:rPr>
              <w:t>.28</w:t>
            </w:r>
            <w:r w:rsidR="00005827" w:rsidRPr="00DC5C7D">
              <w:rPr>
                <w:rFonts w:cs="ＭＳ ゴシック"/>
                <w:sz w:val="18"/>
                <w:szCs w:val="18"/>
              </w:rPr>
              <w:t>、</w:t>
            </w:r>
            <w:r w:rsidRPr="00DC5C7D">
              <w:rPr>
                <w:rFonts w:cs="ＭＳ ゴシック"/>
                <w:sz w:val="18"/>
                <w:szCs w:val="18"/>
              </w:rPr>
              <w:t>34</w:t>
            </w:r>
            <w:r w:rsidR="00005827" w:rsidRPr="00DC5C7D">
              <w:rPr>
                <w:rFonts w:cs="ＭＳ ゴシック"/>
                <w:sz w:val="18"/>
                <w:szCs w:val="18"/>
              </w:rPr>
              <w:t>、</w:t>
            </w:r>
            <w:r w:rsidRPr="00DC5C7D">
              <w:rPr>
                <w:rFonts w:cs="ＭＳ ゴシック"/>
                <w:sz w:val="18"/>
                <w:szCs w:val="18"/>
              </w:rPr>
              <w:t>63</w:t>
            </w:r>
            <w:r w:rsidR="00005827" w:rsidRPr="00DC5C7D">
              <w:rPr>
                <w:rFonts w:cs="ＭＳ ゴシック"/>
                <w:sz w:val="18"/>
                <w:szCs w:val="18"/>
              </w:rPr>
              <w:t>、</w:t>
            </w:r>
            <w:r w:rsidR="007B44AA" w:rsidRPr="00DC5C7D">
              <w:rPr>
                <w:rFonts w:cs="ＭＳ ゴシック"/>
                <w:sz w:val="18"/>
                <w:szCs w:val="18"/>
              </w:rPr>
              <w:t>130</w:t>
            </w:r>
            <w:r w:rsidR="00005827" w:rsidRPr="00DC5C7D">
              <w:rPr>
                <w:rFonts w:cs="ＭＳ ゴシック"/>
                <w:sz w:val="18"/>
                <w:szCs w:val="18"/>
              </w:rPr>
              <w:t>、</w:t>
            </w:r>
            <w:r w:rsidR="007B44AA" w:rsidRPr="00DC5C7D">
              <w:rPr>
                <w:rFonts w:cs="ＭＳ ゴシック"/>
                <w:sz w:val="18"/>
                <w:szCs w:val="18"/>
              </w:rPr>
              <w:t>148</w:t>
            </w:r>
            <w:r w:rsidR="00005827" w:rsidRPr="00DC5C7D">
              <w:rPr>
                <w:rFonts w:cs="ＭＳ ゴシック"/>
                <w:sz w:val="18"/>
                <w:szCs w:val="18"/>
              </w:rPr>
              <w:t>、</w:t>
            </w:r>
            <w:r w:rsidR="007B44AA" w:rsidRPr="00DC5C7D">
              <w:rPr>
                <w:rFonts w:cs="ＭＳ ゴシック"/>
                <w:sz w:val="18"/>
                <w:szCs w:val="18"/>
              </w:rPr>
              <w:t>220</w:t>
            </w:r>
            <w:r w:rsidR="00005827" w:rsidRPr="00DC5C7D">
              <w:rPr>
                <w:rFonts w:cs="ＭＳ ゴシック"/>
                <w:sz w:val="18"/>
                <w:szCs w:val="18"/>
              </w:rPr>
              <w:t>、</w:t>
            </w:r>
            <w:r w:rsidR="007B44AA" w:rsidRPr="00DC5C7D">
              <w:rPr>
                <w:rFonts w:cs="ＭＳ ゴシック"/>
                <w:sz w:val="18"/>
                <w:szCs w:val="18"/>
              </w:rPr>
              <w:t>238</w:t>
            </w:r>
            <w:r w:rsidR="007B44AA" w:rsidRPr="00DC5C7D">
              <w:rPr>
                <w:rFonts w:cs="ＭＳ ゴシック"/>
                <w:sz w:val="18"/>
                <w:szCs w:val="18"/>
              </w:rPr>
              <w:t>など</w:t>
            </w:r>
          </w:p>
        </w:tc>
      </w:tr>
      <w:tr w:rsidR="00F93A1A" w14:paraId="16F3C58B" w14:textId="77777777" w:rsidTr="00B27A0B">
        <w:tc>
          <w:tcPr>
            <w:tcW w:w="392" w:type="dxa"/>
            <w:shd w:val="clear" w:color="auto" w:fill="EAF1DD" w:themeFill="accent3" w:themeFillTint="33"/>
          </w:tcPr>
          <w:p w14:paraId="6111925F"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11</w:t>
            </w:r>
          </w:p>
        </w:tc>
        <w:tc>
          <w:tcPr>
            <w:tcW w:w="2308" w:type="dxa"/>
            <w:shd w:val="clear" w:color="auto" w:fill="EAF1DD" w:themeFill="accent3" w:themeFillTint="33"/>
          </w:tcPr>
          <w:p w14:paraId="7A294151" w14:textId="77777777" w:rsidR="00F93A1A" w:rsidRPr="00005827" w:rsidRDefault="002D6A87">
            <w:pPr>
              <w:pStyle w:val="10"/>
              <w:rPr>
                <w:rFonts w:asciiTheme="minorEastAsia" w:hAnsiTheme="minorEastAsia" w:cs="ＭＳ ゴシック"/>
                <w:sz w:val="18"/>
                <w:szCs w:val="18"/>
              </w:rPr>
            </w:pPr>
            <w:r w:rsidRPr="00303EA1">
              <w:rPr>
                <w:rFonts w:asciiTheme="majorEastAsia" w:eastAsiaTheme="majorEastAsia" w:hAnsiTheme="majorEastAsia" w:cs="ＭＳ ゴシック"/>
                <w:b/>
                <w:color w:val="000000"/>
                <w:sz w:val="18"/>
                <w:szCs w:val="18"/>
              </w:rPr>
              <w:t>問題解決的な学習過程</w:t>
            </w:r>
            <w:r w:rsidRPr="00005827">
              <w:rPr>
                <w:rFonts w:asciiTheme="minorEastAsia" w:hAnsiTheme="minorEastAsia" w:cs="ＭＳ ゴシック"/>
                <w:sz w:val="18"/>
                <w:szCs w:val="18"/>
              </w:rPr>
              <w:t>を重視した学習の充実を図</w:t>
            </w:r>
            <w:r w:rsidRPr="00005827">
              <w:rPr>
                <w:rFonts w:asciiTheme="minorEastAsia" w:hAnsiTheme="minorEastAsia" w:cs="ＭＳ ゴシック"/>
                <w:sz w:val="18"/>
                <w:szCs w:val="18"/>
              </w:rPr>
              <w:lastRenderedPageBreak/>
              <w:t>っているか。</w:t>
            </w:r>
          </w:p>
        </w:tc>
        <w:tc>
          <w:tcPr>
            <w:tcW w:w="5996" w:type="dxa"/>
            <w:shd w:val="clear" w:color="auto" w:fill="EAF1DD" w:themeFill="accent3" w:themeFillTint="33"/>
          </w:tcPr>
          <w:p w14:paraId="1BBBB577" w14:textId="1218C405" w:rsidR="00F93A1A" w:rsidRPr="00303EA1" w:rsidRDefault="002D6A87">
            <w:pPr>
              <w:pStyle w:val="10"/>
              <w:ind w:left="180" w:hanging="180"/>
              <w:rPr>
                <w:rFonts w:asciiTheme="minorEastAsia" w:hAnsiTheme="minorEastAsia" w:cs="ＭＳ ゴシック"/>
                <w:sz w:val="18"/>
                <w:szCs w:val="18"/>
              </w:rPr>
            </w:pPr>
            <w:r w:rsidRPr="00303EA1">
              <w:rPr>
                <w:rFonts w:asciiTheme="majorEastAsia" w:eastAsiaTheme="majorEastAsia" w:hAnsiTheme="majorEastAsia" w:cs="ＭＳ ゴシック"/>
                <w:sz w:val="18"/>
                <w:szCs w:val="18"/>
              </w:rPr>
              <w:lastRenderedPageBreak/>
              <w:t>①</w:t>
            </w:r>
            <w:r w:rsidRPr="00303EA1">
              <w:rPr>
                <w:rFonts w:asciiTheme="majorEastAsia" w:eastAsiaTheme="majorEastAsia" w:hAnsiTheme="majorEastAsia" w:cs="ＭＳ ゴシック"/>
                <w:b/>
                <w:sz w:val="18"/>
                <w:szCs w:val="18"/>
              </w:rPr>
              <w:t>「問題の発見→課題の設定→設計・計画→製作・制作・育成→評価</w:t>
            </w:r>
            <w:r w:rsidR="004A125C" w:rsidRPr="00303EA1">
              <w:rPr>
                <w:rFonts w:asciiTheme="majorEastAsia" w:eastAsiaTheme="majorEastAsia" w:hAnsiTheme="majorEastAsia" w:cs="ＭＳ ゴシック"/>
                <w:b/>
                <w:sz w:val="18"/>
                <w:szCs w:val="18"/>
              </w:rPr>
              <w:t>、</w:t>
            </w:r>
            <w:r w:rsidRPr="00303EA1">
              <w:rPr>
                <w:rFonts w:asciiTheme="majorEastAsia" w:eastAsiaTheme="majorEastAsia" w:hAnsiTheme="majorEastAsia" w:cs="ＭＳ ゴシック"/>
                <w:b/>
                <w:sz w:val="18"/>
                <w:szCs w:val="18"/>
              </w:rPr>
              <w:t>改善・修正」</w:t>
            </w:r>
            <w:r w:rsidRPr="00303EA1">
              <w:rPr>
                <w:rFonts w:asciiTheme="minorEastAsia" w:hAnsiTheme="minorEastAsia" w:cs="ＭＳ ゴシック"/>
                <w:sz w:val="18"/>
                <w:szCs w:val="18"/>
              </w:rPr>
              <w:t>といった一連の問題解決のプロセスを技術分野のガ</w:t>
            </w:r>
            <w:r w:rsidRPr="00303EA1">
              <w:rPr>
                <w:rFonts w:asciiTheme="minorEastAsia" w:hAnsiTheme="minorEastAsia" w:cs="ＭＳ ゴシック"/>
                <w:sz w:val="18"/>
                <w:szCs w:val="18"/>
              </w:rPr>
              <w:lastRenderedPageBreak/>
              <w:t>イダンスで丁寧に説明するとともに</w:t>
            </w:r>
            <w:r w:rsidR="004A125C" w:rsidRPr="00303EA1">
              <w:rPr>
                <w:rFonts w:asciiTheme="minorEastAsia" w:hAnsiTheme="minorEastAsia" w:cs="ＭＳ ゴシック"/>
                <w:sz w:val="18"/>
                <w:szCs w:val="18"/>
              </w:rPr>
              <w:t>、</w:t>
            </w:r>
            <w:r w:rsidRPr="00303EA1">
              <w:rPr>
                <w:rFonts w:asciiTheme="minorEastAsia" w:hAnsiTheme="minorEastAsia" w:cs="ＭＳ ゴシック"/>
                <w:sz w:val="18"/>
                <w:szCs w:val="18"/>
              </w:rPr>
              <w:t>各編の２章（４編は２章</w:t>
            </w:r>
            <w:r w:rsidR="004A125C" w:rsidRPr="00303EA1">
              <w:rPr>
                <w:rFonts w:asciiTheme="minorEastAsia" w:hAnsiTheme="minorEastAsia" w:cs="ＭＳ ゴシック"/>
                <w:sz w:val="18"/>
                <w:szCs w:val="18"/>
              </w:rPr>
              <w:t>、</w:t>
            </w:r>
            <w:r w:rsidRPr="00303EA1">
              <w:rPr>
                <w:rFonts w:asciiTheme="minorEastAsia" w:hAnsiTheme="minorEastAsia" w:cs="ＭＳ ゴシック"/>
                <w:sz w:val="18"/>
                <w:szCs w:val="18"/>
              </w:rPr>
              <w:t>３章）は</w:t>
            </w:r>
            <w:r w:rsidR="004A125C" w:rsidRPr="00303EA1">
              <w:rPr>
                <w:rFonts w:asciiTheme="minorEastAsia" w:hAnsiTheme="minorEastAsia" w:cs="ＭＳ ゴシック"/>
                <w:sz w:val="18"/>
                <w:szCs w:val="18"/>
              </w:rPr>
              <w:t>、</w:t>
            </w:r>
            <w:r w:rsidRPr="00303EA1">
              <w:rPr>
                <w:rFonts w:asciiTheme="minorEastAsia" w:hAnsiTheme="minorEastAsia" w:cs="ＭＳ ゴシック"/>
                <w:sz w:val="18"/>
                <w:szCs w:val="18"/>
              </w:rPr>
              <w:t>このプロセスに沿った構成になるように工夫されている。</w:t>
            </w:r>
          </w:p>
          <w:p w14:paraId="0B2D6595" w14:textId="22930122" w:rsidR="00A25B1A" w:rsidRPr="00303EA1" w:rsidRDefault="002D6A87" w:rsidP="00A25B1A">
            <w:pPr>
              <w:pStyle w:val="10"/>
              <w:ind w:left="180" w:hanging="180"/>
              <w:rPr>
                <w:rFonts w:asciiTheme="majorEastAsia" w:eastAsiaTheme="majorEastAsia" w:hAnsiTheme="majorEastAsia" w:cs="ＭＳ ゴシック"/>
                <w:sz w:val="18"/>
                <w:szCs w:val="18"/>
              </w:rPr>
            </w:pPr>
            <w:r w:rsidRPr="00303EA1">
              <w:rPr>
                <w:rFonts w:asciiTheme="minorEastAsia" w:hAnsiTheme="minorEastAsia" w:cs="ＭＳ ゴシック"/>
                <w:sz w:val="18"/>
                <w:szCs w:val="18"/>
              </w:rPr>
              <w:t>②</w:t>
            </w:r>
            <w:r w:rsidR="00A25B1A" w:rsidRPr="00303EA1">
              <w:rPr>
                <w:rFonts w:asciiTheme="minorEastAsia" w:hAnsiTheme="minorEastAsia" w:cs="ＭＳ ゴシック" w:hint="eastAsia"/>
                <w:sz w:val="18"/>
                <w:szCs w:val="18"/>
              </w:rPr>
              <w:t>問題解決例のページは、</w:t>
            </w:r>
            <w:r w:rsidRPr="00303EA1">
              <w:rPr>
                <w:rFonts w:asciiTheme="minorEastAsia" w:hAnsiTheme="minorEastAsia" w:cs="ＭＳ ゴシック"/>
                <w:sz w:val="18"/>
                <w:szCs w:val="18"/>
              </w:rPr>
              <w:t>技術による問題解決をどのように進めていくかを分かりやすく示すために</w:t>
            </w:r>
            <w:r w:rsidR="004A125C" w:rsidRPr="00303EA1">
              <w:rPr>
                <w:rFonts w:asciiTheme="minorEastAsia" w:hAnsiTheme="minorEastAsia" w:cs="ＭＳ ゴシック"/>
                <w:sz w:val="18"/>
                <w:szCs w:val="18"/>
              </w:rPr>
              <w:t>、</w:t>
            </w:r>
            <w:r w:rsidR="00A25B1A" w:rsidRPr="00303EA1">
              <w:rPr>
                <w:rFonts w:asciiTheme="majorEastAsia" w:eastAsiaTheme="majorEastAsia" w:hAnsiTheme="majorEastAsia" w:cs="ＭＳ ゴシック" w:hint="eastAsia"/>
                <w:b/>
                <w:sz w:val="18"/>
                <w:szCs w:val="18"/>
              </w:rPr>
              <w:t>問題解決の</w:t>
            </w:r>
            <w:r w:rsidR="00A25B1A" w:rsidRPr="00303EA1">
              <w:rPr>
                <w:rFonts w:asciiTheme="majorEastAsia" w:eastAsiaTheme="majorEastAsia" w:hAnsiTheme="majorEastAsia" w:cs="ＭＳ ゴシック"/>
                <w:b/>
                <w:sz w:val="18"/>
                <w:szCs w:val="18"/>
              </w:rPr>
              <w:t>プロセス</w:t>
            </w:r>
            <w:r w:rsidR="00A25B1A" w:rsidRPr="00303EA1">
              <w:rPr>
                <w:rFonts w:asciiTheme="majorEastAsia" w:eastAsiaTheme="majorEastAsia" w:hAnsiTheme="majorEastAsia" w:cs="ＭＳ ゴシック" w:hint="eastAsia"/>
                <w:b/>
                <w:sz w:val="18"/>
                <w:szCs w:val="18"/>
              </w:rPr>
              <w:t>に沿った紙面構成</w:t>
            </w:r>
            <w:r w:rsidR="00A25B1A" w:rsidRPr="00303EA1">
              <w:rPr>
                <w:rFonts w:asciiTheme="minorEastAsia" w:hAnsiTheme="minorEastAsia" w:cs="ＭＳ ゴシック" w:hint="eastAsia"/>
                <w:sz w:val="18"/>
                <w:szCs w:val="18"/>
              </w:rPr>
              <w:t>となっており</w:t>
            </w:r>
            <w:r w:rsidR="004A125C" w:rsidRPr="00303EA1">
              <w:rPr>
                <w:rFonts w:asciiTheme="minorEastAsia" w:hAnsiTheme="minorEastAsia" w:cs="ＭＳ ゴシック"/>
                <w:sz w:val="18"/>
                <w:szCs w:val="18"/>
              </w:rPr>
              <w:t>、</w:t>
            </w:r>
            <w:r w:rsidRPr="00303EA1">
              <w:rPr>
                <w:rFonts w:asciiTheme="majorEastAsia" w:eastAsiaTheme="majorEastAsia" w:hAnsiTheme="majorEastAsia" w:cs="ＭＳ ゴシック"/>
                <w:b/>
                <w:sz w:val="18"/>
                <w:szCs w:val="18"/>
              </w:rPr>
              <w:t>自らの問題解決に主体的に取り組む</w:t>
            </w:r>
            <w:r w:rsidRPr="00303EA1">
              <w:rPr>
                <w:rFonts w:asciiTheme="minorEastAsia" w:hAnsiTheme="minorEastAsia" w:cs="ＭＳ ゴシック"/>
                <w:sz w:val="18"/>
                <w:szCs w:val="18"/>
              </w:rPr>
              <w:t>ことができるように工夫されている。</w:t>
            </w:r>
          </w:p>
        </w:tc>
        <w:tc>
          <w:tcPr>
            <w:tcW w:w="1964" w:type="dxa"/>
            <w:shd w:val="clear" w:color="auto" w:fill="EAF1DD" w:themeFill="accent3" w:themeFillTint="33"/>
          </w:tcPr>
          <w:p w14:paraId="150D420A" w14:textId="29586AE2" w:rsidR="000C2CFD" w:rsidRPr="00DC5C7D" w:rsidRDefault="002D6A87" w:rsidP="000C2CFD">
            <w:pPr>
              <w:pStyle w:val="10"/>
              <w:ind w:left="180" w:hanging="180"/>
              <w:rPr>
                <w:rFonts w:cs="ＭＳ ゴシック"/>
                <w:sz w:val="18"/>
                <w:szCs w:val="18"/>
              </w:rPr>
            </w:pPr>
            <w:r w:rsidRPr="00DC5C7D">
              <w:rPr>
                <w:rFonts w:ascii="ＭＳ 明朝" w:eastAsia="ＭＳ 明朝" w:hAnsi="ＭＳ 明朝" w:cs="ＭＳ 明朝" w:hint="eastAsia"/>
                <w:sz w:val="18"/>
                <w:szCs w:val="18"/>
              </w:rPr>
              <w:lastRenderedPageBreak/>
              <w:t>①</w:t>
            </w:r>
            <w:r w:rsidRPr="00DC5C7D">
              <w:rPr>
                <w:rFonts w:cs="ＭＳ ゴシック"/>
                <w:sz w:val="18"/>
                <w:szCs w:val="18"/>
              </w:rPr>
              <w:t>p.</w:t>
            </w:r>
            <w:r w:rsidR="000C2CFD" w:rsidRPr="00DC5C7D">
              <w:rPr>
                <w:rFonts w:cs="ＭＳ ゴシック"/>
                <w:sz w:val="18"/>
                <w:szCs w:val="18"/>
              </w:rPr>
              <w:t>20-21</w:t>
            </w:r>
            <w:r w:rsidR="00005827" w:rsidRPr="00DC5C7D">
              <w:rPr>
                <w:rFonts w:cs="ＭＳ ゴシック"/>
                <w:sz w:val="18"/>
                <w:szCs w:val="18"/>
              </w:rPr>
              <w:t>、</w:t>
            </w:r>
            <w:r w:rsidR="000C2CFD" w:rsidRPr="00DC5C7D">
              <w:rPr>
                <w:rFonts w:cs="ＭＳ ゴシック"/>
                <w:sz w:val="18"/>
                <w:szCs w:val="18"/>
              </w:rPr>
              <w:t>58-77</w:t>
            </w:r>
            <w:r w:rsidR="00005827" w:rsidRPr="00DC5C7D">
              <w:rPr>
                <w:rFonts w:cs="ＭＳ ゴシック"/>
                <w:sz w:val="18"/>
                <w:szCs w:val="18"/>
              </w:rPr>
              <w:t>、</w:t>
            </w:r>
            <w:r w:rsidR="000C2CFD" w:rsidRPr="00DC5C7D">
              <w:rPr>
                <w:rFonts w:cs="ＭＳ ゴシック"/>
                <w:sz w:val="18"/>
                <w:szCs w:val="18"/>
              </w:rPr>
              <w:t>106</w:t>
            </w:r>
          </w:p>
          <w:p w14:paraId="154C3800" w14:textId="2CFCBA7D" w:rsidR="000C2CFD" w:rsidRPr="00DC5C7D" w:rsidRDefault="000C2CFD" w:rsidP="000C2CFD">
            <w:pPr>
              <w:pStyle w:val="10"/>
              <w:ind w:left="180" w:hanging="180"/>
              <w:rPr>
                <w:rFonts w:cs="ＭＳ ゴシック"/>
                <w:sz w:val="18"/>
                <w:szCs w:val="18"/>
              </w:rPr>
            </w:pPr>
            <w:r w:rsidRPr="00DC5C7D">
              <w:rPr>
                <w:rFonts w:cs="ＭＳ ゴシック"/>
                <w:sz w:val="18"/>
                <w:szCs w:val="18"/>
              </w:rPr>
              <w:lastRenderedPageBreak/>
              <w:t>-125</w:t>
            </w:r>
            <w:r w:rsidR="00005827" w:rsidRPr="00DC5C7D">
              <w:rPr>
                <w:rFonts w:cs="ＭＳ ゴシック"/>
                <w:sz w:val="18"/>
                <w:szCs w:val="18"/>
              </w:rPr>
              <w:t>、</w:t>
            </w:r>
            <w:r w:rsidR="00303EA1" w:rsidRPr="00DC5C7D">
              <w:rPr>
                <w:rFonts w:cs="ＭＳ ゴシック"/>
                <w:sz w:val="18"/>
                <w:szCs w:val="18"/>
              </w:rPr>
              <w:t>168-187</w:t>
            </w:r>
            <w:r w:rsidR="00005827" w:rsidRPr="00DC5C7D">
              <w:rPr>
                <w:rFonts w:cs="ＭＳ ゴシック"/>
                <w:sz w:val="18"/>
                <w:szCs w:val="18"/>
              </w:rPr>
              <w:t>、</w:t>
            </w:r>
            <w:r w:rsidRPr="00DC5C7D">
              <w:rPr>
                <w:rFonts w:cs="ＭＳ ゴシック"/>
                <w:sz w:val="18"/>
                <w:szCs w:val="18"/>
              </w:rPr>
              <w:t>224-237</w:t>
            </w:r>
            <w:r w:rsidR="00005827" w:rsidRPr="00DC5C7D">
              <w:rPr>
                <w:rFonts w:cs="ＭＳ ゴシック"/>
                <w:sz w:val="18"/>
                <w:szCs w:val="18"/>
              </w:rPr>
              <w:t>、</w:t>
            </w:r>
            <w:r w:rsidRPr="00DC5C7D">
              <w:rPr>
                <w:rFonts w:cs="ＭＳ ゴシック"/>
                <w:sz w:val="18"/>
                <w:szCs w:val="18"/>
              </w:rPr>
              <w:t>242-255</w:t>
            </w:r>
          </w:p>
          <w:p w14:paraId="7C85C56C" w14:textId="77777777" w:rsidR="00F93A1A" w:rsidRPr="00DC5C7D" w:rsidRDefault="002D6A87" w:rsidP="00A25B1A">
            <w:pPr>
              <w:pStyle w:val="10"/>
              <w:ind w:left="210"/>
              <w:rPr>
                <w:rFonts w:cs="ＭＳ ゴシック"/>
                <w:sz w:val="18"/>
                <w:szCs w:val="18"/>
              </w:rPr>
            </w:pPr>
            <w:r w:rsidRPr="00DC5C7D">
              <w:rPr>
                <w:rFonts w:cs="ＭＳ ゴシック"/>
                <w:sz w:val="18"/>
                <w:szCs w:val="18"/>
              </w:rPr>
              <w:t>など</w:t>
            </w:r>
          </w:p>
          <w:p w14:paraId="7055643F" w14:textId="215496FC" w:rsidR="00A25B1A" w:rsidRPr="00DC5C7D" w:rsidRDefault="00A25B1A" w:rsidP="00427FEE">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5165F7" w:rsidRPr="00DC5C7D">
              <w:rPr>
                <w:rFonts w:cs="ＭＳ ゴシック"/>
                <w:sz w:val="18"/>
                <w:szCs w:val="18"/>
              </w:rPr>
              <w:t>72-77</w:t>
            </w:r>
            <w:r w:rsidR="00005827" w:rsidRPr="00DC5C7D">
              <w:rPr>
                <w:rFonts w:cs="ＭＳ ゴシック"/>
                <w:sz w:val="18"/>
                <w:szCs w:val="18"/>
              </w:rPr>
              <w:t>、</w:t>
            </w:r>
            <w:r w:rsidR="005165F7" w:rsidRPr="00DC5C7D">
              <w:rPr>
                <w:rFonts w:cs="ＭＳ ゴシック"/>
                <w:sz w:val="18"/>
                <w:szCs w:val="18"/>
              </w:rPr>
              <w:t>120-125</w:t>
            </w:r>
            <w:r w:rsidR="00005827" w:rsidRPr="00DC5C7D">
              <w:rPr>
                <w:rFonts w:cs="ＭＳ ゴシック"/>
                <w:sz w:val="18"/>
                <w:szCs w:val="18"/>
              </w:rPr>
              <w:t>、</w:t>
            </w:r>
            <w:r w:rsidR="005165F7" w:rsidRPr="00DC5C7D">
              <w:rPr>
                <w:rFonts w:cs="ＭＳ ゴシック"/>
                <w:sz w:val="18"/>
                <w:szCs w:val="18"/>
              </w:rPr>
              <w:t>182-187</w:t>
            </w:r>
            <w:r w:rsidR="00005827" w:rsidRPr="00DC5C7D">
              <w:rPr>
                <w:rFonts w:cs="ＭＳ ゴシック"/>
                <w:sz w:val="18"/>
                <w:szCs w:val="18"/>
              </w:rPr>
              <w:t>、</w:t>
            </w:r>
            <w:r w:rsidR="005165F7" w:rsidRPr="00DC5C7D">
              <w:rPr>
                <w:rFonts w:cs="ＭＳ ゴシック"/>
                <w:sz w:val="18"/>
                <w:szCs w:val="18"/>
              </w:rPr>
              <w:t>232-237</w:t>
            </w:r>
            <w:r w:rsidR="00005827" w:rsidRPr="00DC5C7D">
              <w:rPr>
                <w:rFonts w:cs="ＭＳ ゴシック"/>
                <w:sz w:val="18"/>
                <w:szCs w:val="18"/>
              </w:rPr>
              <w:t>、</w:t>
            </w:r>
            <w:r w:rsidR="005165F7" w:rsidRPr="00DC5C7D">
              <w:rPr>
                <w:rFonts w:cs="ＭＳ ゴシック"/>
                <w:sz w:val="18"/>
                <w:szCs w:val="18"/>
              </w:rPr>
              <w:t>250-255</w:t>
            </w:r>
            <w:r w:rsidR="00005827" w:rsidRPr="00DC5C7D">
              <w:rPr>
                <w:rFonts w:cs="ＭＳ ゴシック"/>
                <w:sz w:val="18"/>
                <w:szCs w:val="18"/>
              </w:rPr>
              <w:t>、</w:t>
            </w:r>
            <w:r w:rsidR="00FA4087" w:rsidRPr="00DC5C7D">
              <w:rPr>
                <w:rFonts w:cs="ＭＳ ゴシック"/>
                <w:sz w:val="18"/>
                <w:szCs w:val="18"/>
              </w:rPr>
              <w:t>268-271</w:t>
            </w:r>
          </w:p>
        </w:tc>
      </w:tr>
      <w:tr w:rsidR="00F93A1A" w14:paraId="6BB61AF3" w14:textId="77777777" w:rsidTr="00B27A0B">
        <w:tc>
          <w:tcPr>
            <w:tcW w:w="392" w:type="dxa"/>
            <w:shd w:val="clear" w:color="auto" w:fill="FFFFFF" w:themeFill="background1"/>
          </w:tcPr>
          <w:p w14:paraId="20EE1454"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lastRenderedPageBreak/>
              <w:t>12</w:t>
            </w:r>
          </w:p>
        </w:tc>
        <w:tc>
          <w:tcPr>
            <w:tcW w:w="2308" w:type="dxa"/>
            <w:shd w:val="clear" w:color="auto" w:fill="FFFFFF" w:themeFill="background1"/>
          </w:tcPr>
          <w:p w14:paraId="688EA225" w14:textId="77777777" w:rsidR="00F93A1A" w:rsidRPr="00005827" w:rsidRDefault="002D6A87">
            <w:pPr>
              <w:pStyle w:val="10"/>
              <w:rPr>
                <w:rFonts w:asciiTheme="minorEastAsia" w:hAnsiTheme="minorEastAsia" w:cs="ＭＳ ゴシック"/>
                <w:sz w:val="18"/>
                <w:szCs w:val="18"/>
              </w:rPr>
            </w:pPr>
            <w:r w:rsidRPr="00303EA1">
              <w:rPr>
                <w:rFonts w:asciiTheme="majorEastAsia" w:eastAsiaTheme="majorEastAsia" w:hAnsiTheme="majorEastAsia" w:cs="ＭＳ ゴシック"/>
                <w:b/>
                <w:color w:val="000000"/>
                <w:sz w:val="18"/>
                <w:szCs w:val="18"/>
              </w:rPr>
              <w:t>知識及び技能</w:t>
            </w:r>
            <w:r w:rsidRPr="00005827">
              <w:rPr>
                <w:rFonts w:asciiTheme="minorEastAsia" w:hAnsiTheme="minorEastAsia" w:cs="ＭＳ ゴシック"/>
                <w:sz w:val="18"/>
                <w:szCs w:val="18"/>
              </w:rPr>
              <w:t>の習得への取り組みは適切か。</w:t>
            </w:r>
          </w:p>
        </w:tc>
        <w:tc>
          <w:tcPr>
            <w:tcW w:w="5996" w:type="dxa"/>
            <w:shd w:val="clear" w:color="auto" w:fill="FFFFFF" w:themeFill="background1"/>
          </w:tcPr>
          <w:p w14:paraId="42EF5828" w14:textId="1F0A0836"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①本文中の重要語句は</w:t>
            </w:r>
            <w:r w:rsidRPr="00303EA1">
              <w:rPr>
                <w:rFonts w:asciiTheme="majorEastAsia" w:eastAsiaTheme="majorEastAsia" w:hAnsiTheme="majorEastAsia" w:cs="ＭＳ ゴシック"/>
                <w:b/>
                <w:sz w:val="18"/>
                <w:szCs w:val="18"/>
              </w:rPr>
              <w:t>ゴシック体で強調</w:t>
            </w:r>
            <w:r w:rsidRPr="00005827">
              <w:rPr>
                <w:rFonts w:asciiTheme="minorEastAsia" w:hAnsiTheme="minorEastAsia" w:cs="ＭＳ ゴシック"/>
                <w:sz w:val="18"/>
                <w:szCs w:val="18"/>
              </w:rPr>
              <w:t>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基礎的・基本的な知識を確実に習得できるように工夫されている。</w:t>
            </w:r>
          </w:p>
          <w:p w14:paraId="7315D3E4" w14:textId="6BA4EE27"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303EA1">
              <w:rPr>
                <w:rFonts w:asciiTheme="majorEastAsia" w:eastAsiaTheme="majorEastAsia" w:hAnsiTheme="majorEastAsia" w:cs="ＭＳ ゴシック"/>
                <w:b/>
                <w:sz w:val="18"/>
                <w:szCs w:val="18"/>
              </w:rPr>
              <w:t>技術の原理・法則や基礎的な技術の仕組み</w:t>
            </w:r>
            <w:r w:rsidRPr="00005827">
              <w:rPr>
                <w:rFonts w:asciiTheme="minorEastAsia" w:hAnsiTheme="minorEastAsia" w:cs="ＭＳ ゴシック"/>
                <w:sz w:val="18"/>
                <w:szCs w:val="18"/>
              </w:rPr>
              <w:t>について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本文の内容を裏付ける図などを掲載することで</w:t>
            </w:r>
            <w:r w:rsidR="004A125C" w:rsidRPr="00005827">
              <w:rPr>
                <w:rFonts w:asciiTheme="minorEastAsia" w:hAnsiTheme="minorEastAsia" w:cs="ＭＳ ゴシック"/>
                <w:sz w:val="18"/>
                <w:szCs w:val="18"/>
              </w:rPr>
              <w:t>、</w:t>
            </w:r>
            <w:r w:rsidR="00BA421F" w:rsidRPr="00005827">
              <w:rPr>
                <w:rFonts w:asciiTheme="minorEastAsia" w:hAnsiTheme="minorEastAsia" w:cs="ＭＳ ゴシック"/>
                <w:sz w:val="18"/>
                <w:szCs w:val="18"/>
              </w:rPr>
              <w:t>科学的な</w:t>
            </w:r>
            <w:r w:rsidR="00BA421F" w:rsidRPr="00005827">
              <w:rPr>
                <w:rFonts w:asciiTheme="minorEastAsia" w:hAnsiTheme="minorEastAsia" w:cs="ＭＳ ゴシック" w:hint="eastAsia"/>
                <w:sz w:val="18"/>
                <w:szCs w:val="18"/>
              </w:rPr>
              <w:t>根拠</w:t>
            </w:r>
            <w:r w:rsidRPr="00005827">
              <w:rPr>
                <w:rFonts w:asciiTheme="minorEastAsia" w:hAnsiTheme="minorEastAsia" w:cs="ＭＳ ゴシック"/>
                <w:sz w:val="18"/>
                <w:szCs w:val="18"/>
              </w:rPr>
              <w:t>に基づく知識が習得できるように工夫されている。</w:t>
            </w:r>
          </w:p>
          <w:p w14:paraId="276EB81B" w14:textId="7FA81837"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③本文を補足したり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応用したりする内容は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側注や</w:t>
            </w:r>
            <w:r w:rsidRPr="00303EA1">
              <w:rPr>
                <w:rFonts w:asciiTheme="majorEastAsia" w:eastAsiaTheme="majorEastAsia" w:hAnsiTheme="majorEastAsia" w:cs="ＭＳ ゴシック"/>
                <w:b/>
                <w:sz w:val="18"/>
                <w:szCs w:val="18"/>
              </w:rPr>
              <w:t>「資料」</w:t>
            </w:r>
            <w:r w:rsidRPr="00005827">
              <w:rPr>
                <w:rFonts w:asciiTheme="minorEastAsia" w:hAnsiTheme="minorEastAsia" w:cs="ＭＳ ゴシック"/>
                <w:sz w:val="18"/>
                <w:szCs w:val="18"/>
              </w:rPr>
              <w:t>などのコラムで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本文とは分けて記述されている。</w:t>
            </w:r>
          </w:p>
          <w:p w14:paraId="5D99BB66" w14:textId="77777777" w:rsidR="00F93A1A" w:rsidRPr="00005827" w:rsidRDefault="00F93A1A">
            <w:pPr>
              <w:pStyle w:val="10"/>
              <w:ind w:left="180" w:hanging="180"/>
              <w:rPr>
                <w:rFonts w:asciiTheme="minorEastAsia" w:hAnsiTheme="minorEastAsia" w:cs="ＭＳ ゴシック"/>
                <w:sz w:val="18"/>
                <w:szCs w:val="18"/>
              </w:rPr>
            </w:pPr>
          </w:p>
          <w:p w14:paraId="6DB71EDB" w14:textId="487B395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④問題解決をするために身に付ける必要がある技能は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副題材の実践例や</w:t>
            </w:r>
            <w:r w:rsidRPr="00303EA1">
              <w:rPr>
                <w:rFonts w:asciiTheme="majorEastAsia" w:eastAsiaTheme="majorEastAsia" w:hAnsiTheme="majorEastAsia" w:cs="ＭＳ ゴシック"/>
                <w:b/>
                <w:sz w:val="18"/>
                <w:szCs w:val="18"/>
              </w:rPr>
              <w:t>「TECH Lab」（テックラボ）</w:t>
            </w:r>
            <w:r w:rsidRPr="00005827">
              <w:rPr>
                <w:rFonts w:asciiTheme="minorEastAsia" w:hAnsiTheme="minorEastAsia" w:cs="ＭＳ ゴシック"/>
                <w:sz w:val="18"/>
                <w:szCs w:val="18"/>
              </w:rPr>
              <w:t>にまとめ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取り組む課題に応じて習得した技能を適切に選択できるように工夫されている。</w:t>
            </w:r>
          </w:p>
        </w:tc>
        <w:tc>
          <w:tcPr>
            <w:tcW w:w="1964" w:type="dxa"/>
            <w:shd w:val="clear" w:color="auto" w:fill="FFFFFF" w:themeFill="background1"/>
          </w:tcPr>
          <w:p w14:paraId="2527997E" w14:textId="40781B95" w:rsidR="00F93A1A" w:rsidRPr="00DC5C7D" w:rsidRDefault="00303EA1">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p.28</w:t>
            </w:r>
            <w:r w:rsidR="002D6A87" w:rsidRPr="00DC5C7D">
              <w:rPr>
                <w:rFonts w:cs="ＭＳ ゴシック"/>
                <w:sz w:val="18"/>
                <w:szCs w:val="18"/>
              </w:rPr>
              <w:t>など</w:t>
            </w:r>
          </w:p>
          <w:p w14:paraId="7B3839D5" w14:textId="77777777" w:rsidR="00F93A1A" w:rsidRPr="00DC5C7D" w:rsidRDefault="00F93A1A">
            <w:pPr>
              <w:pStyle w:val="10"/>
              <w:rPr>
                <w:rFonts w:cs="ＭＳ ゴシック"/>
                <w:sz w:val="18"/>
                <w:szCs w:val="18"/>
              </w:rPr>
            </w:pPr>
          </w:p>
          <w:p w14:paraId="6B150288" w14:textId="3243C21B" w:rsidR="00F93A1A" w:rsidRPr="00DC5C7D" w:rsidRDefault="00B9036C" w:rsidP="00303EA1">
            <w:pPr>
              <w:pStyle w:val="10"/>
              <w:ind w:left="180" w:hanging="18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p.31</w:t>
            </w:r>
            <w:r w:rsidR="00005827" w:rsidRPr="00DC5C7D">
              <w:rPr>
                <w:rFonts w:cs="ＭＳ ゴシック"/>
                <w:sz w:val="18"/>
                <w:szCs w:val="18"/>
              </w:rPr>
              <w:t>、</w:t>
            </w:r>
            <w:r w:rsidRPr="00DC5C7D">
              <w:rPr>
                <w:rFonts w:cs="ＭＳ ゴシック"/>
                <w:sz w:val="18"/>
                <w:szCs w:val="18"/>
              </w:rPr>
              <w:t>53</w:t>
            </w:r>
            <w:r w:rsidR="00005827" w:rsidRPr="00DC5C7D">
              <w:rPr>
                <w:rFonts w:cs="ＭＳ ゴシック"/>
                <w:sz w:val="18"/>
                <w:szCs w:val="18"/>
              </w:rPr>
              <w:t>、</w:t>
            </w:r>
            <w:r w:rsidRPr="00DC5C7D">
              <w:rPr>
                <w:rFonts w:cs="ＭＳ ゴシック"/>
                <w:sz w:val="18"/>
                <w:szCs w:val="18"/>
              </w:rPr>
              <w:t>91</w:t>
            </w:r>
            <w:r w:rsidR="00005827" w:rsidRPr="00DC5C7D">
              <w:rPr>
                <w:rFonts w:cs="ＭＳ ゴシック"/>
                <w:sz w:val="18"/>
                <w:szCs w:val="18"/>
              </w:rPr>
              <w:t>、</w:t>
            </w:r>
            <w:r w:rsidRPr="00DC5C7D">
              <w:rPr>
                <w:rFonts w:cs="ＭＳ ゴシック"/>
                <w:sz w:val="18"/>
                <w:szCs w:val="18"/>
              </w:rPr>
              <w:t>140</w:t>
            </w:r>
            <w:r w:rsidR="00005827" w:rsidRPr="00DC5C7D">
              <w:rPr>
                <w:rFonts w:cs="ＭＳ ゴシック"/>
                <w:sz w:val="18"/>
                <w:szCs w:val="18"/>
              </w:rPr>
              <w:t>、</w:t>
            </w:r>
            <w:r w:rsidRPr="00DC5C7D">
              <w:rPr>
                <w:rFonts w:cs="ＭＳ ゴシック"/>
                <w:sz w:val="18"/>
                <w:szCs w:val="18"/>
              </w:rPr>
              <w:t>158-159</w:t>
            </w:r>
            <w:r w:rsidR="00005827" w:rsidRPr="00DC5C7D">
              <w:rPr>
                <w:rFonts w:cs="ＭＳ ゴシック"/>
                <w:sz w:val="18"/>
                <w:szCs w:val="18"/>
              </w:rPr>
              <w:t>、</w:t>
            </w:r>
            <w:r w:rsidRPr="00DC5C7D">
              <w:rPr>
                <w:rFonts w:cs="ＭＳ ゴシック"/>
                <w:sz w:val="18"/>
                <w:szCs w:val="18"/>
              </w:rPr>
              <w:t>204-205</w:t>
            </w:r>
            <w:r w:rsidR="00005827" w:rsidRPr="00DC5C7D">
              <w:rPr>
                <w:rFonts w:cs="ＭＳ ゴシック"/>
                <w:sz w:val="18"/>
                <w:szCs w:val="18"/>
              </w:rPr>
              <w:t>、</w:t>
            </w:r>
            <w:r w:rsidRPr="00DC5C7D">
              <w:rPr>
                <w:rFonts w:cs="ＭＳ ゴシック"/>
                <w:sz w:val="18"/>
                <w:szCs w:val="18"/>
              </w:rPr>
              <w:t>210-211</w:t>
            </w:r>
            <w:r w:rsidR="002D6A87" w:rsidRPr="00DC5C7D">
              <w:rPr>
                <w:rFonts w:cs="ＭＳ ゴシック"/>
                <w:sz w:val="18"/>
                <w:szCs w:val="18"/>
              </w:rPr>
              <w:t xml:space="preserve"> </w:t>
            </w:r>
            <w:r w:rsidR="002D6A87" w:rsidRPr="00DC5C7D">
              <w:rPr>
                <w:rFonts w:cs="ＭＳ ゴシック"/>
                <w:sz w:val="18"/>
                <w:szCs w:val="18"/>
              </w:rPr>
              <w:t>など</w:t>
            </w:r>
          </w:p>
          <w:p w14:paraId="0096CEF2" w14:textId="0AE3C3EE" w:rsidR="00F93A1A" w:rsidRPr="00DC5C7D" w:rsidRDefault="002D6A87" w:rsidP="005165F7">
            <w:pPr>
              <w:pStyle w:val="10"/>
              <w:ind w:left="180" w:hanging="18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DE386E" w:rsidRPr="00DC5C7D">
              <w:rPr>
                <w:rFonts w:cs="ＭＳ ゴシック"/>
                <w:sz w:val="18"/>
                <w:szCs w:val="18"/>
              </w:rPr>
              <w:t>37</w:t>
            </w:r>
            <w:r w:rsidR="00005827" w:rsidRPr="00DC5C7D">
              <w:rPr>
                <w:rFonts w:cs="ＭＳ ゴシック"/>
                <w:sz w:val="18"/>
                <w:szCs w:val="18"/>
              </w:rPr>
              <w:t>、</w:t>
            </w:r>
            <w:r w:rsidR="00303EA1" w:rsidRPr="00DC5C7D">
              <w:rPr>
                <w:rFonts w:cs="ＭＳ ゴシック"/>
                <w:sz w:val="18"/>
                <w:szCs w:val="18"/>
              </w:rPr>
              <w:t>42</w:t>
            </w:r>
            <w:r w:rsidR="00303EA1" w:rsidRPr="00DC5C7D">
              <w:rPr>
                <w:rFonts w:cs="ＭＳ ゴシック"/>
                <w:sz w:val="18"/>
                <w:szCs w:val="18"/>
              </w:rPr>
              <w:t>、</w:t>
            </w:r>
            <w:r w:rsidR="00DE386E" w:rsidRPr="00DC5C7D">
              <w:rPr>
                <w:rFonts w:cs="ＭＳ ゴシック"/>
                <w:sz w:val="18"/>
                <w:szCs w:val="18"/>
              </w:rPr>
              <w:t>49</w:t>
            </w:r>
            <w:r w:rsidR="00005827" w:rsidRPr="00DC5C7D">
              <w:rPr>
                <w:rFonts w:cs="ＭＳ ゴシック"/>
                <w:sz w:val="18"/>
                <w:szCs w:val="18"/>
              </w:rPr>
              <w:t>、</w:t>
            </w:r>
            <w:r w:rsidR="00DE386E" w:rsidRPr="00DC5C7D">
              <w:rPr>
                <w:rFonts w:cs="ＭＳ ゴシック"/>
                <w:sz w:val="18"/>
                <w:szCs w:val="18"/>
              </w:rPr>
              <w:t>56</w:t>
            </w:r>
            <w:r w:rsidR="00005827" w:rsidRPr="00DC5C7D">
              <w:rPr>
                <w:rFonts w:cs="ＭＳ ゴシック"/>
                <w:sz w:val="18"/>
                <w:szCs w:val="18"/>
              </w:rPr>
              <w:t>、</w:t>
            </w:r>
            <w:r w:rsidR="00DE386E" w:rsidRPr="00DC5C7D">
              <w:rPr>
                <w:rFonts w:cs="ＭＳ ゴシック"/>
                <w:sz w:val="18"/>
                <w:szCs w:val="18"/>
              </w:rPr>
              <w:t>96</w:t>
            </w:r>
            <w:r w:rsidR="00005827" w:rsidRPr="00DC5C7D">
              <w:rPr>
                <w:rFonts w:cs="ＭＳ ゴシック"/>
                <w:sz w:val="18"/>
                <w:szCs w:val="18"/>
              </w:rPr>
              <w:t>、</w:t>
            </w:r>
            <w:r w:rsidR="00DE386E" w:rsidRPr="00DC5C7D">
              <w:rPr>
                <w:rFonts w:cs="ＭＳ ゴシック"/>
                <w:sz w:val="18"/>
                <w:szCs w:val="18"/>
              </w:rPr>
              <w:t>101</w:t>
            </w:r>
            <w:r w:rsidR="00005827" w:rsidRPr="00DC5C7D">
              <w:rPr>
                <w:rFonts w:cs="ＭＳ ゴシック"/>
                <w:sz w:val="18"/>
                <w:szCs w:val="18"/>
              </w:rPr>
              <w:t>、</w:t>
            </w:r>
            <w:r w:rsidR="00DE386E" w:rsidRPr="00DC5C7D">
              <w:rPr>
                <w:rFonts w:cs="ＭＳ ゴシック"/>
                <w:sz w:val="18"/>
                <w:szCs w:val="18"/>
              </w:rPr>
              <w:t>110</w:t>
            </w:r>
            <w:r w:rsidR="00005827" w:rsidRPr="00DC5C7D">
              <w:rPr>
                <w:rFonts w:cs="ＭＳ ゴシック"/>
                <w:sz w:val="18"/>
                <w:szCs w:val="18"/>
              </w:rPr>
              <w:t>、</w:t>
            </w:r>
            <w:r w:rsidR="00DE386E" w:rsidRPr="00DC5C7D">
              <w:rPr>
                <w:rFonts w:cs="ＭＳ ゴシック"/>
                <w:sz w:val="18"/>
                <w:szCs w:val="18"/>
              </w:rPr>
              <w:t>141</w:t>
            </w:r>
            <w:r w:rsidR="00005827" w:rsidRPr="00DC5C7D">
              <w:rPr>
                <w:rFonts w:cs="ＭＳ ゴシック"/>
                <w:sz w:val="18"/>
                <w:szCs w:val="18"/>
              </w:rPr>
              <w:t>、</w:t>
            </w:r>
            <w:r w:rsidR="00DE386E" w:rsidRPr="00DC5C7D">
              <w:rPr>
                <w:rFonts w:cs="ＭＳ ゴシック"/>
                <w:sz w:val="18"/>
                <w:szCs w:val="18"/>
              </w:rPr>
              <w:t>153</w:t>
            </w:r>
            <w:r w:rsidR="00005827" w:rsidRPr="00DC5C7D">
              <w:rPr>
                <w:rFonts w:cs="ＭＳ ゴシック"/>
                <w:sz w:val="18"/>
                <w:szCs w:val="18"/>
              </w:rPr>
              <w:t>、</w:t>
            </w:r>
            <w:r w:rsidR="00DE386E" w:rsidRPr="00DC5C7D">
              <w:rPr>
                <w:rFonts w:cs="ＭＳ ゴシック"/>
                <w:sz w:val="18"/>
                <w:szCs w:val="18"/>
              </w:rPr>
              <w:t>205</w:t>
            </w:r>
            <w:r w:rsidR="00005827" w:rsidRPr="00DC5C7D">
              <w:rPr>
                <w:rFonts w:cs="ＭＳ ゴシック"/>
                <w:sz w:val="18"/>
                <w:szCs w:val="18"/>
              </w:rPr>
              <w:t>、</w:t>
            </w:r>
            <w:r w:rsidR="00DE386E" w:rsidRPr="00DC5C7D">
              <w:rPr>
                <w:rFonts w:cs="ＭＳ ゴシック"/>
                <w:sz w:val="18"/>
                <w:szCs w:val="18"/>
              </w:rPr>
              <w:t>209</w:t>
            </w:r>
            <w:r w:rsidR="00005827" w:rsidRPr="00DC5C7D">
              <w:rPr>
                <w:rFonts w:cs="ＭＳ ゴシック"/>
                <w:sz w:val="18"/>
                <w:szCs w:val="18"/>
              </w:rPr>
              <w:t>、</w:t>
            </w:r>
            <w:r w:rsidR="005165F7" w:rsidRPr="00DC5C7D">
              <w:rPr>
                <w:rFonts w:cs="ＭＳ ゴシック"/>
                <w:sz w:val="18"/>
                <w:szCs w:val="18"/>
              </w:rPr>
              <w:t>211</w:t>
            </w:r>
            <w:r w:rsidRPr="00DC5C7D">
              <w:rPr>
                <w:rFonts w:cs="ＭＳ ゴシック"/>
                <w:sz w:val="18"/>
                <w:szCs w:val="18"/>
              </w:rPr>
              <w:t>など</w:t>
            </w:r>
          </w:p>
          <w:p w14:paraId="3EBCCA9F" w14:textId="654E7C8A" w:rsidR="00F93A1A" w:rsidRPr="00DC5C7D" w:rsidRDefault="00303EA1">
            <w:pPr>
              <w:pStyle w:val="10"/>
              <w:rPr>
                <w:rFonts w:cs="ＭＳ ゴシック"/>
                <w:sz w:val="18"/>
                <w:szCs w:val="18"/>
              </w:rPr>
            </w:pPr>
            <w:r w:rsidRPr="00DC5C7D">
              <w:rPr>
                <w:rFonts w:ascii="ＭＳ 明朝" w:eastAsia="ＭＳ 明朝" w:hAnsi="ＭＳ 明朝" w:cs="ＭＳ 明朝" w:hint="eastAsia"/>
                <w:sz w:val="18"/>
                <w:szCs w:val="18"/>
              </w:rPr>
              <w:t>④</w:t>
            </w:r>
            <w:r w:rsidRPr="00DC5C7D">
              <w:rPr>
                <w:rFonts w:cs="ＭＳ ゴシック"/>
                <w:sz w:val="18"/>
                <w:szCs w:val="18"/>
              </w:rPr>
              <w:t>p.40-51</w:t>
            </w:r>
            <w:r w:rsidR="00005827" w:rsidRPr="00DC5C7D">
              <w:rPr>
                <w:rFonts w:cs="ＭＳ ゴシック"/>
                <w:sz w:val="18"/>
                <w:szCs w:val="18"/>
              </w:rPr>
              <w:t>、</w:t>
            </w:r>
            <w:r w:rsidR="002D6A87" w:rsidRPr="00DC5C7D">
              <w:rPr>
                <w:rFonts w:cs="ＭＳ ゴシック"/>
                <w:sz w:val="18"/>
                <w:szCs w:val="18"/>
              </w:rPr>
              <w:t>114-117</w:t>
            </w:r>
            <w:r w:rsidR="00005827" w:rsidRPr="00DC5C7D">
              <w:rPr>
                <w:rFonts w:cs="ＭＳ ゴシック"/>
                <w:sz w:val="18"/>
                <w:szCs w:val="18"/>
              </w:rPr>
              <w:t>、</w:t>
            </w:r>
            <w:r w:rsidRPr="00DC5C7D">
              <w:rPr>
                <w:rFonts w:cs="ＭＳ ゴシック"/>
                <w:sz w:val="18"/>
                <w:szCs w:val="18"/>
              </w:rPr>
              <w:t>180-181</w:t>
            </w:r>
            <w:r w:rsidR="002D6A87" w:rsidRPr="00DC5C7D">
              <w:rPr>
                <w:rFonts w:cs="ＭＳ ゴシック"/>
                <w:sz w:val="18"/>
                <w:szCs w:val="18"/>
              </w:rPr>
              <w:t>など</w:t>
            </w:r>
          </w:p>
        </w:tc>
      </w:tr>
      <w:tr w:rsidR="00F93A1A" w14:paraId="2B0B8A44" w14:textId="77777777" w:rsidTr="00B27A0B">
        <w:tc>
          <w:tcPr>
            <w:tcW w:w="392" w:type="dxa"/>
            <w:shd w:val="clear" w:color="auto" w:fill="EAF1DD" w:themeFill="accent3" w:themeFillTint="33"/>
          </w:tcPr>
          <w:p w14:paraId="4434D510"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13</w:t>
            </w:r>
          </w:p>
        </w:tc>
        <w:tc>
          <w:tcPr>
            <w:tcW w:w="2308" w:type="dxa"/>
            <w:shd w:val="clear" w:color="auto" w:fill="EAF1DD" w:themeFill="accent3" w:themeFillTint="33"/>
          </w:tcPr>
          <w:p w14:paraId="39DE9929" w14:textId="52D72B1E" w:rsidR="00F93A1A" w:rsidRPr="00005827" w:rsidRDefault="002D6A87">
            <w:pPr>
              <w:pStyle w:val="10"/>
              <w:rPr>
                <w:rFonts w:asciiTheme="minorEastAsia" w:hAnsiTheme="minorEastAsia" w:cs="ＭＳ ゴシック"/>
                <w:sz w:val="18"/>
                <w:szCs w:val="18"/>
              </w:rPr>
            </w:pPr>
            <w:r w:rsidRPr="00303EA1">
              <w:rPr>
                <w:rFonts w:asciiTheme="majorEastAsia" w:eastAsiaTheme="majorEastAsia" w:hAnsiTheme="majorEastAsia" w:cs="ＭＳ ゴシック"/>
                <w:b/>
                <w:color w:val="000000"/>
                <w:sz w:val="18"/>
                <w:szCs w:val="18"/>
              </w:rPr>
              <w:t>思考力</w:t>
            </w:r>
            <w:r w:rsidR="004A125C" w:rsidRPr="00303EA1">
              <w:rPr>
                <w:rFonts w:asciiTheme="majorEastAsia" w:eastAsiaTheme="majorEastAsia" w:hAnsiTheme="majorEastAsia" w:cs="ＭＳ ゴシック"/>
                <w:b/>
                <w:color w:val="000000"/>
                <w:sz w:val="18"/>
                <w:szCs w:val="18"/>
              </w:rPr>
              <w:t>、</w:t>
            </w:r>
            <w:r w:rsidRPr="00303EA1">
              <w:rPr>
                <w:rFonts w:asciiTheme="majorEastAsia" w:eastAsiaTheme="majorEastAsia" w:hAnsiTheme="majorEastAsia" w:cs="ＭＳ ゴシック"/>
                <w:b/>
                <w:color w:val="000000"/>
                <w:sz w:val="18"/>
                <w:szCs w:val="18"/>
              </w:rPr>
              <w:t>判断力</w:t>
            </w:r>
            <w:r w:rsidR="004A125C" w:rsidRPr="00303EA1">
              <w:rPr>
                <w:rFonts w:asciiTheme="majorEastAsia" w:eastAsiaTheme="majorEastAsia" w:hAnsiTheme="majorEastAsia" w:cs="ＭＳ ゴシック"/>
                <w:b/>
                <w:color w:val="000000"/>
                <w:sz w:val="18"/>
                <w:szCs w:val="18"/>
              </w:rPr>
              <w:t>、</w:t>
            </w:r>
            <w:r w:rsidRPr="00303EA1">
              <w:rPr>
                <w:rFonts w:asciiTheme="majorEastAsia" w:eastAsiaTheme="majorEastAsia" w:hAnsiTheme="majorEastAsia" w:cs="ＭＳ ゴシック"/>
                <w:b/>
                <w:color w:val="000000"/>
                <w:sz w:val="18"/>
                <w:szCs w:val="18"/>
              </w:rPr>
              <w:t>表現力等</w:t>
            </w:r>
            <w:r w:rsidRPr="00005827">
              <w:rPr>
                <w:rFonts w:asciiTheme="minorEastAsia" w:hAnsiTheme="minorEastAsia" w:cs="ＭＳ ゴシック"/>
                <w:sz w:val="18"/>
                <w:szCs w:val="18"/>
              </w:rPr>
              <w:t>の育成への取り組みは適切か。</w:t>
            </w:r>
          </w:p>
        </w:tc>
        <w:tc>
          <w:tcPr>
            <w:tcW w:w="5996" w:type="dxa"/>
            <w:shd w:val="clear" w:color="auto" w:fill="EAF1DD" w:themeFill="accent3" w:themeFillTint="33"/>
          </w:tcPr>
          <w:p w14:paraId="2E539DEE" w14:textId="3BAEF98E" w:rsidR="00F93A1A" w:rsidRPr="00005827" w:rsidRDefault="002D6A87" w:rsidP="00FA40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①生徒自身の問題解決に導くために</w:t>
            </w:r>
            <w:r w:rsidR="004A125C" w:rsidRPr="00005827">
              <w:rPr>
                <w:rFonts w:asciiTheme="minorEastAsia" w:hAnsiTheme="minorEastAsia" w:cs="ＭＳ ゴシック"/>
                <w:sz w:val="18"/>
                <w:szCs w:val="18"/>
              </w:rPr>
              <w:t>、</w:t>
            </w:r>
            <w:r w:rsidRPr="00303EA1">
              <w:rPr>
                <w:rFonts w:asciiTheme="majorEastAsia" w:eastAsiaTheme="majorEastAsia" w:hAnsiTheme="majorEastAsia" w:cs="ＭＳ ゴシック"/>
                <w:b/>
                <w:sz w:val="18"/>
                <w:szCs w:val="18"/>
              </w:rPr>
              <w:t>「問題の発見</w:t>
            </w:r>
            <w:r w:rsidR="004A125C" w:rsidRPr="00303EA1">
              <w:rPr>
                <w:rFonts w:asciiTheme="majorEastAsia" w:eastAsiaTheme="majorEastAsia" w:hAnsiTheme="majorEastAsia" w:cs="ＭＳ ゴシック"/>
                <w:b/>
                <w:sz w:val="18"/>
                <w:szCs w:val="18"/>
              </w:rPr>
              <w:t>、</w:t>
            </w:r>
            <w:r w:rsidRPr="00303EA1">
              <w:rPr>
                <w:rFonts w:asciiTheme="majorEastAsia" w:eastAsiaTheme="majorEastAsia" w:hAnsiTheme="majorEastAsia" w:cs="ＭＳ ゴシック"/>
                <w:b/>
                <w:sz w:val="18"/>
                <w:szCs w:val="18"/>
              </w:rPr>
              <w:t>課題の設定」「設計・計画」「製作・制作・育成」「評価</w:t>
            </w:r>
            <w:r w:rsidR="004A125C" w:rsidRPr="00303EA1">
              <w:rPr>
                <w:rFonts w:asciiTheme="majorEastAsia" w:eastAsiaTheme="majorEastAsia" w:hAnsiTheme="majorEastAsia" w:cs="ＭＳ ゴシック"/>
                <w:b/>
                <w:sz w:val="18"/>
                <w:szCs w:val="18"/>
              </w:rPr>
              <w:t>、</w:t>
            </w:r>
            <w:r w:rsidRPr="00303EA1">
              <w:rPr>
                <w:rFonts w:asciiTheme="majorEastAsia" w:eastAsiaTheme="majorEastAsia" w:hAnsiTheme="majorEastAsia" w:cs="ＭＳ ゴシック"/>
                <w:b/>
                <w:sz w:val="18"/>
                <w:szCs w:val="18"/>
              </w:rPr>
              <w:t>改善・修正」の流れ</w:t>
            </w:r>
            <w:r w:rsidRPr="00005827">
              <w:rPr>
                <w:rFonts w:asciiTheme="minorEastAsia" w:hAnsiTheme="minorEastAsia" w:cs="ＭＳ ゴシック"/>
                <w:sz w:val="18"/>
                <w:szCs w:val="18"/>
              </w:rPr>
              <w:t>を統一的に示すとともに</w:t>
            </w:r>
            <w:r w:rsidR="00FA4087" w:rsidRPr="00005827">
              <w:rPr>
                <w:rFonts w:asciiTheme="minorEastAsia" w:hAnsiTheme="minorEastAsia" w:cs="ＭＳ ゴシック" w:hint="eastAsia"/>
                <w:sz w:val="18"/>
                <w:szCs w:val="18"/>
              </w:rPr>
              <w:t>、</w:t>
            </w:r>
            <w:r w:rsidRPr="00005827">
              <w:rPr>
                <w:rFonts w:asciiTheme="minorEastAsia" w:hAnsiTheme="minorEastAsia" w:cs="ＭＳ ゴシック"/>
                <w:sz w:val="18"/>
                <w:szCs w:val="18"/>
              </w:rPr>
              <w:t>ワークシート</w:t>
            </w:r>
            <w:r w:rsidR="00FA4087" w:rsidRPr="00005827">
              <w:rPr>
                <w:rFonts w:asciiTheme="minorEastAsia" w:hAnsiTheme="minorEastAsia" w:cs="ＭＳ ゴシック" w:hint="eastAsia"/>
                <w:sz w:val="18"/>
                <w:szCs w:val="18"/>
              </w:rPr>
              <w:t>などの記述</w:t>
            </w:r>
            <w:r w:rsidRPr="00005827">
              <w:rPr>
                <w:rFonts w:asciiTheme="minorEastAsia" w:hAnsiTheme="minorEastAsia" w:cs="ＭＳ ゴシック"/>
                <w:sz w:val="18"/>
                <w:szCs w:val="18"/>
              </w:rPr>
              <w:t>例が掲載されている。</w:t>
            </w:r>
          </w:p>
          <w:p w14:paraId="6B448723" w14:textId="716EA4B1" w:rsidR="00F93A1A" w:rsidRPr="00005827" w:rsidRDefault="00FA4087" w:rsidP="00FA4087">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w:t>
            </w:r>
            <w:r w:rsidR="002D6A87" w:rsidRPr="00005827">
              <w:rPr>
                <w:rFonts w:asciiTheme="minorEastAsia" w:hAnsiTheme="minorEastAsia" w:cs="ＭＳ ゴシック"/>
                <w:sz w:val="18"/>
                <w:szCs w:val="18"/>
              </w:rPr>
              <w:t>各内容の問題解決例では</w:t>
            </w:r>
            <w:r w:rsidR="004A125C" w:rsidRPr="00005827">
              <w:rPr>
                <w:rFonts w:asciiTheme="minorEastAsia" w:hAnsiTheme="minorEastAsia" w:cs="ＭＳ ゴシック"/>
                <w:sz w:val="18"/>
                <w:szCs w:val="18"/>
              </w:rPr>
              <w:t>、</w:t>
            </w:r>
            <w:r w:rsidR="002D6A87" w:rsidRPr="00303EA1">
              <w:rPr>
                <w:rFonts w:asciiTheme="majorEastAsia" w:eastAsiaTheme="majorEastAsia" w:hAnsiTheme="majorEastAsia" w:cs="ＭＳ ゴシック"/>
                <w:b/>
                <w:sz w:val="18"/>
                <w:szCs w:val="18"/>
              </w:rPr>
              <w:t>統一された問題解決の流れ</w:t>
            </w:r>
            <w:r w:rsidR="002D6A87" w:rsidRPr="00005827">
              <w:rPr>
                <w:rFonts w:asciiTheme="minorEastAsia" w:hAnsiTheme="minorEastAsia" w:cs="ＭＳ ゴシック"/>
                <w:sz w:val="18"/>
                <w:szCs w:val="18"/>
              </w:rPr>
              <w:t>を示し</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自分自身の問題解決への見通しを持って取り組めるように工夫されている。</w:t>
            </w:r>
          </w:p>
          <w:p w14:paraId="3F0130F7" w14:textId="46A4AF6B" w:rsidR="00F93A1A" w:rsidRPr="00005827" w:rsidRDefault="00FA4087">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③</w:t>
            </w:r>
            <w:r w:rsidR="002D6A87" w:rsidRPr="00005827">
              <w:rPr>
                <w:rFonts w:asciiTheme="minorEastAsia" w:hAnsiTheme="minorEastAsia" w:cs="ＭＳ ゴシック"/>
                <w:sz w:val="18"/>
                <w:szCs w:val="18"/>
              </w:rPr>
              <w:t>各編の最終章には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持続可能な社会の構築に向けて</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生徒が</w:t>
            </w:r>
            <w:r w:rsidR="004A125C" w:rsidRPr="00005827">
              <w:rPr>
                <w:rFonts w:asciiTheme="minorEastAsia" w:hAnsiTheme="minorEastAsia" w:cs="ＭＳ ゴシック"/>
                <w:sz w:val="18"/>
                <w:szCs w:val="18"/>
              </w:rPr>
              <w:t>、</w:t>
            </w:r>
            <w:r w:rsidR="002D6A87" w:rsidRPr="00303EA1">
              <w:rPr>
                <w:rFonts w:asciiTheme="majorEastAsia" w:eastAsiaTheme="majorEastAsia" w:hAnsiTheme="majorEastAsia" w:cs="ＭＳ ゴシック"/>
                <w:b/>
                <w:sz w:val="18"/>
                <w:szCs w:val="18"/>
              </w:rPr>
              <w:t>技術を評価し</w:t>
            </w:r>
            <w:r w:rsidR="004A125C" w:rsidRPr="00303EA1">
              <w:rPr>
                <w:rFonts w:asciiTheme="majorEastAsia" w:eastAsiaTheme="majorEastAsia" w:hAnsiTheme="majorEastAsia" w:cs="ＭＳ ゴシック"/>
                <w:b/>
                <w:sz w:val="18"/>
                <w:szCs w:val="18"/>
              </w:rPr>
              <w:t>、</w:t>
            </w:r>
            <w:r w:rsidR="002D6A87" w:rsidRPr="00303EA1">
              <w:rPr>
                <w:rFonts w:asciiTheme="majorEastAsia" w:eastAsiaTheme="majorEastAsia" w:hAnsiTheme="majorEastAsia" w:cs="ＭＳ ゴシック"/>
                <w:b/>
                <w:sz w:val="18"/>
                <w:szCs w:val="18"/>
              </w:rPr>
              <w:t>適切に選択</w:t>
            </w:r>
            <w:r w:rsidR="004A125C" w:rsidRPr="00303EA1">
              <w:rPr>
                <w:rFonts w:asciiTheme="majorEastAsia" w:eastAsiaTheme="majorEastAsia" w:hAnsiTheme="majorEastAsia" w:cs="ＭＳ ゴシック"/>
                <w:b/>
                <w:sz w:val="18"/>
                <w:szCs w:val="18"/>
              </w:rPr>
              <w:t>、</w:t>
            </w:r>
            <w:r w:rsidR="002D6A87" w:rsidRPr="00303EA1">
              <w:rPr>
                <w:rFonts w:asciiTheme="majorEastAsia" w:eastAsiaTheme="majorEastAsia" w:hAnsiTheme="majorEastAsia" w:cs="ＭＳ ゴシック"/>
                <w:b/>
                <w:sz w:val="18"/>
                <w:szCs w:val="18"/>
              </w:rPr>
              <w:t>管理・運用したり</w:t>
            </w:r>
            <w:r w:rsidR="004A125C" w:rsidRPr="00303EA1">
              <w:rPr>
                <w:rFonts w:asciiTheme="majorEastAsia" w:eastAsiaTheme="majorEastAsia" w:hAnsiTheme="majorEastAsia" w:cs="ＭＳ ゴシック"/>
                <w:b/>
                <w:sz w:val="18"/>
                <w:szCs w:val="18"/>
              </w:rPr>
              <w:t>、</w:t>
            </w:r>
            <w:r w:rsidR="002D6A87" w:rsidRPr="00303EA1">
              <w:rPr>
                <w:rFonts w:asciiTheme="majorEastAsia" w:eastAsiaTheme="majorEastAsia" w:hAnsiTheme="majorEastAsia" w:cs="ＭＳ ゴシック"/>
                <w:b/>
                <w:sz w:val="18"/>
                <w:szCs w:val="18"/>
              </w:rPr>
              <w:t>新たな発想に基づいて改良</w:t>
            </w:r>
            <w:r w:rsidR="004A125C" w:rsidRPr="00303EA1">
              <w:rPr>
                <w:rFonts w:asciiTheme="majorEastAsia" w:eastAsiaTheme="majorEastAsia" w:hAnsiTheme="majorEastAsia" w:cs="ＭＳ ゴシック"/>
                <w:b/>
                <w:sz w:val="18"/>
                <w:szCs w:val="18"/>
              </w:rPr>
              <w:t>、</w:t>
            </w:r>
            <w:r w:rsidR="002D6A87" w:rsidRPr="00303EA1">
              <w:rPr>
                <w:rFonts w:asciiTheme="majorEastAsia" w:eastAsiaTheme="majorEastAsia" w:hAnsiTheme="majorEastAsia" w:cs="ＭＳ ゴシック"/>
                <w:b/>
                <w:sz w:val="18"/>
                <w:szCs w:val="18"/>
              </w:rPr>
              <w:t>応用したりするためのワークシート</w:t>
            </w:r>
            <w:r w:rsidR="002D6A87" w:rsidRPr="00005827">
              <w:rPr>
                <w:rFonts w:asciiTheme="minorEastAsia" w:hAnsiTheme="minorEastAsia" w:cs="ＭＳ ゴシック"/>
                <w:sz w:val="18"/>
                <w:szCs w:val="18"/>
              </w:rPr>
              <w:t>が掲載されている。</w:t>
            </w:r>
          </w:p>
        </w:tc>
        <w:tc>
          <w:tcPr>
            <w:tcW w:w="1964" w:type="dxa"/>
            <w:shd w:val="clear" w:color="auto" w:fill="EAF1DD" w:themeFill="accent3" w:themeFillTint="33"/>
          </w:tcPr>
          <w:p w14:paraId="375FAF16" w14:textId="6791E0C9" w:rsidR="00F93A1A" w:rsidRPr="00DC5C7D" w:rsidRDefault="002D6A87" w:rsidP="00303EA1">
            <w:pPr>
              <w:pStyle w:val="10"/>
              <w:ind w:left="180" w:hanging="180"/>
              <w:rPr>
                <w:rFonts w:cs="ＭＳ ゴシック"/>
                <w:sz w:val="18"/>
                <w:szCs w:val="18"/>
              </w:rPr>
            </w:pPr>
            <w:r w:rsidRPr="00DC5C7D">
              <w:rPr>
                <w:rFonts w:ascii="ＭＳ 明朝" w:eastAsia="ＭＳ 明朝" w:hAnsi="ＭＳ 明朝" w:cs="ＭＳ 明朝" w:hint="eastAsia"/>
                <w:sz w:val="18"/>
                <w:szCs w:val="18"/>
              </w:rPr>
              <w:t>①</w:t>
            </w:r>
            <w:r w:rsidR="00FA4087" w:rsidRPr="00DC5C7D">
              <w:rPr>
                <w:rFonts w:cs="ＭＳ ゴシック"/>
                <w:sz w:val="18"/>
                <w:szCs w:val="18"/>
              </w:rPr>
              <w:t>p.20-21</w:t>
            </w:r>
            <w:r w:rsidR="00005827" w:rsidRPr="00DC5C7D">
              <w:rPr>
                <w:rFonts w:cs="ＭＳ ゴシック"/>
                <w:sz w:val="18"/>
                <w:szCs w:val="18"/>
              </w:rPr>
              <w:t>、</w:t>
            </w:r>
            <w:r w:rsidR="00FA4087" w:rsidRPr="00DC5C7D">
              <w:rPr>
                <w:rFonts w:cs="ＭＳ ゴシック"/>
                <w:sz w:val="18"/>
                <w:szCs w:val="18"/>
              </w:rPr>
              <w:t>58-77</w:t>
            </w:r>
            <w:r w:rsidR="00005827" w:rsidRPr="00DC5C7D">
              <w:rPr>
                <w:rFonts w:cs="ＭＳ ゴシック"/>
                <w:sz w:val="18"/>
                <w:szCs w:val="18"/>
              </w:rPr>
              <w:t>、</w:t>
            </w:r>
            <w:r w:rsidR="00303EA1" w:rsidRPr="00DC5C7D">
              <w:rPr>
                <w:rFonts w:cs="ＭＳ ゴシック"/>
                <w:sz w:val="18"/>
                <w:szCs w:val="18"/>
              </w:rPr>
              <w:t>106</w:t>
            </w:r>
            <w:r w:rsidR="00FA4087" w:rsidRPr="00DC5C7D">
              <w:rPr>
                <w:rFonts w:cs="ＭＳ ゴシック"/>
                <w:sz w:val="18"/>
                <w:szCs w:val="18"/>
              </w:rPr>
              <w:t>-125</w:t>
            </w:r>
            <w:r w:rsidR="00005827" w:rsidRPr="00DC5C7D">
              <w:rPr>
                <w:rFonts w:cs="ＭＳ ゴシック"/>
                <w:sz w:val="18"/>
                <w:szCs w:val="18"/>
              </w:rPr>
              <w:t>、</w:t>
            </w:r>
            <w:r w:rsidR="00303EA1" w:rsidRPr="00DC5C7D">
              <w:rPr>
                <w:rFonts w:cs="ＭＳ ゴシック"/>
                <w:sz w:val="18"/>
                <w:szCs w:val="18"/>
              </w:rPr>
              <w:t>168-187</w:t>
            </w:r>
            <w:r w:rsidR="00005827" w:rsidRPr="00DC5C7D">
              <w:rPr>
                <w:rFonts w:cs="ＭＳ ゴシック"/>
                <w:sz w:val="18"/>
                <w:szCs w:val="18"/>
              </w:rPr>
              <w:t>、</w:t>
            </w:r>
            <w:r w:rsidR="00FA4087" w:rsidRPr="00DC5C7D">
              <w:rPr>
                <w:rFonts w:cs="ＭＳ ゴシック"/>
                <w:sz w:val="18"/>
                <w:szCs w:val="18"/>
              </w:rPr>
              <w:t>224-237</w:t>
            </w:r>
            <w:r w:rsidR="00005827" w:rsidRPr="00DC5C7D">
              <w:rPr>
                <w:rFonts w:cs="ＭＳ ゴシック"/>
                <w:sz w:val="18"/>
                <w:szCs w:val="18"/>
              </w:rPr>
              <w:t>、</w:t>
            </w:r>
            <w:r w:rsidR="00FA4087" w:rsidRPr="00DC5C7D">
              <w:rPr>
                <w:rFonts w:cs="ＭＳ ゴシック"/>
                <w:sz w:val="18"/>
                <w:szCs w:val="18"/>
              </w:rPr>
              <w:t>242-255</w:t>
            </w:r>
            <w:r w:rsidR="00FA4087" w:rsidRPr="00DC5C7D">
              <w:rPr>
                <w:rFonts w:cs="ＭＳ ゴシック"/>
                <w:sz w:val="18"/>
                <w:szCs w:val="18"/>
              </w:rPr>
              <w:t>など</w:t>
            </w:r>
          </w:p>
          <w:p w14:paraId="2019EBC0" w14:textId="6D84436B" w:rsidR="00F93A1A" w:rsidRPr="00DC5C7D" w:rsidRDefault="00FA4087" w:rsidP="00303EA1">
            <w:pPr>
              <w:pStyle w:val="10"/>
              <w:rPr>
                <w:rFonts w:cs="ＭＳ ゴシック"/>
                <w:sz w:val="18"/>
                <w:szCs w:val="18"/>
              </w:rPr>
            </w:pPr>
            <w:r w:rsidRPr="00DC5C7D">
              <w:rPr>
                <w:rFonts w:ascii="ＭＳ 明朝" w:eastAsia="ＭＳ 明朝" w:hAnsi="ＭＳ 明朝" w:cs="ＭＳ 明朝" w:hint="eastAsia"/>
                <w:sz w:val="18"/>
                <w:szCs w:val="18"/>
              </w:rPr>
              <w:t>②</w:t>
            </w:r>
            <w:r w:rsidR="00354EE7" w:rsidRPr="00DC5C7D">
              <w:rPr>
                <w:rFonts w:cs="ＭＳ ゴシック"/>
                <w:sz w:val="18"/>
                <w:szCs w:val="18"/>
              </w:rPr>
              <w:t>p.72-77</w:t>
            </w:r>
            <w:r w:rsidR="00005827" w:rsidRPr="00DC5C7D">
              <w:rPr>
                <w:rFonts w:cs="ＭＳ ゴシック"/>
                <w:sz w:val="18"/>
                <w:szCs w:val="18"/>
              </w:rPr>
              <w:t>、</w:t>
            </w:r>
            <w:r w:rsidR="00354EE7" w:rsidRPr="00DC5C7D">
              <w:rPr>
                <w:rFonts w:cs="ＭＳ ゴシック"/>
                <w:sz w:val="18"/>
                <w:szCs w:val="18"/>
              </w:rPr>
              <w:t>120-125</w:t>
            </w:r>
            <w:r w:rsidR="00005827" w:rsidRPr="00DC5C7D">
              <w:rPr>
                <w:rFonts w:cs="ＭＳ ゴシック"/>
                <w:sz w:val="18"/>
                <w:szCs w:val="18"/>
              </w:rPr>
              <w:t>、</w:t>
            </w:r>
            <w:r w:rsidR="00354EE7" w:rsidRPr="00DC5C7D">
              <w:rPr>
                <w:rFonts w:cs="ＭＳ ゴシック"/>
                <w:sz w:val="18"/>
                <w:szCs w:val="18"/>
              </w:rPr>
              <w:t>182-187</w:t>
            </w:r>
            <w:r w:rsidR="00005827" w:rsidRPr="00DC5C7D">
              <w:rPr>
                <w:rFonts w:cs="ＭＳ ゴシック"/>
                <w:sz w:val="18"/>
                <w:szCs w:val="18"/>
              </w:rPr>
              <w:t>、</w:t>
            </w:r>
            <w:r w:rsidR="00354EE7" w:rsidRPr="00DC5C7D">
              <w:rPr>
                <w:rFonts w:cs="ＭＳ ゴシック"/>
                <w:sz w:val="18"/>
                <w:szCs w:val="18"/>
              </w:rPr>
              <w:t>232-237</w:t>
            </w:r>
            <w:r w:rsidR="00005827" w:rsidRPr="00DC5C7D">
              <w:rPr>
                <w:rFonts w:cs="ＭＳ ゴシック"/>
                <w:sz w:val="18"/>
                <w:szCs w:val="18"/>
              </w:rPr>
              <w:t>、</w:t>
            </w:r>
            <w:r w:rsidR="00354EE7" w:rsidRPr="00DC5C7D">
              <w:rPr>
                <w:rFonts w:cs="ＭＳ ゴシック"/>
                <w:sz w:val="18"/>
                <w:szCs w:val="18"/>
              </w:rPr>
              <w:t>250-255</w:t>
            </w:r>
            <w:r w:rsidR="00005827" w:rsidRPr="00DC5C7D">
              <w:rPr>
                <w:rFonts w:cs="ＭＳ ゴシック"/>
                <w:sz w:val="18"/>
                <w:szCs w:val="18"/>
              </w:rPr>
              <w:t>、</w:t>
            </w:r>
            <w:r w:rsidR="00354EE7" w:rsidRPr="00DC5C7D">
              <w:rPr>
                <w:rFonts w:cs="ＭＳ ゴシック"/>
                <w:sz w:val="18"/>
                <w:szCs w:val="18"/>
              </w:rPr>
              <w:t>268-271</w:t>
            </w:r>
          </w:p>
          <w:p w14:paraId="66BE3BDD" w14:textId="75FABAF4" w:rsidR="00F93A1A" w:rsidRPr="00DC5C7D" w:rsidRDefault="00FA4087">
            <w:pPr>
              <w:pStyle w:val="10"/>
              <w:jc w:val="left"/>
              <w:rPr>
                <w:rFonts w:cs="ＭＳ ゴシック"/>
                <w:sz w:val="18"/>
                <w:szCs w:val="18"/>
              </w:rPr>
            </w:pPr>
            <w:r w:rsidRPr="00DC5C7D">
              <w:rPr>
                <w:rFonts w:ascii="ＭＳ 明朝" w:eastAsia="ＭＳ 明朝" w:hAnsi="ＭＳ 明朝" w:cs="ＭＳ 明朝" w:hint="eastAsia"/>
                <w:sz w:val="18"/>
                <w:szCs w:val="18"/>
              </w:rPr>
              <w:t>③</w:t>
            </w:r>
            <w:r w:rsidR="002D6A87" w:rsidRPr="00DC5C7D">
              <w:rPr>
                <w:rFonts w:cs="ＭＳ ゴシック"/>
                <w:sz w:val="18"/>
                <w:szCs w:val="18"/>
              </w:rPr>
              <w:t>p.83</w:t>
            </w:r>
            <w:r w:rsidR="00005827" w:rsidRPr="00DC5C7D">
              <w:rPr>
                <w:rFonts w:cs="ＭＳ ゴシック"/>
                <w:sz w:val="18"/>
                <w:szCs w:val="18"/>
              </w:rPr>
              <w:t>、</w:t>
            </w:r>
            <w:r w:rsidR="00354EE7" w:rsidRPr="00DC5C7D">
              <w:rPr>
                <w:rFonts w:cs="ＭＳ ゴシック"/>
                <w:sz w:val="18"/>
                <w:szCs w:val="18"/>
              </w:rPr>
              <w:t>131</w:t>
            </w:r>
            <w:r w:rsidR="00005827" w:rsidRPr="00DC5C7D">
              <w:rPr>
                <w:rFonts w:cs="ＭＳ ゴシック"/>
                <w:sz w:val="18"/>
                <w:szCs w:val="18"/>
              </w:rPr>
              <w:t>、</w:t>
            </w:r>
            <w:r w:rsidR="00354EE7" w:rsidRPr="00DC5C7D">
              <w:rPr>
                <w:rFonts w:cs="ＭＳ ゴシック"/>
                <w:sz w:val="18"/>
                <w:szCs w:val="18"/>
              </w:rPr>
              <w:t>193</w:t>
            </w:r>
            <w:r w:rsidR="00005827" w:rsidRPr="00DC5C7D">
              <w:rPr>
                <w:rFonts w:cs="ＭＳ ゴシック"/>
                <w:sz w:val="18"/>
                <w:szCs w:val="18"/>
              </w:rPr>
              <w:t>、</w:t>
            </w:r>
            <w:r w:rsidR="00354EE7" w:rsidRPr="00DC5C7D">
              <w:rPr>
                <w:rFonts w:cs="ＭＳ ゴシック"/>
                <w:sz w:val="18"/>
                <w:szCs w:val="18"/>
              </w:rPr>
              <w:t>261</w:t>
            </w:r>
          </w:p>
        </w:tc>
      </w:tr>
      <w:tr w:rsidR="00F93A1A" w14:paraId="316AC974" w14:textId="77777777" w:rsidTr="00B27A0B">
        <w:tc>
          <w:tcPr>
            <w:tcW w:w="392" w:type="dxa"/>
            <w:shd w:val="clear" w:color="auto" w:fill="FFFFFF" w:themeFill="background1"/>
          </w:tcPr>
          <w:p w14:paraId="13AA73E0" w14:textId="3D46497A" w:rsidR="00F93A1A" w:rsidRPr="00D365F2" w:rsidRDefault="00ED60CF">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14</w:t>
            </w:r>
          </w:p>
          <w:p w14:paraId="74C42BA4" w14:textId="16033239" w:rsidR="00ED60CF" w:rsidRPr="00D365F2" w:rsidRDefault="00ED60CF">
            <w:pPr>
              <w:pStyle w:val="10"/>
              <w:ind w:left="161" w:hanging="161"/>
              <w:jc w:val="center"/>
              <w:rPr>
                <w:rFonts w:ascii="ＭＳ ゴシック" w:eastAsia="ＭＳ ゴシック" w:hAnsi="ＭＳ ゴシック" w:cs="ＭＳ ゴシック"/>
                <w:b/>
                <w:color w:val="000000"/>
                <w:sz w:val="16"/>
                <w:szCs w:val="16"/>
              </w:rPr>
            </w:pPr>
          </w:p>
        </w:tc>
        <w:tc>
          <w:tcPr>
            <w:tcW w:w="2308" w:type="dxa"/>
            <w:shd w:val="clear" w:color="auto" w:fill="FFFFFF" w:themeFill="background1"/>
          </w:tcPr>
          <w:p w14:paraId="24CB23B9" w14:textId="60E809CD" w:rsidR="00F93A1A" w:rsidRPr="00005827" w:rsidRDefault="002D6A87">
            <w:pPr>
              <w:pStyle w:val="10"/>
              <w:rPr>
                <w:rFonts w:asciiTheme="minorEastAsia" w:hAnsiTheme="minorEastAsia" w:cs="ＭＳ ゴシック"/>
                <w:sz w:val="18"/>
                <w:szCs w:val="18"/>
              </w:rPr>
            </w:pPr>
            <w:r w:rsidRPr="00303EA1">
              <w:rPr>
                <w:rFonts w:asciiTheme="majorEastAsia" w:eastAsiaTheme="majorEastAsia" w:hAnsiTheme="majorEastAsia" w:cs="ＭＳ ゴシック"/>
                <w:b/>
                <w:color w:val="000000"/>
                <w:sz w:val="18"/>
                <w:szCs w:val="18"/>
              </w:rPr>
              <w:t>学びに向かう力</w:t>
            </w:r>
            <w:r w:rsidR="004A125C" w:rsidRPr="00303EA1">
              <w:rPr>
                <w:rFonts w:asciiTheme="majorEastAsia" w:eastAsiaTheme="majorEastAsia" w:hAnsiTheme="majorEastAsia" w:cs="ＭＳ ゴシック"/>
                <w:b/>
                <w:color w:val="000000"/>
                <w:sz w:val="18"/>
                <w:szCs w:val="18"/>
              </w:rPr>
              <w:t>、</w:t>
            </w:r>
            <w:r w:rsidRPr="00303EA1">
              <w:rPr>
                <w:rFonts w:asciiTheme="majorEastAsia" w:eastAsiaTheme="majorEastAsia" w:hAnsiTheme="majorEastAsia" w:cs="ＭＳ ゴシック"/>
                <w:b/>
                <w:color w:val="000000"/>
                <w:sz w:val="18"/>
                <w:szCs w:val="18"/>
              </w:rPr>
              <w:t>人間性等</w:t>
            </w:r>
            <w:r w:rsidRPr="00005827">
              <w:rPr>
                <w:rFonts w:asciiTheme="minorEastAsia" w:hAnsiTheme="minorEastAsia" w:cs="ＭＳ ゴシック"/>
                <w:sz w:val="18"/>
                <w:szCs w:val="18"/>
              </w:rPr>
              <w:t>への配慮は適切か。</w:t>
            </w:r>
          </w:p>
        </w:tc>
        <w:tc>
          <w:tcPr>
            <w:tcW w:w="5996" w:type="dxa"/>
            <w:shd w:val="clear" w:color="auto" w:fill="FFFFFF" w:themeFill="background1"/>
          </w:tcPr>
          <w:p w14:paraId="73D1AF9F" w14:textId="74535A6C" w:rsidR="00F93A1A" w:rsidRPr="00005827" w:rsidRDefault="002D6A87" w:rsidP="00FA40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①技術分野のガイダンスに</w:t>
            </w:r>
            <w:r w:rsidR="00FA4087" w:rsidRPr="00303EA1">
              <w:rPr>
                <w:rFonts w:asciiTheme="majorEastAsia" w:eastAsiaTheme="majorEastAsia" w:hAnsiTheme="majorEastAsia" w:cs="ＭＳ ゴシック" w:hint="eastAsia"/>
                <w:b/>
                <w:sz w:val="18"/>
                <w:szCs w:val="18"/>
              </w:rPr>
              <w:t>「技術のめがね」</w:t>
            </w:r>
            <w:r w:rsidRPr="00303EA1">
              <w:rPr>
                <w:rFonts w:asciiTheme="majorEastAsia" w:eastAsiaTheme="majorEastAsia" w:hAnsiTheme="majorEastAsia" w:cs="ＭＳ ゴシック"/>
                <w:b/>
                <w:sz w:val="18"/>
                <w:szCs w:val="18"/>
              </w:rPr>
              <w:t>「最適化の窓」</w:t>
            </w:r>
            <w:r w:rsidRPr="00005827">
              <w:rPr>
                <w:rFonts w:asciiTheme="minorEastAsia" w:hAnsiTheme="minorEastAsia" w:cs="ＭＳ ゴシック"/>
                <w:sz w:val="18"/>
                <w:szCs w:val="18"/>
              </w:rPr>
              <w:t>を設け</w:t>
            </w:r>
            <w:r w:rsidR="004A125C" w:rsidRPr="00005827">
              <w:rPr>
                <w:rFonts w:asciiTheme="minorEastAsia" w:hAnsiTheme="minorEastAsia" w:cs="ＭＳ ゴシック"/>
                <w:sz w:val="18"/>
                <w:szCs w:val="18"/>
              </w:rPr>
              <w:t>、</w:t>
            </w:r>
            <w:r w:rsidR="00FA4087" w:rsidRPr="00005827">
              <w:rPr>
                <w:rFonts w:asciiTheme="minorEastAsia" w:hAnsiTheme="minorEastAsia" w:cs="ＭＳ ゴシック"/>
                <w:sz w:val="18"/>
                <w:szCs w:val="18"/>
              </w:rPr>
              <w:t>生徒が主体的に身の回りの技術などを見つめ</w:t>
            </w:r>
            <w:r w:rsidR="00FA4087" w:rsidRPr="00005827">
              <w:rPr>
                <w:rFonts w:asciiTheme="minorEastAsia" w:hAnsiTheme="minorEastAsia" w:cs="ＭＳ ゴシック" w:hint="eastAsia"/>
                <w:sz w:val="18"/>
                <w:szCs w:val="18"/>
              </w:rPr>
              <w:t>、</w:t>
            </w:r>
            <w:r w:rsidR="00FA4087" w:rsidRPr="00303EA1">
              <w:rPr>
                <w:rFonts w:asciiTheme="majorEastAsia" w:eastAsiaTheme="majorEastAsia" w:hAnsiTheme="majorEastAsia" w:cs="ＭＳ ゴシック" w:hint="eastAsia"/>
                <w:b/>
                <w:sz w:val="18"/>
                <w:szCs w:val="18"/>
              </w:rPr>
              <w:t>技術の工夫や技術による最適化</w:t>
            </w:r>
            <w:r w:rsidR="00FA4087" w:rsidRPr="00005827">
              <w:rPr>
                <w:rFonts w:asciiTheme="minorEastAsia" w:hAnsiTheme="minorEastAsia" w:cs="ＭＳ ゴシック" w:hint="eastAsia"/>
                <w:sz w:val="18"/>
                <w:szCs w:val="18"/>
              </w:rPr>
              <w:t>について考える</w:t>
            </w:r>
            <w:r w:rsidRPr="00005827">
              <w:rPr>
                <w:rFonts w:asciiTheme="minorEastAsia" w:hAnsiTheme="minorEastAsia" w:cs="ＭＳ ゴシック"/>
                <w:sz w:val="18"/>
                <w:szCs w:val="18"/>
              </w:rPr>
              <w:t>活動などができるように工夫されている。</w:t>
            </w:r>
          </w:p>
          <w:p w14:paraId="4E4B5488" w14:textId="674F3FB0" w:rsidR="00F93A1A" w:rsidRPr="00005827" w:rsidRDefault="00FA4087">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w:t>
            </w:r>
            <w:r w:rsidR="002D6A87" w:rsidRPr="00005827">
              <w:rPr>
                <w:rFonts w:asciiTheme="minorEastAsia" w:hAnsiTheme="minorEastAsia" w:cs="ＭＳ ゴシック"/>
                <w:sz w:val="18"/>
                <w:szCs w:val="18"/>
              </w:rPr>
              <w:t>各節の脚注には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身近な技術や製品などの工夫について興味を持って読み取ることができる</w:t>
            </w:r>
            <w:r w:rsidR="002D6A87" w:rsidRPr="00303EA1">
              <w:rPr>
                <w:rFonts w:asciiTheme="majorEastAsia" w:eastAsiaTheme="majorEastAsia" w:hAnsiTheme="majorEastAsia" w:cs="ＭＳ ゴシック"/>
                <w:b/>
                <w:sz w:val="18"/>
                <w:szCs w:val="18"/>
              </w:rPr>
              <w:t>「技術の工夫」</w:t>
            </w:r>
            <w:r w:rsidR="002D6A87" w:rsidRPr="00005827">
              <w:rPr>
                <w:rFonts w:asciiTheme="minorEastAsia" w:hAnsiTheme="minorEastAsia" w:cs="ＭＳ ゴシック"/>
                <w:sz w:val="18"/>
                <w:szCs w:val="18"/>
              </w:rPr>
              <w:t>が掲載されている。</w:t>
            </w:r>
          </w:p>
          <w:p w14:paraId="3AF6C34B" w14:textId="409CE1BD" w:rsidR="00F93A1A" w:rsidRPr="00005827" w:rsidRDefault="00FA4087">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③</w:t>
            </w:r>
            <w:r w:rsidR="002D6A87" w:rsidRPr="00005827">
              <w:rPr>
                <w:rFonts w:asciiTheme="minorEastAsia" w:hAnsiTheme="minorEastAsia" w:cs="ＭＳ ゴシック"/>
                <w:sz w:val="18"/>
                <w:szCs w:val="18"/>
              </w:rPr>
              <w:t>各編の2章（4編は2章</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3章）では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自分の問題解決の過程を振り返り</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粘り強く取り組んだ内容や新たな問題解決に向けての課題などを確認できるように配慮されている。</w:t>
            </w:r>
          </w:p>
        </w:tc>
        <w:tc>
          <w:tcPr>
            <w:tcW w:w="1964" w:type="dxa"/>
            <w:shd w:val="clear" w:color="auto" w:fill="FFFFFF" w:themeFill="background1"/>
          </w:tcPr>
          <w:p w14:paraId="27AEDE94" w14:textId="4A8F3B92" w:rsidR="00F93A1A" w:rsidRPr="00DC5C7D" w:rsidRDefault="00354EE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p.16-19</w:t>
            </w:r>
          </w:p>
          <w:p w14:paraId="7A9D8E6E" w14:textId="77777777" w:rsidR="00F93A1A" w:rsidRPr="00DC5C7D" w:rsidRDefault="00F93A1A">
            <w:pPr>
              <w:pStyle w:val="10"/>
              <w:rPr>
                <w:rFonts w:cs="ＭＳ ゴシック"/>
                <w:sz w:val="18"/>
                <w:szCs w:val="18"/>
              </w:rPr>
            </w:pPr>
          </w:p>
          <w:p w14:paraId="096E1AC9" w14:textId="77777777" w:rsidR="00F93A1A" w:rsidRPr="00DC5C7D" w:rsidRDefault="00F93A1A">
            <w:pPr>
              <w:pStyle w:val="10"/>
              <w:rPr>
                <w:rFonts w:cs="ＭＳ ゴシック"/>
                <w:sz w:val="18"/>
                <w:szCs w:val="18"/>
              </w:rPr>
            </w:pPr>
          </w:p>
          <w:p w14:paraId="03575ADF" w14:textId="607A05A9" w:rsidR="00F93A1A" w:rsidRPr="00DC5C7D" w:rsidRDefault="00FA4087" w:rsidP="00303EA1">
            <w:pPr>
              <w:pStyle w:val="10"/>
              <w:rPr>
                <w:rFonts w:cs="ＭＳ ゴシック"/>
                <w:sz w:val="18"/>
                <w:szCs w:val="18"/>
              </w:rPr>
            </w:pPr>
            <w:r w:rsidRPr="00DC5C7D">
              <w:rPr>
                <w:rFonts w:ascii="ＭＳ 明朝" w:eastAsia="ＭＳ 明朝" w:hAnsi="ＭＳ 明朝" w:cs="ＭＳ 明朝" w:hint="eastAsia"/>
                <w:sz w:val="18"/>
                <w:szCs w:val="18"/>
              </w:rPr>
              <w:t>②</w:t>
            </w:r>
            <w:r w:rsidR="002D6A87" w:rsidRPr="00DC5C7D">
              <w:rPr>
                <w:rFonts w:cs="ＭＳ ゴシック"/>
                <w:sz w:val="18"/>
                <w:szCs w:val="18"/>
              </w:rPr>
              <w:t>p.</w:t>
            </w:r>
            <w:r w:rsidR="00EE20EE" w:rsidRPr="00DC5C7D">
              <w:rPr>
                <w:rFonts w:cs="ＭＳ ゴシック"/>
                <w:sz w:val="18"/>
                <w:szCs w:val="18"/>
              </w:rPr>
              <w:t>28</w:t>
            </w:r>
            <w:r w:rsidR="00005827" w:rsidRPr="00DC5C7D">
              <w:rPr>
                <w:rFonts w:cs="ＭＳ ゴシック"/>
                <w:sz w:val="18"/>
                <w:szCs w:val="18"/>
              </w:rPr>
              <w:t>、</w:t>
            </w:r>
            <w:r w:rsidR="00EE20EE" w:rsidRPr="00DC5C7D">
              <w:rPr>
                <w:rFonts w:cs="ＭＳ ゴシック"/>
                <w:sz w:val="18"/>
                <w:szCs w:val="18"/>
              </w:rPr>
              <w:t>90</w:t>
            </w:r>
            <w:r w:rsidR="00005827" w:rsidRPr="00DC5C7D">
              <w:rPr>
                <w:rFonts w:cs="ＭＳ ゴシック"/>
                <w:sz w:val="18"/>
                <w:szCs w:val="18"/>
              </w:rPr>
              <w:t>、</w:t>
            </w:r>
            <w:r w:rsidR="00EE20EE" w:rsidRPr="00DC5C7D">
              <w:rPr>
                <w:rFonts w:cs="ＭＳ ゴシック"/>
                <w:sz w:val="18"/>
                <w:szCs w:val="18"/>
              </w:rPr>
              <w:t>138</w:t>
            </w:r>
            <w:r w:rsidR="00005827" w:rsidRPr="00DC5C7D">
              <w:rPr>
                <w:rFonts w:cs="ＭＳ ゴシック"/>
                <w:sz w:val="18"/>
                <w:szCs w:val="18"/>
              </w:rPr>
              <w:t>、</w:t>
            </w:r>
            <w:r w:rsidR="00EE20EE" w:rsidRPr="00DC5C7D">
              <w:rPr>
                <w:rFonts w:cs="ＭＳ ゴシック"/>
                <w:sz w:val="18"/>
                <w:szCs w:val="18"/>
              </w:rPr>
              <w:t>200</w:t>
            </w:r>
            <w:r w:rsidR="002D6A87" w:rsidRPr="00DC5C7D">
              <w:rPr>
                <w:rFonts w:cs="ＭＳ ゴシック"/>
                <w:sz w:val="18"/>
                <w:szCs w:val="18"/>
              </w:rPr>
              <w:t>など</w:t>
            </w:r>
          </w:p>
          <w:p w14:paraId="2A0C3570" w14:textId="2ED35CC0" w:rsidR="00EE20EE" w:rsidRPr="00DC5C7D" w:rsidRDefault="00FA4087" w:rsidP="00EE20EE">
            <w:pPr>
              <w:pStyle w:val="10"/>
              <w:rPr>
                <w:rFonts w:cs="ＭＳ ゴシック"/>
                <w:sz w:val="18"/>
                <w:szCs w:val="18"/>
              </w:rPr>
            </w:pPr>
            <w:r w:rsidRPr="00DC5C7D">
              <w:rPr>
                <w:rFonts w:ascii="ＭＳ 明朝" w:eastAsia="ＭＳ 明朝" w:hAnsi="ＭＳ 明朝" w:cs="ＭＳ 明朝" w:hint="eastAsia"/>
                <w:sz w:val="18"/>
                <w:szCs w:val="18"/>
              </w:rPr>
              <w:t>③</w:t>
            </w:r>
            <w:r w:rsidR="002D6A87" w:rsidRPr="00DC5C7D">
              <w:rPr>
                <w:rFonts w:cs="ＭＳ ゴシック"/>
                <w:sz w:val="18"/>
                <w:szCs w:val="18"/>
              </w:rPr>
              <w:t>p.</w:t>
            </w:r>
            <w:r w:rsidR="00EE20EE" w:rsidRPr="00DC5C7D">
              <w:rPr>
                <w:rFonts w:cs="ＭＳ ゴシック"/>
                <w:sz w:val="18"/>
                <w:szCs w:val="18"/>
              </w:rPr>
              <w:t>70-71</w:t>
            </w:r>
            <w:r w:rsidR="00005827" w:rsidRPr="00DC5C7D">
              <w:rPr>
                <w:rFonts w:cs="ＭＳ ゴシック"/>
                <w:sz w:val="18"/>
                <w:szCs w:val="18"/>
              </w:rPr>
              <w:t>、</w:t>
            </w:r>
            <w:r w:rsidR="00EE20EE" w:rsidRPr="00DC5C7D">
              <w:rPr>
                <w:rFonts w:cs="ＭＳ ゴシック"/>
                <w:sz w:val="18"/>
                <w:szCs w:val="18"/>
              </w:rPr>
              <w:t>118-119</w:t>
            </w:r>
            <w:r w:rsidR="00005827" w:rsidRPr="00DC5C7D">
              <w:rPr>
                <w:rFonts w:cs="ＭＳ ゴシック"/>
                <w:sz w:val="18"/>
                <w:szCs w:val="18"/>
              </w:rPr>
              <w:t>、</w:t>
            </w:r>
            <w:r w:rsidR="00EE20EE" w:rsidRPr="00DC5C7D">
              <w:rPr>
                <w:rFonts w:cs="ＭＳ ゴシック"/>
                <w:sz w:val="18"/>
                <w:szCs w:val="18"/>
              </w:rPr>
              <w:t>178-179</w:t>
            </w:r>
            <w:r w:rsidR="00005827" w:rsidRPr="00DC5C7D">
              <w:rPr>
                <w:rFonts w:cs="ＭＳ ゴシック"/>
                <w:sz w:val="18"/>
                <w:szCs w:val="18"/>
              </w:rPr>
              <w:t>、</w:t>
            </w:r>
            <w:r w:rsidR="00EE20EE" w:rsidRPr="00DC5C7D">
              <w:rPr>
                <w:rFonts w:cs="ＭＳ ゴシック"/>
                <w:sz w:val="18"/>
                <w:szCs w:val="18"/>
              </w:rPr>
              <w:t>230-231</w:t>
            </w:r>
            <w:r w:rsidR="00005827" w:rsidRPr="00DC5C7D">
              <w:rPr>
                <w:rFonts w:cs="ＭＳ ゴシック"/>
                <w:sz w:val="18"/>
                <w:szCs w:val="18"/>
              </w:rPr>
              <w:t>、</w:t>
            </w:r>
            <w:r w:rsidR="00EE20EE" w:rsidRPr="00DC5C7D">
              <w:rPr>
                <w:rFonts w:cs="ＭＳ ゴシック"/>
                <w:sz w:val="18"/>
                <w:szCs w:val="18"/>
              </w:rPr>
              <w:t>248-249</w:t>
            </w:r>
          </w:p>
        </w:tc>
      </w:tr>
      <w:tr w:rsidR="00F93A1A" w14:paraId="242024C9" w14:textId="77777777" w:rsidTr="00B27A0B">
        <w:tc>
          <w:tcPr>
            <w:tcW w:w="392" w:type="dxa"/>
            <w:shd w:val="clear" w:color="auto" w:fill="EAF1DD" w:themeFill="accent3" w:themeFillTint="33"/>
          </w:tcPr>
          <w:p w14:paraId="68BF30B8"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15</w:t>
            </w:r>
          </w:p>
        </w:tc>
        <w:tc>
          <w:tcPr>
            <w:tcW w:w="2308" w:type="dxa"/>
            <w:shd w:val="clear" w:color="auto" w:fill="EAF1DD" w:themeFill="accent3" w:themeFillTint="33"/>
          </w:tcPr>
          <w:p w14:paraId="09BCEAEC" w14:textId="77777777" w:rsidR="00F93A1A" w:rsidRPr="00005827" w:rsidRDefault="002D6A87">
            <w:pPr>
              <w:pStyle w:val="10"/>
              <w:rPr>
                <w:rFonts w:asciiTheme="minorEastAsia" w:hAnsiTheme="minorEastAsia" w:cs="ＭＳ ゴシック"/>
                <w:sz w:val="18"/>
                <w:szCs w:val="18"/>
              </w:rPr>
            </w:pPr>
            <w:r w:rsidRPr="00303EA1">
              <w:rPr>
                <w:rFonts w:asciiTheme="majorEastAsia" w:eastAsiaTheme="majorEastAsia" w:hAnsiTheme="majorEastAsia" w:cs="ＭＳ ゴシック"/>
                <w:b/>
                <w:sz w:val="18"/>
                <w:szCs w:val="18"/>
              </w:rPr>
              <w:t>技術分野のガイダンス</w:t>
            </w:r>
            <w:r w:rsidRPr="00005827">
              <w:rPr>
                <w:rFonts w:asciiTheme="minorEastAsia" w:hAnsiTheme="minorEastAsia" w:cs="ＭＳ ゴシック"/>
                <w:sz w:val="18"/>
                <w:szCs w:val="18"/>
              </w:rPr>
              <w:t>を行うための適切な配慮がなされているか。</w:t>
            </w:r>
          </w:p>
        </w:tc>
        <w:tc>
          <w:tcPr>
            <w:tcW w:w="5996" w:type="dxa"/>
            <w:shd w:val="clear" w:color="auto" w:fill="EAF1DD" w:themeFill="accent3" w:themeFillTint="33"/>
          </w:tcPr>
          <w:p w14:paraId="2F8D1EAD" w14:textId="7E7B3317"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①学習指導要領の趣旨を踏まえ</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3学年間の学習の見通しを立てさせるとともに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生活や社会を支えている技術について関心を持たせることをねらいとして</w:t>
            </w:r>
            <w:r w:rsidR="004A125C" w:rsidRPr="00005827">
              <w:rPr>
                <w:rFonts w:asciiTheme="minorEastAsia" w:hAnsiTheme="minorEastAsia" w:cs="ＭＳ ゴシック"/>
                <w:sz w:val="18"/>
                <w:szCs w:val="18"/>
              </w:rPr>
              <w:t>、</w:t>
            </w:r>
            <w:r w:rsidRPr="00303EA1">
              <w:rPr>
                <w:rFonts w:asciiTheme="majorEastAsia" w:eastAsiaTheme="majorEastAsia" w:hAnsiTheme="majorEastAsia" w:cs="ＭＳ ゴシック"/>
                <w:b/>
                <w:sz w:val="18"/>
                <w:szCs w:val="18"/>
              </w:rPr>
              <w:t>「技術分野のガイダンス」</w:t>
            </w:r>
            <w:r w:rsidRPr="00005827">
              <w:rPr>
                <w:rFonts w:asciiTheme="minorEastAsia" w:hAnsiTheme="minorEastAsia" w:cs="ＭＳ ゴシック"/>
                <w:sz w:val="18"/>
                <w:szCs w:val="18"/>
              </w:rPr>
              <w:t>を巻頭に設けている。</w:t>
            </w:r>
          </w:p>
          <w:p w14:paraId="53DE9C80" w14:textId="32106D3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②社会の中でのさまざまな発想や工夫から生まれた商品を紹介し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創造性の大切さについて配慮されている。</w:t>
            </w:r>
          </w:p>
          <w:p w14:paraId="1E26C98C" w14:textId="0C2D0256"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③人類が</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夢を実現するために技術を発展させてきたことを示すとともに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日本の技術が世界に貢献していることを紹介している。</w:t>
            </w:r>
          </w:p>
          <w:p w14:paraId="510EBAAD" w14:textId="6147304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④技術の見方・考え方を</w:t>
            </w:r>
            <w:r w:rsidR="004B14E6" w:rsidRPr="00303EA1">
              <w:rPr>
                <w:rFonts w:asciiTheme="majorEastAsia" w:eastAsiaTheme="majorEastAsia" w:hAnsiTheme="majorEastAsia" w:cs="ＭＳ ゴシック" w:hint="eastAsia"/>
                <w:b/>
                <w:sz w:val="18"/>
                <w:szCs w:val="18"/>
              </w:rPr>
              <w:t>「技術のめがね」</w:t>
            </w:r>
            <w:r w:rsidRPr="00303EA1">
              <w:rPr>
                <w:rFonts w:asciiTheme="majorEastAsia" w:eastAsiaTheme="majorEastAsia" w:hAnsiTheme="majorEastAsia" w:cs="ＭＳ ゴシック"/>
                <w:b/>
                <w:sz w:val="18"/>
                <w:szCs w:val="18"/>
              </w:rPr>
              <w:t>「最適化の窓」</w:t>
            </w:r>
            <w:r w:rsidRPr="00005827">
              <w:rPr>
                <w:rFonts w:asciiTheme="minorEastAsia" w:hAnsiTheme="minorEastAsia" w:cs="ＭＳ ゴシック"/>
                <w:sz w:val="18"/>
                <w:szCs w:val="18"/>
              </w:rPr>
              <w:t>として示している。また</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生徒の興味・関心を高めるために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技術の最適化について生徒に親しみのある</w:t>
            </w:r>
            <w:r w:rsidRPr="00303EA1">
              <w:rPr>
                <w:rFonts w:asciiTheme="majorEastAsia" w:eastAsiaTheme="majorEastAsia" w:hAnsiTheme="majorEastAsia" w:cs="ＭＳ ゴシック"/>
                <w:b/>
                <w:sz w:val="18"/>
                <w:szCs w:val="18"/>
              </w:rPr>
              <w:t>漫画で表現</w:t>
            </w:r>
            <w:r w:rsidRPr="00005827">
              <w:rPr>
                <w:rFonts w:asciiTheme="minorEastAsia" w:hAnsiTheme="minorEastAsia" w:cs="ＭＳ ゴシック"/>
                <w:sz w:val="18"/>
                <w:szCs w:val="18"/>
              </w:rPr>
              <w:t>されている。</w:t>
            </w:r>
          </w:p>
          <w:p w14:paraId="3D1C6F3E" w14:textId="0D58C7E1"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⑤技術分野の学習は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社会の中でのものづくりと同様に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問題解決的な学習であること</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また</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学習を繰り返すことで</w:t>
            </w:r>
            <w:r w:rsidR="004A125C" w:rsidRPr="00005827">
              <w:rPr>
                <w:rFonts w:asciiTheme="minorEastAsia" w:hAnsiTheme="minorEastAsia" w:cs="ＭＳ ゴシック"/>
                <w:sz w:val="18"/>
                <w:szCs w:val="18"/>
              </w:rPr>
              <w:t>、</w:t>
            </w:r>
            <w:r w:rsidRPr="00303EA1">
              <w:rPr>
                <w:rFonts w:asciiTheme="majorEastAsia" w:eastAsiaTheme="majorEastAsia" w:hAnsiTheme="majorEastAsia" w:cs="ＭＳ ゴシック"/>
                <w:b/>
                <w:sz w:val="18"/>
                <w:szCs w:val="18"/>
              </w:rPr>
              <w:t>将来にわたって必要な問題解決能力を培える</w:t>
            </w:r>
            <w:r w:rsidRPr="00005827">
              <w:rPr>
                <w:rFonts w:asciiTheme="minorEastAsia" w:hAnsiTheme="minorEastAsia" w:cs="ＭＳ ゴシック"/>
                <w:sz w:val="18"/>
                <w:szCs w:val="18"/>
              </w:rPr>
              <w:t>ことを分かりやすく示している。</w:t>
            </w:r>
          </w:p>
        </w:tc>
        <w:tc>
          <w:tcPr>
            <w:tcW w:w="1964" w:type="dxa"/>
            <w:shd w:val="clear" w:color="auto" w:fill="EAF1DD" w:themeFill="accent3" w:themeFillTint="33"/>
          </w:tcPr>
          <w:p w14:paraId="06E462B0" w14:textId="626D9DCE"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EE20EE" w:rsidRPr="00DC5C7D">
              <w:rPr>
                <w:rFonts w:cs="ＭＳ ゴシック"/>
                <w:sz w:val="18"/>
                <w:szCs w:val="18"/>
              </w:rPr>
              <w:t>12-25</w:t>
            </w:r>
          </w:p>
          <w:p w14:paraId="02AAA028" w14:textId="77777777" w:rsidR="00F93A1A" w:rsidRPr="00DC5C7D" w:rsidRDefault="00F93A1A">
            <w:pPr>
              <w:pStyle w:val="10"/>
              <w:rPr>
                <w:rFonts w:cs="ＭＳ ゴシック"/>
                <w:sz w:val="18"/>
                <w:szCs w:val="18"/>
              </w:rPr>
            </w:pPr>
          </w:p>
          <w:p w14:paraId="66CEC411" w14:textId="70755A23" w:rsidR="00F93A1A" w:rsidRPr="00DC5C7D" w:rsidRDefault="00F93A1A">
            <w:pPr>
              <w:pStyle w:val="10"/>
              <w:rPr>
                <w:rFonts w:cs="ＭＳ ゴシック"/>
                <w:sz w:val="18"/>
                <w:szCs w:val="18"/>
              </w:rPr>
            </w:pPr>
          </w:p>
          <w:p w14:paraId="2544C075" w14:textId="3308776D"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EE20EE" w:rsidRPr="00DC5C7D">
              <w:rPr>
                <w:rFonts w:cs="ＭＳ ゴシック"/>
                <w:sz w:val="18"/>
                <w:szCs w:val="18"/>
              </w:rPr>
              <w:t>12-13</w:t>
            </w:r>
          </w:p>
          <w:p w14:paraId="599811C8" w14:textId="77777777" w:rsidR="00F93A1A" w:rsidRPr="00DC5C7D" w:rsidRDefault="00F93A1A">
            <w:pPr>
              <w:pStyle w:val="10"/>
              <w:rPr>
                <w:rFonts w:cs="ＭＳ ゴシック"/>
                <w:sz w:val="18"/>
                <w:szCs w:val="18"/>
              </w:rPr>
            </w:pPr>
          </w:p>
          <w:p w14:paraId="39EF1839" w14:textId="4F63D2CA"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EE20EE" w:rsidRPr="00DC5C7D">
              <w:rPr>
                <w:rFonts w:cs="ＭＳ ゴシック"/>
                <w:sz w:val="18"/>
                <w:szCs w:val="18"/>
              </w:rPr>
              <w:t>14-15</w:t>
            </w:r>
          </w:p>
          <w:p w14:paraId="24811222" w14:textId="77777777" w:rsidR="00F93A1A" w:rsidRPr="00DC5C7D" w:rsidRDefault="00F93A1A">
            <w:pPr>
              <w:pStyle w:val="10"/>
              <w:rPr>
                <w:rFonts w:cs="ＭＳ ゴシック"/>
                <w:sz w:val="18"/>
                <w:szCs w:val="18"/>
              </w:rPr>
            </w:pPr>
          </w:p>
          <w:p w14:paraId="06A16A83" w14:textId="5E2FBF70"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④</w:t>
            </w:r>
            <w:r w:rsidRPr="00DC5C7D">
              <w:rPr>
                <w:rFonts w:cs="ＭＳ ゴシック"/>
                <w:sz w:val="18"/>
                <w:szCs w:val="18"/>
              </w:rPr>
              <w:t>p.</w:t>
            </w:r>
            <w:r w:rsidR="00EE20EE" w:rsidRPr="00DC5C7D">
              <w:rPr>
                <w:rFonts w:cs="ＭＳ ゴシック"/>
                <w:sz w:val="18"/>
                <w:szCs w:val="18"/>
              </w:rPr>
              <w:t>16-19</w:t>
            </w:r>
          </w:p>
          <w:p w14:paraId="797FD3FE" w14:textId="77777777" w:rsidR="00F93A1A" w:rsidRPr="00DC5C7D" w:rsidRDefault="00F93A1A">
            <w:pPr>
              <w:pStyle w:val="10"/>
              <w:rPr>
                <w:rFonts w:cs="ＭＳ ゴシック"/>
                <w:sz w:val="18"/>
                <w:szCs w:val="18"/>
              </w:rPr>
            </w:pPr>
          </w:p>
          <w:p w14:paraId="37F49E27" w14:textId="77777777" w:rsidR="00F93A1A" w:rsidRPr="00DC5C7D" w:rsidRDefault="00F93A1A">
            <w:pPr>
              <w:pStyle w:val="10"/>
              <w:rPr>
                <w:rFonts w:cs="ＭＳ ゴシック"/>
                <w:sz w:val="18"/>
                <w:szCs w:val="18"/>
              </w:rPr>
            </w:pPr>
          </w:p>
          <w:p w14:paraId="3E6400C8" w14:textId="2A4DC9AD"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⑤</w:t>
            </w:r>
            <w:r w:rsidRPr="00DC5C7D">
              <w:rPr>
                <w:rFonts w:cs="ＭＳ ゴシック"/>
                <w:sz w:val="18"/>
                <w:szCs w:val="18"/>
              </w:rPr>
              <w:t>p.</w:t>
            </w:r>
            <w:r w:rsidR="00EE20EE" w:rsidRPr="00DC5C7D">
              <w:rPr>
                <w:rFonts w:cs="ＭＳ ゴシック"/>
                <w:sz w:val="18"/>
                <w:szCs w:val="18"/>
              </w:rPr>
              <w:t>20-25</w:t>
            </w:r>
          </w:p>
          <w:p w14:paraId="1D7EBE7E" w14:textId="77777777" w:rsidR="00F93A1A" w:rsidRPr="00DC5C7D" w:rsidRDefault="00F93A1A">
            <w:pPr>
              <w:pStyle w:val="10"/>
              <w:rPr>
                <w:rFonts w:cs="ＭＳ ゴシック"/>
                <w:sz w:val="18"/>
                <w:szCs w:val="18"/>
              </w:rPr>
            </w:pPr>
          </w:p>
          <w:p w14:paraId="225EA657" w14:textId="77777777" w:rsidR="00F93A1A" w:rsidRPr="00DC5C7D" w:rsidRDefault="00F93A1A">
            <w:pPr>
              <w:pStyle w:val="10"/>
              <w:rPr>
                <w:rFonts w:cs="ＭＳ ゴシック"/>
                <w:sz w:val="18"/>
                <w:szCs w:val="18"/>
              </w:rPr>
            </w:pPr>
          </w:p>
        </w:tc>
      </w:tr>
      <w:tr w:rsidR="00F93A1A" w14:paraId="7D36B877" w14:textId="77777777" w:rsidTr="00B27A0B">
        <w:tc>
          <w:tcPr>
            <w:tcW w:w="392" w:type="dxa"/>
            <w:shd w:val="clear" w:color="auto" w:fill="FFFFFF" w:themeFill="background1"/>
          </w:tcPr>
          <w:p w14:paraId="002FE9F2"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16</w:t>
            </w:r>
          </w:p>
        </w:tc>
        <w:tc>
          <w:tcPr>
            <w:tcW w:w="2308" w:type="dxa"/>
            <w:shd w:val="clear" w:color="auto" w:fill="FFFFFF" w:themeFill="background1"/>
          </w:tcPr>
          <w:p w14:paraId="492EA1DC" w14:textId="4661D5A2" w:rsidR="00F93A1A" w:rsidRPr="00005827" w:rsidRDefault="002D6A87">
            <w:pPr>
              <w:pStyle w:val="10"/>
              <w:rPr>
                <w:rFonts w:asciiTheme="minorEastAsia" w:hAnsiTheme="minorEastAsia" w:cs="ＭＳ ゴシック"/>
                <w:sz w:val="18"/>
                <w:szCs w:val="18"/>
              </w:rPr>
            </w:pPr>
            <w:r w:rsidRPr="00C61636">
              <w:rPr>
                <w:rFonts w:asciiTheme="majorEastAsia" w:eastAsiaTheme="majorEastAsia" w:hAnsiTheme="majorEastAsia" w:cs="ＭＳ ゴシック"/>
                <w:b/>
                <w:sz w:val="18"/>
                <w:szCs w:val="18"/>
              </w:rPr>
              <w:t>内容A「材料と加工の技術」</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基礎的・基本的な知識及び技能を習得し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生活や社会</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環境との関わりについての理解を深め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材料と加工の技術を工夫し創造しようとする実践的な態度を育成できるように工夫されているか。</w:t>
            </w:r>
          </w:p>
        </w:tc>
        <w:tc>
          <w:tcPr>
            <w:tcW w:w="5996" w:type="dxa"/>
            <w:shd w:val="clear" w:color="auto" w:fill="FFFFFF" w:themeFill="background1"/>
          </w:tcPr>
          <w:p w14:paraId="1D045090" w14:textId="2F1AD379" w:rsidR="00F93A1A" w:rsidRPr="00005827" w:rsidRDefault="002D6A87">
            <w:pPr>
              <w:pStyle w:val="10"/>
              <w:tabs>
                <w:tab w:val="left" w:pos="585"/>
              </w:tabs>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①学習指導要領の趣旨を踏まえ</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 xml:space="preserve">1 </w:t>
            </w:r>
            <w:r w:rsidR="00D87991" w:rsidRPr="00C61636">
              <w:rPr>
                <w:rFonts w:asciiTheme="majorEastAsia" w:eastAsiaTheme="majorEastAsia" w:hAnsiTheme="majorEastAsia" w:cs="ＭＳ ゴシック"/>
                <w:b/>
                <w:sz w:val="18"/>
                <w:szCs w:val="18"/>
              </w:rPr>
              <w:t>章「</w:t>
            </w:r>
            <w:r w:rsidR="00D87991" w:rsidRPr="00C61636">
              <w:rPr>
                <w:rFonts w:asciiTheme="majorEastAsia" w:eastAsiaTheme="majorEastAsia" w:hAnsiTheme="majorEastAsia" w:cs="ＭＳ ゴシック" w:hint="eastAsia"/>
                <w:b/>
                <w:sz w:val="18"/>
                <w:szCs w:val="18"/>
              </w:rPr>
              <w:t>生活や社会を支える材料と加工の技術</w:t>
            </w:r>
            <w:r w:rsidRPr="00C61636">
              <w:rPr>
                <w:rFonts w:asciiTheme="majorEastAsia" w:eastAsiaTheme="majorEastAsia" w:hAnsiTheme="majorEastAsia" w:cs="ＭＳ ゴシック"/>
                <w:b/>
                <w:sz w:val="18"/>
                <w:szCs w:val="18"/>
              </w:rPr>
              <w:t>」</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2 章「材料と加工の技術による問題解決」</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3 章「社会の発展と材料と加工の技術」</w:t>
            </w:r>
            <w:r w:rsidRPr="00005827">
              <w:rPr>
                <w:rFonts w:asciiTheme="minorEastAsia" w:hAnsiTheme="minorEastAsia" w:cs="ＭＳ ゴシック"/>
                <w:sz w:val="18"/>
                <w:szCs w:val="18"/>
              </w:rPr>
              <w:t>で構成されている。</w:t>
            </w:r>
          </w:p>
          <w:p w14:paraId="49936BCB" w14:textId="77A31AD1" w:rsidR="00F93A1A" w:rsidRPr="00005827" w:rsidRDefault="002D6A87">
            <w:pPr>
              <w:pStyle w:val="10"/>
              <w:tabs>
                <w:tab w:val="left" w:pos="585"/>
              </w:tabs>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②木造建築や木材の伝統的な接合技術などの例を紹介し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日本の伝統・文化を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誇りを持って継承していくことの大切さに気付かせるように工夫されている。</w:t>
            </w:r>
          </w:p>
          <w:p w14:paraId="379B2F87" w14:textId="59D030DE" w:rsidR="00F93A1A" w:rsidRPr="00005827" w:rsidRDefault="002D6A87">
            <w:pPr>
              <w:pStyle w:val="10"/>
              <w:tabs>
                <w:tab w:val="left" w:pos="585"/>
              </w:tabs>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w:t>
            </w:r>
            <w:r w:rsidRPr="00C61636">
              <w:rPr>
                <w:rFonts w:asciiTheme="majorEastAsia" w:eastAsiaTheme="majorEastAsia" w:hAnsiTheme="majorEastAsia" w:cs="ＭＳ ゴシック"/>
                <w:b/>
                <w:sz w:val="18"/>
                <w:szCs w:val="18"/>
              </w:rPr>
              <w:t>副題材（</w:t>
            </w:r>
            <w:r w:rsidR="0011516C" w:rsidRPr="00C61636">
              <w:rPr>
                <w:rFonts w:asciiTheme="majorEastAsia" w:eastAsiaTheme="majorEastAsia" w:hAnsiTheme="majorEastAsia" w:cs="ＭＳ ゴシック" w:hint="eastAsia"/>
                <w:b/>
                <w:sz w:val="18"/>
                <w:szCs w:val="18"/>
              </w:rPr>
              <w:t>フォトスタンド</w:t>
            </w:r>
            <w:r w:rsidRPr="00C61636">
              <w:rPr>
                <w:rFonts w:asciiTheme="majorEastAsia" w:eastAsiaTheme="majorEastAsia" w:hAnsiTheme="majorEastAsia" w:cs="ＭＳ ゴシック"/>
                <w:b/>
                <w:sz w:val="18"/>
                <w:szCs w:val="18"/>
              </w:rPr>
              <w:t>）の製作</w:t>
            </w:r>
            <w:r w:rsidRPr="00005827">
              <w:rPr>
                <w:rFonts w:asciiTheme="minorEastAsia" w:hAnsiTheme="minorEastAsia" w:cs="ＭＳ ゴシック"/>
                <w:sz w:val="18"/>
                <w:szCs w:val="18"/>
              </w:rPr>
              <w:t>を通して</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製作に必要な知識及び技能を習得</w:t>
            </w:r>
            <w:r w:rsidRPr="00005827">
              <w:rPr>
                <w:rFonts w:asciiTheme="minorEastAsia" w:hAnsiTheme="minorEastAsia" w:cs="ＭＳ ゴシック"/>
                <w:sz w:val="18"/>
                <w:szCs w:val="18"/>
              </w:rPr>
              <w:t>させ</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自らの</w:t>
            </w:r>
            <w:r w:rsidRPr="00C61636">
              <w:rPr>
                <w:rFonts w:asciiTheme="majorEastAsia" w:eastAsiaTheme="majorEastAsia" w:hAnsiTheme="majorEastAsia" w:cs="ＭＳ ゴシック"/>
                <w:b/>
                <w:sz w:val="18"/>
                <w:szCs w:val="18"/>
              </w:rPr>
              <w:t>問題解決に主体的に取り組む</w:t>
            </w:r>
            <w:r w:rsidRPr="00005827">
              <w:rPr>
                <w:rFonts w:asciiTheme="minorEastAsia" w:hAnsiTheme="minorEastAsia" w:cs="ＭＳ ゴシック"/>
                <w:sz w:val="18"/>
                <w:szCs w:val="18"/>
              </w:rPr>
              <w:t>ことができるように工夫されている。</w:t>
            </w:r>
          </w:p>
          <w:p w14:paraId="27305B09" w14:textId="5F3EF3D2" w:rsidR="00F93A1A" w:rsidRPr="00005827" w:rsidRDefault="002D6A87" w:rsidP="00254331">
            <w:pPr>
              <w:pStyle w:val="10"/>
              <w:tabs>
                <w:tab w:val="left" w:pos="585"/>
              </w:tabs>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w:t>
            </w:r>
            <w:r w:rsidR="00EB6069" w:rsidRPr="00C61636">
              <w:rPr>
                <w:rFonts w:asciiTheme="majorEastAsia" w:eastAsiaTheme="majorEastAsia" w:hAnsiTheme="majorEastAsia" w:cs="ＭＳ ゴシック" w:hint="eastAsia"/>
                <w:b/>
                <w:sz w:val="18"/>
                <w:szCs w:val="18"/>
              </w:rPr>
              <w:t>「思いを形にするプロダクトデザイン」</w:t>
            </w:r>
            <w:r w:rsidR="00EB6069" w:rsidRPr="00005827">
              <w:rPr>
                <w:rFonts w:asciiTheme="minorEastAsia" w:hAnsiTheme="minorEastAsia" w:cs="ＭＳ ゴシック" w:hint="eastAsia"/>
                <w:sz w:val="18"/>
                <w:szCs w:val="18"/>
              </w:rPr>
              <w:t>において</w:t>
            </w:r>
            <w:r w:rsidR="004A125C" w:rsidRPr="00005827">
              <w:rPr>
                <w:rFonts w:asciiTheme="minorEastAsia" w:hAnsiTheme="minorEastAsia" w:cs="ＭＳ ゴシック"/>
                <w:sz w:val="18"/>
                <w:szCs w:val="18"/>
              </w:rPr>
              <w:t>、</w:t>
            </w:r>
            <w:r w:rsidR="00EB6069" w:rsidRPr="00005827">
              <w:rPr>
                <w:rFonts w:asciiTheme="minorEastAsia" w:hAnsiTheme="minorEastAsia" w:cs="ＭＳ ゴシック" w:hint="eastAsia"/>
                <w:sz w:val="18"/>
                <w:szCs w:val="18"/>
              </w:rPr>
              <w:t>製品を使用する人のこと</w:t>
            </w:r>
            <w:r w:rsidR="007D7893" w:rsidRPr="00005827">
              <w:rPr>
                <w:rFonts w:asciiTheme="minorEastAsia" w:hAnsiTheme="minorEastAsia" w:cs="ＭＳ ゴシック" w:hint="eastAsia"/>
                <w:sz w:val="18"/>
                <w:szCs w:val="18"/>
              </w:rPr>
              <w:t>など</w:t>
            </w:r>
            <w:r w:rsidR="00EB6069" w:rsidRPr="00005827">
              <w:rPr>
                <w:rFonts w:asciiTheme="minorEastAsia" w:hAnsiTheme="minorEastAsia" w:cs="ＭＳ ゴシック" w:hint="eastAsia"/>
                <w:sz w:val="18"/>
                <w:szCs w:val="18"/>
              </w:rPr>
              <w:t>を考えて機能や形などを</w:t>
            </w:r>
            <w:r w:rsidR="007D7893" w:rsidRPr="00005827">
              <w:rPr>
                <w:rFonts w:asciiTheme="minorEastAsia" w:hAnsiTheme="minorEastAsia" w:cs="ＭＳ ゴシック" w:hint="eastAsia"/>
                <w:sz w:val="18"/>
                <w:szCs w:val="18"/>
              </w:rPr>
              <w:t>デザインする事例を通して、</w:t>
            </w:r>
            <w:r w:rsidR="00EB6069" w:rsidRPr="00C61636">
              <w:rPr>
                <w:rFonts w:asciiTheme="majorEastAsia" w:eastAsiaTheme="majorEastAsia" w:hAnsiTheme="majorEastAsia" w:cs="ＭＳ ゴシック" w:hint="eastAsia"/>
                <w:b/>
                <w:sz w:val="18"/>
                <w:szCs w:val="18"/>
              </w:rPr>
              <w:t>設計</w:t>
            </w:r>
            <w:r w:rsidR="007D7893" w:rsidRPr="00C61636">
              <w:rPr>
                <w:rFonts w:asciiTheme="majorEastAsia" w:eastAsiaTheme="majorEastAsia" w:hAnsiTheme="majorEastAsia" w:cs="ＭＳ ゴシック" w:hint="eastAsia"/>
                <w:b/>
                <w:sz w:val="18"/>
                <w:szCs w:val="18"/>
              </w:rPr>
              <w:lastRenderedPageBreak/>
              <w:t>の大切さや問題解決の重要性</w:t>
            </w:r>
            <w:r w:rsidR="007D7893" w:rsidRPr="00005827">
              <w:rPr>
                <w:rFonts w:asciiTheme="minorEastAsia" w:hAnsiTheme="minorEastAsia" w:cs="ＭＳ ゴシック" w:hint="eastAsia"/>
                <w:sz w:val="18"/>
                <w:szCs w:val="18"/>
              </w:rPr>
              <w:t>が</w:t>
            </w:r>
            <w:r w:rsidR="00EB6069" w:rsidRPr="00005827">
              <w:rPr>
                <w:rFonts w:asciiTheme="minorEastAsia" w:hAnsiTheme="minorEastAsia" w:cs="ＭＳ ゴシック"/>
                <w:sz w:val="18"/>
                <w:szCs w:val="18"/>
              </w:rPr>
              <w:t>表現されてい</w:t>
            </w:r>
            <w:r w:rsidR="007D7893" w:rsidRPr="00005827">
              <w:rPr>
                <w:rFonts w:asciiTheme="minorEastAsia" w:hAnsiTheme="minorEastAsia" w:cs="ＭＳ ゴシック" w:hint="eastAsia"/>
                <w:sz w:val="18"/>
                <w:szCs w:val="18"/>
              </w:rPr>
              <w:t>る。</w:t>
            </w:r>
          </w:p>
          <w:p w14:paraId="63771171" w14:textId="0CAA9798" w:rsidR="00F93A1A" w:rsidRPr="00005827" w:rsidRDefault="00254331" w:rsidP="00E1454C">
            <w:pPr>
              <w:pStyle w:val="10"/>
              <w:tabs>
                <w:tab w:val="left" w:pos="585"/>
              </w:tabs>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⑤</w:t>
            </w:r>
            <w:r w:rsidR="00F131B6" w:rsidRPr="00C61636">
              <w:rPr>
                <w:rFonts w:asciiTheme="majorEastAsia" w:eastAsiaTheme="majorEastAsia" w:hAnsiTheme="majorEastAsia" w:cs="ＭＳ ゴシック" w:hint="eastAsia"/>
                <w:b/>
                <w:sz w:val="18"/>
                <w:szCs w:val="18"/>
              </w:rPr>
              <w:t>デジタル技術</w:t>
            </w:r>
            <w:r w:rsidR="00F131B6" w:rsidRPr="00005827">
              <w:rPr>
                <w:rFonts w:asciiTheme="minorEastAsia" w:hAnsiTheme="minorEastAsia" w:cs="ＭＳ ゴシック" w:hint="eastAsia"/>
                <w:sz w:val="18"/>
                <w:szCs w:val="18"/>
              </w:rPr>
              <w:t>により地域の木材を</w:t>
            </w:r>
            <w:r w:rsidR="00694C8F" w:rsidRPr="00005827">
              <w:rPr>
                <w:rFonts w:asciiTheme="minorEastAsia" w:hAnsiTheme="minorEastAsia" w:cs="ＭＳ ゴシック" w:hint="eastAsia"/>
                <w:sz w:val="18"/>
                <w:szCs w:val="18"/>
              </w:rPr>
              <w:t>加工し建築に利用することで</w:t>
            </w:r>
            <w:r w:rsidR="00694C8F" w:rsidRPr="00C61636">
              <w:rPr>
                <w:rFonts w:asciiTheme="majorEastAsia" w:eastAsiaTheme="majorEastAsia" w:hAnsiTheme="majorEastAsia" w:cs="ＭＳ ゴシック" w:hint="eastAsia"/>
                <w:b/>
                <w:sz w:val="18"/>
                <w:szCs w:val="18"/>
              </w:rPr>
              <w:t>環境負荷やコスト削減などを実現する</w:t>
            </w:r>
            <w:r w:rsidR="002D6A87" w:rsidRPr="00005827">
              <w:rPr>
                <w:rFonts w:asciiTheme="minorEastAsia" w:hAnsiTheme="minorEastAsia" w:cs="ＭＳ ゴシック"/>
                <w:sz w:val="18"/>
                <w:szCs w:val="18"/>
              </w:rPr>
              <w:t>技術者を紹介し</w:t>
            </w:r>
            <w:r w:rsidR="004A125C" w:rsidRPr="00005827">
              <w:rPr>
                <w:rFonts w:asciiTheme="minorEastAsia" w:hAnsiTheme="minorEastAsia" w:cs="ＭＳ ゴシック"/>
                <w:sz w:val="18"/>
                <w:szCs w:val="18"/>
              </w:rPr>
              <w:t>、</w:t>
            </w:r>
            <w:r w:rsidR="00694C8F" w:rsidRPr="00005827">
              <w:rPr>
                <w:rFonts w:asciiTheme="minorEastAsia" w:hAnsiTheme="minorEastAsia" w:cs="ＭＳ ゴシック" w:hint="eastAsia"/>
                <w:sz w:val="18"/>
                <w:szCs w:val="18"/>
              </w:rPr>
              <w:t>持続可能なものづくりの</w:t>
            </w:r>
            <w:r w:rsidR="002D6A87" w:rsidRPr="00005827">
              <w:rPr>
                <w:rFonts w:asciiTheme="minorEastAsia" w:hAnsiTheme="minorEastAsia" w:cs="ＭＳ ゴシック"/>
                <w:sz w:val="18"/>
                <w:szCs w:val="18"/>
              </w:rPr>
              <w:t>大切さを伝えるとともに</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職業観</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勤労観の育成を目指している。</w:t>
            </w:r>
          </w:p>
        </w:tc>
        <w:tc>
          <w:tcPr>
            <w:tcW w:w="1964" w:type="dxa"/>
            <w:shd w:val="clear" w:color="auto" w:fill="FFFFFF" w:themeFill="background1"/>
          </w:tcPr>
          <w:p w14:paraId="69E5167B" w14:textId="2FB81ACC"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lastRenderedPageBreak/>
              <w:t>①</w:t>
            </w:r>
            <w:r w:rsidRPr="00DC5C7D">
              <w:rPr>
                <w:rFonts w:cs="ＭＳ ゴシック"/>
                <w:sz w:val="18"/>
                <w:szCs w:val="18"/>
              </w:rPr>
              <w:t>p.</w:t>
            </w:r>
            <w:r w:rsidR="00EE20EE" w:rsidRPr="00DC5C7D">
              <w:rPr>
                <w:rFonts w:cs="ＭＳ ゴシック"/>
                <w:sz w:val="18"/>
                <w:szCs w:val="18"/>
              </w:rPr>
              <w:t>26-87</w:t>
            </w:r>
          </w:p>
          <w:p w14:paraId="149C653F" w14:textId="77777777" w:rsidR="00F93A1A" w:rsidRPr="00DC5C7D" w:rsidRDefault="00F93A1A">
            <w:pPr>
              <w:pStyle w:val="10"/>
              <w:rPr>
                <w:rFonts w:cs="ＭＳ ゴシック"/>
                <w:sz w:val="18"/>
                <w:szCs w:val="18"/>
              </w:rPr>
            </w:pPr>
          </w:p>
          <w:p w14:paraId="4EE4DF54" w14:textId="77777777" w:rsidR="00F93A1A" w:rsidRPr="00DC5C7D" w:rsidRDefault="00F93A1A">
            <w:pPr>
              <w:pStyle w:val="10"/>
              <w:rPr>
                <w:rFonts w:cs="ＭＳ ゴシック"/>
                <w:sz w:val="18"/>
                <w:szCs w:val="18"/>
              </w:rPr>
            </w:pPr>
          </w:p>
          <w:p w14:paraId="3D587142" w14:textId="2AB9AFDA" w:rsidR="00F93A1A" w:rsidRPr="00DC5C7D" w:rsidRDefault="00EE20EE">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p.49</w:t>
            </w:r>
            <w:r w:rsidR="00005827" w:rsidRPr="00DC5C7D">
              <w:rPr>
                <w:rFonts w:cs="ＭＳ ゴシック"/>
                <w:sz w:val="18"/>
                <w:szCs w:val="18"/>
              </w:rPr>
              <w:t>、</w:t>
            </w:r>
            <w:r w:rsidR="00230ABA">
              <w:rPr>
                <w:rFonts w:cs="ＭＳ ゴシック"/>
                <w:sz w:val="18"/>
                <w:szCs w:val="18"/>
              </w:rPr>
              <w:t>79</w:t>
            </w:r>
            <w:r w:rsidR="00230ABA">
              <w:rPr>
                <w:rFonts w:cs="ＭＳ ゴシック" w:hint="eastAsia"/>
                <w:sz w:val="18"/>
                <w:szCs w:val="18"/>
              </w:rPr>
              <w:t>、</w:t>
            </w:r>
            <w:r w:rsidRPr="00DC5C7D">
              <w:rPr>
                <w:rFonts w:cs="ＭＳ ゴシック"/>
                <w:sz w:val="18"/>
                <w:szCs w:val="18"/>
              </w:rPr>
              <w:t>81</w:t>
            </w:r>
          </w:p>
          <w:p w14:paraId="04FDBF5B" w14:textId="77777777" w:rsidR="00F93A1A" w:rsidRPr="00DC5C7D" w:rsidRDefault="00F93A1A">
            <w:pPr>
              <w:pStyle w:val="10"/>
              <w:rPr>
                <w:rFonts w:cs="ＭＳ ゴシック"/>
                <w:sz w:val="18"/>
                <w:szCs w:val="18"/>
              </w:rPr>
            </w:pPr>
          </w:p>
          <w:p w14:paraId="15A2B963" w14:textId="77777777" w:rsidR="00F93A1A" w:rsidRPr="00DC5C7D" w:rsidRDefault="00F93A1A">
            <w:pPr>
              <w:pStyle w:val="10"/>
              <w:rPr>
                <w:rFonts w:cs="ＭＳ ゴシック"/>
                <w:sz w:val="18"/>
                <w:szCs w:val="18"/>
              </w:rPr>
            </w:pPr>
          </w:p>
          <w:p w14:paraId="1EAECEB4" w14:textId="56E747C8" w:rsidR="00F93A1A" w:rsidRPr="00DC5C7D" w:rsidRDefault="0011516C">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p.38-39</w:t>
            </w:r>
          </w:p>
          <w:p w14:paraId="333C8AA9" w14:textId="77777777" w:rsidR="00F93A1A" w:rsidRPr="00DC5C7D" w:rsidRDefault="00F93A1A">
            <w:pPr>
              <w:pStyle w:val="10"/>
              <w:rPr>
                <w:rFonts w:cs="ＭＳ ゴシック"/>
                <w:sz w:val="18"/>
                <w:szCs w:val="18"/>
              </w:rPr>
            </w:pPr>
          </w:p>
          <w:p w14:paraId="34A042DF" w14:textId="77777777" w:rsidR="00F93A1A" w:rsidRPr="00DC5C7D" w:rsidRDefault="00F93A1A">
            <w:pPr>
              <w:pStyle w:val="10"/>
              <w:rPr>
                <w:rFonts w:cs="ＭＳ ゴシック"/>
                <w:sz w:val="18"/>
                <w:szCs w:val="18"/>
              </w:rPr>
            </w:pPr>
          </w:p>
          <w:p w14:paraId="033237D0" w14:textId="756E3485" w:rsidR="00F93A1A" w:rsidRPr="00DC5C7D" w:rsidRDefault="007D7893">
            <w:pPr>
              <w:pStyle w:val="10"/>
              <w:rPr>
                <w:rFonts w:cs="ＭＳ ゴシック"/>
                <w:sz w:val="18"/>
                <w:szCs w:val="18"/>
              </w:rPr>
            </w:pPr>
            <w:r w:rsidRPr="00DC5C7D">
              <w:rPr>
                <w:rFonts w:ascii="ＭＳ 明朝" w:eastAsia="ＭＳ 明朝" w:hAnsi="ＭＳ 明朝" w:cs="ＭＳ 明朝" w:hint="eastAsia"/>
                <w:sz w:val="18"/>
                <w:szCs w:val="18"/>
              </w:rPr>
              <w:t>④</w:t>
            </w:r>
            <w:r w:rsidRPr="00DC5C7D">
              <w:rPr>
                <w:rFonts w:cs="ＭＳ ゴシック"/>
                <w:sz w:val="18"/>
                <w:szCs w:val="18"/>
              </w:rPr>
              <w:t>p.56-57</w:t>
            </w:r>
          </w:p>
          <w:p w14:paraId="3F938381" w14:textId="2D4826C5" w:rsidR="00F93A1A" w:rsidRPr="00DC5C7D" w:rsidRDefault="00F93A1A">
            <w:pPr>
              <w:pStyle w:val="10"/>
              <w:rPr>
                <w:rFonts w:cs="ＭＳ ゴシック"/>
                <w:sz w:val="18"/>
                <w:szCs w:val="18"/>
              </w:rPr>
            </w:pPr>
          </w:p>
          <w:p w14:paraId="680217C2" w14:textId="77777777" w:rsidR="00694C8F" w:rsidRPr="00DC5C7D" w:rsidRDefault="00694C8F">
            <w:pPr>
              <w:pStyle w:val="10"/>
              <w:rPr>
                <w:rFonts w:cs="ＭＳ ゴシック"/>
                <w:sz w:val="18"/>
                <w:szCs w:val="18"/>
              </w:rPr>
            </w:pPr>
          </w:p>
          <w:p w14:paraId="1928BB84" w14:textId="1E20FB33" w:rsidR="00F93A1A" w:rsidRPr="00DC5C7D" w:rsidRDefault="00254331">
            <w:pPr>
              <w:pStyle w:val="10"/>
              <w:rPr>
                <w:rFonts w:cs="ＭＳ ゴシック"/>
                <w:sz w:val="18"/>
                <w:szCs w:val="18"/>
              </w:rPr>
            </w:pPr>
            <w:r w:rsidRPr="00DC5C7D">
              <w:rPr>
                <w:rFonts w:ascii="ＭＳ 明朝" w:eastAsia="ＭＳ 明朝" w:hAnsi="ＭＳ 明朝" w:cs="ＭＳ 明朝" w:hint="eastAsia"/>
                <w:sz w:val="18"/>
                <w:szCs w:val="18"/>
              </w:rPr>
              <w:t>⑤</w:t>
            </w:r>
            <w:r w:rsidR="00694C8F" w:rsidRPr="00DC5C7D">
              <w:rPr>
                <w:rFonts w:cs="ＭＳ ゴシック"/>
                <w:sz w:val="18"/>
                <w:szCs w:val="18"/>
              </w:rPr>
              <w:t>p.81</w:t>
            </w:r>
          </w:p>
          <w:p w14:paraId="20B16A13" w14:textId="094F15EE" w:rsidR="00F93A1A" w:rsidRPr="00DC5C7D" w:rsidRDefault="00F93A1A">
            <w:pPr>
              <w:pStyle w:val="10"/>
              <w:rPr>
                <w:rFonts w:cs="ＭＳ ゴシック"/>
                <w:sz w:val="18"/>
                <w:szCs w:val="18"/>
              </w:rPr>
            </w:pPr>
          </w:p>
          <w:p w14:paraId="45B65E5A" w14:textId="77777777" w:rsidR="00694C8F" w:rsidRPr="00DC5C7D" w:rsidRDefault="00694C8F">
            <w:pPr>
              <w:pStyle w:val="10"/>
              <w:rPr>
                <w:rFonts w:cs="ＭＳ ゴシック"/>
                <w:sz w:val="18"/>
                <w:szCs w:val="18"/>
              </w:rPr>
            </w:pPr>
          </w:p>
          <w:p w14:paraId="513F1C8A" w14:textId="7E851D5D" w:rsidR="00F93A1A" w:rsidRPr="00DC5C7D" w:rsidRDefault="00F93A1A">
            <w:pPr>
              <w:pStyle w:val="10"/>
              <w:rPr>
                <w:rFonts w:cs="ＭＳ ゴシック"/>
                <w:sz w:val="18"/>
                <w:szCs w:val="18"/>
              </w:rPr>
            </w:pPr>
          </w:p>
        </w:tc>
      </w:tr>
      <w:tr w:rsidR="00F93A1A" w14:paraId="2BE63B66" w14:textId="77777777" w:rsidTr="00B27A0B">
        <w:tc>
          <w:tcPr>
            <w:tcW w:w="392" w:type="dxa"/>
            <w:shd w:val="clear" w:color="auto" w:fill="EAF1DD" w:themeFill="accent3" w:themeFillTint="33"/>
          </w:tcPr>
          <w:p w14:paraId="374FA15F"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lastRenderedPageBreak/>
              <w:t>17</w:t>
            </w:r>
          </w:p>
        </w:tc>
        <w:tc>
          <w:tcPr>
            <w:tcW w:w="2308" w:type="dxa"/>
            <w:shd w:val="clear" w:color="auto" w:fill="EAF1DD" w:themeFill="accent3" w:themeFillTint="33"/>
          </w:tcPr>
          <w:p w14:paraId="04EE81F9" w14:textId="00D7D37D" w:rsidR="00F93A1A" w:rsidRPr="00005827" w:rsidRDefault="002D6A87">
            <w:pPr>
              <w:pStyle w:val="10"/>
              <w:rPr>
                <w:rFonts w:asciiTheme="minorEastAsia" w:hAnsiTheme="minorEastAsia" w:cs="ＭＳ ゴシック"/>
                <w:sz w:val="18"/>
                <w:szCs w:val="18"/>
              </w:rPr>
            </w:pPr>
            <w:r w:rsidRPr="00C61636">
              <w:rPr>
                <w:rFonts w:asciiTheme="majorEastAsia" w:eastAsiaTheme="majorEastAsia" w:hAnsiTheme="majorEastAsia" w:cs="ＭＳ ゴシック"/>
                <w:b/>
                <w:sz w:val="18"/>
                <w:szCs w:val="18"/>
              </w:rPr>
              <w:t>内容B「生物育成の技術」</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基礎的・基本的な知識及び技能を習得し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生活や社会</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環境との関わりについての理解を深め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生物育成の技術を工夫し創造しようとする実践的な態度を育成できるように工夫されているか。</w:t>
            </w:r>
          </w:p>
        </w:tc>
        <w:tc>
          <w:tcPr>
            <w:tcW w:w="5996" w:type="dxa"/>
            <w:shd w:val="clear" w:color="auto" w:fill="EAF1DD" w:themeFill="accent3" w:themeFillTint="33"/>
          </w:tcPr>
          <w:p w14:paraId="4CFCD35F" w14:textId="00B9F0EE"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①学習指導要領の趣旨を踏まえ</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 xml:space="preserve">1 </w:t>
            </w:r>
            <w:r w:rsidR="00B22DF9" w:rsidRPr="00C61636">
              <w:rPr>
                <w:rFonts w:asciiTheme="majorEastAsia" w:eastAsiaTheme="majorEastAsia" w:hAnsiTheme="majorEastAsia" w:cs="ＭＳ ゴシック"/>
                <w:b/>
                <w:sz w:val="18"/>
                <w:szCs w:val="18"/>
              </w:rPr>
              <w:t>章「</w:t>
            </w:r>
            <w:r w:rsidR="00B22DF9" w:rsidRPr="00C61636">
              <w:rPr>
                <w:rFonts w:asciiTheme="majorEastAsia" w:eastAsiaTheme="majorEastAsia" w:hAnsiTheme="majorEastAsia" w:cs="ＭＳ ゴシック" w:hint="eastAsia"/>
                <w:b/>
                <w:sz w:val="18"/>
                <w:szCs w:val="18"/>
              </w:rPr>
              <w:t>生活や社会を支える生物育成の技術</w:t>
            </w:r>
            <w:r w:rsidRPr="00C61636">
              <w:rPr>
                <w:rFonts w:asciiTheme="majorEastAsia" w:eastAsiaTheme="majorEastAsia" w:hAnsiTheme="majorEastAsia" w:cs="ＭＳ ゴシック"/>
                <w:b/>
                <w:sz w:val="18"/>
                <w:szCs w:val="18"/>
              </w:rPr>
              <w:t>」</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2 章「生物育成の技術による問題解決」</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3 章「社会の発展と生物育成の技術」</w:t>
            </w:r>
            <w:r w:rsidRPr="00005827">
              <w:rPr>
                <w:rFonts w:asciiTheme="minorEastAsia" w:hAnsiTheme="minorEastAsia" w:cs="ＭＳ ゴシック"/>
                <w:sz w:val="18"/>
                <w:szCs w:val="18"/>
              </w:rPr>
              <w:t>で構成されている。</w:t>
            </w:r>
          </w:p>
          <w:p w14:paraId="1A45B9E8" w14:textId="457146C9"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②地域の特産物を調べる活動を通して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郷土への興味・関心を高め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継承することの大切さを考えられるよう配慮されている。</w:t>
            </w:r>
          </w:p>
          <w:p w14:paraId="7FF9BD50" w14:textId="6C8DDB99"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w:t>
            </w:r>
            <w:r w:rsidRPr="00C61636">
              <w:rPr>
                <w:rFonts w:asciiTheme="majorEastAsia" w:eastAsiaTheme="majorEastAsia" w:hAnsiTheme="majorEastAsia" w:cs="ＭＳ ゴシック"/>
                <w:b/>
                <w:sz w:val="18"/>
                <w:szCs w:val="18"/>
              </w:rPr>
              <w:t>副題材（スプラウト</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ベビーリーフ）の育成</w:t>
            </w:r>
            <w:r w:rsidRPr="00005827">
              <w:rPr>
                <w:rFonts w:asciiTheme="minorEastAsia" w:hAnsiTheme="minorEastAsia" w:cs="ＭＳ ゴシック"/>
                <w:sz w:val="18"/>
                <w:szCs w:val="18"/>
              </w:rPr>
              <w:t>を通して</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育成に必要な知識及び技能を習得</w:t>
            </w:r>
            <w:r w:rsidRPr="00005827">
              <w:rPr>
                <w:rFonts w:asciiTheme="minorEastAsia" w:hAnsiTheme="minorEastAsia" w:cs="ＭＳ ゴシック"/>
                <w:sz w:val="18"/>
                <w:szCs w:val="18"/>
              </w:rPr>
              <w:t>させ</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自らの</w:t>
            </w:r>
            <w:r w:rsidRPr="00C61636">
              <w:rPr>
                <w:rFonts w:asciiTheme="majorEastAsia" w:eastAsiaTheme="majorEastAsia" w:hAnsiTheme="majorEastAsia" w:cs="ＭＳ ゴシック"/>
                <w:b/>
                <w:sz w:val="18"/>
                <w:szCs w:val="18"/>
              </w:rPr>
              <w:t>問題解決に主体的に取り組む</w:t>
            </w:r>
            <w:r w:rsidRPr="00005827">
              <w:rPr>
                <w:rFonts w:asciiTheme="minorEastAsia" w:hAnsiTheme="minorEastAsia" w:cs="ＭＳ ゴシック"/>
                <w:sz w:val="18"/>
                <w:szCs w:val="18"/>
              </w:rPr>
              <w:t>ことができるように工夫されている。</w:t>
            </w:r>
          </w:p>
          <w:p w14:paraId="2AE0A392" w14:textId="23C7273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w:t>
            </w:r>
            <w:r w:rsidRPr="00C61636">
              <w:rPr>
                <w:rFonts w:asciiTheme="majorEastAsia" w:eastAsiaTheme="majorEastAsia" w:hAnsiTheme="majorEastAsia" w:cs="ＭＳ ゴシック"/>
                <w:b/>
                <w:sz w:val="18"/>
                <w:szCs w:val="18"/>
              </w:rPr>
              <w:t>動物福祉</w:t>
            </w:r>
            <w:r w:rsidRPr="00005827">
              <w:rPr>
                <w:rFonts w:asciiTheme="minorEastAsia" w:hAnsiTheme="minorEastAsia" w:cs="ＭＳ ゴシック"/>
                <w:sz w:val="18"/>
                <w:szCs w:val="18"/>
              </w:rPr>
              <w:t>を取り上げ</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生命倫理</w:t>
            </w:r>
            <w:r w:rsidRPr="00005827">
              <w:rPr>
                <w:rFonts w:asciiTheme="minorEastAsia" w:hAnsiTheme="minorEastAsia" w:cs="ＭＳ ゴシック"/>
                <w:sz w:val="18"/>
                <w:szCs w:val="18"/>
              </w:rPr>
              <w:t>について考えることができるように配慮されている。</w:t>
            </w:r>
          </w:p>
          <w:p w14:paraId="06EFD51C" w14:textId="6E423524"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⑤「水産資源の有効利用」では</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養殖の技術が国際社会に貢献していくこと</w:t>
            </w:r>
            <w:r w:rsidRPr="00005827">
              <w:rPr>
                <w:rFonts w:asciiTheme="minorEastAsia" w:hAnsiTheme="minorEastAsia" w:cs="ＭＳ ゴシック"/>
                <w:sz w:val="18"/>
                <w:szCs w:val="18"/>
              </w:rPr>
              <w:t>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天然の水産資源を守るための工夫について紹介されている。</w:t>
            </w:r>
          </w:p>
          <w:p w14:paraId="39CF4812" w14:textId="08B3C896"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⑥</w:t>
            </w:r>
            <w:r w:rsidR="00694C8F" w:rsidRPr="00C61636">
              <w:rPr>
                <w:rFonts w:asciiTheme="majorEastAsia" w:eastAsiaTheme="majorEastAsia" w:hAnsiTheme="majorEastAsia" w:cs="ＭＳ ゴシック"/>
                <w:b/>
                <w:sz w:val="18"/>
                <w:szCs w:val="18"/>
              </w:rPr>
              <w:t>「栽培カレンダー</w:t>
            </w:r>
            <w:r w:rsidR="00694C8F" w:rsidRPr="00C61636">
              <w:rPr>
                <w:rFonts w:asciiTheme="majorEastAsia" w:eastAsiaTheme="majorEastAsia" w:hAnsiTheme="majorEastAsia" w:cs="ＭＳ ゴシック" w:hint="eastAsia"/>
                <w:b/>
                <w:sz w:val="18"/>
                <w:szCs w:val="18"/>
              </w:rPr>
              <w:t>」</w:t>
            </w:r>
            <w:r w:rsidRPr="00005827">
              <w:rPr>
                <w:rFonts w:asciiTheme="minorEastAsia" w:hAnsiTheme="minorEastAsia" w:cs="ＭＳ ゴシック"/>
                <w:sz w:val="18"/>
                <w:szCs w:val="18"/>
              </w:rPr>
              <w:t>を取り上げ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地域の気候や土壌に合わせて栽培することの大切さが示されている。</w:t>
            </w:r>
          </w:p>
          <w:p w14:paraId="600CBD85" w14:textId="406D89B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⑦「生物育成の技術と環境との関わり」では</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「材木を育てる技術」</w:t>
            </w:r>
            <w:r w:rsidRPr="00005827">
              <w:rPr>
                <w:rFonts w:asciiTheme="minorEastAsia" w:hAnsiTheme="minorEastAsia" w:cs="ＭＳ ゴシック"/>
                <w:sz w:val="18"/>
                <w:szCs w:val="18"/>
              </w:rPr>
              <w:t>と</w:t>
            </w:r>
            <w:r w:rsidRPr="00C61636">
              <w:rPr>
                <w:rFonts w:asciiTheme="majorEastAsia" w:eastAsiaTheme="majorEastAsia" w:hAnsiTheme="majorEastAsia" w:cs="ＭＳ ゴシック"/>
                <w:b/>
                <w:sz w:val="18"/>
                <w:szCs w:val="18"/>
              </w:rPr>
              <w:t>「農業</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林業</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水産業の多面的機能」</w:t>
            </w:r>
            <w:r w:rsidRPr="00005827">
              <w:rPr>
                <w:rFonts w:asciiTheme="minorEastAsia" w:hAnsiTheme="minorEastAsia" w:cs="ＭＳ ゴシック"/>
                <w:sz w:val="18"/>
                <w:szCs w:val="18"/>
              </w:rPr>
              <w:t>を取り上げることで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郷土の文化や環境に目を向け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持続可能な社会の構築に寄与する態度が養えるよう配慮されている。</w:t>
            </w:r>
          </w:p>
        </w:tc>
        <w:tc>
          <w:tcPr>
            <w:tcW w:w="1964" w:type="dxa"/>
            <w:shd w:val="clear" w:color="auto" w:fill="EAF1DD" w:themeFill="accent3" w:themeFillTint="33"/>
          </w:tcPr>
          <w:p w14:paraId="63CF6F21" w14:textId="184371BB"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①</w:t>
            </w:r>
            <w:r w:rsidRPr="009B527E">
              <w:rPr>
                <w:rFonts w:eastAsia="ＭＳ ゴシック" w:cs="ＭＳ ゴシック"/>
                <w:sz w:val="18"/>
                <w:szCs w:val="18"/>
              </w:rPr>
              <w:t>p.88-135</w:t>
            </w:r>
          </w:p>
          <w:p w14:paraId="27E740B2" w14:textId="77777777" w:rsidR="00F93A1A" w:rsidRPr="009B527E" w:rsidRDefault="00F93A1A">
            <w:pPr>
              <w:pStyle w:val="10"/>
              <w:rPr>
                <w:rFonts w:eastAsia="ＭＳ ゴシック" w:cs="ＭＳ ゴシック"/>
                <w:sz w:val="18"/>
                <w:szCs w:val="18"/>
              </w:rPr>
            </w:pPr>
          </w:p>
          <w:p w14:paraId="6DA9C23B" w14:textId="77777777" w:rsidR="00F93A1A" w:rsidRPr="009B527E" w:rsidRDefault="00F93A1A">
            <w:pPr>
              <w:pStyle w:val="10"/>
              <w:rPr>
                <w:rFonts w:eastAsia="ＭＳ ゴシック" w:cs="ＭＳ ゴシック"/>
                <w:sz w:val="18"/>
                <w:szCs w:val="18"/>
              </w:rPr>
            </w:pPr>
          </w:p>
          <w:p w14:paraId="248D3BE9" w14:textId="77777777" w:rsidR="00F93A1A" w:rsidRPr="009B527E" w:rsidRDefault="002D6A87">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②</w:t>
            </w:r>
            <w:r w:rsidRPr="009B527E">
              <w:rPr>
                <w:rFonts w:eastAsia="ＭＳ ゴシック" w:cs="ＭＳ ゴシック"/>
                <w:sz w:val="18"/>
                <w:szCs w:val="18"/>
              </w:rPr>
              <w:t>p.91</w:t>
            </w:r>
          </w:p>
          <w:p w14:paraId="59401177" w14:textId="77777777" w:rsidR="00F93A1A" w:rsidRPr="009B527E" w:rsidRDefault="00F93A1A">
            <w:pPr>
              <w:pStyle w:val="10"/>
              <w:rPr>
                <w:rFonts w:eastAsia="ＭＳ ゴシック" w:cs="ＭＳ ゴシック"/>
                <w:sz w:val="18"/>
                <w:szCs w:val="18"/>
              </w:rPr>
            </w:pPr>
          </w:p>
          <w:p w14:paraId="09EAE870" w14:textId="5B3B0D9E" w:rsidR="00F93A1A" w:rsidRPr="009B527E" w:rsidRDefault="002D6A87">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③</w:t>
            </w:r>
            <w:r w:rsidRPr="009B527E">
              <w:rPr>
                <w:rFonts w:eastAsia="ＭＳ ゴシック" w:cs="ＭＳ ゴシック"/>
                <w:sz w:val="18"/>
                <w:szCs w:val="18"/>
              </w:rPr>
              <w:t>p.</w:t>
            </w:r>
            <w:r w:rsidR="00C61636" w:rsidRPr="009B527E">
              <w:rPr>
                <w:rFonts w:eastAsia="ＭＳ ゴシック" w:cs="ＭＳ ゴシック"/>
                <w:sz w:val="18"/>
                <w:szCs w:val="18"/>
              </w:rPr>
              <w:t>93</w:t>
            </w:r>
            <w:r w:rsidR="00C61636" w:rsidRPr="009B527E">
              <w:rPr>
                <w:rFonts w:eastAsia="ＭＳ ゴシック" w:cs="ＭＳ ゴシック"/>
                <w:sz w:val="18"/>
                <w:szCs w:val="18"/>
              </w:rPr>
              <w:t>、</w:t>
            </w:r>
            <w:r w:rsidR="00C61636" w:rsidRPr="009B527E">
              <w:rPr>
                <w:rFonts w:eastAsia="ＭＳ ゴシック" w:cs="ＭＳ ゴシック"/>
                <w:sz w:val="18"/>
                <w:szCs w:val="18"/>
              </w:rPr>
              <w:t>95</w:t>
            </w:r>
          </w:p>
          <w:p w14:paraId="13E3BAE0" w14:textId="77777777" w:rsidR="00F93A1A" w:rsidRPr="009B527E" w:rsidRDefault="00F93A1A">
            <w:pPr>
              <w:pStyle w:val="10"/>
              <w:rPr>
                <w:rFonts w:eastAsia="ＭＳ ゴシック" w:cs="ＭＳ ゴシック"/>
                <w:sz w:val="18"/>
                <w:szCs w:val="18"/>
              </w:rPr>
            </w:pPr>
          </w:p>
          <w:p w14:paraId="2284E0F8" w14:textId="77777777" w:rsidR="00F93A1A" w:rsidRPr="009B527E" w:rsidRDefault="00F93A1A">
            <w:pPr>
              <w:pStyle w:val="10"/>
              <w:rPr>
                <w:rFonts w:eastAsia="ＭＳ ゴシック" w:cs="ＭＳ ゴシック"/>
                <w:sz w:val="18"/>
                <w:szCs w:val="18"/>
              </w:rPr>
            </w:pPr>
          </w:p>
          <w:p w14:paraId="5EB74968" w14:textId="4E75F969"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④</w:t>
            </w:r>
            <w:r w:rsidRPr="009B527E">
              <w:rPr>
                <w:rFonts w:eastAsia="ＭＳ ゴシック" w:cs="ＭＳ ゴシック"/>
                <w:sz w:val="18"/>
                <w:szCs w:val="18"/>
              </w:rPr>
              <w:t>p.</w:t>
            </w:r>
            <w:r w:rsidR="00304914" w:rsidRPr="009B527E">
              <w:rPr>
                <w:rFonts w:eastAsia="ＭＳ ゴシック" w:cs="ＭＳ ゴシック"/>
                <w:sz w:val="18"/>
                <w:szCs w:val="18"/>
              </w:rPr>
              <w:t>99</w:t>
            </w:r>
            <w:r w:rsidR="00005827" w:rsidRPr="009B527E">
              <w:rPr>
                <w:rFonts w:eastAsia="ＭＳ ゴシック" w:cs="ＭＳ ゴシック"/>
                <w:sz w:val="18"/>
                <w:szCs w:val="18"/>
              </w:rPr>
              <w:t>、</w:t>
            </w:r>
            <w:r w:rsidRPr="009B527E">
              <w:rPr>
                <w:rFonts w:eastAsia="ＭＳ ゴシック" w:cs="ＭＳ ゴシック"/>
                <w:sz w:val="18"/>
                <w:szCs w:val="18"/>
              </w:rPr>
              <w:t>134</w:t>
            </w:r>
          </w:p>
          <w:p w14:paraId="38880747" w14:textId="77777777" w:rsidR="00F93A1A" w:rsidRPr="009B527E" w:rsidRDefault="00F93A1A">
            <w:pPr>
              <w:pStyle w:val="10"/>
              <w:rPr>
                <w:rFonts w:eastAsia="ＭＳ ゴシック" w:cs="ＭＳ ゴシック"/>
                <w:sz w:val="18"/>
                <w:szCs w:val="18"/>
              </w:rPr>
            </w:pPr>
          </w:p>
          <w:p w14:paraId="558C093B" w14:textId="2C434442"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⑤</w:t>
            </w:r>
            <w:r w:rsidRPr="009B527E">
              <w:rPr>
                <w:rFonts w:eastAsia="ＭＳ ゴシック" w:cs="ＭＳ ゴシック"/>
                <w:sz w:val="18"/>
                <w:szCs w:val="18"/>
              </w:rPr>
              <w:t>p.100-101</w:t>
            </w:r>
          </w:p>
          <w:p w14:paraId="784AFF7C" w14:textId="77777777" w:rsidR="00F93A1A" w:rsidRPr="009B527E" w:rsidRDefault="00F93A1A">
            <w:pPr>
              <w:pStyle w:val="10"/>
              <w:rPr>
                <w:rFonts w:eastAsia="ＭＳ ゴシック" w:cs="ＭＳ ゴシック"/>
                <w:sz w:val="18"/>
                <w:szCs w:val="18"/>
              </w:rPr>
            </w:pPr>
          </w:p>
          <w:p w14:paraId="38907876" w14:textId="6236F1B1"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⑥</w:t>
            </w:r>
            <w:r w:rsidRPr="009B527E">
              <w:rPr>
                <w:rFonts w:eastAsia="ＭＳ ゴシック" w:cs="ＭＳ ゴシック"/>
                <w:sz w:val="18"/>
                <w:szCs w:val="18"/>
              </w:rPr>
              <w:t>p.110-111</w:t>
            </w:r>
          </w:p>
          <w:p w14:paraId="77A03FC3" w14:textId="7BCF4379" w:rsidR="00427FEE" w:rsidRPr="009B527E" w:rsidRDefault="00427FEE">
            <w:pPr>
              <w:pStyle w:val="10"/>
              <w:rPr>
                <w:rFonts w:eastAsia="ＭＳ ゴシック" w:cs="ＭＳ ゴシック"/>
                <w:sz w:val="18"/>
                <w:szCs w:val="18"/>
              </w:rPr>
            </w:pPr>
          </w:p>
          <w:p w14:paraId="17EE4BFF" w14:textId="58F53496"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⑦</w:t>
            </w:r>
            <w:r w:rsidRPr="009B527E">
              <w:rPr>
                <w:rFonts w:eastAsia="ＭＳ ゴシック" w:cs="ＭＳ ゴシック"/>
                <w:sz w:val="18"/>
                <w:szCs w:val="18"/>
              </w:rPr>
              <w:t>p.130</w:t>
            </w:r>
          </w:p>
        </w:tc>
      </w:tr>
      <w:tr w:rsidR="00F93A1A" w14:paraId="6ECA4322" w14:textId="77777777" w:rsidTr="00B27A0B">
        <w:tc>
          <w:tcPr>
            <w:tcW w:w="392" w:type="dxa"/>
            <w:shd w:val="clear" w:color="auto" w:fill="FFFFFF" w:themeFill="background1"/>
          </w:tcPr>
          <w:p w14:paraId="3A816FA7"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18</w:t>
            </w:r>
          </w:p>
        </w:tc>
        <w:tc>
          <w:tcPr>
            <w:tcW w:w="2308" w:type="dxa"/>
            <w:shd w:val="clear" w:color="auto" w:fill="FFFFFF" w:themeFill="background1"/>
          </w:tcPr>
          <w:p w14:paraId="12A52AF8" w14:textId="7D08A2BB" w:rsidR="00F93A1A" w:rsidRPr="00005827" w:rsidRDefault="002D6A87">
            <w:pPr>
              <w:pStyle w:val="10"/>
              <w:rPr>
                <w:rFonts w:asciiTheme="minorEastAsia" w:hAnsiTheme="minorEastAsia" w:cs="ＭＳ ゴシック"/>
                <w:sz w:val="18"/>
                <w:szCs w:val="18"/>
              </w:rPr>
            </w:pPr>
            <w:r w:rsidRPr="00C61636">
              <w:rPr>
                <w:rFonts w:asciiTheme="majorEastAsia" w:eastAsiaTheme="majorEastAsia" w:hAnsiTheme="majorEastAsia" w:cs="ＭＳ ゴシック"/>
                <w:b/>
                <w:sz w:val="18"/>
                <w:szCs w:val="18"/>
              </w:rPr>
              <w:t>内容C「エネルギー変換の技術」</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基礎的・基本的な知識及び技能を習得し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生活や社会</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環境との関わりについての理解を深め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エネルギー変換の技術を工夫し創造しようとする実践的な態度を育成できるように工夫されているか。</w:t>
            </w:r>
          </w:p>
        </w:tc>
        <w:tc>
          <w:tcPr>
            <w:tcW w:w="5996" w:type="dxa"/>
            <w:shd w:val="clear" w:color="auto" w:fill="FFFFFF" w:themeFill="background1"/>
          </w:tcPr>
          <w:p w14:paraId="656E22A4" w14:textId="45FF5DC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①学習指導要領の趣旨を踏まえ</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 xml:space="preserve">1 </w:t>
            </w:r>
            <w:r w:rsidR="00304914" w:rsidRPr="00C61636">
              <w:rPr>
                <w:rFonts w:asciiTheme="majorEastAsia" w:eastAsiaTheme="majorEastAsia" w:hAnsiTheme="majorEastAsia" w:cs="ＭＳ ゴシック"/>
                <w:b/>
                <w:sz w:val="18"/>
                <w:szCs w:val="18"/>
              </w:rPr>
              <w:t>章「</w:t>
            </w:r>
            <w:r w:rsidR="00304914" w:rsidRPr="00C61636">
              <w:rPr>
                <w:rFonts w:asciiTheme="majorEastAsia" w:eastAsiaTheme="majorEastAsia" w:hAnsiTheme="majorEastAsia" w:cs="ＭＳ ゴシック" w:hint="eastAsia"/>
                <w:b/>
                <w:sz w:val="18"/>
                <w:szCs w:val="18"/>
              </w:rPr>
              <w:t>生活や社会を支えるエネルギー変換の技術</w:t>
            </w:r>
            <w:r w:rsidRPr="00C61636">
              <w:rPr>
                <w:rFonts w:asciiTheme="majorEastAsia" w:eastAsiaTheme="majorEastAsia" w:hAnsiTheme="majorEastAsia" w:cs="ＭＳ ゴシック"/>
                <w:b/>
                <w:sz w:val="18"/>
                <w:szCs w:val="18"/>
              </w:rPr>
              <w:t>」</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2 章「エネルギー変換の技術による問題解決」</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3 章「社会の発展とエネルギー変換の技術」</w:t>
            </w:r>
            <w:r w:rsidRPr="00005827">
              <w:rPr>
                <w:rFonts w:asciiTheme="minorEastAsia" w:hAnsiTheme="minorEastAsia" w:cs="ＭＳ ゴシック"/>
                <w:sz w:val="18"/>
                <w:szCs w:val="18"/>
              </w:rPr>
              <w:t>で構成されている。</w:t>
            </w:r>
          </w:p>
          <w:p w14:paraId="4D33D068" w14:textId="4B02B09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②各発電方法の特徴を比較・検討する活動を通して</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技術を評価し</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選択</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管理・運用する「技術ガバナンス」</w:t>
            </w:r>
            <w:r w:rsidRPr="00005827">
              <w:rPr>
                <w:rFonts w:asciiTheme="minorEastAsia" w:hAnsiTheme="minorEastAsia" w:cs="ＭＳ ゴシック"/>
                <w:sz w:val="18"/>
                <w:szCs w:val="18"/>
              </w:rPr>
              <w:t>を育成することができるように配慮されている。</w:t>
            </w:r>
          </w:p>
          <w:p w14:paraId="57CF1606" w14:textId="0565B5F7"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③日本が誇る技術の1 つである</w:t>
            </w:r>
            <w:r w:rsidRPr="00C61636">
              <w:rPr>
                <w:rFonts w:asciiTheme="majorEastAsia" w:eastAsiaTheme="majorEastAsia" w:hAnsiTheme="majorEastAsia" w:cs="ＭＳ ゴシック"/>
                <w:b/>
                <w:sz w:val="18"/>
                <w:szCs w:val="18"/>
              </w:rPr>
              <w:t>「新幹線の技術」</w:t>
            </w:r>
            <w:r w:rsidRPr="00005827">
              <w:rPr>
                <w:rFonts w:asciiTheme="minorEastAsia" w:hAnsiTheme="minorEastAsia" w:cs="ＭＳ ゴシック"/>
                <w:sz w:val="18"/>
                <w:szCs w:val="18"/>
              </w:rPr>
              <w:t>を取り上げ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日本の技術の発展を紹介するとともに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環境やエネルギーに目を向けることの大切さが示されている。</w:t>
            </w:r>
          </w:p>
          <w:p w14:paraId="38F25106" w14:textId="5AC85E57" w:rsidR="00F93A1A" w:rsidRPr="00005827" w:rsidRDefault="002D6A87" w:rsidP="001E0962">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④電気回路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機構モデルの問題解決例をそれぞれ例示するとともに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問題解決に取り組むための科学的な知識を</w:t>
            </w:r>
            <w:r w:rsidRPr="00230ABA">
              <w:rPr>
                <w:rFonts w:asciiTheme="majorEastAsia" w:eastAsiaTheme="majorEastAsia" w:hAnsiTheme="majorEastAsia" w:cs="ＭＳ ゴシック"/>
                <w:b/>
                <w:sz w:val="18"/>
                <w:szCs w:val="18"/>
              </w:rPr>
              <w:t>「技術のとびら」</w:t>
            </w:r>
            <w:r w:rsidRPr="00005827">
              <w:rPr>
                <w:rFonts w:asciiTheme="minorEastAsia" w:hAnsiTheme="minorEastAsia" w:cs="ＭＳ ゴシック"/>
                <w:sz w:val="18"/>
                <w:szCs w:val="18"/>
              </w:rPr>
              <w:t>にまとめ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生徒どうしが</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対話的な学習活動を通して問題解決を進められるように工夫されている。</w:t>
            </w:r>
          </w:p>
        </w:tc>
        <w:tc>
          <w:tcPr>
            <w:tcW w:w="1964" w:type="dxa"/>
            <w:shd w:val="clear" w:color="auto" w:fill="FFFFFF" w:themeFill="background1"/>
          </w:tcPr>
          <w:p w14:paraId="431B1E55" w14:textId="7C052F27"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①</w:t>
            </w:r>
            <w:r w:rsidRPr="009B527E">
              <w:rPr>
                <w:rFonts w:eastAsia="ＭＳ ゴシック" w:cs="ＭＳ ゴシック"/>
                <w:sz w:val="18"/>
                <w:szCs w:val="18"/>
              </w:rPr>
              <w:t>p.136-197</w:t>
            </w:r>
          </w:p>
          <w:p w14:paraId="026783D7" w14:textId="77777777" w:rsidR="00F93A1A" w:rsidRPr="009B527E" w:rsidRDefault="00F93A1A">
            <w:pPr>
              <w:pStyle w:val="10"/>
              <w:rPr>
                <w:rFonts w:eastAsia="ＭＳ ゴシック" w:cs="ＭＳ ゴシック"/>
                <w:sz w:val="18"/>
                <w:szCs w:val="18"/>
              </w:rPr>
            </w:pPr>
          </w:p>
          <w:p w14:paraId="5839843A" w14:textId="77777777" w:rsidR="00F93A1A" w:rsidRPr="009B527E" w:rsidRDefault="00F93A1A">
            <w:pPr>
              <w:pStyle w:val="10"/>
              <w:rPr>
                <w:rFonts w:eastAsia="ＭＳ ゴシック" w:cs="ＭＳ ゴシック"/>
                <w:sz w:val="18"/>
                <w:szCs w:val="18"/>
              </w:rPr>
            </w:pPr>
          </w:p>
          <w:p w14:paraId="31929CF6" w14:textId="05E2838D"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②</w:t>
            </w:r>
            <w:r w:rsidRPr="009B527E">
              <w:rPr>
                <w:rFonts w:eastAsia="ＭＳ ゴシック" w:cs="ＭＳ ゴシック"/>
                <w:sz w:val="18"/>
                <w:szCs w:val="18"/>
              </w:rPr>
              <w:t>p.140-143</w:t>
            </w:r>
          </w:p>
          <w:p w14:paraId="609C4575" w14:textId="77777777" w:rsidR="00F93A1A" w:rsidRPr="009B527E" w:rsidRDefault="00F93A1A">
            <w:pPr>
              <w:pStyle w:val="10"/>
              <w:rPr>
                <w:rFonts w:eastAsia="ＭＳ ゴシック" w:cs="ＭＳ ゴシック"/>
                <w:sz w:val="18"/>
                <w:szCs w:val="18"/>
              </w:rPr>
            </w:pPr>
          </w:p>
          <w:p w14:paraId="66218D44" w14:textId="77777777" w:rsidR="00F93A1A" w:rsidRPr="009B527E" w:rsidRDefault="00F93A1A">
            <w:pPr>
              <w:pStyle w:val="10"/>
              <w:rPr>
                <w:rFonts w:eastAsia="ＭＳ ゴシック" w:cs="ＭＳ ゴシック"/>
                <w:sz w:val="18"/>
                <w:szCs w:val="18"/>
              </w:rPr>
            </w:pPr>
          </w:p>
          <w:p w14:paraId="30355BE5" w14:textId="64FC1C1F"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③</w:t>
            </w:r>
            <w:r w:rsidRPr="009B527E">
              <w:rPr>
                <w:rFonts w:eastAsia="ＭＳ ゴシック" w:cs="ＭＳ ゴシック"/>
                <w:sz w:val="18"/>
                <w:szCs w:val="18"/>
              </w:rPr>
              <w:t>p.154-155</w:t>
            </w:r>
          </w:p>
          <w:p w14:paraId="0A133324" w14:textId="77777777" w:rsidR="00F93A1A" w:rsidRPr="009B527E" w:rsidRDefault="00F93A1A">
            <w:pPr>
              <w:pStyle w:val="10"/>
              <w:rPr>
                <w:rFonts w:eastAsia="ＭＳ ゴシック" w:cs="ＭＳ ゴシック"/>
                <w:sz w:val="18"/>
                <w:szCs w:val="18"/>
              </w:rPr>
            </w:pPr>
          </w:p>
          <w:p w14:paraId="1D9DA27A" w14:textId="77777777" w:rsidR="00F93A1A" w:rsidRPr="009B527E" w:rsidRDefault="00F93A1A">
            <w:pPr>
              <w:pStyle w:val="10"/>
              <w:rPr>
                <w:rFonts w:eastAsia="ＭＳ ゴシック" w:cs="ＭＳ ゴシック"/>
                <w:sz w:val="18"/>
                <w:szCs w:val="18"/>
              </w:rPr>
            </w:pPr>
          </w:p>
          <w:p w14:paraId="436EF737" w14:textId="2DB23103" w:rsidR="00F93A1A" w:rsidRPr="009B527E" w:rsidRDefault="003B40A9">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④</w:t>
            </w:r>
            <w:r w:rsidRPr="009B527E">
              <w:rPr>
                <w:rFonts w:eastAsia="ＭＳ ゴシック" w:cs="ＭＳ ゴシック"/>
                <w:sz w:val="18"/>
                <w:szCs w:val="18"/>
              </w:rPr>
              <w:t>p.172-173</w:t>
            </w:r>
            <w:r w:rsidR="00005827" w:rsidRPr="009B527E">
              <w:rPr>
                <w:rFonts w:eastAsia="ＭＳ ゴシック" w:cs="ＭＳ ゴシック"/>
                <w:sz w:val="18"/>
                <w:szCs w:val="18"/>
              </w:rPr>
              <w:t>、</w:t>
            </w:r>
            <w:r w:rsidRPr="009B527E">
              <w:rPr>
                <w:rFonts w:eastAsia="ＭＳ ゴシック" w:cs="ＭＳ ゴシック"/>
                <w:sz w:val="18"/>
                <w:szCs w:val="18"/>
              </w:rPr>
              <w:t>176-177</w:t>
            </w:r>
          </w:p>
          <w:p w14:paraId="130ECB1B" w14:textId="77777777" w:rsidR="00F93A1A" w:rsidRPr="009B527E" w:rsidRDefault="00F93A1A">
            <w:pPr>
              <w:pStyle w:val="10"/>
              <w:rPr>
                <w:rFonts w:eastAsia="ＭＳ ゴシック" w:cs="ＭＳ ゴシック"/>
                <w:sz w:val="18"/>
                <w:szCs w:val="18"/>
              </w:rPr>
            </w:pPr>
          </w:p>
          <w:p w14:paraId="118D24D2" w14:textId="06BC8467" w:rsidR="00F93A1A" w:rsidRPr="009B527E" w:rsidRDefault="00F93A1A">
            <w:pPr>
              <w:pStyle w:val="10"/>
              <w:rPr>
                <w:rFonts w:eastAsia="ＭＳ ゴシック" w:cs="ＭＳ ゴシック"/>
                <w:strike/>
                <w:sz w:val="18"/>
                <w:szCs w:val="18"/>
              </w:rPr>
            </w:pPr>
          </w:p>
        </w:tc>
      </w:tr>
      <w:tr w:rsidR="00F93A1A" w14:paraId="1F84747B" w14:textId="77777777" w:rsidTr="00B27A0B">
        <w:tc>
          <w:tcPr>
            <w:tcW w:w="392" w:type="dxa"/>
            <w:shd w:val="clear" w:color="auto" w:fill="EAF1DD" w:themeFill="accent3" w:themeFillTint="33"/>
          </w:tcPr>
          <w:p w14:paraId="607E6E0E"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19</w:t>
            </w:r>
          </w:p>
        </w:tc>
        <w:tc>
          <w:tcPr>
            <w:tcW w:w="2308" w:type="dxa"/>
            <w:shd w:val="clear" w:color="auto" w:fill="EAF1DD" w:themeFill="accent3" w:themeFillTint="33"/>
          </w:tcPr>
          <w:p w14:paraId="6D50EEEB" w14:textId="11FDDB6E" w:rsidR="00F93A1A" w:rsidRPr="00005827" w:rsidRDefault="002D6A87">
            <w:pPr>
              <w:pStyle w:val="10"/>
              <w:rPr>
                <w:rFonts w:asciiTheme="minorEastAsia" w:hAnsiTheme="minorEastAsia" w:cs="ＭＳ ゴシック"/>
                <w:sz w:val="18"/>
                <w:szCs w:val="18"/>
              </w:rPr>
            </w:pPr>
            <w:r w:rsidRPr="00C61636">
              <w:rPr>
                <w:rFonts w:asciiTheme="majorEastAsia" w:eastAsiaTheme="majorEastAsia" w:hAnsiTheme="majorEastAsia" w:cs="ＭＳ ゴシック"/>
                <w:b/>
                <w:sz w:val="18"/>
                <w:szCs w:val="18"/>
              </w:rPr>
              <w:t>内容D「情報の技術」</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基礎的・基本的な知識及び技能を習得し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生活や社会</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環境との関わりについての理解を深め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情報の技術を工夫し創造しようとする実践的な態度を育成できるように工夫されているか。</w:t>
            </w:r>
          </w:p>
        </w:tc>
        <w:tc>
          <w:tcPr>
            <w:tcW w:w="5996" w:type="dxa"/>
            <w:shd w:val="clear" w:color="auto" w:fill="EAF1DD" w:themeFill="accent3" w:themeFillTint="33"/>
          </w:tcPr>
          <w:p w14:paraId="4E604D07" w14:textId="463B7141" w:rsidR="00542FA2" w:rsidRPr="00005827" w:rsidRDefault="002D6A87" w:rsidP="00542FA2">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①学習指導要領の趣旨を踏まえ</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 xml:space="preserve">1 </w:t>
            </w:r>
            <w:r w:rsidR="00825083" w:rsidRPr="00C61636">
              <w:rPr>
                <w:rFonts w:asciiTheme="majorEastAsia" w:eastAsiaTheme="majorEastAsia" w:hAnsiTheme="majorEastAsia" w:cs="ＭＳ ゴシック"/>
                <w:b/>
                <w:sz w:val="18"/>
                <w:szCs w:val="18"/>
              </w:rPr>
              <w:t>章「</w:t>
            </w:r>
            <w:r w:rsidR="00825083" w:rsidRPr="00C61636">
              <w:rPr>
                <w:rFonts w:asciiTheme="majorEastAsia" w:eastAsiaTheme="majorEastAsia" w:hAnsiTheme="majorEastAsia" w:cs="ＭＳ ゴシック" w:hint="eastAsia"/>
                <w:b/>
                <w:sz w:val="18"/>
                <w:szCs w:val="18"/>
              </w:rPr>
              <w:t>生活や社会を支える情報の技術</w:t>
            </w:r>
            <w:r w:rsidRPr="00C61636">
              <w:rPr>
                <w:rFonts w:asciiTheme="majorEastAsia" w:eastAsiaTheme="majorEastAsia" w:hAnsiTheme="majorEastAsia" w:cs="ＭＳ ゴシック"/>
                <w:b/>
                <w:sz w:val="18"/>
                <w:szCs w:val="18"/>
              </w:rPr>
              <w:t>」</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2 章「双方向性のあるコンテンツのプログラミングによる問題解決」</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3 章「計測・制御のプログラミングによる問題解決」</w:t>
            </w:r>
            <w:r w:rsidR="004A125C" w:rsidRPr="00C61636">
              <w:rPr>
                <w:rFonts w:asciiTheme="majorEastAsia" w:eastAsiaTheme="majorEastAsia" w:hAnsiTheme="majorEastAsia" w:cs="ＭＳ ゴシック"/>
                <w:b/>
                <w:sz w:val="18"/>
                <w:szCs w:val="18"/>
              </w:rPr>
              <w:t>、</w:t>
            </w:r>
            <w:r w:rsidRPr="00C61636">
              <w:rPr>
                <w:rFonts w:asciiTheme="majorEastAsia" w:eastAsiaTheme="majorEastAsia" w:hAnsiTheme="majorEastAsia" w:cs="ＭＳ ゴシック"/>
                <w:b/>
                <w:sz w:val="18"/>
                <w:szCs w:val="18"/>
              </w:rPr>
              <w:t>4 章「社会の発展と情報の技術」</w:t>
            </w:r>
            <w:r w:rsidRPr="00005827">
              <w:rPr>
                <w:rFonts w:asciiTheme="minorEastAsia" w:hAnsiTheme="minorEastAsia" w:cs="ＭＳ ゴシック"/>
                <w:sz w:val="18"/>
                <w:szCs w:val="18"/>
              </w:rPr>
              <w:t>で構成されている。</w:t>
            </w:r>
          </w:p>
          <w:p w14:paraId="4DF0C031" w14:textId="696F135A" w:rsidR="00F93A1A" w:rsidRPr="00005827" w:rsidRDefault="00542FA2">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w:t>
            </w:r>
            <w:r w:rsidR="00690CEC" w:rsidRPr="00C61636">
              <w:rPr>
                <w:rFonts w:asciiTheme="majorEastAsia" w:eastAsiaTheme="majorEastAsia" w:hAnsiTheme="majorEastAsia" w:cs="ＭＳ ゴシック"/>
                <w:b/>
                <w:sz w:val="18"/>
                <w:szCs w:val="18"/>
              </w:rPr>
              <w:t>「</w:t>
            </w:r>
            <w:r w:rsidR="002D6A87" w:rsidRPr="00C61636">
              <w:rPr>
                <w:rFonts w:asciiTheme="majorEastAsia" w:eastAsiaTheme="majorEastAsia" w:hAnsiTheme="majorEastAsia" w:cs="ＭＳ ゴシック"/>
                <w:b/>
                <w:sz w:val="18"/>
                <w:szCs w:val="18"/>
              </w:rPr>
              <w:t>情報セキュリティ</w:t>
            </w:r>
            <w:r w:rsidR="00690CEC" w:rsidRPr="00C61636">
              <w:rPr>
                <w:rFonts w:asciiTheme="majorEastAsia" w:eastAsiaTheme="majorEastAsia" w:hAnsiTheme="majorEastAsia" w:cs="ＭＳ ゴシック" w:hint="eastAsia"/>
                <w:b/>
                <w:sz w:val="18"/>
                <w:szCs w:val="18"/>
              </w:rPr>
              <w:t>の仕組み</w:t>
            </w:r>
            <w:r w:rsidR="002D6A87" w:rsidRPr="00C61636">
              <w:rPr>
                <w:rFonts w:asciiTheme="majorEastAsia" w:eastAsiaTheme="majorEastAsia" w:hAnsiTheme="majorEastAsia" w:cs="ＭＳ ゴシック"/>
                <w:b/>
                <w:sz w:val="18"/>
                <w:szCs w:val="18"/>
              </w:rPr>
              <w:t>」</w:t>
            </w:r>
            <w:r w:rsidR="002D6A87"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国際的な課題である</w:t>
            </w:r>
            <w:r w:rsidR="002D6A87" w:rsidRPr="00C61636">
              <w:rPr>
                <w:rFonts w:asciiTheme="majorEastAsia" w:eastAsiaTheme="majorEastAsia" w:hAnsiTheme="majorEastAsia" w:cs="ＭＳ ゴシック"/>
                <w:b/>
                <w:sz w:val="18"/>
                <w:szCs w:val="18"/>
              </w:rPr>
              <w:t>サイバーセキュリティ</w:t>
            </w:r>
            <w:r w:rsidR="002D6A87" w:rsidRPr="00005827">
              <w:rPr>
                <w:rFonts w:asciiTheme="minorEastAsia" w:hAnsiTheme="minorEastAsia" w:cs="ＭＳ ゴシック"/>
                <w:sz w:val="18"/>
                <w:szCs w:val="18"/>
              </w:rPr>
              <w:t>を取り上げ</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これからの情報社会を生きていくために必要な技術を考えられるように配慮されている。</w:t>
            </w:r>
          </w:p>
          <w:p w14:paraId="65464327" w14:textId="06C3042C" w:rsidR="00542FA2" w:rsidRPr="00005827" w:rsidRDefault="00542FA2" w:rsidP="006D02EA">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③</w:t>
            </w:r>
            <w:r w:rsidR="006D02EA" w:rsidRPr="00C61636">
              <w:rPr>
                <w:rFonts w:asciiTheme="majorEastAsia" w:eastAsiaTheme="majorEastAsia" w:hAnsiTheme="majorEastAsia" w:cs="ＭＳ ゴシック" w:hint="eastAsia"/>
                <w:b/>
                <w:sz w:val="18"/>
                <w:szCs w:val="18"/>
              </w:rPr>
              <w:t>「情報モラル」</w:t>
            </w:r>
            <w:r w:rsidR="006D02EA" w:rsidRPr="00005827">
              <w:rPr>
                <w:rFonts w:asciiTheme="minorEastAsia" w:hAnsiTheme="minorEastAsia" w:cs="ＭＳ ゴシック" w:hint="eastAsia"/>
                <w:sz w:val="18"/>
                <w:szCs w:val="18"/>
              </w:rPr>
              <w:t>では、道徳教育との関連を図りつつ、情報検索、情報発信、情報サービスの仕組みとともに、便利な点と注意すべき点を具体的に示し、</w:t>
            </w:r>
            <w:r w:rsidR="006D02EA" w:rsidRPr="00C61636">
              <w:rPr>
                <w:rFonts w:asciiTheme="majorEastAsia" w:eastAsiaTheme="majorEastAsia" w:hAnsiTheme="majorEastAsia" w:cs="ＭＳ ゴシック" w:hint="eastAsia"/>
                <w:b/>
                <w:sz w:val="18"/>
                <w:szCs w:val="18"/>
              </w:rPr>
              <w:t>情報モラルの必要性</w:t>
            </w:r>
            <w:r w:rsidR="00B93250" w:rsidRPr="00005827">
              <w:rPr>
                <w:rFonts w:asciiTheme="minorEastAsia" w:hAnsiTheme="minorEastAsia" w:cs="ＭＳ ゴシック" w:hint="eastAsia"/>
                <w:sz w:val="18"/>
                <w:szCs w:val="18"/>
              </w:rPr>
              <w:t>や</w:t>
            </w:r>
            <w:r w:rsidR="00B93250" w:rsidRPr="00C61636">
              <w:rPr>
                <w:rFonts w:asciiTheme="majorEastAsia" w:eastAsiaTheme="majorEastAsia" w:hAnsiTheme="majorEastAsia" w:cs="ＭＳ ゴシック" w:hint="eastAsia"/>
                <w:b/>
                <w:sz w:val="18"/>
                <w:szCs w:val="18"/>
              </w:rPr>
              <w:t>デジタルシティズンシップ</w:t>
            </w:r>
            <w:r w:rsidR="006D02EA" w:rsidRPr="00005827">
              <w:rPr>
                <w:rFonts w:asciiTheme="minorEastAsia" w:hAnsiTheme="minorEastAsia" w:cs="ＭＳ ゴシック" w:hint="eastAsia"/>
                <w:sz w:val="18"/>
                <w:szCs w:val="18"/>
              </w:rPr>
              <w:t>を実感できる構成になっている。</w:t>
            </w:r>
          </w:p>
          <w:p w14:paraId="0283C229" w14:textId="53B55BD7" w:rsidR="00B93250" w:rsidRPr="00005827" w:rsidRDefault="00B93250" w:rsidP="006D02EA">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④</w:t>
            </w:r>
            <w:r w:rsidRPr="00C61636">
              <w:rPr>
                <w:rFonts w:asciiTheme="majorEastAsia" w:eastAsiaTheme="majorEastAsia" w:hAnsiTheme="majorEastAsia" w:cs="ＭＳ ゴシック" w:hint="eastAsia"/>
                <w:b/>
                <w:sz w:val="18"/>
                <w:szCs w:val="18"/>
              </w:rPr>
              <w:t>「双方向性のあるコンテンツのプログラミング」「計測・制御システムのプログラミング」</w:t>
            </w:r>
            <w:r w:rsidRPr="00005827">
              <w:rPr>
                <w:rFonts w:asciiTheme="minorEastAsia" w:hAnsiTheme="minorEastAsia" w:cs="ＭＳ ゴシック" w:hint="eastAsia"/>
                <w:sz w:val="18"/>
                <w:szCs w:val="18"/>
              </w:rPr>
              <w:t>では、情報処理の手順をアクティビティ図などで表現し、</w:t>
            </w:r>
            <w:r w:rsidRPr="00C61636">
              <w:rPr>
                <w:rFonts w:asciiTheme="majorEastAsia" w:eastAsiaTheme="majorEastAsia" w:hAnsiTheme="majorEastAsia" w:cs="ＭＳ ゴシック" w:hint="eastAsia"/>
                <w:b/>
                <w:sz w:val="18"/>
                <w:szCs w:val="18"/>
              </w:rPr>
              <w:t>プログラムを作る過程</w:t>
            </w:r>
            <w:r w:rsidRPr="00005827">
              <w:rPr>
                <w:rFonts w:asciiTheme="minorEastAsia" w:hAnsiTheme="minorEastAsia" w:cs="ＭＳ ゴシック" w:hint="eastAsia"/>
                <w:sz w:val="18"/>
                <w:szCs w:val="18"/>
              </w:rPr>
              <w:t>を丁寧に説明し、プログラミングの基礎・基本が押さえられるようになっている。</w:t>
            </w:r>
          </w:p>
          <w:p w14:paraId="2809F47D" w14:textId="004BCF85" w:rsidR="00F93A1A" w:rsidRPr="00005827" w:rsidRDefault="003F6989" w:rsidP="006D02EA">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⑤</w:t>
            </w:r>
            <w:r w:rsidR="006D02EA" w:rsidRPr="00C61636">
              <w:rPr>
                <w:rFonts w:asciiTheme="majorEastAsia" w:eastAsiaTheme="majorEastAsia" w:hAnsiTheme="majorEastAsia" w:cs="ＭＳ ゴシック" w:hint="eastAsia"/>
                <w:b/>
                <w:sz w:val="18"/>
                <w:szCs w:val="18"/>
              </w:rPr>
              <w:t>「これからの情報の技術」</w:t>
            </w:r>
            <w:r w:rsidR="006D02EA" w:rsidRPr="00005827">
              <w:rPr>
                <w:rFonts w:asciiTheme="minorEastAsia" w:hAnsiTheme="minorEastAsia" w:cs="ＭＳ ゴシック" w:hint="eastAsia"/>
                <w:sz w:val="18"/>
                <w:szCs w:val="18"/>
              </w:rPr>
              <w:t>では、AI を活用する技術を紹介し、さまざまな技術にAI を活用して、</w:t>
            </w:r>
            <w:r w:rsidR="006D02EA" w:rsidRPr="00C61636">
              <w:rPr>
                <w:rFonts w:asciiTheme="majorEastAsia" w:eastAsiaTheme="majorEastAsia" w:hAnsiTheme="majorEastAsia" w:cs="ＭＳ ゴシック" w:hint="eastAsia"/>
                <w:b/>
                <w:sz w:val="18"/>
                <w:szCs w:val="18"/>
              </w:rPr>
              <w:t>新しい価値を創造していく未来</w:t>
            </w:r>
            <w:r w:rsidR="006D02EA" w:rsidRPr="00005827">
              <w:rPr>
                <w:rFonts w:asciiTheme="minorEastAsia" w:hAnsiTheme="minorEastAsia" w:cs="ＭＳ ゴシック" w:hint="eastAsia"/>
                <w:sz w:val="18"/>
                <w:szCs w:val="18"/>
              </w:rPr>
              <w:t>を紹介している。</w:t>
            </w:r>
          </w:p>
        </w:tc>
        <w:tc>
          <w:tcPr>
            <w:tcW w:w="1964" w:type="dxa"/>
            <w:shd w:val="clear" w:color="auto" w:fill="EAF1DD" w:themeFill="accent3" w:themeFillTint="33"/>
          </w:tcPr>
          <w:p w14:paraId="20F52D56" w14:textId="302CEA7D" w:rsidR="00F93A1A" w:rsidRPr="009B527E" w:rsidRDefault="002D6A87">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①</w:t>
            </w:r>
            <w:r w:rsidRPr="009B527E">
              <w:rPr>
                <w:rFonts w:eastAsia="ＭＳ ゴシック" w:cs="ＭＳ ゴシック"/>
                <w:sz w:val="18"/>
                <w:szCs w:val="18"/>
              </w:rPr>
              <w:t>p.198-</w:t>
            </w:r>
            <w:r w:rsidR="003B40A9" w:rsidRPr="009B527E">
              <w:rPr>
                <w:rFonts w:eastAsia="ＭＳ ゴシック" w:cs="ＭＳ ゴシック"/>
                <w:sz w:val="18"/>
                <w:szCs w:val="18"/>
              </w:rPr>
              <w:t>265</w:t>
            </w:r>
          </w:p>
          <w:p w14:paraId="78D9127B" w14:textId="77777777" w:rsidR="00F93A1A" w:rsidRPr="009B527E" w:rsidRDefault="00F93A1A">
            <w:pPr>
              <w:pStyle w:val="10"/>
              <w:rPr>
                <w:rFonts w:eastAsia="ＭＳ ゴシック" w:cs="ＭＳ ゴシック"/>
                <w:sz w:val="18"/>
                <w:szCs w:val="18"/>
              </w:rPr>
            </w:pPr>
          </w:p>
          <w:p w14:paraId="3AA6FB82" w14:textId="77777777" w:rsidR="00F93A1A" w:rsidRPr="009B527E" w:rsidRDefault="00F93A1A">
            <w:pPr>
              <w:pStyle w:val="10"/>
              <w:rPr>
                <w:rFonts w:eastAsia="ＭＳ ゴシック" w:cs="ＭＳ ゴシック"/>
                <w:sz w:val="18"/>
                <w:szCs w:val="18"/>
              </w:rPr>
            </w:pPr>
          </w:p>
          <w:p w14:paraId="330B89C3" w14:textId="77777777" w:rsidR="00F93A1A" w:rsidRPr="009B527E" w:rsidRDefault="00F93A1A">
            <w:pPr>
              <w:pStyle w:val="10"/>
              <w:rPr>
                <w:rFonts w:eastAsia="ＭＳ ゴシック" w:cs="ＭＳ ゴシック"/>
                <w:sz w:val="18"/>
                <w:szCs w:val="18"/>
              </w:rPr>
            </w:pPr>
          </w:p>
          <w:p w14:paraId="5CB0C804" w14:textId="218B1146" w:rsidR="00F93A1A" w:rsidRPr="009B527E" w:rsidRDefault="002D6A87">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②</w:t>
            </w:r>
            <w:r w:rsidRPr="009B527E">
              <w:rPr>
                <w:rFonts w:eastAsia="ＭＳ ゴシック" w:cs="ＭＳ ゴシック"/>
                <w:sz w:val="18"/>
                <w:szCs w:val="18"/>
              </w:rPr>
              <w:t>p.</w:t>
            </w:r>
            <w:r w:rsidR="006D02EA" w:rsidRPr="009B527E">
              <w:rPr>
                <w:rFonts w:eastAsia="ＭＳ ゴシック" w:cs="ＭＳ ゴシック"/>
                <w:sz w:val="18"/>
                <w:szCs w:val="18"/>
              </w:rPr>
              <w:t>208-211</w:t>
            </w:r>
          </w:p>
          <w:p w14:paraId="04F63AEA" w14:textId="77777777" w:rsidR="00F93A1A" w:rsidRPr="009B527E" w:rsidRDefault="00F93A1A">
            <w:pPr>
              <w:pStyle w:val="10"/>
              <w:rPr>
                <w:rFonts w:eastAsia="ＭＳ ゴシック" w:cs="ＭＳ ゴシック"/>
                <w:sz w:val="18"/>
                <w:szCs w:val="18"/>
              </w:rPr>
            </w:pPr>
          </w:p>
          <w:p w14:paraId="093DE7A0" w14:textId="77777777" w:rsidR="00F93A1A" w:rsidRPr="009B527E" w:rsidRDefault="00F93A1A">
            <w:pPr>
              <w:pStyle w:val="10"/>
              <w:rPr>
                <w:rFonts w:eastAsia="ＭＳ ゴシック" w:cs="ＭＳ ゴシック"/>
                <w:sz w:val="18"/>
                <w:szCs w:val="18"/>
              </w:rPr>
            </w:pPr>
          </w:p>
          <w:p w14:paraId="26EB91B6" w14:textId="5BF35FD6" w:rsidR="00F93A1A" w:rsidRPr="009B527E" w:rsidRDefault="002D6A87">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③</w:t>
            </w:r>
            <w:r w:rsidRPr="009B527E">
              <w:rPr>
                <w:rFonts w:eastAsia="ＭＳ ゴシック" w:cs="ＭＳ ゴシック"/>
                <w:sz w:val="18"/>
                <w:szCs w:val="18"/>
              </w:rPr>
              <w:t>p.</w:t>
            </w:r>
            <w:r w:rsidR="006D02EA" w:rsidRPr="009B527E">
              <w:rPr>
                <w:rFonts w:eastAsia="ＭＳ ゴシック" w:cs="ＭＳ ゴシック"/>
                <w:sz w:val="18"/>
                <w:szCs w:val="18"/>
              </w:rPr>
              <w:t>212-217</w:t>
            </w:r>
          </w:p>
          <w:p w14:paraId="3641A984" w14:textId="77777777" w:rsidR="00F93A1A" w:rsidRPr="009B527E" w:rsidRDefault="00F93A1A">
            <w:pPr>
              <w:pStyle w:val="10"/>
              <w:rPr>
                <w:rFonts w:eastAsia="ＭＳ ゴシック" w:cs="ＭＳ ゴシック"/>
                <w:sz w:val="18"/>
                <w:szCs w:val="18"/>
              </w:rPr>
            </w:pPr>
          </w:p>
          <w:p w14:paraId="101101DA" w14:textId="4F9FD87C" w:rsidR="00F93A1A" w:rsidRPr="009B527E" w:rsidRDefault="00F93A1A">
            <w:pPr>
              <w:pStyle w:val="10"/>
              <w:rPr>
                <w:rFonts w:eastAsia="ＭＳ ゴシック" w:cs="ＭＳ ゴシック"/>
                <w:sz w:val="18"/>
                <w:szCs w:val="18"/>
              </w:rPr>
            </w:pPr>
          </w:p>
          <w:p w14:paraId="4240E683" w14:textId="1B1021BD" w:rsidR="006D02EA" w:rsidRPr="009B527E" w:rsidRDefault="006D02EA">
            <w:pPr>
              <w:pStyle w:val="10"/>
              <w:rPr>
                <w:rFonts w:eastAsia="ＭＳ ゴシック" w:cs="ＭＳ ゴシック"/>
                <w:sz w:val="18"/>
                <w:szCs w:val="18"/>
              </w:rPr>
            </w:pPr>
          </w:p>
          <w:p w14:paraId="54EB04C9" w14:textId="656B5C41" w:rsidR="00B93250" w:rsidRPr="009B527E" w:rsidRDefault="00B93250">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④</w:t>
            </w:r>
            <w:r w:rsidRPr="009B527E">
              <w:rPr>
                <w:rFonts w:eastAsia="ＭＳ ゴシック" w:cs="ＭＳ ゴシック"/>
                <w:sz w:val="18"/>
                <w:szCs w:val="18"/>
              </w:rPr>
              <w:t>p.222-223</w:t>
            </w:r>
            <w:r w:rsidR="00005827" w:rsidRPr="009B527E">
              <w:rPr>
                <w:rFonts w:eastAsia="ＭＳ ゴシック" w:cs="ＭＳ ゴシック"/>
                <w:sz w:val="18"/>
                <w:szCs w:val="18"/>
              </w:rPr>
              <w:t>、</w:t>
            </w:r>
            <w:r w:rsidRPr="009B527E">
              <w:rPr>
                <w:rFonts w:eastAsia="ＭＳ ゴシック" w:cs="ＭＳ ゴシック"/>
                <w:sz w:val="18"/>
                <w:szCs w:val="18"/>
              </w:rPr>
              <w:t>240-241</w:t>
            </w:r>
          </w:p>
          <w:p w14:paraId="6C1981C9" w14:textId="2AA8B72D" w:rsidR="00B93250" w:rsidRPr="009B527E" w:rsidRDefault="00B93250">
            <w:pPr>
              <w:pStyle w:val="10"/>
              <w:rPr>
                <w:rFonts w:eastAsia="ＭＳ ゴシック" w:cs="ＭＳ ゴシック"/>
                <w:sz w:val="18"/>
                <w:szCs w:val="18"/>
              </w:rPr>
            </w:pPr>
          </w:p>
          <w:p w14:paraId="0EE7E824" w14:textId="02AD6882" w:rsidR="00B93250" w:rsidRPr="009B527E" w:rsidRDefault="00B93250">
            <w:pPr>
              <w:pStyle w:val="10"/>
              <w:rPr>
                <w:rFonts w:eastAsia="ＭＳ ゴシック" w:cs="ＭＳ ゴシック"/>
                <w:sz w:val="18"/>
                <w:szCs w:val="18"/>
              </w:rPr>
            </w:pPr>
          </w:p>
          <w:p w14:paraId="65EEB18D" w14:textId="77777777" w:rsidR="00B93250" w:rsidRPr="009B527E" w:rsidRDefault="00B93250">
            <w:pPr>
              <w:pStyle w:val="10"/>
              <w:rPr>
                <w:rFonts w:eastAsia="ＭＳ ゴシック" w:cs="ＭＳ ゴシック"/>
                <w:sz w:val="18"/>
                <w:szCs w:val="18"/>
              </w:rPr>
            </w:pPr>
          </w:p>
          <w:p w14:paraId="7780B3F3" w14:textId="09CD559F" w:rsidR="00F93A1A" w:rsidRPr="009B527E" w:rsidRDefault="00B93250">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⑤</w:t>
            </w:r>
            <w:r w:rsidR="006D02EA" w:rsidRPr="009B527E">
              <w:rPr>
                <w:rFonts w:eastAsia="ＭＳ ゴシック" w:cs="ＭＳ ゴシック"/>
                <w:sz w:val="18"/>
                <w:szCs w:val="18"/>
              </w:rPr>
              <w:t>p.258-259</w:t>
            </w:r>
          </w:p>
        </w:tc>
      </w:tr>
      <w:tr w:rsidR="00F93A1A" w14:paraId="0B8AFA50" w14:textId="77777777" w:rsidTr="00B27A0B">
        <w:tc>
          <w:tcPr>
            <w:tcW w:w="392" w:type="dxa"/>
            <w:shd w:val="clear" w:color="auto" w:fill="FFFFFF" w:themeFill="background1"/>
          </w:tcPr>
          <w:p w14:paraId="37754842"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t>20</w:t>
            </w:r>
          </w:p>
        </w:tc>
        <w:tc>
          <w:tcPr>
            <w:tcW w:w="2308" w:type="dxa"/>
            <w:shd w:val="clear" w:color="auto" w:fill="FFFFFF" w:themeFill="background1"/>
          </w:tcPr>
          <w:p w14:paraId="2961E0F2" w14:textId="5BF0A793" w:rsidR="00F93A1A" w:rsidRPr="00005827" w:rsidRDefault="002D6A87">
            <w:pPr>
              <w:pStyle w:val="10"/>
              <w:rPr>
                <w:rFonts w:asciiTheme="minorEastAsia" w:hAnsiTheme="minorEastAsia" w:cs="ＭＳ ゴシック"/>
                <w:b/>
                <w:sz w:val="18"/>
                <w:szCs w:val="18"/>
              </w:rPr>
            </w:pPr>
            <w:r w:rsidRPr="00C61636">
              <w:rPr>
                <w:rFonts w:asciiTheme="majorEastAsia" w:eastAsiaTheme="majorEastAsia" w:hAnsiTheme="majorEastAsia" w:cs="ＭＳ ゴシック"/>
                <w:b/>
                <w:sz w:val="18"/>
                <w:szCs w:val="18"/>
              </w:rPr>
              <w:t>実践的・体験的な学習活動</w:t>
            </w:r>
            <w:r w:rsidRPr="00005827">
              <w:rPr>
                <w:rFonts w:asciiTheme="minorEastAsia" w:hAnsiTheme="minorEastAsia" w:cs="ＭＳ ゴシック"/>
                <w:sz w:val="18"/>
                <w:szCs w:val="18"/>
              </w:rPr>
              <w:t>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3学年間の見通しを持って教科の目標が達成できるように配慮されているか。</w:t>
            </w:r>
          </w:p>
        </w:tc>
        <w:tc>
          <w:tcPr>
            <w:tcW w:w="5996" w:type="dxa"/>
            <w:shd w:val="clear" w:color="auto" w:fill="FFFFFF" w:themeFill="background1"/>
          </w:tcPr>
          <w:p w14:paraId="2AFF7D01" w14:textId="03C9FFF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C61636">
              <w:rPr>
                <w:rFonts w:asciiTheme="majorEastAsia" w:eastAsiaTheme="majorEastAsia" w:hAnsiTheme="majorEastAsia" w:cs="ＭＳ ゴシック"/>
                <w:b/>
                <w:sz w:val="18"/>
                <w:szCs w:val="18"/>
              </w:rPr>
              <w:t>「材料と加工の技術」の問題解決例</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中学校で多く採用されている材料などから製作できる</w:t>
            </w:r>
            <w:r w:rsidRPr="00C61636">
              <w:rPr>
                <w:rFonts w:asciiTheme="majorEastAsia" w:eastAsiaTheme="majorEastAsia" w:hAnsiTheme="majorEastAsia" w:cs="ＭＳ ゴシック"/>
                <w:b/>
                <w:sz w:val="18"/>
                <w:szCs w:val="18"/>
              </w:rPr>
              <w:t>基本題材（</w:t>
            </w:r>
            <w:r w:rsidR="00E1454C" w:rsidRPr="00C61636">
              <w:rPr>
                <w:rFonts w:asciiTheme="majorEastAsia" w:eastAsiaTheme="majorEastAsia" w:hAnsiTheme="majorEastAsia" w:cs="ＭＳ ゴシック" w:hint="eastAsia"/>
                <w:b/>
                <w:sz w:val="18"/>
                <w:szCs w:val="18"/>
              </w:rPr>
              <w:t>教科書</w:t>
            </w:r>
            <w:r w:rsidRPr="00C61636">
              <w:rPr>
                <w:rFonts w:asciiTheme="majorEastAsia" w:eastAsiaTheme="majorEastAsia" w:hAnsiTheme="majorEastAsia" w:cs="ＭＳ ゴシック"/>
                <w:b/>
                <w:sz w:val="18"/>
                <w:szCs w:val="18"/>
              </w:rPr>
              <w:t>マルチラック）</w:t>
            </w:r>
            <w:r w:rsidRPr="00005827">
              <w:rPr>
                <w:rFonts w:asciiTheme="minorEastAsia" w:hAnsiTheme="minorEastAsia" w:cs="ＭＳ ゴシック"/>
                <w:sz w:val="18"/>
                <w:szCs w:val="18"/>
              </w:rPr>
              <w:t>と参考題材を配列し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各学校の授業時数に応じて題材を選べるように配慮し</w:t>
            </w:r>
            <w:r w:rsidR="004A125C" w:rsidRPr="00005827">
              <w:rPr>
                <w:rFonts w:asciiTheme="minorEastAsia" w:hAnsiTheme="minorEastAsia" w:cs="ＭＳ ゴシック"/>
                <w:sz w:val="18"/>
                <w:szCs w:val="18"/>
              </w:rPr>
              <w:t>、</w:t>
            </w:r>
            <w:r w:rsidR="00C61636">
              <w:rPr>
                <w:rFonts w:asciiTheme="minorEastAsia" w:hAnsiTheme="minorEastAsia" w:cs="ＭＳ ゴシック" w:hint="eastAsia"/>
                <w:sz w:val="18"/>
                <w:szCs w:val="18"/>
              </w:rPr>
              <w:t>1</w:t>
            </w:r>
            <w:r w:rsidR="00C61636">
              <w:rPr>
                <w:rFonts w:asciiTheme="minorEastAsia" w:hAnsiTheme="minorEastAsia" w:cs="ＭＳ ゴシック"/>
                <w:sz w:val="18"/>
                <w:szCs w:val="18"/>
              </w:rPr>
              <w:t>4</w:t>
            </w:r>
            <w:r w:rsidRPr="00005827">
              <w:rPr>
                <w:rFonts w:asciiTheme="minorEastAsia" w:hAnsiTheme="minorEastAsia" w:cs="ＭＳ ゴシック"/>
                <w:sz w:val="18"/>
                <w:szCs w:val="18"/>
              </w:rPr>
              <w:t>題材を取り上げている。</w:t>
            </w:r>
          </w:p>
          <w:p w14:paraId="266B6815" w14:textId="61DA7DF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C61636">
              <w:rPr>
                <w:rFonts w:asciiTheme="majorEastAsia" w:eastAsiaTheme="majorEastAsia" w:hAnsiTheme="majorEastAsia" w:cs="ＭＳ ゴシック"/>
                <w:b/>
                <w:sz w:val="18"/>
                <w:szCs w:val="18"/>
              </w:rPr>
              <w:t>「生物育成の技術」の問題解決例</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C61636">
              <w:rPr>
                <w:rFonts w:asciiTheme="majorEastAsia" w:eastAsiaTheme="majorEastAsia" w:hAnsiTheme="majorEastAsia" w:cs="ＭＳ ゴシック"/>
                <w:b/>
                <w:sz w:val="18"/>
                <w:szCs w:val="18"/>
              </w:rPr>
              <w:t>基本題材（ミニトマト）</w:t>
            </w:r>
            <w:r w:rsidRPr="00005827">
              <w:rPr>
                <w:rFonts w:asciiTheme="minorEastAsia" w:hAnsiTheme="minorEastAsia" w:cs="ＭＳ ゴシック"/>
                <w:sz w:val="18"/>
                <w:szCs w:val="18"/>
              </w:rPr>
              <w:t>と参考題材を配列し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各地域</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各学校の実態や気候などに応じて実施できるように配慮し</w:t>
            </w:r>
            <w:r w:rsidR="004A125C" w:rsidRPr="00005827">
              <w:rPr>
                <w:rFonts w:asciiTheme="minorEastAsia" w:hAnsiTheme="minorEastAsia" w:cs="ＭＳ ゴシック"/>
                <w:sz w:val="18"/>
                <w:szCs w:val="18"/>
              </w:rPr>
              <w:t>、</w:t>
            </w:r>
            <w:r w:rsidR="00C61636">
              <w:rPr>
                <w:rFonts w:asciiTheme="minorEastAsia" w:hAnsiTheme="minorEastAsia" w:cs="ＭＳ ゴシック"/>
                <w:sz w:val="18"/>
                <w:szCs w:val="18"/>
              </w:rPr>
              <w:t>13</w:t>
            </w:r>
            <w:r w:rsidRPr="00005827">
              <w:rPr>
                <w:rFonts w:asciiTheme="minorEastAsia" w:hAnsiTheme="minorEastAsia" w:cs="ＭＳ ゴシック"/>
                <w:sz w:val="18"/>
                <w:szCs w:val="18"/>
              </w:rPr>
              <w:t>題材を取り上げている。</w:t>
            </w:r>
          </w:p>
          <w:p w14:paraId="0184A382" w14:textId="196D5B9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w:t>
            </w:r>
            <w:r w:rsidRPr="009C283C">
              <w:rPr>
                <w:rFonts w:asciiTheme="majorEastAsia" w:eastAsiaTheme="majorEastAsia" w:hAnsiTheme="majorEastAsia" w:cs="ＭＳ ゴシック"/>
                <w:b/>
                <w:sz w:val="18"/>
                <w:szCs w:val="18"/>
              </w:rPr>
              <w:t>「エネルギー変換の技術」の問題解決例</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各学校の授業時数に応じ</w:t>
            </w:r>
            <w:r w:rsidRPr="00005827">
              <w:rPr>
                <w:rFonts w:asciiTheme="minorEastAsia" w:hAnsiTheme="minorEastAsia" w:cs="ＭＳ ゴシック"/>
                <w:sz w:val="18"/>
                <w:szCs w:val="18"/>
              </w:rPr>
              <w:lastRenderedPageBreak/>
              <w:t>て題材を選べるように配慮し</w:t>
            </w:r>
            <w:r w:rsidR="004A125C" w:rsidRPr="00005827">
              <w:rPr>
                <w:rFonts w:asciiTheme="minorEastAsia" w:hAnsiTheme="minorEastAsia" w:cs="ＭＳ ゴシック"/>
                <w:sz w:val="18"/>
                <w:szCs w:val="18"/>
              </w:rPr>
              <w:t>、</w:t>
            </w:r>
            <w:r w:rsidRPr="009C283C">
              <w:rPr>
                <w:rFonts w:asciiTheme="majorEastAsia" w:eastAsiaTheme="majorEastAsia" w:hAnsiTheme="majorEastAsia" w:cs="ＭＳ ゴシック"/>
                <w:b/>
                <w:sz w:val="18"/>
                <w:szCs w:val="18"/>
              </w:rPr>
              <w:t>電気の基本題材（防災ライト）</w:t>
            </w:r>
            <w:r w:rsidR="004A125C" w:rsidRPr="00005827">
              <w:rPr>
                <w:rFonts w:asciiTheme="minorEastAsia" w:hAnsiTheme="minorEastAsia" w:cs="ＭＳ ゴシック"/>
                <w:sz w:val="18"/>
                <w:szCs w:val="18"/>
              </w:rPr>
              <w:t>、</w:t>
            </w:r>
            <w:r w:rsidRPr="009C283C">
              <w:rPr>
                <w:rFonts w:asciiTheme="majorEastAsia" w:eastAsiaTheme="majorEastAsia" w:hAnsiTheme="majorEastAsia" w:cs="ＭＳ ゴシック"/>
                <w:b/>
                <w:sz w:val="18"/>
                <w:szCs w:val="18"/>
              </w:rPr>
              <w:t>機械の基本題材（レスキューロボット）</w:t>
            </w:r>
            <w:r w:rsidRPr="00005827">
              <w:rPr>
                <w:rFonts w:asciiTheme="minorEastAsia" w:hAnsiTheme="minorEastAsia" w:cs="ＭＳ ゴシック"/>
                <w:sz w:val="18"/>
                <w:szCs w:val="18"/>
              </w:rPr>
              <w:t>と参考題材を配列し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各学校の授業時数などに応じて題材を選べるように配慮し</w:t>
            </w:r>
            <w:r w:rsidR="004A125C" w:rsidRPr="00005827">
              <w:rPr>
                <w:rFonts w:asciiTheme="minorEastAsia" w:hAnsiTheme="minorEastAsia" w:cs="ＭＳ ゴシック"/>
                <w:sz w:val="18"/>
                <w:szCs w:val="18"/>
              </w:rPr>
              <w:t>、</w:t>
            </w:r>
            <w:r w:rsidR="00B67A69" w:rsidRPr="00005827">
              <w:rPr>
                <w:rFonts w:asciiTheme="minorEastAsia" w:hAnsiTheme="minorEastAsia" w:cs="ＭＳ ゴシック" w:hint="eastAsia"/>
                <w:sz w:val="18"/>
                <w:szCs w:val="18"/>
              </w:rPr>
              <w:t>14</w:t>
            </w:r>
            <w:r w:rsidRPr="00005827">
              <w:rPr>
                <w:rFonts w:asciiTheme="minorEastAsia" w:hAnsiTheme="minorEastAsia" w:cs="ＭＳ ゴシック"/>
                <w:sz w:val="18"/>
                <w:szCs w:val="18"/>
              </w:rPr>
              <w:t>題材を取り上げている。</w:t>
            </w:r>
          </w:p>
          <w:p w14:paraId="58815657" w14:textId="4B4D927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w:t>
            </w:r>
            <w:r w:rsidRPr="009C283C">
              <w:rPr>
                <w:rFonts w:asciiTheme="majorEastAsia" w:eastAsiaTheme="majorEastAsia" w:hAnsiTheme="majorEastAsia" w:cs="ＭＳ ゴシック"/>
                <w:b/>
                <w:sz w:val="18"/>
                <w:szCs w:val="18"/>
              </w:rPr>
              <w:t>「双方向性のあるコンテンツのプログラミング」の問題解決例</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社会で活用されている技術をなぞらえた</w:t>
            </w:r>
            <w:r w:rsidRPr="009C283C">
              <w:rPr>
                <w:rFonts w:asciiTheme="majorEastAsia" w:eastAsiaTheme="majorEastAsia" w:hAnsiTheme="majorEastAsia" w:cs="ＭＳ ゴシック"/>
                <w:b/>
                <w:sz w:val="18"/>
                <w:szCs w:val="18"/>
              </w:rPr>
              <w:t>基本題材（チャットシステム）</w:t>
            </w:r>
            <w:r w:rsidRPr="00005827">
              <w:rPr>
                <w:rFonts w:asciiTheme="minorEastAsia" w:hAnsiTheme="minorEastAsia" w:cs="ＭＳ ゴシック"/>
                <w:sz w:val="18"/>
                <w:szCs w:val="18"/>
              </w:rPr>
              <w:t>と参考題材を配列し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各学校の授業時数などに応じて題材を選べるように配慮し</w:t>
            </w:r>
            <w:r w:rsidR="004A125C" w:rsidRPr="00005827">
              <w:rPr>
                <w:rFonts w:asciiTheme="minorEastAsia" w:hAnsiTheme="minorEastAsia" w:cs="ＭＳ ゴシック"/>
                <w:sz w:val="18"/>
                <w:szCs w:val="18"/>
              </w:rPr>
              <w:t>、</w:t>
            </w:r>
            <w:r w:rsidR="00B67A69" w:rsidRPr="00005827">
              <w:rPr>
                <w:rFonts w:asciiTheme="minorEastAsia" w:hAnsiTheme="minorEastAsia" w:cs="ＭＳ ゴシック"/>
                <w:sz w:val="18"/>
                <w:szCs w:val="18"/>
              </w:rPr>
              <w:t>10</w:t>
            </w:r>
            <w:r w:rsidRPr="00005827">
              <w:rPr>
                <w:rFonts w:asciiTheme="minorEastAsia" w:hAnsiTheme="minorEastAsia" w:cs="ＭＳ ゴシック"/>
                <w:sz w:val="18"/>
                <w:szCs w:val="18"/>
              </w:rPr>
              <w:t>題材を取り上げている。</w:t>
            </w:r>
          </w:p>
          <w:p w14:paraId="74DA3693" w14:textId="32F327C1"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⑤</w:t>
            </w:r>
            <w:r w:rsidRPr="009C283C">
              <w:rPr>
                <w:rFonts w:asciiTheme="majorEastAsia" w:eastAsiaTheme="majorEastAsia" w:hAnsiTheme="majorEastAsia" w:cs="ＭＳ ゴシック"/>
                <w:b/>
                <w:sz w:val="18"/>
                <w:szCs w:val="18"/>
              </w:rPr>
              <w:t>「計測・制御によるプログラミング」の問題解決例</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社会で活用されている技術をなぞら</w:t>
            </w:r>
            <w:r w:rsidR="00935584" w:rsidRPr="00005827">
              <w:rPr>
                <w:rFonts w:asciiTheme="minorEastAsia" w:hAnsiTheme="minorEastAsia" w:cs="ＭＳ ゴシック"/>
                <w:sz w:val="18"/>
                <w:szCs w:val="18"/>
              </w:rPr>
              <w:t>えた</w:t>
            </w:r>
            <w:r w:rsidR="00935584" w:rsidRPr="009C283C">
              <w:rPr>
                <w:rFonts w:asciiTheme="majorEastAsia" w:eastAsiaTheme="majorEastAsia" w:hAnsiTheme="majorEastAsia" w:cs="ＭＳ ゴシック"/>
                <w:b/>
                <w:sz w:val="18"/>
                <w:szCs w:val="18"/>
              </w:rPr>
              <w:t>基本題材（自動</w:t>
            </w:r>
            <w:r w:rsidR="00935584" w:rsidRPr="009C283C">
              <w:rPr>
                <w:rFonts w:asciiTheme="majorEastAsia" w:eastAsiaTheme="majorEastAsia" w:hAnsiTheme="majorEastAsia" w:cs="ＭＳ ゴシック" w:hint="eastAsia"/>
                <w:b/>
                <w:sz w:val="18"/>
                <w:szCs w:val="18"/>
              </w:rPr>
              <w:t>運転</w:t>
            </w:r>
            <w:r w:rsidRPr="009C283C">
              <w:rPr>
                <w:rFonts w:asciiTheme="majorEastAsia" w:eastAsiaTheme="majorEastAsia" w:hAnsiTheme="majorEastAsia" w:cs="ＭＳ ゴシック"/>
                <w:b/>
                <w:sz w:val="18"/>
                <w:szCs w:val="18"/>
              </w:rPr>
              <w:t>システム）</w:t>
            </w:r>
            <w:r w:rsidRPr="00005827">
              <w:rPr>
                <w:rFonts w:asciiTheme="minorEastAsia" w:hAnsiTheme="minorEastAsia" w:cs="ＭＳ ゴシック"/>
                <w:sz w:val="18"/>
                <w:szCs w:val="18"/>
              </w:rPr>
              <w:t>と参考題材を配列し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各学校の授業時数などに応じて題材を選べるように配慮し</w:t>
            </w:r>
            <w:r w:rsidR="004A125C" w:rsidRPr="00005827">
              <w:rPr>
                <w:rFonts w:asciiTheme="minorEastAsia" w:hAnsiTheme="minorEastAsia" w:cs="ＭＳ ゴシック"/>
                <w:sz w:val="18"/>
                <w:szCs w:val="18"/>
              </w:rPr>
              <w:t>、</w:t>
            </w:r>
            <w:r w:rsidR="00B67A69" w:rsidRPr="00005827">
              <w:rPr>
                <w:rFonts w:asciiTheme="minorEastAsia" w:hAnsiTheme="minorEastAsia" w:cs="ＭＳ ゴシック" w:hint="eastAsia"/>
                <w:sz w:val="18"/>
                <w:szCs w:val="18"/>
              </w:rPr>
              <w:t>10</w:t>
            </w:r>
            <w:r w:rsidRPr="00005827">
              <w:rPr>
                <w:rFonts w:asciiTheme="minorEastAsia" w:hAnsiTheme="minorEastAsia" w:cs="ＭＳ ゴシック"/>
                <w:sz w:val="18"/>
                <w:szCs w:val="18"/>
              </w:rPr>
              <w:t>題材を取り上げている。</w:t>
            </w:r>
          </w:p>
          <w:p w14:paraId="726C8B14" w14:textId="737EBDC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⑥</w:t>
            </w:r>
            <w:r w:rsidRPr="009C283C">
              <w:rPr>
                <w:rFonts w:asciiTheme="majorEastAsia" w:eastAsiaTheme="majorEastAsia" w:hAnsiTheme="majorEastAsia" w:cs="ＭＳ ゴシック"/>
                <w:b/>
                <w:sz w:val="18"/>
                <w:szCs w:val="18"/>
              </w:rPr>
              <w:t>「統合的な問題解決」</w:t>
            </w:r>
            <w:r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Pr="009C283C">
              <w:rPr>
                <w:rFonts w:asciiTheme="majorEastAsia" w:eastAsiaTheme="majorEastAsia" w:hAnsiTheme="majorEastAsia" w:cs="ＭＳ ゴシック"/>
                <w:b/>
                <w:sz w:val="18"/>
                <w:szCs w:val="18"/>
              </w:rPr>
              <w:t>STEAM教育との関連</w:t>
            </w:r>
            <w:r w:rsidRPr="00005827">
              <w:rPr>
                <w:rFonts w:asciiTheme="minorEastAsia" w:hAnsiTheme="minorEastAsia" w:cs="ＭＳ ゴシック"/>
                <w:sz w:val="18"/>
                <w:szCs w:val="18"/>
              </w:rPr>
              <w:t>も図りながら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新しいイノベーションを生み出すためのアイディアとして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6題材を取り上げている。</w:t>
            </w:r>
          </w:p>
        </w:tc>
        <w:tc>
          <w:tcPr>
            <w:tcW w:w="1964" w:type="dxa"/>
            <w:shd w:val="clear" w:color="auto" w:fill="FFFFFF" w:themeFill="background1"/>
          </w:tcPr>
          <w:p w14:paraId="49206AD6" w14:textId="5641BBCF" w:rsidR="00F93A1A" w:rsidRPr="009B527E" w:rsidRDefault="00B01FF3">
            <w:pPr>
              <w:pStyle w:val="10"/>
              <w:rPr>
                <w:rFonts w:eastAsia="ＭＳ ゴシック" w:cs="ＭＳ ゴシック"/>
                <w:sz w:val="18"/>
                <w:szCs w:val="18"/>
              </w:rPr>
            </w:pPr>
            <w:r w:rsidRPr="009B527E">
              <w:rPr>
                <w:rFonts w:ascii="ＭＳ 明朝" w:eastAsia="ＭＳ 明朝" w:hAnsi="ＭＳ 明朝" w:cs="ＭＳ 明朝" w:hint="eastAsia"/>
                <w:sz w:val="18"/>
                <w:szCs w:val="18"/>
              </w:rPr>
              <w:lastRenderedPageBreak/>
              <w:t>①</w:t>
            </w:r>
            <w:r w:rsidRPr="009B527E">
              <w:rPr>
                <w:rFonts w:eastAsia="ＭＳ ゴシック" w:cs="ＭＳ ゴシック"/>
                <w:sz w:val="18"/>
                <w:szCs w:val="18"/>
              </w:rPr>
              <w:t>p.38-39</w:t>
            </w:r>
            <w:r w:rsidR="00005827" w:rsidRPr="009B527E">
              <w:rPr>
                <w:rFonts w:eastAsia="ＭＳ ゴシック" w:cs="ＭＳ ゴシック"/>
                <w:sz w:val="18"/>
                <w:szCs w:val="18"/>
              </w:rPr>
              <w:t>、</w:t>
            </w:r>
            <w:r w:rsidRPr="009B527E">
              <w:rPr>
                <w:rFonts w:eastAsia="ＭＳ ゴシック" w:cs="ＭＳ ゴシック"/>
                <w:sz w:val="18"/>
                <w:szCs w:val="18"/>
              </w:rPr>
              <w:t>58-77</w:t>
            </w:r>
          </w:p>
          <w:p w14:paraId="7BAF7538" w14:textId="77777777" w:rsidR="00F93A1A" w:rsidRPr="009B527E" w:rsidRDefault="00F93A1A">
            <w:pPr>
              <w:pStyle w:val="10"/>
              <w:rPr>
                <w:rFonts w:eastAsia="ＭＳ ゴシック" w:cs="ＭＳ ゴシック"/>
                <w:sz w:val="18"/>
                <w:szCs w:val="18"/>
              </w:rPr>
            </w:pPr>
          </w:p>
          <w:p w14:paraId="1530F19D" w14:textId="77777777" w:rsidR="00F93A1A" w:rsidRPr="009B527E" w:rsidRDefault="00F93A1A">
            <w:pPr>
              <w:pStyle w:val="10"/>
              <w:rPr>
                <w:rFonts w:eastAsia="ＭＳ ゴシック" w:cs="ＭＳ ゴシック"/>
                <w:sz w:val="18"/>
                <w:szCs w:val="18"/>
              </w:rPr>
            </w:pPr>
          </w:p>
          <w:p w14:paraId="11B1C8B7" w14:textId="77777777" w:rsidR="00F93A1A" w:rsidRPr="009B527E" w:rsidRDefault="00F93A1A">
            <w:pPr>
              <w:pStyle w:val="10"/>
              <w:rPr>
                <w:rFonts w:eastAsia="ＭＳ ゴシック" w:cs="ＭＳ ゴシック"/>
                <w:sz w:val="18"/>
                <w:szCs w:val="18"/>
              </w:rPr>
            </w:pPr>
          </w:p>
          <w:p w14:paraId="6C6DBC31" w14:textId="45CB4463" w:rsidR="00F93A1A" w:rsidRPr="009B527E" w:rsidRDefault="00B01FF3">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②</w:t>
            </w:r>
            <w:r w:rsidRPr="009B527E">
              <w:rPr>
                <w:rFonts w:eastAsia="ＭＳ ゴシック" w:cs="ＭＳ ゴシック"/>
                <w:sz w:val="18"/>
                <w:szCs w:val="18"/>
              </w:rPr>
              <w:t>p.93</w:t>
            </w:r>
            <w:r w:rsidR="00005827" w:rsidRPr="009B527E">
              <w:rPr>
                <w:rFonts w:eastAsia="ＭＳ ゴシック" w:cs="ＭＳ ゴシック"/>
                <w:sz w:val="18"/>
                <w:szCs w:val="18"/>
              </w:rPr>
              <w:t>、</w:t>
            </w:r>
            <w:r w:rsidRPr="009B527E">
              <w:rPr>
                <w:rFonts w:eastAsia="ＭＳ ゴシック" w:cs="ＭＳ ゴシック"/>
                <w:sz w:val="18"/>
                <w:szCs w:val="18"/>
              </w:rPr>
              <w:t>106-125</w:t>
            </w:r>
          </w:p>
          <w:p w14:paraId="48D987FB" w14:textId="77777777" w:rsidR="00F93A1A" w:rsidRPr="009B527E" w:rsidRDefault="00F93A1A">
            <w:pPr>
              <w:pStyle w:val="10"/>
              <w:rPr>
                <w:rFonts w:eastAsia="ＭＳ ゴシック" w:cs="ＭＳ ゴシック"/>
                <w:sz w:val="18"/>
                <w:szCs w:val="18"/>
              </w:rPr>
            </w:pPr>
          </w:p>
          <w:p w14:paraId="5C427C7A" w14:textId="77777777" w:rsidR="00F93A1A" w:rsidRPr="009B527E" w:rsidRDefault="00F93A1A">
            <w:pPr>
              <w:pStyle w:val="10"/>
              <w:rPr>
                <w:rFonts w:eastAsia="ＭＳ ゴシック" w:cs="ＭＳ ゴシック"/>
                <w:sz w:val="18"/>
                <w:szCs w:val="18"/>
              </w:rPr>
            </w:pPr>
          </w:p>
          <w:p w14:paraId="7DAE3B6B" w14:textId="529CC9C8" w:rsidR="00F93A1A" w:rsidRPr="009B527E" w:rsidRDefault="00B01FF3">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③</w:t>
            </w:r>
            <w:r w:rsidRPr="009B527E">
              <w:rPr>
                <w:rFonts w:eastAsia="ＭＳ ゴシック" w:cs="ＭＳ ゴシック"/>
                <w:sz w:val="18"/>
                <w:szCs w:val="18"/>
              </w:rPr>
              <w:t>p.168-187</w:t>
            </w:r>
          </w:p>
          <w:p w14:paraId="202A75AE" w14:textId="77777777" w:rsidR="00F93A1A" w:rsidRPr="009B527E" w:rsidRDefault="00F93A1A">
            <w:pPr>
              <w:pStyle w:val="10"/>
              <w:rPr>
                <w:rFonts w:eastAsia="ＭＳ ゴシック" w:cs="ＭＳ ゴシック"/>
                <w:sz w:val="18"/>
                <w:szCs w:val="18"/>
              </w:rPr>
            </w:pPr>
          </w:p>
          <w:p w14:paraId="17F146CA" w14:textId="77777777" w:rsidR="00F93A1A" w:rsidRPr="009B527E" w:rsidRDefault="00F93A1A">
            <w:pPr>
              <w:pStyle w:val="10"/>
              <w:rPr>
                <w:rFonts w:eastAsia="ＭＳ ゴシック" w:cs="ＭＳ ゴシック"/>
                <w:sz w:val="18"/>
                <w:szCs w:val="18"/>
              </w:rPr>
            </w:pPr>
          </w:p>
          <w:p w14:paraId="1E357E2A" w14:textId="77777777" w:rsidR="00F93A1A" w:rsidRPr="009B527E" w:rsidRDefault="00F93A1A">
            <w:pPr>
              <w:pStyle w:val="10"/>
              <w:rPr>
                <w:rFonts w:eastAsia="ＭＳ ゴシック" w:cs="ＭＳ ゴシック"/>
                <w:sz w:val="18"/>
                <w:szCs w:val="18"/>
              </w:rPr>
            </w:pPr>
          </w:p>
          <w:p w14:paraId="0535CF61" w14:textId="77777777" w:rsidR="00F93A1A" w:rsidRPr="009B527E" w:rsidRDefault="00F93A1A">
            <w:pPr>
              <w:pStyle w:val="10"/>
              <w:rPr>
                <w:rFonts w:eastAsia="ＭＳ ゴシック" w:cs="ＭＳ ゴシック"/>
                <w:sz w:val="18"/>
                <w:szCs w:val="18"/>
              </w:rPr>
            </w:pPr>
          </w:p>
          <w:p w14:paraId="7C615F9A" w14:textId="092950C2" w:rsidR="00F93A1A" w:rsidRPr="009B527E" w:rsidRDefault="00CD72BD">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④</w:t>
            </w:r>
            <w:r w:rsidRPr="009B527E">
              <w:rPr>
                <w:rFonts w:eastAsia="ＭＳ ゴシック" w:cs="ＭＳ ゴシック"/>
                <w:sz w:val="18"/>
                <w:szCs w:val="18"/>
              </w:rPr>
              <w:t>p.220-237</w:t>
            </w:r>
          </w:p>
          <w:p w14:paraId="3EA1DFAB" w14:textId="78D26A87" w:rsidR="00427FEE" w:rsidRPr="009B527E" w:rsidRDefault="00427FEE">
            <w:pPr>
              <w:pStyle w:val="10"/>
              <w:rPr>
                <w:rFonts w:eastAsia="ＭＳ ゴシック" w:cs="ＭＳ ゴシック"/>
                <w:sz w:val="18"/>
                <w:szCs w:val="18"/>
              </w:rPr>
            </w:pPr>
          </w:p>
          <w:p w14:paraId="3D357024" w14:textId="77777777" w:rsidR="00F93A1A" w:rsidRPr="009B527E" w:rsidRDefault="00F93A1A">
            <w:pPr>
              <w:pStyle w:val="10"/>
              <w:rPr>
                <w:rFonts w:eastAsia="ＭＳ ゴシック" w:cs="ＭＳ ゴシック"/>
                <w:sz w:val="18"/>
                <w:szCs w:val="18"/>
              </w:rPr>
            </w:pPr>
          </w:p>
          <w:p w14:paraId="461BE673" w14:textId="77777777" w:rsidR="00F93A1A" w:rsidRPr="009B527E" w:rsidRDefault="00F93A1A">
            <w:pPr>
              <w:pStyle w:val="10"/>
              <w:rPr>
                <w:rFonts w:eastAsia="ＭＳ ゴシック" w:cs="ＭＳ ゴシック"/>
                <w:sz w:val="18"/>
                <w:szCs w:val="18"/>
              </w:rPr>
            </w:pPr>
          </w:p>
          <w:p w14:paraId="3764ADA8" w14:textId="1ED60720" w:rsidR="00F93A1A" w:rsidRPr="009B527E" w:rsidRDefault="00CD72BD">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⑤</w:t>
            </w:r>
            <w:r w:rsidRPr="009B527E">
              <w:rPr>
                <w:rFonts w:eastAsia="ＭＳ ゴシック" w:cs="ＭＳ ゴシック"/>
                <w:sz w:val="18"/>
                <w:szCs w:val="18"/>
              </w:rPr>
              <w:t>p.242-255</w:t>
            </w:r>
          </w:p>
          <w:p w14:paraId="2C66E4BE" w14:textId="77777777" w:rsidR="00F93A1A" w:rsidRPr="009B527E" w:rsidRDefault="00F93A1A">
            <w:pPr>
              <w:pStyle w:val="10"/>
              <w:rPr>
                <w:rFonts w:eastAsia="ＭＳ ゴシック" w:cs="ＭＳ ゴシック"/>
                <w:sz w:val="18"/>
                <w:szCs w:val="18"/>
              </w:rPr>
            </w:pPr>
          </w:p>
          <w:p w14:paraId="02621748" w14:textId="77777777" w:rsidR="00F93A1A" w:rsidRPr="009B527E" w:rsidRDefault="00F93A1A">
            <w:pPr>
              <w:pStyle w:val="10"/>
              <w:rPr>
                <w:rFonts w:eastAsia="ＭＳ ゴシック" w:cs="ＭＳ ゴシック"/>
                <w:sz w:val="18"/>
                <w:szCs w:val="18"/>
              </w:rPr>
            </w:pPr>
          </w:p>
          <w:p w14:paraId="0823D8DC" w14:textId="77777777" w:rsidR="00F93A1A" w:rsidRPr="009B527E" w:rsidRDefault="00F93A1A">
            <w:pPr>
              <w:pStyle w:val="10"/>
              <w:rPr>
                <w:rFonts w:eastAsia="ＭＳ ゴシック" w:cs="ＭＳ ゴシック"/>
                <w:sz w:val="18"/>
                <w:szCs w:val="18"/>
              </w:rPr>
            </w:pPr>
          </w:p>
          <w:p w14:paraId="62433023" w14:textId="6B9FB44A" w:rsidR="00F93A1A" w:rsidRPr="009B527E" w:rsidRDefault="00CD72BD">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⑥</w:t>
            </w:r>
            <w:r w:rsidRPr="009B527E">
              <w:rPr>
                <w:rFonts w:eastAsia="ＭＳ ゴシック" w:cs="ＭＳ ゴシック"/>
                <w:sz w:val="18"/>
                <w:szCs w:val="18"/>
              </w:rPr>
              <w:t>p.266-271</w:t>
            </w:r>
          </w:p>
          <w:p w14:paraId="469A92BC" w14:textId="77777777" w:rsidR="00F93A1A" w:rsidRPr="009B527E" w:rsidRDefault="00F93A1A">
            <w:pPr>
              <w:pStyle w:val="10"/>
              <w:rPr>
                <w:rFonts w:eastAsia="ＭＳ ゴシック" w:cs="ＭＳ ゴシック"/>
                <w:sz w:val="18"/>
                <w:szCs w:val="18"/>
              </w:rPr>
            </w:pPr>
          </w:p>
          <w:p w14:paraId="32FC13A9" w14:textId="77777777" w:rsidR="00F93A1A" w:rsidRPr="009B527E" w:rsidRDefault="00F93A1A">
            <w:pPr>
              <w:pStyle w:val="10"/>
              <w:rPr>
                <w:rFonts w:eastAsia="ＭＳ ゴシック" w:cs="ＭＳ ゴシック"/>
                <w:sz w:val="18"/>
                <w:szCs w:val="18"/>
              </w:rPr>
            </w:pPr>
          </w:p>
        </w:tc>
      </w:tr>
      <w:tr w:rsidR="00F93A1A" w14:paraId="40D1BCD0" w14:textId="77777777" w:rsidTr="00B27A0B">
        <w:tc>
          <w:tcPr>
            <w:tcW w:w="392" w:type="dxa"/>
            <w:shd w:val="clear" w:color="auto" w:fill="EAF1DD" w:themeFill="accent3" w:themeFillTint="33"/>
          </w:tcPr>
          <w:p w14:paraId="6DB18037" w14:textId="77777777" w:rsidR="00F93A1A" w:rsidRPr="00D365F2" w:rsidRDefault="002D6A87">
            <w:pPr>
              <w:pStyle w:val="10"/>
              <w:ind w:left="161" w:hanging="161"/>
              <w:jc w:val="center"/>
              <w:rPr>
                <w:rFonts w:ascii="ＭＳ ゴシック" w:eastAsia="ＭＳ ゴシック" w:hAnsi="ＭＳ ゴシック" w:cs="ＭＳ ゴシック"/>
                <w:b/>
                <w:color w:val="000000"/>
                <w:sz w:val="16"/>
                <w:szCs w:val="16"/>
              </w:rPr>
            </w:pPr>
            <w:r w:rsidRPr="00D365F2">
              <w:rPr>
                <w:rFonts w:ascii="ＭＳ ゴシック" w:eastAsia="ＭＳ ゴシック" w:hAnsi="ＭＳ ゴシック" w:cs="ＭＳ ゴシック"/>
                <w:b/>
                <w:color w:val="000000"/>
                <w:sz w:val="16"/>
                <w:szCs w:val="16"/>
              </w:rPr>
              <w:lastRenderedPageBreak/>
              <w:t>21</w:t>
            </w:r>
          </w:p>
        </w:tc>
        <w:tc>
          <w:tcPr>
            <w:tcW w:w="2308" w:type="dxa"/>
            <w:shd w:val="clear" w:color="auto" w:fill="EAF1DD" w:themeFill="accent3" w:themeFillTint="33"/>
          </w:tcPr>
          <w:p w14:paraId="4D909DD0" w14:textId="1EF7E7E2" w:rsidR="00F93A1A" w:rsidRPr="00005827" w:rsidRDefault="002D6A87">
            <w:pPr>
              <w:pStyle w:val="10"/>
              <w:rPr>
                <w:rFonts w:asciiTheme="minorEastAsia" w:hAnsiTheme="minorEastAsia" w:cs="ＭＳ ゴシック"/>
                <w:sz w:val="18"/>
                <w:szCs w:val="18"/>
              </w:rPr>
            </w:pPr>
            <w:r w:rsidRPr="009C283C">
              <w:rPr>
                <w:rFonts w:asciiTheme="majorEastAsia" w:eastAsiaTheme="majorEastAsia" w:hAnsiTheme="majorEastAsia" w:cs="ＭＳ ゴシック"/>
                <w:b/>
                <w:sz w:val="18"/>
                <w:szCs w:val="18"/>
              </w:rPr>
              <w:t>技術を適切に評価し</w:t>
            </w:r>
            <w:r w:rsidR="004A125C" w:rsidRPr="009C283C">
              <w:rPr>
                <w:rFonts w:asciiTheme="majorEastAsia" w:eastAsiaTheme="majorEastAsia" w:hAnsiTheme="majorEastAsia" w:cs="ＭＳ ゴシック"/>
                <w:b/>
                <w:sz w:val="18"/>
                <w:szCs w:val="18"/>
              </w:rPr>
              <w:t>、</w:t>
            </w:r>
            <w:r w:rsidRPr="009C283C">
              <w:rPr>
                <w:rFonts w:asciiTheme="majorEastAsia" w:eastAsiaTheme="majorEastAsia" w:hAnsiTheme="majorEastAsia" w:cs="ＭＳ ゴシック"/>
                <w:b/>
                <w:sz w:val="18"/>
                <w:szCs w:val="18"/>
              </w:rPr>
              <w:t>選択</w:t>
            </w:r>
            <w:r w:rsidR="004A125C" w:rsidRPr="009C283C">
              <w:rPr>
                <w:rFonts w:asciiTheme="majorEastAsia" w:eastAsiaTheme="majorEastAsia" w:hAnsiTheme="majorEastAsia" w:cs="ＭＳ ゴシック"/>
                <w:b/>
                <w:sz w:val="18"/>
                <w:szCs w:val="18"/>
              </w:rPr>
              <w:t>、</w:t>
            </w:r>
            <w:r w:rsidRPr="009C283C">
              <w:rPr>
                <w:rFonts w:asciiTheme="majorEastAsia" w:eastAsiaTheme="majorEastAsia" w:hAnsiTheme="majorEastAsia" w:cs="ＭＳ ゴシック"/>
                <w:b/>
                <w:sz w:val="18"/>
                <w:szCs w:val="18"/>
              </w:rPr>
              <w:t>管理・運用</w:t>
            </w:r>
            <w:r w:rsidR="004A125C" w:rsidRPr="009C283C">
              <w:rPr>
                <w:rFonts w:asciiTheme="majorEastAsia" w:eastAsiaTheme="majorEastAsia" w:hAnsiTheme="majorEastAsia" w:cs="ＭＳ ゴシック"/>
                <w:b/>
                <w:sz w:val="18"/>
                <w:szCs w:val="18"/>
              </w:rPr>
              <w:t>、</w:t>
            </w:r>
            <w:r w:rsidRPr="009C283C">
              <w:rPr>
                <w:rFonts w:asciiTheme="majorEastAsia" w:eastAsiaTheme="majorEastAsia" w:hAnsiTheme="majorEastAsia" w:cs="ＭＳ ゴシック"/>
                <w:b/>
                <w:sz w:val="18"/>
                <w:szCs w:val="18"/>
              </w:rPr>
              <w:t>改良</w:t>
            </w:r>
            <w:r w:rsidR="004A125C" w:rsidRPr="009C283C">
              <w:rPr>
                <w:rFonts w:asciiTheme="majorEastAsia" w:eastAsiaTheme="majorEastAsia" w:hAnsiTheme="majorEastAsia" w:cs="ＭＳ ゴシック"/>
                <w:b/>
                <w:sz w:val="18"/>
                <w:szCs w:val="18"/>
              </w:rPr>
              <w:t>、</w:t>
            </w:r>
            <w:r w:rsidRPr="009C283C">
              <w:rPr>
                <w:rFonts w:asciiTheme="majorEastAsia" w:eastAsiaTheme="majorEastAsia" w:hAnsiTheme="majorEastAsia" w:cs="ＭＳ ゴシック"/>
                <w:b/>
                <w:sz w:val="18"/>
                <w:szCs w:val="18"/>
              </w:rPr>
              <w:t>応用する能力と態度</w:t>
            </w:r>
            <w:r w:rsidRPr="00005827">
              <w:rPr>
                <w:rFonts w:asciiTheme="minorEastAsia" w:hAnsiTheme="minorEastAsia" w:cs="ＭＳ ゴシック"/>
                <w:sz w:val="18"/>
                <w:szCs w:val="18"/>
              </w:rPr>
              <w:t>を育てることができるように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配慮されているか。</w:t>
            </w:r>
          </w:p>
        </w:tc>
        <w:tc>
          <w:tcPr>
            <w:tcW w:w="5996" w:type="dxa"/>
            <w:shd w:val="clear" w:color="auto" w:fill="EAF1DD" w:themeFill="accent3" w:themeFillTint="33"/>
          </w:tcPr>
          <w:p w14:paraId="40031AB1" w14:textId="1586FB1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①技術分野の学習を通して生徒に身に付けさせたい</w:t>
            </w:r>
            <w:r w:rsidRPr="009C283C">
              <w:rPr>
                <w:rFonts w:asciiTheme="majorEastAsia" w:eastAsiaTheme="majorEastAsia" w:hAnsiTheme="majorEastAsia" w:cs="ＭＳ ゴシック"/>
                <w:b/>
                <w:sz w:val="18"/>
                <w:szCs w:val="18"/>
              </w:rPr>
              <w:t>技術ガバナンス（技術を評価し</w:t>
            </w:r>
            <w:r w:rsidR="004A125C" w:rsidRPr="009C283C">
              <w:rPr>
                <w:rFonts w:asciiTheme="majorEastAsia" w:eastAsiaTheme="majorEastAsia" w:hAnsiTheme="majorEastAsia" w:cs="ＭＳ ゴシック"/>
                <w:b/>
                <w:sz w:val="18"/>
                <w:szCs w:val="18"/>
              </w:rPr>
              <w:t>、</w:t>
            </w:r>
            <w:r w:rsidRPr="009C283C">
              <w:rPr>
                <w:rFonts w:asciiTheme="majorEastAsia" w:eastAsiaTheme="majorEastAsia" w:hAnsiTheme="majorEastAsia" w:cs="ＭＳ ゴシック"/>
                <w:b/>
                <w:sz w:val="18"/>
                <w:szCs w:val="18"/>
              </w:rPr>
              <w:t>選択</w:t>
            </w:r>
            <w:r w:rsidR="004A125C" w:rsidRPr="009C283C">
              <w:rPr>
                <w:rFonts w:asciiTheme="majorEastAsia" w:eastAsiaTheme="majorEastAsia" w:hAnsiTheme="majorEastAsia" w:cs="ＭＳ ゴシック"/>
                <w:b/>
                <w:sz w:val="18"/>
                <w:szCs w:val="18"/>
              </w:rPr>
              <w:t>、</w:t>
            </w:r>
            <w:r w:rsidRPr="009C283C">
              <w:rPr>
                <w:rFonts w:asciiTheme="majorEastAsia" w:eastAsiaTheme="majorEastAsia" w:hAnsiTheme="majorEastAsia" w:cs="ＭＳ ゴシック"/>
                <w:b/>
                <w:sz w:val="18"/>
                <w:szCs w:val="18"/>
              </w:rPr>
              <w:t>管理・運用する力）</w:t>
            </w:r>
            <w:r w:rsidR="004A125C" w:rsidRPr="009C283C">
              <w:rPr>
                <w:rFonts w:asciiTheme="majorEastAsia" w:eastAsiaTheme="majorEastAsia" w:hAnsiTheme="majorEastAsia" w:cs="ＭＳ ゴシック"/>
                <w:b/>
                <w:sz w:val="18"/>
                <w:szCs w:val="18"/>
              </w:rPr>
              <w:t>、</w:t>
            </w:r>
            <w:r w:rsidRPr="009C283C">
              <w:rPr>
                <w:rFonts w:asciiTheme="majorEastAsia" w:eastAsiaTheme="majorEastAsia" w:hAnsiTheme="majorEastAsia" w:cs="ＭＳ ゴシック"/>
                <w:b/>
                <w:sz w:val="18"/>
                <w:szCs w:val="18"/>
              </w:rPr>
              <w:t>技術イノベーション（技術を改良</w:t>
            </w:r>
            <w:r w:rsidR="004A125C" w:rsidRPr="009C283C">
              <w:rPr>
                <w:rFonts w:asciiTheme="majorEastAsia" w:eastAsiaTheme="majorEastAsia" w:hAnsiTheme="majorEastAsia" w:cs="ＭＳ ゴシック"/>
                <w:b/>
                <w:sz w:val="18"/>
                <w:szCs w:val="18"/>
              </w:rPr>
              <w:t>、</w:t>
            </w:r>
            <w:r w:rsidRPr="009C283C">
              <w:rPr>
                <w:rFonts w:asciiTheme="majorEastAsia" w:eastAsiaTheme="majorEastAsia" w:hAnsiTheme="majorEastAsia" w:cs="ＭＳ ゴシック"/>
                <w:b/>
                <w:sz w:val="18"/>
                <w:szCs w:val="18"/>
              </w:rPr>
              <w:t>応用する力）</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授業や学習の進め方の参考となるよう</w:t>
            </w:r>
            <w:r w:rsidR="004A125C" w:rsidRPr="00005827">
              <w:rPr>
                <w:rFonts w:asciiTheme="minorEastAsia" w:hAnsiTheme="minorEastAsia" w:cs="ＭＳ ゴシック"/>
                <w:sz w:val="18"/>
                <w:szCs w:val="18"/>
              </w:rPr>
              <w:t>、</w:t>
            </w:r>
            <w:r w:rsidRPr="009C283C">
              <w:rPr>
                <w:rFonts w:asciiTheme="majorEastAsia" w:eastAsiaTheme="majorEastAsia" w:hAnsiTheme="majorEastAsia" w:cs="ＭＳ ゴシック"/>
                <w:b/>
                <w:sz w:val="18"/>
                <w:szCs w:val="18"/>
              </w:rPr>
              <w:t>各編末にワークシート例</w:t>
            </w:r>
            <w:r w:rsidRPr="00005827">
              <w:rPr>
                <w:rFonts w:asciiTheme="minorEastAsia" w:hAnsiTheme="minorEastAsia" w:cs="ＭＳ ゴシック"/>
                <w:sz w:val="18"/>
                <w:szCs w:val="18"/>
              </w:rPr>
              <w:t>を掲載している。</w:t>
            </w:r>
          </w:p>
        </w:tc>
        <w:tc>
          <w:tcPr>
            <w:tcW w:w="1964" w:type="dxa"/>
            <w:shd w:val="clear" w:color="auto" w:fill="EAF1DD" w:themeFill="accent3" w:themeFillTint="33"/>
          </w:tcPr>
          <w:p w14:paraId="5223C1E1" w14:textId="20048B77" w:rsidR="00F93A1A" w:rsidRPr="009B527E" w:rsidRDefault="00CD72BD">
            <w:pPr>
              <w:pStyle w:val="10"/>
              <w:rPr>
                <w:rFonts w:eastAsia="ＭＳ ゴシック" w:cs="ＭＳ ゴシック"/>
                <w:sz w:val="18"/>
                <w:szCs w:val="18"/>
              </w:rPr>
            </w:pPr>
            <w:r w:rsidRPr="009B527E">
              <w:rPr>
                <w:rFonts w:ascii="ＭＳ 明朝" w:eastAsia="ＭＳ 明朝" w:hAnsi="ＭＳ 明朝" w:cs="ＭＳ 明朝" w:hint="eastAsia"/>
                <w:sz w:val="18"/>
                <w:szCs w:val="18"/>
              </w:rPr>
              <w:t>①</w:t>
            </w:r>
            <w:r w:rsidRPr="009B527E">
              <w:rPr>
                <w:rFonts w:eastAsia="ＭＳ ゴシック" w:cs="ＭＳ ゴシック"/>
                <w:sz w:val="18"/>
                <w:szCs w:val="18"/>
              </w:rPr>
              <w:t>p.83</w:t>
            </w:r>
            <w:r w:rsidR="00005827" w:rsidRPr="009B527E">
              <w:rPr>
                <w:rFonts w:eastAsia="ＭＳ ゴシック" w:cs="ＭＳ ゴシック"/>
                <w:sz w:val="18"/>
                <w:szCs w:val="18"/>
              </w:rPr>
              <w:t>、</w:t>
            </w:r>
            <w:r w:rsidRPr="009B527E">
              <w:rPr>
                <w:rFonts w:eastAsia="ＭＳ ゴシック" w:cs="ＭＳ ゴシック"/>
                <w:sz w:val="18"/>
                <w:szCs w:val="18"/>
              </w:rPr>
              <w:t>131</w:t>
            </w:r>
            <w:r w:rsidR="00005827" w:rsidRPr="009B527E">
              <w:rPr>
                <w:rFonts w:eastAsia="ＭＳ ゴシック" w:cs="ＭＳ ゴシック"/>
                <w:sz w:val="18"/>
                <w:szCs w:val="18"/>
              </w:rPr>
              <w:t>、</w:t>
            </w:r>
            <w:r w:rsidRPr="009B527E">
              <w:rPr>
                <w:rFonts w:eastAsia="ＭＳ ゴシック" w:cs="ＭＳ ゴシック"/>
                <w:sz w:val="18"/>
                <w:szCs w:val="18"/>
              </w:rPr>
              <w:t>193</w:t>
            </w:r>
            <w:r w:rsidR="00005827" w:rsidRPr="009B527E">
              <w:rPr>
                <w:rFonts w:eastAsia="ＭＳ ゴシック" w:cs="ＭＳ ゴシック"/>
                <w:sz w:val="18"/>
                <w:szCs w:val="18"/>
              </w:rPr>
              <w:t>、</w:t>
            </w:r>
            <w:r w:rsidRPr="009B527E">
              <w:rPr>
                <w:rFonts w:eastAsia="ＭＳ ゴシック" w:cs="ＭＳ ゴシック"/>
                <w:sz w:val="18"/>
                <w:szCs w:val="18"/>
              </w:rPr>
              <w:t>261</w:t>
            </w:r>
          </w:p>
        </w:tc>
      </w:tr>
    </w:tbl>
    <w:p w14:paraId="4F9CFD17" w14:textId="1BE283F2" w:rsidR="00F93A1A" w:rsidRDefault="00F93A1A">
      <w:pPr>
        <w:pStyle w:val="10"/>
        <w:rPr>
          <w:rFonts w:ascii="ＭＳ ゴシック" w:eastAsia="ＭＳ ゴシック" w:hAnsi="ＭＳ ゴシック" w:cs="ＭＳ ゴシック"/>
        </w:rPr>
      </w:pPr>
    </w:p>
    <w:p w14:paraId="54A63545" w14:textId="77777777" w:rsidR="00F93A1A" w:rsidRPr="00005827" w:rsidRDefault="002D6A87">
      <w:pPr>
        <w:pStyle w:val="2"/>
        <w:rPr>
          <w:rFonts w:asciiTheme="minorEastAsia" w:eastAsiaTheme="minorEastAsia" w:hAnsiTheme="minorEastAsia" w:cs="ＭＳ ゴシック"/>
        </w:rPr>
      </w:pPr>
      <w:r>
        <w:rPr>
          <w:rFonts w:ascii="ＭＳ ゴシック" w:eastAsia="ＭＳ ゴシック" w:hAnsi="ＭＳ ゴシック" w:cs="ＭＳ ゴシック"/>
        </w:rPr>
        <w:t>●</w:t>
      </w:r>
      <w:r w:rsidRPr="00005827">
        <w:rPr>
          <w:rFonts w:asciiTheme="minorEastAsia" w:eastAsiaTheme="minorEastAsia" w:hAnsiTheme="minorEastAsia" w:cs="ＭＳ ゴシック"/>
          <w:b/>
        </w:rPr>
        <w:t>教科書構成上の配慮と工夫</w:t>
      </w:r>
    </w:p>
    <w:tbl>
      <w:tblPr>
        <w:tblStyle w:val="a7"/>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2322"/>
        <w:gridCol w:w="5976"/>
        <w:gridCol w:w="1984"/>
      </w:tblGrid>
      <w:tr w:rsidR="00F93A1A" w14:paraId="6CAE2F33" w14:textId="77777777" w:rsidTr="00D365F2">
        <w:tc>
          <w:tcPr>
            <w:tcW w:w="378" w:type="dxa"/>
            <w:shd w:val="clear" w:color="auto" w:fill="C2D69B"/>
          </w:tcPr>
          <w:p w14:paraId="075670B6" w14:textId="77777777" w:rsidR="00F93A1A" w:rsidRPr="00982988" w:rsidRDefault="00F93A1A">
            <w:pPr>
              <w:pStyle w:val="10"/>
              <w:spacing w:line="320" w:lineRule="auto"/>
              <w:jc w:val="center"/>
              <w:rPr>
                <w:rFonts w:ascii="ＭＳ ゴシック" w:eastAsia="ＭＳ ゴシック" w:hAnsi="ＭＳ ゴシック" w:cs="ＭＳ ゴシック"/>
                <w:b/>
                <w:sz w:val="20"/>
                <w:szCs w:val="20"/>
              </w:rPr>
            </w:pPr>
          </w:p>
        </w:tc>
        <w:tc>
          <w:tcPr>
            <w:tcW w:w="2322" w:type="dxa"/>
            <w:shd w:val="clear" w:color="auto" w:fill="C2D69B"/>
          </w:tcPr>
          <w:p w14:paraId="1A2EA506" w14:textId="77777777" w:rsidR="00F93A1A" w:rsidRPr="00005827" w:rsidRDefault="002D6A87">
            <w:pPr>
              <w:pStyle w:val="10"/>
              <w:spacing w:line="320" w:lineRule="auto"/>
              <w:jc w:val="center"/>
              <w:rPr>
                <w:rFonts w:asciiTheme="minorEastAsia" w:hAnsiTheme="minorEastAsia" w:cs="ＭＳ ゴシック"/>
                <w:b/>
                <w:sz w:val="20"/>
                <w:szCs w:val="20"/>
              </w:rPr>
            </w:pPr>
            <w:r w:rsidRPr="00005827">
              <w:rPr>
                <w:rFonts w:asciiTheme="minorEastAsia" w:hAnsiTheme="minorEastAsia" w:cs="ＭＳ ゴシック"/>
                <w:b/>
                <w:sz w:val="20"/>
                <w:szCs w:val="20"/>
              </w:rPr>
              <w:t>検討の観点</w:t>
            </w:r>
          </w:p>
        </w:tc>
        <w:tc>
          <w:tcPr>
            <w:tcW w:w="5976" w:type="dxa"/>
            <w:shd w:val="clear" w:color="auto" w:fill="C2D69B"/>
          </w:tcPr>
          <w:p w14:paraId="0A7DA5C8" w14:textId="77777777" w:rsidR="00F93A1A" w:rsidRPr="00005827" w:rsidRDefault="002D6A87">
            <w:pPr>
              <w:pStyle w:val="10"/>
              <w:spacing w:line="320" w:lineRule="auto"/>
              <w:jc w:val="center"/>
              <w:rPr>
                <w:rFonts w:asciiTheme="minorEastAsia" w:hAnsiTheme="minorEastAsia" w:cs="ＭＳ ゴシック"/>
                <w:b/>
                <w:sz w:val="20"/>
                <w:szCs w:val="20"/>
              </w:rPr>
            </w:pPr>
            <w:r w:rsidRPr="00005827">
              <w:rPr>
                <w:rFonts w:asciiTheme="minorEastAsia" w:hAnsiTheme="minorEastAsia" w:cs="ＭＳ ゴシック"/>
                <w:b/>
                <w:sz w:val="20"/>
                <w:szCs w:val="20"/>
              </w:rPr>
              <w:t>内容の特色</w:t>
            </w:r>
          </w:p>
        </w:tc>
        <w:tc>
          <w:tcPr>
            <w:tcW w:w="1984" w:type="dxa"/>
            <w:shd w:val="clear" w:color="auto" w:fill="C2D69B"/>
          </w:tcPr>
          <w:p w14:paraId="114DB1E4" w14:textId="77777777" w:rsidR="00F93A1A" w:rsidRPr="00005827" w:rsidRDefault="002D6A87">
            <w:pPr>
              <w:pStyle w:val="10"/>
              <w:spacing w:line="320" w:lineRule="auto"/>
              <w:jc w:val="center"/>
              <w:rPr>
                <w:rFonts w:asciiTheme="minorEastAsia" w:hAnsiTheme="minorEastAsia" w:cs="ＭＳ ゴシック"/>
                <w:b/>
                <w:sz w:val="20"/>
                <w:szCs w:val="20"/>
              </w:rPr>
            </w:pPr>
            <w:r w:rsidRPr="00005827">
              <w:rPr>
                <w:rFonts w:asciiTheme="minorEastAsia" w:hAnsiTheme="minorEastAsia" w:cs="ＭＳ ゴシック"/>
                <w:b/>
                <w:sz w:val="20"/>
                <w:szCs w:val="20"/>
              </w:rPr>
              <w:t>具体例</w:t>
            </w:r>
          </w:p>
        </w:tc>
      </w:tr>
      <w:tr w:rsidR="00F93A1A" w14:paraId="7C0CA594" w14:textId="77777777" w:rsidTr="00ED60CF">
        <w:tc>
          <w:tcPr>
            <w:tcW w:w="10660" w:type="dxa"/>
            <w:gridSpan w:val="4"/>
            <w:shd w:val="clear" w:color="auto" w:fill="008000"/>
          </w:tcPr>
          <w:p w14:paraId="71559A48" w14:textId="77777777" w:rsidR="00F93A1A" w:rsidRPr="009C283C" w:rsidRDefault="002D6A87">
            <w:pPr>
              <w:pStyle w:val="10"/>
              <w:rPr>
                <w:rFonts w:asciiTheme="minorEastAsia" w:hAnsiTheme="minorEastAsia" w:cs="ＭＳ ゴシック"/>
                <w:b/>
                <w:color w:val="FFFFFF"/>
              </w:rPr>
            </w:pPr>
            <w:r w:rsidRPr="009C283C">
              <w:rPr>
                <w:rFonts w:asciiTheme="minorEastAsia" w:hAnsiTheme="minorEastAsia" w:cs="ＭＳ ゴシック"/>
                <w:b/>
                <w:color w:val="FFFFFF"/>
              </w:rPr>
              <w:t>１　内容の構成・配列・分量</w:t>
            </w:r>
          </w:p>
        </w:tc>
      </w:tr>
      <w:tr w:rsidR="00F93A1A" w14:paraId="60BD1A17" w14:textId="77777777" w:rsidTr="00B27A0B">
        <w:tc>
          <w:tcPr>
            <w:tcW w:w="378" w:type="dxa"/>
            <w:shd w:val="clear" w:color="auto" w:fill="FFFFFF" w:themeFill="background1"/>
          </w:tcPr>
          <w:p w14:paraId="0C390E7D"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22</w:t>
            </w:r>
          </w:p>
        </w:tc>
        <w:tc>
          <w:tcPr>
            <w:tcW w:w="2322" w:type="dxa"/>
            <w:shd w:val="clear" w:color="auto" w:fill="FFFFFF" w:themeFill="background1"/>
          </w:tcPr>
          <w:p w14:paraId="03ED7E4C" w14:textId="66352B79"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教科書の構成は</w:t>
            </w:r>
            <w:r w:rsidR="004A125C" w:rsidRPr="00005827">
              <w:rPr>
                <w:rFonts w:asciiTheme="minorEastAsia" w:hAnsiTheme="minorEastAsia" w:cs="ＭＳ ゴシック"/>
                <w:sz w:val="18"/>
                <w:szCs w:val="18"/>
              </w:rPr>
              <w:t>、</w:t>
            </w:r>
            <w:r w:rsidRPr="009C283C">
              <w:rPr>
                <w:rFonts w:asciiTheme="majorEastAsia" w:eastAsiaTheme="majorEastAsia" w:hAnsiTheme="majorEastAsia" w:cs="ＭＳ ゴシック"/>
                <w:b/>
                <w:sz w:val="18"/>
                <w:szCs w:val="18"/>
              </w:rPr>
              <w:t>系統性</w:t>
            </w:r>
            <w:r w:rsidRPr="00005827">
              <w:rPr>
                <w:rFonts w:asciiTheme="minorEastAsia" w:hAnsiTheme="minorEastAsia" w:cs="ＭＳ ゴシック"/>
                <w:sz w:val="18"/>
                <w:szCs w:val="18"/>
              </w:rPr>
              <w:t>を踏まえたものになっているか。</w:t>
            </w:r>
          </w:p>
          <w:p w14:paraId="4912D584" w14:textId="77777777" w:rsidR="00F93A1A" w:rsidRPr="00005827" w:rsidRDefault="00F93A1A">
            <w:pPr>
              <w:pStyle w:val="10"/>
              <w:rPr>
                <w:rFonts w:asciiTheme="minorEastAsia" w:hAnsiTheme="minorEastAsia" w:cs="ＭＳ ゴシック"/>
                <w:sz w:val="18"/>
                <w:szCs w:val="18"/>
              </w:rPr>
            </w:pPr>
          </w:p>
        </w:tc>
        <w:tc>
          <w:tcPr>
            <w:tcW w:w="5976" w:type="dxa"/>
            <w:shd w:val="clear" w:color="auto" w:fill="FFFFFF" w:themeFill="background1"/>
          </w:tcPr>
          <w:p w14:paraId="027F9A32" w14:textId="5C27ADCA" w:rsidR="00F93A1A" w:rsidRPr="00005827" w:rsidRDefault="00982988" w:rsidP="00982988">
            <w:pPr>
              <w:pStyle w:val="10"/>
              <w:ind w:left="180" w:hangingChars="10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①</w:t>
            </w:r>
            <w:r w:rsidR="002D6A87" w:rsidRPr="00005827">
              <w:rPr>
                <w:rFonts w:asciiTheme="minorEastAsia" w:hAnsiTheme="minorEastAsia" w:cs="ＭＳ ゴシック"/>
                <w:sz w:val="18"/>
                <w:szCs w:val="18"/>
              </w:rPr>
              <w:t>巻頭の</w:t>
            </w:r>
            <w:r w:rsidR="002D6A87" w:rsidRPr="009C283C">
              <w:rPr>
                <w:rFonts w:asciiTheme="majorEastAsia" w:eastAsiaTheme="majorEastAsia" w:hAnsiTheme="majorEastAsia" w:cs="ＭＳ ゴシック"/>
                <w:b/>
                <w:sz w:val="18"/>
                <w:szCs w:val="18"/>
              </w:rPr>
              <w:t>「教科書の構成」</w:t>
            </w:r>
            <w:r w:rsidR="002D6A87"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教科書の構成やマークの意味について説明し</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教科書の構成を十分に理解したうえで活用できるようにしている。</w:t>
            </w:r>
          </w:p>
          <w:p w14:paraId="744B188C" w14:textId="57465C60" w:rsidR="00F93A1A" w:rsidRPr="00005827" w:rsidRDefault="00982988">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w:t>
            </w:r>
            <w:r w:rsidR="002D6A87" w:rsidRPr="00005827">
              <w:rPr>
                <w:rFonts w:asciiTheme="minorEastAsia" w:hAnsiTheme="minorEastAsia" w:cs="ＭＳ ゴシック"/>
                <w:sz w:val="18"/>
                <w:szCs w:val="18"/>
              </w:rPr>
              <w:t>各編は</w:t>
            </w:r>
            <w:r w:rsidR="004A125C" w:rsidRPr="00005827">
              <w:rPr>
                <w:rFonts w:asciiTheme="minorEastAsia" w:hAnsiTheme="minorEastAsia" w:cs="ＭＳ ゴシック"/>
                <w:sz w:val="18"/>
                <w:szCs w:val="18"/>
              </w:rPr>
              <w:t>、</w:t>
            </w:r>
            <w:r w:rsidR="002D6A87" w:rsidRPr="009C283C">
              <w:rPr>
                <w:rFonts w:asciiTheme="majorEastAsia" w:eastAsiaTheme="majorEastAsia" w:hAnsiTheme="majorEastAsia" w:cs="ＭＳ ゴシック"/>
                <w:b/>
                <w:sz w:val="18"/>
                <w:szCs w:val="18"/>
              </w:rPr>
              <w:t>「編の導入」→「基本ページ」→「学習のまとめ」</w:t>
            </w:r>
            <w:r w:rsidR="002D6A87" w:rsidRPr="00005827">
              <w:rPr>
                <w:rFonts w:asciiTheme="minorEastAsia" w:hAnsiTheme="minorEastAsia" w:cs="ＭＳ ゴシック"/>
                <w:sz w:val="18"/>
                <w:szCs w:val="18"/>
              </w:rPr>
              <w:t>の構成で統一し</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問題解決例や資料はその構成の中で適切に取り上げている。</w:t>
            </w:r>
          </w:p>
          <w:p w14:paraId="7FF9AF64" w14:textId="5BC6449D" w:rsidR="00F93A1A" w:rsidRPr="00005827" w:rsidRDefault="00982988">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③</w:t>
            </w:r>
            <w:r w:rsidR="002D6A87" w:rsidRPr="00005827">
              <w:rPr>
                <w:rFonts w:asciiTheme="minorEastAsia" w:hAnsiTheme="minorEastAsia" w:cs="ＭＳ ゴシック"/>
                <w:sz w:val="18"/>
                <w:szCs w:val="18"/>
              </w:rPr>
              <w:t>基本ページでは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生徒が学習を一目で見渡せるように</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学習内容を</w:t>
            </w:r>
            <w:r w:rsidR="002D6A87" w:rsidRPr="009C283C">
              <w:rPr>
                <w:rFonts w:asciiTheme="majorEastAsia" w:eastAsiaTheme="majorEastAsia" w:hAnsiTheme="majorEastAsia" w:cs="ＭＳ ゴシック"/>
                <w:b/>
                <w:sz w:val="18"/>
                <w:szCs w:val="18"/>
              </w:rPr>
              <w:t>見開きで構成</w:t>
            </w:r>
            <w:r w:rsidR="002D6A87" w:rsidRPr="00005827">
              <w:rPr>
                <w:rFonts w:asciiTheme="minorEastAsia" w:hAnsiTheme="minorEastAsia" w:cs="ＭＳ ゴシック"/>
                <w:sz w:val="18"/>
                <w:szCs w:val="18"/>
              </w:rPr>
              <w:t>している。</w:t>
            </w:r>
          </w:p>
          <w:p w14:paraId="28CA7BE7" w14:textId="65077734" w:rsidR="00F93A1A" w:rsidRPr="00005827" w:rsidRDefault="00982988">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④</w:t>
            </w:r>
            <w:r w:rsidR="00B67A69" w:rsidRPr="00005827">
              <w:rPr>
                <w:rFonts w:asciiTheme="minorEastAsia" w:hAnsiTheme="minorEastAsia" w:cs="ＭＳ ゴシック"/>
                <w:sz w:val="18"/>
                <w:szCs w:val="18"/>
              </w:rPr>
              <w:t>各節の始めには</w:t>
            </w:r>
            <w:r w:rsidR="00B67A69" w:rsidRPr="009C283C">
              <w:rPr>
                <w:rFonts w:asciiTheme="majorEastAsia" w:eastAsiaTheme="majorEastAsia" w:hAnsiTheme="majorEastAsia" w:cs="ＭＳ ゴシック"/>
                <w:b/>
                <w:sz w:val="18"/>
                <w:szCs w:val="18"/>
              </w:rPr>
              <w:t>「</w:t>
            </w:r>
            <w:r w:rsidR="00F15309" w:rsidRPr="009C283C">
              <w:rPr>
                <w:rFonts w:asciiTheme="majorEastAsia" w:eastAsiaTheme="majorEastAsia" w:hAnsiTheme="majorEastAsia" w:cs="ＭＳ ゴシック" w:hint="eastAsia"/>
                <w:b/>
                <w:sz w:val="18"/>
                <w:szCs w:val="18"/>
              </w:rPr>
              <w:t>始めの活動</w:t>
            </w:r>
            <w:r w:rsidR="002D6A87" w:rsidRPr="009C283C">
              <w:rPr>
                <w:rFonts w:asciiTheme="majorEastAsia" w:eastAsiaTheme="majorEastAsia" w:hAnsiTheme="majorEastAsia" w:cs="ＭＳ ゴシック"/>
                <w:b/>
                <w:sz w:val="18"/>
                <w:szCs w:val="18"/>
              </w:rPr>
              <w:t>」</w:t>
            </w:r>
            <w:r w:rsidR="00F15309" w:rsidRPr="00005827">
              <w:rPr>
                <w:rFonts w:asciiTheme="minorEastAsia" w:hAnsiTheme="minorEastAsia" w:cs="ＭＳ ゴシック" w:hint="eastAsia"/>
                <w:sz w:val="18"/>
                <w:szCs w:val="18"/>
              </w:rPr>
              <w:t>と</w:t>
            </w:r>
            <w:r w:rsidR="00F15309" w:rsidRPr="009C283C">
              <w:rPr>
                <w:rFonts w:asciiTheme="majorEastAsia" w:eastAsiaTheme="majorEastAsia" w:hAnsiTheme="majorEastAsia" w:cs="ＭＳ ゴシック" w:hint="eastAsia"/>
                <w:b/>
                <w:sz w:val="18"/>
                <w:szCs w:val="18"/>
              </w:rPr>
              <w:t>「学習課題」</w:t>
            </w:r>
            <w:r w:rsidR="002D6A87" w:rsidRPr="00005827">
              <w:rPr>
                <w:rFonts w:asciiTheme="minorEastAsia" w:hAnsiTheme="minorEastAsia" w:cs="ＭＳ ゴシック"/>
                <w:sz w:val="18"/>
                <w:szCs w:val="18"/>
              </w:rPr>
              <w:t>を設け</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課題意識を持って毎時の学習に取り組めるようにしている。また</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各節の最後には</w:t>
            </w:r>
            <w:r w:rsidR="002D6A87" w:rsidRPr="009C283C">
              <w:rPr>
                <w:rFonts w:asciiTheme="majorEastAsia" w:eastAsiaTheme="majorEastAsia" w:hAnsiTheme="majorEastAsia" w:cs="ＭＳ ゴシック"/>
                <w:b/>
                <w:sz w:val="18"/>
                <w:szCs w:val="18"/>
              </w:rPr>
              <w:t>「まとめの活動」</w:t>
            </w:r>
            <w:r w:rsidR="002D6A87" w:rsidRPr="00005827">
              <w:rPr>
                <w:rFonts w:asciiTheme="minorEastAsia" w:hAnsiTheme="minorEastAsia" w:cs="ＭＳ ゴシック"/>
                <w:sz w:val="18"/>
                <w:szCs w:val="18"/>
              </w:rPr>
              <w:t>を設け</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学習したことをまとめたり</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生活に生かすことができたりするようにしている。更に</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随所に具体的な学習活動や問い</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思考の助けとなるような資料を示し</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主体的に問題解決的な学習を進められるようにしている。</w:t>
            </w:r>
          </w:p>
        </w:tc>
        <w:tc>
          <w:tcPr>
            <w:tcW w:w="1984" w:type="dxa"/>
            <w:shd w:val="clear" w:color="auto" w:fill="FFFFFF" w:themeFill="background1"/>
          </w:tcPr>
          <w:p w14:paraId="642FC978" w14:textId="0B3A5DE0" w:rsidR="00982988"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009C283C" w:rsidRPr="00DC5C7D">
              <w:rPr>
                <w:rFonts w:cs="ＭＳ ゴシック"/>
                <w:sz w:val="18"/>
                <w:szCs w:val="18"/>
              </w:rPr>
              <w:t>p.2-3</w:t>
            </w:r>
          </w:p>
          <w:p w14:paraId="7CC1B7A3" w14:textId="77777777" w:rsidR="00982988" w:rsidRPr="00DC5C7D" w:rsidRDefault="00982988">
            <w:pPr>
              <w:pStyle w:val="10"/>
              <w:rPr>
                <w:rFonts w:cs="ＭＳ ゴシック"/>
                <w:sz w:val="18"/>
                <w:szCs w:val="18"/>
              </w:rPr>
            </w:pPr>
          </w:p>
          <w:p w14:paraId="30614F6D" w14:textId="77777777" w:rsidR="00982988" w:rsidRPr="00DC5C7D" w:rsidRDefault="00982988">
            <w:pPr>
              <w:pStyle w:val="10"/>
              <w:rPr>
                <w:rFonts w:cs="ＭＳ ゴシック"/>
                <w:sz w:val="18"/>
                <w:szCs w:val="18"/>
              </w:rPr>
            </w:pPr>
          </w:p>
          <w:p w14:paraId="1D889E06" w14:textId="471FF75C" w:rsidR="00F93A1A" w:rsidRPr="00DC5C7D" w:rsidRDefault="00982988">
            <w:pPr>
              <w:pStyle w:val="10"/>
              <w:rPr>
                <w:rFonts w:cs="ＭＳ ゴシック"/>
                <w:sz w:val="18"/>
                <w:szCs w:val="18"/>
              </w:rPr>
            </w:pPr>
            <w:r w:rsidRPr="00DC5C7D">
              <w:rPr>
                <w:rFonts w:ascii="ＭＳ 明朝" w:eastAsia="ＭＳ 明朝" w:hAnsi="ＭＳ 明朝" w:cs="ＭＳ 明朝" w:hint="eastAsia"/>
                <w:sz w:val="18"/>
                <w:szCs w:val="18"/>
              </w:rPr>
              <w:t>②</w:t>
            </w:r>
            <w:r w:rsidR="00CD72BD" w:rsidRPr="00DC5C7D">
              <w:rPr>
                <w:rFonts w:cs="ＭＳ ゴシック"/>
                <w:sz w:val="18"/>
                <w:szCs w:val="18"/>
              </w:rPr>
              <w:t>p.2-3</w:t>
            </w:r>
          </w:p>
          <w:p w14:paraId="72B5036D" w14:textId="68F2B039" w:rsidR="00982988" w:rsidRPr="00DC5C7D" w:rsidRDefault="00982988">
            <w:pPr>
              <w:pStyle w:val="10"/>
              <w:rPr>
                <w:rFonts w:cs="ＭＳ ゴシック"/>
                <w:sz w:val="18"/>
                <w:szCs w:val="18"/>
              </w:rPr>
            </w:pPr>
          </w:p>
          <w:p w14:paraId="256A08AF" w14:textId="77777777" w:rsidR="00F15309" w:rsidRPr="00DC5C7D" w:rsidRDefault="00F15309">
            <w:pPr>
              <w:pStyle w:val="10"/>
              <w:rPr>
                <w:rFonts w:cs="ＭＳ ゴシック"/>
                <w:sz w:val="18"/>
                <w:szCs w:val="18"/>
              </w:rPr>
            </w:pPr>
          </w:p>
          <w:p w14:paraId="38CE46EC" w14:textId="7FCA9751" w:rsidR="00F93A1A" w:rsidRPr="00DC5C7D" w:rsidRDefault="00982988">
            <w:pPr>
              <w:pStyle w:val="10"/>
              <w:rPr>
                <w:rFonts w:cs="ＭＳ ゴシック"/>
                <w:sz w:val="18"/>
                <w:szCs w:val="18"/>
              </w:rPr>
            </w:pPr>
            <w:r w:rsidRPr="00DC5C7D">
              <w:rPr>
                <w:rFonts w:ascii="ＭＳ 明朝" w:eastAsia="ＭＳ 明朝" w:hAnsi="ＭＳ 明朝" w:cs="ＭＳ 明朝" w:hint="eastAsia"/>
                <w:sz w:val="18"/>
                <w:szCs w:val="18"/>
              </w:rPr>
              <w:t>③</w:t>
            </w:r>
            <w:r w:rsidR="00CD72BD" w:rsidRPr="00DC5C7D">
              <w:rPr>
                <w:rFonts w:cs="ＭＳ ゴシック"/>
                <w:sz w:val="18"/>
                <w:szCs w:val="18"/>
              </w:rPr>
              <w:t>p.2</w:t>
            </w:r>
            <w:r w:rsidR="009C283C" w:rsidRPr="00DC5C7D">
              <w:rPr>
                <w:rFonts w:cs="ＭＳ ゴシック"/>
                <w:sz w:val="18"/>
                <w:szCs w:val="18"/>
              </w:rPr>
              <w:t>8-29</w:t>
            </w:r>
          </w:p>
          <w:p w14:paraId="5C83AB31" w14:textId="77777777" w:rsidR="00F93A1A" w:rsidRPr="00DC5C7D" w:rsidRDefault="00F93A1A">
            <w:pPr>
              <w:pStyle w:val="10"/>
              <w:rPr>
                <w:rFonts w:cs="ＭＳ ゴシック"/>
                <w:sz w:val="18"/>
                <w:szCs w:val="18"/>
              </w:rPr>
            </w:pPr>
          </w:p>
          <w:p w14:paraId="424B6060" w14:textId="2456FE4A" w:rsidR="00CD72BD" w:rsidRPr="00DC5C7D" w:rsidRDefault="00982988">
            <w:pPr>
              <w:pStyle w:val="10"/>
              <w:rPr>
                <w:rFonts w:cs="ＭＳ ゴシック"/>
                <w:sz w:val="18"/>
                <w:szCs w:val="18"/>
              </w:rPr>
            </w:pPr>
            <w:r w:rsidRPr="00DC5C7D">
              <w:rPr>
                <w:rFonts w:ascii="ＭＳ 明朝" w:eastAsia="ＭＳ 明朝" w:hAnsi="ＭＳ 明朝" w:cs="ＭＳ 明朝" w:hint="eastAsia"/>
                <w:sz w:val="18"/>
                <w:szCs w:val="18"/>
              </w:rPr>
              <w:t>④</w:t>
            </w:r>
            <w:r w:rsidR="00CD72BD" w:rsidRPr="00DC5C7D">
              <w:rPr>
                <w:rFonts w:cs="ＭＳ ゴシック"/>
                <w:sz w:val="18"/>
                <w:szCs w:val="18"/>
              </w:rPr>
              <w:t>p.28-29</w:t>
            </w:r>
            <w:r w:rsidR="00005827" w:rsidRPr="00DC5C7D">
              <w:rPr>
                <w:rFonts w:cs="ＭＳ ゴシック"/>
                <w:sz w:val="18"/>
                <w:szCs w:val="18"/>
              </w:rPr>
              <w:t>、</w:t>
            </w:r>
            <w:r w:rsidRPr="00DC5C7D">
              <w:rPr>
                <w:rFonts w:cs="ＭＳ ゴシック"/>
                <w:sz w:val="18"/>
                <w:szCs w:val="18"/>
              </w:rPr>
              <w:t>90-91</w:t>
            </w:r>
            <w:r w:rsidR="00005827" w:rsidRPr="00DC5C7D">
              <w:rPr>
                <w:rFonts w:cs="ＭＳ ゴシック"/>
                <w:sz w:val="18"/>
                <w:szCs w:val="18"/>
              </w:rPr>
              <w:t>、</w:t>
            </w:r>
            <w:r w:rsidRPr="00DC5C7D">
              <w:rPr>
                <w:rFonts w:cs="ＭＳ ゴシック"/>
                <w:sz w:val="18"/>
                <w:szCs w:val="18"/>
              </w:rPr>
              <w:t>138-139</w:t>
            </w:r>
            <w:r w:rsidR="00005827" w:rsidRPr="00DC5C7D">
              <w:rPr>
                <w:rFonts w:cs="ＭＳ ゴシック"/>
                <w:sz w:val="18"/>
                <w:szCs w:val="18"/>
              </w:rPr>
              <w:t>、</w:t>
            </w:r>
            <w:r w:rsidRPr="00DC5C7D">
              <w:rPr>
                <w:rFonts w:cs="ＭＳ ゴシック"/>
                <w:sz w:val="18"/>
                <w:szCs w:val="18"/>
              </w:rPr>
              <w:t>200-201</w:t>
            </w:r>
            <w:r w:rsidR="00CD72BD" w:rsidRPr="00DC5C7D">
              <w:rPr>
                <w:rFonts w:cs="ＭＳ ゴシック"/>
                <w:sz w:val="18"/>
                <w:szCs w:val="18"/>
              </w:rPr>
              <w:t>など</w:t>
            </w:r>
          </w:p>
        </w:tc>
      </w:tr>
      <w:tr w:rsidR="00F93A1A" w14:paraId="2FDF466E" w14:textId="77777777" w:rsidTr="00B27A0B">
        <w:tc>
          <w:tcPr>
            <w:tcW w:w="378" w:type="dxa"/>
            <w:shd w:val="clear" w:color="auto" w:fill="EAF1DD" w:themeFill="accent3" w:themeFillTint="33"/>
          </w:tcPr>
          <w:p w14:paraId="519ECEAE"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23</w:t>
            </w:r>
          </w:p>
        </w:tc>
        <w:tc>
          <w:tcPr>
            <w:tcW w:w="2322" w:type="dxa"/>
            <w:shd w:val="clear" w:color="auto" w:fill="EAF1DD" w:themeFill="accent3" w:themeFillTint="33"/>
          </w:tcPr>
          <w:p w14:paraId="546BB962" w14:textId="2354155C"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関心や意欲を持ち</w:t>
            </w:r>
            <w:r w:rsidR="004A125C" w:rsidRPr="00005827">
              <w:rPr>
                <w:rFonts w:asciiTheme="minorEastAsia" w:hAnsiTheme="minorEastAsia" w:cs="ＭＳ ゴシック"/>
                <w:sz w:val="18"/>
                <w:szCs w:val="18"/>
              </w:rPr>
              <w:t>、</w:t>
            </w:r>
            <w:r w:rsidR="00F264BA">
              <w:rPr>
                <w:rFonts w:asciiTheme="majorEastAsia" w:eastAsiaTheme="majorEastAsia" w:hAnsiTheme="majorEastAsia" w:cs="ＭＳ ゴシック" w:hint="eastAsia"/>
                <w:b/>
                <w:sz w:val="18"/>
                <w:szCs w:val="18"/>
              </w:rPr>
              <w:t>個別最適な学びや協働的な学びに取り組める</w:t>
            </w:r>
            <w:r w:rsidRPr="009C283C">
              <w:rPr>
                <w:rFonts w:asciiTheme="majorEastAsia" w:eastAsiaTheme="majorEastAsia" w:hAnsiTheme="majorEastAsia" w:cs="ＭＳ ゴシック"/>
                <w:b/>
                <w:sz w:val="18"/>
                <w:szCs w:val="18"/>
              </w:rPr>
              <w:t>工夫</w:t>
            </w:r>
            <w:r w:rsidRPr="00005827">
              <w:rPr>
                <w:rFonts w:asciiTheme="minorEastAsia" w:hAnsiTheme="minorEastAsia" w:cs="ＭＳ ゴシック"/>
                <w:sz w:val="18"/>
                <w:szCs w:val="18"/>
              </w:rPr>
              <w:t>がされているか。</w:t>
            </w:r>
          </w:p>
        </w:tc>
        <w:tc>
          <w:tcPr>
            <w:tcW w:w="5976" w:type="dxa"/>
            <w:shd w:val="clear" w:color="auto" w:fill="EAF1DD" w:themeFill="accent3" w:themeFillTint="33"/>
          </w:tcPr>
          <w:p w14:paraId="43B3CC14" w14:textId="0F31B92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①編の導入には</w:t>
            </w:r>
            <w:r w:rsidRPr="009C283C">
              <w:rPr>
                <w:rFonts w:asciiTheme="majorEastAsia" w:eastAsiaTheme="majorEastAsia" w:hAnsiTheme="majorEastAsia" w:cs="ＭＳ ゴシック"/>
                <w:b/>
                <w:sz w:val="18"/>
                <w:szCs w:val="18"/>
              </w:rPr>
              <w:t>「この編で学ぶこと」</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各節の冒頭には</w:t>
            </w:r>
            <w:r w:rsidRPr="009C283C">
              <w:rPr>
                <w:rFonts w:asciiTheme="majorEastAsia" w:eastAsiaTheme="majorEastAsia" w:hAnsiTheme="majorEastAsia" w:cs="ＭＳ ゴシック"/>
                <w:b/>
                <w:sz w:val="18"/>
                <w:szCs w:val="18"/>
              </w:rPr>
              <w:t>「目標」</w:t>
            </w:r>
            <w:r w:rsidRPr="00005827">
              <w:rPr>
                <w:rFonts w:asciiTheme="minorEastAsia" w:hAnsiTheme="minorEastAsia" w:cs="ＭＳ ゴシック"/>
                <w:sz w:val="18"/>
                <w:szCs w:val="18"/>
              </w:rPr>
              <w:t>という学習の到達目標をはっきりと示し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見通しを持って学習を進めることができるように配慮されている。</w:t>
            </w:r>
          </w:p>
          <w:p w14:paraId="63A8EF2F" w14:textId="3730472D"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9C283C">
              <w:rPr>
                <w:rFonts w:asciiTheme="majorEastAsia" w:eastAsiaTheme="majorEastAsia" w:hAnsiTheme="majorEastAsia" w:cs="ＭＳ ゴシック"/>
                <w:b/>
                <w:sz w:val="18"/>
                <w:szCs w:val="18"/>
              </w:rPr>
              <w:t>写真やイラストなどの資料</w:t>
            </w:r>
            <w:r w:rsidRPr="00005827">
              <w:rPr>
                <w:rFonts w:asciiTheme="minorEastAsia" w:hAnsiTheme="minorEastAsia" w:cs="ＭＳ ゴシック"/>
                <w:sz w:val="18"/>
                <w:szCs w:val="18"/>
              </w:rPr>
              <w:t>を効果的かつ豊富に用い</w:t>
            </w:r>
            <w:r w:rsidR="00BD4190" w:rsidRPr="00005827">
              <w:rPr>
                <w:rFonts w:asciiTheme="minorEastAsia" w:hAnsiTheme="minorEastAsia" w:cs="ＭＳ ゴシック" w:hint="eastAsia"/>
                <w:sz w:val="18"/>
                <w:szCs w:val="18"/>
              </w:rPr>
              <w:t>ているほか、</w:t>
            </w:r>
            <w:r w:rsidR="00BD4190" w:rsidRPr="00702CDB">
              <w:rPr>
                <w:rFonts w:asciiTheme="majorEastAsia" w:eastAsiaTheme="majorEastAsia" w:hAnsiTheme="majorEastAsia" w:cs="ＭＳ ゴシック" w:hint="eastAsia"/>
                <w:b/>
                <w:sz w:val="18"/>
                <w:szCs w:val="18"/>
              </w:rPr>
              <w:t>QRコンテンツ</w:t>
            </w:r>
            <w:r w:rsidR="00BD4190" w:rsidRPr="00005827">
              <w:rPr>
                <w:rFonts w:asciiTheme="minorEastAsia" w:hAnsiTheme="minorEastAsia" w:cs="ＭＳ ゴシック" w:hint="eastAsia"/>
                <w:sz w:val="18"/>
                <w:szCs w:val="18"/>
              </w:rPr>
              <w:t>も充実し、</w:t>
            </w:r>
            <w:r w:rsidRPr="00005827">
              <w:rPr>
                <w:rFonts w:asciiTheme="minorEastAsia" w:hAnsiTheme="minorEastAsia" w:cs="ＭＳ ゴシック"/>
                <w:sz w:val="18"/>
                <w:szCs w:val="18"/>
              </w:rPr>
              <w:t>学習への興味・関心を高めるように工夫されている。</w:t>
            </w:r>
          </w:p>
          <w:p w14:paraId="62ECC8B2" w14:textId="16879281" w:rsidR="00F93A1A" w:rsidRPr="00005827" w:rsidRDefault="002D6A87" w:rsidP="00BD4190">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③各節の導入には</w:t>
            </w:r>
            <w:r w:rsidRPr="009C283C">
              <w:rPr>
                <w:rFonts w:asciiTheme="majorEastAsia" w:eastAsiaTheme="majorEastAsia" w:hAnsiTheme="majorEastAsia" w:cs="ＭＳ ゴシック"/>
                <w:b/>
                <w:sz w:val="18"/>
                <w:szCs w:val="18"/>
              </w:rPr>
              <w:t>「始めの活動</w:t>
            </w:r>
            <w:r w:rsidR="00BD4190" w:rsidRPr="009C283C">
              <w:rPr>
                <w:rFonts w:asciiTheme="majorEastAsia" w:eastAsiaTheme="majorEastAsia" w:hAnsiTheme="majorEastAsia" w:cs="ＭＳ ゴシック"/>
                <w:b/>
                <w:sz w:val="18"/>
                <w:szCs w:val="18"/>
              </w:rPr>
              <w:t>」</w:t>
            </w:r>
            <w:r w:rsidRPr="00005827">
              <w:rPr>
                <w:rFonts w:asciiTheme="minorEastAsia" w:hAnsiTheme="minorEastAsia" w:cs="ＭＳ ゴシック"/>
                <w:sz w:val="18"/>
                <w:szCs w:val="18"/>
              </w:rPr>
              <w:t>を設け</w:t>
            </w:r>
            <w:r w:rsidR="004A125C" w:rsidRPr="00005827">
              <w:rPr>
                <w:rFonts w:asciiTheme="minorEastAsia" w:hAnsiTheme="minorEastAsia" w:cs="ＭＳ ゴシック"/>
                <w:sz w:val="18"/>
                <w:szCs w:val="18"/>
              </w:rPr>
              <w:t>、</w:t>
            </w:r>
            <w:r w:rsidR="00BD4190" w:rsidRPr="00005827">
              <w:rPr>
                <w:rFonts w:asciiTheme="minorEastAsia" w:hAnsiTheme="minorEastAsia" w:cs="ＭＳ ゴシック" w:hint="eastAsia"/>
                <w:sz w:val="18"/>
                <w:szCs w:val="18"/>
              </w:rPr>
              <w:t>生徒の</w:t>
            </w:r>
            <w:r w:rsidRPr="00005827">
              <w:rPr>
                <w:rFonts w:asciiTheme="minorEastAsia" w:hAnsiTheme="minorEastAsia" w:cs="ＭＳ ゴシック"/>
                <w:sz w:val="18"/>
                <w:szCs w:val="18"/>
              </w:rPr>
              <w:t>関心や意欲を高めるように工夫されている。</w:t>
            </w:r>
          </w:p>
          <w:p w14:paraId="251FD098" w14:textId="7D88AC6C" w:rsidR="00F93A1A" w:rsidRPr="00005827" w:rsidRDefault="002D6A87" w:rsidP="00BD4190">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w:t>
            </w:r>
            <w:r w:rsidRPr="009C283C">
              <w:rPr>
                <w:rFonts w:asciiTheme="majorEastAsia" w:eastAsiaTheme="majorEastAsia" w:hAnsiTheme="majorEastAsia" w:cs="ＭＳ ゴシック"/>
                <w:b/>
                <w:sz w:val="18"/>
                <w:szCs w:val="18"/>
              </w:rPr>
              <w:t>問題解決例</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00BD4190" w:rsidRPr="009C283C">
              <w:rPr>
                <w:rFonts w:asciiTheme="majorEastAsia" w:eastAsiaTheme="majorEastAsia" w:hAnsiTheme="majorEastAsia" w:cs="ＭＳ ゴシック" w:hint="eastAsia"/>
                <w:b/>
                <w:sz w:val="18"/>
                <w:szCs w:val="18"/>
              </w:rPr>
              <w:t>『「あったらいいな」を形にしよう』</w:t>
            </w:r>
            <w:r w:rsidR="00BD4190" w:rsidRPr="00005827">
              <w:rPr>
                <w:rFonts w:asciiTheme="minorEastAsia" w:hAnsiTheme="minorEastAsia" w:cs="ＭＳ ゴシック" w:hint="eastAsia"/>
                <w:sz w:val="18"/>
                <w:szCs w:val="18"/>
              </w:rPr>
              <w:t>などの魅力的で多彩なテーマを設定し、テーマに応じた</w:t>
            </w:r>
            <w:r w:rsidRPr="00005827">
              <w:rPr>
                <w:rFonts w:asciiTheme="minorEastAsia" w:hAnsiTheme="minorEastAsia" w:cs="ＭＳ ゴシック"/>
                <w:sz w:val="18"/>
                <w:szCs w:val="18"/>
              </w:rPr>
              <w:t>さまざまな題材を取り上げ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生徒や学校の実態に応じて選択できるように配慮されている。</w:t>
            </w:r>
          </w:p>
          <w:p w14:paraId="50920D64" w14:textId="63528042" w:rsidR="00F93A1A" w:rsidRPr="00005827" w:rsidRDefault="002D6A87" w:rsidP="00F264BA">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⑤さまざまな</w:t>
            </w:r>
            <w:r w:rsidRPr="009C283C">
              <w:rPr>
                <w:rFonts w:asciiTheme="majorEastAsia" w:eastAsiaTheme="majorEastAsia" w:hAnsiTheme="majorEastAsia" w:cs="ＭＳ ゴシック"/>
                <w:b/>
                <w:sz w:val="18"/>
                <w:szCs w:val="18"/>
              </w:rPr>
              <w:t>思考ツール</w:t>
            </w:r>
            <w:r w:rsidRPr="00005827">
              <w:rPr>
                <w:rFonts w:asciiTheme="minorEastAsia" w:hAnsiTheme="minorEastAsia" w:cs="ＭＳ ゴシック"/>
                <w:sz w:val="18"/>
                <w:szCs w:val="18"/>
              </w:rPr>
              <w:t>を取り上げ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生徒が主体的に</w:t>
            </w:r>
            <w:r w:rsidR="007A647E">
              <w:rPr>
                <w:rFonts w:asciiTheme="minorEastAsia" w:hAnsiTheme="minorEastAsia" w:cs="ＭＳ ゴシック" w:hint="eastAsia"/>
                <w:sz w:val="18"/>
                <w:szCs w:val="18"/>
              </w:rPr>
              <w:t>、また協働的に</w:t>
            </w:r>
            <w:r w:rsidRPr="00005827">
              <w:rPr>
                <w:rFonts w:asciiTheme="minorEastAsia" w:hAnsiTheme="minorEastAsia" w:cs="ＭＳ ゴシック"/>
                <w:sz w:val="18"/>
                <w:szCs w:val="18"/>
              </w:rPr>
              <w:t>学習活動に取り組めるように配慮されている。</w:t>
            </w:r>
          </w:p>
        </w:tc>
        <w:tc>
          <w:tcPr>
            <w:tcW w:w="1984" w:type="dxa"/>
            <w:shd w:val="clear" w:color="auto" w:fill="EAF1DD" w:themeFill="accent3" w:themeFillTint="33"/>
          </w:tcPr>
          <w:p w14:paraId="0E189BAF" w14:textId="2373F61E" w:rsidR="00CD72BD" w:rsidRPr="00DC5C7D" w:rsidRDefault="002D6A87" w:rsidP="00CD72BD">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CD72BD" w:rsidRPr="00DC5C7D">
              <w:rPr>
                <w:rFonts w:cs="ＭＳ ゴシック"/>
                <w:sz w:val="18"/>
                <w:szCs w:val="18"/>
              </w:rPr>
              <w:t>26</w:t>
            </w:r>
            <w:r w:rsidR="00005827" w:rsidRPr="00DC5C7D">
              <w:rPr>
                <w:rFonts w:cs="ＭＳ ゴシック"/>
                <w:sz w:val="18"/>
                <w:szCs w:val="18"/>
              </w:rPr>
              <w:t>、</w:t>
            </w:r>
            <w:r w:rsidR="00CD72BD" w:rsidRPr="00DC5C7D">
              <w:rPr>
                <w:rFonts w:cs="ＭＳ ゴシック"/>
                <w:sz w:val="18"/>
                <w:szCs w:val="18"/>
              </w:rPr>
              <w:t>28</w:t>
            </w:r>
            <w:r w:rsidR="00005827" w:rsidRPr="00DC5C7D">
              <w:rPr>
                <w:rFonts w:cs="ＭＳ ゴシック"/>
                <w:sz w:val="18"/>
                <w:szCs w:val="18"/>
              </w:rPr>
              <w:t>、</w:t>
            </w:r>
            <w:r w:rsidR="00CD72BD" w:rsidRPr="00DC5C7D">
              <w:rPr>
                <w:rFonts w:cs="ＭＳ ゴシック"/>
                <w:sz w:val="18"/>
                <w:szCs w:val="18"/>
              </w:rPr>
              <w:t>88</w:t>
            </w:r>
            <w:r w:rsidR="00005827" w:rsidRPr="00DC5C7D">
              <w:rPr>
                <w:rFonts w:cs="ＭＳ ゴシック"/>
                <w:sz w:val="18"/>
                <w:szCs w:val="18"/>
              </w:rPr>
              <w:t>、</w:t>
            </w:r>
            <w:r w:rsidR="00CD72BD" w:rsidRPr="00DC5C7D">
              <w:rPr>
                <w:rFonts w:cs="ＭＳ ゴシック"/>
                <w:sz w:val="18"/>
                <w:szCs w:val="18"/>
              </w:rPr>
              <w:t>90</w:t>
            </w:r>
            <w:r w:rsidR="00005827" w:rsidRPr="00DC5C7D">
              <w:rPr>
                <w:rFonts w:cs="ＭＳ ゴシック"/>
                <w:sz w:val="18"/>
                <w:szCs w:val="18"/>
              </w:rPr>
              <w:t>、</w:t>
            </w:r>
            <w:r w:rsidR="00CD72BD" w:rsidRPr="00DC5C7D">
              <w:rPr>
                <w:rFonts w:cs="ＭＳ ゴシック"/>
                <w:sz w:val="18"/>
                <w:szCs w:val="18"/>
              </w:rPr>
              <w:t>136</w:t>
            </w:r>
            <w:r w:rsidR="00005827" w:rsidRPr="00DC5C7D">
              <w:rPr>
                <w:rFonts w:cs="ＭＳ ゴシック"/>
                <w:sz w:val="18"/>
                <w:szCs w:val="18"/>
              </w:rPr>
              <w:t>、</w:t>
            </w:r>
            <w:r w:rsidR="00CD72BD" w:rsidRPr="00DC5C7D">
              <w:rPr>
                <w:rFonts w:cs="ＭＳ ゴシック"/>
                <w:sz w:val="18"/>
                <w:szCs w:val="18"/>
              </w:rPr>
              <w:t>138</w:t>
            </w:r>
            <w:r w:rsidR="00005827" w:rsidRPr="00DC5C7D">
              <w:rPr>
                <w:rFonts w:cs="ＭＳ ゴシック"/>
                <w:sz w:val="18"/>
                <w:szCs w:val="18"/>
              </w:rPr>
              <w:t>、</w:t>
            </w:r>
            <w:r w:rsidR="00CD72BD" w:rsidRPr="00DC5C7D">
              <w:rPr>
                <w:rFonts w:cs="ＭＳ ゴシック"/>
                <w:sz w:val="18"/>
                <w:szCs w:val="18"/>
              </w:rPr>
              <w:t>198</w:t>
            </w:r>
            <w:r w:rsidR="00005827" w:rsidRPr="00DC5C7D">
              <w:rPr>
                <w:rFonts w:cs="ＭＳ ゴシック"/>
                <w:sz w:val="18"/>
                <w:szCs w:val="18"/>
              </w:rPr>
              <w:t>、</w:t>
            </w:r>
            <w:r w:rsidR="00CD72BD" w:rsidRPr="00DC5C7D">
              <w:rPr>
                <w:rFonts w:cs="ＭＳ ゴシック"/>
                <w:sz w:val="18"/>
                <w:szCs w:val="18"/>
              </w:rPr>
              <w:t>200</w:t>
            </w:r>
          </w:p>
          <w:p w14:paraId="20D3C861" w14:textId="377665C2" w:rsidR="00F93A1A" w:rsidRPr="00DC5C7D" w:rsidRDefault="002D6A87" w:rsidP="00CD72BD">
            <w:pPr>
              <w:pStyle w:val="10"/>
              <w:rPr>
                <w:rFonts w:cs="ＭＳ ゴシック"/>
                <w:sz w:val="18"/>
                <w:szCs w:val="18"/>
              </w:rPr>
            </w:pPr>
            <w:r w:rsidRPr="00DC5C7D">
              <w:rPr>
                <w:rFonts w:cs="ＭＳ ゴシック"/>
                <w:sz w:val="18"/>
                <w:szCs w:val="18"/>
              </w:rPr>
              <w:t>など</w:t>
            </w:r>
          </w:p>
          <w:p w14:paraId="07E72235" w14:textId="7BB2760F" w:rsidR="004E3282"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4E3282" w:rsidRPr="00DC5C7D">
              <w:rPr>
                <w:rFonts w:cs="ＭＳ ゴシック"/>
                <w:sz w:val="18"/>
                <w:szCs w:val="18"/>
              </w:rPr>
              <w:t>96-97</w:t>
            </w:r>
            <w:r w:rsidR="00005827" w:rsidRPr="00DC5C7D">
              <w:rPr>
                <w:rFonts w:cs="ＭＳ ゴシック"/>
                <w:sz w:val="18"/>
                <w:szCs w:val="18"/>
              </w:rPr>
              <w:t>、</w:t>
            </w:r>
            <w:r w:rsidR="004E3282" w:rsidRPr="00DC5C7D">
              <w:rPr>
                <w:rFonts w:cs="ＭＳ ゴシック"/>
                <w:sz w:val="18"/>
                <w:szCs w:val="18"/>
              </w:rPr>
              <w:t>114-117</w:t>
            </w:r>
          </w:p>
          <w:p w14:paraId="77BAF14D" w14:textId="4486F162" w:rsidR="00F93A1A" w:rsidRPr="00DC5C7D" w:rsidRDefault="002D6A87">
            <w:pPr>
              <w:pStyle w:val="10"/>
              <w:rPr>
                <w:rFonts w:cs="ＭＳ ゴシック"/>
                <w:sz w:val="18"/>
                <w:szCs w:val="18"/>
              </w:rPr>
            </w:pPr>
            <w:r w:rsidRPr="00DC5C7D">
              <w:rPr>
                <w:rFonts w:cs="ＭＳ ゴシック"/>
                <w:sz w:val="18"/>
                <w:szCs w:val="18"/>
              </w:rPr>
              <w:t>など</w:t>
            </w:r>
          </w:p>
          <w:p w14:paraId="70720CFA" w14:textId="1E18BBC5" w:rsidR="00F93A1A" w:rsidRPr="00DC5C7D" w:rsidRDefault="002D6A87" w:rsidP="00427FEE">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4E3282" w:rsidRPr="00DC5C7D">
              <w:rPr>
                <w:rFonts w:cs="ＭＳ ゴシック"/>
                <w:sz w:val="18"/>
                <w:szCs w:val="18"/>
              </w:rPr>
              <w:t>28</w:t>
            </w:r>
            <w:r w:rsidR="00005827" w:rsidRPr="00DC5C7D">
              <w:rPr>
                <w:rFonts w:cs="ＭＳ ゴシック"/>
                <w:sz w:val="18"/>
                <w:szCs w:val="18"/>
              </w:rPr>
              <w:t>、</w:t>
            </w:r>
            <w:r w:rsidR="004E3282" w:rsidRPr="00DC5C7D">
              <w:rPr>
                <w:rFonts w:cs="ＭＳ ゴシック"/>
                <w:sz w:val="18"/>
                <w:szCs w:val="18"/>
              </w:rPr>
              <w:t>90</w:t>
            </w:r>
            <w:r w:rsidR="00005827" w:rsidRPr="00DC5C7D">
              <w:rPr>
                <w:rFonts w:cs="ＭＳ ゴシック"/>
                <w:sz w:val="18"/>
                <w:szCs w:val="18"/>
              </w:rPr>
              <w:t>、</w:t>
            </w:r>
            <w:r w:rsidR="004E3282" w:rsidRPr="00DC5C7D">
              <w:rPr>
                <w:rFonts w:cs="ＭＳ ゴシック"/>
                <w:sz w:val="18"/>
                <w:szCs w:val="18"/>
              </w:rPr>
              <w:t>138</w:t>
            </w:r>
            <w:r w:rsidR="00005827" w:rsidRPr="00DC5C7D">
              <w:rPr>
                <w:rFonts w:cs="ＭＳ ゴシック"/>
                <w:sz w:val="18"/>
                <w:szCs w:val="18"/>
              </w:rPr>
              <w:t>、</w:t>
            </w:r>
            <w:r w:rsidR="004E3282" w:rsidRPr="00DC5C7D">
              <w:rPr>
                <w:rFonts w:cs="ＭＳ ゴシック"/>
                <w:sz w:val="18"/>
                <w:szCs w:val="18"/>
              </w:rPr>
              <w:t>200</w:t>
            </w:r>
            <w:r w:rsidRPr="00DC5C7D">
              <w:rPr>
                <w:rFonts w:cs="ＭＳ ゴシック"/>
                <w:sz w:val="18"/>
                <w:szCs w:val="18"/>
              </w:rPr>
              <w:t>など</w:t>
            </w:r>
          </w:p>
          <w:p w14:paraId="05F2A3CD" w14:textId="7D2DB0E1" w:rsidR="004E3282" w:rsidRPr="00DC5C7D" w:rsidRDefault="002D6A87" w:rsidP="004E3282">
            <w:pPr>
              <w:pStyle w:val="10"/>
              <w:rPr>
                <w:rFonts w:cs="ＭＳ ゴシック"/>
                <w:sz w:val="18"/>
                <w:szCs w:val="18"/>
              </w:rPr>
            </w:pPr>
            <w:r w:rsidRPr="00DC5C7D">
              <w:rPr>
                <w:rFonts w:ascii="ＭＳ 明朝" w:eastAsia="ＭＳ 明朝" w:hAnsi="ＭＳ 明朝" w:cs="ＭＳ 明朝" w:hint="eastAsia"/>
                <w:sz w:val="18"/>
                <w:szCs w:val="18"/>
              </w:rPr>
              <w:t>④</w:t>
            </w:r>
            <w:r w:rsidRPr="00DC5C7D">
              <w:rPr>
                <w:rFonts w:cs="ＭＳ ゴシック"/>
                <w:sz w:val="18"/>
                <w:szCs w:val="18"/>
              </w:rPr>
              <w:t>p</w:t>
            </w:r>
            <w:r w:rsidR="004E3282" w:rsidRPr="00DC5C7D">
              <w:rPr>
                <w:rFonts w:cs="ＭＳ ゴシック"/>
                <w:sz w:val="18"/>
                <w:szCs w:val="18"/>
              </w:rPr>
              <w:t>72-77</w:t>
            </w:r>
            <w:r w:rsidR="00005827" w:rsidRPr="00DC5C7D">
              <w:rPr>
                <w:rFonts w:cs="ＭＳ ゴシック"/>
                <w:sz w:val="18"/>
                <w:szCs w:val="18"/>
              </w:rPr>
              <w:t>、</w:t>
            </w:r>
            <w:r w:rsidR="004E3282" w:rsidRPr="00DC5C7D">
              <w:rPr>
                <w:rFonts w:cs="ＭＳ ゴシック"/>
                <w:sz w:val="18"/>
                <w:szCs w:val="18"/>
              </w:rPr>
              <w:t>120-125</w:t>
            </w:r>
            <w:r w:rsidR="00005827" w:rsidRPr="00DC5C7D">
              <w:rPr>
                <w:rFonts w:cs="ＭＳ ゴシック"/>
                <w:sz w:val="18"/>
                <w:szCs w:val="18"/>
              </w:rPr>
              <w:t>、</w:t>
            </w:r>
          </w:p>
          <w:p w14:paraId="4882940A" w14:textId="297DC0BF" w:rsidR="004E3282" w:rsidRPr="00DC5C7D" w:rsidRDefault="004E3282" w:rsidP="004E3282">
            <w:pPr>
              <w:pStyle w:val="10"/>
              <w:rPr>
                <w:rFonts w:cs="ＭＳ ゴシック"/>
                <w:sz w:val="18"/>
                <w:szCs w:val="18"/>
              </w:rPr>
            </w:pPr>
            <w:r w:rsidRPr="00DC5C7D">
              <w:rPr>
                <w:rFonts w:cs="ＭＳ ゴシック"/>
                <w:sz w:val="18"/>
                <w:szCs w:val="18"/>
              </w:rPr>
              <w:t>182-187</w:t>
            </w:r>
            <w:r w:rsidR="00005827" w:rsidRPr="00DC5C7D">
              <w:rPr>
                <w:rFonts w:cs="ＭＳ ゴシック"/>
                <w:sz w:val="18"/>
                <w:szCs w:val="18"/>
              </w:rPr>
              <w:t>、</w:t>
            </w:r>
            <w:r w:rsidRPr="00DC5C7D">
              <w:rPr>
                <w:rFonts w:cs="ＭＳ ゴシック"/>
                <w:sz w:val="18"/>
                <w:szCs w:val="18"/>
              </w:rPr>
              <w:t>232-237</w:t>
            </w:r>
            <w:r w:rsidR="00005827" w:rsidRPr="00DC5C7D">
              <w:rPr>
                <w:rFonts w:cs="ＭＳ ゴシック"/>
                <w:sz w:val="18"/>
                <w:szCs w:val="18"/>
              </w:rPr>
              <w:t>、</w:t>
            </w:r>
          </w:p>
          <w:p w14:paraId="44B5D434" w14:textId="49A12E60" w:rsidR="00F93A1A" w:rsidRPr="00DC5C7D" w:rsidRDefault="004E3282" w:rsidP="004E3282">
            <w:pPr>
              <w:pStyle w:val="10"/>
              <w:rPr>
                <w:rFonts w:cs="ＭＳ ゴシック"/>
                <w:sz w:val="18"/>
                <w:szCs w:val="18"/>
              </w:rPr>
            </w:pPr>
            <w:r w:rsidRPr="00DC5C7D">
              <w:rPr>
                <w:rFonts w:cs="ＭＳ ゴシック"/>
                <w:sz w:val="18"/>
                <w:szCs w:val="18"/>
              </w:rPr>
              <w:t>250-255</w:t>
            </w:r>
            <w:r w:rsidR="00005827" w:rsidRPr="00DC5C7D">
              <w:rPr>
                <w:rFonts w:cs="ＭＳ ゴシック"/>
                <w:sz w:val="18"/>
                <w:szCs w:val="18"/>
              </w:rPr>
              <w:t>、</w:t>
            </w:r>
            <w:r w:rsidRPr="00DC5C7D">
              <w:rPr>
                <w:rFonts w:cs="ＭＳ ゴシック"/>
                <w:sz w:val="18"/>
                <w:szCs w:val="18"/>
              </w:rPr>
              <w:t>268-271</w:t>
            </w:r>
          </w:p>
          <w:p w14:paraId="5D480B1D" w14:textId="7E363F00" w:rsidR="00F93A1A" w:rsidRPr="00DC5C7D" w:rsidRDefault="004E3282" w:rsidP="004E3282">
            <w:pPr>
              <w:pStyle w:val="10"/>
              <w:rPr>
                <w:rFonts w:cs="ＭＳ ゴシック"/>
                <w:sz w:val="18"/>
                <w:szCs w:val="18"/>
              </w:rPr>
            </w:pPr>
            <w:r w:rsidRPr="00DC5C7D">
              <w:rPr>
                <w:rFonts w:ascii="ＭＳ 明朝" w:eastAsia="ＭＳ 明朝" w:hAnsi="ＭＳ 明朝" w:cs="ＭＳ 明朝" w:hint="eastAsia"/>
                <w:sz w:val="18"/>
                <w:szCs w:val="18"/>
              </w:rPr>
              <w:t>⑤</w:t>
            </w:r>
            <w:r w:rsidRPr="00DC5C7D">
              <w:rPr>
                <w:rFonts w:cs="ＭＳ ゴシック"/>
                <w:sz w:val="18"/>
                <w:szCs w:val="18"/>
              </w:rPr>
              <w:t>p.7</w:t>
            </w:r>
            <w:r w:rsidR="00005827" w:rsidRPr="00DC5C7D">
              <w:rPr>
                <w:rFonts w:cs="ＭＳ ゴシック"/>
                <w:sz w:val="18"/>
                <w:szCs w:val="18"/>
              </w:rPr>
              <w:t>、</w:t>
            </w:r>
            <w:r w:rsidRPr="00DC5C7D">
              <w:rPr>
                <w:rFonts w:cs="ＭＳ ゴシック"/>
                <w:sz w:val="18"/>
                <w:szCs w:val="18"/>
              </w:rPr>
              <w:t>59</w:t>
            </w:r>
            <w:r w:rsidR="00005827" w:rsidRPr="00DC5C7D">
              <w:rPr>
                <w:rFonts w:cs="ＭＳ ゴシック"/>
                <w:sz w:val="18"/>
                <w:szCs w:val="18"/>
              </w:rPr>
              <w:t>、</w:t>
            </w:r>
            <w:r w:rsidRPr="00DC5C7D">
              <w:rPr>
                <w:rFonts w:cs="ＭＳ ゴシック"/>
                <w:sz w:val="18"/>
                <w:szCs w:val="18"/>
              </w:rPr>
              <w:t>107</w:t>
            </w:r>
            <w:r w:rsidR="00005827" w:rsidRPr="00DC5C7D">
              <w:rPr>
                <w:rFonts w:cs="ＭＳ ゴシック"/>
                <w:sz w:val="18"/>
                <w:szCs w:val="18"/>
              </w:rPr>
              <w:t>、</w:t>
            </w:r>
            <w:r w:rsidRPr="00DC5C7D">
              <w:rPr>
                <w:rFonts w:cs="ＭＳ ゴシック"/>
                <w:sz w:val="18"/>
                <w:szCs w:val="18"/>
              </w:rPr>
              <w:t>108</w:t>
            </w:r>
            <w:r w:rsidR="00005827" w:rsidRPr="00DC5C7D">
              <w:rPr>
                <w:rFonts w:cs="ＭＳ ゴシック"/>
                <w:sz w:val="18"/>
                <w:szCs w:val="18"/>
              </w:rPr>
              <w:t>、</w:t>
            </w:r>
            <w:r w:rsidRPr="00DC5C7D">
              <w:rPr>
                <w:rFonts w:cs="ＭＳ ゴシック"/>
                <w:sz w:val="18"/>
                <w:szCs w:val="18"/>
              </w:rPr>
              <w:t>169</w:t>
            </w:r>
            <w:r w:rsidR="002D6A87" w:rsidRPr="00DC5C7D">
              <w:rPr>
                <w:rFonts w:cs="ＭＳ ゴシック"/>
                <w:sz w:val="18"/>
                <w:szCs w:val="18"/>
              </w:rPr>
              <w:t>など</w:t>
            </w:r>
          </w:p>
        </w:tc>
      </w:tr>
      <w:tr w:rsidR="00F93A1A" w14:paraId="16E46113" w14:textId="77777777" w:rsidTr="00B27A0B">
        <w:tc>
          <w:tcPr>
            <w:tcW w:w="378" w:type="dxa"/>
            <w:shd w:val="clear" w:color="auto" w:fill="FFFFFF" w:themeFill="background1"/>
          </w:tcPr>
          <w:p w14:paraId="239DBD35"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24</w:t>
            </w:r>
          </w:p>
        </w:tc>
        <w:tc>
          <w:tcPr>
            <w:tcW w:w="2322" w:type="dxa"/>
            <w:shd w:val="clear" w:color="auto" w:fill="FFFFFF" w:themeFill="background1"/>
          </w:tcPr>
          <w:p w14:paraId="75706C86" w14:textId="77777777" w:rsidR="00F93A1A" w:rsidRPr="00005827" w:rsidRDefault="002D6A87">
            <w:pPr>
              <w:pStyle w:val="10"/>
              <w:rPr>
                <w:rFonts w:asciiTheme="minorEastAsia" w:hAnsiTheme="minorEastAsia" w:cs="ＭＳ ゴシック"/>
                <w:sz w:val="18"/>
                <w:szCs w:val="18"/>
              </w:rPr>
            </w:pPr>
            <w:r w:rsidRPr="009C283C">
              <w:rPr>
                <w:rFonts w:asciiTheme="majorEastAsia" w:eastAsiaTheme="majorEastAsia" w:hAnsiTheme="majorEastAsia" w:cs="ＭＳ ゴシック"/>
                <w:b/>
                <w:sz w:val="18"/>
                <w:szCs w:val="18"/>
              </w:rPr>
              <w:t>学習評価</w:t>
            </w:r>
            <w:r w:rsidRPr="00005827">
              <w:rPr>
                <w:rFonts w:asciiTheme="minorEastAsia" w:hAnsiTheme="minorEastAsia" w:cs="ＭＳ ゴシック"/>
                <w:sz w:val="18"/>
                <w:szCs w:val="18"/>
              </w:rPr>
              <w:t>を適切に行えるように配慮されているか。</w:t>
            </w:r>
          </w:p>
        </w:tc>
        <w:tc>
          <w:tcPr>
            <w:tcW w:w="5976" w:type="dxa"/>
            <w:shd w:val="clear" w:color="auto" w:fill="FFFFFF" w:themeFill="background1"/>
          </w:tcPr>
          <w:p w14:paraId="24F5A4D6" w14:textId="359B98B9" w:rsidR="00F93A1A" w:rsidRPr="00005827" w:rsidRDefault="002D6A87" w:rsidP="00F15309">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①各節の冒頭に観点別評価につながる</w:t>
            </w:r>
            <w:r w:rsidRPr="009C283C">
              <w:rPr>
                <w:rFonts w:asciiTheme="majorEastAsia" w:eastAsiaTheme="majorEastAsia" w:hAnsiTheme="majorEastAsia" w:cs="ＭＳ ゴシック"/>
                <w:b/>
                <w:sz w:val="18"/>
                <w:szCs w:val="18"/>
              </w:rPr>
              <w:t>「目標」</w:t>
            </w:r>
            <w:r w:rsidRPr="00005827">
              <w:rPr>
                <w:rFonts w:asciiTheme="minorEastAsia" w:hAnsiTheme="minorEastAsia" w:cs="ＭＳ ゴシック"/>
                <w:sz w:val="18"/>
                <w:szCs w:val="18"/>
              </w:rPr>
              <w:t>が示されている。</w:t>
            </w:r>
          </w:p>
          <w:p w14:paraId="7EC17B88" w14:textId="1258BFC1" w:rsidR="00F93A1A" w:rsidRPr="00005827" w:rsidRDefault="009076DB">
            <w:pPr>
              <w:pStyle w:val="10"/>
              <w:ind w:left="180" w:hanging="180"/>
              <w:rPr>
                <w:rFonts w:asciiTheme="minorEastAsia" w:hAnsiTheme="minorEastAsia" w:cs="ＭＳ ゴシック"/>
                <w:sz w:val="18"/>
                <w:szCs w:val="18"/>
              </w:rPr>
            </w:pPr>
            <w:r>
              <w:rPr>
                <w:rFonts w:asciiTheme="minorEastAsia" w:hAnsiTheme="minorEastAsia" w:cs="ＭＳ ゴシック" w:hint="eastAsia"/>
                <w:sz w:val="18"/>
                <w:szCs w:val="18"/>
              </w:rPr>
              <w:t>②</w:t>
            </w:r>
            <w:r w:rsidR="002D6A87" w:rsidRPr="00005827">
              <w:rPr>
                <w:rFonts w:asciiTheme="minorEastAsia" w:hAnsiTheme="minorEastAsia" w:cs="ＭＳ ゴシック"/>
                <w:sz w:val="18"/>
                <w:szCs w:val="18"/>
              </w:rPr>
              <w:t>各編末には</w:t>
            </w:r>
            <w:r w:rsidR="002D6A87" w:rsidRPr="009C283C">
              <w:rPr>
                <w:rFonts w:asciiTheme="majorEastAsia" w:eastAsiaTheme="majorEastAsia" w:hAnsiTheme="majorEastAsia" w:cs="ＭＳ ゴシック"/>
                <w:b/>
                <w:sz w:val="18"/>
                <w:szCs w:val="18"/>
              </w:rPr>
              <w:t>「学習のまとめ」</w:t>
            </w:r>
            <w:r w:rsidR="002D6A87" w:rsidRPr="00005827">
              <w:rPr>
                <w:rFonts w:asciiTheme="minorEastAsia" w:hAnsiTheme="minorEastAsia" w:cs="ＭＳ ゴシック"/>
                <w:sz w:val="18"/>
                <w:szCs w:val="18"/>
              </w:rPr>
              <w:t>を見開きで設け</w:t>
            </w:r>
            <w:r w:rsidR="004A125C" w:rsidRPr="00005827">
              <w:rPr>
                <w:rFonts w:asciiTheme="minorEastAsia" w:hAnsiTheme="minorEastAsia" w:cs="ＭＳ ゴシック"/>
                <w:sz w:val="18"/>
                <w:szCs w:val="18"/>
              </w:rPr>
              <w:t>、</w:t>
            </w:r>
            <w:r w:rsidR="00F15309" w:rsidRPr="009C283C">
              <w:rPr>
                <w:rFonts w:asciiTheme="majorEastAsia" w:eastAsiaTheme="majorEastAsia" w:hAnsiTheme="majorEastAsia" w:cs="ＭＳ ゴシック" w:hint="eastAsia"/>
                <w:b/>
                <w:sz w:val="18"/>
                <w:szCs w:val="18"/>
              </w:rPr>
              <w:t>評価の三観点に沿った設問</w:t>
            </w:r>
            <w:r w:rsidR="00F15309" w:rsidRPr="00005827">
              <w:rPr>
                <w:rFonts w:asciiTheme="minorEastAsia" w:hAnsiTheme="minorEastAsia" w:cs="ＭＳ ゴシック" w:hint="eastAsia"/>
                <w:sz w:val="18"/>
                <w:szCs w:val="18"/>
              </w:rPr>
              <w:t>を掲載し、</w:t>
            </w:r>
            <w:r w:rsidR="002D6A87" w:rsidRPr="00005827">
              <w:rPr>
                <w:rFonts w:asciiTheme="minorEastAsia" w:hAnsiTheme="minorEastAsia" w:cs="ＭＳ ゴシック"/>
                <w:sz w:val="18"/>
                <w:szCs w:val="18"/>
              </w:rPr>
              <w:t>身に付いた資質・能力を確認することができる。</w:t>
            </w:r>
          </w:p>
        </w:tc>
        <w:tc>
          <w:tcPr>
            <w:tcW w:w="1984" w:type="dxa"/>
            <w:shd w:val="clear" w:color="auto" w:fill="FFFFFF" w:themeFill="background1"/>
          </w:tcPr>
          <w:p w14:paraId="0D4363C5" w14:textId="5E0C87A2" w:rsidR="00F93A1A" w:rsidRPr="00DC5C7D" w:rsidRDefault="004E3282">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p.28</w:t>
            </w:r>
            <w:r w:rsidR="002D6A87" w:rsidRPr="00DC5C7D">
              <w:rPr>
                <w:rFonts w:cs="ＭＳ ゴシック"/>
                <w:sz w:val="18"/>
                <w:szCs w:val="18"/>
              </w:rPr>
              <w:t>など</w:t>
            </w:r>
          </w:p>
          <w:p w14:paraId="45D4FC6B" w14:textId="1D12954B" w:rsidR="004E3282" w:rsidRPr="00DC5C7D" w:rsidRDefault="009076DB" w:rsidP="004E3282">
            <w:pPr>
              <w:pStyle w:val="10"/>
              <w:rPr>
                <w:rFonts w:cs="ＭＳ ゴシック"/>
                <w:sz w:val="18"/>
                <w:szCs w:val="18"/>
              </w:rPr>
            </w:pPr>
            <w:r>
              <w:rPr>
                <w:rFonts w:ascii="ＭＳ 明朝" w:eastAsia="ＭＳ 明朝" w:hAnsi="ＭＳ 明朝" w:cs="ＭＳ 明朝" w:hint="eastAsia"/>
                <w:sz w:val="18"/>
                <w:szCs w:val="18"/>
              </w:rPr>
              <w:t>②</w:t>
            </w:r>
            <w:r w:rsidR="002D6A87" w:rsidRPr="00DC5C7D">
              <w:rPr>
                <w:rFonts w:cs="ＭＳ ゴシック"/>
                <w:sz w:val="18"/>
                <w:szCs w:val="18"/>
              </w:rPr>
              <w:t>p.</w:t>
            </w:r>
            <w:r w:rsidR="004E3282" w:rsidRPr="00DC5C7D">
              <w:rPr>
                <w:rFonts w:cs="ＭＳ ゴシック"/>
                <w:sz w:val="18"/>
                <w:szCs w:val="18"/>
              </w:rPr>
              <w:t>84-85</w:t>
            </w:r>
            <w:r w:rsidR="00005827" w:rsidRPr="00DC5C7D">
              <w:rPr>
                <w:rFonts w:cs="ＭＳ ゴシック"/>
                <w:sz w:val="18"/>
                <w:szCs w:val="18"/>
              </w:rPr>
              <w:t>、</w:t>
            </w:r>
            <w:r w:rsidR="004E3282" w:rsidRPr="00DC5C7D">
              <w:rPr>
                <w:rFonts w:cs="ＭＳ ゴシック"/>
                <w:sz w:val="18"/>
                <w:szCs w:val="18"/>
              </w:rPr>
              <w:t>132-133</w:t>
            </w:r>
            <w:r w:rsidR="00005827" w:rsidRPr="00DC5C7D">
              <w:rPr>
                <w:rFonts w:cs="ＭＳ ゴシック"/>
                <w:sz w:val="18"/>
                <w:szCs w:val="18"/>
              </w:rPr>
              <w:t>、</w:t>
            </w:r>
            <w:r w:rsidR="004E3282" w:rsidRPr="00DC5C7D">
              <w:rPr>
                <w:rFonts w:cs="ＭＳ ゴシック"/>
                <w:sz w:val="18"/>
                <w:szCs w:val="18"/>
              </w:rPr>
              <w:t>194-195</w:t>
            </w:r>
            <w:r w:rsidR="00005827" w:rsidRPr="00DC5C7D">
              <w:rPr>
                <w:rFonts w:cs="ＭＳ ゴシック"/>
                <w:sz w:val="18"/>
                <w:szCs w:val="18"/>
              </w:rPr>
              <w:t>、</w:t>
            </w:r>
            <w:r w:rsidR="004E3282" w:rsidRPr="00DC5C7D">
              <w:rPr>
                <w:rFonts w:cs="ＭＳ ゴシック"/>
                <w:sz w:val="18"/>
                <w:szCs w:val="18"/>
              </w:rPr>
              <w:t>262-263</w:t>
            </w:r>
          </w:p>
        </w:tc>
      </w:tr>
      <w:tr w:rsidR="00F93A1A" w14:paraId="1030B136" w14:textId="77777777" w:rsidTr="00B27A0B">
        <w:tc>
          <w:tcPr>
            <w:tcW w:w="378" w:type="dxa"/>
            <w:shd w:val="clear" w:color="auto" w:fill="EAF1DD" w:themeFill="accent3" w:themeFillTint="33"/>
          </w:tcPr>
          <w:p w14:paraId="526CE553"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25</w:t>
            </w:r>
          </w:p>
        </w:tc>
        <w:tc>
          <w:tcPr>
            <w:tcW w:w="2322" w:type="dxa"/>
            <w:shd w:val="clear" w:color="auto" w:fill="EAF1DD" w:themeFill="accent3" w:themeFillTint="33"/>
          </w:tcPr>
          <w:p w14:paraId="36A68FAC" w14:textId="1F7426C5"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生活や社会における</w:t>
            </w:r>
            <w:r w:rsidRPr="009C283C">
              <w:rPr>
                <w:rFonts w:asciiTheme="majorEastAsia" w:eastAsiaTheme="majorEastAsia" w:hAnsiTheme="majorEastAsia" w:cs="ＭＳ ゴシック"/>
                <w:b/>
                <w:sz w:val="18"/>
                <w:szCs w:val="18"/>
              </w:rPr>
              <w:t>技術の果たす役割</w:t>
            </w:r>
            <w:r w:rsidRPr="00702CDB">
              <w:rPr>
                <w:rFonts w:asciiTheme="minorEastAsia" w:hAnsiTheme="minorEastAsia" w:cs="ＭＳ ゴシック"/>
                <w:sz w:val="18"/>
                <w:szCs w:val="18"/>
              </w:rPr>
              <w:t>や</w:t>
            </w:r>
            <w:r w:rsidR="004A125C" w:rsidRPr="00702CDB">
              <w:rPr>
                <w:rFonts w:asciiTheme="minorEastAsia" w:hAnsiTheme="minorEastAsia" w:cs="ＭＳ ゴシック"/>
                <w:sz w:val="18"/>
                <w:szCs w:val="18"/>
              </w:rPr>
              <w:t>、</w:t>
            </w:r>
            <w:r w:rsidRPr="009C283C">
              <w:rPr>
                <w:rFonts w:asciiTheme="majorEastAsia" w:eastAsiaTheme="majorEastAsia" w:hAnsiTheme="majorEastAsia" w:cs="ＭＳ ゴシック"/>
                <w:b/>
                <w:sz w:val="18"/>
                <w:szCs w:val="18"/>
              </w:rPr>
              <w:t>技術の進展</w:t>
            </w:r>
            <w:r w:rsidRPr="00005827">
              <w:rPr>
                <w:rFonts w:asciiTheme="minorEastAsia" w:hAnsiTheme="minorEastAsia" w:cs="ＭＳ ゴシック"/>
                <w:sz w:val="18"/>
                <w:szCs w:val="18"/>
              </w:rPr>
              <w:t>について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十分な取り扱いがされているか。</w:t>
            </w:r>
          </w:p>
        </w:tc>
        <w:tc>
          <w:tcPr>
            <w:tcW w:w="5976" w:type="dxa"/>
            <w:shd w:val="clear" w:color="auto" w:fill="EAF1DD" w:themeFill="accent3" w:themeFillTint="33"/>
          </w:tcPr>
          <w:p w14:paraId="2EE29041" w14:textId="5E1F85F7"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①技術分野のガイダンスで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技術の進歩によって生活がどのように変化したかを紹介しながら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技術が生活や社会を支えていることを伝え</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技術分野の学習の意義や社会との関連について具体的に示している。</w:t>
            </w:r>
          </w:p>
          <w:p w14:paraId="44C4CE20" w14:textId="61736A9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②身近な製品に活用されている技術の多くが</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日本で開発された技術であることを積極的に取り上げ</w:t>
            </w:r>
            <w:r w:rsidR="004A125C" w:rsidRPr="00005827">
              <w:rPr>
                <w:rFonts w:asciiTheme="minorEastAsia" w:hAnsiTheme="minorEastAsia" w:cs="ＭＳ ゴシック"/>
                <w:sz w:val="18"/>
                <w:szCs w:val="18"/>
              </w:rPr>
              <w:t>、</w:t>
            </w:r>
            <w:r w:rsidR="00F15309" w:rsidRPr="009C283C">
              <w:rPr>
                <w:rFonts w:asciiTheme="majorEastAsia" w:eastAsiaTheme="majorEastAsia" w:hAnsiTheme="majorEastAsia" w:cs="ＭＳ ゴシック" w:hint="eastAsia"/>
                <w:b/>
                <w:sz w:val="18"/>
                <w:szCs w:val="18"/>
              </w:rPr>
              <w:t>持続可能な社会の構築に果たす</w:t>
            </w:r>
            <w:r w:rsidR="00F15309" w:rsidRPr="009C283C">
              <w:rPr>
                <w:rFonts w:asciiTheme="majorEastAsia" w:eastAsiaTheme="majorEastAsia" w:hAnsiTheme="majorEastAsia" w:cs="ＭＳ ゴシック"/>
                <w:b/>
                <w:sz w:val="18"/>
                <w:szCs w:val="18"/>
              </w:rPr>
              <w:t>技術</w:t>
            </w:r>
            <w:r w:rsidR="00F15309" w:rsidRPr="009C283C">
              <w:rPr>
                <w:rFonts w:asciiTheme="majorEastAsia" w:eastAsiaTheme="majorEastAsia" w:hAnsiTheme="majorEastAsia" w:cs="ＭＳ ゴシック"/>
                <w:sz w:val="18"/>
                <w:szCs w:val="18"/>
              </w:rPr>
              <w:t>と</w:t>
            </w:r>
            <w:r w:rsidR="00F15309" w:rsidRPr="009C283C">
              <w:rPr>
                <w:rFonts w:asciiTheme="majorEastAsia" w:eastAsiaTheme="majorEastAsia" w:hAnsiTheme="majorEastAsia" w:cs="ＭＳ ゴシック"/>
                <w:b/>
                <w:sz w:val="18"/>
                <w:szCs w:val="18"/>
              </w:rPr>
              <w:t>技術者の</w:t>
            </w:r>
            <w:r w:rsidR="00F15309" w:rsidRPr="009C283C">
              <w:rPr>
                <w:rFonts w:asciiTheme="majorEastAsia" w:eastAsiaTheme="majorEastAsia" w:hAnsiTheme="majorEastAsia" w:cs="ＭＳ ゴシック" w:hint="eastAsia"/>
                <w:b/>
                <w:sz w:val="18"/>
                <w:szCs w:val="18"/>
              </w:rPr>
              <w:t>問題解決の工夫</w:t>
            </w:r>
            <w:r w:rsidRPr="00005827">
              <w:rPr>
                <w:rFonts w:asciiTheme="minorEastAsia" w:hAnsiTheme="minorEastAsia" w:cs="ＭＳ ゴシック"/>
                <w:sz w:val="18"/>
                <w:szCs w:val="18"/>
              </w:rPr>
              <w:t>が分かりやすく掲載されている。</w:t>
            </w:r>
          </w:p>
          <w:p w14:paraId="4D248A86" w14:textId="5685121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lastRenderedPageBreak/>
              <w:t>③技術分野の最後の授業を想定した</w:t>
            </w:r>
            <w:r w:rsidRPr="009C283C">
              <w:rPr>
                <w:rFonts w:asciiTheme="majorEastAsia" w:eastAsiaTheme="majorEastAsia" w:hAnsiTheme="majorEastAsia" w:cs="ＭＳ ゴシック"/>
                <w:b/>
                <w:sz w:val="18"/>
                <w:szCs w:val="18"/>
              </w:rPr>
              <w:t>「技術分野の学習を終えて」</w:t>
            </w:r>
            <w:r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どのような資質・能力が身に付いたかチェックするコーナーが設けられている。</w:t>
            </w:r>
          </w:p>
        </w:tc>
        <w:tc>
          <w:tcPr>
            <w:tcW w:w="1984" w:type="dxa"/>
            <w:shd w:val="clear" w:color="auto" w:fill="EAF1DD" w:themeFill="accent3" w:themeFillTint="33"/>
          </w:tcPr>
          <w:p w14:paraId="465895AE" w14:textId="263552BC" w:rsidR="00F93A1A" w:rsidRPr="00DC5C7D" w:rsidRDefault="002D6A87" w:rsidP="004E3282">
            <w:pPr>
              <w:pStyle w:val="10"/>
              <w:rPr>
                <w:rFonts w:cs="ＭＳ ゴシック"/>
                <w:sz w:val="18"/>
                <w:szCs w:val="18"/>
              </w:rPr>
            </w:pPr>
            <w:r w:rsidRPr="00DC5C7D">
              <w:rPr>
                <w:rFonts w:ascii="ＭＳ 明朝" w:eastAsia="ＭＳ 明朝" w:hAnsi="ＭＳ 明朝" w:cs="ＭＳ 明朝" w:hint="eastAsia"/>
                <w:sz w:val="18"/>
                <w:szCs w:val="18"/>
              </w:rPr>
              <w:lastRenderedPageBreak/>
              <w:t>①</w:t>
            </w:r>
            <w:r w:rsidRPr="00DC5C7D">
              <w:rPr>
                <w:rFonts w:cs="ＭＳ ゴシック"/>
                <w:sz w:val="18"/>
                <w:szCs w:val="18"/>
              </w:rPr>
              <w:t>p.</w:t>
            </w:r>
            <w:r w:rsidR="009C283C" w:rsidRPr="00DC5C7D">
              <w:rPr>
                <w:rFonts w:cs="ＭＳ ゴシック"/>
                <w:sz w:val="18"/>
                <w:szCs w:val="18"/>
              </w:rPr>
              <w:t>12</w:t>
            </w:r>
            <w:r w:rsidR="00F15309" w:rsidRPr="00DC5C7D">
              <w:rPr>
                <w:rFonts w:cs="ＭＳ ゴシック"/>
                <w:sz w:val="18"/>
                <w:szCs w:val="18"/>
              </w:rPr>
              <w:t>-</w:t>
            </w:r>
            <w:r w:rsidR="009C283C" w:rsidRPr="00DC5C7D">
              <w:rPr>
                <w:rFonts w:cs="ＭＳ ゴシック"/>
                <w:sz w:val="18"/>
                <w:szCs w:val="18"/>
              </w:rPr>
              <w:t>25</w:t>
            </w:r>
          </w:p>
          <w:p w14:paraId="4F731505" w14:textId="1688982E" w:rsidR="00F93A1A" w:rsidRPr="00DC5C7D" w:rsidRDefault="00F93A1A">
            <w:pPr>
              <w:pStyle w:val="10"/>
              <w:rPr>
                <w:rFonts w:cs="ＭＳ ゴシック"/>
                <w:sz w:val="18"/>
                <w:szCs w:val="18"/>
              </w:rPr>
            </w:pPr>
          </w:p>
          <w:p w14:paraId="1142CD7E" w14:textId="12CBD2B7" w:rsidR="003A55D5" w:rsidRPr="00DC5C7D" w:rsidRDefault="003A55D5">
            <w:pPr>
              <w:pStyle w:val="10"/>
              <w:rPr>
                <w:rFonts w:cs="ＭＳ ゴシック"/>
                <w:sz w:val="18"/>
                <w:szCs w:val="18"/>
              </w:rPr>
            </w:pPr>
          </w:p>
          <w:p w14:paraId="148E5D71" w14:textId="08B2F621" w:rsidR="003A55D5"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4E3282" w:rsidRPr="00DC5C7D">
              <w:rPr>
                <w:rFonts w:cs="ＭＳ ゴシック"/>
                <w:sz w:val="18"/>
                <w:szCs w:val="18"/>
              </w:rPr>
              <w:t>14-15</w:t>
            </w:r>
            <w:r w:rsidR="00005827" w:rsidRPr="00DC5C7D">
              <w:rPr>
                <w:rFonts w:cs="ＭＳ ゴシック"/>
                <w:sz w:val="18"/>
                <w:szCs w:val="18"/>
              </w:rPr>
              <w:t>、</w:t>
            </w:r>
            <w:r w:rsidR="00F15309" w:rsidRPr="00DC5C7D">
              <w:rPr>
                <w:rFonts w:cs="ＭＳ ゴシック"/>
                <w:sz w:val="18"/>
                <w:szCs w:val="18"/>
              </w:rPr>
              <w:t>86-87</w:t>
            </w:r>
            <w:r w:rsidR="00005827" w:rsidRPr="00DC5C7D">
              <w:rPr>
                <w:rFonts w:cs="ＭＳ ゴシック"/>
                <w:sz w:val="18"/>
                <w:szCs w:val="18"/>
              </w:rPr>
              <w:t>、</w:t>
            </w:r>
            <w:r w:rsidR="00F15309" w:rsidRPr="00DC5C7D">
              <w:rPr>
                <w:rFonts w:cs="ＭＳ ゴシック"/>
                <w:sz w:val="18"/>
                <w:szCs w:val="18"/>
              </w:rPr>
              <w:t>134-135</w:t>
            </w:r>
            <w:r w:rsidR="00005827" w:rsidRPr="00DC5C7D">
              <w:rPr>
                <w:rFonts w:cs="ＭＳ ゴシック"/>
                <w:sz w:val="18"/>
                <w:szCs w:val="18"/>
              </w:rPr>
              <w:t>、</w:t>
            </w:r>
            <w:r w:rsidR="00F15309" w:rsidRPr="00DC5C7D">
              <w:rPr>
                <w:rFonts w:cs="ＭＳ ゴシック"/>
                <w:sz w:val="18"/>
                <w:szCs w:val="18"/>
              </w:rPr>
              <w:t>196-197</w:t>
            </w:r>
            <w:r w:rsidR="00005827" w:rsidRPr="00DC5C7D">
              <w:rPr>
                <w:rFonts w:cs="ＭＳ ゴシック"/>
                <w:sz w:val="18"/>
                <w:szCs w:val="18"/>
              </w:rPr>
              <w:t>、</w:t>
            </w:r>
            <w:r w:rsidR="00F15309" w:rsidRPr="00DC5C7D">
              <w:rPr>
                <w:rFonts w:cs="ＭＳ ゴシック"/>
                <w:sz w:val="18"/>
                <w:szCs w:val="18"/>
              </w:rPr>
              <w:t>264-265</w:t>
            </w:r>
            <w:r w:rsidR="00005827" w:rsidRPr="00DC5C7D">
              <w:rPr>
                <w:rFonts w:cs="ＭＳ ゴシック"/>
                <w:sz w:val="18"/>
                <w:szCs w:val="18"/>
              </w:rPr>
              <w:t>、</w:t>
            </w:r>
            <w:r w:rsidR="004E3282" w:rsidRPr="00DC5C7D">
              <w:rPr>
                <w:rFonts w:cs="ＭＳ ゴシック"/>
                <w:sz w:val="18"/>
                <w:szCs w:val="18"/>
              </w:rPr>
              <w:t>274-275</w:t>
            </w:r>
          </w:p>
          <w:p w14:paraId="30783FB4"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lastRenderedPageBreak/>
              <w:t>③</w:t>
            </w:r>
            <w:r w:rsidRPr="00DC5C7D">
              <w:rPr>
                <w:rFonts w:cs="ＭＳ ゴシック"/>
                <w:sz w:val="18"/>
                <w:szCs w:val="18"/>
              </w:rPr>
              <w:t>p.272-273</w:t>
            </w:r>
          </w:p>
        </w:tc>
      </w:tr>
      <w:tr w:rsidR="00F93A1A" w14:paraId="52363030" w14:textId="77777777" w:rsidTr="00B27A0B">
        <w:tc>
          <w:tcPr>
            <w:tcW w:w="378" w:type="dxa"/>
            <w:shd w:val="clear" w:color="auto" w:fill="FFFFFF" w:themeFill="background1"/>
          </w:tcPr>
          <w:p w14:paraId="370B2FC5"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lastRenderedPageBreak/>
              <w:t>26</w:t>
            </w:r>
          </w:p>
        </w:tc>
        <w:tc>
          <w:tcPr>
            <w:tcW w:w="2322" w:type="dxa"/>
            <w:shd w:val="clear" w:color="auto" w:fill="FFFFFF" w:themeFill="background1"/>
          </w:tcPr>
          <w:p w14:paraId="43347986" w14:textId="77777777"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生徒一人一人の</w:t>
            </w:r>
            <w:r w:rsidRPr="009C283C">
              <w:rPr>
                <w:rFonts w:asciiTheme="majorEastAsia" w:eastAsiaTheme="majorEastAsia" w:hAnsiTheme="majorEastAsia" w:cs="ＭＳ ゴシック"/>
                <w:b/>
                <w:sz w:val="18"/>
                <w:szCs w:val="18"/>
              </w:rPr>
              <w:t>興味・関心</w:t>
            </w:r>
            <w:r w:rsidRPr="00005827">
              <w:rPr>
                <w:rFonts w:asciiTheme="minorEastAsia" w:hAnsiTheme="minorEastAsia" w:cs="ＭＳ ゴシック"/>
                <w:sz w:val="18"/>
                <w:szCs w:val="18"/>
              </w:rPr>
              <w:t>に応じた指導の工夫がされているか。</w:t>
            </w:r>
          </w:p>
        </w:tc>
        <w:tc>
          <w:tcPr>
            <w:tcW w:w="5976" w:type="dxa"/>
            <w:shd w:val="clear" w:color="auto" w:fill="FFFFFF" w:themeFill="background1"/>
          </w:tcPr>
          <w:p w14:paraId="049E7AE6" w14:textId="1EF0CE6E" w:rsidR="00F93A1A" w:rsidRPr="00005827" w:rsidRDefault="002D6A87" w:rsidP="008A18FB">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①生徒が</w:t>
            </w:r>
            <w:r w:rsidRPr="009C283C">
              <w:rPr>
                <w:rFonts w:asciiTheme="majorEastAsia" w:eastAsiaTheme="majorEastAsia" w:hAnsiTheme="majorEastAsia" w:cs="ＭＳ ゴシック"/>
                <w:b/>
                <w:sz w:val="18"/>
                <w:szCs w:val="18"/>
              </w:rPr>
              <w:t>主体的に問題解決に取り組む</w:t>
            </w:r>
            <w:r w:rsidRPr="00005827">
              <w:rPr>
                <w:rFonts w:asciiTheme="minorEastAsia" w:hAnsiTheme="minorEastAsia" w:cs="ＭＳ ゴシック"/>
                <w:sz w:val="18"/>
                <w:szCs w:val="18"/>
              </w:rPr>
              <w:t>ことができるように</w:t>
            </w:r>
            <w:r w:rsidR="004A125C" w:rsidRPr="00005827">
              <w:rPr>
                <w:rFonts w:asciiTheme="minorEastAsia" w:hAnsiTheme="minorEastAsia" w:cs="ＭＳ ゴシック"/>
                <w:sz w:val="18"/>
                <w:szCs w:val="18"/>
              </w:rPr>
              <w:t>、</w:t>
            </w:r>
            <w:r w:rsidR="00F15309" w:rsidRPr="009C283C">
              <w:rPr>
                <w:rFonts w:asciiTheme="majorEastAsia" w:eastAsiaTheme="majorEastAsia" w:hAnsiTheme="majorEastAsia" w:cs="ＭＳ ゴシック" w:hint="eastAsia"/>
                <w:b/>
                <w:sz w:val="18"/>
                <w:szCs w:val="18"/>
              </w:rPr>
              <w:t>『「あったらいいな」を形にしよう』</w:t>
            </w:r>
            <w:r w:rsidR="00F15309" w:rsidRPr="00005827">
              <w:rPr>
                <w:rFonts w:asciiTheme="minorEastAsia" w:hAnsiTheme="minorEastAsia" w:cs="ＭＳ ゴシック" w:hint="eastAsia"/>
                <w:sz w:val="18"/>
                <w:szCs w:val="18"/>
              </w:rPr>
              <w:t>など、魅力的なテーマ例を掲げ、</w:t>
            </w:r>
            <w:r w:rsidR="008A18FB" w:rsidRPr="00005827">
              <w:rPr>
                <w:rFonts w:asciiTheme="minorEastAsia" w:hAnsiTheme="minorEastAsia" w:cs="ＭＳ ゴシック" w:hint="eastAsia"/>
                <w:sz w:val="18"/>
                <w:szCs w:val="18"/>
              </w:rPr>
              <w:t>テーマに沿った</w:t>
            </w:r>
            <w:r w:rsidRPr="00005827">
              <w:rPr>
                <w:rFonts w:asciiTheme="minorEastAsia" w:hAnsiTheme="minorEastAsia" w:cs="ＭＳ ゴシック"/>
                <w:sz w:val="18"/>
                <w:szCs w:val="18"/>
              </w:rPr>
              <w:t>豊富な問題解決例を取り上げている。</w:t>
            </w:r>
          </w:p>
          <w:p w14:paraId="4EDD79A8" w14:textId="4E3114A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008A18FB" w:rsidRPr="00005827">
              <w:rPr>
                <w:rFonts w:asciiTheme="minorEastAsia" w:hAnsiTheme="minorEastAsia" w:cs="ＭＳ ゴシック"/>
                <w:sz w:val="18"/>
                <w:szCs w:val="18"/>
              </w:rPr>
              <w:t>問題解決例のページに</w:t>
            </w:r>
            <w:r w:rsidR="008A18FB" w:rsidRPr="009C283C">
              <w:rPr>
                <w:rFonts w:asciiTheme="majorEastAsia" w:eastAsiaTheme="majorEastAsia" w:hAnsiTheme="majorEastAsia" w:cs="ＭＳ ゴシック"/>
                <w:b/>
                <w:sz w:val="18"/>
                <w:szCs w:val="18"/>
              </w:rPr>
              <w:t>「</w:t>
            </w:r>
            <w:r w:rsidR="008A18FB" w:rsidRPr="009C283C">
              <w:rPr>
                <w:rFonts w:asciiTheme="majorEastAsia" w:eastAsiaTheme="majorEastAsia" w:hAnsiTheme="majorEastAsia" w:cs="ＭＳ ゴシック" w:hint="eastAsia"/>
                <w:b/>
                <w:sz w:val="18"/>
                <w:szCs w:val="18"/>
              </w:rPr>
              <w:t>もっと問題解決</w:t>
            </w:r>
            <w:r w:rsidRPr="009C283C">
              <w:rPr>
                <w:rFonts w:asciiTheme="majorEastAsia" w:eastAsiaTheme="majorEastAsia" w:hAnsiTheme="majorEastAsia" w:cs="ＭＳ ゴシック"/>
                <w:b/>
                <w:sz w:val="18"/>
                <w:szCs w:val="18"/>
              </w:rPr>
              <w:t>」</w:t>
            </w:r>
            <w:r w:rsidRPr="00005827">
              <w:rPr>
                <w:rFonts w:asciiTheme="minorEastAsia" w:hAnsiTheme="minorEastAsia" w:cs="ＭＳ ゴシック"/>
                <w:sz w:val="18"/>
                <w:szCs w:val="18"/>
              </w:rPr>
              <w:t>を設け</w:t>
            </w:r>
            <w:r w:rsidR="004A125C" w:rsidRPr="00005827">
              <w:rPr>
                <w:rFonts w:asciiTheme="minorEastAsia" w:hAnsiTheme="minorEastAsia" w:cs="ＭＳ ゴシック"/>
                <w:sz w:val="18"/>
                <w:szCs w:val="18"/>
              </w:rPr>
              <w:t>、</w:t>
            </w:r>
            <w:r w:rsidR="008A18FB" w:rsidRPr="00005827">
              <w:rPr>
                <w:rFonts w:asciiTheme="minorEastAsia" w:hAnsiTheme="minorEastAsia" w:cs="ＭＳ ゴシック"/>
                <w:sz w:val="18"/>
                <w:szCs w:val="18"/>
              </w:rPr>
              <w:t>生徒の一人一人</w:t>
            </w:r>
            <w:r w:rsidR="008A18FB" w:rsidRPr="00005827">
              <w:rPr>
                <w:rFonts w:asciiTheme="minorEastAsia" w:hAnsiTheme="minorEastAsia" w:cs="ＭＳ ゴシック" w:hint="eastAsia"/>
                <w:sz w:val="18"/>
                <w:szCs w:val="18"/>
              </w:rPr>
              <w:t>の問題発見に活用</w:t>
            </w:r>
            <w:r w:rsidRPr="00005827">
              <w:rPr>
                <w:rFonts w:asciiTheme="minorEastAsia" w:hAnsiTheme="minorEastAsia" w:cs="ＭＳ ゴシック"/>
                <w:sz w:val="18"/>
                <w:szCs w:val="18"/>
              </w:rPr>
              <w:t>できるようにしている。</w:t>
            </w:r>
          </w:p>
          <w:p w14:paraId="21911366" w14:textId="6E85D248"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③技術に込められた問題解決の工夫が見つけられるちょっとおもしろい豆知識である</w:t>
            </w:r>
            <w:r w:rsidRPr="009C283C">
              <w:rPr>
                <w:rFonts w:asciiTheme="majorEastAsia" w:eastAsiaTheme="majorEastAsia" w:hAnsiTheme="majorEastAsia" w:cs="ＭＳ ゴシック"/>
                <w:b/>
                <w:sz w:val="18"/>
                <w:szCs w:val="18"/>
              </w:rPr>
              <w:t>「技術の工夫」</w:t>
            </w:r>
            <w:r w:rsidRPr="00005827">
              <w:rPr>
                <w:rFonts w:asciiTheme="minorEastAsia" w:hAnsiTheme="minorEastAsia" w:cs="ＭＳ ゴシック"/>
                <w:sz w:val="18"/>
                <w:szCs w:val="18"/>
              </w:rPr>
              <w:t>を脚注に設け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生徒の興味・関心に応じて扱えるようにしている。</w:t>
            </w:r>
          </w:p>
        </w:tc>
        <w:tc>
          <w:tcPr>
            <w:tcW w:w="1984" w:type="dxa"/>
            <w:shd w:val="clear" w:color="auto" w:fill="FFFFFF" w:themeFill="background1"/>
          </w:tcPr>
          <w:p w14:paraId="51B0D29F" w14:textId="1D7C2910" w:rsidR="00F93A1A" w:rsidRPr="00DC5C7D" w:rsidRDefault="002D6A87" w:rsidP="004E3282">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4E3282" w:rsidRPr="00DC5C7D">
              <w:rPr>
                <w:rFonts w:cs="ＭＳ ゴシック"/>
                <w:sz w:val="18"/>
                <w:szCs w:val="18"/>
              </w:rPr>
              <w:t>72-77</w:t>
            </w:r>
            <w:r w:rsidR="00005827" w:rsidRPr="00DC5C7D">
              <w:rPr>
                <w:rFonts w:cs="ＭＳ ゴシック"/>
                <w:sz w:val="18"/>
                <w:szCs w:val="18"/>
              </w:rPr>
              <w:t>、</w:t>
            </w:r>
            <w:r w:rsidR="004E3282" w:rsidRPr="00DC5C7D">
              <w:rPr>
                <w:rFonts w:cs="ＭＳ ゴシック"/>
                <w:sz w:val="18"/>
                <w:szCs w:val="18"/>
              </w:rPr>
              <w:t>120-125</w:t>
            </w:r>
            <w:r w:rsidR="00005827" w:rsidRPr="00DC5C7D">
              <w:rPr>
                <w:rFonts w:cs="ＭＳ ゴシック"/>
                <w:sz w:val="18"/>
                <w:szCs w:val="18"/>
              </w:rPr>
              <w:t>、</w:t>
            </w:r>
            <w:r w:rsidR="004E3282" w:rsidRPr="00DC5C7D">
              <w:rPr>
                <w:rFonts w:cs="ＭＳ ゴシック"/>
                <w:sz w:val="18"/>
                <w:szCs w:val="18"/>
              </w:rPr>
              <w:t>182-187</w:t>
            </w:r>
            <w:r w:rsidR="00005827" w:rsidRPr="00DC5C7D">
              <w:rPr>
                <w:rFonts w:cs="ＭＳ ゴシック"/>
                <w:sz w:val="18"/>
                <w:szCs w:val="18"/>
              </w:rPr>
              <w:t>、</w:t>
            </w:r>
            <w:r w:rsidR="004E3282" w:rsidRPr="00DC5C7D">
              <w:rPr>
                <w:rFonts w:cs="ＭＳ ゴシック"/>
                <w:sz w:val="18"/>
                <w:szCs w:val="18"/>
              </w:rPr>
              <w:t>232-237</w:t>
            </w:r>
            <w:r w:rsidR="00005827" w:rsidRPr="00DC5C7D">
              <w:rPr>
                <w:rFonts w:cs="ＭＳ ゴシック"/>
                <w:sz w:val="18"/>
                <w:szCs w:val="18"/>
              </w:rPr>
              <w:t>、</w:t>
            </w:r>
            <w:r w:rsidR="004E3282" w:rsidRPr="00DC5C7D">
              <w:rPr>
                <w:rFonts w:cs="ＭＳ ゴシック"/>
                <w:sz w:val="18"/>
                <w:szCs w:val="18"/>
              </w:rPr>
              <w:t>250-255</w:t>
            </w:r>
            <w:r w:rsidR="00005827" w:rsidRPr="00DC5C7D">
              <w:rPr>
                <w:rFonts w:cs="ＭＳ ゴシック"/>
                <w:sz w:val="18"/>
                <w:szCs w:val="18"/>
              </w:rPr>
              <w:t>、</w:t>
            </w:r>
            <w:r w:rsidR="004E3282" w:rsidRPr="00DC5C7D">
              <w:rPr>
                <w:rFonts w:cs="ＭＳ ゴシック"/>
                <w:sz w:val="18"/>
                <w:szCs w:val="18"/>
              </w:rPr>
              <w:t>268-271</w:t>
            </w:r>
          </w:p>
          <w:p w14:paraId="45EF8186" w14:textId="3C74BE30" w:rsidR="00F93A1A" w:rsidRPr="00DC5C7D" w:rsidRDefault="008A18FB">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p.73</w:t>
            </w:r>
            <w:r w:rsidR="00005827" w:rsidRPr="00DC5C7D">
              <w:rPr>
                <w:rFonts w:cs="ＭＳ ゴシック"/>
                <w:sz w:val="18"/>
                <w:szCs w:val="18"/>
              </w:rPr>
              <w:t>、</w:t>
            </w:r>
            <w:r w:rsidRPr="00DC5C7D">
              <w:rPr>
                <w:rFonts w:cs="ＭＳ ゴシック"/>
                <w:sz w:val="18"/>
                <w:szCs w:val="18"/>
              </w:rPr>
              <w:t>121</w:t>
            </w:r>
            <w:r w:rsidR="00005827" w:rsidRPr="00DC5C7D">
              <w:rPr>
                <w:rFonts w:cs="ＭＳ ゴシック"/>
                <w:sz w:val="18"/>
                <w:szCs w:val="18"/>
              </w:rPr>
              <w:t>、</w:t>
            </w:r>
            <w:r w:rsidRPr="00DC5C7D">
              <w:rPr>
                <w:rFonts w:cs="ＭＳ ゴシック"/>
                <w:sz w:val="18"/>
                <w:szCs w:val="18"/>
              </w:rPr>
              <w:t>183</w:t>
            </w:r>
            <w:r w:rsidR="00005827" w:rsidRPr="00DC5C7D">
              <w:rPr>
                <w:rFonts w:cs="ＭＳ ゴシック"/>
                <w:sz w:val="18"/>
                <w:szCs w:val="18"/>
              </w:rPr>
              <w:t>、</w:t>
            </w:r>
            <w:r w:rsidRPr="00DC5C7D">
              <w:rPr>
                <w:rFonts w:cs="ＭＳ ゴシック"/>
                <w:sz w:val="18"/>
                <w:szCs w:val="18"/>
              </w:rPr>
              <w:t>233</w:t>
            </w:r>
            <w:r w:rsidR="00005827" w:rsidRPr="00DC5C7D">
              <w:rPr>
                <w:rFonts w:cs="ＭＳ ゴシック"/>
                <w:sz w:val="18"/>
                <w:szCs w:val="18"/>
              </w:rPr>
              <w:t>、</w:t>
            </w:r>
            <w:r w:rsidRPr="00DC5C7D">
              <w:rPr>
                <w:rFonts w:cs="ＭＳ ゴシック"/>
                <w:sz w:val="18"/>
                <w:szCs w:val="18"/>
              </w:rPr>
              <w:t>251</w:t>
            </w:r>
            <w:r w:rsidR="002D6A87" w:rsidRPr="00DC5C7D">
              <w:rPr>
                <w:rFonts w:cs="ＭＳ ゴシック"/>
                <w:sz w:val="18"/>
                <w:szCs w:val="18"/>
              </w:rPr>
              <w:t>など</w:t>
            </w:r>
          </w:p>
          <w:p w14:paraId="1048C18E" w14:textId="30E33CB8" w:rsidR="00F93A1A" w:rsidRPr="00DC5C7D" w:rsidRDefault="002D6A87" w:rsidP="004E3282">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4E3282" w:rsidRPr="00DC5C7D">
              <w:rPr>
                <w:rFonts w:cs="ＭＳ ゴシック"/>
                <w:sz w:val="18"/>
                <w:szCs w:val="18"/>
              </w:rPr>
              <w:t>28</w:t>
            </w:r>
            <w:r w:rsidR="00005827" w:rsidRPr="00DC5C7D">
              <w:rPr>
                <w:rFonts w:cs="ＭＳ ゴシック"/>
                <w:sz w:val="18"/>
                <w:szCs w:val="18"/>
              </w:rPr>
              <w:t>、</w:t>
            </w:r>
            <w:r w:rsidR="009C283C" w:rsidRPr="00DC5C7D">
              <w:rPr>
                <w:rFonts w:cs="ＭＳ ゴシック"/>
                <w:sz w:val="18"/>
                <w:szCs w:val="18"/>
              </w:rPr>
              <w:t>90</w:t>
            </w:r>
            <w:r w:rsidR="00005827" w:rsidRPr="00DC5C7D">
              <w:rPr>
                <w:rFonts w:cs="ＭＳ ゴシック"/>
                <w:sz w:val="18"/>
                <w:szCs w:val="18"/>
              </w:rPr>
              <w:t>、</w:t>
            </w:r>
            <w:r w:rsidR="009C283C" w:rsidRPr="00DC5C7D">
              <w:rPr>
                <w:rFonts w:cs="ＭＳ ゴシック"/>
                <w:sz w:val="18"/>
                <w:szCs w:val="18"/>
              </w:rPr>
              <w:t>138</w:t>
            </w:r>
            <w:r w:rsidR="00005827" w:rsidRPr="00DC5C7D">
              <w:rPr>
                <w:rFonts w:cs="ＭＳ ゴシック"/>
                <w:sz w:val="18"/>
                <w:szCs w:val="18"/>
              </w:rPr>
              <w:t>、</w:t>
            </w:r>
            <w:r w:rsidR="009C283C" w:rsidRPr="00DC5C7D">
              <w:rPr>
                <w:rFonts w:cs="ＭＳ ゴシック"/>
                <w:sz w:val="18"/>
                <w:szCs w:val="18"/>
              </w:rPr>
              <w:t>200</w:t>
            </w:r>
            <w:r w:rsidRPr="00DC5C7D">
              <w:rPr>
                <w:rFonts w:cs="ＭＳ ゴシック"/>
                <w:sz w:val="18"/>
                <w:szCs w:val="18"/>
              </w:rPr>
              <w:t>など</w:t>
            </w:r>
          </w:p>
        </w:tc>
      </w:tr>
      <w:tr w:rsidR="00F93A1A" w14:paraId="2E9C23C4" w14:textId="77777777" w:rsidTr="00B27A0B">
        <w:tc>
          <w:tcPr>
            <w:tcW w:w="378" w:type="dxa"/>
            <w:shd w:val="clear" w:color="auto" w:fill="EAF1DD" w:themeFill="accent3" w:themeFillTint="33"/>
          </w:tcPr>
          <w:p w14:paraId="03E385D8"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27</w:t>
            </w:r>
          </w:p>
        </w:tc>
        <w:tc>
          <w:tcPr>
            <w:tcW w:w="2322" w:type="dxa"/>
            <w:shd w:val="clear" w:color="auto" w:fill="EAF1DD" w:themeFill="accent3" w:themeFillTint="33"/>
          </w:tcPr>
          <w:p w14:paraId="4A92723B" w14:textId="0E491BE2"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本文・イラスト・写真・図表等は適切に配分</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構成されているか。</w:t>
            </w:r>
          </w:p>
        </w:tc>
        <w:tc>
          <w:tcPr>
            <w:tcW w:w="5976" w:type="dxa"/>
            <w:shd w:val="clear" w:color="auto" w:fill="EAF1DD" w:themeFill="accent3" w:themeFillTint="33"/>
          </w:tcPr>
          <w:p w14:paraId="6F351533" w14:textId="3C27E898"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①本文・イラスト・写真・図表等の配分は適切で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かつ関連を持たせた構成にしている。指導計画等に応じて活用できるよう</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図表などの資料が充実している。</w:t>
            </w:r>
          </w:p>
        </w:tc>
        <w:tc>
          <w:tcPr>
            <w:tcW w:w="1984" w:type="dxa"/>
            <w:shd w:val="clear" w:color="auto" w:fill="EAF1DD" w:themeFill="accent3" w:themeFillTint="33"/>
          </w:tcPr>
          <w:p w14:paraId="627B4893"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全体</w:t>
            </w:r>
          </w:p>
        </w:tc>
      </w:tr>
      <w:tr w:rsidR="00F93A1A" w14:paraId="1B3A0371" w14:textId="77777777" w:rsidTr="00B27A0B">
        <w:tc>
          <w:tcPr>
            <w:tcW w:w="378" w:type="dxa"/>
            <w:shd w:val="clear" w:color="auto" w:fill="FFFFFF" w:themeFill="background1"/>
          </w:tcPr>
          <w:p w14:paraId="3714F36A"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28</w:t>
            </w:r>
          </w:p>
        </w:tc>
        <w:tc>
          <w:tcPr>
            <w:tcW w:w="2322" w:type="dxa"/>
            <w:shd w:val="clear" w:color="auto" w:fill="FFFFFF" w:themeFill="background1"/>
          </w:tcPr>
          <w:p w14:paraId="39CB01D9" w14:textId="07E8D421"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本文や図表等の文字の書体や大きさ</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行間などは適切か。</w:t>
            </w:r>
          </w:p>
        </w:tc>
        <w:tc>
          <w:tcPr>
            <w:tcW w:w="5976" w:type="dxa"/>
            <w:shd w:val="clear" w:color="auto" w:fill="FFFFFF" w:themeFill="background1"/>
          </w:tcPr>
          <w:p w14:paraId="3C12C197" w14:textId="4119D199"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①色覚特性に関するボランティア団体や特別支援教育の専門家の協力を得て</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誰でも読みやすく</w:t>
            </w:r>
            <w:r w:rsidR="004A125C" w:rsidRPr="00895784">
              <w:rPr>
                <w:rFonts w:asciiTheme="majorEastAsia" w:eastAsiaTheme="majorEastAsia" w:hAnsiTheme="majorEastAsia" w:cs="ＭＳ ゴシック"/>
                <w:b/>
                <w:sz w:val="18"/>
                <w:szCs w:val="18"/>
              </w:rPr>
              <w:t>、</w:t>
            </w:r>
            <w:r w:rsidRPr="00895784">
              <w:rPr>
                <w:rFonts w:asciiTheme="majorEastAsia" w:eastAsiaTheme="majorEastAsia" w:hAnsiTheme="majorEastAsia" w:cs="ＭＳ ゴシック"/>
                <w:b/>
                <w:sz w:val="18"/>
                <w:szCs w:val="18"/>
              </w:rPr>
              <w:t>正確な書体</w:t>
            </w:r>
            <w:r w:rsidRPr="00005827">
              <w:rPr>
                <w:rFonts w:asciiTheme="minorEastAsia" w:hAnsiTheme="minorEastAsia" w:cs="ＭＳ ゴシック"/>
                <w:sz w:val="18"/>
                <w:szCs w:val="18"/>
              </w:rPr>
              <w:t>を選定し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使用している。また</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文章は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本文</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図表中とも</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読みやすさに配慮した大きさと行間にしている。</w:t>
            </w:r>
          </w:p>
          <w:p w14:paraId="36999CF1" w14:textId="63E4B1A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②ふり仮名は特別支援教育で推奨されている丸ゴシック体を用いて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読みやすくなるように配慮されている。</w:t>
            </w:r>
          </w:p>
        </w:tc>
        <w:tc>
          <w:tcPr>
            <w:tcW w:w="1984" w:type="dxa"/>
            <w:shd w:val="clear" w:color="auto" w:fill="FFFFFF" w:themeFill="background1"/>
          </w:tcPr>
          <w:p w14:paraId="3E269049"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①②</w:t>
            </w:r>
            <w:r w:rsidRPr="00DC5C7D">
              <w:rPr>
                <w:rFonts w:cs="ＭＳ ゴシック"/>
                <w:sz w:val="18"/>
                <w:szCs w:val="18"/>
              </w:rPr>
              <w:t>全体</w:t>
            </w:r>
          </w:p>
          <w:p w14:paraId="687A05FA" w14:textId="77777777" w:rsidR="00F93A1A" w:rsidRPr="00DC5C7D" w:rsidRDefault="00F93A1A">
            <w:pPr>
              <w:pStyle w:val="10"/>
              <w:rPr>
                <w:rFonts w:cs="ＭＳ ゴシック"/>
                <w:sz w:val="18"/>
                <w:szCs w:val="18"/>
              </w:rPr>
            </w:pPr>
          </w:p>
          <w:p w14:paraId="2C443046" w14:textId="77777777" w:rsidR="00F93A1A" w:rsidRPr="00DC5C7D" w:rsidRDefault="00F93A1A">
            <w:pPr>
              <w:pStyle w:val="10"/>
              <w:rPr>
                <w:rFonts w:cs="ＭＳ ゴシック"/>
                <w:sz w:val="18"/>
                <w:szCs w:val="18"/>
              </w:rPr>
            </w:pPr>
          </w:p>
          <w:p w14:paraId="4EFCA8D9" w14:textId="77777777" w:rsidR="00F93A1A" w:rsidRPr="00DC5C7D" w:rsidRDefault="00F93A1A">
            <w:pPr>
              <w:pStyle w:val="10"/>
              <w:rPr>
                <w:rFonts w:cs="ＭＳ ゴシック"/>
                <w:sz w:val="18"/>
                <w:szCs w:val="18"/>
              </w:rPr>
            </w:pPr>
          </w:p>
          <w:p w14:paraId="4DE6683E" w14:textId="77777777" w:rsidR="00F93A1A" w:rsidRPr="00DC5C7D" w:rsidRDefault="00F93A1A">
            <w:pPr>
              <w:pStyle w:val="10"/>
              <w:rPr>
                <w:rFonts w:cs="ＭＳ ゴシック"/>
                <w:sz w:val="18"/>
                <w:szCs w:val="18"/>
              </w:rPr>
            </w:pPr>
          </w:p>
        </w:tc>
      </w:tr>
      <w:tr w:rsidR="00F93A1A" w14:paraId="37A26428" w14:textId="77777777" w:rsidTr="00B27A0B">
        <w:tc>
          <w:tcPr>
            <w:tcW w:w="378" w:type="dxa"/>
            <w:shd w:val="clear" w:color="auto" w:fill="EAF1DD" w:themeFill="accent3" w:themeFillTint="33"/>
          </w:tcPr>
          <w:p w14:paraId="1BA2D5A1"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29</w:t>
            </w:r>
          </w:p>
        </w:tc>
        <w:tc>
          <w:tcPr>
            <w:tcW w:w="2322" w:type="dxa"/>
            <w:shd w:val="clear" w:color="auto" w:fill="EAF1DD" w:themeFill="accent3" w:themeFillTint="33"/>
          </w:tcPr>
          <w:p w14:paraId="50EA3138" w14:textId="77777777"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地域や学校の実態に応じた指導に生かせるように配慮されているか。</w:t>
            </w:r>
          </w:p>
          <w:p w14:paraId="436EFFDE" w14:textId="77777777" w:rsidR="00F93A1A" w:rsidRPr="00005827" w:rsidRDefault="00F93A1A">
            <w:pPr>
              <w:pStyle w:val="10"/>
              <w:rPr>
                <w:rFonts w:asciiTheme="minorEastAsia" w:hAnsiTheme="minorEastAsia" w:cs="ＭＳ ゴシック"/>
                <w:sz w:val="18"/>
                <w:szCs w:val="18"/>
              </w:rPr>
            </w:pPr>
          </w:p>
        </w:tc>
        <w:tc>
          <w:tcPr>
            <w:tcW w:w="5976" w:type="dxa"/>
            <w:shd w:val="clear" w:color="auto" w:fill="EAF1DD" w:themeFill="accent3" w:themeFillTint="33"/>
          </w:tcPr>
          <w:p w14:paraId="145ACF47" w14:textId="5445CFE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①豊富な資料を掲載し</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どのような指導計画にも対応</w:t>
            </w:r>
            <w:r w:rsidRPr="00005827">
              <w:rPr>
                <w:rFonts w:asciiTheme="minorEastAsia" w:hAnsiTheme="minorEastAsia" w:cs="ＭＳ ゴシック"/>
                <w:sz w:val="18"/>
                <w:szCs w:val="18"/>
              </w:rPr>
              <w:t>できるようにしている。</w:t>
            </w:r>
          </w:p>
          <w:p w14:paraId="7ACE9248" w14:textId="331DF3C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895784">
              <w:rPr>
                <w:rFonts w:asciiTheme="majorEastAsia" w:eastAsiaTheme="majorEastAsia" w:hAnsiTheme="majorEastAsia" w:cs="ＭＳ ゴシック"/>
                <w:b/>
                <w:sz w:val="18"/>
                <w:szCs w:val="18"/>
              </w:rPr>
              <w:t>豊富な問題解決例</w:t>
            </w:r>
            <w:r w:rsidRPr="00005827">
              <w:rPr>
                <w:rFonts w:asciiTheme="minorEastAsia" w:hAnsiTheme="minorEastAsia" w:cs="ＭＳ ゴシック"/>
                <w:sz w:val="18"/>
                <w:szCs w:val="18"/>
              </w:rPr>
              <w:t>を提示することで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地域や学校の実態に応じて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選択して指導できるように配慮されている。</w:t>
            </w:r>
          </w:p>
          <w:p w14:paraId="2C033C84" w14:textId="5A25578C" w:rsidR="00F93A1A" w:rsidRPr="00005827" w:rsidRDefault="002D6A87" w:rsidP="00895784">
            <w:pPr>
              <w:pStyle w:val="10"/>
              <w:ind w:left="90" w:hangingChars="50" w:hanging="90"/>
              <w:rPr>
                <w:rFonts w:asciiTheme="minorEastAsia" w:hAnsiTheme="minorEastAsia" w:cs="ＭＳ ゴシック"/>
                <w:sz w:val="18"/>
                <w:szCs w:val="18"/>
              </w:rPr>
            </w:pPr>
            <w:r w:rsidRPr="00005827">
              <w:rPr>
                <w:rFonts w:asciiTheme="minorEastAsia" w:hAnsiTheme="minorEastAsia" w:cs="ＭＳ ゴシック"/>
                <w:sz w:val="18"/>
                <w:szCs w:val="18"/>
              </w:rPr>
              <w:t>③日本の寒冷地</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中間地</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暖地で</w:t>
            </w:r>
            <w:r w:rsidR="004A125C" w:rsidRPr="00005827">
              <w:rPr>
                <w:rFonts w:asciiTheme="minorEastAsia" w:hAnsiTheme="minorEastAsia" w:cs="ＭＳ ゴシック"/>
                <w:sz w:val="18"/>
                <w:szCs w:val="18"/>
              </w:rPr>
              <w:t>、</w:t>
            </w:r>
            <w:r w:rsidR="008A18FB" w:rsidRPr="00005827">
              <w:rPr>
                <w:rFonts w:asciiTheme="minorEastAsia" w:hAnsiTheme="minorEastAsia" w:cs="ＭＳ ゴシック"/>
                <w:sz w:val="18"/>
                <w:szCs w:val="18"/>
              </w:rPr>
              <w:t>植物を栽培する際に参考になる</w:t>
            </w:r>
            <w:r w:rsidR="008A18FB" w:rsidRPr="00895784">
              <w:rPr>
                <w:rFonts w:asciiTheme="majorEastAsia" w:eastAsiaTheme="majorEastAsia" w:hAnsiTheme="majorEastAsia" w:cs="ＭＳ ゴシック"/>
                <w:b/>
                <w:sz w:val="18"/>
                <w:szCs w:val="18"/>
              </w:rPr>
              <w:t>「栽培カレンダー」</w:t>
            </w:r>
            <w:r w:rsidR="008A18FB" w:rsidRPr="00005827">
              <w:rPr>
                <w:rFonts w:asciiTheme="minorEastAsia" w:hAnsiTheme="minorEastAsia" w:cs="ＭＳ ゴシック" w:hint="eastAsia"/>
                <w:sz w:val="18"/>
                <w:szCs w:val="18"/>
              </w:rPr>
              <w:t>を</w:t>
            </w:r>
            <w:r w:rsidRPr="00005827">
              <w:rPr>
                <w:rFonts w:asciiTheme="minorEastAsia" w:hAnsiTheme="minorEastAsia" w:cs="ＭＳ ゴシック"/>
                <w:sz w:val="18"/>
                <w:szCs w:val="18"/>
              </w:rPr>
              <w:t>掲載している。</w:t>
            </w:r>
          </w:p>
        </w:tc>
        <w:tc>
          <w:tcPr>
            <w:tcW w:w="1984" w:type="dxa"/>
            <w:shd w:val="clear" w:color="auto" w:fill="EAF1DD" w:themeFill="accent3" w:themeFillTint="33"/>
          </w:tcPr>
          <w:p w14:paraId="13356268"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全体</w:t>
            </w:r>
          </w:p>
          <w:p w14:paraId="020CEA14" w14:textId="77777777" w:rsidR="00F93A1A" w:rsidRPr="00DC5C7D" w:rsidRDefault="00F93A1A">
            <w:pPr>
              <w:pStyle w:val="10"/>
              <w:rPr>
                <w:rFonts w:cs="ＭＳ ゴシック"/>
                <w:sz w:val="18"/>
                <w:szCs w:val="18"/>
              </w:rPr>
            </w:pPr>
          </w:p>
          <w:p w14:paraId="14286C76" w14:textId="130270BA" w:rsidR="00F93A1A" w:rsidRPr="00DC5C7D" w:rsidRDefault="002D6A87" w:rsidP="004E3282">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4E3282" w:rsidRPr="00DC5C7D">
              <w:rPr>
                <w:rFonts w:cs="ＭＳ ゴシック"/>
                <w:sz w:val="18"/>
                <w:szCs w:val="18"/>
              </w:rPr>
              <w:t xml:space="preserve"> 72-77</w:t>
            </w:r>
            <w:r w:rsidR="00005827" w:rsidRPr="00DC5C7D">
              <w:rPr>
                <w:rFonts w:cs="ＭＳ ゴシック"/>
                <w:sz w:val="18"/>
                <w:szCs w:val="18"/>
              </w:rPr>
              <w:t>、</w:t>
            </w:r>
            <w:r w:rsidR="004E3282" w:rsidRPr="00DC5C7D">
              <w:rPr>
                <w:rFonts w:cs="ＭＳ ゴシック"/>
                <w:sz w:val="18"/>
                <w:szCs w:val="18"/>
              </w:rPr>
              <w:t>120-125</w:t>
            </w:r>
            <w:r w:rsidR="00005827" w:rsidRPr="00DC5C7D">
              <w:rPr>
                <w:rFonts w:cs="ＭＳ ゴシック"/>
                <w:sz w:val="18"/>
                <w:szCs w:val="18"/>
              </w:rPr>
              <w:t>、</w:t>
            </w:r>
            <w:r w:rsidR="004E3282" w:rsidRPr="00DC5C7D">
              <w:rPr>
                <w:rFonts w:cs="ＭＳ ゴシック"/>
                <w:sz w:val="18"/>
                <w:szCs w:val="18"/>
              </w:rPr>
              <w:t>182-187</w:t>
            </w:r>
            <w:r w:rsidR="00005827" w:rsidRPr="00DC5C7D">
              <w:rPr>
                <w:rFonts w:cs="ＭＳ ゴシック"/>
                <w:sz w:val="18"/>
                <w:szCs w:val="18"/>
              </w:rPr>
              <w:t>、</w:t>
            </w:r>
            <w:r w:rsidR="004E3282" w:rsidRPr="00DC5C7D">
              <w:rPr>
                <w:rFonts w:cs="ＭＳ ゴシック"/>
                <w:sz w:val="18"/>
                <w:szCs w:val="18"/>
              </w:rPr>
              <w:t>232-237</w:t>
            </w:r>
            <w:r w:rsidR="00005827" w:rsidRPr="00DC5C7D">
              <w:rPr>
                <w:rFonts w:cs="ＭＳ ゴシック"/>
                <w:sz w:val="18"/>
                <w:szCs w:val="18"/>
              </w:rPr>
              <w:t>、</w:t>
            </w:r>
            <w:r w:rsidR="004E3282" w:rsidRPr="00DC5C7D">
              <w:rPr>
                <w:rFonts w:cs="ＭＳ ゴシック"/>
                <w:sz w:val="18"/>
                <w:szCs w:val="18"/>
              </w:rPr>
              <w:t>250-255</w:t>
            </w:r>
            <w:r w:rsidR="00005827" w:rsidRPr="00DC5C7D">
              <w:rPr>
                <w:rFonts w:cs="ＭＳ ゴシック"/>
                <w:sz w:val="18"/>
                <w:szCs w:val="18"/>
              </w:rPr>
              <w:t>、</w:t>
            </w:r>
            <w:r w:rsidR="004E3282" w:rsidRPr="00DC5C7D">
              <w:rPr>
                <w:rFonts w:cs="ＭＳ ゴシック"/>
                <w:sz w:val="18"/>
                <w:szCs w:val="18"/>
              </w:rPr>
              <w:t>268-271</w:t>
            </w:r>
          </w:p>
          <w:p w14:paraId="6DD5A185" w14:textId="331888FA" w:rsidR="00F93A1A" w:rsidRPr="00DC5C7D" w:rsidRDefault="002D6A87" w:rsidP="00AC2B8F">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8A18FB" w:rsidRPr="00DC5C7D">
              <w:rPr>
                <w:rFonts w:cs="ＭＳ ゴシック"/>
                <w:sz w:val="18"/>
                <w:szCs w:val="18"/>
              </w:rPr>
              <w:t>110-11</w:t>
            </w:r>
            <w:r w:rsidR="00702CDB">
              <w:rPr>
                <w:rFonts w:cs="ＭＳ ゴシック"/>
                <w:sz w:val="18"/>
                <w:szCs w:val="18"/>
              </w:rPr>
              <w:t>1</w:t>
            </w:r>
          </w:p>
        </w:tc>
      </w:tr>
      <w:tr w:rsidR="00F93A1A" w14:paraId="3781134A" w14:textId="77777777" w:rsidTr="00B27A0B">
        <w:tc>
          <w:tcPr>
            <w:tcW w:w="378" w:type="dxa"/>
            <w:shd w:val="clear" w:color="auto" w:fill="FFFFFF" w:themeFill="background1"/>
          </w:tcPr>
          <w:p w14:paraId="6BE933B6"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30</w:t>
            </w:r>
          </w:p>
        </w:tc>
        <w:tc>
          <w:tcPr>
            <w:tcW w:w="2322" w:type="dxa"/>
            <w:shd w:val="clear" w:color="auto" w:fill="FFFFFF" w:themeFill="background1"/>
          </w:tcPr>
          <w:p w14:paraId="6C71BD82" w14:textId="70AA84E6"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内容は正確で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かつ一面的なところはないか。</w:t>
            </w:r>
          </w:p>
        </w:tc>
        <w:tc>
          <w:tcPr>
            <w:tcW w:w="5976" w:type="dxa"/>
            <w:shd w:val="clear" w:color="auto" w:fill="FFFFFF" w:themeFill="background1"/>
          </w:tcPr>
          <w:p w14:paraId="62800FBF" w14:textId="55A9BE5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①本文</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図表</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写真とも</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正確かつ公平に記述している。</w:t>
            </w:r>
          </w:p>
        </w:tc>
        <w:tc>
          <w:tcPr>
            <w:tcW w:w="1984" w:type="dxa"/>
            <w:shd w:val="clear" w:color="auto" w:fill="FFFFFF" w:themeFill="background1"/>
          </w:tcPr>
          <w:p w14:paraId="65E90566"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全体</w:t>
            </w:r>
          </w:p>
        </w:tc>
      </w:tr>
      <w:tr w:rsidR="00F93A1A" w14:paraId="5CDF6DCE" w14:textId="77777777" w:rsidTr="00B27A0B">
        <w:tc>
          <w:tcPr>
            <w:tcW w:w="378" w:type="dxa"/>
            <w:shd w:val="clear" w:color="auto" w:fill="EAF1DD" w:themeFill="accent3" w:themeFillTint="33"/>
          </w:tcPr>
          <w:p w14:paraId="6DCDD3AC"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31</w:t>
            </w:r>
          </w:p>
        </w:tc>
        <w:tc>
          <w:tcPr>
            <w:tcW w:w="2322" w:type="dxa"/>
            <w:shd w:val="clear" w:color="auto" w:fill="EAF1DD" w:themeFill="accent3" w:themeFillTint="33"/>
          </w:tcPr>
          <w:p w14:paraId="0C3E6CDE" w14:textId="3715B3BD"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資料</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統計などの出典</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出所が明示されているか。</w:t>
            </w:r>
          </w:p>
        </w:tc>
        <w:tc>
          <w:tcPr>
            <w:tcW w:w="5976" w:type="dxa"/>
            <w:shd w:val="clear" w:color="auto" w:fill="EAF1DD" w:themeFill="accent3" w:themeFillTint="33"/>
          </w:tcPr>
          <w:p w14:paraId="51E32C08" w14:textId="03A371B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①資料</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統計などの出典</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出所を明記している。</w:t>
            </w:r>
          </w:p>
        </w:tc>
        <w:tc>
          <w:tcPr>
            <w:tcW w:w="1984" w:type="dxa"/>
            <w:shd w:val="clear" w:color="auto" w:fill="EAF1DD" w:themeFill="accent3" w:themeFillTint="33"/>
          </w:tcPr>
          <w:p w14:paraId="131D0F44"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全体</w:t>
            </w:r>
          </w:p>
        </w:tc>
      </w:tr>
      <w:tr w:rsidR="00F93A1A" w14:paraId="65896C5F" w14:textId="77777777" w:rsidTr="00B27A0B">
        <w:tc>
          <w:tcPr>
            <w:tcW w:w="378" w:type="dxa"/>
            <w:shd w:val="clear" w:color="auto" w:fill="FFFFFF" w:themeFill="background1"/>
          </w:tcPr>
          <w:p w14:paraId="02846A55" w14:textId="77777777" w:rsidR="00F93A1A" w:rsidRPr="00D365F2" w:rsidRDefault="002D6A87">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32</w:t>
            </w:r>
          </w:p>
        </w:tc>
        <w:tc>
          <w:tcPr>
            <w:tcW w:w="2322" w:type="dxa"/>
            <w:shd w:val="clear" w:color="auto" w:fill="FFFFFF" w:themeFill="background1"/>
          </w:tcPr>
          <w:p w14:paraId="2CEFE0F9" w14:textId="77777777"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レイアウトは見やすい工夫がされているか。</w:t>
            </w:r>
          </w:p>
        </w:tc>
        <w:tc>
          <w:tcPr>
            <w:tcW w:w="5976" w:type="dxa"/>
            <w:shd w:val="clear" w:color="auto" w:fill="FFFFFF" w:themeFill="background1"/>
          </w:tcPr>
          <w:p w14:paraId="09967CBD" w14:textId="6619127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①各節では</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「目標」「始めの活動」</w:t>
            </w:r>
            <w:r w:rsidR="00BD4190" w:rsidRPr="00895784">
              <w:rPr>
                <w:rFonts w:asciiTheme="majorEastAsia" w:eastAsiaTheme="majorEastAsia" w:hAnsiTheme="majorEastAsia" w:cs="ＭＳ ゴシック" w:hint="eastAsia"/>
                <w:b/>
                <w:sz w:val="18"/>
                <w:szCs w:val="18"/>
              </w:rPr>
              <w:t>「学習課題」</w:t>
            </w:r>
            <w:r w:rsidRPr="00895784">
              <w:rPr>
                <w:rFonts w:asciiTheme="majorEastAsia" w:eastAsiaTheme="majorEastAsia" w:hAnsiTheme="majorEastAsia" w:cs="ＭＳ ゴシック"/>
                <w:b/>
                <w:sz w:val="18"/>
                <w:szCs w:val="18"/>
              </w:rPr>
              <w:t>「まとめの活動」</w:t>
            </w:r>
            <w:r w:rsidRPr="00005827">
              <w:rPr>
                <w:rFonts w:asciiTheme="minorEastAsia" w:hAnsiTheme="minorEastAsia" w:cs="ＭＳ ゴシック"/>
                <w:sz w:val="18"/>
                <w:szCs w:val="18"/>
              </w:rPr>
              <w:t>などを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全見開き同じ位置に配置し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生徒が混乱しないようにしている。</w:t>
            </w:r>
          </w:p>
          <w:p w14:paraId="6D3C25B1" w14:textId="609F787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②各編</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各章と</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「問題解決例」</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「TECH Lab」（テックラボ）の見開きページの右端に</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爪となる色帯</w:t>
            </w:r>
            <w:r w:rsidRPr="00005827">
              <w:rPr>
                <w:rFonts w:asciiTheme="minorEastAsia" w:hAnsiTheme="minorEastAsia" w:cs="ＭＳ ゴシック"/>
                <w:sz w:val="18"/>
                <w:szCs w:val="18"/>
              </w:rPr>
              <w:t>を施し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すぐに検索できるようにしている。</w:t>
            </w:r>
          </w:p>
          <w:p w14:paraId="377ED8A2" w14:textId="3C2055D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③問題解決例は</w:t>
            </w:r>
            <w:r w:rsidR="008A18FB" w:rsidRPr="00005827">
              <w:rPr>
                <w:rFonts w:asciiTheme="minorEastAsia" w:hAnsiTheme="minorEastAsia" w:cs="ＭＳ ゴシック" w:hint="eastAsia"/>
                <w:sz w:val="18"/>
                <w:szCs w:val="18"/>
              </w:rPr>
              <w:t>「問題解決のプロセス」に沿って</w:t>
            </w:r>
            <w:r w:rsidR="00024834" w:rsidRPr="00005827">
              <w:rPr>
                <w:rFonts w:asciiTheme="minorEastAsia" w:hAnsiTheme="minorEastAsia" w:cs="ＭＳ ゴシック" w:hint="eastAsia"/>
                <w:sz w:val="18"/>
                <w:szCs w:val="18"/>
              </w:rPr>
              <w:t>見通しを持って取り組め</w:t>
            </w:r>
            <w:r w:rsidR="008A18FB" w:rsidRPr="00005827">
              <w:rPr>
                <w:rFonts w:asciiTheme="minorEastAsia" w:hAnsiTheme="minorEastAsia" w:cs="ＭＳ ゴシック" w:hint="eastAsia"/>
                <w:sz w:val="18"/>
                <w:szCs w:val="18"/>
              </w:rPr>
              <w:t>るよう</w:t>
            </w:r>
            <w:r w:rsidR="008A18FB" w:rsidRPr="00895784">
              <w:rPr>
                <w:rFonts w:asciiTheme="majorEastAsia" w:eastAsiaTheme="majorEastAsia" w:hAnsiTheme="majorEastAsia" w:cs="ＭＳ ゴシック" w:hint="eastAsia"/>
                <w:b/>
                <w:sz w:val="18"/>
                <w:szCs w:val="18"/>
              </w:rPr>
              <w:t>見開きで</w:t>
            </w:r>
            <w:r w:rsidR="00024834" w:rsidRPr="00895784">
              <w:rPr>
                <w:rFonts w:asciiTheme="majorEastAsia" w:eastAsiaTheme="majorEastAsia" w:hAnsiTheme="majorEastAsia" w:cs="ＭＳ ゴシック" w:hint="eastAsia"/>
                <w:b/>
                <w:sz w:val="18"/>
                <w:szCs w:val="18"/>
              </w:rPr>
              <w:t>構成</w:t>
            </w:r>
            <w:r w:rsidR="00024834" w:rsidRPr="00005827">
              <w:rPr>
                <w:rFonts w:asciiTheme="minorEastAsia" w:hAnsiTheme="minorEastAsia" w:cs="ＭＳ ゴシック" w:hint="eastAsia"/>
                <w:sz w:val="18"/>
                <w:szCs w:val="18"/>
              </w:rPr>
              <w:t>されている。</w:t>
            </w:r>
            <w:r w:rsidR="00024834" w:rsidRPr="00005827">
              <w:rPr>
                <w:rFonts w:asciiTheme="minorEastAsia" w:hAnsiTheme="minorEastAsia" w:cs="ＭＳ ゴシック"/>
                <w:sz w:val="18"/>
                <w:szCs w:val="18"/>
              </w:rPr>
              <w:t>「問題の発見」「課題の設定</w:t>
            </w:r>
            <w:r w:rsidR="00024834" w:rsidRPr="00005827">
              <w:rPr>
                <w:rFonts w:asciiTheme="minorEastAsia" w:hAnsiTheme="minorEastAsia" w:cs="ＭＳ ゴシック" w:hint="eastAsia"/>
                <w:sz w:val="18"/>
                <w:szCs w:val="18"/>
              </w:rPr>
              <w:t>」について、</w:t>
            </w:r>
            <w:r w:rsidR="00024834" w:rsidRPr="00895784">
              <w:rPr>
                <w:rFonts w:asciiTheme="majorEastAsia" w:eastAsiaTheme="majorEastAsia" w:hAnsiTheme="majorEastAsia" w:cs="ＭＳ ゴシック" w:hint="eastAsia"/>
                <w:b/>
                <w:sz w:val="18"/>
                <w:szCs w:val="18"/>
              </w:rPr>
              <w:t>キャラクターによる漫画</w:t>
            </w:r>
            <w:r w:rsidR="00024834" w:rsidRPr="00005827">
              <w:rPr>
                <w:rFonts w:asciiTheme="minorEastAsia" w:hAnsiTheme="minorEastAsia" w:cs="ＭＳ ゴシック" w:hint="eastAsia"/>
                <w:sz w:val="18"/>
                <w:szCs w:val="18"/>
              </w:rPr>
              <w:t>によって興味・関心を持って検討できるように配慮されている</w:t>
            </w:r>
            <w:r w:rsidRPr="00005827">
              <w:rPr>
                <w:rFonts w:asciiTheme="minorEastAsia" w:hAnsiTheme="minorEastAsia" w:cs="ＭＳ ゴシック"/>
                <w:sz w:val="18"/>
                <w:szCs w:val="18"/>
              </w:rPr>
              <w:t>。また</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製作・制作・育成の手順は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写真を用いて分かりやすく示されている。</w:t>
            </w:r>
          </w:p>
        </w:tc>
        <w:tc>
          <w:tcPr>
            <w:tcW w:w="1984" w:type="dxa"/>
            <w:shd w:val="clear" w:color="auto" w:fill="FFFFFF" w:themeFill="background1"/>
          </w:tcPr>
          <w:p w14:paraId="184996E5" w14:textId="543CA2B9"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AC2B8F" w:rsidRPr="00DC5C7D">
              <w:rPr>
                <w:rFonts w:cs="ＭＳ ゴシック"/>
                <w:sz w:val="18"/>
                <w:szCs w:val="18"/>
              </w:rPr>
              <w:t>28-29</w:t>
            </w:r>
            <w:r w:rsidRPr="00DC5C7D">
              <w:rPr>
                <w:rFonts w:cs="ＭＳ ゴシック"/>
                <w:sz w:val="18"/>
                <w:szCs w:val="18"/>
              </w:rPr>
              <w:t>など</w:t>
            </w:r>
          </w:p>
          <w:p w14:paraId="5A2E9313" w14:textId="77777777" w:rsidR="00F93A1A" w:rsidRPr="00DC5C7D" w:rsidRDefault="00F93A1A">
            <w:pPr>
              <w:pStyle w:val="10"/>
              <w:rPr>
                <w:rFonts w:cs="ＭＳ ゴシック"/>
                <w:sz w:val="18"/>
                <w:szCs w:val="18"/>
              </w:rPr>
            </w:pPr>
          </w:p>
          <w:p w14:paraId="02AAF507" w14:textId="77777777" w:rsidR="0015084B" w:rsidRDefault="0015084B">
            <w:pPr>
              <w:pStyle w:val="10"/>
              <w:rPr>
                <w:rFonts w:ascii="ＭＳ 明朝" w:eastAsia="ＭＳ 明朝" w:hAnsi="ＭＳ 明朝" w:cs="ＭＳ 明朝"/>
                <w:sz w:val="18"/>
                <w:szCs w:val="18"/>
              </w:rPr>
            </w:pPr>
          </w:p>
          <w:p w14:paraId="47CD2F78" w14:textId="74628591"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AC2B8F" w:rsidRPr="00DC5C7D">
              <w:rPr>
                <w:rFonts w:cs="ＭＳ ゴシック"/>
                <w:sz w:val="18"/>
                <w:szCs w:val="18"/>
              </w:rPr>
              <w:t>29</w:t>
            </w:r>
            <w:r w:rsidR="004A125C" w:rsidRPr="00DC5C7D">
              <w:rPr>
                <w:rFonts w:cs="ＭＳ ゴシック"/>
                <w:sz w:val="18"/>
                <w:szCs w:val="18"/>
              </w:rPr>
              <w:t>、</w:t>
            </w:r>
            <w:r w:rsidR="00AC2B8F" w:rsidRPr="00DC5C7D">
              <w:rPr>
                <w:rFonts w:cs="ＭＳ ゴシック"/>
                <w:sz w:val="18"/>
                <w:szCs w:val="18"/>
              </w:rPr>
              <w:t>41</w:t>
            </w:r>
            <w:r w:rsidR="004A125C" w:rsidRPr="00DC5C7D">
              <w:rPr>
                <w:rFonts w:cs="ＭＳ ゴシック"/>
                <w:sz w:val="18"/>
                <w:szCs w:val="18"/>
              </w:rPr>
              <w:t>、</w:t>
            </w:r>
            <w:r w:rsidR="00AC2B8F" w:rsidRPr="00DC5C7D">
              <w:rPr>
                <w:rFonts w:cs="ＭＳ ゴシック"/>
                <w:sz w:val="18"/>
                <w:szCs w:val="18"/>
              </w:rPr>
              <w:t>73</w:t>
            </w:r>
          </w:p>
          <w:p w14:paraId="25A2FA31" w14:textId="77777777" w:rsidR="00F93A1A" w:rsidRPr="00DC5C7D" w:rsidRDefault="00F93A1A">
            <w:pPr>
              <w:pStyle w:val="10"/>
              <w:rPr>
                <w:rFonts w:cs="ＭＳ ゴシック"/>
                <w:sz w:val="18"/>
                <w:szCs w:val="18"/>
              </w:rPr>
            </w:pPr>
          </w:p>
          <w:p w14:paraId="7864FD58" w14:textId="77777777" w:rsidR="00F93A1A" w:rsidRPr="00DC5C7D" w:rsidRDefault="00F93A1A">
            <w:pPr>
              <w:pStyle w:val="10"/>
              <w:rPr>
                <w:rFonts w:cs="ＭＳ ゴシック"/>
                <w:sz w:val="18"/>
                <w:szCs w:val="18"/>
              </w:rPr>
            </w:pPr>
          </w:p>
          <w:p w14:paraId="3625DC83" w14:textId="4C57058D" w:rsidR="00F93A1A" w:rsidRPr="00DC5C7D" w:rsidRDefault="002D6A87" w:rsidP="00AC2B8F">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AC2B8F" w:rsidRPr="00DC5C7D">
              <w:rPr>
                <w:rFonts w:cs="ＭＳ ゴシック"/>
                <w:sz w:val="18"/>
                <w:szCs w:val="18"/>
              </w:rPr>
              <w:t>72-77</w:t>
            </w:r>
            <w:r w:rsidR="00005827" w:rsidRPr="00DC5C7D">
              <w:rPr>
                <w:rFonts w:cs="ＭＳ ゴシック"/>
                <w:sz w:val="18"/>
                <w:szCs w:val="18"/>
              </w:rPr>
              <w:t>、</w:t>
            </w:r>
            <w:r w:rsidR="00AC2B8F" w:rsidRPr="00DC5C7D">
              <w:rPr>
                <w:rFonts w:cs="ＭＳ ゴシック"/>
                <w:sz w:val="18"/>
                <w:szCs w:val="18"/>
              </w:rPr>
              <w:t>120-125</w:t>
            </w:r>
            <w:r w:rsidR="00005827" w:rsidRPr="00DC5C7D">
              <w:rPr>
                <w:rFonts w:cs="ＭＳ ゴシック"/>
                <w:sz w:val="18"/>
                <w:szCs w:val="18"/>
              </w:rPr>
              <w:t>、</w:t>
            </w:r>
            <w:r w:rsidR="00AC2B8F" w:rsidRPr="00DC5C7D">
              <w:rPr>
                <w:rFonts w:cs="ＭＳ ゴシック"/>
                <w:sz w:val="18"/>
                <w:szCs w:val="18"/>
              </w:rPr>
              <w:t>182-187</w:t>
            </w:r>
            <w:r w:rsidR="00005827" w:rsidRPr="00DC5C7D">
              <w:rPr>
                <w:rFonts w:cs="ＭＳ ゴシック"/>
                <w:sz w:val="18"/>
                <w:szCs w:val="18"/>
              </w:rPr>
              <w:t>、</w:t>
            </w:r>
            <w:r w:rsidR="00AC2B8F" w:rsidRPr="00DC5C7D">
              <w:rPr>
                <w:rFonts w:cs="ＭＳ ゴシック"/>
                <w:sz w:val="18"/>
                <w:szCs w:val="18"/>
              </w:rPr>
              <w:t>232-237</w:t>
            </w:r>
            <w:r w:rsidR="00005827" w:rsidRPr="00DC5C7D">
              <w:rPr>
                <w:rFonts w:cs="ＭＳ ゴシック"/>
                <w:sz w:val="18"/>
                <w:szCs w:val="18"/>
              </w:rPr>
              <w:t>、</w:t>
            </w:r>
            <w:r w:rsidR="00AC2B8F" w:rsidRPr="00DC5C7D">
              <w:rPr>
                <w:rFonts w:cs="ＭＳ ゴシック"/>
                <w:sz w:val="18"/>
                <w:szCs w:val="18"/>
              </w:rPr>
              <w:t>250-255</w:t>
            </w:r>
            <w:r w:rsidR="00005827" w:rsidRPr="00DC5C7D">
              <w:rPr>
                <w:rFonts w:cs="ＭＳ ゴシック"/>
                <w:sz w:val="18"/>
                <w:szCs w:val="18"/>
              </w:rPr>
              <w:t>、</w:t>
            </w:r>
            <w:r w:rsidR="00AC2B8F" w:rsidRPr="00DC5C7D">
              <w:rPr>
                <w:rFonts w:cs="ＭＳ ゴシック"/>
                <w:sz w:val="18"/>
                <w:szCs w:val="18"/>
              </w:rPr>
              <w:t>268-271</w:t>
            </w:r>
          </w:p>
        </w:tc>
      </w:tr>
      <w:tr w:rsidR="00F93A1A" w14:paraId="22710456" w14:textId="77777777" w:rsidTr="00ED60CF">
        <w:tc>
          <w:tcPr>
            <w:tcW w:w="10660" w:type="dxa"/>
            <w:gridSpan w:val="4"/>
            <w:shd w:val="clear" w:color="auto" w:fill="008000"/>
            <w:vAlign w:val="center"/>
          </w:tcPr>
          <w:p w14:paraId="397D995B" w14:textId="77777777" w:rsidR="00F93A1A" w:rsidRPr="00DC5C7D" w:rsidRDefault="002D6A87">
            <w:pPr>
              <w:pStyle w:val="10"/>
              <w:rPr>
                <w:rFonts w:cs="ＭＳ ゴシック"/>
                <w:b/>
                <w:color w:val="FFFFFF"/>
              </w:rPr>
            </w:pPr>
            <w:r w:rsidRPr="00DC5C7D">
              <w:rPr>
                <w:rFonts w:cs="ＭＳ ゴシック"/>
                <w:b/>
                <w:color w:val="FFFFFF"/>
              </w:rPr>
              <w:t>２　全ての生徒が使いやすい紙面への配慮</w:t>
            </w:r>
          </w:p>
        </w:tc>
      </w:tr>
      <w:tr w:rsidR="00F93A1A" w14:paraId="097AAB69" w14:textId="77777777" w:rsidTr="00B27A0B">
        <w:tc>
          <w:tcPr>
            <w:tcW w:w="378" w:type="dxa"/>
            <w:shd w:val="clear" w:color="auto" w:fill="FFFFFF" w:themeFill="background1"/>
          </w:tcPr>
          <w:p w14:paraId="64C02DA2" w14:textId="358A88AA"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33</w:t>
            </w:r>
          </w:p>
        </w:tc>
        <w:tc>
          <w:tcPr>
            <w:tcW w:w="2322" w:type="dxa"/>
            <w:shd w:val="clear" w:color="auto" w:fill="FFFFFF" w:themeFill="background1"/>
          </w:tcPr>
          <w:p w14:paraId="3BA38A40" w14:textId="77777777" w:rsidR="00F93A1A" w:rsidRPr="00005827" w:rsidRDefault="002D6A87">
            <w:pPr>
              <w:pStyle w:val="10"/>
              <w:rPr>
                <w:rFonts w:asciiTheme="minorEastAsia" w:hAnsiTheme="minorEastAsia" w:cs="ＭＳ ゴシック"/>
                <w:sz w:val="18"/>
                <w:szCs w:val="18"/>
              </w:rPr>
            </w:pPr>
            <w:r w:rsidRPr="00895784">
              <w:rPr>
                <w:rFonts w:asciiTheme="majorEastAsia" w:eastAsiaTheme="majorEastAsia" w:hAnsiTheme="majorEastAsia" w:cs="ＭＳ ゴシック"/>
                <w:b/>
                <w:sz w:val="18"/>
                <w:szCs w:val="18"/>
              </w:rPr>
              <w:t>特別支援教育</w:t>
            </w:r>
            <w:r w:rsidRPr="00005827">
              <w:rPr>
                <w:rFonts w:asciiTheme="minorEastAsia" w:hAnsiTheme="minorEastAsia" w:cs="ＭＳ ゴシック"/>
                <w:sz w:val="18"/>
                <w:szCs w:val="18"/>
              </w:rPr>
              <w:t>に配慮されているか。</w:t>
            </w:r>
          </w:p>
        </w:tc>
        <w:tc>
          <w:tcPr>
            <w:tcW w:w="5976" w:type="dxa"/>
            <w:shd w:val="clear" w:color="auto" w:fill="FFFFFF" w:themeFill="background1"/>
          </w:tcPr>
          <w:p w14:paraId="0BFB9065" w14:textId="6118D566"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15084B">
              <w:rPr>
                <w:rFonts w:asciiTheme="majorEastAsia" w:eastAsiaTheme="majorEastAsia" w:hAnsiTheme="majorEastAsia" w:cs="ＭＳ ゴシック"/>
                <w:b/>
                <w:sz w:val="18"/>
                <w:szCs w:val="18"/>
              </w:rPr>
              <w:t>ふり仮名</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特別支援教育で推奨されている</w:t>
            </w:r>
            <w:r w:rsidRPr="0015084B">
              <w:rPr>
                <w:rFonts w:asciiTheme="majorEastAsia" w:eastAsiaTheme="majorEastAsia" w:hAnsiTheme="majorEastAsia" w:cs="ＭＳ ゴシック"/>
                <w:b/>
                <w:sz w:val="18"/>
                <w:szCs w:val="18"/>
              </w:rPr>
              <w:t>丸ゴシック体</w:t>
            </w:r>
            <w:r w:rsidRPr="00005827">
              <w:rPr>
                <w:rFonts w:asciiTheme="minorEastAsia" w:hAnsiTheme="minorEastAsia" w:cs="ＭＳ ゴシック"/>
                <w:sz w:val="18"/>
                <w:szCs w:val="18"/>
              </w:rPr>
              <w:t>を用い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可読性を高めるように配慮されている。</w:t>
            </w:r>
          </w:p>
          <w:p w14:paraId="4CDF2FAF" w14:textId="78B7C861"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②基本ページでは</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「目標」「始めの活動」</w:t>
            </w:r>
            <w:r w:rsidR="00024834" w:rsidRPr="00895784">
              <w:rPr>
                <w:rFonts w:asciiTheme="majorEastAsia" w:eastAsiaTheme="majorEastAsia" w:hAnsiTheme="majorEastAsia" w:cs="ＭＳ ゴシック" w:hint="eastAsia"/>
                <w:b/>
                <w:sz w:val="18"/>
                <w:szCs w:val="18"/>
              </w:rPr>
              <w:t>「学習課題」</w:t>
            </w:r>
            <w:r w:rsidRPr="00895784">
              <w:rPr>
                <w:rFonts w:asciiTheme="majorEastAsia" w:eastAsiaTheme="majorEastAsia" w:hAnsiTheme="majorEastAsia" w:cs="ＭＳ ゴシック"/>
                <w:b/>
                <w:sz w:val="18"/>
                <w:szCs w:val="18"/>
              </w:rPr>
              <w:t>「まとめの活動」</w:t>
            </w:r>
            <w:r w:rsidRPr="00005827">
              <w:rPr>
                <w:rFonts w:asciiTheme="minorEastAsia" w:hAnsiTheme="minorEastAsia" w:cs="ＭＳ ゴシック"/>
                <w:sz w:val="18"/>
                <w:szCs w:val="18"/>
              </w:rPr>
              <w:t>などが全て同じ位置に配置されている。</w:t>
            </w:r>
          </w:p>
          <w:p w14:paraId="763ACBBF" w14:textId="76F13A53" w:rsidR="00F93A1A" w:rsidRPr="00005827" w:rsidRDefault="002D6A87" w:rsidP="00024834">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③特別支援教育の観点から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内容及びデザインについて検討し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専門家による校閲を受け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見やすく分かりやすい紙面になるように配慮されている。</w:t>
            </w:r>
          </w:p>
        </w:tc>
        <w:tc>
          <w:tcPr>
            <w:tcW w:w="1984" w:type="dxa"/>
            <w:shd w:val="clear" w:color="auto" w:fill="FFFFFF" w:themeFill="background1"/>
          </w:tcPr>
          <w:p w14:paraId="48A75C31"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全体</w:t>
            </w:r>
          </w:p>
          <w:p w14:paraId="57889CBD" w14:textId="77777777" w:rsidR="00F93A1A" w:rsidRPr="00DC5C7D" w:rsidRDefault="00F93A1A">
            <w:pPr>
              <w:pStyle w:val="10"/>
              <w:rPr>
                <w:rFonts w:cs="ＭＳ ゴシック"/>
                <w:sz w:val="18"/>
                <w:szCs w:val="18"/>
              </w:rPr>
            </w:pPr>
          </w:p>
          <w:p w14:paraId="2EF1EFCE" w14:textId="4D745658"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AC2B8F" w:rsidRPr="00DC5C7D">
              <w:rPr>
                <w:rFonts w:cs="ＭＳ ゴシック"/>
                <w:sz w:val="18"/>
                <w:szCs w:val="18"/>
              </w:rPr>
              <w:t>28-29</w:t>
            </w:r>
            <w:r w:rsidRPr="00DC5C7D">
              <w:rPr>
                <w:rFonts w:cs="ＭＳ ゴシック"/>
                <w:sz w:val="18"/>
                <w:szCs w:val="18"/>
              </w:rPr>
              <w:t>など</w:t>
            </w:r>
          </w:p>
          <w:p w14:paraId="12896FF4" w14:textId="77777777" w:rsidR="00F93A1A" w:rsidRPr="00DC5C7D" w:rsidRDefault="00F93A1A">
            <w:pPr>
              <w:pStyle w:val="10"/>
              <w:rPr>
                <w:rFonts w:cs="ＭＳ ゴシック"/>
                <w:sz w:val="18"/>
                <w:szCs w:val="18"/>
              </w:rPr>
            </w:pPr>
          </w:p>
          <w:p w14:paraId="1F4732F5" w14:textId="258275CD" w:rsidR="00F93A1A" w:rsidRPr="00DC5C7D" w:rsidRDefault="00024834">
            <w:pPr>
              <w:pStyle w:val="10"/>
              <w:rPr>
                <w:rFonts w:cs="ＭＳ ゴシック"/>
                <w:sz w:val="18"/>
                <w:szCs w:val="18"/>
              </w:rPr>
            </w:pPr>
            <w:r w:rsidRPr="00DC5C7D">
              <w:rPr>
                <w:rFonts w:ascii="ＭＳ 明朝" w:eastAsia="ＭＳ 明朝" w:hAnsi="ＭＳ 明朝" w:cs="ＭＳ 明朝" w:hint="eastAsia"/>
                <w:sz w:val="18"/>
                <w:szCs w:val="18"/>
              </w:rPr>
              <w:t>③</w:t>
            </w:r>
            <w:r w:rsidR="002D6A87" w:rsidRPr="00DC5C7D">
              <w:rPr>
                <w:rFonts w:cs="ＭＳ ゴシック"/>
                <w:sz w:val="18"/>
                <w:szCs w:val="18"/>
              </w:rPr>
              <w:t>全体</w:t>
            </w:r>
          </w:p>
        </w:tc>
      </w:tr>
      <w:tr w:rsidR="00F93A1A" w14:paraId="78242785" w14:textId="77777777" w:rsidTr="00B27A0B">
        <w:tc>
          <w:tcPr>
            <w:tcW w:w="378" w:type="dxa"/>
            <w:shd w:val="clear" w:color="auto" w:fill="EAF1DD" w:themeFill="accent3" w:themeFillTint="33"/>
          </w:tcPr>
          <w:p w14:paraId="420E9CC8" w14:textId="403392A3"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34</w:t>
            </w:r>
          </w:p>
        </w:tc>
        <w:tc>
          <w:tcPr>
            <w:tcW w:w="2322" w:type="dxa"/>
            <w:shd w:val="clear" w:color="auto" w:fill="EAF1DD" w:themeFill="accent3" w:themeFillTint="33"/>
          </w:tcPr>
          <w:p w14:paraId="45A182FE" w14:textId="2A0BB822"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色覚特性への対応など</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ユニバーサルデザイン</w:t>
            </w:r>
            <w:r w:rsidRPr="00005827">
              <w:rPr>
                <w:rFonts w:asciiTheme="minorEastAsia" w:hAnsiTheme="minorEastAsia" w:cs="ＭＳ ゴシック"/>
                <w:sz w:val="18"/>
                <w:szCs w:val="18"/>
              </w:rPr>
              <w:t>に配慮されているか。</w:t>
            </w:r>
          </w:p>
        </w:tc>
        <w:tc>
          <w:tcPr>
            <w:tcW w:w="5976" w:type="dxa"/>
            <w:shd w:val="clear" w:color="auto" w:fill="EAF1DD" w:themeFill="accent3" w:themeFillTint="33"/>
          </w:tcPr>
          <w:p w14:paraId="602B180C" w14:textId="080CFF77"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①書体は全て</w:t>
            </w:r>
            <w:r w:rsidRPr="00895784">
              <w:rPr>
                <w:rFonts w:asciiTheme="majorEastAsia" w:eastAsiaTheme="majorEastAsia" w:hAnsiTheme="majorEastAsia" w:cs="ＭＳ ゴシック"/>
                <w:b/>
                <w:sz w:val="18"/>
                <w:szCs w:val="18"/>
              </w:rPr>
              <w:t>ユニバーサルデザインフォント（UD書体）</w:t>
            </w:r>
            <w:r w:rsidRPr="00005827">
              <w:rPr>
                <w:rFonts w:asciiTheme="minorEastAsia" w:hAnsiTheme="minorEastAsia" w:cs="ＭＳ ゴシック"/>
                <w:sz w:val="18"/>
                <w:szCs w:val="18"/>
              </w:rPr>
              <w:t>を使用し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可読性を高めるように配慮されている。</w:t>
            </w:r>
          </w:p>
          <w:p w14:paraId="70467307" w14:textId="3138CFB9"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895784">
              <w:rPr>
                <w:rFonts w:asciiTheme="majorEastAsia" w:eastAsiaTheme="majorEastAsia" w:hAnsiTheme="majorEastAsia" w:cs="ＭＳ ゴシック"/>
                <w:b/>
                <w:sz w:val="18"/>
                <w:szCs w:val="18"/>
              </w:rPr>
              <w:t>カラーユニバーサルデザイン</w:t>
            </w:r>
            <w:r w:rsidRPr="00005827">
              <w:rPr>
                <w:rFonts w:asciiTheme="minorEastAsia" w:hAnsiTheme="minorEastAsia" w:cs="ＭＳ ゴシック"/>
                <w:sz w:val="18"/>
                <w:szCs w:val="18"/>
              </w:rPr>
              <w:t>の観点から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配色とデザインについて検討し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色覚に関する専門家の校閲を受けている。</w:t>
            </w:r>
          </w:p>
        </w:tc>
        <w:tc>
          <w:tcPr>
            <w:tcW w:w="1984" w:type="dxa"/>
            <w:shd w:val="clear" w:color="auto" w:fill="EAF1DD" w:themeFill="accent3" w:themeFillTint="33"/>
          </w:tcPr>
          <w:p w14:paraId="59B7B83F"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①②</w:t>
            </w:r>
            <w:r w:rsidRPr="00DC5C7D">
              <w:rPr>
                <w:rFonts w:cs="ＭＳ ゴシック"/>
                <w:sz w:val="18"/>
                <w:szCs w:val="18"/>
              </w:rPr>
              <w:t>全体</w:t>
            </w:r>
          </w:p>
        </w:tc>
      </w:tr>
      <w:tr w:rsidR="00F93A1A" w14:paraId="7895A36C" w14:textId="77777777" w:rsidTr="00B27A0B">
        <w:tc>
          <w:tcPr>
            <w:tcW w:w="378" w:type="dxa"/>
            <w:shd w:val="clear" w:color="auto" w:fill="FFFFFF" w:themeFill="background1"/>
          </w:tcPr>
          <w:p w14:paraId="1E0D02F8" w14:textId="7DC7B223"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35</w:t>
            </w:r>
          </w:p>
        </w:tc>
        <w:tc>
          <w:tcPr>
            <w:tcW w:w="2322" w:type="dxa"/>
            <w:shd w:val="clear" w:color="auto" w:fill="FFFFFF" w:themeFill="background1"/>
          </w:tcPr>
          <w:p w14:paraId="74379C10" w14:textId="77777777" w:rsidR="00F93A1A" w:rsidRPr="00005827" w:rsidRDefault="002D6A87">
            <w:pPr>
              <w:pStyle w:val="10"/>
              <w:rPr>
                <w:rFonts w:asciiTheme="minorEastAsia" w:hAnsiTheme="minorEastAsia" w:cs="ＭＳ ゴシック"/>
                <w:sz w:val="18"/>
                <w:szCs w:val="18"/>
              </w:rPr>
            </w:pPr>
            <w:r w:rsidRPr="0015084B">
              <w:rPr>
                <w:rFonts w:asciiTheme="majorEastAsia" w:eastAsiaTheme="majorEastAsia" w:hAnsiTheme="majorEastAsia" w:cs="ＭＳ ゴシック"/>
                <w:b/>
                <w:sz w:val="18"/>
                <w:szCs w:val="18"/>
              </w:rPr>
              <w:t>人権</w:t>
            </w:r>
            <w:r w:rsidRPr="00005827">
              <w:rPr>
                <w:rFonts w:asciiTheme="minorEastAsia" w:hAnsiTheme="minorEastAsia" w:cs="ＭＳ ゴシック"/>
                <w:sz w:val="18"/>
                <w:szCs w:val="18"/>
              </w:rPr>
              <w:t>や</w:t>
            </w:r>
            <w:r w:rsidRPr="0015084B">
              <w:rPr>
                <w:rFonts w:asciiTheme="majorEastAsia" w:eastAsiaTheme="majorEastAsia" w:hAnsiTheme="majorEastAsia" w:cs="ＭＳ ゴシック"/>
                <w:b/>
                <w:sz w:val="18"/>
                <w:szCs w:val="18"/>
              </w:rPr>
              <w:t>福祉</w:t>
            </w:r>
            <w:r w:rsidRPr="00005827">
              <w:rPr>
                <w:rFonts w:asciiTheme="minorEastAsia" w:hAnsiTheme="minorEastAsia" w:cs="ＭＳ ゴシック"/>
                <w:sz w:val="18"/>
                <w:szCs w:val="18"/>
              </w:rPr>
              <w:t>に配慮されているか。</w:t>
            </w:r>
          </w:p>
        </w:tc>
        <w:tc>
          <w:tcPr>
            <w:tcW w:w="5976" w:type="dxa"/>
            <w:shd w:val="clear" w:color="auto" w:fill="FFFFFF" w:themeFill="background1"/>
          </w:tcPr>
          <w:p w14:paraId="146B05F4" w14:textId="023FF7B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①男女が協力して作業する姿を写真やイラストで示すとともに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写真やイラストに登場する男女の比率や役割に偏りがないように配慮されている。</w:t>
            </w:r>
          </w:p>
          <w:p w14:paraId="68D02A18" w14:textId="63A5954D"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②人権</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福祉に関わる技術の役割を学習内容として紹介している。</w:t>
            </w:r>
          </w:p>
        </w:tc>
        <w:tc>
          <w:tcPr>
            <w:tcW w:w="1984" w:type="dxa"/>
            <w:shd w:val="clear" w:color="auto" w:fill="FFFFFF" w:themeFill="background1"/>
          </w:tcPr>
          <w:p w14:paraId="14EBCD5D" w14:textId="77E8E76D"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895784" w:rsidRPr="00DC5C7D">
              <w:rPr>
                <w:rFonts w:cs="ＭＳ ゴシック"/>
                <w:sz w:val="18"/>
                <w:szCs w:val="18"/>
              </w:rPr>
              <w:t>6-7</w:t>
            </w:r>
            <w:r w:rsidR="00895784" w:rsidRPr="00DC5C7D">
              <w:rPr>
                <w:rFonts w:cs="ＭＳ ゴシック"/>
                <w:sz w:val="18"/>
                <w:szCs w:val="18"/>
              </w:rPr>
              <w:t>、</w:t>
            </w:r>
            <w:r w:rsidR="00AC2B8F" w:rsidRPr="00DC5C7D">
              <w:rPr>
                <w:rFonts w:cs="ＭＳ ゴシック"/>
                <w:sz w:val="18"/>
                <w:szCs w:val="18"/>
              </w:rPr>
              <w:t>68-69</w:t>
            </w:r>
            <w:r w:rsidRPr="00DC5C7D">
              <w:rPr>
                <w:rFonts w:cs="ＭＳ ゴシック"/>
                <w:sz w:val="18"/>
                <w:szCs w:val="18"/>
              </w:rPr>
              <w:t>など</w:t>
            </w:r>
          </w:p>
          <w:p w14:paraId="353218D1" w14:textId="77777777" w:rsidR="00F93A1A" w:rsidRPr="00DC5C7D" w:rsidRDefault="00F93A1A">
            <w:pPr>
              <w:pStyle w:val="10"/>
              <w:rPr>
                <w:rFonts w:cs="ＭＳ ゴシック"/>
                <w:sz w:val="18"/>
                <w:szCs w:val="18"/>
              </w:rPr>
            </w:pPr>
          </w:p>
          <w:p w14:paraId="2D602D83" w14:textId="4E4CFC55" w:rsidR="00F93A1A" w:rsidRPr="00DC5C7D" w:rsidRDefault="00AC2B8F">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p.135</w:t>
            </w:r>
            <w:r w:rsidR="00005827" w:rsidRPr="00DC5C7D">
              <w:rPr>
                <w:rFonts w:cs="ＭＳ ゴシック"/>
                <w:sz w:val="18"/>
                <w:szCs w:val="18"/>
              </w:rPr>
              <w:t>、</w:t>
            </w:r>
            <w:r w:rsidRPr="00DC5C7D">
              <w:rPr>
                <w:rFonts w:cs="ＭＳ ゴシック"/>
                <w:sz w:val="18"/>
                <w:szCs w:val="18"/>
              </w:rPr>
              <w:t>224</w:t>
            </w:r>
            <w:r w:rsidR="004A125C" w:rsidRPr="00DC5C7D">
              <w:rPr>
                <w:rFonts w:cs="ＭＳ ゴシック"/>
                <w:sz w:val="18"/>
                <w:szCs w:val="18"/>
              </w:rPr>
              <w:t>、</w:t>
            </w:r>
            <w:r w:rsidRPr="00DC5C7D">
              <w:rPr>
                <w:rFonts w:cs="ＭＳ ゴシック"/>
                <w:sz w:val="18"/>
                <w:szCs w:val="18"/>
              </w:rPr>
              <w:t>275</w:t>
            </w:r>
          </w:p>
          <w:p w14:paraId="5DBEB794" w14:textId="77777777" w:rsidR="00F93A1A" w:rsidRPr="00DC5C7D" w:rsidRDefault="002D6A87">
            <w:pPr>
              <w:pStyle w:val="10"/>
              <w:rPr>
                <w:rFonts w:cs="ＭＳ ゴシック"/>
                <w:sz w:val="18"/>
                <w:szCs w:val="18"/>
              </w:rPr>
            </w:pPr>
            <w:r w:rsidRPr="00DC5C7D">
              <w:rPr>
                <w:rFonts w:cs="ＭＳ ゴシック"/>
                <w:sz w:val="18"/>
                <w:szCs w:val="18"/>
              </w:rPr>
              <w:t xml:space="preserve"> </w:t>
            </w:r>
            <w:r w:rsidRPr="00DC5C7D">
              <w:rPr>
                <w:rFonts w:cs="ＭＳ ゴシック"/>
                <w:sz w:val="18"/>
                <w:szCs w:val="18"/>
              </w:rPr>
              <w:t>など</w:t>
            </w:r>
          </w:p>
        </w:tc>
      </w:tr>
      <w:tr w:rsidR="00F93A1A" w14:paraId="144A109B" w14:textId="77777777" w:rsidTr="00B27A0B">
        <w:tc>
          <w:tcPr>
            <w:tcW w:w="378" w:type="dxa"/>
            <w:shd w:val="clear" w:color="auto" w:fill="EAF1DD" w:themeFill="accent3" w:themeFillTint="33"/>
          </w:tcPr>
          <w:p w14:paraId="1FAB4D57" w14:textId="6A0004FA"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36</w:t>
            </w:r>
          </w:p>
        </w:tc>
        <w:tc>
          <w:tcPr>
            <w:tcW w:w="2322" w:type="dxa"/>
            <w:shd w:val="clear" w:color="auto" w:fill="EAF1DD" w:themeFill="accent3" w:themeFillTint="33"/>
          </w:tcPr>
          <w:p w14:paraId="09C2B3B0" w14:textId="77777777" w:rsidR="00F93A1A" w:rsidRPr="00005827" w:rsidRDefault="002D6A87">
            <w:pPr>
              <w:pStyle w:val="10"/>
              <w:rPr>
                <w:rFonts w:asciiTheme="minorEastAsia" w:hAnsiTheme="minorEastAsia" w:cs="ＭＳ ゴシック"/>
                <w:sz w:val="18"/>
                <w:szCs w:val="18"/>
              </w:rPr>
            </w:pPr>
            <w:r w:rsidRPr="00895784">
              <w:rPr>
                <w:rFonts w:asciiTheme="majorEastAsia" w:eastAsiaTheme="majorEastAsia" w:hAnsiTheme="majorEastAsia" w:cs="ＭＳ ゴシック"/>
                <w:b/>
                <w:sz w:val="18"/>
                <w:szCs w:val="18"/>
              </w:rPr>
              <w:t>生徒の習熟度や進度差</w:t>
            </w:r>
            <w:r w:rsidRPr="00005827">
              <w:rPr>
                <w:rFonts w:asciiTheme="minorEastAsia" w:hAnsiTheme="minorEastAsia" w:cs="ＭＳ ゴシック"/>
                <w:sz w:val="18"/>
                <w:szCs w:val="18"/>
              </w:rPr>
              <w:t>に対応できる工夫がなされ</w:t>
            </w:r>
            <w:r w:rsidRPr="00005827">
              <w:rPr>
                <w:rFonts w:asciiTheme="minorEastAsia" w:hAnsiTheme="minorEastAsia" w:cs="ＭＳ ゴシック"/>
                <w:sz w:val="18"/>
                <w:szCs w:val="18"/>
              </w:rPr>
              <w:lastRenderedPageBreak/>
              <w:t>ているか。</w:t>
            </w:r>
          </w:p>
        </w:tc>
        <w:tc>
          <w:tcPr>
            <w:tcW w:w="5976" w:type="dxa"/>
            <w:shd w:val="clear" w:color="auto" w:fill="EAF1DD" w:themeFill="accent3" w:themeFillTint="33"/>
          </w:tcPr>
          <w:p w14:paraId="0D741971" w14:textId="16656EC6"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lastRenderedPageBreak/>
              <w:t>①幅広い難易度の問題解決例を豊富に揃え</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授業時数や技能に応じて選べるようにしている。</w:t>
            </w:r>
          </w:p>
          <w:p w14:paraId="3A00C7DD" w14:textId="77777777" w:rsidR="00F93A1A" w:rsidRPr="00005827" w:rsidRDefault="00F93A1A">
            <w:pPr>
              <w:pStyle w:val="10"/>
              <w:ind w:left="180" w:hanging="180"/>
              <w:rPr>
                <w:rFonts w:asciiTheme="minorEastAsia" w:hAnsiTheme="minorEastAsia" w:cs="ＭＳ ゴシック"/>
                <w:sz w:val="18"/>
                <w:szCs w:val="18"/>
              </w:rPr>
            </w:pPr>
          </w:p>
          <w:p w14:paraId="4B002B85" w14:textId="5065669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895784">
              <w:rPr>
                <w:rFonts w:asciiTheme="majorEastAsia" w:eastAsiaTheme="majorEastAsia" w:hAnsiTheme="majorEastAsia" w:cs="ＭＳ ゴシック"/>
                <w:b/>
                <w:sz w:val="18"/>
                <w:szCs w:val="18"/>
              </w:rPr>
              <w:t>「TECH Lab」(テックラボ)</w:t>
            </w:r>
            <w:r w:rsidRPr="00005827">
              <w:rPr>
                <w:rFonts w:asciiTheme="minorEastAsia" w:hAnsiTheme="minorEastAsia" w:cs="ＭＳ ゴシック"/>
                <w:sz w:val="18"/>
                <w:szCs w:val="18"/>
              </w:rPr>
              <w:t>は基礎的・基本的な技能をまとめて掲載し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いつでも確認できるようにしている。</w:t>
            </w:r>
          </w:p>
          <w:p w14:paraId="60927D08" w14:textId="20EF7468"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w:t>
            </w:r>
            <w:r w:rsidR="00D83ED7" w:rsidRPr="00895784">
              <w:rPr>
                <w:rFonts w:asciiTheme="majorEastAsia" w:eastAsiaTheme="majorEastAsia" w:hAnsiTheme="majorEastAsia" w:cs="ＭＳ ゴシック" w:hint="eastAsia"/>
                <w:b/>
                <w:sz w:val="18"/>
                <w:szCs w:val="18"/>
              </w:rPr>
              <w:t>「</w:t>
            </w:r>
            <w:r w:rsidR="00D83ED7" w:rsidRPr="00895784">
              <w:rPr>
                <w:rFonts w:asciiTheme="majorEastAsia" w:eastAsiaTheme="majorEastAsia" w:hAnsiTheme="majorEastAsia" w:cs="ＭＳ ゴシック"/>
                <w:b/>
                <w:sz w:val="18"/>
                <w:szCs w:val="18"/>
              </w:rPr>
              <w:t>小学校</w:t>
            </w:r>
            <w:r w:rsidR="00D83ED7" w:rsidRPr="00895784">
              <w:rPr>
                <w:rFonts w:asciiTheme="majorEastAsia" w:eastAsiaTheme="majorEastAsia" w:hAnsiTheme="majorEastAsia" w:cs="ＭＳ ゴシック" w:hint="eastAsia"/>
                <w:b/>
                <w:sz w:val="18"/>
                <w:szCs w:val="18"/>
              </w:rPr>
              <w:t>リンク」</w:t>
            </w:r>
            <w:r w:rsidRPr="00895784">
              <w:rPr>
                <w:rFonts w:asciiTheme="majorEastAsia" w:eastAsiaTheme="majorEastAsia" w:hAnsiTheme="majorEastAsia" w:cs="ＭＳ ゴシック"/>
                <w:b/>
                <w:sz w:val="18"/>
                <w:szCs w:val="18"/>
              </w:rPr>
              <w:t>マーク</w:t>
            </w:r>
            <w:r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小学校での既習事項を示し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習熟度を確認したうえで学習を積み上げることができるようにしている。</w:t>
            </w:r>
          </w:p>
        </w:tc>
        <w:tc>
          <w:tcPr>
            <w:tcW w:w="1984" w:type="dxa"/>
            <w:shd w:val="clear" w:color="auto" w:fill="EAF1DD" w:themeFill="accent3" w:themeFillTint="33"/>
          </w:tcPr>
          <w:p w14:paraId="42A3FAAA" w14:textId="11CB79D6" w:rsidR="00F93A1A" w:rsidRPr="00DC5C7D" w:rsidRDefault="002D6A87" w:rsidP="00AC2B8F">
            <w:pPr>
              <w:pStyle w:val="10"/>
              <w:rPr>
                <w:rFonts w:cs="ＭＳ ゴシック"/>
                <w:sz w:val="18"/>
                <w:szCs w:val="18"/>
              </w:rPr>
            </w:pPr>
            <w:r w:rsidRPr="00DC5C7D">
              <w:rPr>
                <w:rFonts w:ascii="ＭＳ 明朝" w:eastAsia="ＭＳ 明朝" w:hAnsi="ＭＳ 明朝" w:cs="ＭＳ 明朝" w:hint="eastAsia"/>
                <w:sz w:val="18"/>
                <w:szCs w:val="18"/>
              </w:rPr>
              <w:lastRenderedPageBreak/>
              <w:t>①</w:t>
            </w:r>
            <w:r w:rsidRPr="00DC5C7D">
              <w:rPr>
                <w:rFonts w:cs="ＭＳ ゴシック"/>
                <w:sz w:val="18"/>
                <w:szCs w:val="18"/>
              </w:rPr>
              <w:t>p.</w:t>
            </w:r>
            <w:r w:rsidR="00AC2B8F" w:rsidRPr="00DC5C7D">
              <w:rPr>
                <w:rFonts w:cs="ＭＳ ゴシック"/>
                <w:sz w:val="18"/>
                <w:szCs w:val="18"/>
              </w:rPr>
              <w:t>72-77</w:t>
            </w:r>
            <w:r w:rsidR="00005827" w:rsidRPr="00DC5C7D">
              <w:rPr>
                <w:rFonts w:cs="ＭＳ ゴシック"/>
                <w:sz w:val="18"/>
                <w:szCs w:val="18"/>
              </w:rPr>
              <w:t>、</w:t>
            </w:r>
            <w:r w:rsidR="00AC2B8F" w:rsidRPr="00DC5C7D">
              <w:rPr>
                <w:rFonts w:cs="ＭＳ ゴシック"/>
                <w:sz w:val="18"/>
                <w:szCs w:val="18"/>
              </w:rPr>
              <w:t>120-125</w:t>
            </w:r>
            <w:r w:rsidR="00005827" w:rsidRPr="00DC5C7D">
              <w:rPr>
                <w:rFonts w:cs="ＭＳ ゴシック"/>
                <w:sz w:val="18"/>
                <w:szCs w:val="18"/>
              </w:rPr>
              <w:t>、</w:t>
            </w:r>
            <w:r w:rsidR="00AC2B8F" w:rsidRPr="00DC5C7D">
              <w:rPr>
                <w:rFonts w:cs="ＭＳ ゴシック"/>
                <w:sz w:val="18"/>
                <w:szCs w:val="18"/>
              </w:rPr>
              <w:t>182-187</w:t>
            </w:r>
            <w:r w:rsidR="00005827" w:rsidRPr="00DC5C7D">
              <w:rPr>
                <w:rFonts w:cs="ＭＳ ゴシック"/>
                <w:sz w:val="18"/>
                <w:szCs w:val="18"/>
              </w:rPr>
              <w:t>、</w:t>
            </w:r>
            <w:r w:rsidR="00AC2B8F" w:rsidRPr="00DC5C7D">
              <w:rPr>
                <w:rFonts w:cs="ＭＳ ゴシック"/>
                <w:sz w:val="18"/>
                <w:szCs w:val="18"/>
              </w:rPr>
              <w:t>232-</w:t>
            </w:r>
            <w:r w:rsidR="00AC2B8F" w:rsidRPr="00DC5C7D">
              <w:rPr>
                <w:rFonts w:cs="ＭＳ ゴシック"/>
                <w:sz w:val="18"/>
                <w:szCs w:val="18"/>
              </w:rPr>
              <w:lastRenderedPageBreak/>
              <w:t>237</w:t>
            </w:r>
            <w:r w:rsidR="00005827" w:rsidRPr="00DC5C7D">
              <w:rPr>
                <w:rFonts w:cs="ＭＳ ゴシック"/>
                <w:sz w:val="18"/>
                <w:szCs w:val="18"/>
              </w:rPr>
              <w:t>、</w:t>
            </w:r>
            <w:r w:rsidR="00AC2B8F" w:rsidRPr="00DC5C7D">
              <w:rPr>
                <w:rFonts w:cs="ＭＳ ゴシック"/>
                <w:sz w:val="18"/>
                <w:szCs w:val="18"/>
              </w:rPr>
              <w:t>250-255</w:t>
            </w:r>
            <w:r w:rsidR="00005827" w:rsidRPr="00DC5C7D">
              <w:rPr>
                <w:rFonts w:cs="ＭＳ ゴシック"/>
                <w:sz w:val="18"/>
                <w:szCs w:val="18"/>
              </w:rPr>
              <w:t>、</w:t>
            </w:r>
            <w:r w:rsidR="00AC2B8F" w:rsidRPr="00DC5C7D">
              <w:rPr>
                <w:rFonts w:cs="ＭＳ ゴシック"/>
                <w:sz w:val="18"/>
                <w:szCs w:val="18"/>
              </w:rPr>
              <w:t>268-271</w:t>
            </w:r>
          </w:p>
          <w:p w14:paraId="742AE67F" w14:textId="2E0AEB51" w:rsidR="00AC2B8F" w:rsidRPr="00DC5C7D" w:rsidRDefault="002D6A87" w:rsidP="00AC2B8F">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15084B">
              <w:rPr>
                <w:rFonts w:cs="ＭＳ ゴシック"/>
                <w:sz w:val="18"/>
                <w:szCs w:val="18"/>
              </w:rPr>
              <w:t>40</w:t>
            </w:r>
            <w:r w:rsidR="00AC2B8F" w:rsidRPr="00DC5C7D">
              <w:rPr>
                <w:rFonts w:cs="ＭＳ ゴシック"/>
                <w:sz w:val="18"/>
                <w:szCs w:val="18"/>
              </w:rPr>
              <w:t>-51</w:t>
            </w:r>
            <w:r w:rsidR="00005827" w:rsidRPr="00DC5C7D">
              <w:rPr>
                <w:rFonts w:cs="ＭＳ ゴシック"/>
                <w:sz w:val="18"/>
                <w:szCs w:val="18"/>
              </w:rPr>
              <w:t>、</w:t>
            </w:r>
            <w:r w:rsidR="00AC2B8F" w:rsidRPr="00DC5C7D">
              <w:rPr>
                <w:rFonts w:cs="ＭＳ ゴシック"/>
                <w:sz w:val="18"/>
                <w:szCs w:val="18"/>
              </w:rPr>
              <w:t>114-117</w:t>
            </w:r>
            <w:r w:rsidR="00005827" w:rsidRPr="00DC5C7D">
              <w:rPr>
                <w:rFonts w:cs="ＭＳ ゴシック"/>
                <w:sz w:val="18"/>
                <w:szCs w:val="18"/>
              </w:rPr>
              <w:t>、</w:t>
            </w:r>
            <w:r w:rsidR="00AC2B8F" w:rsidRPr="00DC5C7D">
              <w:rPr>
                <w:rFonts w:cs="ＭＳ ゴシック"/>
                <w:sz w:val="18"/>
                <w:szCs w:val="18"/>
              </w:rPr>
              <w:t>180-181</w:t>
            </w:r>
          </w:p>
          <w:p w14:paraId="6CAF1874" w14:textId="58A635F8" w:rsidR="00F93A1A" w:rsidRPr="00DC5C7D" w:rsidRDefault="002D6A87" w:rsidP="00AC2B8F">
            <w:pPr>
              <w:pStyle w:val="10"/>
              <w:rPr>
                <w:rFonts w:cs="ＭＳ ゴシック"/>
                <w:sz w:val="18"/>
                <w:szCs w:val="18"/>
              </w:rPr>
            </w:pPr>
            <w:r w:rsidRPr="00DC5C7D">
              <w:rPr>
                <w:rFonts w:ascii="ＭＳ 明朝" w:eastAsia="ＭＳ 明朝" w:hAnsi="ＭＳ 明朝" w:cs="ＭＳ 明朝" w:hint="eastAsia"/>
                <w:sz w:val="18"/>
                <w:szCs w:val="18"/>
              </w:rPr>
              <w:t>③</w:t>
            </w:r>
            <w:r w:rsidR="0015084B">
              <w:rPr>
                <w:rFonts w:cs="ＭＳ ゴシック"/>
                <w:sz w:val="18"/>
                <w:szCs w:val="18"/>
              </w:rPr>
              <w:t>p.90</w:t>
            </w:r>
            <w:r w:rsidR="00005827" w:rsidRPr="00DC5C7D">
              <w:rPr>
                <w:rFonts w:cs="ＭＳ ゴシック"/>
                <w:sz w:val="18"/>
                <w:szCs w:val="18"/>
              </w:rPr>
              <w:t>、</w:t>
            </w:r>
            <w:r w:rsidR="0015084B">
              <w:rPr>
                <w:rFonts w:cs="ＭＳ ゴシック" w:hint="eastAsia"/>
                <w:sz w:val="18"/>
                <w:szCs w:val="18"/>
              </w:rPr>
              <w:t>1</w:t>
            </w:r>
            <w:r w:rsidR="0015084B">
              <w:rPr>
                <w:rFonts w:cs="ＭＳ ゴシック"/>
                <w:sz w:val="18"/>
                <w:szCs w:val="18"/>
              </w:rPr>
              <w:t>40</w:t>
            </w:r>
            <w:r w:rsidR="0015084B">
              <w:rPr>
                <w:rFonts w:cs="ＭＳ ゴシック" w:hint="eastAsia"/>
                <w:sz w:val="18"/>
                <w:szCs w:val="18"/>
              </w:rPr>
              <w:t>、</w:t>
            </w:r>
            <w:r w:rsidR="00D83ED7" w:rsidRPr="00DC5C7D">
              <w:rPr>
                <w:rFonts w:cs="ＭＳ ゴシック"/>
                <w:sz w:val="18"/>
                <w:szCs w:val="18"/>
              </w:rPr>
              <w:t>220</w:t>
            </w:r>
            <w:r w:rsidR="00005827" w:rsidRPr="00DC5C7D">
              <w:rPr>
                <w:rFonts w:cs="ＭＳ ゴシック"/>
                <w:sz w:val="18"/>
                <w:szCs w:val="18"/>
              </w:rPr>
              <w:t>、</w:t>
            </w:r>
            <w:r w:rsidR="00D83ED7" w:rsidRPr="00DC5C7D">
              <w:rPr>
                <w:rFonts w:cs="ＭＳ ゴシック"/>
                <w:sz w:val="18"/>
                <w:szCs w:val="18"/>
              </w:rPr>
              <w:t>238</w:t>
            </w:r>
            <w:r w:rsidRPr="00DC5C7D">
              <w:rPr>
                <w:rFonts w:cs="ＭＳ ゴシック"/>
                <w:sz w:val="18"/>
                <w:szCs w:val="18"/>
              </w:rPr>
              <w:t>など</w:t>
            </w:r>
          </w:p>
        </w:tc>
      </w:tr>
      <w:tr w:rsidR="00F93A1A" w14:paraId="0F48D086" w14:textId="77777777" w:rsidTr="00B27A0B">
        <w:tc>
          <w:tcPr>
            <w:tcW w:w="378" w:type="dxa"/>
            <w:shd w:val="clear" w:color="auto" w:fill="FFFFFF" w:themeFill="background1"/>
          </w:tcPr>
          <w:p w14:paraId="786BC486" w14:textId="56D2DA51"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lastRenderedPageBreak/>
              <w:t>37</w:t>
            </w:r>
          </w:p>
        </w:tc>
        <w:tc>
          <w:tcPr>
            <w:tcW w:w="2322" w:type="dxa"/>
            <w:shd w:val="clear" w:color="auto" w:fill="FFFFFF" w:themeFill="background1"/>
          </w:tcPr>
          <w:p w14:paraId="595F4E0D" w14:textId="77777777" w:rsidR="00F93A1A" w:rsidRPr="00005827" w:rsidRDefault="002D6A87">
            <w:pPr>
              <w:pStyle w:val="10"/>
              <w:rPr>
                <w:rFonts w:asciiTheme="minorEastAsia" w:hAnsiTheme="minorEastAsia" w:cs="ＭＳ ゴシック"/>
                <w:sz w:val="18"/>
                <w:szCs w:val="18"/>
              </w:rPr>
            </w:pPr>
            <w:r w:rsidRPr="00895784">
              <w:rPr>
                <w:rFonts w:asciiTheme="majorEastAsia" w:eastAsiaTheme="majorEastAsia" w:hAnsiTheme="majorEastAsia" w:cs="ＭＳ ゴシック"/>
                <w:b/>
                <w:sz w:val="18"/>
                <w:szCs w:val="18"/>
              </w:rPr>
              <w:t>小学校の学習内容との関連</w:t>
            </w:r>
            <w:r w:rsidRPr="00005827">
              <w:rPr>
                <w:rFonts w:asciiTheme="minorEastAsia" w:hAnsiTheme="minorEastAsia" w:cs="ＭＳ ゴシック"/>
                <w:sz w:val="18"/>
                <w:szCs w:val="18"/>
              </w:rPr>
              <w:t>が適切に示されているか。</w:t>
            </w:r>
          </w:p>
        </w:tc>
        <w:tc>
          <w:tcPr>
            <w:tcW w:w="5976" w:type="dxa"/>
            <w:shd w:val="clear" w:color="auto" w:fill="FFFFFF" w:themeFill="background1"/>
          </w:tcPr>
          <w:p w14:paraId="38422EDA" w14:textId="7BF3D6BA"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①小学校での学習を踏まえ</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中学生の発達段階の特徴を考慮した内容を扱い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生活を工夫し創造しようとする態度を養うように配慮している。</w:t>
            </w:r>
          </w:p>
          <w:p w14:paraId="5E0C2AC6" w14:textId="03C62CF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②随所に</w:t>
            </w:r>
            <w:r w:rsidRPr="00895784">
              <w:rPr>
                <w:rFonts w:asciiTheme="majorEastAsia" w:eastAsiaTheme="majorEastAsia" w:hAnsiTheme="majorEastAsia" w:cs="ＭＳ ゴシック"/>
                <w:b/>
                <w:sz w:val="18"/>
                <w:szCs w:val="18"/>
              </w:rPr>
              <w:t>「小学校</w:t>
            </w:r>
            <w:r w:rsidR="00D83ED7" w:rsidRPr="00895784">
              <w:rPr>
                <w:rFonts w:asciiTheme="majorEastAsia" w:eastAsiaTheme="majorEastAsia" w:hAnsiTheme="majorEastAsia" w:cs="ＭＳ ゴシック" w:hint="eastAsia"/>
                <w:b/>
                <w:sz w:val="18"/>
                <w:szCs w:val="18"/>
              </w:rPr>
              <w:t>リンク」</w:t>
            </w:r>
            <w:r w:rsidRPr="00895784">
              <w:rPr>
                <w:rFonts w:asciiTheme="majorEastAsia" w:eastAsiaTheme="majorEastAsia" w:hAnsiTheme="majorEastAsia" w:cs="ＭＳ ゴシック"/>
                <w:b/>
                <w:sz w:val="18"/>
                <w:szCs w:val="18"/>
              </w:rPr>
              <w:t>マーク</w:t>
            </w:r>
            <w:r w:rsidRPr="00005827">
              <w:rPr>
                <w:rFonts w:asciiTheme="minorEastAsia" w:hAnsiTheme="minorEastAsia" w:cs="ＭＳ ゴシック"/>
                <w:sz w:val="18"/>
                <w:szCs w:val="18"/>
              </w:rPr>
              <w:t>を付して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小学校で学んだこととの関連を示している。</w:t>
            </w:r>
          </w:p>
          <w:p w14:paraId="13D1D602" w14:textId="1D165BA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③小学校でのプログラミング学習は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体験に個人差が予想されるため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簡単なプログラ</w:t>
            </w:r>
            <w:r w:rsidR="00560F7A" w:rsidRPr="00005827">
              <w:rPr>
                <w:rFonts w:asciiTheme="minorEastAsia" w:hAnsiTheme="minorEastAsia" w:cs="ＭＳ ゴシック"/>
                <w:sz w:val="18"/>
                <w:szCs w:val="18"/>
              </w:rPr>
              <w:t>ミングをいつでも体験できる</w:t>
            </w:r>
            <w:r w:rsidR="00560F7A" w:rsidRPr="00895784">
              <w:rPr>
                <w:rFonts w:asciiTheme="majorEastAsia" w:eastAsiaTheme="majorEastAsia" w:hAnsiTheme="majorEastAsia" w:cs="ＭＳ ゴシック"/>
                <w:b/>
                <w:sz w:val="18"/>
                <w:szCs w:val="18"/>
              </w:rPr>
              <w:t>「</w:t>
            </w:r>
            <w:r w:rsidR="00D83ED7" w:rsidRPr="00895784">
              <w:rPr>
                <w:rFonts w:asciiTheme="majorEastAsia" w:eastAsiaTheme="majorEastAsia" w:hAnsiTheme="majorEastAsia" w:cs="ＭＳ ゴシック"/>
                <w:b/>
                <w:sz w:val="18"/>
                <w:szCs w:val="18"/>
              </w:rPr>
              <w:t>プログラミング手帳」</w:t>
            </w:r>
            <w:r w:rsidR="00D83ED7" w:rsidRPr="00005827">
              <w:rPr>
                <w:rFonts w:asciiTheme="minorEastAsia" w:hAnsiTheme="minorEastAsia" w:cs="ＭＳ ゴシック" w:hint="eastAsia"/>
                <w:sz w:val="18"/>
                <w:szCs w:val="18"/>
              </w:rPr>
              <w:t>が掲載</w:t>
            </w:r>
            <w:r w:rsidRPr="00005827">
              <w:rPr>
                <w:rFonts w:asciiTheme="minorEastAsia" w:hAnsiTheme="minorEastAsia" w:cs="ＭＳ ゴシック"/>
                <w:sz w:val="18"/>
                <w:szCs w:val="18"/>
              </w:rPr>
              <w:t>されている。</w:t>
            </w:r>
          </w:p>
        </w:tc>
        <w:tc>
          <w:tcPr>
            <w:tcW w:w="1984" w:type="dxa"/>
            <w:shd w:val="clear" w:color="auto" w:fill="FFFFFF" w:themeFill="background1"/>
          </w:tcPr>
          <w:p w14:paraId="740BC9AA" w14:textId="1C08F7EB" w:rsidR="00F93A1A" w:rsidRPr="00DC5C7D" w:rsidRDefault="00AC2B8F">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p.24-25</w:t>
            </w:r>
            <w:r w:rsidR="002D6A87" w:rsidRPr="00DC5C7D">
              <w:rPr>
                <w:rFonts w:cs="ＭＳ ゴシック"/>
                <w:sz w:val="18"/>
                <w:szCs w:val="18"/>
              </w:rPr>
              <w:t>など</w:t>
            </w:r>
          </w:p>
          <w:p w14:paraId="03446EC8" w14:textId="77777777" w:rsidR="00F93A1A" w:rsidRPr="00DC5C7D" w:rsidRDefault="00F93A1A">
            <w:pPr>
              <w:pStyle w:val="10"/>
              <w:rPr>
                <w:rFonts w:cs="ＭＳ ゴシック"/>
                <w:sz w:val="18"/>
                <w:szCs w:val="18"/>
              </w:rPr>
            </w:pPr>
          </w:p>
          <w:p w14:paraId="735A910C" w14:textId="77777777" w:rsidR="00F93A1A" w:rsidRPr="00DC5C7D" w:rsidRDefault="00F93A1A">
            <w:pPr>
              <w:pStyle w:val="10"/>
              <w:rPr>
                <w:rFonts w:cs="ＭＳ ゴシック"/>
                <w:sz w:val="18"/>
                <w:szCs w:val="18"/>
              </w:rPr>
            </w:pPr>
          </w:p>
          <w:p w14:paraId="3C58BB94" w14:textId="7708F02E" w:rsidR="00F93A1A" w:rsidRPr="00DC5C7D" w:rsidRDefault="002D6A87" w:rsidP="00895784">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6E688E" w:rsidRPr="00DC5C7D">
              <w:rPr>
                <w:rFonts w:cs="ＭＳ ゴシック"/>
                <w:sz w:val="18"/>
                <w:szCs w:val="18"/>
              </w:rPr>
              <w:t>90</w:t>
            </w:r>
            <w:r w:rsidR="00005827" w:rsidRPr="00DC5C7D">
              <w:rPr>
                <w:rFonts w:cs="ＭＳ ゴシック"/>
                <w:sz w:val="18"/>
                <w:szCs w:val="18"/>
              </w:rPr>
              <w:t>、</w:t>
            </w:r>
            <w:r w:rsidR="0054140E" w:rsidRPr="00DC5C7D">
              <w:rPr>
                <w:rFonts w:cs="ＭＳ ゴシック"/>
                <w:sz w:val="18"/>
                <w:szCs w:val="18"/>
              </w:rPr>
              <w:t>140</w:t>
            </w:r>
            <w:r w:rsidR="00005827" w:rsidRPr="00DC5C7D">
              <w:rPr>
                <w:rFonts w:cs="ＭＳ ゴシック"/>
                <w:sz w:val="18"/>
                <w:szCs w:val="18"/>
              </w:rPr>
              <w:t>、</w:t>
            </w:r>
            <w:r w:rsidR="00D83ED7" w:rsidRPr="00DC5C7D">
              <w:rPr>
                <w:rFonts w:cs="ＭＳ ゴシック"/>
                <w:sz w:val="18"/>
                <w:szCs w:val="18"/>
              </w:rPr>
              <w:t>220</w:t>
            </w:r>
            <w:r w:rsidR="00005827" w:rsidRPr="00DC5C7D">
              <w:rPr>
                <w:rFonts w:cs="ＭＳ ゴシック"/>
                <w:sz w:val="18"/>
                <w:szCs w:val="18"/>
              </w:rPr>
              <w:t>、</w:t>
            </w:r>
            <w:r w:rsidR="00D83ED7" w:rsidRPr="00DC5C7D">
              <w:rPr>
                <w:rFonts w:cs="ＭＳ ゴシック"/>
                <w:sz w:val="18"/>
                <w:szCs w:val="18"/>
              </w:rPr>
              <w:t>238</w:t>
            </w:r>
            <w:r w:rsidRPr="00DC5C7D">
              <w:rPr>
                <w:rFonts w:cs="ＭＳ ゴシック"/>
                <w:sz w:val="18"/>
                <w:szCs w:val="18"/>
              </w:rPr>
              <w:t>など</w:t>
            </w:r>
          </w:p>
          <w:p w14:paraId="3320E047" w14:textId="5D29B687" w:rsidR="00F93A1A" w:rsidRPr="00DC5C7D" w:rsidRDefault="002D6A87" w:rsidP="006E688E">
            <w:pPr>
              <w:pStyle w:val="10"/>
              <w:rPr>
                <w:rFonts w:cs="ＭＳ ゴシック"/>
                <w:sz w:val="18"/>
                <w:szCs w:val="18"/>
              </w:rPr>
            </w:pPr>
            <w:r w:rsidRPr="00DC5C7D">
              <w:rPr>
                <w:rFonts w:ascii="ＭＳ 明朝" w:eastAsia="ＭＳ 明朝" w:hAnsi="ＭＳ 明朝" w:cs="ＭＳ 明朝" w:hint="eastAsia"/>
                <w:sz w:val="18"/>
                <w:szCs w:val="18"/>
              </w:rPr>
              <w:t>③</w:t>
            </w:r>
            <w:r w:rsidR="006E688E" w:rsidRPr="00DC5C7D">
              <w:rPr>
                <w:rFonts w:cs="ＭＳ ゴシック"/>
                <w:sz w:val="18"/>
                <w:szCs w:val="18"/>
              </w:rPr>
              <w:t>p.282-289</w:t>
            </w:r>
          </w:p>
        </w:tc>
      </w:tr>
      <w:tr w:rsidR="00F93A1A" w14:paraId="17D9D2E5" w14:textId="77777777" w:rsidTr="00B27A0B">
        <w:tc>
          <w:tcPr>
            <w:tcW w:w="378" w:type="dxa"/>
            <w:shd w:val="clear" w:color="auto" w:fill="EAF1DD" w:themeFill="accent3" w:themeFillTint="33"/>
          </w:tcPr>
          <w:p w14:paraId="77745827" w14:textId="62DD5EAD"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38</w:t>
            </w:r>
          </w:p>
        </w:tc>
        <w:tc>
          <w:tcPr>
            <w:tcW w:w="2322" w:type="dxa"/>
            <w:shd w:val="clear" w:color="auto" w:fill="EAF1DD" w:themeFill="accent3" w:themeFillTint="33"/>
          </w:tcPr>
          <w:p w14:paraId="4566C834" w14:textId="551E2209" w:rsidR="00F93A1A" w:rsidRPr="00005827" w:rsidRDefault="002D6A87">
            <w:pPr>
              <w:pStyle w:val="10"/>
              <w:rPr>
                <w:rFonts w:asciiTheme="minorEastAsia" w:hAnsiTheme="minorEastAsia" w:cs="ＭＳ ゴシック"/>
                <w:sz w:val="18"/>
                <w:szCs w:val="18"/>
              </w:rPr>
            </w:pPr>
            <w:r w:rsidRPr="00895784">
              <w:rPr>
                <w:rFonts w:asciiTheme="majorEastAsia" w:eastAsiaTheme="majorEastAsia" w:hAnsiTheme="majorEastAsia" w:cs="ＭＳ ゴシック"/>
                <w:b/>
                <w:sz w:val="18"/>
                <w:szCs w:val="18"/>
              </w:rPr>
              <w:t>他教科の学習</w:t>
            </w:r>
            <w:r w:rsidRPr="00005827">
              <w:rPr>
                <w:rFonts w:asciiTheme="minorEastAsia" w:hAnsiTheme="minorEastAsia" w:cs="ＭＳ ゴシック"/>
                <w:sz w:val="18"/>
                <w:szCs w:val="18"/>
              </w:rPr>
              <w:t>や</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特別活動</w:t>
            </w:r>
            <w:r w:rsidR="004A125C" w:rsidRPr="00895784">
              <w:rPr>
                <w:rFonts w:asciiTheme="majorEastAsia" w:eastAsiaTheme="majorEastAsia" w:hAnsiTheme="majorEastAsia" w:cs="ＭＳ ゴシック"/>
                <w:sz w:val="18"/>
                <w:szCs w:val="18"/>
              </w:rPr>
              <w:t>、</w:t>
            </w:r>
            <w:r w:rsidRPr="00895784">
              <w:rPr>
                <w:rFonts w:asciiTheme="majorEastAsia" w:eastAsiaTheme="majorEastAsia" w:hAnsiTheme="majorEastAsia" w:cs="ＭＳ ゴシック"/>
                <w:b/>
                <w:sz w:val="18"/>
                <w:szCs w:val="18"/>
              </w:rPr>
              <w:t>総合的な学習の時間</w:t>
            </w:r>
            <w:r w:rsidRPr="00005827">
              <w:rPr>
                <w:rFonts w:asciiTheme="minorEastAsia" w:hAnsiTheme="minorEastAsia" w:cs="ＭＳ ゴシック"/>
                <w:sz w:val="18"/>
                <w:szCs w:val="18"/>
              </w:rPr>
              <w:t>との関連が適切に示されているか。</w:t>
            </w:r>
          </w:p>
        </w:tc>
        <w:tc>
          <w:tcPr>
            <w:tcW w:w="5976" w:type="dxa"/>
            <w:shd w:val="clear" w:color="auto" w:fill="EAF1DD" w:themeFill="accent3" w:themeFillTint="33"/>
          </w:tcPr>
          <w:p w14:paraId="131B4C6F" w14:textId="679763E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①随所に</w:t>
            </w:r>
            <w:r w:rsidRPr="00895784">
              <w:rPr>
                <w:rFonts w:asciiTheme="majorEastAsia" w:eastAsiaTheme="majorEastAsia" w:hAnsiTheme="majorEastAsia" w:cs="ＭＳ ゴシック"/>
                <w:b/>
                <w:sz w:val="18"/>
                <w:szCs w:val="18"/>
              </w:rPr>
              <w:t>「他教科</w:t>
            </w:r>
            <w:r w:rsidR="00D83ED7" w:rsidRPr="00895784">
              <w:rPr>
                <w:rFonts w:asciiTheme="majorEastAsia" w:eastAsiaTheme="majorEastAsia" w:hAnsiTheme="majorEastAsia" w:cs="ＭＳ ゴシック" w:hint="eastAsia"/>
                <w:b/>
                <w:sz w:val="18"/>
                <w:szCs w:val="18"/>
              </w:rPr>
              <w:t>リンク</w:t>
            </w:r>
            <w:r w:rsidRPr="00895784">
              <w:rPr>
                <w:rFonts w:asciiTheme="majorEastAsia" w:eastAsiaTheme="majorEastAsia" w:hAnsiTheme="majorEastAsia" w:cs="ＭＳ ゴシック"/>
                <w:b/>
                <w:sz w:val="18"/>
                <w:szCs w:val="18"/>
              </w:rPr>
              <w:t>」マーク</w:t>
            </w:r>
            <w:r w:rsidRPr="00005827">
              <w:rPr>
                <w:rFonts w:asciiTheme="minorEastAsia" w:hAnsiTheme="minorEastAsia" w:cs="ＭＳ ゴシック"/>
                <w:sz w:val="18"/>
                <w:szCs w:val="18"/>
              </w:rPr>
              <w:t>を付して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中学校の他教科（理科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社会</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数学</w:t>
            </w:r>
            <w:r w:rsidR="00560F7A" w:rsidRPr="00005827">
              <w:rPr>
                <w:rFonts w:asciiTheme="minorEastAsia" w:hAnsiTheme="minorEastAsia" w:cs="ＭＳ ゴシック" w:hint="eastAsia"/>
                <w:sz w:val="18"/>
                <w:szCs w:val="18"/>
              </w:rPr>
              <w:t>など</w:t>
            </w:r>
            <w:r w:rsidRPr="00005827">
              <w:rPr>
                <w:rFonts w:asciiTheme="minorEastAsia" w:hAnsiTheme="minorEastAsia" w:cs="ＭＳ ゴシック"/>
                <w:sz w:val="18"/>
                <w:szCs w:val="18"/>
              </w:rPr>
              <w:t>）との学習内容の関連を図り</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教科横断的に学習を深められる</w:t>
            </w:r>
            <w:r w:rsidRPr="00005827">
              <w:rPr>
                <w:rFonts w:asciiTheme="minorEastAsia" w:hAnsiTheme="minorEastAsia" w:cs="ＭＳ ゴシック"/>
                <w:sz w:val="18"/>
                <w:szCs w:val="18"/>
              </w:rPr>
              <w:t>ようにしている。</w:t>
            </w:r>
          </w:p>
        </w:tc>
        <w:tc>
          <w:tcPr>
            <w:tcW w:w="1984" w:type="dxa"/>
            <w:shd w:val="clear" w:color="auto" w:fill="EAF1DD" w:themeFill="accent3" w:themeFillTint="33"/>
          </w:tcPr>
          <w:p w14:paraId="2B553323" w14:textId="2508B506" w:rsidR="00F93A1A" w:rsidRPr="00DC5C7D" w:rsidRDefault="002D6A87" w:rsidP="00D83ED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54140E" w:rsidRPr="00DC5C7D">
              <w:rPr>
                <w:rFonts w:cs="ＭＳ ゴシック"/>
                <w:sz w:val="18"/>
                <w:szCs w:val="18"/>
              </w:rPr>
              <w:t>15</w:t>
            </w:r>
            <w:r w:rsidR="004A125C" w:rsidRPr="00DC5C7D">
              <w:rPr>
                <w:rFonts w:cs="ＭＳ ゴシック"/>
                <w:sz w:val="18"/>
                <w:szCs w:val="18"/>
              </w:rPr>
              <w:t>、</w:t>
            </w:r>
            <w:r w:rsidR="00895784" w:rsidRPr="00DC5C7D">
              <w:rPr>
                <w:rFonts w:cs="ＭＳ ゴシック"/>
                <w:sz w:val="18"/>
                <w:szCs w:val="18"/>
              </w:rPr>
              <w:t>63</w:t>
            </w:r>
            <w:r w:rsidR="00895784" w:rsidRPr="00DC5C7D">
              <w:rPr>
                <w:rFonts w:cs="ＭＳ ゴシック"/>
                <w:sz w:val="18"/>
                <w:szCs w:val="18"/>
              </w:rPr>
              <w:t>、</w:t>
            </w:r>
            <w:r w:rsidR="006E688E" w:rsidRPr="00DC5C7D">
              <w:rPr>
                <w:rFonts w:cs="ＭＳ ゴシック"/>
                <w:sz w:val="18"/>
                <w:szCs w:val="18"/>
              </w:rPr>
              <w:t>92</w:t>
            </w:r>
            <w:r w:rsidR="004A125C" w:rsidRPr="00DC5C7D">
              <w:rPr>
                <w:rFonts w:cs="ＭＳ ゴシック"/>
                <w:sz w:val="18"/>
                <w:szCs w:val="18"/>
              </w:rPr>
              <w:t>、</w:t>
            </w:r>
            <w:r w:rsidR="0054140E" w:rsidRPr="00DC5C7D">
              <w:rPr>
                <w:rFonts w:cs="ＭＳ ゴシック"/>
                <w:sz w:val="18"/>
                <w:szCs w:val="18"/>
              </w:rPr>
              <w:t>138</w:t>
            </w:r>
            <w:r w:rsidRPr="00DC5C7D">
              <w:rPr>
                <w:rFonts w:cs="ＭＳ ゴシック"/>
                <w:sz w:val="18"/>
                <w:szCs w:val="18"/>
              </w:rPr>
              <w:t>など</w:t>
            </w:r>
          </w:p>
          <w:p w14:paraId="7E979270" w14:textId="77777777" w:rsidR="00F93A1A" w:rsidRPr="00DC5C7D" w:rsidRDefault="00F93A1A">
            <w:pPr>
              <w:pStyle w:val="10"/>
              <w:rPr>
                <w:rFonts w:cs="ＭＳ ゴシック"/>
                <w:sz w:val="18"/>
                <w:szCs w:val="18"/>
              </w:rPr>
            </w:pPr>
          </w:p>
        </w:tc>
      </w:tr>
      <w:tr w:rsidR="00F93A1A" w14:paraId="5E92DCA1" w14:textId="77777777" w:rsidTr="00B27A0B">
        <w:tc>
          <w:tcPr>
            <w:tcW w:w="378" w:type="dxa"/>
            <w:shd w:val="clear" w:color="auto" w:fill="FFFFFF" w:themeFill="background1"/>
          </w:tcPr>
          <w:p w14:paraId="1A7C4694" w14:textId="7EC863DE"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39</w:t>
            </w:r>
          </w:p>
        </w:tc>
        <w:tc>
          <w:tcPr>
            <w:tcW w:w="2322" w:type="dxa"/>
            <w:shd w:val="clear" w:color="auto" w:fill="FFFFFF" w:themeFill="background1"/>
          </w:tcPr>
          <w:p w14:paraId="2CAC55C3" w14:textId="6D453CDD" w:rsidR="00F93A1A" w:rsidRPr="00005827" w:rsidRDefault="002D6A87">
            <w:pPr>
              <w:pStyle w:val="10"/>
              <w:rPr>
                <w:rFonts w:asciiTheme="minorEastAsia" w:hAnsiTheme="minorEastAsia" w:cs="ＭＳ ゴシック"/>
                <w:sz w:val="18"/>
                <w:szCs w:val="18"/>
              </w:rPr>
            </w:pPr>
            <w:r w:rsidRPr="00895784">
              <w:rPr>
                <w:rFonts w:asciiTheme="majorEastAsia" w:eastAsiaTheme="majorEastAsia" w:hAnsiTheme="majorEastAsia" w:cs="ＭＳ ゴシック"/>
                <w:b/>
                <w:sz w:val="18"/>
                <w:szCs w:val="18"/>
              </w:rPr>
              <w:t>特別の教科「道徳」</w:t>
            </w:r>
            <w:r w:rsidRPr="00005827">
              <w:rPr>
                <w:rFonts w:asciiTheme="minorEastAsia" w:hAnsiTheme="minorEastAsia" w:cs="ＭＳ ゴシック"/>
                <w:sz w:val="18"/>
                <w:szCs w:val="18"/>
              </w:rPr>
              <w:t>との関連が適切に示されているか。</w:t>
            </w:r>
          </w:p>
        </w:tc>
        <w:tc>
          <w:tcPr>
            <w:tcW w:w="5976" w:type="dxa"/>
            <w:shd w:val="clear" w:color="auto" w:fill="FFFFFF" w:themeFill="background1"/>
          </w:tcPr>
          <w:p w14:paraId="6A62E3F1" w14:textId="1431DB9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①随所に</w:t>
            </w:r>
            <w:r w:rsidRPr="00895784">
              <w:rPr>
                <w:rFonts w:asciiTheme="majorEastAsia" w:eastAsiaTheme="majorEastAsia" w:hAnsiTheme="majorEastAsia" w:cs="ＭＳ ゴシック"/>
                <w:b/>
                <w:sz w:val="18"/>
                <w:szCs w:val="18"/>
              </w:rPr>
              <w:t>道徳の「他教科」マーク</w:t>
            </w:r>
            <w:r w:rsidRPr="00005827">
              <w:rPr>
                <w:rFonts w:asciiTheme="minorEastAsia" w:hAnsiTheme="minorEastAsia" w:cs="ＭＳ ゴシック"/>
                <w:sz w:val="18"/>
                <w:szCs w:val="18"/>
              </w:rPr>
              <w:t>を付して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道徳教育との内容の関連を示している。</w:t>
            </w:r>
          </w:p>
          <w:p w14:paraId="6ECF870A" w14:textId="25A2EFE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②自然環境を保全する技術や伝統的な技術の伝承</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情報モラルなどの技術分野の学習を通して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自然への畏敬の念や伝統の継承</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ほかの人との関わりに対して考える態度が育まれるようにしている。</w:t>
            </w:r>
          </w:p>
        </w:tc>
        <w:tc>
          <w:tcPr>
            <w:tcW w:w="1984" w:type="dxa"/>
            <w:shd w:val="clear" w:color="auto" w:fill="FFFFFF" w:themeFill="background1"/>
          </w:tcPr>
          <w:p w14:paraId="2A7C7974" w14:textId="64574399" w:rsidR="00F93A1A" w:rsidRPr="00DC5C7D" w:rsidRDefault="0054140E">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p.130</w:t>
            </w:r>
            <w:r w:rsidR="002D6A87" w:rsidRPr="00DC5C7D">
              <w:rPr>
                <w:rFonts w:cs="ＭＳ ゴシック"/>
                <w:sz w:val="18"/>
                <w:szCs w:val="18"/>
              </w:rPr>
              <w:t>など</w:t>
            </w:r>
          </w:p>
          <w:p w14:paraId="044C237F" w14:textId="77777777" w:rsidR="00F93A1A" w:rsidRPr="00DC5C7D" w:rsidRDefault="00F93A1A">
            <w:pPr>
              <w:pStyle w:val="10"/>
              <w:rPr>
                <w:rFonts w:cs="ＭＳ ゴシック"/>
                <w:sz w:val="18"/>
                <w:szCs w:val="18"/>
              </w:rPr>
            </w:pPr>
          </w:p>
          <w:p w14:paraId="77FA7622" w14:textId="4B068886" w:rsidR="00F93A1A" w:rsidRPr="00DC5C7D" w:rsidRDefault="0054140E">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p.130</w:t>
            </w:r>
            <w:r w:rsidR="004A125C" w:rsidRPr="00DC5C7D">
              <w:rPr>
                <w:rFonts w:cs="ＭＳ ゴシック"/>
                <w:sz w:val="18"/>
                <w:szCs w:val="18"/>
              </w:rPr>
              <w:t>、</w:t>
            </w:r>
            <w:r w:rsidRPr="00DC5C7D">
              <w:rPr>
                <w:rFonts w:cs="ＭＳ ゴシック"/>
                <w:sz w:val="18"/>
                <w:szCs w:val="18"/>
              </w:rPr>
              <w:t>208-217</w:t>
            </w:r>
            <w:r w:rsidR="002D6A87" w:rsidRPr="00DC5C7D">
              <w:rPr>
                <w:rFonts w:cs="ＭＳ ゴシック"/>
                <w:sz w:val="18"/>
                <w:szCs w:val="18"/>
              </w:rPr>
              <w:t>など</w:t>
            </w:r>
          </w:p>
        </w:tc>
      </w:tr>
      <w:tr w:rsidR="00F93A1A" w14:paraId="02FC21B1" w14:textId="77777777" w:rsidTr="00ED60CF">
        <w:tc>
          <w:tcPr>
            <w:tcW w:w="10660" w:type="dxa"/>
            <w:gridSpan w:val="4"/>
            <w:shd w:val="clear" w:color="auto" w:fill="008000"/>
          </w:tcPr>
          <w:p w14:paraId="7EA109A6" w14:textId="77777777" w:rsidR="00F93A1A" w:rsidRPr="00DC5C7D" w:rsidRDefault="002D6A87">
            <w:pPr>
              <w:pStyle w:val="10"/>
              <w:rPr>
                <w:rFonts w:cs="ＭＳ ゴシック"/>
                <w:b/>
                <w:color w:val="FFFFFF"/>
              </w:rPr>
            </w:pPr>
            <w:r w:rsidRPr="00DC5C7D">
              <w:rPr>
                <w:rFonts w:cs="ＭＳ ゴシック"/>
                <w:b/>
                <w:color w:val="FFFFFF"/>
              </w:rPr>
              <w:t>３　今日的な課題への取り組み</w:t>
            </w:r>
          </w:p>
        </w:tc>
      </w:tr>
      <w:tr w:rsidR="00F93A1A" w14:paraId="7EB08865" w14:textId="77777777" w:rsidTr="00B27A0B">
        <w:tc>
          <w:tcPr>
            <w:tcW w:w="378" w:type="dxa"/>
            <w:shd w:val="clear" w:color="auto" w:fill="FFFFFF" w:themeFill="background1"/>
          </w:tcPr>
          <w:p w14:paraId="1DA5247F" w14:textId="577F543A"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40</w:t>
            </w:r>
          </w:p>
        </w:tc>
        <w:tc>
          <w:tcPr>
            <w:tcW w:w="2322" w:type="dxa"/>
            <w:shd w:val="clear" w:color="auto" w:fill="FFFFFF" w:themeFill="background1"/>
          </w:tcPr>
          <w:p w14:paraId="6375E185" w14:textId="77777777" w:rsidR="00F93A1A" w:rsidRPr="00005827" w:rsidRDefault="002D6A87">
            <w:pPr>
              <w:pStyle w:val="10"/>
              <w:rPr>
                <w:rFonts w:asciiTheme="minorEastAsia" w:hAnsiTheme="minorEastAsia" w:cs="ＭＳ ゴシック"/>
                <w:sz w:val="18"/>
                <w:szCs w:val="18"/>
              </w:rPr>
            </w:pPr>
            <w:r w:rsidRPr="00895784">
              <w:rPr>
                <w:rFonts w:asciiTheme="majorEastAsia" w:eastAsiaTheme="majorEastAsia" w:hAnsiTheme="majorEastAsia" w:cs="ＭＳ ゴシック"/>
                <w:b/>
                <w:sz w:val="18"/>
                <w:szCs w:val="18"/>
              </w:rPr>
              <w:t>社会に開かれた教育課程</w:t>
            </w:r>
            <w:r w:rsidRPr="00005827">
              <w:rPr>
                <w:rFonts w:asciiTheme="minorEastAsia" w:hAnsiTheme="minorEastAsia" w:cs="ＭＳ ゴシック"/>
                <w:sz w:val="18"/>
                <w:szCs w:val="18"/>
              </w:rPr>
              <w:t>を実現できるように配慮されているか。</w:t>
            </w:r>
          </w:p>
        </w:tc>
        <w:tc>
          <w:tcPr>
            <w:tcW w:w="5976" w:type="dxa"/>
            <w:shd w:val="clear" w:color="auto" w:fill="FFFFFF" w:themeFill="background1"/>
          </w:tcPr>
          <w:p w14:paraId="3C59A3CD" w14:textId="61E0253A"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①学習指導要領に示された「教科・分野の目標及び内容」「指導計画の作成と内容の取扱い」に準拠し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w:t>
            </w:r>
            <w:r w:rsidRPr="00895784">
              <w:rPr>
                <w:rFonts w:asciiTheme="majorEastAsia" w:eastAsiaTheme="majorEastAsia" w:hAnsiTheme="majorEastAsia" w:cs="ＭＳ ゴシック"/>
                <w:b/>
                <w:sz w:val="18"/>
                <w:szCs w:val="18"/>
              </w:rPr>
              <w:t>資質・能力の育成</w:t>
            </w:r>
            <w:r w:rsidRPr="00005827">
              <w:rPr>
                <w:rFonts w:asciiTheme="minorEastAsia" w:hAnsiTheme="minorEastAsia" w:cs="ＭＳ ゴシック"/>
                <w:sz w:val="18"/>
                <w:szCs w:val="18"/>
              </w:rPr>
              <w:t>が育まれるよう教科書の構成が配慮されている。</w:t>
            </w:r>
          </w:p>
          <w:p w14:paraId="55EDCC4F" w14:textId="1919AE47"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②各節の冒頭には</w:t>
            </w:r>
            <w:r w:rsidRPr="00895784">
              <w:rPr>
                <w:rFonts w:asciiTheme="majorEastAsia" w:eastAsiaTheme="majorEastAsia" w:hAnsiTheme="majorEastAsia" w:cs="ＭＳ ゴシック"/>
                <w:b/>
                <w:sz w:val="18"/>
                <w:szCs w:val="18"/>
              </w:rPr>
              <w:t>「目標」</w:t>
            </w:r>
            <w:r w:rsidRPr="00005827">
              <w:rPr>
                <w:rFonts w:asciiTheme="minorEastAsia" w:hAnsiTheme="minorEastAsia" w:cs="ＭＳ ゴシック"/>
                <w:sz w:val="18"/>
                <w:szCs w:val="18"/>
              </w:rPr>
              <w:t>が示され</w:t>
            </w:r>
            <w:r w:rsidR="004A125C" w:rsidRPr="00005827">
              <w:rPr>
                <w:rFonts w:asciiTheme="minorEastAsia" w:hAnsiTheme="minorEastAsia" w:cs="ＭＳ ゴシック"/>
                <w:sz w:val="18"/>
                <w:szCs w:val="18"/>
              </w:rPr>
              <w:t>、</w:t>
            </w:r>
            <w:r w:rsidRPr="00895784">
              <w:rPr>
                <w:rFonts w:asciiTheme="majorEastAsia" w:eastAsiaTheme="majorEastAsia" w:hAnsiTheme="majorEastAsia" w:cs="ＭＳ ゴシック"/>
                <w:b/>
                <w:sz w:val="18"/>
                <w:szCs w:val="18"/>
              </w:rPr>
              <w:t>指導と評価の一体化</w:t>
            </w:r>
            <w:r w:rsidRPr="00005827">
              <w:rPr>
                <w:rFonts w:asciiTheme="minorEastAsia" w:hAnsiTheme="minorEastAsia" w:cs="ＭＳ ゴシック"/>
                <w:sz w:val="18"/>
                <w:szCs w:val="18"/>
              </w:rPr>
              <w:t>が図られるように工夫されている。</w:t>
            </w:r>
          </w:p>
        </w:tc>
        <w:tc>
          <w:tcPr>
            <w:tcW w:w="1984" w:type="dxa"/>
            <w:shd w:val="clear" w:color="auto" w:fill="FFFFFF" w:themeFill="background1"/>
          </w:tcPr>
          <w:p w14:paraId="1EC3CE90"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全体</w:t>
            </w:r>
          </w:p>
          <w:p w14:paraId="58D83850" w14:textId="77777777" w:rsidR="00F93A1A" w:rsidRPr="00DC5C7D" w:rsidRDefault="00F93A1A">
            <w:pPr>
              <w:pStyle w:val="10"/>
              <w:rPr>
                <w:rFonts w:cs="ＭＳ ゴシック"/>
                <w:sz w:val="18"/>
                <w:szCs w:val="18"/>
              </w:rPr>
            </w:pPr>
          </w:p>
          <w:p w14:paraId="79F53245" w14:textId="77777777" w:rsidR="00F93A1A" w:rsidRPr="00DC5C7D" w:rsidRDefault="00F93A1A">
            <w:pPr>
              <w:pStyle w:val="10"/>
              <w:rPr>
                <w:rFonts w:cs="ＭＳ ゴシック"/>
                <w:sz w:val="18"/>
                <w:szCs w:val="18"/>
              </w:rPr>
            </w:pPr>
          </w:p>
          <w:p w14:paraId="4E967FC5" w14:textId="67C4CE99" w:rsidR="00F93A1A" w:rsidRPr="00DC5C7D" w:rsidRDefault="002D6A87" w:rsidP="0054140E">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54140E" w:rsidRPr="00DC5C7D">
              <w:rPr>
                <w:rFonts w:cs="ＭＳ ゴシック"/>
                <w:sz w:val="18"/>
                <w:szCs w:val="18"/>
              </w:rPr>
              <w:t>28</w:t>
            </w:r>
            <w:r w:rsidR="004A125C" w:rsidRPr="00DC5C7D">
              <w:rPr>
                <w:rFonts w:cs="ＭＳ ゴシック"/>
                <w:sz w:val="18"/>
                <w:szCs w:val="18"/>
              </w:rPr>
              <w:t>、</w:t>
            </w:r>
            <w:r w:rsidR="0054140E" w:rsidRPr="00DC5C7D">
              <w:rPr>
                <w:rFonts w:cs="ＭＳ ゴシック"/>
                <w:sz w:val="18"/>
                <w:szCs w:val="18"/>
              </w:rPr>
              <w:t>30</w:t>
            </w:r>
            <w:r w:rsidRPr="00DC5C7D">
              <w:rPr>
                <w:rFonts w:cs="ＭＳ ゴシック"/>
                <w:sz w:val="18"/>
                <w:szCs w:val="18"/>
              </w:rPr>
              <w:t>など</w:t>
            </w:r>
          </w:p>
        </w:tc>
      </w:tr>
      <w:tr w:rsidR="00F93A1A" w14:paraId="0BBA01E0" w14:textId="77777777" w:rsidTr="00B27A0B">
        <w:tc>
          <w:tcPr>
            <w:tcW w:w="378" w:type="dxa"/>
            <w:shd w:val="clear" w:color="auto" w:fill="EAF1DD" w:themeFill="accent3" w:themeFillTint="33"/>
          </w:tcPr>
          <w:p w14:paraId="18A36BC9" w14:textId="1862D4E5"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41</w:t>
            </w:r>
          </w:p>
        </w:tc>
        <w:tc>
          <w:tcPr>
            <w:tcW w:w="2322" w:type="dxa"/>
            <w:shd w:val="clear" w:color="auto" w:fill="EAF1DD" w:themeFill="accent3" w:themeFillTint="33"/>
          </w:tcPr>
          <w:p w14:paraId="506ABE15" w14:textId="533403FC" w:rsidR="00F93A1A" w:rsidRPr="00005827" w:rsidRDefault="002D6A87">
            <w:pPr>
              <w:pStyle w:val="10"/>
              <w:rPr>
                <w:rFonts w:asciiTheme="minorEastAsia" w:hAnsiTheme="minorEastAsia" w:cs="ＭＳ ゴシック"/>
                <w:sz w:val="18"/>
                <w:szCs w:val="18"/>
              </w:rPr>
            </w:pPr>
            <w:r w:rsidRPr="00895784">
              <w:rPr>
                <w:rFonts w:asciiTheme="majorEastAsia" w:eastAsiaTheme="majorEastAsia" w:hAnsiTheme="majorEastAsia" w:cs="ＭＳ ゴシック"/>
                <w:b/>
                <w:sz w:val="18"/>
                <w:szCs w:val="18"/>
              </w:rPr>
              <w:t>プログラミング教育</w:t>
            </w:r>
            <w:r w:rsidR="003753B7" w:rsidRPr="00895784">
              <w:rPr>
                <w:rFonts w:asciiTheme="majorEastAsia" w:eastAsiaTheme="majorEastAsia" w:hAnsiTheme="majorEastAsia" w:cs="ＭＳ ゴシック" w:hint="eastAsia"/>
                <w:b/>
                <w:sz w:val="18"/>
                <w:szCs w:val="18"/>
              </w:rPr>
              <w:t>や高校情報への連携</w:t>
            </w:r>
            <w:r w:rsidRPr="00005827">
              <w:rPr>
                <w:rFonts w:asciiTheme="minorEastAsia" w:hAnsiTheme="minorEastAsia" w:cs="ＭＳ ゴシック"/>
                <w:sz w:val="18"/>
                <w:szCs w:val="18"/>
              </w:rPr>
              <w:t>について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十分な取り扱いがされているか。</w:t>
            </w:r>
          </w:p>
        </w:tc>
        <w:tc>
          <w:tcPr>
            <w:tcW w:w="5976" w:type="dxa"/>
            <w:shd w:val="clear" w:color="auto" w:fill="EAF1DD" w:themeFill="accent3" w:themeFillTint="33"/>
          </w:tcPr>
          <w:p w14:paraId="059B2A39" w14:textId="5676C21D" w:rsidR="00F93A1A" w:rsidRPr="00005827" w:rsidRDefault="002D6A87" w:rsidP="00D83ED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①学習指導要領で示されている</w:t>
            </w:r>
            <w:r w:rsidRPr="00895784">
              <w:rPr>
                <w:rFonts w:asciiTheme="majorEastAsia" w:eastAsiaTheme="majorEastAsia" w:hAnsiTheme="majorEastAsia" w:cs="ＭＳ ゴシック"/>
                <w:b/>
                <w:sz w:val="18"/>
                <w:szCs w:val="18"/>
              </w:rPr>
              <w:t>「ネットワークを利用した双方向性のあるコンテンツのプログラミング」</w:t>
            </w:r>
            <w:r w:rsidRPr="00005827">
              <w:rPr>
                <w:rFonts w:asciiTheme="minorEastAsia" w:hAnsiTheme="minorEastAsia" w:cs="ＭＳ ゴシック"/>
                <w:sz w:val="18"/>
                <w:szCs w:val="18"/>
              </w:rPr>
              <w:t>及び</w:t>
            </w:r>
            <w:r w:rsidRPr="00895784">
              <w:rPr>
                <w:rFonts w:asciiTheme="majorEastAsia" w:eastAsiaTheme="majorEastAsia" w:hAnsiTheme="majorEastAsia" w:cs="ＭＳ ゴシック"/>
                <w:b/>
                <w:sz w:val="18"/>
                <w:szCs w:val="18"/>
              </w:rPr>
              <w:t>「計測・制御のプログラミング」</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生徒の発達段階も考慮しながら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社会で活用されている技術をなぞらえた題材になるように工夫されている。</w:t>
            </w:r>
          </w:p>
          <w:p w14:paraId="434218AB" w14:textId="77777777" w:rsidR="00F93A1A" w:rsidRPr="00005827" w:rsidRDefault="00DF4F8A">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w:t>
            </w:r>
            <w:r w:rsidR="002D6A87" w:rsidRPr="00005827">
              <w:rPr>
                <w:rFonts w:asciiTheme="minorEastAsia" w:hAnsiTheme="minorEastAsia" w:cs="ＭＳ ゴシック"/>
                <w:sz w:val="18"/>
                <w:szCs w:val="18"/>
              </w:rPr>
              <w:t>小学校でのプログラミング学習は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体験による個人差が予想されるため</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簡単なプログラミングをいつでも体験できる</w:t>
            </w:r>
            <w:r w:rsidR="002D6A87" w:rsidRPr="00895784">
              <w:rPr>
                <w:rFonts w:asciiTheme="majorEastAsia" w:eastAsiaTheme="majorEastAsia" w:hAnsiTheme="majorEastAsia" w:cs="ＭＳ ゴシック"/>
                <w:b/>
                <w:sz w:val="18"/>
                <w:szCs w:val="18"/>
              </w:rPr>
              <w:t>「</w:t>
            </w:r>
            <w:r w:rsidR="00D83ED7" w:rsidRPr="00895784">
              <w:rPr>
                <w:rFonts w:asciiTheme="majorEastAsia" w:eastAsiaTheme="majorEastAsia" w:hAnsiTheme="majorEastAsia" w:cs="ＭＳ ゴシック"/>
                <w:b/>
                <w:sz w:val="18"/>
                <w:szCs w:val="18"/>
              </w:rPr>
              <w:t>プログラミング手帳」</w:t>
            </w:r>
            <w:r w:rsidR="00D83ED7" w:rsidRPr="00005827">
              <w:rPr>
                <w:rFonts w:asciiTheme="minorEastAsia" w:hAnsiTheme="minorEastAsia" w:cs="ＭＳ ゴシック" w:hint="eastAsia"/>
                <w:sz w:val="18"/>
                <w:szCs w:val="18"/>
              </w:rPr>
              <w:t>が</w:t>
            </w:r>
            <w:r w:rsidR="002D6A87" w:rsidRPr="00005827">
              <w:rPr>
                <w:rFonts w:asciiTheme="minorEastAsia" w:hAnsiTheme="minorEastAsia" w:cs="ＭＳ ゴシック"/>
                <w:sz w:val="18"/>
                <w:szCs w:val="18"/>
              </w:rPr>
              <w:t>用意されている。</w:t>
            </w:r>
          </w:p>
          <w:p w14:paraId="2CAF8D26" w14:textId="26AEA911" w:rsidR="003753B7" w:rsidRPr="00005827" w:rsidRDefault="003753B7">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③</w:t>
            </w:r>
            <w:r w:rsidRPr="00895784">
              <w:rPr>
                <w:rFonts w:asciiTheme="majorEastAsia" w:eastAsiaTheme="majorEastAsia" w:hAnsiTheme="majorEastAsia" w:cs="ＭＳ ゴシック" w:hint="eastAsia"/>
                <w:b/>
                <w:sz w:val="18"/>
                <w:szCs w:val="18"/>
              </w:rPr>
              <w:t>高校情報</w:t>
            </w:r>
            <w:r w:rsidRPr="00005827">
              <w:rPr>
                <w:rFonts w:asciiTheme="minorEastAsia" w:hAnsiTheme="minorEastAsia" w:cs="ＭＳ ゴシック" w:hint="eastAsia"/>
                <w:sz w:val="18"/>
                <w:szCs w:val="18"/>
              </w:rPr>
              <w:t>につながる、</w:t>
            </w:r>
            <w:r w:rsidRPr="00895784">
              <w:rPr>
                <w:rFonts w:asciiTheme="majorEastAsia" w:eastAsiaTheme="majorEastAsia" w:hAnsiTheme="majorEastAsia" w:cs="ＭＳ ゴシック" w:hint="eastAsia"/>
                <w:b/>
                <w:sz w:val="18"/>
                <w:szCs w:val="18"/>
              </w:rPr>
              <w:t>プログラミングの基礎・基本</w:t>
            </w:r>
            <w:r w:rsidRPr="00005827">
              <w:rPr>
                <w:rFonts w:asciiTheme="minorEastAsia" w:hAnsiTheme="minorEastAsia" w:cs="ＭＳ ゴシック" w:hint="eastAsia"/>
                <w:sz w:val="18"/>
                <w:szCs w:val="18"/>
              </w:rPr>
              <w:t>や</w:t>
            </w:r>
            <w:r w:rsidRPr="00895784">
              <w:rPr>
                <w:rFonts w:asciiTheme="majorEastAsia" w:eastAsiaTheme="majorEastAsia" w:hAnsiTheme="majorEastAsia" w:cs="ＭＳ ゴシック" w:hint="eastAsia"/>
                <w:b/>
                <w:sz w:val="18"/>
                <w:szCs w:val="18"/>
              </w:rPr>
              <w:t>情報モラル</w:t>
            </w:r>
            <w:r w:rsidRPr="00895784">
              <w:rPr>
                <w:rFonts w:asciiTheme="majorEastAsia" w:eastAsiaTheme="majorEastAsia" w:hAnsiTheme="majorEastAsia" w:cs="ＭＳ ゴシック" w:hint="eastAsia"/>
                <w:sz w:val="18"/>
                <w:szCs w:val="18"/>
              </w:rPr>
              <w:t>、</w:t>
            </w:r>
            <w:r w:rsidRPr="00895784">
              <w:rPr>
                <w:rFonts w:asciiTheme="majorEastAsia" w:eastAsiaTheme="majorEastAsia" w:hAnsiTheme="majorEastAsia" w:cs="ＭＳ ゴシック" w:hint="eastAsia"/>
                <w:b/>
                <w:sz w:val="18"/>
                <w:szCs w:val="18"/>
              </w:rPr>
              <w:t>プログラミング言語の紹介</w:t>
            </w:r>
            <w:r w:rsidRPr="00895784">
              <w:rPr>
                <w:rFonts w:asciiTheme="majorEastAsia" w:eastAsiaTheme="majorEastAsia" w:hAnsiTheme="majorEastAsia" w:cs="ＭＳ ゴシック" w:hint="eastAsia"/>
                <w:sz w:val="18"/>
                <w:szCs w:val="18"/>
              </w:rPr>
              <w:t>、</w:t>
            </w:r>
            <w:r w:rsidRPr="00895784">
              <w:rPr>
                <w:rFonts w:asciiTheme="majorEastAsia" w:eastAsiaTheme="majorEastAsia" w:hAnsiTheme="majorEastAsia" w:cs="ＭＳ ゴシック" w:hint="eastAsia"/>
                <w:b/>
                <w:sz w:val="18"/>
                <w:szCs w:val="18"/>
              </w:rPr>
              <w:t>AIやデータサイエンス</w:t>
            </w:r>
            <w:r w:rsidRPr="00005827">
              <w:rPr>
                <w:rFonts w:asciiTheme="minorEastAsia" w:hAnsiTheme="minorEastAsia" w:cs="ＭＳ ゴシック" w:hint="eastAsia"/>
                <w:sz w:val="18"/>
                <w:szCs w:val="18"/>
              </w:rPr>
              <w:t>などの最新の技術などを扱っている。</w:t>
            </w:r>
          </w:p>
        </w:tc>
        <w:tc>
          <w:tcPr>
            <w:tcW w:w="1984" w:type="dxa"/>
            <w:shd w:val="clear" w:color="auto" w:fill="EAF1DD" w:themeFill="accent3" w:themeFillTint="33"/>
          </w:tcPr>
          <w:p w14:paraId="65C6A65F" w14:textId="0A6E88D4"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p.220-</w:t>
            </w:r>
            <w:r w:rsidR="00AD3AD8" w:rsidRPr="00DC5C7D">
              <w:rPr>
                <w:rFonts w:cs="ＭＳ ゴシック"/>
                <w:sz w:val="18"/>
                <w:szCs w:val="18"/>
              </w:rPr>
              <w:t>255</w:t>
            </w:r>
          </w:p>
          <w:p w14:paraId="10E973DD" w14:textId="77777777" w:rsidR="00F93A1A" w:rsidRPr="00DC5C7D" w:rsidRDefault="00F93A1A">
            <w:pPr>
              <w:pStyle w:val="10"/>
              <w:rPr>
                <w:rFonts w:cs="ＭＳ ゴシック"/>
                <w:sz w:val="18"/>
                <w:szCs w:val="18"/>
              </w:rPr>
            </w:pPr>
          </w:p>
          <w:p w14:paraId="670EA798" w14:textId="77777777" w:rsidR="00F93A1A" w:rsidRPr="00DC5C7D" w:rsidRDefault="00F93A1A">
            <w:pPr>
              <w:pStyle w:val="10"/>
              <w:rPr>
                <w:rFonts w:cs="ＭＳ ゴシック"/>
                <w:sz w:val="18"/>
                <w:szCs w:val="18"/>
              </w:rPr>
            </w:pPr>
          </w:p>
          <w:p w14:paraId="04FC0DF6" w14:textId="118D541F" w:rsidR="00F93A1A" w:rsidRPr="00DC5C7D" w:rsidRDefault="00F93A1A">
            <w:pPr>
              <w:pStyle w:val="10"/>
              <w:rPr>
                <w:rFonts w:cs="ＭＳ ゴシック"/>
                <w:sz w:val="18"/>
                <w:szCs w:val="18"/>
              </w:rPr>
            </w:pPr>
          </w:p>
          <w:p w14:paraId="2F4C6250" w14:textId="77777777" w:rsidR="00F93A1A" w:rsidRPr="00DC5C7D" w:rsidRDefault="00DF4F8A" w:rsidP="00AD3AD8">
            <w:pPr>
              <w:pStyle w:val="10"/>
              <w:rPr>
                <w:rFonts w:cs="ＭＳ ゴシック"/>
                <w:sz w:val="18"/>
                <w:szCs w:val="18"/>
              </w:rPr>
            </w:pPr>
            <w:r w:rsidRPr="00DC5C7D">
              <w:rPr>
                <w:rFonts w:ascii="ＭＳ 明朝" w:eastAsia="ＭＳ 明朝" w:hAnsi="ＭＳ 明朝" w:cs="ＭＳ 明朝" w:hint="eastAsia"/>
                <w:sz w:val="18"/>
                <w:szCs w:val="18"/>
              </w:rPr>
              <w:t>②</w:t>
            </w:r>
            <w:r w:rsidR="00AD3AD8" w:rsidRPr="00DC5C7D">
              <w:rPr>
                <w:rFonts w:cs="ＭＳ ゴシック"/>
                <w:sz w:val="18"/>
                <w:szCs w:val="18"/>
              </w:rPr>
              <w:t>p</w:t>
            </w:r>
            <w:r w:rsidRPr="00DC5C7D">
              <w:rPr>
                <w:rFonts w:cs="ＭＳ ゴシック"/>
                <w:sz w:val="18"/>
                <w:szCs w:val="18"/>
              </w:rPr>
              <w:t>.</w:t>
            </w:r>
            <w:r w:rsidR="00AD3AD8" w:rsidRPr="00DC5C7D">
              <w:rPr>
                <w:rFonts w:cs="ＭＳ ゴシック"/>
                <w:sz w:val="18"/>
                <w:szCs w:val="18"/>
              </w:rPr>
              <w:t>282-289</w:t>
            </w:r>
          </w:p>
          <w:p w14:paraId="778A4AC5" w14:textId="77777777" w:rsidR="00CC2956" w:rsidRPr="00DC5C7D" w:rsidRDefault="00CC2956" w:rsidP="00AD3AD8">
            <w:pPr>
              <w:pStyle w:val="10"/>
              <w:rPr>
                <w:rFonts w:cs="ＭＳ ゴシック"/>
                <w:sz w:val="18"/>
                <w:szCs w:val="18"/>
              </w:rPr>
            </w:pPr>
          </w:p>
          <w:p w14:paraId="1280F585" w14:textId="77777777" w:rsidR="00CC2956" w:rsidRPr="00DC5C7D" w:rsidRDefault="00CC2956" w:rsidP="00AD3AD8">
            <w:pPr>
              <w:pStyle w:val="10"/>
              <w:rPr>
                <w:rFonts w:cs="ＭＳ ゴシック"/>
                <w:sz w:val="18"/>
                <w:szCs w:val="18"/>
              </w:rPr>
            </w:pPr>
          </w:p>
          <w:p w14:paraId="54B05502" w14:textId="7F9C7777" w:rsidR="00CC2956" w:rsidRPr="00DC5C7D" w:rsidRDefault="00CC2956" w:rsidP="00AD3AD8">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p.212-217</w:t>
            </w:r>
            <w:r w:rsidR="00005827" w:rsidRPr="00DC5C7D">
              <w:rPr>
                <w:rFonts w:cs="ＭＳ ゴシック"/>
                <w:sz w:val="18"/>
                <w:szCs w:val="18"/>
              </w:rPr>
              <w:t>、</w:t>
            </w:r>
            <w:r w:rsidRPr="00DC5C7D">
              <w:rPr>
                <w:rFonts w:cs="ＭＳ ゴシック"/>
                <w:sz w:val="18"/>
                <w:szCs w:val="18"/>
              </w:rPr>
              <w:t>222-223</w:t>
            </w:r>
            <w:r w:rsidR="00005827" w:rsidRPr="00DC5C7D">
              <w:rPr>
                <w:rFonts w:cs="ＭＳ ゴシック"/>
                <w:sz w:val="18"/>
                <w:szCs w:val="18"/>
              </w:rPr>
              <w:t>、</w:t>
            </w:r>
            <w:r w:rsidRPr="00DC5C7D">
              <w:rPr>
                <w:rFonts w:cs="ＭＳ ゴシック"/>
                <w:sz w:val="18"/>
                <w:szCs w:val="18"/>
              </w:rPr>
              <w:t>240-241</w:t>
            </w:r>
            <w:r w:rsidR="00005827" w:rsidRPr="00DC5C7D">
              <w:rPr>
                <w:rFonts w:cs="ＭＳ ゴシック"/>
                <w:sz w:val="18"/>
                <w:szCs w:val="18"/>
              </w:rPr>
              <w:t>、</w:t>
            </w:r>
            <w:r w:rsidRPr="00DC5C7D">
              <w:rPr>
                <w:rFonts w:cs="ＭＳ ゴシック"/>
                <w:sz w:val="18"/>
                <w:szCs w:val="18"/>
              </w:rPr>
              <w:t>258-259</w:t>
            </w:r>
            <w:r w:rsidR="00005827" w:rsidRPr="00DC5C7D">
              <w:rPr>
                <w:rFonts w:cs="ＭＳ ゴシック"/>
                <w:sz w:val="18"/>
                <w:szCs w:val="18"/>
              </w:rPr>
              <w:t>、</w:t>
            </w:r>
            <w:r w:rsidRPr="00DC5C7D">
              <w:rPr>
                <w:rFonts w:cs="ＭＳ ゴシック"/>
                <w:sz w:val="18"/>
                <w:szCs w:val="18"/>
              </w:rPr>
              <w:t>264</w:t>
            </w:r>
            <w:r w:rsidR="00005827" w:rsidRPr="00DC5C7D">
              <w:rPr>
                <w:rFonts w:cs="ＭＳ ゴシック"/>
                <w:sz w:val="18"/>
                <w:szCs w:val="18"/>
              </w:rPr>
              <w:t>、</w:t>
            </w:r>
            <w:r w:rsidRPr="00DC5C7D">
              <w:rPr>
                <w:rFonts w:cs="ＭＳ ゴシック"/>
                <w:sz w:val="18"/>
                <w:szCs w:val="18"/>
              </w:rPr>
              <w:t>288-289</w:t>
            </w:r>
            <w:r w:rsidRPr="00DC5C7D">
              <w:rPr>
                <w:rFonts w:cs="ＭＳ ゴシック"/>
                <w:sz w:val="18"/>
                <w:szCs w:val="18"/>
              </w:rPr>
              <w:t>など</w:t>
            </w:r>
          </w:p>
        </w:tc>
      </w:tr>
      <w:tr w:rsidR="00F93A1A" w14:paraId="0E0848C5" w14:textId="77777777" w:rsidTr="00D365F2">
        <w:tc>
          <w:tcPr>
            <w:tcW w:w="378" w:type="dxa"/>
          </w:tcPr>
          <w:p w14:paraId="79E6A12C" w14:textId="1B3C57B1"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42</w:t>
            </w:r>
          </w:p>
        </w:tc>
        <w:tc>
          <w:tcPr>
            <w:tcW w:w="2322" w:type="dxa"/>
          </w:tcPr>
          <w:p w14:paraId="1FC21B09" w14:textId="3A66C062"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環境教育</w:t>
            </w:r>
            <w:r w:rsidRPr="00005827">
              <w:rPr>
                <w:rFonts w:asciiTheme="minorEastAsia" w:hAnsiTheme="minorEastAsia" w:cs="ＭＳ ゴシック"/>
                <w:sz w:val="18"/>
                <w:szCs w:val="18"/>
              </w:rPr>
              <w:t>や</w:t>
            </w:r>
            <w:r w:rsidR="004A125C" w:rsidRPr="00005827">
              <w:rPr>
                <w:rFonts w:asciiTheme="minorEastAsia" w:hAnsiTheme="minorEastAsia" w:cs="ＭＳ ゴシック"/>
                <w:sz w:val="18"/>
                <w:szCs w:val="18"/>
              </w:rPr>
              <w:t>、</w:t>
            </w:r>
            <w:r w:rsidRPr="00D466CD">
              <w:rPr>
                <w:rFonts w:asciiTheme="majorEastAsia" w:eastAsiaTheme="majorEastAsia" w:hAnsiTheme="majorEastAsia" w:cs="ＭＳ ゴシック"/>
                <w:b/>
                <w:sz w:val="18"/>
                <w:szCs w:val="18"/>
              </w:rPr>
              <w:t>持続可能な社会の構築に向けた取り組み</w:t>
            </w:r>
            <w:r w:rsidRPr="00005827">
              <w:rPr>
                <w:rFonts w:asciiTheme="minorEastAsia" w:hAnsiTheme="minorEastAsia" w:cs="ＭＳ ゴシック"/>
                <w:sz w:val="18"/>
                <w:szCs w:val="18"/>
              </w:rPr>
              <w:t>について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十分な取り扱いがされているか</w:t>
            </w:r>
            <w:r w:rsidRPr="00D466CD">
              <w:rPr>
                <w:rFonts w:asciiTheme="majorEastAsia" w:eastAsiaTheme="majorEastAsia" w:hAnsiTheme="majorEastAsia" w:cs="ＭＳ ゴシック"/>
                <w:b/>
                <w:sz w:val="18"/>
                <w:szCs w:val="18"/>
              </w:rPr>
              <w:t>（SDGs</w:t>
            </w:r>
            <w:r w:rsidR="004A125C" w:rsidRPr="00D466CD">
              <w:rPr>
                <w:rFonts w:asciiTheme="majorEastAsia" w:eastAsiaTheme="majorEastAsia" w:hAnsiTheme="majorEastAsia" w:cs="ＭＳ ゴシック"/>
                <w:b/>
                <w:sz w:val="18"/>
                <w:szCs w:val="18"/>
              </w:rPr>
              <w:t>、</w:t>
            </w:r>
            <w:r w:rsidRPr="00D466CD">
              <w:rPr>
                <w:rFonts w:asciiTheme="majorEastAsia" w:eastAsiaTheme="majorEastAsia" w:hAnsiTheme="majorEastAsia" w:cs="ＭＳ ゴシック"/>
                <w:b/>
                <w:sz w:val="18"/>
                <w:szCs w:val="18"/>
              </w:rPr>
              <w:t>ESDへの対応）</w:t>
            </w:r>
            <w:r w:rsidRPr="00005827">
              <w:rPr>
                <w:rFonts w:asciiTheme="minorEastAsia" w:hAnsiTheme="minorEastAsia" w:cs="ＭＳ ゴシック"/>
                <w:sz w:val="18"/>
                <w:szCs w:val="18"/>
              </w:rPr>
              <w:t>。</w:t>
            </w:r>
          </w:p>
        </w:tc>
        <w:tc>
          <w:tcPr>
            <w:tcW w:w="5976" w:type="dxa"/>
          </w:tcPr>
          <w:p w14:paraId="7493DA18" w14:textId="20C26F06"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D466CD">
              <w:rPr>
                <w:rFonts w:asciiTheme="majorEastAsia" w:eastAsiaTheme="majorEastAsia" w:hAnsiTheme="majorEastAsia" w:cs="ＭＳ ゴシック"/>
                <w:b/>
                <w:sz w:val="18"/>
                <w:szCs w:val="18"/>
              </w:rPr>
              <w:t>技術の見方・考え方</w:t>
            </w:r>
            <w:r w:rsidRPr="00005827">
              <w:rPr>
                <w:rFonts w:asciiTheme="minorEastAsia" w:hAnsiTheme="minorEastAsia" w:cs="ＭＳ ゴシック"/>
                <w:sz w:val="18"/>
                <w:szCs w:val="18"/>
              </w:rPr>
              <w:t>を</w:t>
            </w:r>
            <w:r w:rsidR="00560F7A" w:rsidRPr="00D466CD">
              <w:rPr>
                <w:rFonts w:asciiTheme="majorEastAsia" w:eastAsiaTheme="majorEastAsia" w:hAnsiTheme="majorEastAsia" w:cs="ＭＳ ゴシック" w:hint="eastAsia"/>
                <w:b/>
                <w:sz w:val="18"/>
                <w:szCs w:val="18"/>
              </w:rPr>
              <w:t>「技術のめがね」</w:t>
            </w:r>
            <w:r w:rsidRPr="00D466CD">
              <w:rPr>
                <w:rFonts w:asciiTheme="majorEastAsia" w:eastAsiaTheme="majorEastAsia" w:hAnsiTheme="majorEastAsia" w:cs="ＭＳ ゴシック"/>
                <w:b/>
                <w:sz w:val="18"/>
                <w:szCs w:val="18"/>
              </w:rPr>
              <w:t>「最適化の窓」</w:t>
            </w:r>
            <w:r w:rsidRPr="00005827">
              <w:rPr>
                <w:rFonts w:asciiTheme="minorEastAsia" w:hAnsiTheme="minorEastAsia" w:cs="ＭＳ ゴシック"/>
                <w:sz w:val="18"/>
                <w:szCs w:val="18"/>
              </w:rPr>
              <w:t>として示し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「環境への負荷」について常に考えさせるとともに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環境に関連する内容には</w:t>
            </w:r>
            <w:r w:rsidRPr="00D466CD">
              <w:rPr>
                <w:rFonts w:asciiTheme="majorEastAsia" w:eastAsiaTheme="majorEastAsia" w:hAnsiTheme="majorEastAsia" w:cs="ＭＳ ゴシック"/>
                <w:b/>
                <w:sz w:val="18"/>
                <w:szCs w:val="18"/>
              </w:rPr>
              <w:t>「環境」マーク</w:t>
            </w:r>
            <w:r w:rsidRPr="00005827">
              <w:rPr>
                <w:rFonts w:asciiTheme="minorEastAsia" w:hAnsiTheme="minorEastAsia" w:cs="ＭＳ ゴシック"/>
                <w:sz w:val="18"/>
                <w:szCs w:val="18"/>
              </w:rPr>
              <w:t>を付し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環境の保全や省エネルギーに寄与する態度が養われるように配慮されている。</w:t>
            </w:r>
          </w:p>
          <w:p w14:paraId="6722C2E7" w14:textId="2AEB6AF9"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D466CD">
              <w:rPr>
                <w:rFonts w:asciiTheme="majorEastAsia" w:eastAsiaTheme="majorEastAsia" w:hAnsiTheme="majorEastAsia" w:cs="ＭＳ ゴシック"/>
                <w:b/>
                <w:sz w:val="18"/>
                <w:szCs w:val="18"/>
              </w:rPr>
              <w:t>「SDGsとTechnology」</w:t>
            </w:r>
            <w:r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持続可能な開発目標について技術が果たしている重要な役割を分かりやすく紹介し</w:t>
            </w:r>
            <w:r w:rsidR="004A125C" w:rsidRPr="00005827">
              <w:rPr>
                <w:rFonts w:asciiTheme="minorEastAsia" w:hAnsiTheme="minorEastAsia" w:cs="ＭＳ ゴシック"/>
                <w:sz w:val="18"/>
                <w:szCs w:val="18"/>
              </w:rPr>
              <w:t>、</w:t>
            </w:r>
            <w:r w:rsidRPr="00D466CD">
              <w:rPr>
                <w:rFonts w:asciiTheme="majorEastAsia" w:eastAsiaTheme="majorEastAsia" w:hAnsiTheme="majorEastAsia" w:cs="ＭＳ ゴシック"/>
                <w:b/>
                <w:sz w:val="18"/>
                <w:szCs w:val="18"/>
              </w:rPr>
              <w:t>持続可能な社会の構築に寄与する態度</w:t>
            </w:r>
            <w:r w:rsidRPr="00005827">
              <w:rPr>
                <w:rFonts w:asciiTheme="minorEastAsia" w:hAnsiTheme="minorEastAsia" w:cs="ＭＳ ゴシック"/>
                <w:sz w:val="18"/>
                <w:szCs w:val="18"/>
              </w:rPr>
              <w:t>が養えるように配慮されている。</w:t>
            </w:r>
          </w:p>
        </w:tc>
        <w:tc>
          <w:tcPr>
            <w:tcW w:w="1984" w:type="dxa"/>
          </w:tcPr>
          <w:p w14:paraId="3B9BFF3F" w14:textId="6947CC66"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AD3AD8" w:rsidRPr="00DC5C7D">
              <w:rPr>
                <w:rFonts w:cs="ＭＳ ゴシック"/>
                <w:sz w:val="18"/>
                <w:szCs w:val="18"/>
              </w:rPr>
              <w:t>16-19</w:t>
            </w:r>
            <w:r w:rsidRPr="00DC5C7D">
              <w:rPr>
                <w:rFonts w:cs="ＭＳ ゴシック"/>
                <w:sz w:val="18"/>
                <w:szCs w:val="18"/>
              </w:rPr>
              <w:t>など</w:t>
            </w:r>
          </w:p>
          <w:p w14:paraId="6A9BD9DE" w14:textId="77777777" w:rsidR="00F93A1A" w:rsidRPr="00DC5C7D" w:rsidRDefault="00F93A1A">
            <w:pPr>
              <w:pStyle w:val="10"/>
              <w:rPr>
                <w:rFonts w:cs="ＭＳ ゴシック"/>
                <w:sz w:val="18"/>
                <w:szCs w:val="18"/>
              </w:rPr>
            </w:pPr>
          </w:p>
          <w:p w14:paraId="78020C83" w14:textId="77777777" w:rsidR="00F93A1A" w:rsidRPr="00DC5C7D" w:rsidRDefault="00F93A1A">
            <w:pPr>
              <w:pStyle w:val="10"/>
              <w:rPr>
                <w:rFonts w:cs="ＭＳ ゴシック"/>
                <w:sz w:val="18"/>
                <w:szCs w:val="18"/>
              </w:rPr>
            </w:pPr>
          </w:p>
          <w:p w14:paraId="01A6E8E4" w14:textId="77777777" w:rsidR="00F93A1A" w:rsidRPr="00DC5C7D" w:rsidRDefault="00F93A1A">
            <w:pPr>
              <w:pStyle w:val="10"/>
              <w:rPr>
                <w:rFonts w:cs="ＭＳ ゴシック"/>
                <w:sz w:val="18"/>
                <w:szCs w:val="18"/>
              </w:rPr>
            </w:pPr>
          </w:p>
          <w:p w14:paraId="7B412A7F" w14:textId="1D029041" w:rsidR="00F93A1A" w:rsidRPr="00DC5C7D" w:rsidRDefault="002D6A87" w:rsidP="00AD3AD8">
            <w:pPr>
              <w:pStyle w:val="10"/>
              <w:rPr>
                <w:rFonts w:cs="ＭＳ ゴシック"/>
                <w:sz w:val="18"/>
                <w:szCs w:val="18"/>
              </w:rPr>
            </w:pPr>
            <w:r w:rsidRPr="00DC5C7D">
              <w:rPr>
                <w:rFonts w:ascii="ＭＳ 明朝" w:eastAsia="ＭＳ 明朝" w:hAnsi="ＭＳ 明朝" w:cs="ＭＳ 明朝" w:hint="eastAsia"/>
                <w:sz w:val="18"/>
                <w:szCs w:val="18"/>
              </w:rPr>
              <w:t>②</w:t>
            </w:r>
            <w:r w:rsidR="00AD3AD8" w:rsidRPr="00DC5C7D">
              <w:rPr>
                <w:rFonts w:cs="ＭＳ ゴシック"/>
                <w:sz w:val="18"/>
                <w:szCs w:val="18"/>
              </w:rPr>
              <w:t>p.10-11</w:t>
            </w:r>
          </w:p>
        </w:tc>
      </w:tr>
      <w:tr w:rsidR="00F93A1A" w14:paraId="491321D9" w14:textId="77777777" w:rsidTr="00D365F2">
        <w:tc>
          <w:tcPr>
            <w:tcW w:w="378" w:type="dxa"/>
            <w:shd w:val="clear" w:color="auto" w:fill="EBF1DD"/>
          </w:tcPr>
          <w:p w14:paraId="6EDC6B88" w14:textId="6534F00C"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43</w:t>
            </w:r>
            <w:r w:rsidR="002D6A87" w:rsidRPr="00D365F2">
              <w:rPr>
                <w:rFonts w:ascii="ＭＳ ゴシック" w:eastAsia="ＭＳ ゴシック" w:hAnsi="ＭＳ ゴシック" w:cs="ＭＳ ゴシック"/>
                <w:b/>
                <w:sz w:val="16"/>
                <w:szCs w:val="16"/>
              </w:rPr>
              <w:t xml:space="preserve"> </w:t>
            </w:r>
          </w:p>
        </w:tc>
        <w:tc>
          <w:tcPr>
            <w:tcW w:w="2322" w:type="dxa"/>
            <w:shd w:val="clear" w:color="auto" w:fill="EBF1DD"/>
          </w:tcPr>
          <w:p w14:paraId="19162291" w14:textId="77777777"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道徳教育との関連</w:t>
            </w:r>
            <w:r w:rsidRPr="00005827">
              <w:rPr>
                <w:rFonts w:asciiTheme="minorEastAsia" w:hAnsiTheme="minorEastAsia" w:cs="ＭＳ ゴシック"/>
                <w:sz w:val="18"/>
                <w:szCs w:val="18"/>
              </w:rPr>
              <w:t>に配慮されているか。</w:t>
            </w:r>
          </w:p>
        </w:tc>
        <w:tc>
          <w:tcPr>
            <w:tcW w:w="5976" w:type="dxa"/>
            <w:shd w:val="clear" w:color="auto" w:fill="EBF1DD"/>
          </w:tcPr>
          <w:p w14:paraId="0138C65B" w14:textId="22B748F4"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①随所に</w:t>
            </w:r>
            <w:r w:rsidRPr="00D466CD">
              <w:rPr>
                <w:rFonts w:asciiTheme="majorEastAsia" w:eastAsiaTheme="majorEastAsia" w:hAnsiTheme="majorEastAsia" w:cs="ＭＳ ゴシック"/>
                <w:b/>
                <w:sz w:val="18"/>
                <w:szCs w:val="18"/>
              </w:rPr>
              <w:t>道徳の「他教科</w:t>
            </w:r>
            <w:r w:rsidR="00DF4F8A" w:rsidRPr="00D466CD">
              <w:rPr>
                <w:rFonts w:asciiTheme="majorEastAsia" w:eastAsiaTheme="majorEastAsia" w:hAnsiTheme="majorEastAsia" w:cs="ＭＳ ゴシック" w:hint="eastAsia"/>
                <w:b/>
                <w:sz w:val="18"/>
                <w:szCs w:val="18"/>
              </w:rPr>
              <w:t>リンク</w:t>
            </w:r>
            <w:r w:rsidRPr="00D466CD">
              <w:rPr>
                <w:rFonts w:asciiTheme="majorEastAsia" w:eastAsiaTheme="majorEastAsia" w:hAnsiTheme="majorEastAsia" w:cs="ＭＳ ゴシック"/>
                <w:b/>
                <w:sz w:val="18"/>
                <w:szCs w:val="18"/>
              </w:rPr>
              <w:t>」マーク</w:t>
            </w:r>
            <w:r w:rsidRPr="00005827">
              <w:rPr>
                <w:rFonts w:asciiTheme="minorEastAsia" w:hAnsiTheme="minorEastAsia" w:cs="ＭＳ ゴシック"/>
                <w:sz w:val="18"/>
                <w:szCs w:val="18"/>
              </w:rPr>
              <w:t>を付して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道徳教育との内容の関連を示している。</w:t>
            </w:r>
          </w:p>
          <w:p w14:paraId="35A5231C" w14:textId="29B497D2" w:rsidR="00F93A1A" w:rsidRPr="00005827" w:rsidRDefault="002D6A87" w:rsidP="00DF4F8A">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②自然環境を保全する技術や伝統的な技術の伝承</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情報モラルなどの技術分野の学習を通して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自然への畏敬の念や伝統の継承</w:t>
            </w:r>
            <w:r w:rsidR="004A125C" w:rsidRPr="00005827">
              <w:rPr>
                <w:rFonts w:asciiTheme="minorEastAsia" w:hAnsiTheme="minorEastAsia" w:cs="ＭＳ ゴシック"/>
                <w:sz w:val="18"/>
                <w:szCs w:val="18"/>
              </w:rPr>
              <w:t>、</w:t>
            </w:r>
            <w:r w:rsidR="00DF4F8A" w:rsidRPr="00005827">
              <w:rPr>
                <w:rFonts w:asciiTheme="minorEastAsia" w:hAnsiTheme="minorEastAsia" w:cs="ＭＳ ゴシック"/>
                <w:sz w:val="18"/>
                <w:szCs w:val="18"/>
              </w:rPr>
              <w:t>ほかの人との関わりに対して考える態度が育まれるようにしている</w:t>
            </w:r>
            <w:r w:rsidR="00DF4F8A" w:rsidRPr="00005827">
              <w:rPr>
                <w:rFonts w:asciiTheme="minorEastAsia" w:hAnsiTheme="minorEastAsia" w:cs="ＭＳ ゴシック" w:hint="eastAsia"/>
                <w:sz w:val="18"/>
                <w:szCs w:val="18"/>
              </w:rPr>
              <w:t>。</w:t>
            </w:r>
          </w:p>
        </w:tc>
        <w:tc>
          <w:tcPr>
            <w:tcW w:w="1984" w:type="dxa"/>
            <w:shd w:val="clear" w:color="auto" w:fill="EBF1DD"/>
          </w:tcPr>
          <w:p w14:paraId="1B40C2B7" w14:textId="10684214"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AD3AD8" w:rsidRPr="00DC5C7D">
              <w:rPr>
                <w:rFonts w:cs="ＭＳ ゴシック"/>
                <w:sz w:val="18"/>
                <w:szCs w:val="18"/>
              </w:rPr>
              <w:t>130</w:t>
            </w:r>
            <w:r w:rsidRPr="00DC5C7D">
              <w:rPr>
                <w:rFonts w:cs="ＭＳ ゴシック"/>
                <w:sz w:val="18"/>
                <w:szCs w:val="18"/>
              </w:rPr>
              <w:t>など</w:t>
            </w:r>
          </w:p>
          <w:p w14:paraId="1E7A9C48" w14:textId="77777777" w:rsidR="00F93A1A" w:rsidRPr="00DC5C7D" w:rsidRDefault="00F93A1A">
            <w:pPr>
              <w:pStyle w:val="10"/>
              <w:rPr>
                <w:rFonts w:cs="ＭＳ ゴシック"/>
                <w:sz w:val="18"/>
                <w:szCs w:val="18"/>
              </w:rPr>
            </w:pPr>
          </w:p>
          <w:p w14:paraId="60CA39AA" w14:textId="4EAE9BCE" w:rsidR="00F93A1A" w:rsidRPr="00DC5C7D" w:rsidRDefault="002D6A87" w:rsidP="00AD3AD8">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AD3AD8" w:rsidRPr="00DC5C7D">
              <w:rPr>
                <w:rFonts w:cs="ＭＳ ゴシック"/>
                <w:sz w:val="18"/>
                <w:szCs w:val="18"/>
              </w:rPr>
              <w:t>130</w:t>
            </w:r>
            <w:r w:rsidR="00005827" w:rsidRPr="00DC5C7D">
              <w:rPr>
                <w:rFonts w:cs="ＭＳ ゴシック"/>
                <w:sz w:val="18"/>
                <w:szCs w:val="18"/>
              </w:rPr>
              <w:t>、</w:t>
            </w:r>
            <w:r w:rsidR="00AD3AD8" w:rsidRPr="00DC5C7D">
              <w:rPr>
                <w:rFonts w:cs="ＭＳ ゴシック"/>
                <w:sz w:val="18"/>
                <w:szCs w:val="18"/>
              </w:rPr>
              <w:t>208-217</w:t>
            </w:r>
            <w:r w:rsidRPr="00DC5C7D">
              <w:rPr>
                <w:rFonts w:cs="ＭＳ ゴシック"/>
                <w:sz w:val="18"/>
                <w:szCs w:val="18"/>
              </w:rPr>
              <w:t>など</w:t>
            </w:r>
          </w:p>
        </w:tc>
      </w:tr>
      <w:tr w:rsidR="00F93A1A" w14:paraId="36590BE8" w14:textId="77777777" w:rsidTr="00D365F2">
        <w:tc>
          <w:tcPr>
            <w:tcW w:w="378" w:type="dxa"/>
          </w:tcPr>
          <w:p w14:paraId="7E065BAB" w14:textId="28D6B6B3"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44</w:t>
            </w:r>
          </w:p>
        </w:tc>
        <w:tc>
          <w:tcPr>
            <w:tcW w:w="2322" w:type="dxa"/>
          </w:tcPr>
          <w:p w14:paraId="54F7A728" w14:textId="77777777"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キャリア教育の充実</w:t>
            </w:r>
            <w:r w:rsidRPr="00005827">
              <w:rPr>
                <w:rFonts w:asciiTheme="minorEastAsia" w:hAnsiTheme="minorEastAsia" w:cs="ＭＳ ゴシック"/>
                <w:sz w:val="18"/>
                <w:szCs w:val="18"/>
              </w:rPr>
              <w:t>に配慮されているか。</w:t>
            </w:r>
          </w:p>
        </w:tc>
        <w:tc>
          <w:tcPr>
            <w:tcW w:w="5976" w:type="dxa"/>
          </w:tcPr>
          <w:p w14:paraId="3BD48312" w14:textId="69BB1CB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D466CD">
              <w:rPr>
                <w:rFonts w:asciiTheme="majorEastAsia" w:eastAsiaTheme="majorEastAsia" w:hAnsiTheme="majorEastAsia" w:cs="ＭＳ ゴシック"/>
                <w:b/>
                <w:sz w:val="18"/>
                <w:szCs w:val="18"/>
              </w:rPr>
              <w:t>「技術の匠」</w:t>
            </w:r>
            <w:r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製品の開発者や技術者など</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技術分野の学習に関係の深い仕事に就いている人たちからのメッセージを紹介し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w:t>
            </w:r>
            <w:r w:rsidRPr="00D466CD">
              <w:rPr>
                <w:rFonts w:asciiTheme="majorEastAsia" w:eastAsiaTheme="majorEastAsia" w:hAnsiTheme="majorEastAsia" w:cs="ＭＳ ゴシック"/>
                <w:b/>
                <w:sz w:val="18"/>
                <w:szCs w:val="18"/>
              </w:rPr>
              <w:t>勤労観・職業観</w:t>
            </w:r>
            <w:r w:rsidRPr="00005827">
              <w:rPr>
                <w:rFonts w:asciiTheme="minorEastAsia" w:hAnsiTheme="minorEastAsia" w:cs="ＭＳ ゴシック"/>
                <w:sz w:val="18"/>
                <w:szCs w:val="18"/>
              </w:rPr>
              <w:t>を育むことができるように工夫されている。</w:t>
            </w:r>
          </w:p>
          <w:p w14:paraId="4A4A15D0" w14:textId="7D2A7E32" w:rsidR="003753B7" w:rsidRPr="00005827" w:rsidRDefault="003753B7">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②各編末の</w:t>
            </w:r>
            <w:r w:rsidRPr="00D466CD">
              <w:rPr>
                <w:rFonts w:asciiTheme="majorEastAsia" w:eastAsiaTheme="majorEastAsia" w:hAnsiTheme="majorEastAsia" w:cs="ＭＳ ゴシック" w:hint="eastAsia"/>
                <w:b/>
                <w:sz w:val="18"/>
                <w:szCs w:val="18"/>
              </w:rPr>
              <w:t>「すごいぞ！技術」</w:t>
            </w:r>
            <w:r w:rsidRPr="00005827">
              <w:rPr>
                <w:rFonts w:asciiTheme="minorEastAsia" w:hAnsiTheme="minorEastAsia" w:cs="ＭＳ ゴシック" w:hint="eastAsia"/>
                <w:sz w:val="18"/>
                <w:szCs w:val="18"/>
              </w:rPr>
              <w:t>では、各内容に関連する最先端の技術に携わる「技術の匠」を紹介し、学習内容が未来を支える技術につながることを技術者の姿とともに紹介している。</w:t>
            </w:r>
          </w:p>
          <w:p w14:paraId="62B525B3" w14:textId="6049A4F6" w:rsidR="00F93A1A" w:rsidRPr="00005827" w:rsidRDefault="009076DB">
            <w:pPr>
              <w:pStyle w:val="10"/>
              <w:ind w:left="180" w:hanging="180"/>
              <w:rPr>
                <w:rFonts w:asciiTheme="minorEastAsia" w:hAnsiTheme="minorEastAsia" w:cs="ＭＳ ゴシック"/>
                <w:sz w:val="18"/>
                <w:szCs w:val="18"/>
              </w:rPr>
            </w:pPr>
            <w:r>
              <w:rPr>
                <w:rFonts w:asciiTheme="minorEastAsia" w:hAnsiTheme="minorEastAsia" w:cs="ＭＳ ゴシック" w:hint="eastAsia"/>
                <w:sz w:val="18"/>
                <w:szCs w:val="18"/>
              </w:rPr>
              <w:t>③</w:t>
            </w:r>
            <w:r w:rsidR="002D6A87" w:rsidRPr="00005827">
              <w:rPr>
                <w:rFonts w:asciiTheme="minorEastAsia" w:hAnsiTheme="minorEastAsia" w:cs="ＭＳ ゴシック"/>
                <w:sz w:val="18"/>
                <w:szCs w:val="18"/>
              </w:rPr>
              <w:t>巻末には</w:t>
            </w:r>
            <w:r w:rsidR="002D6A87" w:rsidRPr="00D466CD">
              <w:rPr>
                <w:rFonts w:asciiTheme="majorEastAsia" w:eastAsiaTheme="majorEastAsia" w:hAnsiTheme="majorEastAsia" w:cs="ＭＳ ゴシック"/>
                <w:b/>
                <w:sz w:val="18"/>
                <w:szCs w:val="18"/>
              </w:rPr>
              <w:t>「学んだことを社会に生かす」</w:t>
            </w:r>
            <w:r w:rsidR="002D6A87" w:rsidRPr="00005827">
              <w:rPr>
                <w:rFonts w:asciiTheme="minorEastAsia" w:hAnsiTheme="minorEastAsia" w:cs="ＭＳ ゴシック"/>
                <w:sz w:val="18"/>
                <w:szCs w:val="18"/>
              </w:rPr>
              <w:t>を設け</w:t>
            </w:r>
            <w:r w:rsidR="004A125C" w:rsidRPr="00005827">
              <w:rPr>
                <w:rFonts w:asciiTheme="minorEastAsia" w:hAnsiTheme="minorEastAsia" w:cs="ＭＳ ゴシック"/>
                <w:sz w:val="18"/>
                <w:szCs w:val="18"/>
              </w:rPr>
              <w:t>、</w:t>
            </w:r>
            <w:r w:rsidR="00DF4F8A" w:rsidRPr="00005827">
              <w:rPr>
                <w:rFonts w:asciiTheme="minorEastAsia" w:hAnsiTheme="minorEastAsia" w:cs="ＭＳ ゴシック" w:hint="eastAsia"/>
                <w:sz w:val="18"/>
                <w:szCs w:val="18"/>
              </w:rPr>
              <w:t>技術分野</w:t>
            </w:r>
            <w:r w:rsidR="002D6A87" w:rsidRPr="00005827">
              <w:rPr>
                <w:rFonts w:asciiTheme="minorEastAsia" w:hAnsiTheme="minorEastAsia" w:cs="ＭＳ ゴシック"/>
                <w:sz w:val="18"/>
                <w:szCs w:val="18"/>
              </w:rPr>
              <w:t>の</w:t>
            </w:r>
            <w:r w:rsidR="00DF4F8A" w:rsidRPr="00005827">
              <w:rPr>
                <w:rFonts w:asciiTheme="minorEastAsia" w:hAnsiTheme="minorEastAsia" w:cs="ＭＳ ゴシック" w:hint="eastAsia"/>
                <w:sz w:val="18"/>
                <w:szCs w:val="18"/>
              </w:rPr>
              <w:t>学習</w:t>
            </w:r>
            <w:r w:rsidR="002D6A87" w:rsidRPr="00005827">
              <w:rPr>
                <w:rFonts w:asciiTheme="minorEastAsia" w:hAnsiTheme="minorEastAsia" w:cs="ＭＳ ゴシック"/>
                <w:sz w:val="18"/>
                <w:szCs w:val="18"/>
              </w:rPr>
              <w:t>内容を広げて</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将来に生かしてほしいというメッセージを掲載している。</w:t>
            </w:r>
          </w:p>
        </w:tc>
        <w:tc>
          <w:tcPr>
            <w:tcW w:w="1984" w:type="dxa"/>
          </w:tcPr>
          <w:p w14:paraId="5A742DE6" w14:textId="4DCAD367" w:rsidR="00F93A1A" w:rsidRPr="00DC5C7D" w:rsidRDefault="00AD3AD8">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p.81</w:t>
            </w:r>
            <w:r w:rsidR="00005827" w:rsidRPr="00DC5C7D">
              <w:rPr>
                <w:rFonts w:cs="ＭＳ ゴシック"/>
                <w:sz w:val="18"/>
                <w:szCs w:val="18"/>
              </w:rPr>
              <w:t>、</w:t>
            </w:r>
            <w:r w:rsidRPr="00DC5C7D">
              <w:rPr>
                <w:rFonts w:cs="ＭＳ ゴシック"/>
                <w:sz w:val="18"/>
                <w:szCs w:val="18"/>
              </w:rPr>
              <w:t>99</w:t>
            </w:r>
            <w:r w:rsidR="002D6A87" w:rsidRPr="00DC5C7D">
              <w:rPr>
                <w:rFonts w:cs="ＭＳ ゴシック"/>
                <w:sz w:val="18"/>
                <w:szCs w:val="18"/>
              </w:rPr>
              <w:t>など</w:t>
            </w:r>
          </w:p>
          <w:p w14:paraId="3611C3A5" w14:textId="77777777" w:rsidR="00F93A1A" w:rsidRPr="00DC5C7D" w:rsidRDefault="00F93A1A">
            <w:pPr>
              <w:pStyle w:val="10"/>
              <w:rPr>
                <w:rFonts w:cs="ＭＳ ゴシック"/>
                <w:sz w:val="18"/>
                <w:szCs w:val="18"/>
              </w:rPr>
            </w:pPr>
          </w:p>
          <w:p w14:paraId="628B6AC7" w14:textId="71858128" w:rsidR="00F93A1A" w:rsidRPr="00DC5C7D" w:rsidRDefault="00F93A1A">
            <w:pPr>
              <w:pStyle w:val="10"/>
              <w:rPr>
                <w:rFonts w:cs="ＭＳ ゴシック"/>
                <w:sz w:val="18"/>
                <w:szCs w:val="18"/>
              </w:rPr>
            </w:pPr>
          </w:p>
          <w:p w14:paraId="29B8E1A8" w14:textId="1A9778C4" w:rsidR="003753B7" w:rsidRPr="00DC5C7D" w:rsidRDefault="003753B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p.86-87</w:t>
            </w:r>
            <w:r w:rsidR="00005827" w:rsidRPr="00DC5C7D">
              <w:rPr>
                <w:rFonts w:cs="ＭＳ ゴシック"/>
                <w:sz w:val="18"/>
                <w:szCs w:val="18"/>
              </w:rPr>
              <w:t>、</w:t>
            </w:r>
            <w:r w:rsidRPr="00DC5C7D">
              <w:rPr>
                <w:rFonts w:cs="ＭＳ ゴシック"/>
                <w:sz w:val="18"/>
                <w:szCs w:val="18"/>
              </w:rPr>
              <w:t>134-135</w:t>
            </w:r>
            <w:r w:rsidR="00005827" w:rsidRPr="00DC5C7D">
              <w:rPr>
                <w:rFonts w:cs="ＭＳ ゴシック"/>
                <w:sz w:val="18"/>
                <w:szCs w:val="18"/>
              </w:rPr>
              <w:t>、</w:t>
            </w:r>
            <w:r w:rsidRPr="00DC5C7D">
              <w:rPr>
                <w:rFonts w:cs="ＭＳ ゴシック"/>
                <w:sz w:val="18"/>
                <w:szCs w:val="18"/>
              </w:rPr>
              <w:t>196-197</w:t>
            </w:r>
            <w:r w:rsidR="00005827" w:rsidRPr="00DC5C7D">
              <w:rPr>
                <w:rFonts w:cs="ＭＳ ゴシック"/>
                <w:sz w:val="18"/>
                <w:szCs w:val="18"/>
              </w:rPr>
              <w:t>、</w:t>
            </w:r>
            <w:r w:rsidRPr="00DC5C7D">
              <w:rPr>
                <w:rFonts w:cs="ＭＳ ゴシック"/>
                <w:sz w:val="18"/>
                <w:szCs w:val="18"/>
              </w:rPr>
              <w:t>264-265</w:t>
            </w:r>
          </w:p>
          <w:p w14:paraId="198C4C55" w14:textId="6CCD5DAD" w:rsidR="00F93A1A" w:rsidRPr="00DC5C7D" w:rsidRDefault="003753B7">
            <w:pPr>
              <w:pStyle w:val="10"/>
              <w:rPr>
                <w:rFonts w:cs="ＭＳ ゴシック"/>
                <w:sz w:val="18"/>
                <w:szCs w:val="18"/>
              </w:rPr>
            </w:pPr>
            <w:r w:rsidRPr="00DC5C7D">
              <w:rPr>
                <w:rFonts w:ascii="ＭＳ 明朝" w:eastAsia="ＭＳ 明朝" w:hAnsi="ＭＳ 明朝" w:cs="ＭＳ 明朝" w:hint="eastAsia"/>
                <w:sz w:val="18"/>
                <w:szCs w:val="18"/>
              </w:rPr>
              <w:t>③</w:t>
            </w:r>
            <w:r w:rsidR="00AD3AD8" w:rsidRPr="00DC5C7D">
              <w:rPr>
                <w:rFonts w:cs="ＭＳ ゴシック"/>
                <w:sz w:val="18"/>
                <w:szCs w:val="18"/>
              </w:rPr>
              <w:t>p.</w:t>
            </w:r>
            <w:r w:rsidR="00DF4F8A" w:rsidRPr="00DC5C7D">
              <w:rPr>
                <w:rFonts w:cs="ＭＳ ゴシック"/>
                <w:sz w:val="18"/>
                <w:szCs w:val="18"/>
              </w:rPr>
              <w:t>274-</w:t>
            </w:r>
            <w:r w:rsidR="002D6A87" w:rsidRPr="00DC5C7D">
              <w:rPr>
                <w:rFonts w:cs="ＭＳ ゴシック"/>
                <w:sz w:val="18"/>
                <w:szCs w:val="18"/>
              </w:rPr>
              <w:t>275</w:t>
            </w:r>
          </w:p>
        </w:tc>
      </w:tr>
      <w:tr w:rsidR="00F93A1A" w14:paraId="0FE5AE17" w14:textId="77777777" w:rsidTr="00D365F2">
        <w:tc>
          <w:tcPr>
            <w:tcW w:w="378" w:type="dxa"/>
            <w:shd w:val="clear" w:color="auto" w:fill="EBF1DD"/>
          </w:tcPr>
          <w:p w14:paraId="112A9182" w14:textId="094B2B90"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45</w:t>
            </w:r>
          </w:p>
        </w:tc>
        <w:tc>
          <w:tcPr>
            <w:tcW w:w="2322" w:type="dxa"/>
            <w:shd w:val="clear" w:color="auto" w:fill="EBF1DD"/>
          </w:tcPr>
          <w:p w14:paraId="291CF3FB" w14:textId="77777777"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言語能力</w:t>
            </w:r>
            <w:r w:rsidRPr="00005827">
              <w:rPr>
                <w:rFonts w:asciiTheme="minorEastAsia" w:hAnsiTheme="minorEastAsia" w:cs="ＭＳ ゴシック"/>
                <w:sz w:val="18"/>
                <w:szCs w:val="18"/>
              </w:rPr>
              <w:t>を育成できるよ</w:t>
            </w:r>
            <w:r w:rsidRPr="00005827">
              <w:rPr>
                <w:rFonts w:asciiTheme="minorEastAsia" w:hAnsiTheme="minorEastAsia" w:cs="ＭＳ ゴシック"/>
                <w:sz w:val="18"/>
                <w:szCs w:val="18"/>
              </w:rPr>
              <w:lastRenderedPageBreak/>
              <w:t>うに配慮されているか。</w:t>
            </w:r>
          </w:p>
        </w:tc>
        <w:tc>
          <w:tcPr>
            <w:tcW w:w="5976" w:type="dxa"/>
            <w:shd w:val="clear" w:color="auto" w:fill="EBF1DD"/>
          </w:tcPr>
          <w:p w14:paraId="56C8B029" w14:textId="465992F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lastRenderedPageBreak/>
              <w:t>①国語科の指導との関連や生徒の発達段階に十分配慮して常用漢字を使</w:t>
            </w:r>
            <w:r w:rsidRPr="00005827">
              <w:rPr>
                <w:rFonts w:asciiTheme="minorEastAsia" w:hAnsiTheme="minorEastAsia" w:cs="ＭＳ ゴシック"/>
                <w:sz w:val="18"/>
                <w:szCs w:val="18"/>
              </w:rPr>
              <w:lastRenderedPageBreak/>
              <w:t>用し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中学生が未学習の常用漢字には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全てふり仮名を付している。</w:t>
            </w:r>
          </w:p>
          <w:p w14:paraId="6C1AF5C6" w14:textId="1172A888"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②生徒の</w:t>
            </w:r>
            <w:r w:rsidRPr="00D466CD">
              <w:rPr>
                <w:rFonts w:asciiTheme="majorEastAsia" w:eastAsiaTheme="majorEastAsia" w:hAnsiTheme="majorEastAsia" w:cs="ＭＳ ゴシック"/>
                <w:b/>
                <w:sz w:val="18"/>
                <w:szCs w:val="18"/>
              </w:rPr>
              <w:t>ワークシート例</w:t>
            </w:r>
            <w:r w:rsidRPr="00005827">
              <w:rPr>
                <w:rFonts w:asciiTheme="minorEastAsia" w:hAnsiTheme="minorEastAsia" w:cs="ＭＳ ゴシック"/>
                <w:sz w:val="18"/>
                <w:szCs w:val="18"/>
              </w:rPr>
              <w:t>や</w:t>
            </w:r>
            <w:r w:rsidRPr="00D466CD">
              <w:rPr>
                <w:rFonts w:asciiTheme="majorEastAsia" w:eastAsiaTheme="majorEastAsia" w:hAnsiTheme="majorEastAsia" w:cs="ＭＳ ゴシック"/>
                <w:b/>
                <w:sz w:val="18"/>
                <w:szCs w:val="18"/>
              </w:rPr>
              <w:t>レポート例</w:t>
            </w:r>
            <w:r w:rsidRPr="00005827">
              <w:rPr>
                <w:rFonts w:asciiTheme="minorEastAsia" w:hAnsiTheme="minorEastAsia" w:cs="ＭＳ ゴシック"/>
                <w:sz w:val="18"/>
                <w:szCs w:val="18"/>
              </w:rPr>
              <w:t>を充実させて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目的に応じて書く力を高めるようにしている。</w:t>
            </w:r>
          </w:p>
          <w:p w14:paraId="6153A7CF" w14:textId="76EB2B31"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w:t>
            </w:r>
            <w:r w:rsidRPr="00D466CD">
              <w:rPr>
                <w:rFonts w:asciiTheme="majorEastAsia" w:eastAsiaTheme="majorEastAsia" w:hAnsiTheme="majorEastAsia" w:cs="ＭＳ ゴシック"/>
                <w:b/>
                <w:sz w:val="18"/>
                <w:szCs w:val="18"/>
              </w:rPr>
              <w:t>「話し合ってみよう」</w:t>
            </w:r>
            <w:r w:rsidR="00DF4F8A" w:rsidRPr="00005827">
              <w:rPr>
                <w:rFonts w:asciiTheme="minorEastAsia" w:hAnsiTheme="minorEastAsia" w:cs="ＭＳ ゴシック"/>
                <w:sz w:val="18"/>
                <w:szCs w:val="18"/>
              </w:rPr>
              <w:t>といった</w:t>
            </w:r>
            <w:r w:rsidRPr="00005827">
              <w:rPr>
                <w:rFonts w:asciiTheme="minorEastAsia" w:hAnsiTheme="minorEastAsia" w:cs="ＭＳ ゴシック"/>
                <w:sz w:val="18"/>
                <w:szCs w:val="18"/>
              </w:rPr>
              <w:t>活動を充実させ</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話し合う能力を高めるようにしている。</w:t>
            </w:r>
          </w:p>
          <w:p w14:paraId="6159AC34" w14:textId="1F3F1516"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④技術分野の大切な言語活動である</w:t>
            </w:r>
            <w:r w:rsidRPr="00D466CD">
              <w:rPr>
                <w:rFonts w:asciiTheme="majorEastAsia" w:eastAsiaTheme="majorEastAsia" w:hAnsiTheme="majorEastAsia" w:cs="ＭＳ ゴシック"/>
                <w:b/>
                <w:sz w:val="18"/>
                <w:szCs w:val="18"/>
              </w:rPr>
              <w:t>製図</w:t>
            </w:r>
            <w:r w:rsidRPr="00005827">
              <w:rPr>
                <w:rFonts w:asciiTheme="minorEastAsia" w:hAnsiTheme="minorEastAsia" w:cs="ＭＳ ゴシック"/>
                <w:sz w:val="18"/>
                <w:szCs w:val="18"/>
              </w:rPr>
              <w:t>については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等角図と第三角法を中心に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自分の構想した製作品を表す過程が丁寧に示され</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製図の学習を自分の構想に生かせるように配慮している。</w:t>
            </w:r>
          </w:p>
          <w:p w14:paraId="7CEDEEDD" w14:textId="04840ACB" w:rsidR="00F93A1A" w:rsidRPr="00005827" w:rsidRDefault="002D6A87" w:rsidP="00F07882">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⑤身の回りの機器の中に使われる</w:t>
            </w:r>
            <w:r w:rsidRPr="00D466CD">
              <w:rPr>
                <w:rFonts w:asciiTheme="majorEastAsia" w:eastAsiaTheme="majorEastAsia" w:hAnsiTheme="majorEastAsia" w:cs="ＭＳ ゴシック"/>
                <w:b/>
                <w:sz w:val="18"/>
                <w:szCs w:val="18"/>
              </w:rPr>
              <w:t>「プログラム」</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作成者の意思を反映したものであることを伝え</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身の回りの</w:t>
            </w:r>
            <w:r w:rsidR="00F07882" w:rsidRPr="00005827">
              <w:rPr>
                <w:rFonts w:asciiTheme="minorEastAsia" w:hAnsiTheme="minorEastAsia" w:cs="ＭＳ ゴシック" w:hint="eastAsia"/>
                <w:sz w:val="18"/>
                <w:szCs w:val="18"/>
              </w:rPr>
              <w:t>製品やサービス</w:t>
            </w:r>
            <w:r w:rsidRPr="00005827">
              <w:rPr>
                <w:rFonts w:asciiTheme="minorEastAsia" w:hAnsiTheme="minorEastAsia" w:cs="ＭＳ ゴシック"/>
                <w:sz w:val="18"/>
                <w:szCs w:val="18"/>
              </w:rPr>
              <w:t>になぞらえながら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情報の技術の学習が進められるようにしている。</w:t>
            </w:r>
          </w:p>
        </w:tc>
        <w:tc>
          <w:tcPr>
            <w:tcW w:w="1984" w:type="dxa"/>
            <w:shd w:val="clear" w:color="auto" w:fill="EBF1DD"/>
          </w:tcPr>
          <w:p w14:paraId="4EF19A42"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lastRenderedPageBreak/>
              <w:t>①</w:t>
            </w:r>
            <w:r w:rsidRPr="00DC5C7D">
              <w:rPr>
                <w:rFonts w:cs="ＭＳ ゴシック"/>
                <w:sz w:val="18"/>
                <w:szCs w:val="18"/>
              </w:rPr>
              <w:t>全体</w:t>
            </w:r>
          </w:p>
          <w:p w14:paraId="25B7A720" w14:textId="77777777" w:rsidR="00F93A1A" w:rsidRPr="00DC5C7D" w:rsidRDefault="00F93A1A">
            <w:pPr>
              <w:pStyle w:val="10"/>
              <w:rPr>
                <w:rFonts w:cs="ＭＳ ゴシック"/>
                <w:sz w:val="18"/>
                <w:szCs w:val="18"/>
              </w:rPr>
            </w:pPr>
          </w:p>
          <w:p w14:paraId="4ACD9B29" w14:textId="65139B89" w:rsidR="00F93A1A" w:rsidRPr="00DC5C7D" w:rsidRDefault="002D6A87" w:rsidP="00D466CD">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AD3AD8" w:rsidRPr="00DC5C7D">
              <w:rPr>
                <w:rFonts w:cs="ＭＳ ゴシック"/>
                <w:sz w:val="18"/>
                <w:szCs w:val="18"/>
              </w:rPr>
              <w:t>67</w:t>
            </w:r>
            <w:r w:rsidR="00005827" w:rsidRPr="00DC5C7D">
              <w:rPr>
                <w:rFonts w:cs="ＭＳ ゴシック"/>
                <w:sz w:val="18"/>
                <w:szCs w:val="18"/>
              </w:rPr>
              <w:t>、</w:t>
            </w:r>
            <w:r w:rsidR="00AD3AD8" w:rsidRPr="00DC5C7D">
              <w:rPr>
                <w:rFonts w:cs="ＭＳ ゴシック"/>
                <w:sz w:val="18"/>
                <w:szCs w:val="18"/>
              </w:rPr>
              <w:t>69</w:t>
            </w:r>
            <w:r w:rsidR="00005827" w:rsidRPr="00DC5C7D">
              <w:rPr>
                <w:rFonts w:cs="ＭＳ ゴシック"/>
                <w:sz w:val="18"/>
                <w:szCs w:val="18"/>
              </w:rPr>
              <w:t>、</w:t>
            </w:r>
            <w:r w:rsidR="00AD3AD8" w:rsidRPr="00DC5C7D">
              <w:rPr>
                <w:rFonts w:cs="ＭＳ ゴシック"/>
                <w:sz w:val="18"/>
                <w:szCs w:val="18"/>
              </w:rPr>
              <w:t>109</w:t>
            </w:r>
            <w:r w:rsidR="00005827" w:rsidRPr="00DC5C7D">
              <w:rPr>
                <w:rFonts w:cs="ＭＳ ゴシック"/>
                <w:sz w:val="18"/>
                <w:szCs w:val="18"/>
              </w:rPr>
              <w:t>、</w:t>
            </w:r>
            <w:r w:rsidR="00AD3AD8" w:rsidRPr="00DC5C7D">
              <w:rPr>
                <w:rFonts w:cs="ＭＳ ゴシック"/>
                <w:sz w:val="18"/>
                <w:szCs w:val="18"/>
              </w:rPr>
              <w:t>119</w:t>
            </w:r>
            <w:r w:rsidRPr="00DC5C7D">
              <w:rPr>
                <w:rFonts w:cs="ＭＳ ゴシック"/>
                <w:sz w:val="18"/>
                <w:szCs w:val="18"/>
              </w:rPr>
              <w:t>など</w:t>
            </w:r>
          </w:p>
          <w:p w14:paraId="4CC65886" w14:textId="4D71D941"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③</w:t>
            </w:r>
            <w:r w:rsidR="00A311F2" w:rsidRPr="00DC5C7D">
              <w:rPr>
                <w:rFonts w:cs="ＭＳ ゴシック"/>
                <w:sz w:val="18"/>
                <w:szCs w:val="18"/>
              </w:rPr>
              <w:t>p.105</w:t>
            </w:r>
            <w:r w:rsidR="00005827" w:rsidRPr="00DC5C7D">
              <w:rPr>
                <w:rFonts w:cs="ＭＳ ゴシック"/>
                <w:sz w:val="18"/>
                <w:szCs w:val="18"/>
              </w:rPr>
              <w:t>、</w:t>
            </w:r>
            <w:r w:rsidR="00A311F2" w:rsidRPr="00DC5C7D">
              <w:rPr>
                <w:rFonts w:cs="ＭＳ ゴシック"/>
                <w:sz w:val="18"/>
                <w:szCs w:val="18"/>
              </w:rPr>
              <w:t>201</w:t>
            </w:r>
            <w:r w:rsidR="00005827" w:rsidRPr="00DC5C7D">
              <w:rPr>
                <w:rFonts w:cs="ＭＳ ゴシック"/>
                <w:sz w:val="18"/>
                <w:szCs w:val="18"/>
              </w:rPr>
              <w:t>、</w:t>
            </w:r>
            <w:r w:rsidR="00A311F2" w:rsidRPr="00DC5C7D">
              <w:rPr>
                <w:rFonts w:cs="ＭＳ ゴシック"/>
                <w:sz w:val="18"/>
                <w:szCs w:val="18"/>
              </w:rPr>
              <w:t>211</w:t>
            </w:r>
            <w:r w:rsidR="00005827" w:rsidRPr="00DC5C7D">
              <w:rPr>
                <w:rFonts w:cs="ＭＳ ゴシック"/>
                <w:sz w:val="18"/>
                <w:szCs w:val="18"/>
              </w:rPr>
              <w:t>、</w:t>
            </w:r>
            <w:r w:rsidR="00A311F2" w:rsidRPr="00DC5C7D">
              <w:rPr>
                <w:rFonts w:cs="ＭＳ ゴシック"/>
                <w:sz w:val="18"/>
                <w:szCs w:val="18"/>
              </w:rPr>
              <w:t>213</w:t>
            </w:r>
          </w:p>
          <w:p w14:paraId="37CAF1BD" w14:textId="6B91E1E9"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④</w:t>
            </w:r>
            <w:r w:rsidRPr="00DC5C7D">
              <w:rPr>
                <w:rFonts w:cs="ＭＳ ゴシック"/>
                <w:sz w:val="18"/>
                <w:szCs w:val="18"/>
              </w:rPr>
              <w:t>p</w:t>
            </w:r>
            <w:r w:rsidR="00AD3AD8" w:rsidRPr="00DC5C7D">
              <w:rPr>
                <w:rFonts w:cs="ＭＳ ゴシック"/>
                <w:sz w:val="18"/>
                <w:szCs w:val="18"/>
              </w:rPr>
              <w:t>62-65</w:t>
            </w:r>
          </w:p>
          <w:p w14:paraId="7FA8BD8B" w14:textId="77777777" w:rsidR="00F93A1A" w:rsidRPr="00DC5C7D" w:rsidRDefault="00F93A1A">
            <w:pPr>
              <w:pStyle w:val="10"/>
              <w:rPr>
                <w:rFonts w:cs="ＭＳ ゴシック"/>
                <w:sz w:val="18"/>
                <w:szCs w:val="18"/>
              </w:rPr>
            </w:pPr>
          </w:p>
          <w:p w14:paraId="077C6E31" w14:textId="77777777" w:rsidR="00F93A1A" w:rsidRPr="00DC5C7D" w:rsidRDefault="00F93A1A">
            <w:pPr>
              <w:pStyle w:val="10"/>
              <w:rPr>
                <w:rFonts w:cs="ＭＳ ゴシック"/>
                <w:sz w:val="18"/>
                <w:szCs w:val="18"/>
              </w:rPr>
            </w:pPr>
          </w:p>
          <w:p w14:paraId="4B9C0878" w14:textId="68F4E9A4"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⑤</w:t>
            </w:r>
            <w:r w:rsidRPr="00DC5C7D">
              <w:rPr>
                <w:rFonts w:cs="ＭＳ ゴシック"/>
                <w:sz w:val="18"/>
                <w:szCs w:val="18"/>
              </w:rPr>
              <w:t>p.218-219</w:t>
            </w:r>
            <w:r w:rsidR="00005827" w:rsidRPr="00DC5C7D">
              <w:rPr>
                <w:rFonts w:cs="ＭＳ ゴシック"/>
                <w:sz w:val="18"/>
                <w:szCs w:val="18"/>
              </w:rPr>
              <w:t>、</w:t>
            </w:r>
            <w:r w:rsidR="00F07882" w:rsidRPr="00DC5C7D">
              <w:rPr>
                <w:rFonts w:cs="ＭＳ ゴシック"/>
                <w:sz w:val="18"/>
                <w:szCs w:val="18"/>
              </w:rPr>
              <w:t>222-223</w:t>
            </w:r>
            <w:r w:rsidR="00005827" w:rsidRPr="00DC5C7D">
              <w:rPr>
                <w:rFonts w:cs="ＭＳ ゴシック"/>
                <w:sz w:val="18"/>
                <w:szCs w:val="18"/>
              </w:rPr>
              <w:t>、</w:t>
            </w:r>
            <w:r w:rsidR="00F07882" w:rsidRPr="00DC5C7D">
              <w:rPr>
                <w:rFonts w:cs="ＭＳ ゴシック"/>
                <w:sz w:val="18"/>
                <w:szCs w:val="18"/>
              </w:rPr>
              <w:t>240-241</w:t>
            </w:r>
          </w:p>
          <w:p w14:paraId="4F5BCD74" w14:textId="2930E192" w:rsidR="00F93A1A" w:rsidRPr="00DC5C7D" w:rsidRDefault="00F93A1A">
            <w:pPr>
              <w:pStyle w:val="10"/>
              <w:rPr>
                <w:rFonts w:cs="ＭＳ ゴシック"/>
                <w:strike/>
                <w:sz w:val="18"/>
                <w:szCs w:val="18"/>
              </w:rPr>
            </w:pPr>
          </w:p>
        </w:tc>
      </w:tr>
      <w:tr w:rsidR="00F93A1A" w14:paraId="6D0D33DF" w14:textId="77777777" w:rsidTr="00D365F2">
        <w:tc>
          <w:tcPr>
            <w:tcW w:w="378" w:type="dxa"/>
          </w:tcPr>
          <w:p w14:paraId="79545EC0" w14:textId="5CDBC3E4"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lastRenderedPageBreak/>
              <w:t>46</w:t>
            </w:r>
          </w:p>
        </w:tc>
        <w:tc>
          <w:tcPr>
            <w:tcW w:w="2322" w:type="dxa"/>
          </w:tcPr>
          <w:p w14:paraId="34C3E702" w14:textId="77777777"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情報活用能力</w:t>
            </w:r>
            <w:r w:rsidRPr="00005827">
              <w:rPr>
                <w:rFonts w:asciiTheme="minorEastAsia" w:hAnsiTheme="minorEastAsia" w:cs="ＭＳ ゴシック"/>
                <w:sz w:val="18"/>
                <w:szCs w:val="18"/>
              </w:rPr>
              <w:t>を育成できるように配慮されているか。</w:t>
            </w:r>
          </w:p>
        </w:tc>
        <w:tc>
          <w:tcPr>
            <w:tcW w:w="5976" w:type="dxa"/>
          </w:tcPr>
          <w:p w14:paraId="5A8209EC" w14:textId="4B3330C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①必要に応じてコンピュータ等の情報手段を適切に用いて情報を得たり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情報を整理したり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発信したりできるよう情報手段の基本的な操作については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巻末に</w:t>
            </w:r>
            <w:r w:rsidRPr="00D466CD">
              <w:rPr>
                <w:rFonts w:asciiTheme="majorEastAsia" w:eastAsiaTheme="majorEastAsia" w:hAnsiTheme="majorEastAsia" w:cs="ＭＳ ゴシック"/>
                <w:b/>
                <w:sz w:val="18"/>
                <w:szCs w:val="18"/>
              </w:rPr>
              <w:t>「コンピュータの基本操作」</w:t>
            </w:r>
            <w:r w:rsidRPr="00005827">
              <w:rPr>
                <w:rFonts w:asciiTheme="minorEastAsia" w:hAnsiTheme="minorEastAsia" w:cs="ＭＳ ゴシック"/>
                <w:sz w:val="18"/>
                <w:szCs w:val="18"/>
              </w:rPr>
              <w:t>としてまとめられている。</w:t>
            </w:r>
          </w:p>
        </w:tc>
        <w:tc>
          <w:tcPr>
            <w:tcW w:w="1984" w:type="dxa"/>
          </w:tcPr>
          <w:p w14:paraId="49C3868A" w14:textId="22BF6EB5" w:rsidR="00F93A1A" w:rsidRPr="007C3357" w:rsidRDefault="00E9697C">
            <w:pPr>
              <w:pStyle w:val="10"/>
              <w:rPr>
                <w:rFonts w:eastAsia="ＭＳ ゴシック" w:cs="ＭＳ ゴシック"/>
                <w:sz w:val="18"/>
                <w:szCs w:val="18"/>
              </w:rPr>
            </w:pPr>
            <w:r w:rsidRPr="007C3357">
              <w:rPr>
                <w:rFonts w:ascii="ＭＳ 明朝" w:eastAsia="ＭＳ 明朝" w:hAnsi="ＭＳ 明朝" w:cs="ＭＳ 明朝" w:hint="eastAsia"/>
                <w:sz w:val="18"/>
                <w:szCs w:val="18"/>
              </w:rPr>
              <w:t>①</w:t>
            </w:r>
            <w:r w:rsidRPr="007C3357">
              <w:rPr>
                <w:rFonts w:eastAsia="ＭＳ ゴシック" w:cs="ＭＳ ゴシック"/>
                <w:sz w:val="18"/>
                <w:szCs w:val="18"/>
              </w:rPr>
              <w:t>p.276-281</w:t>
            </w:r>
          </w:p>
        </w:tc>
      </w:tr>
      <w:tr w:rsidR="00F93A1A" w14:paraId="057B6A40" w14:textId="77777777" w:rsidTr="00D365F2">
        <w:tc>
          <w:tcPr>
            <w:tcW w:w="378" w:type="dxa"/>
            <w:shd w:val="clear" w:color="auto" w:fill="EBF1DD"/>
          </w:tcPr>
          <w:p w14:paraId="2E8BE6C0" w14:textId="501B52B3"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47</w:t>
            </w:r>
          </w:p>
        </w:tc>
        <w:tc>
          <w:tcPr>
            <w:tcW w:w="2322" w:type="dxa"/>
            <w:shd w:val="clear" w:color="auto" w:fill="EBF1DD"/>
          </w:tcPr>
          <w:p w14:paraId="48202D97" w14:textId="68A6212D"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情報モラル</w:t>
            </w:r>
            <w:r w:rsidRPr="00005827">
              <w:rPr>
                <w:rFonts w:asciiTheme="minorEastAsia" w:hAnsiTheme="minorEastAsia" w:cs="ＭＳ ゴシック"/>
                <w:sz w:val="18"/>
                <w:szCs w:val="18"/>
              </w:rPr>
              <w:t>について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十分な取り扱いがされているか。</w:t>
            </w:r>
          </w:p>
        </w:tc>
        <w:tc>
          <w:tcPr>
            <w:tcW w:w="5976" w:type="dxa"/>
            <w:shd w:val="clear" w:color="auto" w:fill="EBF1DD"/>
          </w:tcPr>
          <w:p w14:paraId="2F69D36F" w14:textId="7AD133A4" w:rsidR="00F93A1A" w:rsidRPr="00005827" w:rsidRDefault="002D6A87" w:rsidP="00F07882">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D466CD">
              <w:rPr>
                <w:rFonts w:asciiTheme="majorEastAsia" w:eastAsiaTheme="majorEastAsia" w:hAnsiTheme="majorEastAsia" w:cs="ＭＳ ゴシック"/>
                <w:b/>
                <w:sz w:val="18"/>
                <w:szCs w:val="18"/>
              </w:rPr>
              <w:t>情報モラル</w:t>
            </w:r>
            <w:r w:rsidRPr="00005827">
              <w:rPr>
                <w:rFonts w:asciiTheme="minorEastAsia" w:hAnsiTheme="minorEastAsia" w:cs="ＭＳ ゴシック"/>
                <w:sz w:val="18"/>
                <w:szCs w:val="18"/>
              </w:rPr>
              <w:t>については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道徳との連携を図りながら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セキュリティ対策ソフトウェアなどの情報セキュリティ技術やインターネットなどの情報技術のプラス面</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マイナス面を考えさせるなど</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技術分野としての情報モラルの学習内容が充実している。</w:t>
            </w:r>
          </w:p>
          <w:p w14:paraId="09E1178E" w14:textId="658E6AD5" w:rsidR="00F93A1A" w:rsidRPr="00005827" w:rsidRDefault="00F07882">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w:t>
            </w:r>
            <w:r w:rsidR="002D6A87" w:rsidRPr="00005827">
              <w:rPr>
                <w:rFonts w:asciiTheme="minorEastAsia" w:hAnsiTheme="minorEastAsia" w:cs="ＭＳ ゴシック"/>
                <w:sz w:val="18"/>
                <w:szCs w:val="18"/>
              </w:rPr>
              <w:t>情報モラルについては</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学習活動に応じて適宜</w:t>
            </w:r>
            <w:r w:rsidR="002D6A87" w:rsidRPr="00D466CD">
              <w:rPr>
                <w:rFonts w:asciiTheme="majorEastAsia" w:eastAsiaTheme="majorEastAsia" w:hAnsiTheme="majorEastAsia" w:cs="ＭＳ ゴシック"/>
                <w:b/>
                <w:sz w:val="18"/>
                <w:szCs w:val="18"/>
              </w:rPr>
              <w:t>「情報モラル」マーク</w:t>
            </w:r>
            <w:r w:rsidR="002D6A87" w:rsidRPr="00005827">
              <w:rPr>
                <w:rFonts w:asciiTheme="minorEastAsia" w:hAnsiTheme="minorEastAsia" w:cs="ＭＳ ゴシック"/>
                <w:sz w:val="18"/>
                <w:szCs w:val="18"/>
              </w:rPr>
              <w:t>を付して注意を促している。</w:t>
            </w:r>
          </w:p>
        </w:tc>
        <w:tc>
          <w:tcPr>
            <w:tcW w:w="1984" w:type="dxa"/>
            <w:shd w:val="clear" w:color="auto" w:fill="EBF1DD"/>
          </w:tcPr>
          <w:p w14:paraId="1B5147FA" w14:textId="2C391A85" w:rsidR="00F93A1A" w:rsidRPr="00DC5C7D" w:rsidRDefault="00E9697C">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p.212-217</w:t>
            </w:r>
          </w:p>
          <w:p w14:paraId="18430DCD" w14:textId="77777777" w:rsidR="00F93A1A" w:rsidRPr="00DC5C7D" w:rsidRDefault="00F93A1A">
            <w:pPr>
              <w:pStyle w:val="10"/>
              <w:rPr>
                <w:rFonts w:cs="ＭＳ ゴシック"/>
                <w:sz w:val="18"/>
                <w:szCs w:val="18"/>
              </w:rPr>
            </w:pPr>
          </w:p>
          <w:p w14:paraId="7FC452C4" w14:textId="3784DA80" w:rsidR="00F93A1A" w:rsidRPr="00DC5C7D" w:rsidRDefault="00F93A1A">
            <w:pPr>
              <w:pStyle w:val="10"/>
              <w:rPr>
                <w:rFonts w:cs="ＭＳ ゴシック"/>
                <w:sz w:val="18"/>
                <w:szCs w:val="18"/>
              </w:rPr>
            </w:pPr>
          </w:p>
          <w:p w14:paraId="29A82F2D" w14:textId="77777777" w:rsidR="00F93A1A" w:rsidRPr="00DC5C7D" w:rsidRDefault="00F93A1A">
            <w:pPr>
              <w:pStyle w:val="10"/>
              <w:rPr>
                <w:rFonts w:cs="ＭＳ ゴシック"/>
                <w:sz w:val="18"/>
                <w:szCs w:val="18"/>
              </w:rPr>
            </w:pPr>
          </w:p>
          <w:p w14:paraId="3426A27F" w14:textId="0C99A536" w:rsidR="00F93A1A" w:rsidRPr="00DC5C7D" w:rsidRDefault="00F07882">
            <w:pPr>
              <w:pStyle w:val="10"/>
              <w:rPr>
                <w:rFonts w:cs="ＭＳ ゴシック"/>
                <w:sz w:val="18"/>
                <w:szCs w:val="18"/>
              </w:rPr>
            </w:pPr>
            <w:r w:rsidRPr="00DC5C7D">
              <w:rPr>
                <w:rFonts w:ascii="ＭＳ 明朝" w:eastAsia="ＭＳ 明朝" w:hAnsi="ＭＳ 明朝" w:cs="ＭＳ 明朝" w:hint="eastAsia"/>
                <w:sz w:val="18"/>
                <w:szCs w:val="18"/>
              </w:rPr>
              <w:t>②</w:t>
            </w:r>
            <w:r w:rsidR="00C41C52" w:rsidRPr="00DC5C7D">
              <w:rPr>
                <w:rFonts w:cs="ＭＳ ゴシック"/>
                <w:sz w:val="18"/>
                <w:szCs w:val="18"/>
              </w:rPr>
              <w:t>p.212</w:t>
            </w:r>
            <w:r w:rsidR="002D6A87" w:rsidRPr="00DC5C7D">
              <w:rPr>
                <w:rFonts w:cs="ＭＳ ゴシック"/>
                <w:sz w:val="18"/>
                <w:szCs w:val="18"/>
              </w:rPr>
              <w:t>など</w:t>
            </w:r>
          </w:p>
          <w:p w14:paraId="4934B11C" w14:textId="77777777" w:rsidR="00F93A1A" w:rsidRPr="00DC5C7D" w:rsidRDefault="00F93A1A">
            <w:pPr>
              <w:pStyle w:val="10"/>
              <w:rPr>
                <w:rFonts w:cs="ＭＳ ゴシック"/>
                <w:sz w:val="18"/>
                <w:szCs w:val="18"/>
              </w:rPr>
            </w:pPr>
          </w:p>
        </w:tc>
      </w:tr>
      <w:tr w:rsidR="00F93A1A" w14:paraId="418048C2" w14:textId="77777777" w:rsidTr="00D365F2">
        <w:tc>
          <w:tcPr>
            <w:tcW w:w="378" w:type="dxa"/>
          </w:tcPr>
          <w:p w14:paraId="6AA7BC04" w14:textId="204DD657"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48</w:t>
            </w:r>
          </w:p>
        </w:tc>
        <w:tc>
          <w:tcPr>
            <w:tcW w:w="2322" w:type="dxa"/>
          </w:tcPr>
          <w:p w14:paraId="3FE4CA15" w14:textId="77777777"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問題発見・課題解決能力</w:t>
            </w:r>
            <w:r w:rsidRPr="00005827">
              <w:rPr>
                <w:rFonts w:asciiTheme="minorEastAsia" w:hAnsiTheme="minorEastAsia" w:cs="ＭＳ ゴシック"/>
                <w:sz w:val="18"/>
                <w:szCs w:val="18"/>
              </w:rPr>
              <w:t>が育成できるように配慮されているか。</w:t>
            </w:r>
          </w:p>
        </w:tc>
        <w:tc>
          <w:tcPr>
            <w:tcW w:w="5976" w:type="dxa"/>
          </w:tcPr>
          <w:p w14:paraId="47295F4B" w14:textId="24EA743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D466CD">
              <w:rPr>
                <w:rFonts w:asciiTheme="majorEastAsia" w:eastAsiaTheme="majorEastAsia" w:hAnsiTheme="majorEastAsia" w:cs="ＭＳ ゴシック"/>
                <w:b/>
                <w:sz w:val="18"/>
                <w:szCs w:val="18"/>
              </w:rPr>
              <w:t>「問題の発見→課題の設定→設計・計画→製作・制作・育成→評価</w:t>
            </w:r>
            <w:r w:rsidR="004A125C" w:rsidRPr="00D466CD">
              <w:rPr>
                <w:rFonts w:asciiTheme="majorEastAsia" w:eastAsiaTheme="majorEastAsia" w:hAnsiTheme="majorEastAsia" w:cs="ＭＳ ゴシック"/>
                <w:b/>
                <w:sz w:val="18"/>
                <w:szCs w:val="18"/>
              </w:rPr>
              <w:t>、</w:t>
            </w:r>
            <w:r w:rsidRPr="00D466CD">
              <w:rPr>
                <w:rFonts w:asciiTheme="majorEastAsia" w:eastAsiaTheme="majorEastAsia" w:hAnsiTheme="majorEastAsia" w:cs="ＭＳ ゴシック"/>
                <w:b/>
                <w:sz w:val="18"/>
                <w:szCs w:val="18"/>
              </w:rPr>
              <w:t>改善・修正」</w:t>
            </w:r>
            <w:r w:rsidRPr="00005827">
              <w:rPr>
                <w:rFonts w:asciiTheme="minorEastAsia" w:hAnsiTheme="minorEastAsia" w:cs="ＭＳ ゴシック"/>
                <w:sz w:val="18"/>
                <w:szCs w:val="18"/>
              </w:rPr>
              <w:t>といった一連の問題解決のプロセスを技術分野のガイダンスで丁寧に説明するとともに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各編の２章（４編は２章</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３章）は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このプロセスに沿った構成になるように工夫されている。</w:t>
            </w:r>
          </w:p>
          <w:p w14:paraId="1939AE05" w14:textId="215B7E4E"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00F07882" w:rsidRPr="00D466CD">
              <w:rPr>
                <w:rFonts w:asciiTheme="majorEastAsia" w:eastAsiaTheme="majorEastAsia" w:hAnsiTheme="majorEastAsia" w:cs="ＭＳ ゴシック" w:hint="eastAsia"/>
                <w:b/>
                <w:sz w:val="18"/>
                <w:szCs w:val="18"/>
              </w:rPr>
              <w:t>問題解決例</w:t>
            </w:r>
            <w:r w:rsidR="00F07882" w:rsidRPr="00005827">
              <w:rPr>
                <w:rFonts w:asciiTheme="minorEastAsia" w:hAnsiTheme="minorEastAsia" w:cs="ＭＳ ゴシック" w:hint="eastAsia"/>
                <w:sz w:val="18"/>
                <w:szCs w:val="18"/>
              </w:rPr>
              <w:t>のページは、</w:t>
            </w:r>
            <w:r w:rsidR="00F07882" w:rsidRPr="00005827">
              <w:rPr>
                <w:rFonts w:asciiTheme="minorEastAsia" w:hAnsiTheme="minorEastAsia" w:cs="ＭＳ ゴシック"/>
                <w:sz w:val="18"/>
                <w:szCs w:val="18"/>
              </w:rPr>
              <w:t>技術による問題解決をどのように進めていくかを分かりやすく示すために、</w:t>
            </w:r>
            <w:r w:rsidR="00F07882" w:rsidRPr="00D466CD">
              <w:rPr>
                <w:rFonts w:asciiTheme="majorEastAsia" w:eastAsiaTheme="majorEastAsia" w:hAnsiTheme="majorEastAsia" w:cs="ＭＳ ゴシック" w:hint="eastAsia"/>
                <w:b/>
                <w:sz w:val="18"/>
                <w:szCs w:val="18"/>
              </w:rPr>
              <w:t>問題解決の</w:t>
            </w:r>
            <w:r w:rsidR="00F07882" w:rsidRPr="00D466CD">
              <w:rPr>
                <w:rFonts w:asciiTheme="majorEastAsia" w:eastAsiaTheme="majorEastAsia" w:hAnsiTheme="majorEastAsia" w:cs="ＭＳ ゴシック"/>
                <w:b/>
                <w:sz w:val="18"/>
                <w:szCs w:val="18"/>
              </w:rPr>
              <w:t>プロセス</w:t>
            </w:r>
            <w:r w:rsidR="00F07882" w:rsidRPr="00D466CD">
              <w:rPr>
                <w:rFonts w:asciiTheme="majorEastAsia" w:eastAsiaTheme="majorEastAsia" w:hAnsiTheme="majorEastAsia" w:cs="ＭＳ ゴシック" w:hint="eastAsia"/>
                <w:b/>
                <w:sz w:val="18"/>
                <w:szCs w:val="18"/>
              </w:rPr>
              <w:t>に沿った紙面構成</w:t>
            </w:r>
            <w:r w:rsidR="00F07882" w:rsidRPr="00005827">
              <w:rPr>
                <w:rFonts w:asciiTheme="minorEastAsia" w:hAnsiTheme="minorEastAsia" w:cs="ＭＳ ゴシック" w:hint="eastAsia"/>
                <w:sz w:val="18"/>
                <w:szCs w:val="18"/>
              </w:rPr>
              <w:t>となっており</w:t>
            </w:r>
            <w:r w:rsidR="00F07882" w:rsidRPr="00005827">
              <w:rPr>
                <w:rFonts w:asciiTheme="minorEastAsia" w:hAnsiTheme="minorEastAsia" w:cs="ＭＳ ゴシック"/>
                <w:sz w:val="18"/>
                <w:szCs w:val="18"/>
              </w:rPr>
              <w:t>、</w:t>
            </w:r>
            <w:r w:rsidR="00F07882" w:rsidRPr="00D466CD">
              <w:rPr>
                <w:rFonts w:asciiTheme="majorEastAsia" w:eastAsiaTheme="majorEastAsia" w:hAnsiTheme="majorEastAsia" w:cs="ＭＳ ゴシック"/>
                <w:b/>
                <w:sz w:val="18"/>
                <w:szCs w:val="18"/>
              </w:rPr>
              <w:t>自らの問題解決に主体的に取り組む</w:t>
            </w:r>
            <w:r w:rsidR="00F07882" w:rsidRPr="00005827">
              <w:rPr>
                <w:rFonts w:asciiTheme="minorEastAsia" w:hAnsiTheme="minorEastAsia" w:cs="ＭＳ ゴシック"/>
                <w:sz w:val="18"/>
                <w:szCs w:val="18"/>
              </w:rPr>
              <w:t>ことができるように工夫されている。</w:t>
            </w:r>
          </w:p>
        </w:tc>
        <w:tc>
          <w:tcPr>
            <w:tcW w:w="1984" w:type="dxa"/>
          </w:tcPr>
          <w:p w14:paraId="4A1BC3F7" w14:textId="33AD11C6" w:rsidR="00F93A1A" w:rsidRPr="00DC5C7D" w:rsidRDefault="00C41C52" w:rsidP="00CA2768">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p.20-21</w:t>
            </w:r>
            <w:r w:rsidR="00005827" w:rsidRPr="00DC5C7D">
              <w:rPr>
                <w:rFonts w:cs="ＭＳ ゴシック"/>
                <w:sz w:val="18"/>
                <w:szCs w:val="18"/>
              </w:rPr>
              <w:t>、</w:t>
            </w:r>
            <w:r w:rsidRPr="00DC5C7D">
              <w:rPr>
                <w:rFonts w:cs="ＭＳ ゴシック"/>
                <w:sz w:val="18"/>
                <w:szCs w:val="18"/>
              </w:rPr>
              <w:t>58-77</w:t>
            </w:r>
            <w:r w:rsidR="00005827" w:rsidRPr="00DC5C7D">
              <w:rPr>
                <w:rFonts w:cs="ＭＳ ゴシック"/>
                <w:sz w:val="18"/>
                <w:szCs w:val="18"/>
              </w:rPr>
              <w:t>、</w:t>
            </w:r>
            <w:r w:rsidRPr="00DC5C7D">
              <w:rPr>
                <w:rFonts w:cs="ＭＳ ゴシック"/>
                <w:sz w:val="18"/>
                <w:szCs w:val="18"/>
              </w:rPr>
              <w:t>106-125</w:t>
            </w:r>
            <w:r w:rsidR="00005827" w:rsidRPr="00DC5C7D">
              <w:rPr>
                <w:rFonts w:cs="ＭＳ ゴシック"/>
                <w:sz w:val="18"/>
                <w:szCs w:val="18"/>
              </w:rPr>
              <w:t>、</w:t>
            </w:r>
            <w:r w:rsidR="00D466CD" w:rsidRPr="00DC5C7D">
              <w:rPr>
                <w:rFonts w:cs="ＭＳ ゴシック"/>
                <w:sz w:val="18"/>
                <w:szCs w:val="18"/>
              </w:rPr>
              <w:t>168-187</w:t>
            </w:r>
            <w:r w:rsidR="00005827" w:rsidRPr="00DC5C7D">
              <w:rPr>
                <w:rFonts w:cs="ＭＳ ゴシック"/>
                <w:sz w:val="18"/>
                <w:szCs w:val="18"/>
              </w:rPr>
              <w:t>、</w:t>
            </w:r>
            <w:r w:rsidRPr="00DC5C7D">
              <w:rPr>
                <w:rFonts w:cs="ＭＳ ゴシック"/>
                <w:sz w:val="18"/>
                <w:szCs w:val="18"/>
              </w:rPr>
              <w:t>224-237</w:t>
            </w:r>
            <w:r w:rsidR="00005827" w:rsidRPr="00DC5C7D">
              <w:rPr>
                <w:rFonts w:cs="ＭＳ ゴシック"/>
                <w:sz w:val="18"/>
                <w:szCs w:val="18"/>
              </w:rPr>
              <w:t>、</w:t>
            </w:r>
            <w:r w:rsidRPr="00DC5C7D">
              <w:rPr>
                <w:rFonts w:cs="ＭＳ ゴシック"/>
                <w:sz w:val="18"/>
                <w:szCs w:val="18"/>
              </w:rPr>
              <w:t>242-255</w:t>
            </w:r>
            <w:r w:rsidR="002D6A87" w:rsidRPr="00DC5C7D">
              <w:rPr>
                <w:rFonts w:cs="ＭＳ ゴシック"/>
                <w:sz w:val="18"/>
                <w:szCs w:val="18"/>
              </w:rPr>
              <w:t>など</w:t>
            </w:r>
          </w:p>
          <w:p w14:paraId="68A29D7A" w14:textId="045B5C15" w:rsidR="00F93A1A" w:rsidRPr="00DC5C7D" w:rsidRDefault="002D6A87" w:rsidP="00197CC1">
            <w:pPr>
              <w:pStyle w:val="10"/>
              <w:rPr>
                <w:rFonts w:cs="ＭＳ ゴシック"/>
                <w:sz w:val="18"/>
                <w:szCs w:val="18"/>
              </w:rPr>
            </w:pPr>
            <w:r w:rsidRPr="00DC5C7D">
              <w:rPr>
                <w:rFonts w:ascii="ＭＳ 明朝" w:eastAsia="ＭＳ 明朝" w:hAnsi="ＭＳ 明朝" w:cs="ＭＳ 明朝" w:hint="eastAsia"/>
                <w:sz w:val="18"/>
                <w:szCs w:val="18"/>
              </w:rPr>
              <w:t>②</w:t>
            </w:r>
            <w:r w:rsidR="00F07882" w:rsidRPr="00DC5C7D">
              <w:rPr>
                <w:rFonts w:cs="ＭＳ ゴシック"/>
                <w:sz w:val="18"/>
                <w:szCs w:val="18"/>
              </w:rPr>
              <w:t>p.72-77</w:t>
            </w:r>
            <w:r w:rsidR="00005827" w:rsidRPr="00DC5C7D">
              <w:rPr>
                <w:rFonts w:cs="ＭＳ ゴシック"/>
                <w:sz w:val="18"/>
                <w:szCs w:val="18"/>
              </w:rPr>
              <w:t>、</w:t>
            </w:r>
            <w:r w:rsidR="00F07882" w:rsidRPr="00DC5C7D">
              <w:rPr>
                <w:rFonts w:cs="ＭＳ ゴシック"/>
                <w:sz w:val="18"/>
                <w:szCs w:val="18"/>
              </w:rPr>
              <w:t>120-125</w:t>
            </w:r>
            <w:r w:rsidR="00005827" w:rsidRPr="00DC5C7D">
              <w:rPr>
                <w:rFonts w:cs="ＭＳ ゴシック"/>
                <w:sz w:val="18"/>
                <w:szCs w:val="18"/>
              </w:rPr>
              <w:t>、</w:t>
            </w:r>
            <w:r w:rsidR="00F07882" w:rsidRPr="00DC5C7D">
              <w:rPr>
                <w:rFonts w:cs="ＭＳ ゴシック"/>
                <w:sz w:val="18"/>
                <w:szCs w:val="18"/>
              </w:rPr>
              <w:t>182-187</w:t>
            </w:r>
            <w:r w:rsidR="00005827" w:rsidRPr="00DC5C7D">
              <w:rPr>
                <w:rFonts w:cs="ＭＳ ゴシック"/>
                <w:sz w:val="18"/>
                <w:szCs w:val="18"/>
              </w:rPr>
              <w:t>、</w:t>
            </w:r>
            <w:r w:rsidR="00F07882" w:rsidRPr="00DC5C7D">
              <w:rPr>
                <w:rFonts w:cs="ＭＳ ゴシック"/>
                <w:sz w:val="18"/>
                <w:szCs w:val="18"/>
              </w:rPr>
              <w:t>232-237</w:t>
            </w:r>
            <w:r w:rsidR="00005827" w:rsidRPr="00DC5C7D">
              <w:rPr>
                <w:rFonts w:cs="ＭＳ ゴシック"/>
                <w:sz w:val="18"/>
                <w:szCs w:val="18"/>
              </w:rPr>
              <w:t>、</w:t>
            </w:r>
            <w:r w:rsidR="00197CC1" w:rsidRPr="00DC5C7D">
              <w:rPr>
                <w:rFonts w:cs="ＭＳ ゴシック"/>
                <w:sz w:val="18"/>
                <w:szCs w:val="18"/>
              </w:rPr>
              <w:t>250-255</w:t>
            </w:r>
            <w:r w:rsidR="00005827" w:rsidRPr="00DC5C7D">
              <w:rPr>
                <w:rFonts w:cs="ＭＳ ゴシック"/>
                <w:sz w:val="18"/>
                <w:szCs w:val="18"/>
              </w:rPr>
              <w:t>、</w:t>
            </w:r>
            <w:r w:rsidR="00197CC1" w:rsidRPr="00DC5C7D">
              <w:rPr>
                <w:rFonts w:cs="ＭＳ ゴシック"/>
                <w:sz w:val="18"/>
                <w:szCs w:val="18"/>
              </w:rPr>
              <w:t>268-271</w:t>
            </w:r>
          </w:p>
        </w:tc>
      </w:tr>
      <w:tr w:rsidR="00F93A1A" w14:paraId="53A8135A" w14:textId="77777777" w:rsidTr="00D365F2">
        <w:tc>
          <w:tcPr>
            <w:tcW w:w="378" w:type="dxa"/>
            <w:shd w:val="clear" w:color="auto" w:fill="EBF1DD"/>
          </w:tcPr>
          <w:p w14:paraId="7174027B" w14:textId="780161A1"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49</w:t>
            </w:r>
          </w:p>
        </w:tc>
        <w:tc>
          <w:tcPr>
            <w:tcW w:w="2322" w:type="dxa"/>
            <w:shd w:val="clear" w:color="auto" w:fill="EBF1DD"/>
          </w:tcPr>
          <w:p w14:paraId="0A9017E1" w14:textId="77777777" w:rsidR="00F93A1A" w:rsidRPr="00005827" w:rsidRDefault="002D6A87">
            <w:pPr>
              <w:pStyle w:val="10"/>
              <w:rPr>
                <w:rFonts w:asciiTheme="minorEastAsia" w:hAnsiTheme="minorEastAsia" w:cs="ＭＳ ゴシック"/>
                <w:sz w:val="18"/>
                <w:szCs w:val="18"/>
              </w:rPr>
            </w:pPr>
            <w:r w:rsidRPr="006019C2">
              <w:rPr>
                <w:rFonts w:asciiTheme="majorEastAsia" w:eastAsiaTheme="majorEastAsia" w:hAnsiTheme="majorEastAsia" w:cs="ＭＳ ゴシック"/>
                <w:b/>
                <w:sz w:val="18"/>
                <w:szCs w:val="18"/>
              </w:rPr>
              <w:t>伝統や文化</w:t>
            </w:r>
            <w:r w:rsidRPr="00005827">
              <w:rPr>
                <w:rFonts w:asciiTheme="minorEastAsia" w:hAnsiTheme="minorEastAsia" w:cs="ＭＳ ゴシック"/>
                <w:sz w:val="18"/>
                <w:szCs w:val="18"/>
              </w:rPr>
              <w:t>に関する教育に配慮されているか。</w:t>
            </w:r>
          </w:p>
        </w:tc>
        <w:tc>
          <w:tcPr>
            <w:tcW w:w="5976" w:type="dxa"/>
            <w:shd w:val="clear" w:color="auto" w:fill="EBF1DD"/>
          </w:tcPr>
          <w:p w14:paraId="54F0DB7E" w14:textId="0D130F9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①日本の伝統的な技術などを多数取り上げ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日本の伝統に誇りや愛着を持ち</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継承できるように工夫している。</w:t>
            </w:r>
          </w:p>
          <w:p w14:paraId="372158ED" w14:textId="1DC97A9D"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②伝統・文化に関する内容に</w:t>
            </w:r>
            <w:r w:rsidRPr="00D466CD">
              <w:rPr>
                <w:rFonts w:asciiTheme="majorEastAsia" w:eastAsiaTheme="majorEastAsia" w:hAnsiTheme="majorEastAsia" w:cs="ＭＳ ゴシック"/>
                <w:b/>
                <w:sz w:val="18"/>
                <w:szCs w:val="18"/>
              </w:rPr>
              <w:t>「伝統文化」マーク</w:t>
            </w:r>
            <w:r w:rsidRPr="00005827">
              <w:rPr>
                <w:rFonts w:asciiTheme="minorEastAsia" w:hAnsiTheme="minorEastAsia" w:cs="ＭＳ ゴシック"/>
                <w:sz w:val="18"/>
                <w:szCs w:val="18"/>
              </w:rPr>
              <w:t>を付けて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ひと目で分かるようにしている。</w:t>
            </w:r>
          </w:p>
        </w:tc>
        <w:tc>
          <w:tcPr>
            <w:tcW w:w="1984" w:type="dxa"/>
            <w:shd w:val="clear" w:color="auto" w:fill="EBF1DD"/>
          </w:tcPr>
          <w:p w14:paraId="155D4202" w14:textId="03DAE141" w:rsidR="00F93A1A" w:rsidRPr="00DC5C7D" w:rsidRDefault="00E67FC5">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w:t>
            </w:r>
            <w:r w:rsidR="002D6A87" w:rsidRPr="00DC5C7D">
              <w:rPr>
                <w:rFonts w:cs="ＭＳ ゴシック"/>
                <w:sz w:val="18"/>
                <w:szCs w:val="18"/>
              </w:rPr>
              <w:t>79</w:t>
            </w:r>
            <w:r w:rsidR="00005827" w:rsidRPr="00DC5C7D">
              <w:rPr>
                <w:rFonts w:cs="ＭＳ ゴシック"/>
                <w:sz w:val="18"/>
                <w:szCs w:val="18"/>
              </w:rPr>
              <w:t>、</w:t>
            </w:r>
            <w:r w:rsidR="002D6A87" w:rsidRPr="00DC5C7D">
              <w:rPr>
                <w:rFonts w:cs="ＭＳ ゴシック"/>
                <w:sz w:val="18"/>
                <w:szCs w:val="18"/>
              </w:rPr>
              <w:t>81</w:t>
            </w:r>
            <w:r w:rsidR="002D6A87" w:rsidRPr="00DC5C7D">
              <w:rPr>
                <w:rFonts w:cs="ＭＳ ゴシック"/>
                <w:sz w:val="18"/>
                <w:szCs w:val="18"/>
              </w:rPr>
              <w:t>など</w:t>
            </w:r>
          </w:p>
          <w:p w14:paraId="35BA0C43" w14:textId="77777777" w:rsidR="00F93A1A" w:rsidRPr="00DC5C7D" w:rsidRDefault="00F93A1A">
            <w:pPr>
              <w:pStyle w:val="10"/>
              <w:rPr>
                <w:rFonts w:cs="ＭＳ ゴシック"/>
                <w:sz w:val="18"/>
                <w:szCs w:val="18"/>
              </w:rPr>
            </w:pPr>
          </w:p>
          <w:p w14:paraId="3D752F65" w14:textId="45844AB6" w:rsidR="00F93A1A" w:rsidRPr="00DC5C7D" w:rsidRDefault="00E67FC5">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17681C" w:rsidRPr="00DC5C7D">
              <w:rPr>
                <w:rFonts w:cs="ＭＳ ゴシック"/>
                <w:sz w:val="18"/>
                <w:szCs w:val="18"/>
              </w:rPr>
              <w:t>79</w:t>
            </w:r>
            <w:r w:rsidR="00005827" w:rsidRPr="00DC5C7D">
              <w:rPr>
                <w:rFonts w:cs="ＭＳ ゴシック"/>
                <w:sz w:val="18"/>
                <w:szCs w:val="18"/>
              </w:rPr>
              <w:t>、</w:t>
            </w:r>
            <w:r w:rsidR="0017681C" w:rsidRPr="00DC5C7D">
              <w:rPr>
                <w:rFonts w:cs="ＭＳ ゴシック"/>
                <w:sz w:val="18"/>
                <w:szCs w:val="18"/>
              </w:rPr>
              <w:t>81</w:t>
            </w:r>
            <w:r w:rsidR="00005827" w:rsidRPr="00DC5C7D">
              <w:rPr>
                <w:rFonts w:cs="ＭＳ ゴシック"/>
                <w:sz w:val="18"/>
                <w:szCs w:val="18"/>
              </w:rPr>
              <w:t>、</w:t>
            </w:r>
            <w:r w:rsidRPr="00DC5C7D">
              <w:rPr>
                <w:rFonts w:cs="ＭＳ ゴシック"/>
                <w:sz w:val="18"/>
                <w:szCs w:val="18"/>
              </w:rPr>
              <w:t>130</w:t>
            </w:r>
            <w:r w:rsidR="002D6A87" w:rsidRPr="00DC5C7D">
              <w:rPr>
                <w:rFonts w:cs="ＭＳ ゴシック"/>
                <w:sz w:val="18"/>
                <w:szCs w:val="18"/>
              </w:rPr>
              <w:t>など</w:t>
            </w:r>
          </w:p>
        </w:tc>
      </w:tr>
      <w:tr w:rsidR="00F93A1A" w14:paraId="10A110A6" w14:textId="77777777" w:rsidTr="00D365F2">
        <w:tc>
          <w:tcPr>
            <w:tcW w:w="378" w:type="dxa"/>
          </w:tcPr>
          <w:p w14:paraId="71FB3F7B" w14:textId="0DBE7392"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50</w:t>
            </w:r>
          </w:p>
        </w:tc>
        <w:tc>
          <w:tcPr>
            <w:tcW w:w="2322" w:type="dxa"/>
          </w:tcPr>
          <w:p w14:paraId="4EBF3F14" w14:textId="1F2F4262"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防災・減災教育</w:t>
            </w:r>
            <w:r w:rsidRPr="00005827">
              <w:rPr>
                <w:rFonts w:asciiTheme="minorEastAsia" w:hAnsiTheme="minorEastAsia" w:cs="ＭＳ ゴシック"/>
                <w:sz w:val="18"/>
                <w:szCs w:val="18"/>
              </w:rPr>
              <w:t>について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十分に配慮されているか。</w:t>
            </w:r>
          </w:p>
        </w:tc>
        <w:tc>
          <w:tcPr>
            <w:tcW w:w="5976" w:type="dxa"/>
          </w:tcPr>
          <w:p w14:paraId="19E3C39A" w14:textId="68C6723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①防災に関する内容を随所に取り上げ</w:t>
            </w:r>
            <w:r w:rsidR="004A125C" w:rsidRPr="00005827">
              <w:rPr>
                <w:rFonts w:asciiTheme="minorEastAsia" w:hAnsiTheme="minorEastAsia" w:cs="ＭＳ ゴシック"/>
                <w:sz w:val="18"/>
                <w:szCs w:val="18"/>
              </w:rPr>
              <w:t>、</w:t>
            </w:r>
            <w:r w:rsidR="00554E3D" w:rsidRPr="00D466CD">
              <w:rPr>
                <w:rFonts w:asciiTheme="majorEastAsia" w:eastAsiaTheme="majorEastAsia" w:hAnsiTheme="majorEastAsia" w:cs="ＭＳ ゴシック" w:hint="eastAsia"/>
                <w:b/>
                <w:sz w:val="18"/>
                <w:szCs w:val="18"/>
              </w:rPr>
              <w:t>生命を守る技術の大切さ</w:t>
            </w:r>
            <w:r w:rsidR="00554E3D" w:rsidRPr="00005827">
              <w:rPr>
                <w:rFonts w:asciiTheme="minorEastAsia" w:hAnsiTheme="minorEastAsia" w:cs="ＭＳ ゴシック" w:hint="eastAsia"/>
                <w:sz w:val="18"/>
                <w:szCs w:val="18"/>
              </w:rPr>
              <w:t>とともに</w:t>
            </w:r>
            <w:r w:rsidRPr="00005827">
              <w:rPr>
                <w:rFonts w:asciiTheme="minorEastAsia" w:hAnsiTheme="minorEastAsia" w:cs="ＭＳ ゴシック"/>
                <w:sz w:val="18"/>
                <w:szCs w:val="18"/>
              </w:rPr>
              <w:t>生徒の意識を高めるように工夫されている。</w:t>
            </w:r>
          </w:p>
          <w:p w14:paraId="51D39C8C" w14:textId="61541E9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②防災教育に関する内容には</w:t>
            </w:r>
            <w:r w:rsidR="004A125C" w:rsidRPr="00005827">
              <w:rPr>
                <w:rFonts w:asciiTheme="minorEastAsia" w:hAnsiTheme="minorEastAsia" w:cs="ＭＳ ゴシック"/>
                <w:sz w:val="18"/>
                <w:szCs w:val="18"/>
              </w:rPr>
              <w:t>、</w:t>
            </w:r>
            <w:r w:rsidRPr="00D466CD">
              <w:rPr>
                <w:rFonts w:asciiTheme="majorEastAsia" w:eastAsiaTheme="majorEastAsia" w:hAnsiTheme="majorEastAsia" w:cs="ＭＳ ゴシック"/>
                <w:b/>
                <w:sz w:val="18"/>
                <w:szCs w:val="18"/>
              </w:rPr>
              <w:t>「防災」マーク</w:t>
            </w:r>
            <w:r w:rsidRPr="00005827">
              <w:rPr>
                <w:rFonts w:asciiTheme="minorEastAsia" w:hAnsiTheme="minorEastAsia" w:cs="ＭＳ ゴシック"/>
                <w:sz w:val="18"/>
                <w:szCs w:val="18"/>
              </w:rPr>
              <w:t>を付して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生徒の注意を喚起している。</w:t>
            </w:r>
          </w:p>
        </w:tc>
        <w:tc>
          <w:tcPr>
            <w:tcW w:w="1984" w:type="dxa"/>
          </w:tcPr>
          <w:p w14:paraId="3E298A24" w14:textId="4746BB2C" w:rsidR="00F93A1A" w:rsidRPr="00DC5C7D" w:rsidRDefault="00E71B2E">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p.153</w:t>
            </w:r>
            <w:r w:rsidR="00005827" w:rsidRPr="00DC5C7D">
              <w:rPr>
                <w:rFonts w:cs="ＭＳ ゴシック"/>
                <w:sz w:val="18"/>
                <w:szCs w:val="18"/>
              </w:rPr>
              <w:t>、</w:t>
            </w:r>
            <w:r w:rsidRPr="00DC5C7D">
              <w:rPr>
                <w:rFonts w:cs="ＭＳ ゴシック"/>
                <w:sz w:val="18"/>
                <w:szCs w:val="18"/>
              </w:rPr>
              <w:t>170</w:t>
            </w:r>
            <w:r w:rsidR="00005827" w:rsidRPr="00DC5C7D">
              <w:rPr>
                <w:rFonts w:cs="ＭＳ ゴシック"/>
                <w:sz w:val="18"/>
                <w:szCs w:val="18"/>
              </w:rPr>
              <w:t>、</w:t>
            </w:r>
            <w:r w:rsidRPr="00DC5C7D">
              <w:rPr>
                <w:rFonts w:cs="ＭＳ ゴシック"/>
                <w:sz w:val="18"/>
                <w:szCs w:val="18"/>
              </w:rPr>
              <w:t>260</w:t>
            </w:r>
            <w:r w:rsidR="002D6A87" w:rsidRPr="00DC5C7D">
              <w:rPr>
                <w:rFonts w:cs="ＭＳ ゴシック"/>
                <w:sz w:val="18"/>
                <w:szCs w:val="18"/>
              </w:rPr>
              <w:t>など</w:t>
            </w:r>
          </w:p>
          <w:p w14:paraId="13A3DEA5" w14:textId="660DFC76" w:rsidR="00F93A1A" w:rsidRPr="00DC5C7D" w:rsidRDefault="00E41699">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p.153</w:t>
            </w:r>
            <w:r w:rsidR="00005827" w:rsidRPr="00DC5C7D">
              <w:rPr>
                <w:rFonts w:cs="ＭＳ ゴシック"/>
                <w:sz w:val="18"/>
                <w:szCs w:val="18"/>
              </w:rPr>
              <w:t>、</w:t>
            </w:r>
            <w:r w:rsidRPr="00DC5C7D">
              <w:rPr>
                <w:rFonts w:cs="ＭＳ ゴシック"/>
                <w:sz w:val="18"/>
                <w:szCs w:val="18"/>
              </w:rPr>
              <w:t>260</w:t>
            </w:r>
            <w:r w:rsidR="002D6A87" w:rsidRPr="00DC5C7D">
              <w:rPr>
                <w:rFonts w:cs="ＭＳ ゴシック"/>
                <w:sz w:val="18"/>
                <w:szCs w:val="18"/>
              </w:rPr>
              <w:t>など</w:t>
            </w:r>
          </w:p>
        </w:tc>
      </w:tr>
      <w:tr w:rsidR="00F93A1A" w14:paraId="1EEFE78A" w14:textId="77777777" w:rsidTr="00D365F2">
        <w:tc>
          <w:tcPr>
            <w:tcW w:w="378" w:type="dxa"/>
            <w:shd w:val="clear" w:color="auto" w:fill="EBF1DD"/>
          </w:tcPr>
          <w:p w14:paraId="0E086655" w14:textId="302CE8D8"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51</w:t>
            </w:r>
          </w:p>
        </w:tc>
        <w:tc>
          <w:tcPr>
            <w:tcW w:w="2322" w:type="dxa"/>
            <w:shd w:val="clear" w:color="auto" w:fill="EBF1DD"/>
          </w:tcPr>
          <w:p w14:paraId="734A7CEE" w14:textId="53EA4AE1"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安全教育</w:t>
            </w:r>
            <w:r w:rsidRPr="00005827">
              <w:rPr>
                <w:rFonts w:asciiTheme="minorEastAsia" w:hAnsiTheme="minorEastAsia" w:cs="ＭＳ ゴシック"/>
                <w:sz w:val="18"/>
                <w:szCs w:val="18"/>
              </w:rPr>
              <w:t>について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十分に配慮されているか。</w:t>
            </w:r>
          </w:p>
        </w:tc>
        <w:tc>
          <w:tcPr>
            <w:tcW w:w="5976" w:type="dxa"/>
            <w:shd w:val="clear" w:color="auto" w:fill="EBF1DD"/>
          </w:tcPr>
          <w:p w14:paraId="0BA79D31" w14:textId="6602408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00554E3D" w:rsidRPr="00005827">
              <w:rPr>
                <w:rFonts w:asciiTheme="minorEastAsia" w:hAnsiTheme="minorEastAsia" w:cs="ＭＳ ゴシック"/>
                <w:sz w:val="18"/>
                <w:szCs w:val="18"/>
              </w:rPr>
              <w:t>巻頭に</w:t>
            </w:r>
            <w:r w:rsidR="00554E3D" w:rsidRPr="00D466CD">
              <w:rPr>
                <w:rFonts w:asciiTheme="majorEastAsia" w:eastAsiaTheme="majorEastAsia" w:hAnsiTheme="majorEastAsia" w:cs="ＭＳ ゴシック"/>
                <w:b/>
                <w:sz w:val="18"/>
                <w:szCs w:val="18"/>
              </w:rPr>
              <w:t>「作業を安全に楽しく進めよう</w:t>
            </w:r>
            <w:r w:rsidRPr="00D466CD">
              <w:rPr>
                <w:rFonts w:asciiTheme="majorEastAsia" w:eastAsiaTheme="majorEastAsia" w:hAnsiTheme="majorEastAsia" w:cs="ＭＳ ゴシック"/>
                <w:b/>
                <w:sz w:val="18"/>
                <w:szCs w:val="18"/>
              </w:rPr>
              <w:t>」</w:t>
            </w:r>
            <w:r w:rsidRPr="00005827">
              <w:rPr>
                <w:rFonts w:asciiTheme="minorEastAsia" w:hAnsiTheme="minorEastAsia" w:cs="ＭＳ ゴシック"/>
                <w:sz w:val="18"/>
                <w:szCs w:val="18"/>
              </w:rPr>
              <w:t>を設け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安全な環境</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安全な行動</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安全な作業における注意事項を記述し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 xml:space="preserve">安全への意識を高めてから各実習に取り組むことができるようにしている </w:t>
            </w:r>
          </w:p>
          <w:p w14:paraId="3846157A" w14:textId="20B1039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②実習や実験</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保守点検などにおける安全や衛生のポイントは</w:t>
            </w:r>
            <w:r w:rsidR="004A125C" w:rsidRPr="00005827">
              <w:rPr>
                <w:rFonts w:asciiTheme="minorEastAsia" w:hAnsiTheme="minorEastAsia" w:cs="ＭＳ ゴシック"/>
                <w:sz w:val="18"/>
                <w:szCs w:val="18"/>
              </w:rPr>
              <w:t>、</w:t>
            </w:r>
            <w:r w:rsidRPr="00D466CD">
              <w:rPr>
                <w:rFonts w:asciiTheme="majorEastAsia" w:eastAsiaTheme="majorEastAsia" w:hAnsiTheme="majorEastAsia" w:cs="ＭＳ ゴシック"/>
                <w:b/>
                <w:sz w:val="18"/>
                <w:szCs w:val="18"/>
              </w:rPr>
              <w:t>「安全」マーク</w:t>
            </w:r>
            <w:r w:rsidR="004A125C" w:rsidRPr="00D466CD">
              <w:rPr>
                <w:rFonts w:asciiTheme="majorEastAsia" w:eastAsiaTheme="majorEastAsia" w:hAnsiTheme="majorEastAsia" w:cs="ＭＳ ゴシック"/>
                <w:b/>
                <w:sz w:val="18"/>
                <w:szCs w:val="18"/>
              </w:rPr>
              <w:t>、</w:t>
            </w:r>
            <w:r w:rsidRPr="00D466CD">
              <w:rPr>
                <w:rFonts w:asciiTheme="majorEastAsia" w:eastAsiaTheme="majorEastAsia" w:hAnsiTheme="majorEastAsia" w:cs="ＭＳ ゴシック"/>
                <w:b/>
                <w:sz w:val="18"/>
                <w:szCs w:val="18"/>
              </w:rPr>
              <w:t>「衛生」マーク</w:t>
            </w:r>
            <w:r w:rsidRPr="00005827">
              <w:rPr>
                <w:rFonts w:asciiTheme="minorEastAsia" w:hAnsiTheme="minorEastAsia" w:cs="ＭＳ ゴシック"/>
                <w:sz w:val="18"/>
                <w:szCs w:val="18"/>
              </w:rPr>
              <w:t>を付けて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生徒の注意を喚起している。</w:t>
            </w:r>
          </w:p>
          <w:p w14:paraId="2A3281DF" w14:textId="41396090" w:rsidR="00F93A1A" w:rsidRPr="00005827" w:rsidRDefault="002D6A87" w:rsidP="003C1190">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w:t>
            </w:r>
            <w:r w:rsidR="00197CC1" w:rsidRPr="00005827">
              <w:rPr>
                <w:rFonts w:asciiTheme="minorEastAsia" w:hAnsiTheme="minorEastAsia" w:cs="ＭＳ ゴシック"/>
                <w:sz w:val="18"/>
                <w:szCs w:val="18"/>
              </w:rPr>
              <w:t>材料と</w:t>
            </w:r>
            <w:r w:rsidR="00197CC1" w:rsidRPr="00005827">
              <w:rPr>
                <w:rFonts w:asciiTheme="minorEastAsia" w:hAnsiTheme="minorEastAsia" w:cs="ＭＳ ゴシック" w:hint="eastAsia"/>
                <w:sz w:val="18"/>
                <w:szCs w:val="18"/>
              </w:rPr>
              <w:t>加工の</w:t>
            </w:r>
            <w:r w:rsidRPr="00005827">
              <w:rPr>
                <w:rFonts w:asciiTheme="minorEastAsia" w:hAnsiTheme="minorEastAsia" w:cs="ＭＳ ゴシック"/>
                <w:sz w:val="18"/>
                <w:szCs w:val="18"/>
              </w:rPr>
              <w:t>技術では</w:t>
            </w:r>
            <w:r w:rsidR="004A125C" w:rsidRPr="00005827">
              <w:rPr>
                <w:rFonts w:asciiTheme="minorEastAsia" w:hAnsiTheme="minorEastAsia" w:cs="ＭＳ ゴシック"/>
                <w:sz w:val="18"/>
                <w:szCs w:val="18"/>
              </w:rPr>
              <w:t>、</w:t>
            </w:r>
            <w:r w:rsidR="00197CC1" w:rsidRPr="00005827">
              <w:rPr>
                <w:rFonts w:asciiTheme="minorEastAsia" w:hAnsiTheme="minorEastAsia" w:cs="ＭＳ ゴシック" w:hint="eastAsia"/>
                <w:sz w:val="18"/>
                <w:szCs w:val="18"/>
              </w:rPr>
              <w:t>技術による問題解決</w:t>
            </w:r>
            <w:r w:rsidRPr="00005827">
              <w:rPr>
                <w:rFonts w:asciiTheme="minorEastAsia" w:hAnsiTheme="minorEastAsia" w:cs="ＭＳ ゴシック"/>
                <w:sz w:val="18"/>
                <w:szCs w:val="18"/>
              </w:rPr>
              <w:t>を行う前に</w:t>
            </w:r>
            <w:r w:rsidR="00197CC1" w:rsidRPr="00D466CD">
              <w:rPr>
                <w:rFonts w:asciiTheme="majorEastAsia" w:eastAsiaTheme="majorEastAsia" w:hAnsiTheme="majorEastAsia" w:cs="ＭＳ ゴシック" w:hint="eastAsia"/>
                <w:b/>
                <w:sz w:val="18"/>
                <w:szCs w:val="18"/>
              </w:rPr>
              <w:t>製作の基礎技能である「</w:t>
            </w:r>
            <w:r w:rsidR="00197CC1" w:rsidRPr="00D466CD">
              <w:rPr>
                <w:rFonts w:asciiTheme="majorEastAsia" w:eastAsiaTheme="majorEastAsia" w:hAnsiTheme="majorEastAsia" w:cs="ＭＳ ゴシック"/>
                <w:b/>
                <w:sz w:val="18"/>
                <w:szCs w:val="18"/>
              </w:rPr>
              <w:t>TECHLab</w:t>
            </w:r>
            <w:r w:rsidR="00197CC1" w:rsidRPr="00D466CD">
              <w:rPr>
                <w:rFonts w:asciiTheme="majorEastAsia" w:eastAsiaTheme="majorEastAsia" w:hAnsiTheme="majorEastAsia" w:cs="ＭＳ ゴシック" w:hint="eastAsia"/>
                <w:b/>
                <w:sz w:val="18"/>
                <w:szCs w:val="18"/>
              </w:rPr>
              <w:t>」</w:t>
            </w:r>
            <w:r w:rsidRPr="00005827">
              <w:rPr>
                <w:rFonts w:asciiTheme="minorEastAsia" w:hAnsiTheme="minorEastAsia" w:cs="ＭＳ ゴシック"/>
                <w:sz w:val="18"/>
                <w:szCs w:val="18"/>
              </w:rPr>
              <w:t>ついてまとめて示し</w:t>
            </w:r>
            <w:r w:rsidR="004A125C" w:rsidRPr="00005827">
              <w:rPr>
                <w:rFonts w:asciiTheme="minorEastAsia" w:hAnsiTheme="minorEastAsia" w:cs="ＭＳ ゴシック"/>
                <w:sz w:val="18"/>
                <w:szCs w:val="18"/>
              </w:rPr>
              <w:t>、</w:t>
            </w:r>
            <w:r w:rsidR="003C1190" w:rsidRPr="00005827">
              <w:rPr>
                <w:rFonts w:asciiTheme="minorEastAsia" w:hAnsiTheme="minorEastAsia" w:cs="ＭＳ ゴシック"/>
                <w:sz w:val="18"/>
                <w:szCs w:val="18"/>
              </w:rPr>
              <w:t>工具や機器の安全な使用について</w:t>
            </w:r>
            <w:r w:rsidRPr="00005827">
              <w:rPr>
                <w:rFonts w:asciiTheme="minorEastAsia" w:hAnsiTheme="minorEastAsia" w:cs="ＭＳ ゴシック"/>
                <w:sz w:val="18"/>
                <w:szCs w:val="18"/>
              </w:rPr>
              <w:t>扱っている。</w:t>
            </w:r>
          </w:p>
        </w:tc>
        <w:tc>
          <w:tcPr>
            <w:tcW w:w="1984" w:type="dxa"/>
            <w:shd w:val="clear" w:color="auto" w:fill="EBF1DD"/>
          </w:tcPr>
          <w:p w14:paraId="6EAD1C4E" w14:textId="0D58C7CD" w:rsidR="00F93A1A" w:rsidRPr="00DC5C7D" w:rsidRDefault="00E41699">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p.8-9</w:t>
            </w:r>
          </w:p>
          <w:p w14:paraId="0223C371" w14:textId="77777777" w:rsidR="00F93A1A" w:rsidRPr="00DC5C7D" w:rsidRDefault="00F93A1A">
            <w:pPr>
              <w:pStyle w:val="10"/>
              <w:rPr>
                <w:rFonts w:cs="ＭＳ ゴシック"/>
                <w:sz w:val="18"/>
                <w:szCs w:val="18"/>
              </w:rPr>
            </w:pPr>
          </w:p>
          <w:p w14:paraId="310D7721" w14:textId="77777777" w:rsidR="00F93A1A" w:rsidRPr="00DC5C7D" w:rsidRDefault="00F93A1A">
            <w:pPr>
              <w:pStyle w:val="10"/>
              <w:rPr>
                <w:rFonts w:cs="ＭＳ ゴシック"/>
                <w:sz w:val="18"/>
                <w:szCs w:val="18"/>
              </w:rPr>
            </w:pPr>
          </w:p>
          <w:p w14:paraId="520D7D5F" w14:textId="0672E8B7" w:rsidR="00F93A1A" w:rsidRPr="00DC5C7D" w:rsidRDefault="00E41699" w:rsidP="00E41699">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p.43</w:t>
            </w:r>
            <w:r w:rsidR="00005827" w:rsidRPr="00DC5C7D">
              <w:rPr>
                <w:rFonts w:cs="ＭＳ ゴシック"/>
                <w:sz w:val="18"/>
                <w:szCs w:val="18"/>
              </w:rPr>
              <w:t>、</w:t>
            </w:r>
            <w:r w:rsidRPr="00DC5C7D">
              <w:rPr>
                <w:rFonts w:cs="ＭＳ ゴシック"/>
                <w:sz w:val="18"/>
                <w:szCs w:val="18"/>
              </w:rPr>
              <w:t>45</w:t>
            </w:r>
            <w:r w:rsidR="00005827" w:rsidRPr="00DC5C7D">
              <w:rPr>
                <w:rFonts w:cs="ＭＳ ゴシック"/>
                <w:sz w:val="18"/>
                <w:szCs w:val="18"/>
              </w:rPr>
              <w:t>、</w:t>
            </w:r>
            <w:r w:rsidRPr="00DC5C7D">
              <w:rPr>
                <w:rFonts w:cs="ＭＳ ゴシック"/>
                <w:sz w:val="18"/>
                <w:szCs w:val="18"/>
              </w:rPr>
              <w:t>47</w:t>
            </w:r>
            <w:r w:rsidR="00005827" w:rsidRPr="00DC5C7D">
              <w:rPr>
                <w:rFonts w:cs="ＭＳ ゴシック"/>
                <w:sz w:val="18"/>
                <w:szCs w:val="18"/>
              </w:rPr>
              <w:t>、</w:t>
            </w:r>
            <w:r w:rsidRPr="00DC5C7D">
              <w:rPr>
                <w:rFonts w:cs="ＭＳ ゴシック"/>
                <w:sz w:val="18"/>
                <w:szCs w:val="18"/>
              </w:rPr>
              <w:t>49</w:t>
            </w:r>
            <w:r w:rsidR="00005827" w:rsidRPr="00DC5C7D">
              <w:rPr>
                <w:rFonts w:cs="ＭＳ ゴシック"/>
                <w:sz w:val="18"/>
                <w:szCs w:val="18"/>
              </w:rPr>
              <w:t>、</w:t>
            </w:r>
            <w:r w:rsidRPr="00DC5C7D">
              <w:rPr>
                <w:rFonts w:cs="ＭＳ ゴシック"/>
                <w:sz w:val="18"/>
                <w:szCs w:val="18"/>
              </w:rPr>
              <w:t>50</w:t>
            </w:r>
            <w:r w:rsidR="00005827" w:rsidRPr="00DC5C7D">
              <w:rPr>
                <w:rFonts w:cs="ＭＳ ゴシック"/>
                <w:sz w:val="18"/>
                <w:szCs w:val="18"/>
              </w:rPr>
              <w:t>、</w:t>
            </w:r>
            <w:r w:rsidRPr="00DC5C7D">
              <w:rPr>
                <w:rFonts w:cs="ＭＳ ゴシック"/>
                <w:sz w:val="18"/>
                <w:szCs w:val="18"/>
              </w:rPr>
              <w:t>93</w:t>
            </w:r>
            <w:r w:rsidR="00005827" w:rsidRPr="00DC5C7D">
              <w:rPr>
                <w:rFonts w:cs="ＭＳ ゴシック"/>
                <w:sz w:val="18"/>
                <w:szCs w:val="18"/>
              </w:rPr>
              <w:t>、</w:t>
            </w:r>
            <w:r w:rsidRPr="00DC5C7D">
              <w:rPr>
                <w:rFonts w:cs="ＭＳ ゴシック"/>
                <w:sz w:val="18"/>
                <w:szCs w:val="18"/>
              </w:rPr>
              <w:t>97</w:t>
            </w:r>
            <w:r w:rsidR="00005827" w:rsidRPr="00DC5C7D">
              <w:rPr>
                <w:rFonts w:cs="ＭＳ ゴシック"/>
                <w:sz w:val="18"/>
                <w:szCs w:val="18"/>
              </w:rPr>
              <w:t>、</w:t>
            </w:r>
            <w:r w:rsidRPr="00DC5C7D">
              <w:rPr>
                <w:rFonts w:cs="ＭＳ ゴシック"/>
                <w:sz w:val="18"/>
                <w:szCs w:val="18"/>
              </w:rPr>
              <w:t>151</w:t>
            </w:r>
            <w:r w:rsidR="00005827" w:rsidRPr="00DC5C7D">
              <w:rPr>
                <w:rFonts w:cs="ＭＳ ゴシック"/>
                <w:sz w:val="18"/>
                <w:szCs w:val="18"/>
              </w:rPr>
              <w:t>、</w:t>
            </w:r>
            <w:r w:rsidRPr="00DC5C7D">
              <w:rPr>
                <w:rFonts w:cs="ＭＳ ゴシック"/>
                <w:sz w:val="18"/>
                <w:szCs w:val="18"/>
              </w:rPr>
              <w:t>180</w:t>
            </w:r>
            <w:r w:rsidR="002D6A87" w:rsidRPr="00DC5C7D">
              <w:rPr>
                <w:rFonts w:cs="ＭＳ ゴシック"/>
                <w:sz w:val="18"/>
                <w:szCs w:val="18"/>
              </w:rPr>
              <w:t>など</w:t>
            </w:r>
          </w:p>
          <w:p w14:paraId="6A8F850B" w14:textId="04890DAA" w:rsidR="00F93A1A" w:rsidRPr="00DC5C7D" w:rsidRDefault="00197CC1">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w:t>
            </w:r>
            <w:r w:rsidR="003C1190" w:rsidRPr="00DC5C7D">
              <w:rPr>
                <w:rFonts w:cs="ＭＳ ゴシック"/>
                <w:sz w:val="18"/>
                <w:szCs w:val="18"/>
              </w:rPr>
              <w:t>38-51</w:t>
            </w:r>
          </w:p>
        </w:tc>
      </w:tr>
      <w:tr w:rsidR="00F93A1A" w14:paraId="173AA3C7" w14:textId="77777777" w:rsidTr="00D365F2">
        <w:tc>
          <w:tcPr>
            <w:tcW w:w="378" w:type="dxa"/>
            <w:tcBorders>
              <w:bottom w:val="single" w:sz="4" w:space="0" w:color="000000"/>
            </w:tcBorders>
          </w:tcPr>
          <w:p w14:paraId="74926C3A" w14:textId="6FF4F923"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52</w:t>
            </w:r>
          </w:p>
        </w:tc>
        <w:tc>
          <w:tcPr>
            <w:tcW w:w="2322" w:type="dxa"/>
            <w:tcBorders>
              <w:bottom w:val="single" w:sz="4" w:space="0" w:color="000000"/>
            </w:tcBorders>
          </w:tcPr>
          <w:p w14:paraId="304ED7C5" w14:textId="08638CED"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消費者教育</w:t>
            </w:r>
            <w:r w:rsidRPr="00005827">
              <w:rPr>
                <w:rFonts w:asciiTheme="minorEastAsia" w:hAnsiTheme="minorEastAsia" w:cs="ＭＳ ゴシック"/>
                <w:sz w:val="18"/>
                <w:szCs w:val="18"/>
              </w:rPr>
              <w:t>について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十分な取り扱いがされているか。</w:t>
            </w:r>
          </w:p>
        </w:tc>
        <w:tc>
          <w:tcPr>
            <w:tcW w:w="5976" w:type="dxa"/>
            <w:tcBorders>
              <w:bottom w:val="single" w:sz="4" w:space="0" w:color="000000"/>
            </w:tcBorders>
          </w:tcPr>
          <w:p w14:paraId="5BB86D37" w14:textId="7DDBAA7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①生産者と消費者の立場で技術について考える場面を設け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消費者としての自覚と行動に結びつくようにしている。消費生活に関わる内容には</w:t>
            </w:r>
            <w:r w:rsidRPr="00D466CD">
              <w:rPr>
                <w:rFonts w:asciiTheme="majorEastAsia" w:eastAsiaTheme="majorEastAsia" w:hAnsiTheme="majorEastAsia" w:cs="ＭＳ ゴシック"/>
                <w:b/>
                <w:sz w:val="18"/>
                <w:szCs w:val="18"/>
              </w:rPr>
              <w:t>「消費者」マーク</w:t>
            </w:r>
            <w:r w:rsidRPr="00005827">
              <w:rPr>
                <w:rFonts w:asciiTheme="minorEastAsia" w:hAnsiTheme="minorEastAsia" w:cs="ＭＳ ゴシック"/>
                <w:sz w:val="18"/>
                <w:szCs w:val="18"/>
              </w:rPr>
              <w:t>を付して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生徒の注意を喚起している。</w:t>
            </w:r>
          </w:p>
        </w:tc>
        <w:tc>
          <w:tcPr>
            <w:tcW w:w="1984" w:type="dxa"/>
            <w:tcBorders>
              <w:bottom w:val="single" w:sz="4" w:space="0" w:color="000000"/>
            </w:tcBorders>
          </w:tcPr>
          <w:p w14:paraId="4D42D037" w14:textId="4DD14BDD" w:rsidR="00F93A1A" w:rsidRPr="00DC5C7D" w:rsidRDefault="00E41699">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p.119</w:t>
            </w:r>
            <w:r w:rsidR="00005827" w:rsidRPr="00DC5C7D">
              <w:rPr>
                <w:rFonts w:cs="ＭＳ ゴシック"/>
                <w:sz w:val="18"/>
                <w:szCs w:val="18"/>
              </w:rPr>
              <w:t>、</w:t>
            </w:r>
            <w:r w:rsidRPr="00DC5C7D">
              <w:rPr>
                <w:rFonts w:cs="ＭＳ ゴシック"/>
                <w:sz w:val="18"/>
                <w:szCs w:val="18"/>
              </w:rPr>
              <w:t>126</w:t>
            </w:r>
            <w:r w:rsidR="00005827" w:rsidRPr="00DC5C7D">
              <w:rPr>
                <w:rFonts w:cs="ＭＳ ゴシック"/>
                <w:sz w:val="18"/>
                <w:szCs w:val="18"/>
              </w:rPr>
              <w:t>、</w:t>
            </w:r>
            <w:r w:rsidRPr="00DC5C7D">
              <w:rPr>
                <w:rFonts w:cs="ＭＳ ゴシック"/>
                <w:sz w:val="18"/>
                <w:szCs w:val="18"/>
              </w:rPr>
              <w:t>129</w:t>
            </w:r>
            <w:r w:rsidR="002D6A87" w:rsidRPr="00DC5C7D">
              <w:rPr>
                <w:rFonts w:cs="ＭＳ ゴシック"/>
                <w:sz w:val="18"/>
                <w:szCs w:val="18"/>
              </w:rPr>
              <w:t>など</w:t>
            </w:r>
          </w:p>
        </w:tc>
      </w:tr>
      <w:tr w:rsidR="00F93A1A" w14:paraId="3C57E9A3" w14:textId="77777777" w:rsidTr="00D365F2">
        <w:tc>
          <w:tcPr>
            <w:tcW w:w="378" w:type="dxa"/>
            <w:shd w:val="clear" w:color="auto" w:fill="EBF1DD"/>
          </w:tcPr>
          <w:p w14:paraId="3FA9BBF2" w14:textId="5F8DD258"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53</w:t>
            </w:r>
          </w:p>
        </w:tc>
        <w:tc>
          <w:tcPr>
            <w:tcW w:w="2322" w:type="dxa"/>
            <w:shd w:val="clear" w:color="auto" w:fill="EBF1DD"/>
          </w:tcPr>
          <w:p w14:paraId="6D9C04A9" w14:textId="753E8C2B"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人権の尊重</w:t>
            </w:r>
            <w:r w:rsidRPr="00005827">
              <w:rPr>
                <w:rFonts w:asciiTheme="minorEastAsia" w:hAnsiTheme="minorEastAsia" w:cs="ＭＳ ゴシック"/>
                <w:sz w:val="18"/>
                <w:szCs w:val="18"/>
              </w:rPr>
              <w:t>や</w:t>
            </w:r>
            <w:r w:rsidRPr="00D466CD">
              <w:rPr>
                <w:rFonts w:asciiTheme="majorEastAsia" w:eastAsiaTheme="majorEastAsia" w:hAnsiTheme="majorEastAsia" w:cs="ＭＳ ゴシック"/>
                <w:b/>
                <w:sz w:val="18"/>
                <w:szCs w:val="18"/>
              </w:rPr>
              <w:t>生命・福祉</w:t>
            </w:r>
            <w:r w:rsidR="007A647E">
              <w:rPr>
                <w:rFonts w:asciiTheme="majorEastAsia" w:eastAsiaTheme="majorEastAsia" w:hAnsiTheme="majorEastAsia" w:cs="ＭＳ ゴシック" w:hint="eastAsia"/>
                <w:b/>
                <w:sz w:val="18"/>
                <w:szCs w:val="18"/>
              </w:rPr>
              <w:t>、多様性</w:t>
            </w:r>
            <w:r w:rsidRPr="00005827">
              <w:rPr>
                <w:rFonts w:asciiTheme="minorEastAsia" w:hAnsiTheme="minorEastAsia" w:cs="ＭＳ ゴシック"/>
                <w:sz w:val="18"/>
                <w:szCs w:val="18"/>
              </w:rPr>
              <w:t>の視点に立った取り扱いがされているか。</w:t>
            </w:r>
          </w:p>
        </w:tc>
        <w:tc>
          <w:tcPr>
            <w:tcW w:w="5976" w:type="dxa"/>
            <w:shd w:val="clear" w:color="auto" w:fill="EBF1DD"/>
          </w:tcPr>
          <w:p w14:paraId="156BA7C1" w14:textId="2F2D34FA"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①男女がともに作業をしている姿を写真やイラストで示すなど</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男女共同参画社</w:t>
            </w:r>
            <w:r w:rsidR="007A647E">
              <w:rPr>
                <w:rFonts w:asciiTheme="minorEastAsia" w:hAnsiTheme="minorEastAsia" w:cs="ＭＳ ゴシック"/>
                <w:sz w:val="18"/>
                <w:szCs w:val="18"/>
              </w:rPr>
              <w:t>会における男女の協力の大切さを重視している。写真やイラスト</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服装や発言内容が</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性別によって役割を固定することにならないように配慮している。</w:t>
            </w:r>
          </w:p>
          <w:p w14:paraId="5E0F615E" w14:textId="7C7DDE18"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②教科書全編を通して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生徒のプライバシーに配慮した表現になるようにしている。</w:t>
            </w:r>
          </w:p>
          <w:p w14:paraId="0F172D37" w14:textId="7771E20A"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③幼児や高齢者に配慮した問題解決例を取り上げ</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少子高齢社会を生きる生徒たちが幼児や高齢者</w:t>
            </w:r>
            <w:r w:rsidR="007A647E">
              <w:rPr>
                <w:rFonts w:asciiTheme="minorEastAsia" w:hAnsiTheme="minorEastAsia" w:cs="ＭＳ ゴシック" w:hint="eastAsia"/>
                <w:sz w:val="18"/>
                <w:szCs w:val="18"/>
              </w:rPr>
              <w:t>、ともに生きる全ての人</w:t>
            </w:r>
            <w:r w:rsidRPr="00005827">
              <w:rPr>
                <w:rFonts w:asciiTheme="minorEastAsia" w:hAnsiTheme="minorEastAsia" w:cs="ＭＳ ゴシック"/>
                <w:sz w:val="18"/>
                <w:szCs w:val="18"/>
              </w:rPr>
              <w:t>への理解を深めて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ものづくり</w:t>
            </w:r>
            <w:r w:rsidR="007A647E">
              <w:rPr>
                <w:rFonts w:asciiTheme="minorEastAsia" w:hAnsiTheme="minorEastAsia" w:cs="ＭＳ ゴシック" w:hint="eastAsia"/>
                <w:sz w:val="18"/>
                <w:szCs w:val="18"/>
              </w:rPr>
              <w:t>など</w:t>
            </w:r>
            <w:r w:rsidRPr="00005827">
              <w:rPr>
                <w:rFonts w:asciiTheme="minorEastAsia" w:hAnsiTheme="minorEastAsia" w:cs="ＭＳ ゴシック"/>
                <w:sz w:val="18"/>
                <w:szCs w:val="18"/>
              </w:rPr>
              <w:t>を通した問題解決を行うことの大切</w:t>
            </w:r>
            <w:r w:rsidR="007E5B0E">
              <w:rPr>
                <w:rFonts w:asciiTheme="minorEastAsia" w:hAnsiTheme="minorEastAsia" w:cs="ＭＳ ゴシック" w:hint="eastAsia"/>
                <w:sz w:val="18"/>
                <w:szCs w:val="18"/>
              </w:rPr>
              <w:t>さ</w:t>
            </w:r>
            <w:r w:rsidRPr="00005827">
              <w:rPr>
                <w:rFonts w:asciiTheme="minorEastAsia" w:hAnsiTheme="minorEastAsia" w:cs="ＭＳ ゴシック"/>
                <w:sz w:val="18"/>
                <w:szCs w:val="18"/>
              </w:rPr>
              <w:t>が実感できるように工夫されている。</w:t>
            </w:r>
          </w:p>
        </w:tc>
        <w:tc>
          <w:tcPr>
            <w:tcW w:w="1984" w:type="dxa"/>
            <w:shd w:val="clear" w:color="auto" w:fill="EBF1DD"/>
          </w:tcPr>
          <w:p w14:paraId="17D3E631" w14:textId="1B727E1E" w:rsidR="00F93A1A" w:rsidRPr="00DC5C7D" w:rsidRDefault="002D6A87" w:rsidP="007A647E">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口絵</w:t>
            </w:r>
            <w:r w:rsidR="00A854C2">
              <w:rPr>
                <w:rFonts w:ascii="Cambria Math" w:hAnsi="Cambria Math" w:cs="Cambria Math" w:hint="eastAsia"/>
                <w:sz w:val="18"/>
                <w:szCs w:val="18"/>
              </w:rPr>
              <w:t>③</w:t>
            </w:r>
            <w:r w:rsidR="00005827" w:rsidRPr="00DC5C7D">
              <w:rPr>
                <w:rFonts w:cs="ＭＳ ゴシック"/>
                <w:sz w:val="18"/>
                <w:szCs w:val="18"/>
              </w:rPr>
              <w:t>、</w:t>
            </w:r>
            <w:r w:rsidR="00E41699" w:rsidRPr="00DC5C7D">
              <w:rPr>
                <w:rFonts w:cs="ＭＳ ゴシック"/>
                <w:sz w:val="18"/>
                <w:szCs w:val="18"/>
              </w:rPr>
              <w:t>p.6-7</w:t>
            </w:r>
            <w:r w:rsidR="00005827" w:rsidRPr="00DC5C7D">
              <w:rPr>
                <w:rFonts w:cs="ＭＳ ゴシック"/>
                <w:sz w:val="18"/>
                <w:szCs w:val="18"/>
              </w:rPr>
              <w:t>、</w:t>
            </w:r>
            <w:r w:rsidR="00E41699" w:rsidRPr="00DC5C7D">
              <w:rPr>
                <w:rFonts w:cs="ＭＳ ゴシック"/>
                <w:sz w:val="18"/>
                <w:szCs w:val="18"/>
              </w:rPr>
              <w:t>8-9</w:t>
            </w:r>
            <w:r w:rsidRPr="00DC5C7D">
              <w:rPr>
                <w:rFonts w:cs="ＭＳ ゴシック"/>
                <w:sz w:val="18"/>
                <w:szCs w:val="18"/>
              </w:rPr>
              <w:t>など</w:t>
            </w:r>
          </w:p>
          <w:p w14:paraId="3732B527" w14:textId="77777777" w:rsidR="00F93A1A" w:rsidRPr="00DC5C7D" w:rsidRDefault="00F93A1A">
            <w:pPr>
              <w:pStyle w:val="10"/>
              <w:rPr>
                <w:rFonts w:cs="ＭＳ ゴシック"/>
                <w:sz w:val="18"/>
                <w:szCs w:val="18"/>
              </w:rPr>
            </w:pPr>
          </w:p>
          <w:p w14:paraId="2F5C5A5B" w14:textId="77777777" w:rsidR="00F93A1A" w:rsidRPr="00DC5C7D" w:rsidRDefault="00F93A1A">
            <w:pPr>
              <w:pStyle w:val="10"/>
              <w:rPr>
                <w:rFonts w:cs="ＭＳ ゴシック"/>
                <w:sz w:val="18"/>
                <w:szCs w:val="18"/>
              </w:rPr>
            </w:pPr>
          </w:p>
          <w:p w14:paraId="05032FF3"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全体</w:t>
            </w:r>
          </w:p>
          <w:p w14:paraId="66533D6A" w14:textId="77777777" w:rsidR="00F93A1A" w:rsidRPr="00DC5C7D" w:rsidRDefault="00F93A1A">
            <w:pPr>
              <w:pStyle w:val="10"/>
              <w:rPr>
                <w:rFonts w:cs="ＭＳ ゴシック"/>
                <w:sz w:val="18"/>
                <w:szCs w:val="18"/>
              </w:rPr>
            </w:pPr>
          </w:p>
          <w:p w14:paraId="2267F7EE" w14:textId="0AF9127B" w:rsidR="00F93A1A" w:rsidRPr="00DC5C7D" w:rsidRDefault="005259D4">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p.75</w:t>
            </w:r>
            <w:r w:rsidR="00005827" w:rsidRPr="00DC5C7D">
              <w:rPr>
                <w:rFonts w:cs="ＭＳ ゴシック"/>
                <w:sz w:val="18"/>
                <w:szCs w:val="18"/>
              </w:rPr>
              <w:t>、</w:t>
            </w:r>
            <w:r w:rsidRPr="00DC5C7D">
              <w:rPr>
                <w:rFonts w:cs="ＭＳ ゴシック"/>
                <w:sz w:val="18"/>
                <w:szCs w:val="18"/>
              </w:rPr>
              <w:t>187</w:t>
            </w:r>
            <w:r w:rsidR="00005827" w:rsidRPr="00DC5C7D">
              <w:rPr>
                <w:rFonts w:cs="ＭＳ ゴシック"/>
                <w:sz w:val="18"/>
                <w:szCs w:val="18"/>
              </w:rPr>
              <w:t>、</w:t>
            </w:r>
            <w:r w:rsidRPr="00DC5C7D">
              <w:rPr>
                <w:rFonts w:cs="ＭＳ ゴシック"/>
                <w:sz w:val="18"/>
                <w:szCs w:val="18"/>
              </w:rPr>
              <w:t>235</w:t>
            </w:r>
          </w:p>
          <w:p w14:paraId="099F38EF" w14:textId="77777777" w:rsidR="00F93A1A" w:rsidRPr="00DC5C7D" w:rsidRDefault="002D6A87">
            <w:pPr>
              <w:pStyle w:val="10"/>
              <w:ind w:firstLine="180"/>
              <w:rPr>
                <w:rFonts w:cs="ＭＳ ゴシック"/>
                <w:sz w:val="18"/>
                <w:szCs w:val="18"/>
              </w:rPr>
            </w:pPr>
            <w:r w:rsidRPr="00DC5C7D">
              <w:rPr>
                <w:rFonts w:cs="ＭＳ ゴシック"/>
                <w:sz w:val="18"/>
                <w:szCs w:val="18"/>
              </w:rPr>
              <w:t>など</w:t>
            </w:r>
          </w:p>
        </w:tc>
      </w:tr>
      <w:tr w:rsidR="00F93A1A" w14:paraId="16873F0A" w14:textId="77777777" w:rsidTr="00D365F2">
        <w:tc>
          <w:tcPr>
            <w:tcW w:w="378" w:type="dxa"/>
          </w:tcPr>
          <w:p w14:paraId="13AAF0A1" w14:textId="30B52826"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54</w:t>
            </w:r>
          </w:p>
        </w:tc>
        <w:tc>
          <w:tcPr>
            <w:tcW w:w="2322" w:type="dxa"/>
          </w:tcPr>
          <w:p w14:paraId="1FDDFEDF" w14:textId="77777777" w:rsidR="00F93A1A" w:rsidRPr="00005827" w:rsidRDefault="002D6A87">
            <w:pPr>
              <w:pStyle w:val="10"/>
              <w:rPr>
                <w:rFonts w:asciiTheme="minorEastAsia" w:hAnsiTheme="minorEastAsia" w:cs="ＭＳ ゴシック"/>
                <w:sz w:val="18"/>
                <w:szCs w:val="18"/>
              </w:rPr>
            </w:pPr>
            <w:r w:rsidRPr="00D466CD">
              <w:rPr>
                <w:rFonts w:asciiTheme="majorEastAsia" w:eastAsiaTheme="majorEastAsia" w:hAnsiTheme="majorEastAsia" w:cs="ＭＳ ゴシック"/>
                <w:b/>
                <w:sz w:val="18"/>
                <w:szCs w:val="18"/>
              </w:rPr>
              <w:t>グローバル化</w:t>
            </w:r>
            <w:r w:rsidRPr="00005827">
              <w:rPr>
                <w:rFonts w:asciiTheme="minorEastAsia" w:hAnsiTheme="minorEastAsia" w:cs="ＭＳ ゴシック"/>
                <w:sz w:val="18"/>
                <w:szCs w:val="18"/>
              </w:rPr>
              <w:t>に対応する視点に立った配慮がされ</w:t>
            </w:r>
            <w:r w:rsidRPr="00005827">
              <w:rPr>
                <w:rFonts w:asciiTheme="minorEastAsia" w:hAnsiTheme="minorEastAsia" w:cs="ＭＳ ゴシック"/>
                <w:sz w:val="18"/>
                <w:szCs w:val="18"/>
              </w:rPr>
              <w:lastRenderedPageBreak/>
              <w:t>ているか。</w:t>
            </w:r>
          </w:p>
        </w:tc>
        <w:tc>
          <w:tcPr>
            <w:tcW w:w="5976" w:type="dxa"/>
          </w:tcPr>
          <w:p w14:paraId="22877533" w14:textId="0B0C354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lastRenderedPageBreak/>
              <w:t>①世界に貢献し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影響を与えてきた日本の技術を紹介し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国際化社会に向け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技術は国境を越えることを伝えるようにしている。 </w:t>
            </w:r>
          </w:p>
          <w:p w14:paraId="41A7E43E" w14:textId="0C61930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lastRenderedPageBreak/>
              <w:t>②世界や日本を変えてきた製品や技術などの歴史を紹介し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国際社会の発展に寄与する態度を育成するように配慮している。</w:t>
            </w:r>
          </w:p>
        </w:tc>
        <w:tc>
          <w:tcPr>
            <w:tcW w:w="1984" w:type="dxa"/>
          </w:tcPr>
          <w:p w14:paraId="57D4B742" w14:textId="1DB763CC" w:rsidR="00F93A1A" w:rsidRPr="00DC5C7D" w:rsidRDefault="005259D4" w:rsidP="00D466CD">
            <w:pPr>
              <w:pStyle w:val="10"/>
              <w:rPr>
                <w:rFonts w:cs="ＭＳ ゴシック"/>
                <w:sz w:val="18"/>
                <w:szCs w:val="18"/>
              </w:rPr>
            </w:pPr>
            <w:r w:rsidRPr="00DC5C7D">
              <w:rPr>
                <w:rFonts w:ascii="ＭＳ 明朝" w:eastAsia="ＭＳ 明朝" w:hAnsi="ＭＳ 明朝" w:cs="ＭＳ 明朝" w:hint="eastAsia"/>
                <w:sz w:val="18"/>
                <w:szCs w:val="18"/>
              </w:rPr>
              <w:lastRenderedPageBreak/>
              <w:t>①②</w:t>
            </w:r>
            <w:r w:rsidRPr="00DC5C7D">
              <w:rPr>
                <w:rFonts w:cs="ＭＳ ゴシック"/>
                <w:sz w:val="18"/>
                <w:szCs w:val="18"/>
              </w:rPr>
              <w:t>p.12-15</w:t>
            </w:r>
            <w:r w:rsidR="00005827" w:rsidRPr="00DC5C7D">
              <w:rPr>
                <w:rFonts w:cs="ＭＳ ゴシック"/>
                <w:sz w:val="18"/>
                <w:szCs w:val="18"/>
              </w:rPr>
              <w:t>、</w:t>
            </w:r>
            <w:r w:rsidRPr="00DC5C7D">
              <w:rPr>
                <w:rFonts w:cs="ＭＳ ゴシック"/>
                <w:sz w:val="18"/>
                <w:szCs w:val="18"/>
              </w:rPr>
              <w:t>274-275</w:t>
            </w:r>
            <w:r w:rsidR="002D6A87" w:rsidRPr="00DC5C7D">
              <w:rPr>
                <w:rFonts w:cs="ＭＳ ゴシック"/>
                <w:sz w:val="18"/>
                <w:szCs w:val="18"/>
              </w:rPr>
              <w:t>など</w:t>
            </w:r>
          </w:p>
        </w:tc>
      </w:tr>
      <w:tr w:rsidR="00F93A1A" w14:paraId="66D74134" w14:textId="77777777" w:rsidTr="00D365F2">
        <w:tc>
          <w:tcPr>
            <w:tcW w:w="378" w:type="dxa"/>
            <w:shd w:val="clear" w:color="auto" w:fill="EBF1DD"/>
          </w:tcPr>
          <w:p w14:paraId="5D8A10DD" w14:textId="5D9E2B7B"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55</w:t>
            </w:r>
          </w:p>
        </w:tc>
        <w:tc>
          <w:tcPr>
            <w:tcW w:w="2322" w:type="dxa"/>
            <w:shd w:val="clear" w:color="auto" w:fill="EBF1DD"/>
          </w:tcPr>
          <w:p w14:paraId="14B5CAE6" w14:textId="382EADE7" w:rsidR="00F93A1A" w:rsidRPr="00005827" w:rsidRDefault="007E5B0E">
            <w:pPr>
              <w:pStyle w:val="10"/>
              <w:rPr>
                <w:rFonts w:asciiTheme="minorEastAsia" w:hAnsiTheme="minorEastAsia" w:cs="ＭＳ ゴシック"/>
                <w:sz w:val="18"/>
                <w:szCs w:val="18"/>
              </w:rPr>
            </w:pPr>
            <w:r>
              <w:rPr>
                <w:rFonts w:asciiTheme="majorEastAsia" w:eastAsiaTheme="majorEastAsia" w:hAnsiTheme="majorEastAsia" w:cs="ＭＳ ゴシック" w:hint="eastAsia"/>
                <w:b/>
                <w:sz w:val="18"/>
                <w:szCs w:val="18"/>
              </w:rPr>
              <w:t>１人１台端末</w:t>
            </w:r>
            <w:r w:rsidR="002D6A87" w:rsidRPr="00005827">
              <w:rPr>
                <w:rFonts w:asciiTheme="minorEastAsia" w:hAnsiTheme="minorEastAsia" w:cs="ＭＳ ゴシック"/>
                <w:sz w:val="18"/>
                <w:szCs w:val="18"/>
              </w:rPr>
              <w:t>や</w:t>
            </w:r>
            <w:r w:rsidR="002D6A87" w:rsidRPr="00D466CD">
              <w:rPr>
                <w:rFonts w:asciiTheme="majorEastAsia" w:eastAsiaTheme="majorEastAsia" w:hAnsiTheme="majorEastAsia" w:cs="ＭＳ ゴシック"/>
                <w:b/>
                <w:sz w:val="18"/>
                <w:szCs w:val="18"/>
              </w:rPr>
              <w:t>デジタル教科書の利用</w:t>
            </w:r>
            <w:r w:rsidR="002D6A87" w:rsidRPr="00005827">
              <w:rPr>
                <w:rFonts w:asciiTheme="minorEastAsia" w:hAnsiTheme="minorEastAsia" w:cs="ＭＳ ゴシック"/>
                <w:sz w:val="18"/>
                <w:szCs w:val="18"/>
              </w:rPr>
              <w:t>に対応して学習を進めるための工夫がなされているか。</w:t>
            </w:r>
          </w:p>
        </w:tc>
        <w:tc>
          <w:tcPr>
            <w:tcW w:w="5976" w:type="dxa"/>
            <w:shd w:val="clear" w:color="auto" w:fill="EBF1DD"/>
          </w:tcPr>
          <w:p w14:paraId="1D35A084" w14:textId="0B26616D"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00554E3D" w:rsidRPr="00005827">
              <w:rPr>
                <w:rFonts w:asciiTheme="minorEastAsia" w:hAnsiTheme="minorEastAsia" w:cs="ＭＳ ゴシック"/>
                <w:sz w:val="18"/>
                <w:szCs w:val="18"/>
              </w:rPr>
              <w:t>インターネットを活用して効果的に学習を進めるための</w:t>
            </w:r>
            <w:r w:rsidR="00554E3D" w:rsidRPr="00005827">
              <w:rPr>
                <w:rFonts w:asciiTheme="minorEastAsia" w:hAnsiTheme="minorEastAsia" w:cs="ＭＳ ゴシック" w:hint="eastAsia"/>
                <w:sz w:val="18"/>
                <w:szCs w:val="18"/>
              </w:rPr>
              <w:t>QR</w:t>
            </w:r>
            <w:r w:rsidRPr="00005827">
              <w:rPr>
                <w:rFonts w:asciiTheme="minorEastAsia" w:hAnsiTheme="minorEastAsia" w:cs="ＭＳ ゴシック"/>
                <w:sz w:val="18"/>
                <w:szCs w:val="18"/>
              </w:rPr>
              <w:t>コンテンツを用意し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該当箇所に</w:t>
            </w:r>
            <w:r w:rsidRPr="00D466CD">
              <w:rPr>
                <w:rFonts w:asciiTheme="majorEastAsia" w:eastAsiaTheme="majorEastAsia" w:hAnsiTheme="majorEastAsia" w:cs="ＭＳ ゴシック"/>
                <w:sz w:val="18"/>
                <w:szCs w:val="18"/>
              </w:rPr>
              <w:t xml:space="preserve"> </w:t>
            </w:r>
            <w:r w:rsidRPr="00D466CD">
              <w:rPr>
                <w:rFonts w:asciiTheme="majorEastAsia" w:eastAsiaTheme="majorEastAsia" w:hAnsiTheme="majorEastAsia" w:cs="ＭＳ ゴシック"/>
                <w:b/>
                <w:sz w:val="18"/>
                <w:szCs w:val="18"/>
              </w:rPr>
              <w:t xml:space="preserve">D </w:t>
            </w:r>
            <w:r w:rsidR="00554E3D" w:rsidRPr="00D466CD">
              <w:rPr>
                <w:rFonts w:asciiTheme="majorEastAsia" w:eastAsiaTheme="majorEastAsia" w:hAnsiTheme="majorEastAsia" w:cs="ＭＳ ゴシック"/>
                <w:b/>
                <w:sz w:val="18"/>
                <w:szCs w:val="18"/>
              </w:rPr>
              <w:t>マーク</w:t>
            </w:r>
            <w:r w:rsidR="00554E3D" w:rsidRPr="00005827">
              <w:rPr>
                <w:rFonts w:asciiTheme="minorEastAsia" w:hAnsiTheme="minorEastAsia" w:cs="ＭＳ ゴシック"/>
                <w:sz w:val="18"/>
                <w:szCs w:val="18"/>
              </w:rPr>
              <w:t>を付している。</w:t>
            </w:r>
            <w:r w:rsidR="00554E3D" w:rsidRPr="00005827">
              <w:rPr>
                <w:rFonts w:asciiTheme="minorEastAsia" w:hAnsiTheme="minorEastAsia" w:cs="ＭＳ ゴシック" w:hint="eastAsia"/>
                <w:sz w:val="18"/>
                <w:szCs w:val="18"/>
              </w:rPr>
              <w:t>QR</w:t>
            </w:r>
            <w:r w:rsidRPr="00005827">
              <w:rPr>
                <w:rFonts w:asciiTheme="minorEastAsia" w:hAnsiTheme="minorEastAsia" w:cs="ＭＳ ゴシック"/>
                <w:sz w:val="18"/>
                <w:szCs w:val="18"/>
              </w:rPr>
              <w:t>コンテンツはWebページから無料配信され</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授業で活用できるように工夫されている。</w:t>
            </w:r>
          </w:p>
          <w:p w14:paraId="2E7ABBBB" w14:textId="01978222" w:rsidR="00F93A1A" w:rsidRPr="00005827" w:rsidRDefault="003C1190">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②生徒の個別最適な学びや協働的な学びに有効なコンテンツを多数収録した</w:t>
            </w:r>
            <w:r w:rsidRPr="00D466CD">
              <w:rPr>
                <w:rFonts w:asciiTheme="majorEastAsia" w:eastAsiaTheme="majorEastAsia" w:hAnsiTheme="majorEastAsia" w:cs="ＭＳ ゴシック" w:hint="eastAsia"/>
                <w:b/>
                <w:sz w:val="18"/>
                <w:szCs w:val="18"/>
              </w:rPr>
              <w:t>学習者用デジタル教科書</w:t>
            </w:r>
            <w:r w:rsidRPr="00005827">
              <w:rPr>
                <w:rFonts w:asciiTheme="minorEastAsia" w:hAnsiTheme="minorEastAsia" w:cs="ＭＳ ゴシック" w:hint="eastAsia"/>
                <w:sz w:val="18"/>
                <w:szCs w:val="18"/>
              </w:rPr>
              <w:t>の発行が予定されている</w:t>
            </w:r>
            <w:r w:rsidR="002D6A87" w:rsidRPr="00005827">
              <w:rPr>
                <w:rFonts w:asciiTheme="minorEastAsia" w:hAnsiTheme="minorEastAsia" w:cs="ＭＳ ゴシック"/>
                <w:sz w:val="18"/>
                <w:szCs w:val="18"/>
              </w:rPr>
              <w:t>。</w:t>
            </w:r>
          </w:p>
          <w:p w14:paraId="3580B17A" w14:textId="4462B7D6" w:rsidR="00F93A1A" w:rsidRPr="00005827" w:rsidRDefault="003C1190">
            <w:pPr>
              <w:pStyle w:val="10"/>
              <w:ind w:left="180" w:hanging="180"/>
              <w:rPr>
                <w:rFonts w:asciiTheme="minorEastAsia" w:hAnsiTheme="minorEastAsia" w:cs="ＭＳ ゴシック"/>
                <w:sz w:val="18"/>
                <w:szCs w:val="18"/>
              </w:rPr>
            </w:pPr>
            <w:r w:rsidRPr="00005827">
              <w:rPr>
                <w:rFonts w:asciiTheme="minorEastAsia" w:hAnsiTheme="minorEastAsia" w:cs="ＭＳ ゴシック" w:hint="eastAsia"/>
                <w:sz w:val="18"/>
                <w:szCs w:val="18"/>
              </w:rPr>
              <w:t>③</w:t>
            </w:r>
            <w:r w:rsidR="002D6A87" w:rsidRPr="00005827">
              <w:rPr>
                <w:rFonts w:asciiTheme="minorEastAsia" w:hAnsiTheme="minorEastAsia" w:cs="ＭＳ ゴシック"/>
                <w:sz w:val="18"/>
                <w:szCs w:val="18"/>
              </w:rPr>
              <w:t>動画</w:t>
            </w:r>
            <w:r w:rsidRPr="00005827">
              <w:rPr>
                <w:rFonts w:asciiTheme="minorEastAsia" w:hAnsiTheme="minorEastAsia" w:cs="ＭＳ ゴシック" w:hint="eastAsia"/>
                <w:sz w:val="18"/>
                <w:szCs w:val="18"/>
              </w:rPr>
              <w:t>やシミュレーション</w:t>
            </w:r>
            <w:r w:rsidR="002D6A87" w:rsidRPr="00005827">
              <w:rPr>
                <w:rFonts w:asciiTheme="minorEastAsia" w:hAnsiTheme="minorEastAsia" w:cs="ＭＳ ゴシック"/>
                <w:sz w:val="18"/>
                <w:szCs w:val="18"/>
              </w:rPr>
              <w:t>な</w:t>
            </w:r>
            <w:r w:rsidRPr="00005827">
              <w:rPr>
                <w:rFonts w:asciiTheme="minorEastAsia" w:hAnsiTheme="minorEastAsia" w:cs="ＭＳ ゴシック"/>
                <w:sz w:val="18"/>
                <w:szCs w:val="18"/>
              </w:rPr>
              <w:t>どのコンテンツを収録した</w:t>
            </w:r>
            <w:r w:rsidRPr="00D466CD">
              <w:rPr>
                <w:rFonts w:asciiTheme="majorEastAsia" w:eastAsiaTheme="majorEastAsia" w:hAnsiTheme="majorEastAsia" w:cs="ＭＳ ゴシック"/>
                <w:b/>
                <w:sz w:val="18"/>
                <w:szCs w:val="18"/>
              </w:rPr>
              <w:t>指導者用デジタルブック</w:t>
            </w:r>
            <w:r w:rsidRPr="00005827">
              <w:rPr>
                <w:rFonts w:asciiTheme="minorEastAsia" w:hAnsiTheme="minorEastAsia" w:cs="ＭＳ ゴシック"/>
                <w:sz w:val="18"/>
                <w:szCs w:val="18"/>
              </w:rPr>
              <w:t>の発行</w:t>
            </w:r>
            <w:r w:rsidRPr="00005827">
              <w:rPr>
                <w:rFonts w:asciiTheme="minorEastAsia" w:hAnsiTheme="minorEastAsia" w:cs="ＭＳ ゴシック" w:hint="eastAsia"/>
                <w:sz w:val="18"/>
                <w:szCs w:val="18"/>
              </w:rPr>
              <w:t>が</w:t>
            </w:r>
            <w:r w:rsidRPr="00005827">
              <w:rPr>
                <w:rFonts w:asciiTheme="minorEastAsia" w:hAnsiTheme="minorEastAsia" w:cs="ＭＳ ゴシック"/>
                <w:sz w:val="18"/>
                <w:szCs w:val="18"/>
              </w:rPr>
              <w:t>予定</w:t>
            </w:r>
            <w:r w:rsidRPr="00005827">
              <w:rPr>
                <w:rFonts w:asciiTheme="minorEastAsia" w:hAnsiTheme="minorEastAsia" w:cs="ＭＳ ゴシック" w:hint="eastAsia"/>
                <w:sz w:val="18"/>
                <w:szCs w:val="18"/>
              </w:rPr>
              <w:t>され</w:t>
            </w:r>
            <w:r w:rsidR="002D6A87" w:rsidRPr="00005827">
              <w:rPr>
                <w:rFonts w:asciiTheme="minorEastAsia" w:hAnsiTheme="minorEastAsia" w:cs="ＭＳ ゴシック"/>
                <w:sz w:val="18"/>
                <w:szCs w:val="18"/>
              </w:rPr>
              <w:t>ている。</w:t>
            </w:r>
          </w:p>
        </w:tc>
        <w:tc>
          <w:tcPr>
            <w:tcW w:w="1984" w:type="dxa"/>
            <w:shd w:val="clear" w:color="auto" w:fill="EBF1DD"/>
          </w:tcPr>
          <w:p w14:paraId="2525662B" w14:textId="2DCDC005" w:rsidR="00F93A1A" w:rsidRPr="00DC5C7D" w:rsidRDefault="00A22B28">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p.4-7</w:t>
            </w:r>
            <w:r w:rsidR="00005827" w:rsidRPr="00DC5C7D">
              <w:rPr>
                <w:rFonts w:cs="ＭＳ ゴシック"/>
                <w:sz w:val="18"/>
                <w:szCs w:val="18"/>
              </w:rPr>
              <w:t>、</w:t>
            </w:r>
            <w:r w:rsidRPr="00DC5C7D">
              <w:rPr>
                <w:rFonts w:cs="ＭＳ ゴシック"/>
                <w:sz w:val="18"/>
                <w:szCs w:val="18"/>
              </w:rPr>
              <w:t>12-15</w:t>
            </w:r>
            <w:r w:rsidR="002D6A87" w:rsidRPr="00DC5C7D">
              <w:rPr>
                <w:rFonts w:cs="ＭＳ ゴシック"/>
                <w:sz w:val="18"/>
                <w:szCs w:val="18"/>
              </w:rPr>
              <w:t>など</w:t>
            </w:r>
          </w:p>
          <w:p w14:paraId="39D899E4" w14:textId="6A15DEC1" w:rsidR="00F93A1A" w:rsidRPr="00DC5C7D" w:rsidRDefault="00F93A1A">
            <w:pPr>
              <w:pStyle w:val="10"/>
              <w:rPr>
                <w:rFonts w:cs="ＭＳ ゴシック"/>
                <w:sz w:val="18"/>
                <w:szCs w:val="18"/>
              </w:rPr>
            </w:pPr>
          </w:p>
          <w:p w14:paraId="45949D30" w14:textId="77777777" w:rsidR="00F93A1A" w:rsidRPr="00DC5C7D" w:rsidRDefault="00F93A1A">
            <w:pPr>
              <w:pStyle w:val="10"/>
              <w:rPr>
                <w:rFonts w:cs="ＭＳ ゴシック"/>
                <w:sz w:val="18"/>
                <w:szCs w:val="18"/>
              </w:rPr>
            </w:pPr>
          </w:p>
          <w:p w14:paraId="715F20B6" w14:textId="77777777" w:rsidR="00F93A1A" w:rsidRPr="00DC5C7D" w:rsidRDefault="00F93A1A">
            <w:pPr>
              <w:pStyle w:val="10"/>
              <w:rPr>
                <w:rFonts w:cs="ＭＳ ゴシック"/>
                <w:sz w:val="18"/>
                <w:szCs w:val="18"/>
              </w:rPr>
            </w:pPr>
          </w:p>
          <w:p w14:paraId="11158D79" w14:textId="68B96862" w:rsidR="00F93A1A" w:rsidRPr="00DC5C7D" w:rsidRDefault="003C1190">
            <w:pPr>
              <w:pStyle w:val="10"/>
              <w:rPr>
                <w:rFonts w:cs="ＭＳ ゴシック"/>
                <w:sz w:val="18"/>
                <w:szCs w:val="18"/>
              </w:rPr>
            </w:pPr>
            <w:r w:rsidRPr="00DC5C7D">
              <w:rPr>
                <w:rFonts w:ascii="ＭＳ 明朝" w:eastAsia="ＭＳ 明朝" w:hAnsi="ＭＳ 明朝" w:cs="ＭＳ 明朝" w:hint="eastAsia"/>
                <w:sz w:val="18"/>
                <w:szCs w:val="18"/>
              </w:rPr>
              <w:t>②</w:t>
            </w:r>
            <w:r w:rsidR="002D6A87" w:rsidRPr="00DC5C7D">
              <w:rPr>
                <w:rFonts w:cs="ＭＳ ゴシック"/>
                <w:sz w:val="18"/>
                <w:szCs w:val="18"/>
              </w:rPr>
              <w:t>ICT</w:t>
            </w:r>
            <w:r w:rsidR="002D6A87" w:rsidRPr="00DC5C7D">
              <w:rPr>
                <w:rFonts w:cs="ＭＳ ゴシック"/>
                <w:sz w:val="18"/>
                <w:szCs w:val="18"/>
              </w:rPr>
              <w:t>関連商品</w:t>
            </w:r>
          </w:p>
          <w:p w14:paraId="02E11AA6" w14:textId="77777777" w:rsidR="00F93A1A" w:rsidRPr="00DC5C7D" w:rsidRDefault="00F93A1A">
            <w:pPr>
              <w:pStyle w:val="10"/>
              <w:rPr>
                <w:rFonts w:cs="ＭＳ ゴシック"/>
                <w:sz w:val="18"/>
                <w:szCs w:val="18"/>
              </w:rPr>
            </w:pPr>
          </w:p>
          <w:p w14:paraId="10C814EB" w14:textId="323CF688" w:rsidR="00F93A1A" w:rsidRPr="00DC5C7D" w:rsidRDefault="003C1190">
            <w:pPr>
              <w:pStyle w:val="10"/>
              <w:rPr>
                <w:rFonts w:cs="ＭＳ ゴシック"/>
                <w:sz w:val="18"/>
                <w:szCs w:val="18"/>
              </w:rPr>
            </w:pPr>
            <w:r w:rsidRPr="00DC5C7D">
              <w:rPr>
                <w:rFonts w:ascii="ＭＳ 明朝" w:eastAsia="ＭＳ 明朝" w:hAnsi="ＭＳ 明朝" w:cs="ＭＳ 明朝" w:hint="eastAsia"/>
                <w:sz w:val="18"/>
                <w:szCs w:val="18"/>
              </w:rPr>
              <w:t>③</w:t>
            </w:r>
            <w:r w:rsidR="002D6A87" w:rsidRPr="00DC5C7D">
              <w:rPr>
                <w:rFonts w:cs="ＭＳ ゴシック"/>
                <w:sz w:val="18"/>
                <w:szCs w:val="18"/>
              </w:rPr>
              <w:t>教師用指導書</w:t>
            </w:r>
          </w:p>
        </w:tc>
      </w:tr>
      <w:tr w:rsidR="00F93A1A" w14:paraId="23EDF112" w14:textId="77777777" w:rsidTr="00D365F2">
        <w:tc>
          <w:tcPr>
            <w:tcW w:w="378" w:type="dxa"/>
          </w:tcPr>
          <w:p w14:paraId="6AED63D2" w14:textId="4B2FFE95"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56</w:t>
            </w:r>
          </w:p>
        </w:tc>
        <w:tc>
          <w:tcPr>
            <w:tcW w:w="2322" w:type="dxa"/>
          </w:tcPr>
          <w:p w14:paraId="301B59C3" w14:textId="77777777"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中学生たちが自分の将来を見据えて学習ができるように配慮されているか。</w:t>
            </w:r>
          </w:p>
        </w:tc>
        <w:tc>
          <w:tcPr>
            <w:tcW w:w="5976" w:type="dxa"/>
          </w:tcPr>
          <w:p w14:paraId="244F6C07" w14:textId="4E44D5F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D466CD">
              <w:rPr>
                <w:rFonts w:asciiTheme="majorEastAsia" w:eastAsiaTheme="majorEastAsia" w:hAnsiTheme="majorEastAsia" w:cs="ＭＳ ゴシック"/>
                <w:b/>
                <w:sz w:val="18"/>
                <w:szCs w:val="18"/>
              </w:rPr>
              <w:t>「技術の匠」</w:t>
            </w:r>
            <w:r w:rsidRPr="00005827">
              <w:rPr>
                <w:rFonts w:asciiTheme="minorEastAsia" w:hAnsiTheme="minorEastAsia" w:cs="ＭＳ ゴシック"/>
                <w:sz w:val="18"/>
                <w:szCs w:val="18"/>
              </w:rPr>
              <w:t>では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製品の開発者や技術者など</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技術分野の学習に関係の深い仕事に就いている人たちからのメッセージを紹介し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生徒の勤労観・職業観を育むことができるように工夫されている。</w:t>
            </w:r>
          </w:p>
          <w:p w14:paraId="15F00863" w14:textId="1B742442"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②巻末には</w:t>
            </w:r>
            <w:r w:rsidRPr="00D466CD">
              <w:rPr>
                <w:rFonts w:asciiTheme="majorEastAsia" w:eastAsiaTheme="majorEastAsia" w:hAnsiTheme="majorEastAsia" w:cs="ＭＳ ゴシック"/>
                <w:b/>
                <w:sz w:val="18"/>
                <w:szCs w:val="18"/>
              </w:rPr>
              <w:t>「学んだことを社会に生かす」</w:t>
            </w:r>
            <w:r w:rsidRPr="00005827">
              <w:rPr>
                <w:rFonts w:asciiTheme="minorEastAsia" w:hAnsiTheme="minorEastAsia" w:cs="ＭＳ ゴシック"/>
                <w:sz w:val="18"/>
                <w:szCs w:val="18"/>
              </w:rPr>
              <w:t>を設け</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技術分野の学習を</w:t>
            </w:r>
            <w:r w:rsidR="003C1190" w:rsidRPr="00005827">
              <w:rPr>
                <w:rFonts w:asciiTheme="minorEastAsia" w:hAnsiTheme="minorEastAsia" w:cs="ＭＳ ゴシック" w:hint="eastAsia"/>
                <w:sz w:val="18"/>
                <w:szCs w:val="18"/>
              </w:rPr>
              <w:t>広げ、</w:t>
            </w:r>
            <w:r w:rsidRPr="00005827">
              <w:rPr>
                <w:rFonts w:asciiTheme="minorEastAsia" w:hAnsiTheme="minorEastAsia" w:cs="ＭＳ ゴシック"/>
                <w:sz w:val="18"/>
                <w:szCs w:val="18"/>
              </w:rPr>
              <w:t>将来に生かしてほしいというメッセージを掲載している。</w:t>
            </w:r>
          </w:p>
        </w:tc>
        <w:tc>
          <w:tcPr>
            <w:tcW w:w="1984" w:type="dxa"/>
          </w:tcPr>
          <w:p w14:paraId="550FC127" w14:textId="0133D8D4" w:rsidR="00F93A1A" w:rsidRPr="00DC5C7D" w:rsidRDefault="00D56483">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p.81</w:t>
            </w:r>
            <w:r w:rsidR="00005827" w:rsidRPr="00DC5C7D">
              <w:rPr>
                <w:rFonts w:cs="ＭＳ ゴシック"/>
                <w:sz w:val="18"/>
                <w:szCs w:val="18"/>
              </w:rPr>
              <w:t>、</w:t>
            </w:r>
            <w:r w:rsidRPr="00DC5C7D">
              <w:rPr>
                <w:rFonts w:cs="ＭＳ ゴシック"/>
                <w:sz w:val="18"/>
                <w:szCs w:val="18"/>
              </w:rPr>
              <w:t>86</w:t>
            </w:r>
            <w:r w:rsidR="00005827" w:rsidRPr="00DC5C7D">
              <w:rPr>
                <w:rFonts w:cs="ＭＳ ゴシック"/>
                <w:sz w:val="18"/>
                <w:szCs w:val="18"/>
              </w:rPr>
              <w:t>、</w:t>
            </w:r>
            <w:r w:rsidRPr="00DC5C7D">
              <w:rPr>
                <w:rFonts w:cs="ＭＳ ゴシック"/>
                <w:sz w:val="18"/>
                <w:szCs w:val="18"/>
              </w:rPr>
              <w:t>87</w:t>
            </w:r>
            <w:r w:rsidR="00005827" w:rsidRPr="00DC5C7D">
              <w:rPr>
                <w:rFonts w:cs="ＭＳ ゴシック"/>
                <w:sz w:val="18"/>
                <w:szCs w:val="18"/>
              </w:rPr>
              <w:t>、</w:t>
            </w:r>
            <w:r w:rsidRPr="00DC5C7D">
              <w:rPr>
                <w:rFonts w:cs="ＭＳ ゴシック"/>
                <w:sz w:val="18"/>
                <w:szCs w:val="18"/>
              </w:rPr>
              <w:t>99</w:t>
            </w:r>
            <w:r w:rsidR="00005827" w:rsidRPr="00DC5C7D">
              <w:rPr>
                <w:rFonts w:cs="ＭＳ ゴシック"/>
                <w:sz w:val="18"/>
                <w:szCs w:val="18"/>
              </w:rPr>
              <w:t>、</w:t>
            </w:r>
            <w:r w:rsidRPr="00DC5C7D">
              <w:rPr>
                <w:rFonts w:cs="ＭＳ ゴシック"/>
                <w:sz w:val="18"/>
                <w:szCs w:val="18"/>
              </w:rPr>
              <w:t>101</w:t>
            </w:r>
            <w:r w:rsidR="00005827" w:rsidRPr="00DC5C7D">
              <w:rPr>
                <w:rFonts w:cs="ＭＳ ゴシック"/>
                <w:sz w:val="18"/>
                <w:szCs w:val="18"/>
              </w:rPr>
              <w:t>、</w:t>
            </w:r>
            <w:r w:rsidRPr="00DC5C7D">
              <w:rPr>
                <w:rFonts w:cs="ＭＳ ゴシック"/>
                <w:sz w:val="18"/>
                <w:szCs w:val="18"/>
              </w:rPr>
              <w:t>105</w:t>
            </w:r>
            <w:r w:rsidR="00005827" w:rsidRPr="00DC5C7D">
              <w:rPr>
                <w:rFonts w:cs="ＭＳ ゴシック"/>
                <w:sz w:val="18"/>
                <w:szCs w:val="18"/>
              </w:rPr>
              <w:t>、</w:t>
            </w:r>
            <w:r w:rsidRPr="00DC5C7D">
              <w:rPr>
                <w:rFonts w:cs="ＭＳ ゴシック"/>
                <w:sz w:val="18"/>
                <w:szCs w:val="18"/>
              </w:rPr>
              <w:t>125</w:t>
            </w:r>
            <w:r w:rsidR="00005827" w:rsidRPr="00DC5C7D">
              <w:rPr>
                <w:rFonts w:cs="ＭＳ ゴシック"/>
                <w:sz w:val="18"/>
                <w:szCs w:val="18"/>
              </w:rPr>
              <w:t>、</w:t>
            </w:r>
            <w:r w:rsidRPr="00DC5C7D">
              <w:rPr>
                <w:rFonts w:cs="ＭＳ ゴシック"/>
                <w:sz w:val="18"/>
                <w:szCs w:val="18"/>
              </w:rPr>
              <w:t>134</w:t>
            </w:r>
            <w:r w:rsidR="00005827" w:rsidRPr="00DC5C7D">
              <w:rPr>
                <w:rFonts w:cs="ＭＳ ゴシック"/>
                <w:sz w:val="18"/>
                <w:szCs w:val="18"/>
              </w:rPr>
              <w:t>、</w:t>
            </w:r>
            <w:r w:rsidRPr="00DC5C7D">
              <w:rPr>
                <w:rFonts w:cs="ＭＳ ゴシック"/>
                <w:sz w:val="18"/>
                <w:szCs w:val="18"/>
              </w:rPr>
              <w:t>135</w:t>
            </w:r>
            <w:r w:rsidR="00005827" w:rsidRPr="00DC5C7D">
              <w:rPr>
                <w:rFonts w:cs="ＭＳ ゴシック"/>
                <w:sz w:val="18"/>
                <w:szCs w:val="18"/>
              </w:rPr>
              <w:t>、</w:t>
            </w:r>
            <w:r w:rsidRPr="00DC5C7D">
              <w:rPr>
                <w:rFonts w:cs="ＭＳ ゴシック"/>
                <w:sz w:val="18"/>
                <w:szCs w:val="18"/>
              </w:rPr>
              <w:t>153</w:t>
            </w:r>
            <w:r w:rsidR="00005827" w:rsidRPr="00DC5C7D">
              <w:rPr>
                <w:rFonts w:cs="ＭＳ ゴシック"/>
                <w:sz w:val="18"/>
                <w:szCs w:val="18"/>
              </w:rPr>
              <w:t>、</w:t>
            </w:r>
            <w:r w:rsidRPr="00DC5C7D">
              <w:rPr>
                <w:rFonts w:cs="ＭＳ ゴシック"/>
                <w:sz w:val="18"/>
                <w:szCs w:val="18"/>
              </w:rPr>
              <w:t>165</w:t>
            </w:r>
            <w:r w:rsidR="00005827" w:rsidRPr="00DC5C7D">
              <w:rPr>
                <w:rFonts w:cs="ＭＳ ゴシック"/>
                <w:sz w:val="18"/>
                <w:szCs w:val="18"/>
              </w:rPr>
              <w:t>、</w:t>
            </w:r>
            <w:r w:rsidRPr="00DC5C7D">
              <w:rPr>
                <w:rFonts w:cs="ＭＳ ゴシック"/>
                <w:sz w:val="18"/>
                <w:szCs w:val="18"/>
              </w:rPr>
              <w:t>167</w:t>
            </w:r>
            <w:r w:rsidR="00005827" w:rsidRPr="00DC5C7D">
              <w:rPr>
                <w:rFonts w:cs="ＭＳ ゴシック"/>
                <w:sz w:val="18"/>
                <w:szCs w:val="18"/>
              </w:rPr>
              <w:t>、</w:t>
            </w:r>
            <w:r w:rsidRPr="00DC5C7D">
              <w:rPr>
                <w:rFonts w:cs="ＭＳ ゴシック"/>
                <w:sz w:val="18"/>
                <w:szCs w:val="18"/>
              </w:rPr>
              <w:t>196</w:t>
            </w:r>
            <w:r w:rsidR="00005827" w:rsidRPr="00DC5C7D">
              <w:rPr>
                <w:rFonts w:cs="ＭＳ ゴシック"/>
                <w:sz w:val="18"/>
                <w:szCs w:val="18"/>
              </w:rPr>
              <w:t>、</w:t>
            </w:r>
            <w:r w:rsidRPr="00DC5C7D">
              <w:rPr>
                <w:rFonts w:cs="ＭＳ ゴシック"/>
                <w:sz w:val="18"/>
                <w:szCs w:val="18"/>
              </w:rPr>
              <w:t>197</w:t>
            </w:r>
            <w:r w:rsidR="00005827" w:rsidRPr="00DC5C7D">
              <w:rPr>
                <w:rFonts w:cs="ＭＳ ゴシック"/>
                <w:sz w:val="18"/>
                <w:szCs w:val="18"/>
              </w:rPr>
              <w:t>、</w:t>
            </w:r>
            <w:r w:rsidRPr="00DC5C7D">
              <w:rPr>
                <w:rFonts w:cs="ＭＳ ゴシック"/>
                <w:sz w:val="18"/>
                <w:szCs w:val="18"/>
              </w:rPr>
              <w:t>264</w:t>
            </w:r>
            <w:r w:rsidR="00005827" w:rsidRPr="00DC5C7D">
              <w:rPr>
                <w:rFonts w:cs="ＭＳ ゴシック"/>
                <w:sz w:val="18"/>
                <w:szCs w:val="18"/>
              </w:rPr>
              <w:t>、</w:t>
            </w:r>
            <w:r w:rsidRPr="00DC5C7D">
              <w:rPr>
                <w:rFonts w:cs="ＭＳ ゴシック"/>
                <w:sz w:val="18"/>
                <w:szCs w:val="18"/>
              </w:rPr>
              <w:t>265</w:t>
            </w:r>
            <w:r w:rsidR="00005827" w:rsidRPr="00DC5C7D">
              <w:rPr>
                <w:rFonts w:cs="ＭＳ ゴシック"/>
                <w:sz w:val="18"/>
                <w:szCs w:val="18"/>
              </w:rPr>
              <w:t>、</w:t>
            </w:r>
            <w:r w:rsidRPr="00DC5C7D">
              <w:rPr>
                <w:rFonts w:cs="ＭＳ ゴシック"/>
                <w:sz w:val="18"/>
                <w:szCs w:val="18"/>
              </w:rPr>
              <w:t>267</w:t>
            </w:r>
            <w:r w:rsidR="002D6A87" w:rsidRPr="00DC5C7D">
              <w:rPr>
                <w:rFonts w:cs="ＭＳ ゴシック"/>
                <w:sz w:val="18"/>
                <w:szCs w:val="18"/>
              </w:rPr>
              <w:t>など</w:t>
            </w:r>
          </w:p>
          <w:p w14:paraId="5871E1BD" w14:textId="32ECB618" w:rsidR="00F93A1A" w:rsidRPr="00DC5C7D" w:rsidRDefault="00D56483">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p.</w:t>
            </w:r>
            <w:r w:rsidR="003C1190" w:rsidRPr="00DC5C7D">
              <w:rPr>
                <w:rFonts w:cs="ＭＳ ゴシック"/>
                <w:sz w:val="18"/>
                <w:szCs w:val="18"/>
              </w:rPr>
              <w:t>274-</w:t>
            </w:r>
            <w:r w:rsidR="002D6A87" w:rsidRPr="00DC5C7D">
              <w:rPr>
                <w:rFonts w:cs="ＭＳ ゴシック"/>
                <w:sz w:val="18"/>
                <w:szCs w:val="18"/>
              </w:rPr>
              <w:t>275</w:t>
            </w:r>
          </w:p>
        </w:tc>
      </w:tr>
      <w:tr w:rsidR="00F93A1A" w14:paraId="2C50253B" w14:textId="77777777" w:rsidTr="00D365F2">
        <w:tc>
          <w:tcPr>
            <w:tcW w:w="378" w:type="dxa"/>
            <w:shd w:val="clear" w:color="auto" w:fill="EBF1DD"/>
          </w:tcPr>
          <w:p w14:paraId="7A45F81B" w14:textId="70119E20"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57</w:t>
            </w:r>
          </w:p>
        </w:tc>
        <w:tc>
          <w:tcPr>
            <w:tcW w:w="2322" w:type="dxa"/>
            <w:shd w:val="clear" w:color="auto" w:fill="EBF1DD"/>
          </w:tcPr>
          <w:p w14:paraId="694C2954" w14:textId="4538654E"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技術分野のご指導経験の浅い先生方や臨時免許</w:t>
            </w:r>
            <w:r w:rsidR="007E5B0E">
              <w:rPr>
                <w:rFonts w:asciiTheme="minorEastAsia" w:hAnsiTheme="minorEastAsia" w:cs="ＭＳ ゴシック" w:hint="eastAsia"/>
                <w:sz w:val="18"/>
                <w:szCs w:val="18"/>
              </w:rPr>
              <w:t>など</w:t>
            </w:r>
            <w:r w:rsidRPr="00005827">
              <w:rPr>
                <w:rFonts w:asciiTheme="minorEastAsia" w:hAnsiTheme="minorEastAsia" w:cs="ＭＳ ゴシック"/>
                <w:sz w:val="18"/>
                <w:szCs w:val="18"/>
              </w:rPr>
              <w:t>の先生方への配慮がなされているか。</w:t>
            </w:r>
          </w:p>
        </w:tc>
        <w:tc>
          <w:tcPr>
            <w:tcW w:w="5976" w:type="dxa"/>
            <w:shd w:val="clear" w:color="auto" w:fill="EBF1DD"/>
          </w:tcPr>
          <w:p w14:paraId="29DA6FBB" w14:textId="2AD5AE46"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①教科書の基本構成は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授業が組み立てやすい</w:t>
            </w:r>
            <w:r w:rsidRPr="00D466CD">
              <w:rPr>
                <w:rFonts w:asciiTheme="majorEastAsia" w:eastAsiaTheme="majorEastAsia" w:hAnsiTheme="majorEastAsia" w:cs="ＭＳ ゴシック"/>
                <w:b/>
                <w:sz w:val="18"/>
                <w:szCs w:val="18"/>
              </w:rPr>
              <w:t>「見開き構成」</w:t>
            </w:r>
            <w:r w:rsidRPr="00005827">
              <w:rPr>
                <w:rFonts w:asciiTheme="minorEastAsia" w:hAnsiTheme="minorEastAsia" w:cs="ＭＳ ゴシック"/>
                <w:sz w:val="18"/>
                <w:szCs w:val="18"/>
              </w:rPr>
              <w:t>になっており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育成すべき資質・能力を各節の冒頭に</w:t>
            </w:r>
            <w:r w:rsidRPr="00D466CD">
              <w:rPr>
                <w:rFonts w:asciiTheme="majorEastAsia" w:eastAsiaTheme="majorEastAsia" w:hAnsiTheme="majorEastAsia" w:cs="ＭＳ ゴシック"/>
                <w:b/>
                <w:sz w:val="18"/>
                <w:szCs w:val="18"/>
              </w:rPr>
              <w:t>「目標」</w:t>
            </w:r>
            <w:r w:rsidRPr="00005827">
              <w:rPr>
                <w:rFonts w:asciiTheme="minorEastAsia" w:hAnsiTheme="minorEastAsia" w:cs="ＭＳ ゴシック"/>
                <w:sz w:val="18"/>
                <w:szCs w:val="18"/>
              </w:rPr>
              <w:t>として明確に示すことで</w:t>
            </w:r>
            <w:r w:rsidR="004A125C" w:rsidRPr="00005827">
              <w:rPr>
                <w:rFonts w:asciiTheme="minorEastAsia" w:hAnsiTheme="minorEastAsia" w:cs="ＭＳ ゴシック"/>
                <w:sz w:val="18"/>
                <w:szCs w:val="18"/>
              </w:rPr>
              <w:t>、</w:t>
            </w:r>
            <w:r w:rsidRPr="00D466CD">
              <w:rPr>
                <w:rFonts w:asciiTheme="majorEastAsia" w:eastAsiaTheme="majorEastAsia" w:hAnsiTheme="majorEastAsia" w:cs="ＭＳ ゴシック"/>
                <w:b/>
                <w:sz w:val="18"/>
                <w:szCs w:val="18"/>
              </w:rPr>
              <w:t>指導と評価の一体化</w:t>
            </w:r>
            <w:r w:rsidRPr="00005827">
              <w:rPr>
                <w:rFonts w:asciiTheme="minorEastAsia" w:hAnsiTheme="minorEastAsia" w:cs="ＭＳ ゴシック"/>
                <w:sz w:val="18"/>
                <w:szCs w:val="18"/>
              </w:rPr>
              <w:t>が図ることができるように工夫されている。</w:t>
            </w:r>
          </w:p>
          <w:p w14:paraId="3BFD2835" w14:textId="6EB67E34"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Pr="00D466CD">
              <w:rPr>
                <w:rFonts w:asciiTheme="majorEastAsia" w:eastAsiaTheme="majorEastAsia" w:hAnsiTheme="majorEastAsia" w:cs="ＭＳ ゴシック"/>
                <w:b/>
                <w:sz w:val="18"/>
                <w:szCs w:val="18"/>
              </w:rPr>
              <w:t>豊富な問題解決例</w:t>
            </w:r>
            <w:r w:rsidRPr="00005827">
              <w:rPr>
                <w:rFonts w:asciiTheme="minorEastAsia" w:hAnsiTheme="minorEastAsia" w:cs="ＭＳ ゴシック"/>
                <w:sz w:val="18"/>
                <w:szCs w:val="18"/>
              </w:rPr>
              <w:t>が紹介されているため</w:t>
            </w:r>
            <w:r w:rsidR="004A125C" w:rsidRPr="00005827">
              <w:rPr>
                <w:rFonts w:asciiTheme="minorEastAsia" w:hAnsiTheme="minorEastAsia" w:cs="ＭＳ ゴシック"/>
                <w:sz w:val="18"/>
                <w:szCs w:val="18"/>
              </w:rPr>
              <w:t>、</w:t>
            </w:r>
            <w:r w:rsidRPr="00D466CD">
              <w:rPr>
                <w:rFonts w:asciiTheme="majorEastAsia" w:eastAsiaTheme="majorEastAsia" w:hAnsiTheme="majorEastAsia" w:cs="ＭＳ ゴシック"/>
                <w:b/>
                <w:sz w:val="18"/>
                <w:szCs w:val="18"/>
              </w:rPr>
              <w:t>生徒や学校</w:t>
            </w:r>
            <w:r w:rsidR="004A125C" w:rsidRPr="00D466CD">
              <w:rPr>
                <w:rFonts w:asciiTheme="majorEastAsia" w:eastAsiaTheme="majorEastAsia" w:hAnsiTheme="majorEastAsia" w:cs="ＭＳ ゴシック"/>
                <w:b/>
                <w:sz w:val="18"/>
                <w:szCs w:val="18"/>
              </w:rPr>
              <w:t>、</w:t>
            </w:r>
            <w:r w:rsidRPr="00D466CD">
              <w:rPr>
                <w:rFonts w:asciiTheme="majorEastAsia" w:eastAsiaTheme="majorEastAsia" w:hAnsiTheme="majorEastAsia" w:cs="ＭＳ ゴシック"/>
                <w:b/>
                <w:sz w:val="18"/>
                <w:szCs w:val="18"/>
              </w:rPr>
              <w:t>地域の実態に応じて選択することができる</w:t>
            </w:r>
            <w:r w:rsidRPr="00005827">
              <w:rPr>
                <w:rFonts w:asciiTheme="minorEastAsia" w:hAnsiTheme="minorEastAsia" w:cs="ＭＳ ゴシック"/>
                <w:sz w:val="18"/>
                <w:szCs w:val="18"/>
              </w:rPr>
              <w:t>ように配慮されている。</w:t>
            </w:r>
          </w:p>
          <w:p w14:paraId="610F45C0" w14:textId="549BC7C4" w:rsidR="00F93A1A" w:rsidRPr="00005827" w:rsidRDefault="00F93A1A" w:rsidP="003C1190">
            <w:pPr>
              <w:pStyle w:val="10"/>
              <w:rPr>
                <w:rFonts w:asciiTheme="minorEastAsia" w:hAnsiTheme="minorEastAsia" w:cs="ＭＳ ゴシック"/>
                <w:sz w:val="18"/>
                <w:szCs w:val="18"/>
              </w:rPr>
            </w:pPr>
          </w:p>
          <w:p w14:paraId="1EA1CD52" w14:textId="6336C9A2" w:rsidR="00F93A1A" w:rsidRPr="00005827" w:rsidRDefault="002D6A87" w:rsidP="003C1190">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③質の高い動画や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シミュレーションなどを無料で利用できる</w:t>
            </w:r>
            <w:r w:rsidR="003C1190" w:rsidRPr="00D466CD">
              <w:rPr>
                <w:rFonts w:asciiTheme="majorEastAsia" w:eastAsiaTheme="majorEastAsia" w:hAnsiTheme="majorEastAsia" w:cs="ＭＳ ゴシック" w:hint="eastAsia"/>
                <w:b/>
                <w:sz w:val="18"/>
                <w:szCs w:val="18"/>
              </w:rPr>
              <w:t>QR</w:t>
            </w:r>
            <w:r w:rsidRPr="00D466CD">
              <w:rPr>
                <w:rFonts w:asciiTheme="majorEastAsia" w:eastAsiaTheme="majorEastAsia" w:hAnsiTheme="majorEastAsia" w:cs="ＭＳ ゴシック"/>
                <w:b/>
                <w:sz w:val="18"/>
                <w:szCs w:val="18"/>
              </w:rPr>
              <w:t>コンテンツ</w:t>
            </w:r>
            <w:r w:rsidRPr="00005827">
              <w:rPr>
                <w:rFonts w:asciiTheme="minorEastAsia" w:hAnsiTheme="minorEastAsia" w:cs="ＭＳ ゴシック"/>
                <w:sz w:val="18"/>
                <w:szCs w:val="18"/>
              </w:rPr>
              <w:t>が用意されており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専門ではない内容でも安心して師範し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指導できるよう工夫されている。</w:t>
            </w:r>
          </w:p>
        </w:tc>
        <w:tc>
          <w:tcPr>
            <w:tcW w:w="1984" w:type="dxa"/>
            <w:shd w:val="clear" w:color="auto" w:fill="EBF1DD"/>
          </w:tcPr>
          <w:p w14:paraId="404E8480" w14:textId="55FB624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00D466CD" w:rsidRPr="00DC5C7D">
              <w:rPr>
                <w:rFonts w:cs="ＭＳ ゴシック"/>
                <w:sz w:val="18"/>
                <w:szCs w:val="18"/>
              </w:rPr>
              <w:t>p.28-29</w:t>
            </w:r>
            <w:r w:rsidR="00D466CD" w:rsidRPr="00DC5C7D">
              <w:rPr>
                <w:rFonts w:cs="ＭＳ ゴシック"/>
                <w:sz w:val="18"/>
                <w:szCs w:val="18"/>
              </w:rPr>
              <w:t>、</w:t>
            </w:r>
            <w:r w:rsidR="00D466CD" w:rsidRPr="00DC5C7D">
              <w:rPr>
                <w:rFonts w:cs="ＭＳ ゴシック"/>
                <w:sz w:val="18"/>
                <w:szCs w:val="18"/>
              </w:rPr>
              <w:t>90-91</w:t>
            </w:r>
            <w:r w:rsidR="00D466CD" w:rsidRPr="00DC5C7D">
              <w:rPr>
                <w:rFonts w:cs="ＭＳ ゴシック"/>
                <w:sz w:val="18"/>
                <w:szCs w:val="18"/>
              </w:rPr>
              <w:t>など</w:t>
            </w:r>
          </w:p>
          <w:p w14:paraId="1F3E07CE" w14:textId="77777777" w:rsidR="00F93A1A" w:rsidRPr="00DC5C7D" w:rsidRDefault="00F93A1A">
            <w:pPr>
              <w:pStyle w:val="10"/>
              <w:rPr>
                <w:rFonts w:cs="ＭＳ ゴシック"/>
                <w:sz w:val="18"/>
                <w:szCs w:val="18"/>
              </w:rPr>
            </w:pPr>
          </w:p>
          <w:p w14:paraId="29BE337E" w14:textId="77777777" w:rsidR="00F93A1A" w:rsidRPr="00DC5C7D" w:rsidRDefault="00F93A1A">
            <w:pPr>
              <w:pStyle w:val="10"/>
              <w:rPr>
                <w:rFonts w:cs="ＭＳ ゴシック"/>
                <w:sz w:val="18"/>
                <w:szCs w:val="18"/>
              </w:rPr>
            </w:pPr>
          </w:p>
          <w:p w14:paraId="57EA93B3" w14:textId="2E7E32FF" w:rsidR="00D56483"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00D56483" w:rsidRPr="00DC5C7D">
              <w:rPr>
                <w:rFonts w:cs="ＭＳ ゴシック"/>
                <w:sz w:val="18"/>
                <w:szCs w:val="18"/>
              </w:rPr>
              <w:t>p.72-77</w:t>
            </w:r>
            <w:r w:rsidR="00005827" w:rsidRPr="00DC5C7D">
              <w:rPr>
                <w:rFonts w:cs="ＭＳ ゴシック"/>
                <w:sz w:val="18"/>
                <w:szCs w:val="18"/>
              </w:rPr>
              <w:t>、</w:t>
            </w:r>
            <w:r w:rsidR="00D56483" w:rsidRPr="00DC5C7D">
              <w:rPr>
                <w:rFonts w:cs="ＭＳ ゴシック"/>
                <w:sz w:val="18"/>
                <w:szCs w:val="18"/>
              </w:rPr>
              <w:t>120-125</w:t>
            </w:r>
            <w:r w:rsidR="00005827" w:rsidRPr="00DC5C7D">
              <w:rPr>
                <w:rFonts w:cs="ＭＳ ゴシック"/>
                <w:sz w:val="18"/>
                <w:szCs w:val="18"/>
              </w:rPr>
              <w:t>、</w:t>
            </w:r>
            <w:r w:rsidR="00D56483" w:rsidRPr="00DC5C7D">
              <w:rPr>
                <w:rFonts w:cs="ＭＳ ゴシック"/>
                <w:sz w:val="18"/>
                <w:szCs w:val="18"/>
              </w:rPr>
              <w:t>182-187</w:t>
            </w:r>
            <w:r w:rsidR="00005827" w:rsidRPr="00DC5C7D">
              <w:rPr>
                <w:rFonts w:cs="ＭＳ ゴシック"/>
                <w:sz w:val="18"/>
                <w:szCs w:val="18"/>
              </w:rPr>
              <w:t>、</w:t>
            </w:r>
            <w:r w:rsidR="00D56483" w:rsidRPr="00DC5C7D">
              <w:rPr>
                <w:rFonts w:cs="ＭＳ ゴシック"/>
                <w:sz w:val="18"/>
                <w:szCs w:val="18"/>
              </w:rPr>
              <w:t>232-237</w:t>
            </w:r>
            <w:r w:rsidR="00005827" w:rsidRPr="00DC5C7D">
              <w:rPr>
                <w:rFonts w:cs="ＭＳ ゴシック"/>
                <w:sz w:val="18"/>
                <w:szCs w:val="18"/>
              </w:rPr>
              <w:t>、</w:t>
            </w:r>
            <w:r w:rsidR="00D56483" w:rsidRPr="00DC5C7D">
              <w:rPr>
                <w:rFonts w:cs="ＭＳ ゴシック"/>
                <w:sz w:val="18"/>
                <w:szCs w:val="18"/>
              </w:rPr>
              <w:t>250-255</w:t>
            </w:r>
            <w:r w:rsidR="00005827" w:rsidRPr="00DC5C7D">
              <w:rPr>
                <w:rFonts w:cs="ＭＳ ゴシック"/>
                <w:sz w:val="18"/>
                <w:szCs w:val="18"/>
              </w:rPr>
              <w:t>、</w:t>
            </w:r>
            <w:r w:rsidR="008C4BE9" w:rsidRPr="00DC5C7D">
              <w:rPr>
                <w:rFonts w:cs="ＭＳ ゴシック"/>
                <w:sz w:val="18"/>
                <w:szCs w:val="18"/>
              </w:rPr>
              <w:t>268-271</w:t>
            </w:r>
          </w:p>
          <w:p w14:paraId="69D85C0C" w14:textId="795A512D"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③</w:t>
            </w:r>
            <w:r w:rsidR="00D466CD" w:rsidRPr="00DC5C7D">
              <w:rPr>
                <w:rFonts w:cs="ＭＳ ゴシック"/>
                <w:sz w:val="18"/>
                <w:szCs w:val="18"/>
              </w:rPr>
              <w:t>p.</w:t>
            </w:r>
            <w:r w:rsidR="00D56483" w:rsidRPr="00DC5C7D">
              <w:rPr>
                <w:rFonts w:cs="ＭＳ ゴシック"/>
                <w:sz w:val="18"/>
                <w:szCs w:val="18"/>
              </w:rPr>
              <w:t>4-5</w:t>
            </w:r>
            <w:r w:rsidR="00EE7548" w:rsidRPr="00DC5C7D">
              <w:rPr>
                <w:rFonts w:cs="ＭＳ ゴシック"/>
                <w:sz w:val="18"/>
                <w:szCs w:val="18"/>
              </w:rPr>
              <w:t>など</w:t>
            </w:r>
          </w:p>
        </w:tc>
      </w:tr>
      <w:tr w:rsidR="00F93A1A" w14:paraId="329BDB62" w14:textId="77777777" w:rsidTr="00D365F2">
        <w:tc>
          <w:tcPr>
            <w:tcW w:w="378" w:type="dxa"/>
          </w:tcPr>
          <w:p w14:paraId="19B11F5A" w14:textId="3C487768"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58</w:t>
            </w:r>
          </w:p>
        </w:tc>
        <w:tc>
          <w:tcPr>
            <w:tcW w:w="2322" w:type="dxa"/>
          </w:tcPr>
          <w:p w14:paraId="3B0C8E25" w14:textId="77777777"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先生の</w:t>
            </w:r>
            <w:r w:rsidRPr="00005827">
              <w:rPr>
                <w:rFonts w:asciiTheme="minorEastAsia" w:hAnsiTheme="minorEastAsia" w:cs="ＭＳ ゴシック"/>
                <w:b/>
                <w:sz w:val="18"/>
                <w:szCs w:val="18"/>
              </w:rPr>
              <w:t>働き方改革</w:t>
            </w:r>
            <w:r w:rsidRPr="00005827">
              <w:rPr>
                <w:rFonts w:asciiTheme="minorEastAsia" w:hAnsiTheme="minorEastAsia" w:cs="ＭＳ ゴシック"/>
                <w:sz w:val="18"/>
                <w:szCs w:val="18"/>
              </w:rPr>
              <w:t>につながる配慮がなされているか。</w:t>
            </w:r>
          </w:p>
        </w:tc>
        <w:tc>
          <w:tcPr>
            <w:tcW w:w="5976" w:type="dxa"/>
          </w:tcPr>
          <w:p w14:paraId="6BB60219" w14:textId="200A2B0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003C1190" w:rsidRPr="00EE7548">
              <w:rPr>
                <w:rFonts w:asciiTheme="majorEastAsia" w:eastAsiaTheme="majorEastAsia" w:hAnsiTheme="majorEastAsia" w:cs="ＭＳ ゴシック"/>
                <w:b/>
                <w:sz w:val="18"/>
                <w:szCs w:val="18"/>
              </w:rPr>
              <w:t>学習者用デジタル教科書</w:t>
            </w:r>
            <w:r w:rsidR="003C1190" w:rsidRPr="00005827">
              <w:rPr>
                <w:rFonts w:asciiTheme="minorEastAsia" w:hAnsiTheme="minorEastAsia" w:cs="ＭＳ ゴシック"/>
                <w:sz w:val="18"/>
                <w:szCs w:val="18"/>
              </w:rPr>
              <w:t>や</w:t>
            </w:r>
            <w:r w:rsidR="003C1190" w:rsidRPr="00EE7548">
              <w:rPr>
                <w:rFonts w:asciiTheme="majorEastAsia" w:eastAsiaTheme="majorEastAsia" w:hAnsiTheme="majorEastAsia" w:cs="ＭＳ ゴシック"/>
                <w:b/>
                <w:sz w:val="18"/>
                <w:szCs w:val="18"/>
              </w:rPr>
              <w:t>指導者用デジタルブッ</w:t>
            </w:r>
            <w:r w:rsidR="003C1190" w:rsidRPr="00EE7548">
              <w:rPr>
                <w:rFonts w:asciiTheme="majorEastAsia" w:eastAsiaTheme="majorEastAsia" w:hAnsiTheme="majorEastAsia" w:cs="ＭＳ ゴシック" w:hint="eastAsia"/>
                <w:b/>
                <w:sz w:val="18"/>
                <w:szCs w:val="18"/>
              </w:rPr>
              <w:t>ク</w:t>
            </w:r>
            <w:r w:rsidRPr="00005827">
              <w:rPr>
                <w:rFonts w:asciiTheme="minorEastAsia" w:hAnsiTheme="minorEastAsia" w:cs="ＭＳ ゴシック"/>
                <w:sz w:val="18"/>
                <w:szCs w:val="18"/>
              </w:rPr>
              <w:t>などを発行予定で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動画等の資料がいつでも確認でき</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「主体的・対話的で深い学び」が実現できるほか</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特別支援教育に対応することができるよう配慮されている。</w:t>
            </w:r>
          </w:p>
          <w:p w14:paraId="407B5F0F" w14:textId="04F8ED1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007E5B0E">
              <w:rPr>
                <w:rFonts w:asciiTheme="minorEastAsia" w:hAnsiTheme="minorEastAsia" w:cs="ＭＳ ゴシック"/>
                <w:sz w:val="18"/>
                <w:szCs w:val="18"/>
              </w:rPr>
              <w:t>教科書の縮刷版に解説を加えた「</w:t>
            </w:r>
            <w:r w:rsidR="007E5B0E">
              <w:rPr>
                <w:rFonts w:asciiTheme="minorEastAsia" w:hAnsiTheme="minorEastAsia" w:cs="ＭＳ ゴシック" w:hint="eastAsia"/>
                <w:sz w:val="18"/>
                <w:szCs w:val="18"/>
              </w:rPr>
              <w:t>指導</w:t>
            </w:r>
            <w:r w:rsidRPr="00005827">
              <w:rPr>
                <w:rFonts w:asciiTheme="minorEastAsia" w:hAnsiTheme="minorEastAsia" w:cs="ＭＳ ゴシック"/>
                <w:sz w:val="18"/>
                <w:szCs w:val="18"/>
              </w:rPr>
              <w:t>編」のほか</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「入門編」「指導計画・評価編」「研究編」「問題解決編」「プログラミングの手引き編」「掛図」「</w:t>
            </w:r>
            <w:r w:rsidR="008C4BE9" w:rsidRPr="00005827">
              <w:rPr>
                <w:rFonts w:asciiTheme="minorEastAsia" w:hAnsiTheme="minorEastAsia" w:cs="ＭＳ ゴシック" w:hint="eastAsia"/>
                <w:sz w:val="18"/>
                <w:szCs w:val="18"/>
              </w:rPr>
              <w:t>指導書コンテンツライブラリー（配信）」</w:t>
            </w:r>
            <w:r w:rsidRPr="00005827">
              <w:rPr>
                <w:rFonts w:asciiTheme="minorEastAsia" w:hAnsiTheme="minorEastAsia" w:cs="ＭＳ ゴシック"/>
                <w:sz w:val="18"/>
                <w:szCs w:val="18"/>
              </w:rPr>
              <w:t>など</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内容が充実した教師用指導書</w:t>
            </w:r>
            <w:r w:rsidRPr="00005827">
              <w:rPr>
                <w:rFonts w:asciiTheme="minorEastAsia" w:hAnsiTheme="minorEastAsia" w:cs="ＭＳ ゴシック"/>
                <w:sz w:val="18"/>
                <w:szCs w:val="18"/>
              </w:rPr>
              <w:t>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授業前の準備や授業後の学習評価に役立つ資料を収載している。</w:t>
            </w:r>
          </w:p>
          <w:p w14:paraId="57FAA487" w14:textId="542BAB45"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③教科書の学習内容が全国の年間指導計画の調査に基づいた配列となっており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目次を見ることで３年間の学習を見渡し</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カリキュラムの見通し</w:t>
            </w:r>
            <w:r w:rsidRPr="00005827">
              <w:rPr>
                <w:rFonts w:asciiTheme="minorEastAsia" w:hAnsiTheme="minorEastAsia" w:cs="ＭＳ ゴシック"/>
                <w:sz w:val="18"/>
                <w:szCs w:val="18"/>
              </w:rPr>
              <w:t>を持つことができる。</w:t>
            </w:r>
          </w:p>
          <w:p w14:paraId="4586C654" w14:textId="06DAC39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④各節がそれぞれ１時間で扱える内容でまとめられ</w:t>
            </w:r>
            <w:r w:rsidR="004A125C" w:rsidRPr="00005827">
              <w:rPr>
                <w:rFonts w:asciiTheme="minorEastAsia" w:hAnsiTheme="minorEastAsia" w:cs="ＭＳ ゴシック"/>
                <w:sz w:val="18"/>
                <w:szCs w:val="18"/>
              </w:rPr>
              <w:t>、</w:t>
            </w:r>
            <w:r w:rsidR="002E1AE3" w:rsidRPr="00005827">
              <w:rPr>
                <w:rFonts w:asciiTheme="minorEastAsia" w:hAnsiTheme="minorEastAsia" w:cs="ＭＳ ゴシック"/>
                <w:sz w:val="18"/>
                <w:szCs w:val="18"/>
              </w:rPr>
              <w:t>かつ紙面が</w:t>
            </w:r>
            <w:r w:rsidR="002E1AE3" w:rsidRPr="00EE7548">
              <w:rPr>
                <w:rFonts w:asciiTheme="majorEastAsia" w:eastAsiaTheme="majorEastAsia" w:hAnsiTheme="majorEastAsia" w:cs="ＭＳ ゴシック"/>
                <w:b/>
                <w:sz w:val="18"/>
                <w:szCs w:val="18"/>
              </w:rPr>
              <w:t>「</w:t>
            </w:r>
            <w:r w:rsidR="002E1AE3" w:rsidRPr="00EE7548">
              <w:rPr>
                <w:rFonts w:asciiTheme="majorEastAsia" w:eastAsiaTheme="majorEastAsia" w:hAnsiTheme="majorEastAsia" w:cs="ＭＳ ゴシック" w:hint="eastAsia"/>
                <w:b/>
                <w:sz w:val="18"/>
                <w:szCs w:val="18"/>
              </w:rPr>
              <w:t>始めの活動</w:t>
            </w:r>
            <w:r w:rsidRPr="00EE7548">
              <w:rPr>
                <w:rFonts w:asciiTheme="majorEastAsia" w:eastAsiaTheme="majorEastAsia" w:hAnsiTheme="majorEastAsia" w:cs="ＭＳ ゴシック"/>
                <w:b/>
                <w:sz w:val="18"/>
                <w:szCs w:val="18"/>
              </w:rPr>
              <w:t>」</w:t>
            </w:r>
            <w:r w:rsidR="002E1AE3" w:rsidRPr="00EE7548">
              <w:rPr>
                <w:rFonts w:asciiTheme="majorEastAsia" w:eastAsiaTheme="majorEastAsia" w:hAnsiTheme="majorEastAsia" w:cs="ＭＳ ゴシック" w:hint="eastAsia"/>
                <w:b/>
                <w:sz w:val="18"/>
                <w:szCs w:val="18"/>
              </w:rPr>
              <w:t>「学習課題」</w:t>
            </w:r>
            <w:r w:rsidRPr="00EE7548">
              <w:rPr>
                <w:rFonts w:asciiTheme="majorEastAsia" w:eastAsiaTheme="majorEastAsia" w:hAnsiTheme="majorEastAsia" w:cs="ＭＳ ゴシック"/>
                <w:b/>
                <w:sz w:val="18"/>
                <w:szCs w:val="18"/>
              </w:rPr>
              <w:t>「展開」「まとめ</w:t>
            </w:r>
            <w:r w:rsidR="002E1AE3" w:rsidRPr="00EE7548">
              <w:rPr>
                <w:rFonts w:asciiTheme="majorEastAsia" w:eastAsiaTheme="majorEastAsia" w:hAnsiTheme="majorEastAsia" w:cs="ＭＳ ゴシック" w:hint="eastAsia"/>
                <w:b/>
                <w:sz w:val="18"/>
                <w:szCs w:val="18"/>
              </w:rPr>
              <w:t>の活動</w:t>
            </w:r>
            <w:r w:rsidRPr="00EE7548">
              <w:rPr>
                <w:rFonts w:asciiTheme="majorEastAsia" w:eastAsiaTheme="majorEastAsia" w:hAnsiTheme="majorEastAsia" w:cs="ＭＳ ゴシック"/>
                <w:b/>
                <w:sz w:val="18"/>
                <w:szCs w:val="18"/>
              </w:rPr>
              <w:t>」</w:t>
            </w:r>
            <w:r w:rsidRPr="00005827">
              <w:rPr>
                <w:rFonts w:asciiTheme="minorEastAsia" w:hAnsiTheme="minorEastAsia" w:cs="ＭＳ ゴシック"/>
                <w:sz w:val="18"/>
                <w:szCs w:val="18"/>
              </w:rPr>
              <w:t>の流れで構成されているため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１時間の授業の見通しを持つことができる。</w:t>
            </w:r>
          </w:p>
        </w:tc>
        <w:tc>
          <w:tcPr>
            <w:tcW w:w="1984" w:type="dxa"/>
          </w:tcPr>
          <w:p w14:paraId="5E7364F2" w14:textId="4C6B5D42"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w:t>
            </w:r>
            <w:r w:rsidRPr="00DC5C7D">
              <w:rPr>
                <w:rFonts w:cs="ＭＳ ゴシック"/>
                <w:sz w:val="18"/>
                <w:szCs w:val="18"/>
              </w:rPr>
              <w:t>ICT</w:t>
            </w:r>
            <w:r w:rsidRPr="00DC5C7D">
              <w:rPr>
                <w:rFonts w:cs="ＭＳ ゴシック"/>
                <w:sz w:val="18"/>
                <w:szCs w:val="18"/>
              </w:rPr>
              <w:t>関連商品</w:t>
            </w:r>
            <w:r w:rsidR="004A125C" w:rsidRPr="00DC5C7D">
              <w:rPr>
                <w:rFonts w:cs="ＭＳ ゴシック"/>
                <w:sz w:val="18"/>
                <w:szCs w:val="18"/>
              </w:rPr>
              <w:t>、</w:t>
            </w:r>
          </w:p>
          <w:p w14:paraId="0BF48F5A" w14:textId="77777777" w:rsidR="00F93A1A" w:rsidRPr="00DC5C7D" w:rsidRDefault="002D6A87">
            <w:pPr>
              <w:pStyle w:val="10"/>
              <w:rPr>
                <w:rFonts w:cs="ＭＳ ゴシック"/>
                <w:sz w:val="18"/>
                <w:szCs w:val="18"/>
              </w:rPr>
            </w:pPr>
            <w:r w:rsidRPr="00DC5C7D">
              <w:rPr>
                <w:rFonts w:cs="ＭＳ ゴシック"/>
                <w:sz w:val="18"/>
                <w:szCs w:val="18"/>
              </w:rPr>
              <w:t xml:space="preserve">　教師用指導書</w:t>
            </w:r>
          </w:p>
          <w:p w14:paraId="402C37B4" w14:textId="77777777" w:rsidR="00F93A1A" w:rsidRPr="00DC5C7D" w:rsidRDefault="00F93A1A">
            <w:pPr>
              <w:pStyle w:val="10"/>
              <w:rPr>
                <w:rFonts w:cs="ＭＳ ゴシック"/>
                <w:sz w:val="18"/>
                <w:szCs w:val="18"/>
              </w:rPr>
            </w:pPr>
          </w:p>
          <w:p w14:paraId="7B61BD38" w14:textId="77777777" w:rsidR="00F93A1A" w:rsidRPr="00DC5C7D" w:rsidRDefault="00F93A1A">
            <w:pPr>
              <w:pStyle w:val="10"/>
              <w:rPr>
                <w:rFonts w:cs="ＭＳ ゴシック"/>
                <w:sz w:val="18"/>
                <w:szCs w:val="18"/>
              </w:rPr>
            </w:pPr>
          </w:p>
          <w:p w14:paraId="6FA4FC76"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②</w:t>
            </w:r>
            <w:r w:rsidRPr="00DC5C7D">
              <w:rPr>
                <w:rFonts w:cs="ＭＳ ゴシック"/>
                <w:sz w:val="18"/>
                <w:szCs w:val="18"/>
              </w:rPr>
              <w:t>教師用指導書</w:t>
            </w:r>
          </w:p>
          <w:p w14:paraId="27762318" w14:textId="77777777" w:rsidR="00F93A1A" w:rsidRPr="00DC5C7D" w:rsidRDefault="00F93A1A">
            <w:pPr>
              <w:pStyle w:val="10"/>
              <w:rPr>
                <w:rFonts w:cs="ＭＳ ゴシック"/>
                <w:sz w:val="18"/>
                <w:szCs w:val="18"/>
              </w:rPr>
            </w:pPr>
          </w:p>
          <w:p w14:paraId="7A2D1CAB" w14:textId="77777777" w:rsidR="00F93A1A" w:rsidRPr="00DC5C7D" w:rsidRDefault="00F93A1A">
            <w:pPr>
              <w:pStyle w:val="10"/>
              <w:rPr>
                <w:rFonts w:cs="ＭＳ ゴシック"/>
                <w:sz w:val="18"/>
                <w:szCs w:val="18"/>
              </w:rPr>
            </w:pPr>
          </w:p>
          <w:p w14:paraId="2FB1BADE" w14:textId="77777777" w:rsidR="00F93A1A" w:rsidRPr="00DC5C7D" w:rsidRDefault="00F93A1A">
            <w:pPr>
              <w:pStyle w:val="10"/>
              <w:rPr>
                <w:rFonts w:cs="ＭＳ ゴシック"/>
                <w:sz w:val="18"/>
                <w:szCs w:val="18"/>
              </w:rPr>
            </w:pPr>
          </w:p>
          <w:p w14:paraId="7E3A9CE1" w14:textId="77777777" w:rsidR="00EE7548" w:rsidRPr="00DC5C7D" w:rsidRDefault="00EE7548">
            <w:pPr>
              <w:pStyle w:val="10"/>
              <w:rPr>
                <w:rFonts w:cs="ＭＳ ゴシック"/>
                <w:sz w:val="18"/>
                <w:szCs w:val="18"/>
              </w:rPr>
            </w:pPr>
          </w:p>
          <w:p w14:paraId="505A9C1B" w14:textId="2541C8EB"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口絵</w:t>
            </w:r>
            <w:r w:rsidR="00A854C2">
              <w:rPr>
                <w:rFonts w:ascii="Cambria Math" w:hAnsi="Cambria Math" w:cs="Cambria Math" w:hint="eastAsia"/>
                <w:sz w:val="18"/>
                <w:szCs w:val="18"/>
              </w:rPr>
              <w:t>③</w:t>
            </w:r>
            <w:r w:rsidR="00745085" w:rsidRPr="00DC5C7D">
              <w:rPr>
                <w:rFonts w:cs="ＭＳ ゴシック"/>
                <w:sz w:val="18"/>
                <w:szCs w:val="18"/>
              </w:rPr>
              <w:t>-p.1</w:t>
            </w:r>
          </w:p>
          <w:p w14:paraId="3F23A042" w14:textId="77777777" w:rsidR="00F93A1A" w:rsidRPr="00DC5C7D" w:rsidRDefault="00F93A1A">
            <w:pPr>
              <w:pStyle w:val="10"/>
              <w:rPr>
                <w:rFonts w:cs="ＭＳ ゴシック"/>
                <w:sz w:val="18"/>
                <w:szCs w:val="18"/>
              </w:rPr>
            </w:pPr>
          </w:p>
          <w:p w14:paraId="54C7E5C2" w14:textId="77777777" w:rsidR="00F93A1A" w:rsidRPr="00DC5C7D" w:rsidRDefault="00F93A1A">
            <w:pPr>
              <w:pStyle w:val="10"/>
              <w:rPr>
                <w:rFonts w:cs="ＭＳ ゴシック"/>
                <w:sz w:val="18"/>
                <w:szCs w:val="18"/>
              </w:rPr>
            </w:pPr>
          </w:p>
          <w:p w14:paraId="13C61EE4" w14:textId="59A57F2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④</w:t>
            </w:r>
            <w:r w:rsidR="006019C2">
              <w:rPr>
                <w:rFonts w:cs="ＭＳ ゴシック"/>
                <w:sz w:val="18"/>
                <w:szCs w:val="18"/>
              </w:rPr>
              <w:t>p.28-29</w:t>
            </w:r>
            <w:r w:rsidR="006019C2">
              <w:rPr>
                <w:rFonts w:cs="ＭＳ ゴシック" w:hint="eastAsia"/>
                <w:sz w:val="18"/>
                <w:szCs w:val="18"/>
              </w:rPr>
              <w:t>、</w:t>
            </w:r>
            <w:r w:rsidR="006019C2">
              <w:rPr>
                <w:rFonts w:cs="ＭＳ ゴシック" w:hint="eastAsia"/>
                <w:sz w:val="18"/>
                <w:szCs w:val="18"/>
              </w:rPr>
              <w:t>9</w:t>
            </w:r>
            <w:r w:rsidR="006019C2">
              <w:rPr>
                <w:rFonts w:cs="ＭＳ ゴシック"/>
                <w:sz w:val="18"/>
                <w:szCs w:val="18"/>
              </w:rPr>
              <w:t>0-91</w:t>
            </w:r>
          </w:p>
        </w:tc>
      </w:tr>
      <w:tr w:rsidR="00F93A1A" w14:paraId="70352C7C" w14:textId="77777777" w:rsidTr="00D365F2">
        <w:tc>
          <w:tcPr>
            <w:tcW w:w="378" w:type="dxa"/>
            <w:shd w:val="clear" w:color="auto" w:fill="EBF1DD"/>
          </w:tcPr>
          <w:p w14:paraId="203C0E2D" w14:textId="566A84CF"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59</w:t>
            </w:r>
          </w:p>
        </w:tc>
        <w:tc>
          <w:tcPr>
            <w:tcW w:w="2322" w:type="dxa"/>
            <w:shd w:val="clear" w:color="auto" w:fill="EBF1DD"/>
          </w:tcPr>
          <w:p w14:paraId="3AF8AA71" w14:textId="77777777" w:rsidR="00F93A1A" w:rsidRPr="00005827" w:rsidRDefault="002D6A87">
            <w:pPr>
              <w:pStyle w:val="10"/>
              <w:rPr>
                <w:rFonts w:asciiTheme="minorEastAsia" w:hAnsiTheme="minorEastAsia" w:cs="ＭＳ ゴシック"/>
                <w:sz w:val="18"/>
                <w:szCs w:val="18"/>
              </w:rPr>
            </w:pPr>
            <w:r w:rsidRPr="00EE7548">
              <w:rPr>
                <w:rFonts w:asciiTheme="majorEastAsia" w:eastAsiaTheme="majorEastAsia" w:hAnsiTheme="majorEastAsia" w:cs="ＭＳ ゴシック"/>
                <w:b/>
                <w:sz w:val="18"/>
                <w:szCs w:val="18"/>
              </w:rPr>
              <w:t>主権者教育</w:t>
            </w:r>
            <w:r w:rsidRPr="00005827">
              <w:rPr>
                <w:rFonts w:asciiTheme="minorEastAsia" w:hAnsiTheme="minorEastAsia" w:cs="ＭＳ ゴシック"/>
                <w:sz w:val="18"/>
                <w:szCs w:val="18"/>
              </w:rPr>
              <w:t>への配慮がなされているか。</w:t>
            </w:r>
          </w:p>
        </w:tc>
        <w:tc>
          <w:tcPr>
            <w:tcW w:w="5976" w:type="dxa"/>
            <w:shd w:val="clear" w:color="auto" w:fill="EBF1DD"/>
          </w:tcPr>
          <w:p w14:paraId="70AF7F93" w14:textId="481F3F3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①将来を担う子供たちに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国家・社会の形成者としての意識を育むため</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社会を支える一員</w:t>
            </w:r>
            <w:r w:rsidRPr="00005827">
              <w:rPr>
                <w:rFonts w:asciiTheme="minorEastAsia" w:hAnsiTheme="minorEastAsia" w:cs="ＭＳ ゴシック"/>
                <w:sz w:val="18"/>
                <w:szCs w:val="18"/>
              </w:rPr>
              <w:t>として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技術による問題解決に発達段階に応じて取り組むことができるように工夫されている。</w:t>
            </w:r>
          </w:p>
          <w:p w14:paraId="17BE1208" w14:textId="6402C0E4"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②自らの問題として主体的に考え</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判断するといった学習活動を豊富に取り上げ</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実践的・体験的な学習活動</w:t>
            </w:r>
            <w:r w:rsidRPr="00005827">
              <w:rPr>
                <w:rFonts w:asciiTheme="minorEastAsia" w:hAnsiTheme="minorEastAsia" w:cs="ＭＳ ゴシック"/>
                <w:sz w:val="18"/>
                <w:szCs w:val="18"/>
              </w:rPr>
              <w:t>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持続可能な社会を目指すことができるように工夫されている。</w:t>
            </w:r>
          </w:p>
        </w:tc>
        <w:tc>
          <w:tcPr>
            <w:tcW w:w="1984" w:type="dxa"/>
            <w:shd w:val="clear" w:color="auto" w:fill="EBF1DD"/>
          </w:tcPr>
          <w:p w14:paraId="33D79328" w14:textId="4CFBCCAB" w:rsidR="00F93A1A" w:rsidRPr="00DC5C7D" w:rsidRDefault="002D6A87" w:rsidP="004C6954">
            <w:pPr>
              <w:pStyle w:val="10"/>
              <w:rPr>
                <w:rFonts w:cs="ＭＳ ゴシック"/>
                <w:sz w:val="18"/>
                <w:szCs w:val="18"/>
              </w:rPr>
            </w:pPr>
            <w:r w:rsidRPr="00DC5C7D">
              <w:rPr>
                <w:rFonts w:ascii="ＭＳ 明朝" w:eastAsia="ＭＳ 明朝" w:hAnsi="ＭＳ 明朝" w:cs="ＭＳ 明朝" w:hint="eastAsia"/>
                <w:sz w:val="18"/>
                <w:szCs w:val="18"/>
              </w:rPr>
              <w:t>①②</w:t>
            </w:r>
            <w:r w:rsidRPr="00DC5C7D">
              <w:rPr>
                <w:rFonts w:cs="ＭＳ ゴシック"/>
                <w:sz w:val="18"/>
                <w:szCs w:val="18"/>
              </w:rPr>
              <w:t>p.</w:t>
            </w:r>
            <w:r w:rsidR="004C6954" w:rsidRPr="00DC5C7D">
              <w:rPr>
                <w:rFonts w:cs="ＭＳ ゴシック"/>
                <w:sz w:val="18"/>
                <w:szCs w:val="18"/>
              </w:rPr>
              <w:t>58-77</w:t>
            </w:r>
            <w:r w:rsidR="00005827" w:rsidRPr="00DC5C7D">
              <w:rPr>
                <w:rFonts w:cs="ＭＳ ゴシック"/>
                <w:sz w:val="18"/>
                <w:szCs w:val="18"/>
              </w:rPr>
              <w:t>、</w:t>
            </w:r>
            <w:r w:rsidR="004C6954" w:rsidRPr="00DC5C7D">
              <w:rPr>
                <w:rFonts w:cs="ＭＳ ゴシック"/>
                <w:sz w:val="18"/>
                <w:szCs w:val="18"/>
              </w:rPr>
              <w:t>106-125</w:t>
            </w:r>
            <w:r w:rsidR="00005827" w:rsidRPr="00DC5C7D">
              <w:rPr>
                <w:rFonts w:cs="ＭＳ ゴシック"/>
                <w:sz w:val="18"/>
                <w:szCs w:val="18"/>
              </w:rPr>
              <w:t>、</w:t>
            </w:r>
            <w:r w:rsidR="00EE7548" w:rsidRPr="00DC5C7D">
              <w:rPr>
                <w:rFonts w:cs="ＭＳ ゴシック"/>
                <w:sz w:val="18"/>
                <w:szCs w:val="18"/>
              </w:rPr>
              <w:t>168-187</w:t>
            </w:r>
            <w:r w:rsidR="00005827" w:rsidRPr="00DC5C7D">
              <w:rPr>
                <w:rFonts w:cs="ＭＳ ゴシック"/>
                <w:sz w:val="18"/>
                <w:szCs w:val="18"/>
              </w:rPr>
              <w:t>、</w:t>
            </w:r>
            <w:r w:rsidR="004C6954" w:rsidRPr="00DC5C7D">
              <w:rPr>
                <w:rFonts w:cs="ＭＳ ゴシック"/>
                <w:sz w:val="18"/>
                <w:szCs w:val="18"/>
              </w:rPr>
              <w:t>220-237</w:t>
            </w:r>
            <w:r w:rsidR="00005827" w:rsidRPr="00DC5C7D">
              <w:rPr>
                <w:rFonts w:cs="ＭＳ ゴシック"/>
                <w:sz w:val="18"/>
                <w:szCs w:val="18"/>
              </w:rPr>
              <w:t>、</w:t>
            </w:r>
            <w:r w:rsidR="004C6954" w:rsidRPr="00DC5C7D">
              <w:rPr>
                <w:rFonts w:cs="ＭＳ ゴシック"/>
                <w:sz w:val="18"/>
                <w:szCs w:val="18"/>
              </w:rPr>
              <w:t>238-255</w:t>
            </w:r>
          </w:p>
        </w:tc>
      </w:tr>
      <w:tr w:rsidR="00F93A1A" w14:paraId="05BBD22D" w14:textId="77777777" w:rsidTr="00ED60CF">
        <w:tc>
          <w:tcPr>
            <w:tcW w:w="10660" w:type="dxa"/>
            <w:gridSpan w:val="4"/>
            <w:shd w:val="clear" w:color="auto" w:fill="008000"/>
          </w:tcPr>
          <w:p w14:paraId="0546BC8B" w14:textId="77777777" w:rsidR="00F93A1A" w:rsidRPr="00DC5C7D" w:rsidRDefault="002D6A87">
            <w:pPr>
              <w:pStyle w:val="10"/>
              <w:rPr>
                <w:rFonts w:cs="ＭＳ ゴシック"/>
                <w:b/>
                <w:color w:val="FFFFFF"/>
              </w:rPr>
            </w:pPr>
            <w:r w:rsidRPr="00DC5C7D">
              <w:rPr>
                <w:rFonts w:cs="ＭＳ ゴシック"/>
                <w:b/>
                <w:color w:val="FFFFFF"/>
              </w:rPr>
              <w:t>４　表記・表現</w:t>
            </w:r>
          </w:p>
        </w:tc>
      </w:tr>
      <w:tr w:rsidR="00F93A1A" w14:paraId="2B8881D9" w14:textId="77777777" w:rsidTr="00F2145A">
        <w:tc>
          <w:tcPr>
            <w:tcW w:w="378" w:type="dxa"/>
            <w:shd w:val="clear" w:color="auto" w:fill="auto"/>
          </w:tcPr>
          <w:p w14:paraId="117ACC3C" w14:textId="24E17E1A"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60</w:t>
            </w:r>
          </w:p>
        </w:tc>
        <w:tc>
          <w:tcPr>
            <w:tcW w:w="2322" w:type="dxa"/>
            <w:shd w:val="clear" w:color="auto" w:fill="auto"/>
          </w:tcPr>
          <w:p w14:paraId="2EF9E301" w14:textId="6FF74533"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生徒の</w:t>
            </w:r>
            <w:r w:rsidRPr="00EE7548">
              <w:rPr>
                <w:rFonts w:asciiTheme="majorEastAsia" w:eastAsiaTheme="majorEastAsia" w:hAnsiTheme="majorEastAsia" w:cs="ＭＳ ゴシック"/>
                <w:b/>
                <w:sz w:val="18"/>
                <w:szCs w:val="18"/>
              </w:rPr>
              <w:t>学習意欲</w:t>
            </w:r>
            <w:r w:rsidRPr="00005827">
              <w:rPr>
                <w:rFonts w:asciiTheme="minorEastAsia" w:hAnsiTheme="minorEastAsia" w:cs="ＭＳ ゴシック"/>
                <w:sz w:val="18"/>
                <w:szCs w:val="18"/>
              </w:rPr>
              <w:t>を喚起し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主体的な学習を促す表現が工夫されているか。</w:t>
            </w:r>
          </w:p>
          <w:p w14:paraId="43866299" w14:textId="77777777" w:rsidR="00F93A1A" w:rsidRPr="00005827" w:rsidRDefault="00F93A1A">
            <w:pPr>
              <w:pStyle w:val="10"/>
              <w:rPr>
                <w:rFonts w:asciiTheme="minorEastAsia" w:hAnsiTheme="minorEastAsia" w:cs="ＭＳ ゴシック"/>
                <w:sz w:val="18"/>
                <w:szCs w:val="18"/>
              </w:rPr>
            </w:pPr>
          </w:p>
        </w:tc>
        <w:tc>
          <w:tcPr>
            <w:tcW w:w="5976" w:type="dxa"/>
            <w:shd w:val="clear" w:color="auto" w:fill="auto"/>
          </w:tcPr>
          <w:p w14:paraId="15815B21" w14:textId="54C59B9C"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①生徒が意欲的に学習に取り組めるように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イラストや写真</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レイアウトを工夫し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楽しい紙面になるようにしている。</w:t>
            </w:r>
          </w:p>
          <w:p w14:paraId="1E91C8C6" w14:textId="70E28818"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②大きく鮮明な写真や図版を多数掲載し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生徒の学習への意欲を喚起するようにしている。</w:t>
            </w:r>
          </w:p>
          <w:p w14:paraId="59D007DB" w14:textId="3C856CA8"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③生徒キャラクターやナビゲーションキャラクターによって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教科書に親近感を持たせるようにしている。</w:t>
            </w:r>
          </w:p>
          <w:p w14:paraId="1CCA31AE" w14:textId="339FF65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④各節のタイトルは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当該の学習活動を端的に表現するようにしている。</w:t>
            </w:r>
          </w:p>
        </w:tc>
        <w:tc>
          <w:tcPr>
            <w:tcW w:w="1984" w:type="dxa"/>
            <w:shd w:val="clear" w:color="auto" w:fill="auto"/>
          </w:tcPr>
          <w:p w14:paraId="13E0A0E1"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①②③④</w:t>
            </w:r>
            <w:bookmarkStart w:id="1" w:name="_GoBack"/>
            <w:bookmarkEnd w:id="1"/>
            <w:r w:rsidRPr="00DC5C7D">
              <w:rPr>
                <w:rFonts w:cs="ＭＳ ゴシック"/>
                <w:sz w:val="18"/>
                <w:szCs w:val="18"/>
              </w:rPr>
              <w:t>全体</w:t>
            </w:r>
          </w:p>
        </w:tc>
      </w:tr>
      <w:tr w:rsidR="00F93A1A" w14:paraId="43DD64CA" w14:textId="77777777" w:rsidTr="00F2145A">
        <w:tc>
          <w:tcPr>
            <w:tcW w:w="378" w:type="dxa"/>
            <w:shd w:val="clear" w:color="auto" w:fill="EBF1DD"/>
          </w:tcPr>
          <w:p w14:paraId="2EEA3ED2" w14:textId="41308FE6"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61</w:t>
            </w:r>
          </w:p>
        </w:tc>
        <w:tc>
          <w:tcPr>
            <w:tcW w:w="2322" w:type="dxa"/>
            <w:shd w:val="clear" w:color="auto" w:fill="EBF1DD"/>
          </w:tcPr>
          <w:p w14:paraId="6B78C1B9" w14:textId="5A179960" w:rsidR="00F93A1A" w:rsidRPr="00005827" w:rsidRDefault="002D6A87">
            <w:pPr>
              <w:pStyle w:val="10"/>
              <w:rPr>
                <w:rFonts w:asciiTheme="minorEastAsia" w:hAnsiTheme="minorEastAsia" w:cs="ＭＳ ゴシック"/>
                <w:sz w:val="18"/>
                <w:szCs w:val="18"/>
              </w:rPr>
            </w:pPr>
            <w:r w:rsidRPr="00EE7548">
              <w:rPr>
                <w:rFonts w:asciiTheme="majorEastAsia" w:eastAsiaTheme="majorEastAsia" w:hAnsiTheme="majorEastAsia" w:cs="ＭＳ ゴシック"/>
                <w:b/>
                <w:sz w:val="18"/>
                <w:szCs w:val="18"/>
              </w:rPr>
              <w:t>文章表現</w:t>
            </w:r>
            <w:r w:rsidRPr="00005827">
              <w:rPr>
                <w:rFonts w:asciiTheme="minorEastAsia" w:hAnsiTheme="minorEastAsia" w:cs="ＭＳ ゴシック"/>
                <w:sz w:val="18"/>
                <w:szCs w:val="18"/>
              </w:rPr>
              <w:t>や漢字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仮名遣い</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用語等の使い方は適切か。</w:t>
            </w:r>
          </w:p>
          <w:p w14:paraId="12ACC255" w14:textId="77777777" w:rsidR="00F93A1A" w:rsidRPr="00005827" w:rsidRDefault="00F93A1A">
            <w:pPr>
              <w:pStyle w:val="10"/>
              <w:rPr>
                <w:rFonts w:asciiTheme="minorEastAsia" w:hAnsiTheme="minorEastAsia" w:cs="ＭＳ ゴシック"/>
                <w:sz w:val="18"/>
                <w:szCs w:val="18"/>
              </w:rPr>
            </w:pPr>
          </w:p>
        </w:tc>
        <w:tc>
          <w:tcPr>
            <w:tcW w:w="5976" w:type="dxa"/>
            <w:shd w:val="clear" w:color="auto" w:fill="EBF1DD"/>
          </w:tcPr>
          <w:p w14:paraId="08A7EE8E" w14:textId="77777777"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①本文は敬体を用いて簡潔明瞭に表現している。</w:t>
            </w:r>
          </w:p>
          <w:p w14:paraId="2D776F7D" w14:textId="1C4D07DA"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②文章表現は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小中学校の国語指導との関連を図り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発達段階に応じた適切な用語等を用いるとともに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中学校以降で学習する常用漢字には全てふり仮名を付している。</w:t>
            </w:r>
          </w:p>
          <w:p w14:paraId="563E72BB" w14:textId="77AD8787" w:rsidR="00F93A1A" w:rsidRPr="00005827" w:rsidRDefault="002D6A87" w:rsidP="002E1AE3">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lastRenderedPageBreak/>
              <w:t>③専門的な用語については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側注や脚注などで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生徒が理解しやすい簡潔な表現で解説を補足している。</w:t>
            </w:r>
          </w:p>
        </w:tc>
        <w:tc>
          <w:tcPr>
            <w:tcW w:w="1984" w:type="dxa"/>
            <w:shd w:val="clear" w:color="auto" w:fill="EBF1DD"/>
          </w:tcPr>
          <w:p w14:paraId="34C45CA8"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lastRenderedPageBreak/>
              <w:t>①②③</w:t>
            </w:r>
            <w:r w:rsidRPr="00DC5C7D">
              <w:rPr>
                <w:rFonts w:cs="ＭＳ ゴシック"/>
                <w:sz w:val="18"/>
                <w:szCs w:val="18"/>
              </w:rPr>
              <w:t>全体</w:t>
            </w:r>
          </w:p>
          <w:p w14:paraId="6C236202" w14:textId="77777777" w:rsidR="00F93A1A" w:rsidRPr="00DC5C7D" w:rsidRDefault="00F93A1A">
            <w:pPr>
              <w:pStyle w:val="10"/>
              <w:rPr>
                <w:rFonts w:cs="ＭＳ ゴシック"/>
                <w:sz w:val="18"/>
                <w:szCs w:val="18"/>
              </w:rPr>
            </w:pPr>
          </w:p>
          <w:p w14:paraId="2473E3C9" w14:textId="77777777" w:rsidR="00F93A1A" w:rsidRPr="00DC5C7D" w:rsidRDefault="00F93A1A">
            <w:pPr>
              <w:pStyle w:val="10"/>
              <w:rPr>
                <w:rFonts w:cs="ＭＳ ゴシック"/>
                <w:sz w:val="18"/>
                <w:szCs w:val="18"/>
              </w:rPr>
            </w:pPr>
          </w:p>
          <w:p w14:paraId="0CF64FA5" w14:textId="77777777" w:rsidR="00F93A1A" w:rsidRPr="00DC5C7D" w:rsidRDefault="00F93A1A">
            <w:pPr>
              <w:pStyle w:val="10"/>
              <w:rPr>
                <w:rFonts w:cs="ＭＳ ゴシック"/>
                <w:sz w:val="18"/>
                <w:szCs w:val="18"/>
              </w:rPr>
            </w:pPr>
          </w:p>
          <w:p w14:paraId="605A1434" w14:textId="77777777" w:rsidR="00F93A1A" w:rsidRPr="00DC5C7D" w:rsidRDefault="00F93A1A">
            <w:pPr>
              <w:pStyle w:val="10"/>
              <w:rPr>
                <w:rFonts w:cs="ＭＳ ゴシック"/>
                <w:sz w:val="18"/>
                <w:szCs w:val="18"/>
              </w:rPr>
            </w:pPr>
          </w:p>
          <w:p w14:paraId="168693B6" w14:textId="27B2A9ED" w:rsidR="00F93A1A" w:rsidRPr="00DC5C7D" w:rsidRDefault="00F93A1A">
            <w:pPr>
              <w:pStyle w:val="10"/>
              <w:rPr>
                <w:rFonts w:cs="ＭＳ ゴシック"/>
                <w:strike/>
                <w:sz w:val="18"/>
                <w:szCs w:val="18"/>
              </w:rPr>
            </w:pPr>
          </w:p>
        </w:tc>
      </w:tr>
      <w:tr w:rsidR="00F93A1A" w14:paraId="37C4C618" w14:textId="77777777" w:rsidTr="00ED60CF">
        <w:tc>
          <w:tcPr>
            <w:tcW w:w="10660" w:type="dxa"/>
            <w:gridSpan w:val="4"/>
            <w:shd w:val="clear" w:color="auto" w:fill="008000"/>
          </w:tcPr>
          <w:p w14:paraId="1F7071A7" w14:textId="77777777" w:rsidR="00F93A1A" w:rsidRPr="00EE7548" w:rsidRDefault="002D6A87">
            <w:pPr>
              <w:pStyle w:val="10"/>
              <w:rPr>
                <w:rFonts w:asciiTheme="minorEastAsia" w:hAnsiTheme="minorEastAsia" w:cs="ＭＳ ゴシック"/>
                <w:color w:val="FFFFFF"/>
              </w:rPr>
            </w:pPr>
            <w:r w:rsidRPr="00EE7548">
              <w:rPr>
                <w:rFonts w:asciiTheme="minorEastAsia" w:hAnsiTheme="minorEastAsia" w:cs="ＭＳ ゴシック"/>
                <w:b/>
                <w:color w:val="FFFFFF"/>
              </w:rPr>
              <w:lastRenderedPageBreak/>
              <w:t>５　用紙・印刷・造本</w:t>
            </w:r>
          </w:p>
        </w:tc>
      </w:tr>
      <w:tr w:rsidR="00F93A1A" w14:paraId="7D416396" w14:textId="77777777" w:rsidTr="00B27A0B">
        <w:tc>
          <w:tcPr>
            <w:tcW w:w="378" w:type="dxa"/>
            <w:shd w:val="clear" w:color="auto" w:fill="FFFFFF" w:themeFill="background1"/>
          </w:tcPr>
          <w:p w14:paraId="12F069ED" w14:textId="3660C022"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62</w:t>
            </w:r>
          </w:p>
        </w:tc>
        <w:tc>
          <w:tcPr>
            <w:tcW w:w="2322" w:type="dxa"/>
            <w:shd w:val="clear" w:color="auto" w:fill="FFFFFF" w:themeFill="background1"/>
          </w:tcPr>
          <w:p w14:paraId="2C1C6F75" w14:textId="06130D5D" w:rsidR="00F93A1A" w:rsidRPr="00005827" w:rsidRDefault="002D6A87">
            <w:pPr>
              <w:pStyle w:val="10"/>
              <w:rPr>
                <w:rFonts w:asciiTheme="minorEastAsia" w:hAnsiTheme="minorEastAsia" w:cs="ＭＳ ゴシック"/>
                <w:sz w:val="18"/>
                <w:szCs w:val="18"/>
              </w:rPr>
            </w:pPr>
            <w:r w:rsidRPr="00EE7548">
              <w:rPr>
                <w:rFonts w:asciiTheme="majorEastAsia" w:eastAsiaTheme="majorEastAsia" w:hAnsiTheme="majorEastAsia" w:cs="ＭＳ ゴシック"/>
                <w:b/>
                <w:sz w:val="18"/>
                <w:szCs w:val="18"/>
              </w:rPr>
              <w:t>造本</w:t>
            </w:r>
            <w:r w:rsidRPr="00005827">
              <w:rPr>
                <w:rFonts w:asciiTheme="minorEastAsia" w:hAnsiTheme="minorEastAsia" w:cs="ＭＳ ゴシック"/>
                <w:sz w:val="18"/>
                <w:szCs w:val="18"/>
              </w:rPr>
              <w:t>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学習効果を高めるように工夫されているか。</w:t>
            </w:r>
          </w:p>
          <w:p w14:paraId="59ECA47C" w14:textId="77777777" w:rsidR="00F93A1A" w:rsidRPr="00005827" w:rsidRDefault="00F93A1A">
            <w:pPr>
              <w:pStyle w:val="10"/>
              <w:rPr>
                <w:rFonts w:asciiTheme="minorEastAsia" w:hAnsiTheme="minorEastAsia" w:cs="ＭＳ ゴシック"/>
                <w:sz w:val="18"/>
                <w:szCs w:val="18"/>
              </w:rPr>
            </w:pPr>
          </w:p>
        </w:tc>
        <w:tc>
          <w:tcPr>
            <w:tcW w:w="5976" w:type="dxa"/>
            <w:shd w:val="clear" w:color="auto" w:fill="FFFFFF" w:themeFill="background1"/>
          </w:tcPr>
          <w:p w14:paraId="666EFFBD" w14:textId="2736442E"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EE7548">
              <w:rPr>
                <w:rFonts w:asciiTheme="majorEastAsia" w:eastAsiaTheme="majorEastAsia" w:hAnsiTheme="majorEastAsia" w:cs="ＭＳ ゴシック"/>
                <w:b/>
                <w:sz w:val="18"/>
                <w:szCs w:val="18"/>
              </w:rPr>
              <w:t>大判の紙面</w:t>
            </w:r>
            <w:r w:rsidRPr="00005827">
              <w:rPr>
                <w:rFonts w:asciiTheme="minorEastAsia" w:hAnsiTheme="minorEastAsia" w:cs="ＭＳ ゴシック"/>
                <w:sz w:val="18"/>
                <w:szCs w:val="18"/>
              </w:rPr>
              <w:t>を有効に使い</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資質・能力の育成</w:t>
            </w:r>
            <w:r w:rsidRPr="00005827">
              <w:rPr>
                <w:rFonts w:asciiTheme="minorEastAsia" w:hAnsiTheme="minorEastAsia" w:cs="ＭＳ ゴシック"/>
                <w:sz w:val="18"/>
                <w:szCs w:val="18"/>
              </w:rPr>
              <w:t>や</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主体的・対話的で深い学び</w:t>
            </w:r>
            <w:r w:rsidRPr="00005827">
              <w:rPr>
                <w:rFonts w:asciiTheme="minorEastAsia" w:hAnsiTheme="minorEastAsia" w:cs="ＭＳ ゴシック"/>
                <w:sz w:val="18"/>
                <w:szCs w:val="18"/>
              </w:rPr>
              <w:t>など</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学習指導要領の改訂に関わる情報量を充実させながら</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見やすい紙面が実現されている。</w:t>
            </w:r>
          </w:p>
          <w:p w14:paraId="4B55D591" w14:textId="0902B569"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②大きな判型を生かし</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ダイナミックな写真</w:t>
            </w:r>
            <w:r w:rsidRPr="00005827">
              <w:rPr>
                <w:rFonts w:asciiTheme="minorEastAsia" w:hAnsiTheme="minorEastAsia" w:cs="ＭＳ ゴシック"/>
                <w:sz w:val="18"/>
                <w:szCs w:val="18"/>
              </w:rPr>
              <w:t>を用いることで</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生徒の興味・関心を高めることができるように工夫されている。</w:t>
            </w:r>
          </w:p>
          <w:p w14:paraId="36EF08B3" w14:textId="497223EB"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③</w:t>
            </w:r>
            <w:r w:rsidRPr="00EE7548">
              <w:rPr>
                <w:rFonts w:asciiTheme="majorEastAsia" w:eastAsiaTheme="majorEastAsia" w:hAnsiTheme="majorEastAsia" w:cs="ＭＳ ゴシック"/>
                <w:b/>
                <w:sz w:val="18"/>
                <w:szCs w:val="18"/>
              </w:rPr>
              <w:t>折り込みページ</w:t>
            </w:r>
            <w:r w:rsidRPr="00005827">
              <w:rPr>
                <w:rFonts w:asciiTheme="minorEastAsia" w:hAnsiTheme="minorEastAsia" w:cs="ＭＳ ゴシック"/>
                <w:sz w:val="18"/>
                <w:szCs w:val="18"/>
              </w:rPr>
              <w:t>を用いて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効果的に学習を進めることができるように工夫されている。</w:t>
            </w:r>
          </w:p>
        </w:tc>
        <w:tc>
          <w:tcPr>
            <w:tcW w:w="1984" w:type="dxa"/>
            <w:shd w:val="clear" w:color="auto" w:fill="FFFFFF" w:themeFill="background1"/>
          </w:tcPr>
          <w:p w14:paraId="0B2D7985"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①②</w:t>
            </w:r>
            <w:r w:rsidRPr="00DC5C7D">
              <w:rPr>
                <w:rFonts w:cs="ＭＳ ゴシック"/>
                <w:sz w:val="18"/>
                <w:szCs w:val="18"/>
              </w:rPr>
              <w:t>全体</w:t>
            </w:r>
          </w:p>
          <w:p w14:paraId="6A9BA986" w14:textId="77777777" w:rsidR="00F93A1A" w:rsidRPr="00DC5C7D" w:rsidRDefault="00F93A1A">
            <w:pPr>
              <w:pStyle w:val="10"/>
              <w:rPr>
                <w:rFonts w:cs="ＭＳ ゴシック"/>
                <w:sz w:val="18"/>
                <w:szCs w:val="18"/>
              </w:rPr>
            </w:pPr>
          </w:p>
          <w:p w14:paraId="70C35B15" w14:textId="77777777" w:rsidR="00F93A1A" w:rsidRPr="00DC5C7D" w:rsidRDefault="00F93A1A">
            <w:pPr>
              <w:pStyle w:val="10"/>
              <w:rPr>
                <w:rFonts w:cs="ＭＳ ゴシック"/>
                <w:sz w:val="18"/>
                <w:szCs w:val="18"/>
              </w:rPr>
            </w:pPr>
          </w:p>
          <w:p w14:paraId="118A39EE" w14:textId="77777777" w:rsidR="00F93A1A" w:rsidRPr="00DC5C7D" w:rsidRDefault="00F93A1A">
            <w:pPr>
              <w:pStyle w:val="10"/>
              <w:rPr>
                <w:rFonts w:cs="ＭＳ ゴシック"/>
                <w:sz w:val="18"/>
                <w:szCs w:val="18"/>
              </w:rPr>
            </w:pPr>
          </w:p>
          <w:p w14:paraId="7EDD1854" w14:textId="77777777" w:rsidR="00F93A1A" w:rsidRPr="00DC5C7D" w:rsidRDefault="00F93A1A">
            <w:pPr>
              <w:pStyle w:val="10"/>
              <w:rPr>
                <w:rFonts w:cs="ＭＳ ゴシック"/>
                <w:sz w:val="18"/>
                <w:szCs w:val="18"/>
              </w:rPr>
            </w:pPr>
          </w:p>
          <w:p w14:paraId="02FB498D" w14:textId="65CBDF1F" w:rsidR="00F93A1A" w:rsidRPr="00DC5C7D" w:rsidRDefault="008B5318">
            <w:pPr>
              <w:pStyle w:val="10"/>
              <w:rPr>
                <w:rFonts w:cs="ＭＳ ゴシック"/>
                <w:sz w:val="18"/>
                <w:szCs w:val="18"/>
              </w:rPr>
            </w:pPr>
            <w:r w:rsidRPr="00DC5C7D">
              <w:rPr>
                <w:rFonts w:ascii="ＭＳ 明朝" w:eastAsia="ＭＳ 明朝" w:hAnsi="ＭＳ 明朝" w:cs="ＭＳ 明朝" w:hint="eastAsia"/>
                <w:sz w:val="18"/>
                <w:szCs w:val="18"/>
              </w:rPr>
              <w:t>③</w:t>
            </w:r>
            <w:r w:rsidRPr="00DC5C7D">
              <w:rPr>
                <w:rFonts w:cs="ＭＳ ゴシック"/>
                <w:sz w:val="18"/>
                <w:szCs w:val="18"/>
              </w:rPr>
              <w:t>p.16-19</w:t>
            </w:r>
          </w:p>
        </w:tc>
      </w:tr>
      <w:tr w:rsidR="00F93A1A" w14:paraId="1E986F20" w14:textId="77777777" w:rsidTr="00B27A0B">
        <w:tc>
          <w:tcPr>
            <w:tcW w:w="378" w:type="dxa"/>
            <w:shd w:val="clear" w:color="auto" w:fill="EAF1DD" w:themeFill="accent3" w:themeFillTint="33"/>
          </w:tcPr>
          <w:p w14:paraId="509668A1" w14:textId="5AF0EBA8"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63</w:t>
            </w:r>
          </w:p>
        </w:tc>
        <w:tc>
          <w:tcPr>
            <w:tcW w:w="2322" w:type="dxa"/>
            <w:shd w:val="clear" w:color="auto" w:fill="EAF1DD" w:themeFill="accent3" w:themeFillTint="33"/>
          </w:tcPr>
          <w:p w14:paraId="3538D210" w14:textId="065076B0" w:rsidR="00F93A1A" w:rsidRPr="00005827" w:rsidRDefault="002D6A87">
            <w:pPr>
              <w:pStyle w:val="10"/>
              <w:rPr>
                <w:rFonts w:asciiTheme="minorEastAsia" w:hAnsiTheme="minorEastAsia" w:cs="ＭＳ ゴシック"/>
                <w:sz w:val="18"/>
                <w:szCs w:val="18"/>
              </w:rPr>
            </w:pPr>
            <w:r w:rsidRPr="00EE7548">
              <w:rPr>
                <w:rFonts w:asciiTheme="majorEastAsia" w:eastAsiaTheme="majorEastAsia" w:hAnsiTheme="majorEastAsia" w:cs="ＭＳ ゴシック"/>
                <w:b/>
                <w:sz w:val="18"/>
                <w:szCs w:val="18"/>
              </w:rPr>
              <w:t>表紙</w:t>
            </w:r>
            <w:r w:rsidR="004A125C" w:rsidRPr="00EE7548">
              <w:rPr>
                <w:rFonts w:asciiTheme="majorEastAsia" w:eastAsiaTheme="majorEastAsia" w:hAnsiTheme="majorEastAsia" w:cs="ＭＳ ゴシック"/>
                <w:b/>
                <w:sz w:val="18"/>
                <w:szCs w:val="18"/>
              </w:rPr>
              <w:t>、</w:t>
            </w:r>
            <w:r w:rsidRPr="00EE7548">
              <w:rPr>
                <w:rFonts w:asciiTheme="majorEastAsia" w:eastAsiaTheme="majorEastAsia" w:hAnsiTheme="majorEastAsia" w:cs="ＭＳ ゴシック"/>
                <w:b/>
                <w:sz w:val="18"/>
                <w:szCs w:val="18"/>
              </w:rPr>
              <w:t>紙質</w:t>
            </w:r>
            <w:r w:rsidR="004A125C" w:rsidRPr="00EE7548">
              <w:rPr>
                <w:rFonts w:asciiTheme="majorEastAsia" w:eastAsiaTheme="majorEastAsia" w:hAnsiTheme="majorEastAsia" w:cs="ＭＳ ゴシック"/>
                <w:b/>
                <w:sz w:val="18"/>
                <w:szCs w:val="18"/>
              </w:rPr>
              <w:t>、</w:t>
            </w:r>
            <w:r w:rsidRPr="00EE7548">
              <w:rPr>
                <w:rFonts w:asciiTheme="majorEastAsia" w:eastAsiaTheme="majorEastAsia" w:hAnsiTheme="majorEastAsia" w:cs="ＭＳ ゴシック"/>
                <w:b/>
                <w:sz w:val="18"/>
                <w:szCs w:val="18"/>
              </w:rPr>
              <w:t>製本</w:t>
            </w:r>
            <w:r w:rsidRPr="00005827">
              <w:rPr>
                <w:rFonts w:asciiTheme="minorEastAsia" w:hAnsiTheme="minorEastAsia" w:cs="ＭＳ ゴシック"/>
                <w:sz w:val="18"/>
                <w:szCs w:val="18"/>
              </w:rPr>
              <w:t>は適当であるか。</w:t>
            </w:r>
          </w:p>
        </w:tc>
        <w:tc>
          <w:tcPr>
            <w:tcW w:w="5976" w:type="dxa"/>
            <w:shd w:val="clear" w:color="auto" w:fill="EAF1DD" w:themeFill="accent3" w:themeFillTint="33"/>
          </w:tcPr>
          <w:p w14:paraId="5FDF8707" w14:textId="4A49F98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①3年間の使用に十分耐えうるよう</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表紙は汚れにくく</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強度を高めるための加工（PP加工）が施されている。</w:t>
            </w:r>
          </w:p>
          <w:p w14:paraId="1D4C01DE" w14:textId="655C125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②本文用紙は</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製紙会社と共同で開発した軽量な紙が使用されており</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生徒の身体的な負担に配慮</w:t>
            </w:r>
            <w:r w:rsidRPr="00005827">
              <w:rPr>
                <w:rFonts w:asciiTheme="minorEastAsia" w:hAnsiTheme="minorEastAsia" w:cs="ＭＳ ゴシック"/>
                <w:sz w:val="18"/>
                <w:szCs w:val="18"/>
              </w:rPr>
              <w:t>がなされている。</w:t>
            </w:r>
          </w:p>
          <w:p w14:paraId="07F071D3" w14:textId="366F8806"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③長期の使用に耐えるよう</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製本は堅牢である。</w:t>
            </w:r>
          </w:p>
        </w:tc>
        <w:tc>
          <w:tcPr>
            <w:tcW w:w="1984" w:type="dxa"/>
            <w:shd w:val="clear" w:color="auto" w:fill="EAF1DD" w:themeFill="accent3" w:themeFillTint="33"/>
          </w:tcPr>
          <w:p w14:paraId="2E4B6CC4" w14:textId="77777777"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①②③</w:t>
            </w:r>
            <w:r w:rsidRPr="00DC5C7D">
              <w:rPr>
                <w:rFonts w:cs="ＭＳ ゴシック"/>
                <w:sz w:val="18"/>
                <w:szCs w:val="18"/>
              </w:rPr>
              <w:t>全体</w:t>
            </w:r>
          </w:p>
        </w:tc>
      </w:tr>
      <w:tr w:rsidR="00F93A1A" w14:paraId="0D659B04" w14:textId="77777777" w:rsidTr="00B27A0B">
        <w:tc>
          <w:tcPr>
            <w:tcW w:w="378" w:type="dxa"/>
            <w:shd w:val="clear" w:color="auto" w:fill="FFFFFF" w:themeFill="background1"/>
          </w:tcPr>
          <w:p w14:paraId="58EBE2E2" w14:textId="475D550D" w:rsidR="00F93A1A" w:rsidRPr="00D365F2" w:rsidRDefault="00560F7A">
            <w:pPr>
              <w:pStyle w:val="10"/>
              <w:ind w:left="161" w:hanging="161"/>
              <w:jc w:val="center"/>
              <w:rPr>
                <w:rFonts w:ascii="ＭＳ ゴシック" w:eastAsia="ＭＳ ゴシック" w:hAnsi="ＭＳ ゴシック" w:cs="ＭＳ ゴシック"/>
                <w:b/>
                <w:sz w:val="16"/>
                <w:szCs w:val="16"/>
              </w:rPr>
            </w:pPr>
            <w:r w:rsidRPr="00D365F2">
              <w:rPr>
                <w:rFonts w:ascii="ＭＳ ゴシック" w:eastAsia="ＭＳ ゴシック" w:hAnsi="ＭＳ ゴシック" w:cs="ＭＳ ゴシック"/>
                <w:b/>
                <w:sz w:val="16"/>
                <w:szCs w:val="16"/>
              </w:rPr>
              <w:t>64</w:t>
            </w:r>
          </w:p>
        </w:tc>
        <w:tc>
          <w:tcPr>
            <w:tcW w:w="2322" w:type="dxa"/>
            <w:shd w:val="clear" w:color="auto" w:fill="FFFFFF" w:themeFill="background1"/>
          </w:tcPr>
          <w:p w14:paraId="6C6BE425" w14:textId="55EAB1ED"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印刷</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製本において</w:t>
            </w:r>
            <w:r w:rsidR="004A125C" w:rsidRPr="00005827">
              <w:rPr>
                <w:rFonts w:asciiTheme="minorEastAsia" w:hAnsiTheme="minorEastAsia" w:cs="ＭＳ ゴシック"/>
                <w:sz w:val="18"/>
                <w:szCs w:val="18"/>
              </w:rPr>
              <w:t>、</w:t>
            </w:r>
            <w:r w:rsidRPr="00EE7548">
              <w:rPr>
                <w:rFonts w:asciiTheme="majorEastAsia" w:eastAsiaTheme="majorEastAsia" w:hAnsiTheme="majorEastAsia" w:cs="ＭＳ ゴシック"/>
                <w:b/>
                <w:sz w:val="18"/>
                <w:szCs w:val="18"/>
              </w:rPr>
              <w:t>環境への配慮</w:t>
            </w:r>
            <w:r w:rsidRPr="00005827">
              <w:rPr>
                <w:rFonts w:asciiTheme="minorEastAsia" w:hAnsiTheme="minorEastAsia" w:cs="ＭＳ ゴシック"/>
                <w:sz w:val="18"/>
                <w:szCs w:val="18"/>
              </w:rPr>
              <w:t>は十分になされているか。</w:t>
            </w:r>
          </w:p>
        </w:tc>
        <w:tc>
          <w:tcPr>
            <w:tcW w:w="5976" w:type="dxa"/>
            <w:shd w:val="clear" w:color="auto" w:fill="FFFFFF" w:themeFill="background1"/>
          </w:tcPr>
          <w:p w14:paraId="021C5CCD" w14:textId="2637BCB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①</w:t>
            </w:r>
            <w:r w:rsidRPr="00EE7548">
              <w:rPr>
                <w:rFonts w:asciiTheme="majorEastAsia" w:eastAsiaTheme="majorEastAsia" w:hAnsiTheme="majorEastAsia" w:cs="ＭＳ ゴシック"/>
                <w:b/>
                <w:sz w:val="18"/>
                <w:szCs w:val="18"/>
              </w:rPr>
              <w:t>再生紙</w:t>
            </w:r>
            <w:r w:rsidRPr="00005827">
              <w:rPr>
                <w:rFonts w:asciiTheme="minorEastAsia" w:hAnsiTheme="minorEastAsia" w:cs="ＭＳ ゴシック"/>
                <w:sz w:val="18"/>
                <w:szCs w:val="18"/>
              </w:rPr>
              <w:t>や</w:t>
            </w:r>
            <w:r w:rsidRPr="00EE7548">
              <w:rPr>
                <w:rFonts w:asciiTheme="majorEastAsia" w:eastAsiaTheme="majorEastAsia" w:hAnsiTheme="majorEastAsia" w:cs="ＭＳ ゴシック"/>
                <w:b/>
                <w:sz w:val="18"/>
                <w:szCs w:val="18"/>
              </w:rPr>
              <w:t>植物油インキ</w:t>
            </w:r>
            <w:r w:rsidRPr="00005827">
              <w:rPr>
                <w:rFonts w:asciiTheme="minorEastAsia" w:hAnsiTheme="minorEastAsia" w:cs="ＭＳ ゴシック"/>
                <w:sz w:val="18"/>
                <w:szCs w:val="18"/>
              </w:rPr>
              <w:t>を使用するとともに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製本</w:t>
            </w:r>
            <w:r w:rsidR="007E5B0E">
              <w:rPr>
                <w:rFonts w:asciiTheme="minorEastAsia" w:hAnsiTheme="minorEastAsia" w:cs="ＭＳ ゴシック" w:hint="eastAsia"/>
                <w:sz w:val="18"/>
                <w:szCs w:val="18"/>
              </w:rPr>
              <w:t>には針金を使用しないことでリサイクルに優れている。</w:t>
            </w:r>
          </w:p>
          <w:p w14:paraId="1520D39B" w14:textId="27D0D9FF" w:rsidR="00C5590B" w:rsidRPr="00005827" w:rsidRDefault="002D6A87" w:rsidP="007E5B0E">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②</w:t>
            </w:r>
            <w:r w:rsidR="00C5590B" w:rsidRPr="00005827">
              <w:rPr>
                <w:rFonts w:asciiTheme="minorEastAsia" w:hAnsiTheme="minorEastAsia" w:cs="ＭＳ ゴシック" w:hint="eastAsia"/>
                <w:sz w:val="18"/>
                <w:szCs w:val="18"/>
              </w:rPr>
              <w:t>印刷業界団体が定めた環境配慮基準を満たす</w:t>
            </w:r>
            <w:r w:rsidR="00C5590B" w:rsidRPr="00EE7548">
              <w:rPr>
                <w:rFonts w:asciiTheme="majorEastAsia" w:eastAsiaTheme="majorEastAsia" w:hAnsiTheme="majorEastAsia" w:cs="ＭＳ ゴシック" w:hint="eastAsia"/>
                <w:sz w:val="18"/>
                <w:szCs w:val="18"/>
              </w:rPr>
              <w:t>「</w:t>
            </w:r>
            <w:r w:rsidR="00C5590B" w:rsidRPr="00EE7548">
              <w:rPr>
                <w:rFonts w:asciiTheme="majorEastAsia" w:eastAsiaTheme="majorEastAsia" w:hAnsiTheme="majorEastAsia" w:cs="ＭＳ ゴシック" w:hint="eastAsia"/>
                <w:b/>
                <w:sz w:val="18"/>
                <w:szCs w:val="18"/>
              </w:rPr>
              <w:t>グリーンプリンティング認定工場</w:t>
            </w:r>
            <w:r w:rsidR="00C5590B" w:rsidRPr="00EE7548">
              <w:rPr>
                <w:rFonts w:asciiTheme="majorEastAsia" w:eastAsiaTheme="majorEastAsia" w:hAnsiTheme="majorEastAsia" w:cs="ＭＳ ゴシック" w:hint="eastAsia"/>
                <w:sz w:val="18"/>
                <w:szCs w:val="18"/>
              </w:rPr>
              <w:t>」</w:t>
            </w:r>
            <w:r w:rsidR="007E5B0E">
              <w:rPr>
                <w:rFonts w:asciiTheme="minorEastAsia" w:hAnsiTheme="minorEastAsia" w:cs="ＭＳ ゴシック" w:hint="eastAsia"/>
                <w:sz w:val="18"/>
                <w:szCs w:val="18"/>
              </w:rPr>
              <w:t>で製造</w:t>
            </w:r>
            <w:r w:rsidR="00C5590B" w:rsidRPr="00005827">
              <w:rPr>
                <w:rFonts w:asciiTheme="minorEastAsia" w:hAnsiTheme="minorEastAsia" w:cs="ＭＳ ゴシック" w:hint="eastAsia"/>
                <w:sz w:val="18"/>
                <w:szCs w:val="18"/>
              </w:rPr>
              <w:t>している。</w:t>
            </w:r>
          </w:p>
        </w:tc>
        <w:tc>
          <w:tcPr>
            <w:tcW w:w="1984" w:type="dxa"/>
            <w:shd w:val="clear" w:color="auto" w:fill="FFFFFF" w:themeFill="background1"/>
          </w:tcPr>
          <w:p w14:paraId="27629E74" w14:textId="71E24FDD" w:rsidR="00F93A1A" w:rsidRPr="00DC5C7D" w:rsidRDefault="002D6A87">
            <w:pPr>
              <w:pStyle w:val="10"/>
              <w:rPr>
                <w:rFonts w:cs="ＭＳ ゴシック"/>
                <w:sz w:val="18"/>
                <w:szCs w:val="18"/>
              </w:rPr>
            </w:pPr>
            <w:r w:rsidRPr="00DC5C7D">
              <w:rPr>
                <w:rFonts w:ascii="ＭＳ 明朝" w:eastAsia="ＭＳ 明朝" w:hAnsi="ＭＳ 明朝" w:cs="ＭＳ 明朝" w:hint="eastAsia"/>
                <w:sz w:val="18"/>
                <w:szCs w:val="18"/>
              </w:rPr>
              <w:t>①②</w:t>
            </w:r>
            <w:r w:rsidRPr="00DC5C7D">
              <w:rPr>
                <w:rFonts w:cs="ＭＳ ゴシック"/>
                <w:sz w:val="18"/>
                <w:szCs w:val="18"/>
              </w:rPr>
              <w:t>全体</w:t>
            </w:r>
          </w:p>
        </w:tc>
      </w:tr>
    </w:tbl>
    <w:p w14:paraId="33E71E83" w14:textId="22CACD8D" w:rsidR="00F93A1A" w:rsidRDefault="00F93A1A">
      <w:pPr>
        <w:pStyle w:val="10"/>
        <w:widowControl/>
        <w:jc w:val="left"/>
        <w:rPr>
          <w:rFonts w:ascii="ＭＳ ゴシック" w:eastAsia="ＭＳ ゴシック" w:hAnsi="ＭＳ ゴシック" w:cs="ＭＳ ゴシック"/>
          <w:sz w:val="24"/>
          <w:szCs w:val="24"/>
        </w:rPr>
      </w:pPr>
    </w:p>
    <w:p w14:paraId="448A5F8E" w14:textId="77777777" w:rsidR="00F93A1A" w:rsidRDefault="00F93A1A">
      <w:pPr>
        <w:pStyle w:val="10"/>
        <w:widowControl/>
        <w:jc w:val="left"/>
        <w:rPr>
          <w:rFonts w:ascii="ＭＳ ゴシック" w:eastAsia="ＭＳ ゴシック" w:hAnsi="ＭＳ ゴシック" w:cs="ＭＳ ゴシック"/>
          <w:sz w:val="24"/>
          <w:szCs w:val="24"/>
        </w:rPr>
      </w:pPr>
    </w:p>
    <w:p w14:paraId="0B80ADDF" w14:textId="77777777" w:rsidR="00F93A1A" w:rsidRPr="00005827" w:rsidRDefault="002D6A87">
      <w:pPr>
        <w:pStyle w:val="10"/>
        <w:widowControl/>
        <w:jc w:val="left"/>
        <w:rPr>
          <w:rFonts w:asciiTheme="minorEastAsia" w:hAnsiTheme="minorEastAsia" w:cs="ＭＳ ゴシック"/>
          <w:sz w:val="24"/>
          <w:szCs w:val="24"/>
        </w:rPr>
      </w:pPr>
      <w:r w:rsidRPr="00005827">
        <w:rPr>
          <w:rFonts w:asciiTheme="minorEastAsia" w:hAnsiTheme="minorEastAsia" w:cs="ＭＳ ゴシック"/>
          <w:sz w:val="24"/>
          <w:szCs w:val="24"/>
        </w:rPr>
        <w:t>総合的所見</w:t>
      </w:r>
    </w:p>
    <w:tbl>
      <w:tblPr>
        <w:tblStyle w:val="a8"/>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2340"/>
        <w:gridCol w:w="7960"/>
      </w:tblGrid>
      <w:tr w:rsidR="00F93A1A" w14:paraId="7DA1819F" w14:textId="77777777" w:rsidTr="00ED60CF">
        <w:tc>
          <w:tcPr>
            <w:tcW w:w="360" w:type="dxa"/>
          </w:tcPr>
          <w:p w14:paraId="629AEAF9" w14:textId="77777777" w:rsidR="00F93A1A" w:rsidRDefault="00F93A1A">
            <w:pPr>
              <w:pStyle w:val="10"/>
              <w:ind w:left="180" w:hanging="180"/>
              <w:jc w:val="center"/>
              <w:rPr>
                <w:rFonts w:ascii="ＭＳ ゴシック" w:eastAsia="ＭＳ ゴシック" w:hAnsi="ＭＳ ゴシック" w:cs="ＭＳ ゴシック"/>
                <w:color w:val="0070C0"/>
                <w:sz w:val="18"/>
                <w:szCs w:val="18"/>
              </w:rPr>
            </w:pPr>
          </w:p>
        </w:tc>
        <w:tc>
          <w:tcPr>
            <w:tcW w:w="2340" w:type="dxa"/>
          </w:tcPr>
          <w:p w14:paraId="6C353DAD" w14:textId="33B26191" w:rsidR="00F93A1A" w:rsidRPr="00005827" w:rsidRDefault="002D6A87">
            <w:pPr>
              <w:pStyle w:val="10"/>
              <w:rPr>
                <w:rFonts w:asciiTheme="minorEastAsia" w:hAnsiTheme="minorEastAsia" w:cs="ＭＳ ゴシック"/>
                <w:sz w:val="18"/>
                <w:szCs w:val="18"/>
              </w:rPr>
            </w:pPr>
            <w:r w:rsidRPr="00005827">
              <w:rPr>
                <w:rFonts w:asciiTheme="minorEastAsia" w:hAnsiTheme="minorEastAsia" w:cs="ＭＳ ゴシック"/>
                <w:sz w:val="18"/>
                <w:szCs w:val="18"/>
              </w:rPr>
              <w:t>教科書全体を通して</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総合的にどのような配慮を施した改訂となっているか。</w:t>
            </w:r>
          </w:p>
        </w:tc>
        <w:tc>
          <w:tcPr>
            <w:tcW w:w="7960" w:type="dxa"/>
          </w:tcPr>
          <w:p w14:paraId="518C1347" w14:textId="7E9A1C43"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●上記のように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教科書全体を通してさまざまな創意を凝らし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配慮を施した改訂を行っており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以下のことが実現されている。</w:t>
            </w:r>
          </w:p>
          <w:p w14:paraId="05CC6755" w14:textId="4147BBE9"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〇基礎的・基本的な学習内容は本文ページで漏れなく押さえ</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その他の豊富な資料や問題解決例は本文ページと明確に区別し</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かつ選択性を持たせているため</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新任や臨時免許の指導者にも使いやすい教科書になっている。</w:t>
            </w:r>
          </w:p>
          <w:p w14:paraId="0DA4E7DF" w14:textId="7585DC3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〇技術の見方・考え方を働かせた深い学びになるように</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「最適化の窓」をガイダンスに設置するなど随所で工夫がされているほか</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技術による問題解決が発達段階に応じて進めることができるように配慮されている。</w:t>
            </w:r>
          </w:p>
          <w:p w14:paraId="0A600E23" w14:textId="19169AA1"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〇豊富な資料や問題解決例</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他教科との関連により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指導計画や実態に合わせて学習を深めたり広げたりすることができる教科書になっている。 </w:t>
            </w:r>
          </w:p>
          <w:p w14:paraId="220B0A11" w14:textId="20877A60"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〇他教科との関連が随所に示されているほか</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他教科のDマークでは紙面を実際に見ることができ</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カリキュラム・マネジメントの一助となる教科書になっている。</w:t>
            </w:r>
          </w:p>
          <w:p w14:paraId="1C8DEE3E" w14:textId="1B6DD63F" w:rsidR="00F93A1A" w:rsidRPr="00005827" w:rsidRDefault="002D6A87">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〇全体を通して記入例やワークシート例</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話し合いの場面などが充実しており</w:t>
            </w:r>
            <w:r w:rsidR="004A125C" w:rsidRPr="00005827">
              <w:rPr>
                <w:rFonts w:asciiTheme="minorEastAsia" w:hAnsiTheme="minorEastAsia" w:cs="ＭＳ ゴシック"/>
                <w:sz w:val="18"/>
                <w:szCs w:val="18"/>
              </w:rPr>
              <w:t>、</w:t>
            </w:r>
            <w:r w:rsidRPr="00005827">
              <w:rPr>
                <w:rFonts w:asciiTheme="minorEastAsia" w:hAnsiTheme="minorEastAsia" w:cs="ＭＳ ゴシック"/>
                <w:sz w:val="18"/>
                <w:szCs w:val="18"/>
              </w:rPr>
              <w:t>主体的・対話的で深い学びが実現できるように工夫されている。</w:t>
            </w:r>
          </w:p>
          <w:p w14:paraId="0BF97F9E" w14:textId="168B9FC9" w:rsidR="00F93A1A" w:rsidRPr="00005827" w:rsidRDefault="00AD0844">
            <w:pPr>
              <w:pStyle w:val="10"/>
              <w:ind w:left="180" w:hanging="180"/>
              <w:rPr>
                <w:rFonts w:asciiTheme="minorEastAsia" w:hAnsiTheme="minorEastAsia" w:cs="ＭＳ ゴシック"/>
                <w:sz w:val="18"/>
                <w:szCs w:val="18"/>
              </w:rPr>
            </w:pPr>
            <w:r w:rsidRPr="00005827">
              <w:rPr>
                <w:rFonts w:asciiTheme="minorEastAsia" w:hAnsiTheme="minorEastAsia" w:cs="ＭＳ ゴシック"/>
                <w:sz w:val="18"/>
                <w:szCs w:val="18"/>
              </w:rPr>
              <w:t>〇</w:t>
            </w:r>
            <w:r w:rsidRPr="00005827">
              <w:rPr>
                <w:rFonts w:asciiTheme="minorEastAsia" w:hAnsiTheme="minorEastAsia" w:cs="ＭＳ ゴシック" w:hint="eastAsia"/>
                <w:sz w:val="18"/>
                <w:szCs w:val="18"/>
              </w:rPr>
              <w:t>QR</w:t>
            </w:r>
            <w:r w:rsidRPr="00005827">
              <w:rPr>
                <w:rFonts w:asciiTheme="minorEastAsia" w:hAnsiTheme="minorEastAsia" w:cs="ＭＳ ゴシック"/>
                <w:sz w:val="18"/>
                <w:szCs w:val="18"/>
              </w:rPr>
              <w:t>コンテンツ</w:t>
            </w:r>
            <w:r w:rsidR="002D6A87" w:rsidRPr="00005827">
              <w:rPr>
                <w:rFonts w:asciiTheme="minorEastAsia" w:hAnsiTheme="minorEastAsia" w:cs="ＭＳ ゴシック"/>
                <w:sz w:val="18"/>
                <w:szCs w:val="18"/>
              </w:rPr>
              <w:t>が充実しており</w:t>
            </w:r>
            <w:r w:rsidR="004A125C" w:rsidRPr="00005827">
              <w:rPr>
                <w:rFonts w:asciiTheme="minorEastAsia" w:hAnsiTheme="minorEastAsia" w:cs="ＭＳ ゴシック"/>
                <w:sz w:val="18"/>
                <w:szCs w:val="18"/>
              </w:rPr>
              <w:t>、</w:t>
            </w:r>
            <w:r w:rsidR="002D6A87" w:rsidRPr="00005827">
              <w:rPr>
                <w:rFonts w:asciiTheme="minorEastAsia" w:hAnsiTheme="minorEastAsia" w:cs="ＭＳ ゴシック"/>
                <w:sz w:val="18"/>
                <w:szCs w:val="18"/>
              </w:rPr>
              <w:t>Society5.0時代の新しい授業づくりに適切な教科書になっている。</w:t>
            </w:r>
          </w:p>
        </w:tc>
      </w:tr>
    </w:tbl>
    <w:p w14:paraId="37F6BDED" w14:textId="77777777" w:rsidR="00F93A1A" w:rsidRDefault="00F93A1A">
      <w:pPr>
        <w:pStyle w:val="10"/>
        <w:widowControl/>
        <w:jc w:val="left"/>
        <w:rPr>
          <w:rFonts w:ascii="ＭＳ ゴシック" w:eastAsia="ＭＳ ゴシック" w:hAnsi="ＭＳ ゴシック" w:cs="ＭＳ ゴシック"/>
          <w:sz w:val="24"/>
          <w:szCs w:val="24"/>
        </w:rPr>
      </w:pPr>
    </w:p>
    <w:p w14:paraId="0FE10F08" w14:textId="77777777" w:rsidR="00F93A1A" w:rsidRDefault="00F93A1A">
      <w:pPr>
        <w:pStyle w:val="10"/>
        <w:widowControl/>
        <w:jc w:val="left"/>
        <w:rPr>
          <w:rFonts w:ascii="ＭＳ ゴシック" w:eastAsia="ＭＳ ゴシック" w:hAnsi="ＭＳ ゴシック" w:cs="ＭＳ ゴシック"/>
          <w:sz w:val="24"/>
          <w:szCs w:val="24"/>
        </w:rPr>
      </w:pPr>
    </w:p>
    <w:p w14:paraId="480A68E4" w14:textId="77777777" w:rsidR="00F93A1A" w:rsidRDefault="00F93A1A">
      <w:pPr>
        <w:pStyle w:val="10"/>
        <w:widowControl/>
        <w:jc w:val="left"/>
        <w:rPr>
          <w:rFonts w:ascii="ＭＳ ゴシック" w:eastAsia="ＭＳ ゴシック" w:hAnsi="ＭＳ ゴシック" w:cs="ＭＳ ゴシック"/>
          <w:sz w:val="24"/>
          <w:szCs w:val="24"/>
        </w:rPr>
      </w:pPr>
    </w:p>
    <w:sectPr w:rsidR="00F93A1A">
      <w:footerReference w:type="default" r:id="rId7"/>
      <w:pgSz w:w="11906" w:h="16838"/>
      <w:pgMar w:top="1134" w:right="567" w:bottom="1134" w:left="567" w:header="851"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80F6" w14:textId="77777777" w:rsidR="0041393B" w:rsidRDefault="0041393B">
      <w:r>
        <w:separator/>
      </w:r>
    </w:p>
  </w:endnote>
  <w:endnote w:type="continuationSeparator" w:id="0">
    <w:p w14:paraId="60AA1C30" w14:textId="77777777" w:rsidR="0041393B" w:rsidRDefault="0041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1F38" w14:textId="04AA0225" w:rsidR="00105D0F" w:rsidRDefault="00105D0F">
    <w:pPr>
      <w:pStyle w:val="10"/>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F2145A">
      <w:rPr>
        <w:rFonts w:eastAsia="Century"/>
        <w:noProof/>
        <w:color w:val="000000"/>
      </w:rPr>
      <w:t>10</w:t>
    </w:r>
    <w:r>
      <w:rPr>
        <w:color w:val="000000"/>
      </w:rPr>
      <w:fldChar w:fldCharType="end"/>
    </w:r>
  </w:p>
  <w:p w14:paraId="5FF85D37" w14:textId="77777777" w:rsidR="00105D0F" w:rsidRDefault="00105D0F">
    <w:pPr>
      <w:pStyle w:val="10"/>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008E" w14:textId="77777777" w:rsidR="0041393B" w:rsidRDefault="0041393B">
      <w:r>
        <w:separator/>
      </w:r>
    </w:p>
  </w:footnote>
  <w:footnote w:type="continuationSeparator" w:id="0">
    <w:p w14:paraId="64E5FEE9" w14:textId="77777777" w:rsidR="0041393B" w:rsidRDefault="00413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F93A1A"/>
    <w:rsid w:val="00000C13"/>
    <w:rsid w:val="00005827"/>
    <w:rsid w:val="00024834"/>
    <w:rsid w:val="00074E44"/>
    <w:rsid w:val="00093097"/>
    <w:rsid w:val="000C2CFD"/>
    <w:rsid w:val="000F6093"/>
    <w:rsid w:val="00105D0F"/>
    <w:rsid w:val="0011516C"/>
    <w:rsid w:val="0015084B"/>
    <w:rsid w:val="0017681C"/>
    <w:rsid w:val="00197CC1"/>
    <w:rsid w:val="001D1935"/>
    <w:rsid w:val="001E0962"/>
    <w:rsid w:val="00230ABA"/>
    <w:rsid w:val="00254331"/>
    <w:rsid w:val="002B3FC3"/>
    <w:rsid w:val="002B51A0"/>
    <w:rsid w:val="002D6A87"/>
    <w:rsid w:val="002E1AE3"/>
    <w:rsid w:val="00303EA1"/>
    <w:rsid w:val="00304914"/>
    <w:rsid w:val="00316901"/>
    <w:rsid w:val="00321D45"/>
    <w:rsid w:val="00354EE7"/>
    <w:rsid w:val="0035657E"/>
    <w:rsid w:val="003753B7"/>
    <w:rsid w:val="003A55D5"/>
    <w:rsid w:val="003B40A9"/>
    <w:rsid w:val="003C1190"/>
    <w:rsid w:val="003F6989"/>
    <w:rsid w:val="0041393B"/>
    <w:rsid w:val="00427FEE"/>
    <w:rsid w:val="004302D0"/>
    <w:rsid w:val="00454595"/>
    <w:rsid w:val="004A125C"/>
    <w:rsid w:val="004B14E6"/>
    <w:rsid w:val="004C6954"/>
    <w:rsid w:val="004E3282"/>
    <w:rsid w:val="005165F7"/>
    <w:rsid w:val="005259D4"/>
    <w:rsid w:val="0054140E"/>
    <w:rsid w:val="00542FA2"/>
    <w:rsid w:val="00554E3D"/>
    <w:rsid w:val="00560F7A"/>
    <w:rsid w:val="00576870"/>
    <w:rsid w:val="006019C2"/>
    <w:rsid w:val="006072B2"/>
    <w:rsid w:val="006437CF"/>
    <w:rsid w:val="00645E8A"/>
    <w:rsid w:val="00690CEC"/>
    <w:rsid w:val="00694C8F"/>
    <w:rsid w:val="006D02EA"/>
    <w:rsid w:val="006E688E"/>
    <w:rsid w:val="00702CDB"/>
    <w:rsid w:val="00705173"/>
    <w:rsid w:val="007071BD"/>
    <w:rsid w:val="00710B21"/>
    <w:rsid w:val="00745085"/>
    <w:rsid w:val="00762AB0"/>
    <w:rsid w:val="007815F6"/>
    <w:rsid w:val="007A647E"/>
    <w:rsid w:val="007B44AA"/>
    <w:rsid w:val="007C3357"/>
    <w:rsid w:val="007D0525"/>
    <w:rsid w:val="007D7893"/>
    <w:rsid w:val="007E5B0E"/>
    <w:rsid w:val="007E7924"/>
    <w:rsid w:val="007E7FF3"/>
    <w:rsid w:val="00810B67"/>
    <w:rsid w:val="00825083"/>
    <w:rsid w:val="00835524"/>
    <w:rsid w:val="0087716F"/>
    <w:rsid w:val="00895784"/>
    <w:rsid w:val="008A18FB"/>
    <w:rsid w:val="008B5318"/>
    <w:rsid w:val="008C4BE9"/>
    <w:rsid w:val="009062D1"/>
    <w:rsid w:val="009076DB"/>
    <w:rsid w:val="00914C7E"/>
    <w:rsid w:val="00935584"/>
    <w:rsid w:val="009458A9"/>
    <w:rsid w:val="00982988"/>
    <w:rsid w:val="009B527E"/>
    <w:rsid w:val="009C283C"/>
    <w:rsid w:val="009E0B04"/>
    <w:rsid w:val="00A01C40"/>
    <w:rsid w:val="00A22B28"/>
    <w:rsid w:val="00A25B1A"/>
    <w:rsid w:val="00A311F2"/>
    <w:rsid w:val="00A45CD6"/>
    <w:rsid w:val="00A77E0A"/>
    <w:rsid w:val="00A854C2"/>
    <w:rsid w:val="00AA331D"/>
    <w:rsid w:val="00AA5F65"/>
    <w:rsid w:val="00AA6CE0"/>
    <w:rsid w:val="00AC2B8F"/>
    <w:rsid w:val="00AC6B60"/>
    <w:rsid w:val="00AD0844"/>
    <w:rsid w:val="00AD3AD8"/>
    <w:rsid w:val="00B01FF3"/>
    <w:rsid w:val="00B0205F"/>
    <w:rsid w:val="00B22DF9"/>
    <w:rsid w:val="00B27A0B"/>
    <w:rsid w:val="00B67A69"/>
    <w:rsid w:val="00B70A7F"/>
    <w:rsid w:val="00B9036C"/>
    <w:rsid w:val="00B93250"/>
    <w:rsid w:val="00BA421F"/>
    <w:rsid w:val="00BC3749"/>
    <w:rsid w:val="00BD3510"/>
    <w:rsid w:val="00BD4190"/>
    <w:rsid w:val="00C028C4"/>
    <w:rsid w:val="00C168E0"/>
    <w:rsid w:val="00C24403"/>
    <w:rsid w:val="00C41C52"/>
    <w:rsid w:val="00C54FBE"/>
    <w:rsid w:val="00C5590B"/>
    <w:rsid w:val="00C57954"/>
    <w:rsid w:val="00C61636"/>
    <w:rsid w:val="00C9482A"/>
    <w:rsid w:val="00CA2768"/>
    <w:rsid w:val="00CC2956"/>
    <w:rsid w:val="00CD72BD"/>
    <w:rsid w:val="00D365F2"/>
    <w:rsid w:val="00D466CD"/>
    <w:rsid w:val="00D56483"/>
    <w:rsid w:val="00D5677E"/>
    <w:rsid w:val="00D83ED7"/>
    <w:rsid w:val="00D87991"/>
    <w:rsid w:val="00D960DF"/>
    <w:rsid w:val="00DC5C7D"/>
    <w:rsid w:val="00DE386E"/>
    <w:rsid w:val="00DE5471"/>
    <w:rsid w:val="00DF4F8A"/>
    <w:rsid w:val="00E1454C"/>
    <w:rsid w:val="00E20167"/>
    <w:rsid w:val="00E31FE6"/>
    <w:rsid w:val="00E41699"/>
    <w:rsid w:val="00E4399E"/>
    <w:rsid w:val="00E66CA0"/>
    <w:rsid w:val="00E67FC5"/>
    <w:rsid w:val="00E71B2E"/>
    <w:rsid w:val="00E9697C"/>
    <w:rsid w:val="00EB6069"/>
    <w:rsid w:val="00ED60CF"/>
    <w:rsid w:val="00EE20EE"/>
    <w:rsid w:val="00EE7548"/>
    <w:rsid w:val="00F07882"/>
    <w:rsid w:val="00F131B6"/>
    <w:rsid w:val="00F15309"/>
    <w:rsid w:val="00F2145A"/>
    <w:rsid w:val="00F25940"/>
    <w:rsid w:val="00F264BA"/>
    <w:rsid w:val="00F600D9"/>
    <w:rsid w:val="00F618DB"/>
    <w:rsid w:val="00F83955"/>
    <w:rsid w:val="00F93A1A"/>
    <w:rsid w:val="00FA4087"/>
    <w:rsid w:val="00FB611F"/>
    <w:rsid w:val="00FC41A4"/>
    <w:rsid w:val="00FE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FF9486"/>
  <w15:docId w15:val="{CF0C0851-03EF-4FEA-A5A3-F36C8C2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outlineLvl w:val="1"/>
    </w:pPr>
    <w:rPr>
      <w:rFonts w:ascii="Arial" w:eastAsia="Arial" w:hAnsi="Arial" w:cs="Arial"/>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character" w:styleId="a9">
    <w:name w:val="annotation reference"/>
    <w:basedOn w:val="a0"/>
    <w:uiPriority w:val="99"/>
    <w:semiHidden/>
    <w:unhideWhenUsed/>
    <w:rsid w:val="00A77E0A"/>
    <w:rPr>
      <w:sz w:val="18"/>
      <w:szCs w:val="18"/>
    </w:rPr>
  </w:style>
  <w:style w:type="paragraph" w:styleId="aa">
    <w:name w:val="annotation text"/>
    <w:basedOn w:val="a"/>
    <w:link w:val="ab"/>
    <w:uiPriority w:val="99"/>
    <w:semiHidden/>
    <w:unhideWhenUsed/>
    <w:rsid w:val="00A77E0A"/>
    <w:pPr>
      <w:jc w:val="left"/>
    </w:pPr>
  </w:style>
  <w:style w:type="character" w:customStyle="1" w:styleId="ab">
    <w:name w:val="コメント文字列 (文字)"/>
    <w:basedOn w:val="a0"/>
    <w:link w:val="aa"/>
    <w:uiPriority w:val="99"/>
    <w:semiHidden/>
    <w:rsid w:val="00A77E0A"/>
  </w:style>
  <w:style w:type="paragraph" w:styleId="ac">
    <w:name w:val="annotation subject"/>
    <w:basedOn w:val="aa"/>
    <w:next w:val="aa"/>
    <w:link w:val="ad"/>
    <w:uiPriority w:val="99"/>
    <w:semiHidden/>
    <w:unhideWhenUsed/>
    <w:rsid w:val="00A77E0A"/>
    <w:rPr>
      <w:b/>
      <w:bCs/>
    </w:rPr>
  </w:style>
  <w:style w:type="character" w:customStyle="1" w:styleId="ad">
    <w:name w:val="コメント内容 (文字)"/>
    <w:basedOn w:val="ab"/>
    <w:link w:val="ac"/>
    <w:uiPriority w:val="99"/>
    <w:semiHidden/>
    <w:rsid w:val="00A77E0A"/>
    <w:rPr>
      <w:b/>
      <w:bCs/>
    </w:rPr>
  </w:style>
  <w:style w:type="paragraph" w:styleId="ae">
    <w:name w:val="Balloon Text"/>
    <w:basedOn w:val="a"/>
    <w:link w:val="af"/>
    <w:uiPriority w:val="99"/>
    <w:semiHidden/>
    <w:unhideWhenUsed/>
    <w:rsid w:val="00A77E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77E0A"/>
    <w:rPr>
      <w:rFonts w:asciiTheme="majorHAnsi" w:eastAsiaTheme="majorEastAsia" w:hAnsiTheme="majorHAnsi" w:cstheme="majorBidi"/>
      <w:sz w:val="18"/>
      <w:szCs w:val="18"/>
    </w:rPr>
  </w:style>
  <w:style w:type="paragraph" w:styleId="af0">
    <w:name w:val="header"/>
    <w:basedOn w:val="a"/>
    <w:link w:val="af1"/>
    <w:uiPriority w:val="99"/>
    <w:unhideWhenUsed/>
    <w:rsid w:val="00DC5C7D"/>
    <w:pPr>
      <w:tabs>
        <w:tab w:val="center" w:pos="4252"/>
        <w:tab w:val="right" w:pos="8504"/>
      </w:tabs>
      <w:snapToGrid w:val="0"/>
    </w:pPr>
  </w:style>
  <w:style w:type="character" w:customStyle="1" w:styleId="af1">
    <w:name w:val="ヘッダー (文字)"/>
    <w:basedOn w:val="a0"/>
    <w:link w:val="af0"/>
    <w:uiPriority w:val="99"/>
    <w:rsid w:val="00DC5C7D"/>
  </w:style>
  <w:style w:type="paragraph" w:styleId="af2">
    <w:name w:val="footer"/>
    <w:basedOn w:val="a"/>
    <w:link w:val="af3"/>
    <w:uiPriority w:val="99"/>
    <w:unhideWhenUsed/>
    <w:rsid w:val="00DC5C7D"/>
    <w:pPr>
      <w:tabs>
        <w:tab w:val="center" w:pos="4252"/>
        <w:tab w:val="right" w:pos="8504"/>
      </w:tabs>
      <w:snapToGrid w:val="0"/>
    </w:pPr>
  </w:style>
  <w:style w:type="character" w:customStyle="1" w:styleId="af3">
    <w:name w:val="フッター (文字)"/>
    <w:basedOn w:val="a0"/>
    <w:link w:val="af2"/>
    <w:uiPriority w:val="99"/>
    <w:rsid w:val="00DC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2832</TotalTime>
  <Pages>10</Pages>
  <Words>3076</Words>
  <Characters>17538</Characters>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2024-02-21T02:26:00Z</cp:lastPrinted>
  <dcterms:created xsi:type="dcterms:W3CDTF">2020-04-23T08:20:00Z</dcterms:created>
  <dcterms:modified xsi:type="dcterms:W3CDTF">2024-03-18T05:26:00Z</dcterms:modified>
  <cp:category/>
</cp:coreProperties>
</file>