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04669" w14:textId="3ED38E11" w:rsidR="00302735" w:rsidRPr="004F0A74" w:rsidRDefault="00302735" w:rsidP="00302735"/>
    <w:p w14:paraId="47EA143E" w14:textId="77777777" w:rsidR="00302735" w:rsidRPr="004F0A74" w:rsidRDefault="00302735" w:rsidP="00302735"/>
    <w:p w14:paraId="7A177027" w14:textId="77777777" w:rsidR="00302735" w:rsidRPr="004F0A74" w:rsidRDefault="00302735" w:rsidP="00302735"/>
    <w:tbl>
      <w:tblPr>
        <w:tblStyle w:val="a3"/>
        <w:tblW w:w="0" w:type="auto"/>
        <w:jc w:val="center"/>
        <w:tblLook w:val="04A0" w:firstRow="1" w:lastRow="0" w:firstColumn="1" w:lastColumn="0" w:noHBand="0" w:noVBand="1"/>
      </w:tblPr>
      <w:tblGrid>
        <w:gridCol w:w="3982"/>
        <w:gridCol w:w="3982"/>
      </w:tblGrid>
      <w:tr w:rsidR="00302735" w:rsidRPr="004F0A74" w14:paraId="39D84252" w14:textId="77777777" w:rsidTr="00357CC5">
        <w:trPr>
          <w:trHeight w:val="829"/>
          <w:jc w:val="center"/>
        </w:trPr>
        <w:tc>
          <w:tcPr>
            <w:tcW w:w="3982" w:type="dxa"/>
            <w:vAlign w:val="center"/>
          </w:tcPr>
          <w:p w14:paraId="70367C01" w14:textId="39060D6C" w:rsidR="00302735" w:rsidRPr="004F0A74" w:rsidRDefault="00302735" w:rsidP="00357CC5">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2F07D9">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2F07D9">
              <w:rPr>
                <w:rFonts w:ascii="ＭＳ Ｐゴシック" w:eastAsia="ＭＳ Ｐゴシック" w:hAnsi="ＭＳ Ｐゴシック"/>
                <w:sz w:val="32"/>
                <w:szCs w:val="32"/>
              </w:rPr>
              <w:t>202</w:t>
            </w:r>
            <w:r w:rsidR="002F07D9">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5402BAB" w14:textId="77777777" w:rsidR="00302735" w:rsidRPr="004F0A74" w:rsidRDefault="00302735" w:rsidP="00357CC5">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38751FBA" w14:textId="77777777" w:rsidR="00302735" w:rsidRPr="004F0A74" w:rsidRDefault="00302735" w:rsidP="00302735"/>
    <w:p w14:paraId="004EF78B" w14:textId="77777777" w:rsidR="00302735" w:rsidRPr="004F0A74" w:rsidRDefault="00302735" w:rsidP="00302735"/>
    <w:p w14:paraId="707B4238" w14:textId="77777777" w:rsidR="00302735" w:rsidRPr="004F0A74" w:rsidRDefault="00302735" w:rsidP="00302735"/>
    <w:p w14:paraId="43A85D6C" w14:textId="77777777" w:rsidR="00302735" w:rsidRPr="004F0A74" w:rsidRDefault="00302735" w:rsidP="00302735"/>
    <w:p w14:paraId="2D14E2DC" w14:textId="77777777" w:rsidR="00302735" w:rsidRPr="004F0A74" w:rsidRDefault="00302735" w:rsidP="00302735"/>
    <w:p w14:paraId="154FD79C" w14:textId="77777777" w:rsidR="00302735" w:rsidRPr="004F0A74" w:rsidRDefault="00302735" w:rsidP="00302735"/>
    <w:p w14:paraId="330F2C4D" w14:textId="77777777" w:rsidR="00302735" w:rsidRPr="004F0A74" w:rsidRDefault="00302735" w:rsidP="00302735"/>
    <w:p w14:paraId="68235B64" w14:textId="77777777" w:rsidR="00302735" w:rsidRPr="004F0A74" w:rsidRDefault="00302735" w:rsidP="00302735"/>
    <w:tbl>
      <w:tblPr>
        <w:tblStyle w:val="a3"/>
        <w:tblW w:w="0" w:type="auto"/>
        <w:jc w:val="center"/>
        <w:tblLook w:val="04A0" w:firstRow="1" w:lastRow="0" w:firstColumn="1" w:lastColumn="0" w:noHBand="0" w:noVBand="1"/>
      </w:tblPr>
      <w:tblGrid>
        <w:gridCol w:w="9600"/>
      </w:tblGrid>
      <w:tr w:rsidR="00302735" w:rsidRPr="004F0A74" w14:paraId="3BB094BD" w14:textId="77777777" w:rsidTr="00357CC5">
        <w:trPr>
          <w:trHeight w:val="3848"/>
          <w:jc w:val="center"/>
        </w:trPr>
        <w:tc>
          <w:tcPr>
            <w:tcW w:w="9600" w:type="dxa"/>
            <w:tcBorders>
              <w:top w:val="thinThickLargeGap" w:sz="36" w:space="0" w:color="auto"/>
              <w:left w:val="nil"/>
              <w:bottom w:val="thickThinLargeGap" w:sz="24" w:space="0" w:color="auto"/>
              <w:right w:val="nil"/>
            </w:tcBorders>
            <w:vAlign w:val="center"/>
          </w:tcPr>
          <w:p w14:paraId="2F75E7DE" w14:textId="77777777" w:rsidR="00302735" w:rsidRPr="004F0A74" w:rsidRDefault="00302735" w:rsidP="00357CC5">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594CEFA3" w14:textId="77777777" w:rsidR="00302735" w:rsidRPr="004F0A74" w:rsidRDefault="00302735" w:rsidP="00357CC5">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7921EB2" w14:textId="785C5CB5" w:rsidR="00302735" w:rsidRPr="004F0A74" w:rsidRDefault="00302735" w:rsidP="00357CC5">
            <w:pPr>
              <w:jc w:val="center"/>
            </w:pP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0046FD17" w14:textId="77777777" w:rsidR="00302735" w:rsidRPr="004F0A74" w:rsidRDefault="00302735" w:rsidP="00302735"/>
    <w:p w14:paraId="3E681A72" w14:textId="77777777" w:rsidR="00302735" w:rsidRPr="004F0A74" w:rsidRDefault="00302735" w:rsidP="00302735"/>
    <w:p w14:paraId="3ACB5F02" w14:textId="77777777" w:rsidR="00302735" w:rsidRPr="004F0A74" w:rsidRDefault="00302735" w:rsidP="00302735"/>
    <w:p w14:paraId="27089E8E" w14:textId="77777777" w:rsidR="00302735" w:rsidRPr="004F0A74" w:rsidRDefault="00302735" w:rsidP="00302735"/>
    <w:p w14:paraId="10B7645D" w14:textId="77777777" w:rsidR="00302735" w:rsidRPr="004F0A74" w:rsidRDefault="00302735" w:rsidP="00302735"/>
    <w:p w14:paraId="6691EECB" w14:textId="77777777" w:rsidR="00302735" w:rsidRPr="004F0A74" w:rsidRDefault="00302735" w:rsidP="00302735"/>
    <w:p w14:paraId="0782C5A1" w14:textId="77777777" w:rsidR="00302735" w:rsidRPr="004F0A74" w:rsidRDefault="00302735" w:rsidP="00302735"/>
    <w:p w14:paraId="3EE469D6" w14:textId="77777777" w:rsidR="00302735" w:rsidRPr="004F0A74" w:rsidRDefault="00302735" w:rsidP="00302735"/>
    <w:p w14:paraId="5BBD00FF" w14:textId="77777777" w:rsidR="00302735" w:rsidRPr="004F0A74" w:rsidRDefault="00302735" w:rsidP="00302735"/>
    <w:p w14:paraId="7CDC10B2" w14:textId="77777777" w:rsidR="00302735" w:rsidRPr="004F0A74" w:rsidRDefault="00302735" w:rsidP="00302735"/>
    <w:p w14:paraId="2179899B" w14:textId="73077B13" w:rsidR="00302735" w:rsidRPr="004F0A74" w:rsidRDefault="00302735" w:rsidP="00302735">
      <w:pPr>
        <w:jc w:val="center"/>
        <w:rPr>
          <w:rFonts w:asciiTheme="majorEastAsia" w:eastAsiaTheme="majorEastAsia" w:hAnsiTheme="majorEastAsia"/>
          <w:sz w:val="24"/>
          <w:szCs w:val="24"/>
        </w:rPr>
      </w:pPr>
    </w:p>
    <w:p w14:paraId="4EA0CC69" w14:textId="0DE98EF6" w:rsidR="00302735" w:rsidRPr="004F0A74" w:rsidRDefault="00236F11" w:rsidP="00302735">
      <w:pPr>
        <w:ind w:left="180" w:hangingChars="100" w:hanging="180"/>
        <w:jc w:val="center"/>
        <w:rPr>
          <w:sz w:val="18"/>
          <w:szCs w:val="18"/>
        </w:rPr>
      </w:pPr>
      <w:r w:rsidRPr="004F0A74">
        <w:rPr>
          <w:rFonts w:hint="eastAsia"/>
          <w:sz w:val="18"/>
          <w:szCs w:val="18"/>
        </w:rPr>
        <w:t>※</w:t>
      </w:r>
      <w:r>
        <w:rPr>
          <w:rFonts w:hint="eastAsia"/>
          <w:sz w:val="18"/>
          <w:szCs w:val="18"/>
        </w:rPr>
        <w:t>配当時数</w:t>
      </w:r>
      <w:r w:rsidR="00ED5723">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ED5723">
        <w:rPr>
          <w:rFonts w:hint="eastAsia"/>
          <w:sz w:val="18"/>
          <w:szCs w:val="18"/>
        </w:rPr>
        <w:t>、</w:t>
      </w:r>
      <w:r>
        <w:rPr>
          <w:rFonts w:hint="eastAsia"/>
          <w:sz w:val="18"/>
          <w:szCs w:val="18"/>
        </w:rPr>
        <w:t>使用領域とその評価の観点例</w:t>
      </w:r>
      <w:r w:rsidR="00ED5723">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ED5723">
        <w:rPr>
          <w:rFonts w:hint="eastAsia"/>
          <w:sz w:val="18"/>
          <w:szCs w:val="18"/>
        </w:rPr>
        <w:t>、</w:t>
      </w:r>
      <w:r w:rsidRPr="004F0A74">
        <w:rPr>
          <w:rFonts w:hint="eastAsia"/>
          <w:sz w:val="18"/>
          <w:szCs w:val="18"/>
        </w:rPr>
        <w:t>今後変更になる可能性があります。ご了承ください。</w:t>
      </w:r>
    </w:p>
    <w:p w14:paraId="09CEAE77" w14:textId="77777777" w:rsidR="00302735" w:rsidRPr="004F0A74" w:rsidRDefault="00302735" w:rsidP="00302735"/>
    <w:p w14:paraId="5907C84C" w14:textId="77777777" w:rsidR="00302735" w:rsidRPr="004F0A74" w:rsidRDefault="00302735" w:rsidP="00302735"/>
    <w:p w14:paraId="1A9BE6E0" w14:textId="77777777" w:rsidR="00302735" w:rsidRPr="00BA2251" w:rsidRDefault="00302735" w:rsidP="00302735">
      <w:pPr>
        <w:jc w:val="center"/>
        <w:rPr>
          <w:rFonts w:ascii="ＭＳ ゴシック" w:eastAsia="ＭＳ ゴシック" w:hAnsi="ＭＳ ゴシック"/>
          <w:bCs/>
          <w:sz w:val="48"/>
          <w:szCs w:val="48"/>
        </w:rPr>
      </w:pPr>
      <w:r w:rsidRPr="00BA2251">
        <w:rPr>
          <w:rFonts w:ascii="ＭＳ ゴシック" w:eastAsia="ＭＳ ゴシック" w:hAnsi="ＭＳ ゴシック" w:hint="eastAsia"/>
          <w:bCs/>
          <w:sz w:val="48"/>
          <w:szCs w:val="48"/>
        </w:rPr>
        <w:t>東京書籍</w:t>
      </w:r>
    </w:p>
    <w:p w14:paraId="67B221D7" w14:textId="2F479B36" w:rsidR="00E3554B" w:rsidRDefault="000C3D25" w:rsidP="006B6AAD">
      <w:pPr>
        <w:spacing w:line="400" w:lineRule="exact"/>
        <w:rPr>
          <w:rFonts w:ascii="HG丸ｺﾞｼｯｸM-PRO" w:eastAsia="HG丸ｺﾞｼｯｸM-PRO" w:hAnsi="HG丸ｺﾞｼｯｸM-PRO"/>
          <w:b/>
          <w:color w:val="C0000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686911" behindDoc="0" locked="0" layoutInCell="1" allowOverlap="1" wp14:anchorId="1FBE3BC6" wp14:editId="691A27E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87466A6" w14:textId="74BF01AC" w:rsidR="001D203A" w:rsidRDefault="001D203A"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17F71B0A" w:rsidR="001D203A" w:rsidRDefault="001D203A"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BE3BC6"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686911;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87466A6" w14:textId="74BF01AC" w:rsidR="001D203A" w:rsidRDefault="001D203A"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17F71B0A" w:rsidR="001D203A" w:rsidRDefault="001D203A"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にしている。</w:t>
                      </w:r>
                    </w:p>
                  </w:txbxContent>
                </v:textbox>
                <w10:wrap anchorx="margin"/>
              </v:shape>
            </w:pict>
          </mc:Fallback>
        </mc:AlternateContent>
      </w:r>
      <w:r w:rsidR="00302735"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8719" behindDoc="0" locked="0" layoutInCell="1" allowOverlap="1" wp14:anchorId="558960BA" wp14:editId="45B6095F">
                <wp:simplePos x="0" y="0"/>
                <wp:positionH relativeFrom="margin">
                  <wp:align>right</wp:align>
                </wp:positionH>
                <wp:positionV relativeFrom="paragraph">
                  <wp:posOffset>-8601</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54FDE7B5" w14:textId="2F17B9EA" w:rsidR="001D203A" w:rsidRPr="004543F9" w:rsidRDefault="001D203A"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54432324" w:rsidR="001D203A" w:rsidRPr="004543F9" w:rsidRDefault="001D203A"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8960BA" id="テキスト ボックス 2" o:spid="_x0000_s1027" type="#_x0000_t202" style="position:absolute;left:0;text-align:left;margin-left:258.3pt;margin-top:-.7pt;width:309.5pt;height:110.6pt;z-index:251678719;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" filled="f" stroked="f">
                <v:textbox style="mso-fit-shape-to-text:t">
                  <w:txbxContent>
                    <w:p w14:paraId="54FDE7B5" w14:textId="2F17B9EA" w:rsidR="001D203A" w:rsidRPr="004543F9" w:rsidRDefault="001D203A"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54432324" w:rsidR="001D203A" w:rsidRPr="004543F9" w:rsidRDefault="001D203A"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302735">
        <w:rPr>
          <w:rFonts w:ascii="HG丸ｺﾞｼｯｸM-PRO" w:eastAsia="HG丸ｺﾞｼｯｸM-PRO" w:hAnsi="HG丸ｺﾞｼｯｸM-PRO"/>
          <w:b/>
          <w:color w:val="C00000"/>
          <w:sz w:val="32"/>
          <w:szCs w:val="32"/>
        </w:rPr>
        <w:t xml:space="preserve"> </w:t>
      </w:r>
    </w:p>
    <w:p w14:paraId="3FA898A9" w14:textId="5D464562" w:rsidR="00BB368F" w:rsidRDefault="00BB368F" w:rsidP="006B6AAD">
      <w:pPr>
        <w:spacing w:line="400" w:lineRule="exact"/>
        <w:rPr>
          <w:rFonts w:ascii="HG丸ｺﾞｼｯｸM-PRO" w:eastAsia="HG丸ｺﾞｼｯｸM-PRO" w:hAnsi="HG丸ｺﾞｼｯｸM-PRO"/>
          <w:b/>
          <w:color w:val="C00000"/>
          <w:sz w:val="32"/>
          <w:szCs w:val="32"/>
        </w:rPr>
      </w:pPr>
    </w:p>
    <w:p w14:paraId="159257CE" w14:textId="750921EA" w:rsidR="00AE623F" w:rsidRDefault="00AE623F" w:rsidP="00B548C0">
      <w:pPr>
        <w:spacing w:line="20" w:lineRule="exact"/>
        <w:rPr>
          <w:rFonts w:ascii="HG丸ｺﾞｼｯｸM-PRO" w:eastAsia="HG丸ｺﾞｼｯｸM-PRO" w:hAnsi="HG丸ｺﾞｼｯｸM-PRO"/>
          <w:b/>
          <w:color w:val="C00000"/>
          <w:sz w:val="32"/>
          <w:szCs w:val="32"/>
        </w:rPr>
      </w:pPr>
    </w:p>
    <w:tbl>
      <w:tblPr>
        <w:tblStyle w:val="a3"/>
        <w:tblW w:w="5000" w:type="pct"/>
        <w:tblCellMar>
          <w:left w:w="0" w:type="dxa"/>
          <w:right w:w="0" w:type="dxa"/>
        </w:tblCellMar>
        <w:tblLook w:val="04A0" w:firstRow="1" w:lastRow="0" w:firstColumn="1" w:lastColumn="0" w:noHBand="0" w:noVBand="1"/>
      </w:tblPr>
      <w:tblGrid>
        <w:gridCol w:w="276"/>
        <w:gridCol w:w="276"/>
        <w:gridCol w:w="2114"/>
        <w:gridCol w:w="703"/>
        <w:gridCol w:w="285"/>
        <w:gridCol w:w="285"/>
        <w:gridCol w:w="424"/>
        <w:gridCol w:w="2678"/>
        <w:gridCol w:w="1690"/>
        <w:gridCol w:w="703"/>
        <w:gridCol w:w="703"/>
        <w:gridCol w:w="708"/>
        <w:gridCol w:w="8451"/>
        <w:gridCol w:w="1969"/>
        <w:gridCol w:w="1685"/>
      </w:tblGrid>
      <w:tr w:rsidR="001D203A" w14:paraId="1F187716" w14:textId="77777777" w:rsidTr="001D203A">
        <w:trPr>
          <w:cantSplit/>
          <w:trHeight w:val="121"/>
          <w:tblHeader/>
        </w:trPr>
        <w:tc>
          <w:tcPr>
            <w:tcW w:w="276" w:type="dxa"/>
            <w:vMerge w:val="restart"/>
            <w:shd w:val="clear" w:color="auto" w:fill="F2F2F2" w:themeFill="background1" w:themeFillShade="F2"/>
            <w:textDirection w:val="tbRlV"/>
            <w:vAlign w:val="center"/>
          </w:tcPr>
          <w:p w14:paraId="540E2421" w14:textId="77777777" w:rsidR="001D203A" w:rsidRPr="00406364" w:rsidRDefault="001D203A" w:rsidP="00A51F5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76" w:type="dxa"/>
            <w:vMerge w:val="restart"/>
            <w:shd w:val="clear" w:color="auto" w:fill="F2F2F2" w:themeFill="background1" w:themeFillShade="F2"/>
            <w:textDirection w:val="tbRlV"/>
            <w:vAlign w:val="center"/>
          </w:tcPr>
          <w:p w14:paraId="61756E11" w14:textId="620A6A60" w:rsidR="001D203A" w:rsidRPr="007A60B9" w:rsidRDefault="001D203A" w:rsidP="001D203A">
            <w:pPr>
              <w:spacing w:line="230" w:lineRule="exact"/>
              <w:ind w:left="181" w:hangingChars="100" w:hanging="181"/>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月（２学期制）</w:t>
            </w:r>
          </w:p>
        </w:tc>
        <w:tc>
          <w:tcPr>
            <w:tcW w:w="2114" w:type="dxa"/>
            <w:vMerge w:val="restart"/>
            <w:shd w:val="clear" w:color="auto" w:fill="F2F2F2" w:themeFill="background1" w:themeFillShade="F2"/>
          </w:tcPr>
          <w:p w14:paraId="6250C438" w14:textId="3AAEDD88" w:rsidR="001D203A" w:rsidRPr="007A60B9" w:rsidRDefault="001D203A" w:rsidP="00FE1E0F">
            <w:pPr>
              <w:spacing w:line="240" w:lineRule="exact"/>
              <w:ind w:left="181" w:hangingChars="100" w:hanging="181"/>
              <w:jc w:val="center"/>
              <w:rPr>
                <w:rFonts w:ascii="ＭＳ Ｐゴシック" w:eastAsia="ＭＳ Ｐゴシック" w:hAnsi="ＭＳ Ｐゴシック"/>
                <w:b/>
                <w:sz w:val="18"/>
                <w:szCs w:val="18"/>
              </w:rPr>
            </w:pPr>
          </w:p>
          <w:p w14:paraId="4F84782D" w14:textId="75D3BB18" w:rsidR="001D203A" w:rsidRPr="007A60B9" w:rsidRDefault="001D203A" w:rsidP="00FE1E0F">
            <w:pPr>
              <w:spacing w:line="240" w:lineRule="exact"/>
              <w:ind w:left="181" w:hangingChars="100" w:hanging="181"/>
              <w:jc w:val="center"/>
              <w:rPr>
                <w:rFonts w:ascii="ＭＳ Ｐゴシック" w:eastAsia="ＭＳ Ｐゴシック" w:hAnsi="ＭＳ Ｐゴシック"/>
                <w:b/>
                <w:sz w:val="18"/>
                <w:szCs w:val="18"/>
              </w:rPr>
            </w:pPr>
          </w:p>
          <w:p w14:paraId="28033C67" w14:textId="5B8DE2BD" w:rsidR="001D203A" w:rsidRPr="007A60B9" w:rsidRDefault="001D203A" w:rsidP="00FE1E0F">
            <w:pPr>
              <w:spacing w:line="300" w:lineRule="exact"/>
              <w:ind w:left="181" w:hangingChars="100" w:hanging="18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hint="eastAsia"/>
                <w:b/>
                <w:sz w:val="18"/>
                <w:szCs w:val="18"/>
              </w:rPr>
              <w:t>単元と目標</w:t>
            </w:r>
          </w:p>
        </w:tc>
        <w:tc>
          <w:tcPr>
            <w:tcW w:w="703" w:type="dxa"/>
            <w:vMerge w:val="restart"/>
            <w:shd w:val="clear" w:color="auto" w:fill="F2F2F2" w:themeFill="background1" w:themeFillShade="F2"/>
            <w:textDirection w:val="tbRlV"/>
            <w:vAlign w:val="center"/>
          </w:tcPr>
          <w:p w14:paraId="358E3EBE"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70" w:type="dxa"/>
            <w:gridSpan w:val="2"/>
            <w:shd w:val="clear" w:color="auto" w:fill="F2F2F2" w:themeFill="background1" w:themeFillShade="F2"/>
            <w:vAlign w:val="center"/>
          </w:tcPr>
          <w:p w14:paraId="2D09BD97"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4" w:type="dxa"/>
            <w:vMerge w:val="restart"/>
            <w:shd w:val="clear" w:color="auto" w:fill="F2F2F2" w:themeFill="background1" w:themeFillShade="F2"/>
            <w:textDirection w:val="tbRlV"/>
            <w:vAlign w:val="center"/>
          </w:tcPr>
          <w:p w14:paraId="69BB1708" w14:textId="77777777" w:rsidR="001D203A" w:rsidRPr="00406364" w:rsidRDefault="001D203A" w:rsidP="009B129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78" w:type="dxa"/>
            <w:vMerge w:val="restart"/>
            <w:shd w:val="clear" w:color="auto" w:fill="F2F2F2" w:themeFill="background1" w:themeFillShade="F2"/>
            <w:vAlign w:val="center"/>
          </w:tcPr>
          <w:p w14:paraId="3B19AA13" w14:textId="0D03E19F" w:rsidR="001D203A" w:rsidRPr="00FC0EED" w:rsidRDefault="001D203A" w:rsidP="00FC0EED">
            <w:pPr>
              <w:spacing w:line="300" w:lineRule="exact"/>
              <w:jc w:val="center"/>
              <w:rPr>
                <w:rFonts w:ascii="ＭＳ Ｐゴシック" w:eastAsia="ＭＳ Ｐゴシック" w:hAnsi="ＭＳ Ｐゴシック"/>
                <w:b/>
                <w:sz w:val="18"/>
                <w:szCs w:val="18"/>
              </w:rPr>
            </w:pPr>
            <w:r w:rsidRPr="00FC0EED">
              <w:rPr>
                <w:rFonts w:ascii="ＭＳ Ｐゴシック" w:eastAsia="ＭＳ Ｐゴシック" w:hAnsi="ＭＳ Ｐゴシック" w:hint="eastAsia"/>
                <w:b/>
                <w:sz w:val="18"/>
                <w:szCs w:val="18"/>
              </w:rPr>
              <w:t>各時の目標例</w:t>
            </w:r>
          </w:p>
        </w:tc>
        <w:tc>
          <w:tcPr>
            <w:tcW w:w="1690" w:type="dxa"/>
            <w:vMerge w:val="restart"/>
            <w:shd w:val="clear" w:color="auto" w:fill="F2F2F2" w:themeFill="background1" w:themeFillShade="F2"/>
            <w:vAlign w:val="center"/>
          </w:tcPr>
          <w:p w14:paraId="496F6B31" w14:textId="37A7CABE" w:rsidR="001D203A" w:rsidRPr="00406364" w:rsidRDefault="001D203A" w:rsidP="005E3522">
            <w:pPr>
              <w:spacing w:line="30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5270161C" w14:textId="77777777" w:rsidR="001D203A" w:rsidRPr="00406364" w:rsidRDefault="001D203A" w:rsidP="005E3522">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114" w:type="dxa"/>
            <w:gridSpan w:val="3"/>
            <w:shd w:val="clear" w:color="auto" w:fill="F2F2F2" w:themeFill="background1" w:themeFillShade="F2"/>
            <w:vAlign w:val="center"/>
          </w:tcPr>
          <w:p w14:paraId="310D0BCF" w14:textId="77777777" w:rsidR="001D203A" w:rsidRPr="007A60B9" w:rsidRDefault="001D203A" w:rsidP="00BB368F">
            <w:pPr>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使用領域とその評価の観点例</w:t>
            </w:r>
          </w:p>
        </w:tc>
        <w:tc>
          <w:tcPr>
            <w:tcW w:w="8451" w:type="dxa"/>
            <w:vMerge w:val="restart"/>
            <w:shd w:val="clear" w:color="auto" w:fill="F2F2F2" w:themeFill="background1" w:themeFillShade="F2"/>
            <w:vAlign w:val="center"/>
          </w:tcPr>
          <w:p w14:paraId="5C8AE3A8" w14:textId="77777777" w:rsidR="001D203A" w:rsidRPr="007A60B9" w:rsidRDefault="001D203A" w:rsidP="00BB368F">
            <w:pPr>
              <w:spacing w:line="240" w:lineRule="exact"/>
              <w:ind w:leftChars="50" w:left="376" w:hangingChars="150" w:hanging="27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b/>
                <w:sz w:val="18"/>
                <w:szCs w:val="18"/>
              </w:rPr>
              <w:t>評価規準例</w:t>
            </w:r>
          </w:p>
          <w:p w14:paraId="574C8D9B" w14:textId="77777777" w:rsidR="001D203A" w:rsidRPr="007A60B9" w:rsidRDefault="001D203A" w:rsidP="00BB368F">
            <w:pPr>
              <w:spacing w:line="240" w:lineRule="exact"/>
              <w:jc w:val="center"/>
              <w:rPr>
                <w:rFonts w:ascii="Century" w:eastAsia="ＭＳ Ｐ明朝" w:hAnsi="Century"/>
                <w:b/>
                <w:sz w:val="18"/>
                <w:szCs w:val="18"/>
              </w:rPr>
            </w:pPr>
            <w:r w:rsidRPr="007A60B9">
              <w:rPr>
                <w:rFonts w:ascii="ＭＳ Ｐゴシック" w:eastAsia="ＭＳ Ｐゴシック" w:hAnsi="ＭＳ Ｐゴシック"/>
                <w:b/>
                <w:sz w:val="18"/>
                <w:szCs w:val="18"/>
              </w:rPr>
              <w:t>（</w:t>
            </w:r>
            <w:r w:rsidRPr="007A60B9">
              <w:rPr>
                <w:rStyle w:val="kakomi"/>
              </w:rPr>
              <w:t>知</w:t>
            </w:r>
            <w:r w:rsidRPr="007A60B9">
              <w:rPr>
                <w:rFonts w:ascii="ＭＳ Ｐゴシック" w:eastAsia="ＭＳ Ｐゴシック" w:hAnsi="ＭＳ Ｐゴシック"/>
                <w:b/>
                <w:sz w:val="18"/>
                <w:szCs w:val="18"/>
              </w:rPr>
              <w:t xml:space="preserve"> 知識・技能／</w:t>
            </w:r>
            <w:r w:rsidRPr="007A60B9">
              <w:rPr>
                <w:rStyle w:val="kakomi"/>
              </w:rPr>
              <w:t>思</w:t>
            </w:r>
            <w:r w:rsidRPr="007A60B9">
              <w:rPr>
                <w:rFonts w:ascii="ＭＳ Ｐゴシック" w:eastAsia="ＭＳ Ｐゴシック" w:hAnsi="ＭＳ Ｐゴシック"/>
                <w:b/>
                <w:sz w:val="18"/>
                <w:szCs w:val="18"/>
              </w:rPr>
              <w:t xml:space="preserve"> 思考・判断・表現／</w:t>
            </w:r>
            <w:r w:rsidRPr="007A60B9">
              <w:rPr>
                <w:rStyle w:val="kakomi"/>
              </w:rPr>
              <w:t>態</w:t>
            </w:r>
            <w:r w:rsidRPr="007A60B9">
              <w:rPr>
                <w:rFonts w:ascii="ＭＳ Ｐゴシック" w:eastAsia="ＭＳ Ｐゴシック" w:hAnsi="ＭＳ Ｐゴシック"/>
                <w:b/>
                <w:sz w:val="18"/>
                <w:szCs w:val="18"/>
              </w:rPr>
              <w:t xml:space="preserve">　主体的に学習に取り組む態度）</w:t>
            </w:r>
          </w:p>
        </w:tc>
        <w:tc>
          <w:tcPr>
            <w:tcW w:w="1969" w:type="dxa"/>
            <w:vMerge w:val="restart"/>
            <w:tcBorders>
              <w:right w:val="nil"/>
            </w:tcBorders>
            <w:shd w:val="clear" w:color="auto" w:fill="F2F2F2" w:themeFill="background1" w:themeFillShade="F2"/>
            <w:vAlign w:val="center"/>
          </w:tcPr>
          <w:p w14:paraId="2EE14A87" w14:textId="77777777" w:rsidR="001D203A" w:rsidRPr="00406364" w:rsidRDefault="001D203A"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3399"/>
                <w:sz w:val="18"/>
                <w:szCs w:val="18"/>
              </w:rPr>
              <w:t>●</w:t>
            </w:r>
            <w:r w:rsidRPr="00406364">
              <w:rPr>
                <w:rFonts w:ascii="ＭＳ Ｐゴシック" w:eastAsia="ＭＳ Ｐゴシック" w:hAnsi="ＭＳ Ｐゴシック" w:hint="eastAsia"/>
                <w:b/>
                <w:sz w:val="18"/>
                <w:szCs w:val="18"/>
              </w:rPr>
              <w:t>言語の使用場面</w:t>
            </w:r>
          </w:p>
          <w:p w14:paraId="13F4E102" w14:textId="77777777" w:rsidR="001D203A" w:rsidRPr="009240B5" w:rsidRDefault="001D203A"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685" w:type="dxa"/>
            <w:vMerge w:val="restart"/>
            <w:tcBorders>
              <w:left w:val="nil"/>
            </w:tcBorders>
            <w:shd w:val="clear" w:color="auto" w:fill="F2F2F2" w:themeFill="background1" w:themeFillShade="F2"/>
          </w:tcPr>
          <w:p w14:paraId="5D9A2CBB" w14:textId="77777777" w:rsidR="001D203A" w:rsidRPr="002F78FD" w:rsidRDefault="001D203A" w:rsidP="00D8541D">
            <w:pPr>
              <w:spacing w:line="220" w:lineRule="exact"/>
              <w:rPr>
                <w:rFonts w:ascii="ＭＳ Ｐゴシック" w:eastAsia="ＭＳ Ｐゴシック" w:hAnsi="ＭＳ Ｐゴシック"/>
                <w:b/>
                <w:color w:val="00CC00"/>
                <w:sz w:val="18"/>
                <w:szCs w:val="18"/>
              </w:rPr>
            </w:pPr>
          </w:p>
          <w:p w14:paraId="2E165312" w14:textId="77777777" w:rsidR="001D203A" w:rsidRDefault="001D203A" w:rsidP="00D8541D">
            <w:pPr>
              <w:spacing w:line="220" w:lineRule="exact"/>
              <w:rPr>
                <w:rFonts w:ascii="ＭＳ Ｐゴシック" w:eastAsia="ＭＳ Ｐゴシック" w:hAnsi="ＭＳ Ｐゴシック"/>
                <w:b/>
                <w:color w:val="00CC00"/>
                <w:sz w:val="18"/>
                <w:szCs w:val="18"/>
              </w:rPr>
            </w:pPr>
          </w:p>
          <w:p w14:paraId="3468B38A" w14:textId="7EB2D806" w:rsidR="001D203A" w:rsidRPr="00406364" w:rsidRDefault="001D203A"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FBC763F" w14:textId="77777777" w:rsidR="001D203A" w:rsidRDefault="001D203A"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6C1122CE" w14:textId="77777777" w:rsidR="001D203A" w:rsidRPr="00406364" w:rsidRDefault="001D203A" w:rsidP="00D8541D">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1D203A" w14:paraId="542AFC1F" w14:textId="77777777" w:rsidTr="001D203A">
        <w:trPr>
          <w:cantSplit/>
          <w:trHeight w:val="1153"/>
          <w:tblHeader/>
        </w:trPr>
        <w:tc>
          <w:tcPr>
            <w:tcW w:w="276" w:type="dxa"/>
            <w:vMerge/>
            <w:textDirection w:val="tbRlV"/>
            <w:vAlign w:val="center"/>
          </w:tcPr>
          <w:p w14:paraId="089D584B" w14:textId="77777777" w:rsidR="001D203A" w:rsidRPr="00406364" w:rsidRDefault="001D203A" w:rsidP="00A51F56">
            <w:pPr>
              <w:spacing w:line="230" w:lineRule="exact"/>
              <w:jc w:val="center"/>
              <w:rPr>
                <w:rFonts w:ascii="ＭＳ Ｐゴシック" w:eastAsia="ＭＳ Ｐゴシック" w:hAnsi="ＭＳ Ｐゴシック"/>
                <w:b/>
                <w:sz w:val="18"/>
                <w:szCs w:val="18"/>
              </w:rPr>
            </w:pPr>
          </w:p>
        </w:tc>
        <w:tc>
          <w:tcPr>
            <w:tcW w:w="276" w:type="dxa"/>
            <w:vMerge/>
          </w:tcPr>
          <w:p w14:paraId="025275B5" w14:textId="77777777" w:rsidR="001D203A" w:rsidRPr="007A60B9" w:rsidRDefault="001D203A" w:rsidP="001D203A">
            <w:pPr>
              <w:spacing w:line="230" w:lineRule="exact"/>
              <w:ind w:left="181" w:hangingChars="100" w:hanging="181"/>
              <w:jc w:val="center"/>
              <w:rPr>
                <w:rFonts w:ascii="ＭＳ Ｐゴシック" w:eastAsia="ＭＳ Ｐゴシック" w:hAnsi="ＭＳ Ｐゴシック"/>
                <w:b/>
                <w:sz w:val="18"/>
                <w:szCs w:val="18"/>
              </w:rPr>
            </w:pPr>
          </w:p>
        </w:tc>
        <w:tc>
          <w:tcPr>
            <w:tcW w:w="2114" w:type="dxa"/>
            <w:vMerge/>
          </w:tcPr>
          <w:p w14:paraId="1672AD94" w14:textId="710C5CD6" w:rsidR="001D203A" w:rsidRPr="007A60B9" w:rsidRDefault="001D203A" w:rsidP="00FE1E0F">
            <w:pPr>
              <w:spacing w:line="300" w:lineRule="exact"/>
              <w:ind w:left="181" w:hangingChars="100" w:hanging="181"/>
              <w:jc w:val="center"/>
              <w:rPr>
                <w:rFonts w:ascii="ＭＳ Ｐゴシック" w:eastAsia="ＭＳ Ｐゴシック" w:hAnsi="ＭＳ Ｐゴシック"/>
                <w:b/>
                <w:sz w:val="18"/>
                <w:szCs w:val="18"/>
              </w:rPr>
            </w:pPr>
          </w:p>
        </w:tc>
        <w:tc>
          <w:tcPr>
            <w:tcW w:w="703" w:type="dxa"/>
            <w:vMerge/>
            <w:textDirection w:val="tbRlV"/>
            <w:vAlign w:val="center"/>
          </w:tcPr>
          <w:p w14:paraId="04462788"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p>
        </w:tc>
        <w:tc>
          <w:tcPr>
            <w:tcW w:w="285" w:type="dxa"/>
            <w:shd w:val="clear" w:color="auto" w:fill="F2F2F2" w:themeFill="background1" w:themeFillShade="F2"/>
            <w:textDirection w:val="tbRlV"/>
            <w:vAlign w:val="center"/>
          </w:tcPr>
          <w:p w14:paraId="12673ADD"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5" w:type="dxa"/>
            <w:shd w:val="clear" w:color="auto" w:fill="F2F2F2" w:themeFill="background1" w:themeFillShade="F2"/>
            <w:textDirection w:val="tbRlV"/>
            <w:vAlign w:val="center"/>
          </w:tcPr>
          <w:p w14:paraId="1D49FB71"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4" w:type="dxa"/>
            <w:vMerge/>
            <w:textDirection w:val="tbRlV"/>
            <w:vAlign w:val="center"/>
          </w:tcPr>
          <w:p w14:paraId="3A3FD8A5" w14:textId="77777777" w:rsidR="001D203A" w:rsidRPr="00406364" w:rsidRDefault="001D203A" w:rsidP="00A51F56">
            <w:pPr>
              <w:spacing w:line="230" w:lineRule="exact"/>
              <w:rPr>
                <w:rFonts w:ascii="ＭＳ Ｐゴシック" w:eastAsia="ＭＳ Ｐゴシック" w:hAnsi="ＭＳ Ｐゴシック"/>
                <w:b/>
                <w:sz w:val="16"/>
                <w:szCs w:val="16"/>
              </w:rPr>
            </w:pPr>
          </w:p>
        </w:tc>
        <w:tc>
          <w:tcPr>
            <w:tcW w:w="2678" w:type="dxa"/>
            <w:vMerge/>
          </w:tcPr>
          <w:p w14:paraId="71D22723" w14:textId="77777777" w:rsidR="001D203A" w:rsidRPr="00FC0EED" w:rsidRDefault="001D203A" w:rsidP="00FC0EED">
            <w:pPr>
              <w:spacing w:line="300" w:lineRule="exact"/>
              <w:jc w:val="center"/>
              <w:rPr>
                <w:rFonts w:ascii="ＭＳ Ｐゴシック" w:eastAsia="ＭＳ Ｐゴシック" w:hAnsi="ＭＳ Ｐゴシック"/>
                <w:b/>
                <w:sz w:val="16"/>
                <w:szCs w:val="16"/>
              </w:rPr>
            </w:pPr>
          </w:p>
        </w:tc>
        <w:tc>
          <w:tcPr>
            <w:tcW w:w="1690" w:type="dxa"/>
            <w:vMerge/>
            <w:vAlign w:val="center"/>
          </w:tcPr>
          <w:p w14:paraId="3E670D6E" w14:textId="629E6694" w:rsidR="001D203A" w:rsidRPr="00406364" w:rsidRDefault="001D203A" w:rsidP="005E3522">
            <w:pPr>
              <w:spacing w:line="300" w:lineRule="exact"/>
              <w:jc w:val="center"/>
              <w:rPr>
                <w:rFonts w:ascii="ＭＳ Ｐゴシック" w:eastAsia="ＭＳ Ｐゴシック" w:hAnsi="ＭＳ Ｐゴシック"/>
                <w:b/>
                <w:sz w:val="16"/>
                <w:szCs w:val="16"/>
              </w:rPr>
            </w:pPr>
          </w:p>
        </w:tc>
        <w:tc>
          <w:tcPr>
            <w:tcW w:w="703" w:type="dxa"/>
            <w:shd w:val="clear" w:color="auto" w:fill="F2F2F2" w:themeFill="background1" w:themeFillShade="F2"/>
            <w:vAlign w:val="center"/>
          </w:tcPr>
          <w:p w14:paraId="127B067C"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知識・</w:t>
            </w:r>
          </w:p>
          <w:p w14:paraId="14B48E81"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技能</w:t>
            </w:r>
          </w:p>
        </w:tc>
        <w:tc>
          <w:tcPr>
            <w:tcW w:w="703" w:type="dxa"/>
            <w:shd w:val="clear" w:color="auto" w:fill="F2F2F2" w:themeFill="background1" w:themeFillShade="F2"/>
            <w:vAlign w:val="center"/>
          </w:tcPr>
          <w:p w14:paraId="6DCB9AF7"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思考・</w:t>
            </w:r>
          </w:p>
          <w:p w14:paraId="3704E719"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判断・</w:t>
            </w:r>
          </w:p>
          <w:p w14:paraId="52227D2D"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表現</w:t>
            </w:r>
          </w:p>
        </w:tc>
        <w:tc>
          <w:tcPr>
            <w:tcW w:w="708" w:type="dxa"/>
            <w:shd w:val="clear" w:color="auto" w:fill="F2F2F2" w:themeFill="background1" w:themeFillShade="F2"/>
            <w:vAlign w:val="center"/>
          </w:tcPr>
          <w:p w14:paraId="1029120C"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主体的に</w:t>
            </w:r>
          </w:p>
          <w:p w14:paraId="12A62304"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学習に</w:t>
            </w:r>
          </w:p>
          <w:p w14:paraId="0A99FCF7"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取り組む</w:t>
            </w:r>
          </w:p>
          <w:p w14:paraId="508A3F29"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態度</w:t>
            </w:r>
          </w:p>
        </w:tc>
        <w:tc>
          <w:tcPr>
            <w:tcW w:w="8451" w:type="dxa"/>
            <w:vMerge/>
          </w:tcPr>
          <w:p w14:paraId="62A5E0E8" w14:textId="77777777" w:rsidR="001D203A" w:rsidRPr="007A60B9" w:rsidRDefault="001D203A" w:rsidP="00BB368F">
            <w:pPr>
              <w:spacing w:line="300" w:lineRule="exact"/>
              <w:jc w:val="center"/>
              <w:rPr>
                <w:rFonts w:ascii="Century" w:eastAsia="ＭＳ Ｐ明朝" w:hAnsi="Century"/>
                <w:sz w:val="18"/>
                <w:szCs w:val="18"/>
              </w:rPr>
            </w:pPr>
          </w:p>
        </w:tc>
        <w:tc>
          <w:tcPr>
            <w:tcW w:w="1969" w:type="dxa"/>
            <w:vMerge/>
            <w:tcBorders>
              <w:right w:val="nil"/>
            </w:tcBorders>
            <w:vAlign w:val="center"/>
          </w:tcPr>
          <w:p w14:paraId="10B21C65" w14:textId="77777777" w:rsidR="001D203A" w:rsidRDefault="001D203A" w:rsidP="00BB368F">
            <w:pPr>
              <w:spacing w:line="300" w:lineRule="exact"/>
              <w:rPr>
                <w:rFonts w:ascii="ＭＳ Ｐゴシック" w:eastAsia="ＭＳ Ｐゴシック" w:hAnsi="ＭＳ Ｐゴシック"/>
                <w:sz w:val="18"/>
                <w:szCs w:val="18"/>
              </w:rPr>
            </w:pPr>
          </w:p>
        </w:tc>
        <w:tc>
          <w:tcPr>
            <w:tcW w:w="1685" w:type="dxa"/>
            <w:vMerge/>
            <w:tcBorders>
              <w:left w:val="nil"/>
            </w:tcBorders>
            <w:vAlign w:val="center"/>
          </w:tcPr>
          <w:p w14:paraId="1BF808B0" w14:textId="77777777" w:rsidR="001D203A" w:rsidRDefault="001D203A" w:rsidP="00BB368F">
            <w:pPr>
              <w:spacing w:line="300" w:lineRule="exact"/>
              <w:rPr>
                <w:rFonts w:ascii="ＭＳ Ｐゴシック" w:eastAsia="ＭＳ Ｐゴシック" w:hAnsi="ＭＳ Ｐゴシック"/>
                <w:sz w:val="18"/>
                <w:szCs w:val="18"/>
              </w:rPr>
            </w:pPr>
          </w:p>
        </w:tc>
      </w:tr>
      <w:tr w:rsidR="001D203A" w:rsidRPr="009B1296" w14:paraId="448C8F31" w14:textId="77777777" w:rsidTr="001D203A">
        <w:trPr>
          <w:cantSplit/>
          <w:trHeight w:val="289"/>
        </w:trPr>
        <w:tc>
          <w:tcPr>
            <w:tcW w:w="276" w:type="dxa"/>
            <w:vMerge w:val="restart"/>
          </w:tcPr>
          <w:p w14:paraId="55770441" w14:textId="60944BEB" w:rsidR="001D203A" w:rsidRDefault="001D203A" w:rsidP="00FF055B">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76" w:type="dxa"/>
            <w:vMerge w:val="restart"/>
          </w:tcPr>
          <w:p w14:paraId="5EE479C8" w14:textId="1E565427" w:rsidR="001D203A" w:rsidRPr="001D203A" w:rsidRDefault="001D203A" w:rsidP="001D203A">
            <w:pPr>
              <w:spacing w:line="230" w:lineRule="exact"/>
              <w:ind w:left="180" w:hangingChars="100" w:hanging="180"/>
              <w:jc w:val="center"/>
              <w:rPr>
                <w:rFonts w:ascii="Century" w:eastAsia="ＭＳ Ｐゴシック" w:hAnsi="Century" w:hint="eastAsia"/>
                <w:noProof/>
                <w:sz w:val="18"/>
                <w:szCs w:val="18"/>
              </w:rPr>
            </w:pPr>
            <w:r w:rsidRPr="001D203A">
              <w:rPr>
                <w:rFonts w:ascii="Century" w:eastAsia="ＭＳ Ｐゴシック" w:hAnsi="Century"/>
                <w:noProof/>
                <w:sz w:val="18"/>
                <w:szCs w:val="18"/>
              </w:rPr>
              <w:t>4</w:t>
            </w:r>
          </w:p>
        </w:tc>
        <w:tc>
          <w:tcPr>
            <w:tcW w:w="2114" w:type="dxa"/>
            <w:shd w:val="clear" w:color="auto" w:fill="auto"/>
          </w:tcPr>
          <w:p w14:paraId="51EB048F" w14:textId="307A4CE3" w:rsidR="001D203A" w:rsidRPr="007A60B9" w:rsidRDefault="001D203A" w:rsidP="00FF055B">
            <w:pPr>
              <w:spacing w:line="300" w:lineRule="exact"/>
              <w:ind w:left="181" w:hangingChars="100" w:hanging="181"/>
              <w:jc w:val="left"/>
              <w:rPr>
                <w:rFonts w:ascii="Century" w:eastAsia="ＭＳ Ｐ明朝" w:hAnsi="Century"/>
                <w:sz w:val="18"/>
                <w:szCs w:val="18"/>
              </w:rPr>
            </w:pPr>
            <w:r w:rsidRPr="007A60B9">
              <w:rPr>
                <w:rFonts w:ascii="ＭＳ Ｐゴシック" w:eastAsia="ＭＳ Ｐゴシック" w:hAnsi="ＭＳ Ｐゴシック"/>
                <w:b/>
                <w:noProof/>
                <w:sz w:val="18"/>
                <w:szCs w:val="18"/>
              </w:rPr>
              <mc:AlternateContent>
                <mc:Choice Requires="wps">
                  <w:drawing>
                    <wp:anchor distT="45720" distB="45720" distL="114300" distR="114300" simplePos="0" relativeHeight="251697151" behindDoc="0" locked="0" layoutInCell="1" allowOverlap="1" wp14:anchorId="77D0E5A0" wp14:editId="47ADF7ED">
                      <wp:simplePos x="0" y="0"/>
                      <wp:positionH relativeFrom="column">
                        <wp:posOffset>-26398</wp:posOffset>
                      </wp:positionH>
                      <wp:positionV relativeFrom="paragraph">
                        <wp:posOffset>-373652</wp:posOffset>
                      </wp:positionV>
                      <wp:extent cx="1308538" cy="520262"/>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538" cy="520262"/>
                              </a:xfrm>
                              <a:prstGeom prst="rect">
                                <a:avLst/>
                              </a:prstGeom>
                              <a:noFill/>
                              <a:ln w="9525">
                                <a:noFill/>
                                <a:miter lim="800000"/>
                                <a:headEnd/>
                                <a:tailEnd/>
                              </a:ln>
                            </wps:spPr>
                            <wps:txbx>
                              <w:txbxContent>
                                <w:p w14:paraId="5ACE73FA" w14:textId="77777777" w:rsidR="001D203A" w:rsidRPr="00D53014" w:rsidRDefault="001D203A"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0E5A0" id="_x0000_s1028" type="#_x0000_t202" style="position:absolute;left:0;text-align:left;margin-left:-2.1pt;margin-top:-29.4pt;width:103.05pt;height:40.95pt;z-index:2516971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" filled="f" stroked="f">
                      <v:textbox>
                        <w:txbxContent>
                          <w:p w14:paraId="5ACE73FA" w14:textId="77777777" w:rsidR="001D203A" w:rsidRPr="00D53014" w:rsidRDefault="001D203A"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Pr>
                <w:rFonts w:ascii="Century" w:eastAsia="ＭＳ Ｐ明朝" w:hAnsi="Century" w:hint="eastAsia"/>
                <w:sz w:val="18"/>
                <w:szCs w:val="18"/>
              </w:rPr>
              <w:t>学び方コーナー</w:t>
            </w:r>
          </w:p>
        </w:tc>
        <w:tc>
          <w:tcPr>
            <w:tcW w:w="703" w:type="dxa"/>
            <w:shd w:val="clear" w:color="auto" w:fill="auto"/>
            <w:vAlign w:val="center"/>
          </w:tcPr>
          <w:p w14:paraId="401ABEB6" w14:textId="562BE122" w:rsidR="001D203A" w:rsidRDefault="001D203A" w:rsidP="00FF055B">
            <w:pPr>
              <w:spacing w:line="230" w:lineRule="exact"/>
              <w:jc w:val="center"/>
              <w:rPr>
                <w:rFonts w:ascii="Century" w:eastAsia="ＭＳ Ｐ明朝" w:hAnsi="Century"/>
                <w:sz w:val="18"/>
                <w:szCs w:val="18"/>
              </w:rPr>
            </w:pPr>
            <w:r>
              <w:rPr>
                <w:rFonts w:ascii="Century" w:eastAsia="ＭＳ Ｐ明朝" w:hAnsi="Century"/>
                <w:sz w:val="18"/>
                <w:szCs w:val="18"/>
              </w:rPr>
              <w:t>4-5</w:t>
            </w:r>
          </w:p>
        </w:tc>
        <w:tc>
          <w:tcPr>
            <w:tcW w:w="285" w:type="dxa"/>
            <w:shd w:val="clear" w:color="auto" w:fill="auto"/>
            <w:vAlign w:val="center"/>
          </w:tcPr>
          <w:p w14:paraId="5D132102" w14:textId="6AD55C9E" w:rsidR="001D203A" w:rsidRDefault="001D203A" w:rsidP="00FF055B">
            <w:pPr>
              <w:spacing w:line="230" w:lineRule="exact"/>
              <w:jc w:val="center"/>
              <w:rPr>
                <w:rFonts w:ascii="Century" w:eastAsia="ＭＳ Ｐ明朝" w:hAnsi="Century"/>
                <w:sz w:val="18"/>
                <w:szCs w:val="18"/>
              </w:rPr>
            </w:pPr>
          </w:p>
        </w:tc>
        <w:tc>
          <w:tcPr>
            <w:tcW w:w="285" w:type="dxa"/>
            <w:shd w:val="clear" w:color="auto" w:fill="auto"/>
            <w:vAlign w:val="center"/>
          </w:tcPr>
          <w:p w14:paraId="41E64236" w14:textId="77777777" w:rsidR="001D203A" w:rsidRPr="004C4962" w:rsidRDefault="001D203A" w:rsidP="00FF055B">
            <w:pPr>
              <w:spacing w:line="230" w:lineRule="exact"/>
              <w:jc w:val="center"/>
              <w:rPr>
                <w:rFonts w:ascii="Century" w:eastAsia="ＭＳ Ｐ明朝" w:hAnsi="Century"/>
                <w:sz w:val="18"/>
                <w:szCs w:val="18"/>
              </w:rPr>
            </w:pPr>
          </w:p>
        </w:tc>
        <w:tc>
          <w:tcPr>
            <w:tcW w:w="424" w:type="dxa"/>
            <w:shd w:val="clear" w:color="auto" w:fill="auto"/>
            <w:vAlign w:val="center"/>
          </w:tcPr>
          <w:p w14:paraId="3986EE74" w14:textId="77777777" w:rsidR="001D203A" w:rsidRPr="004C4962" w:rsidRDefault="001D203A" w:rsidP="00FF055B">
            <w:pPr>
              <w:spacing w:line="230" w:lineRule="exact"/>
              <w:rPr>
                <w:rFonts w:ascii="Century" w:eastAsia="ＭＳ Ｐ明朝" w:hAnsi="Century"/>
                <w:sz w:val="18"/>
                <w:szCs w:val="18"/>
              </w:rPr>
            </w:pPr>
          </w:p>
        </w:tc>
        <w:tc>
          <w:tcPr>
            <w:tcW w:w="2678" w:type="dxa"/>
          </w:tcPr>
          <w:p w14:paraId="0876B402" w14:textId="780D28D2" w:rsidR="001D203A" w:rsidRPr="00FC0EED" w:rsidRDefault="001D203A" w:rsidP="00FF055B">
            <w:pPr>
              <w:spacing w:line="300" w:lineRule="exact"/>
              <w:jc w:val="left"/>
              <w:rPr>
                <w:rFonts w:ascii="Century" w:eastAsia="ＭＳ Ｐ明朝" w:hAnsi="Century"/>
                <w:sz w:val="18"/>
                <w:szCs w:val="18"/>
              </w:rPr>
            </w:pPr>
          </w:p>
        </w:tc>
        <w:tc>
          <w:tcPr>
            <w:tcW w:w="1690" w:type="dxa"/>
            <w:shd w:val="clear" w:color="auto" w:fill="auto"/>
            <w:vAlign w:val="center"/>
          </w:tcPr>
          <w:p w14:paraId="4CE4585D" w14:textId="0B293871" w:rsidR="001D203A" w:rsidRDefault="001D203A" w:rsidP="00FF055B">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6F1EC4FE" w14:textId="77777777" w:rsidR="001D203A" w:rsidRPr="007A60B9" w:rsidRDefault="001D203A" w:rsidP="00FF055B">
            <w:pPr>
              <w:spacing w:line="230" w:lineRule="exact"/>
              <w:jc w:val="left"/>
              <w:rPr>
                <w:rFonts w:ascii="Century" w:eastAsia="ＭＳ Ｐ明朝" w:hAnsi="Century"/>
                <w:spacing w:val="-4"/>
                <w:sz w:val="16"/>
                <w:szCs w:val="16"/>
              </w:rPr>
            </w:pPr>
          </w:p>
        </w:tc>
        <w:tc>
          <w:tcPr>
            <w:tcW w:w="703" w:type="dxa"/>
            <w:shd w:val="clear" w:color="auto" w:fill="auto"/>
            <w:vAlign w:val="center"/>
          </w:tcPr>
          <w:p w14:paraId="0A7842FB" w14:textId="77777777" w:rsidR="001D203A" w:rsidRPr="007A60B9" w:rsidRDefault="001D203A" w:rsidP="00FF055B">
            <w:pPr>
              <w:spacing w:line="230" w:lineRule="exact"/>
              <w:jc w:val="left"/>
              <w:rPr>
                <w:rFonts w:ascii="Century" w:eastAsia="ＭＳ Ｐ明朝" w:hAnsi="Century"/>
                <w:spacing w:val="-4"/>
                <w:sz w:val="16"/>
                <w:szCs w:val="16"/>
              </w:rPr>
            </w:pPr>
          </w:p>
        </w:tc>
        <w:tc>
          <w:tcPr>
            <w:tcW w:w="708" w:type="dxa"/>
            <w:shd w:val="clear" w:color="auto" w:fill="auto"/>
            <w:vAlign w:val="center"/>
          </w:tcPr>
          <w:p w14:paraId="42AE50A7" w14:textId="77777777" w:rsidR="001D203A" w:rsidRPr="007A60B9" w:rsidRDefault="001D203A" w:rsidP="00FF055B">
            <w:pPr>
              <w:spacing w:line="230" w:lineRule="exact"/>
              <w:jc w:val="left"/>
              <w:rPr>
                <w:rFonts w:ascii="Century" w:eastAsia="ＭＳ Ｐ明朝" w:hAnsi="Century"/>
                <w:spacing w:val="-4"/>
                <w:sz w:val="16"/>
                <w:szCs w:val="16"/>
              </w:rPr>
            </w:pPr>
          </w:p>
        </w:tc>
        <w:tc>
          <w:tcPr>
            <w:tcW w:w="8451" w:type="dxa"/>
          </w:tcPr>
          <w:p w14:paraId="3458FCB9" w14:textId="46B36D41" w:rsidR="001D203A" w:rsidRPr="007A60B9" w:rsidRDefault="001D203A" w:rsidP="00FF055B">
            <w:pPr>
              <w:spacing w:line="300" w:lineRule="exact"/>
              <w:ind w:leftChars="50" w:left="375" w:hangingChars="150" w:hanging="270"/>
              <w:jc w:val="left"/>
              <w:rPr>
                <w:rStyle w:val="kakomi"/>
              </w:rPr>
            </w:pPr>
          </w:p>
        </w:tc>
        <w:tc>
          <w:tcPr>
            <w:tcW w:w="1969" w:type="dxa"/>
            <w:tcBorders>
              <w:right w:val="nil"/>
            </w:tcBorders>
            <w:shd w:val="clear" w:color="auto" w:fill="auto"/>
          </w:tcPr>
          <w:p w14:paraId="54E407D1" w14:textId="77777777" w:rsidR="001D203A" w:rsidRPr="00AE623F" w:rsidRDefault="001D203A" w:rsidP="00FF055B">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4B0CC91F" w14:textId="77777777" w:rsidR="001D203A" w:rsidRPr="00AE623F" w:rsidRDefault="001D203A" w:rsidP="00FF055B">
            <w:pPr>
              <w:spacing w:line="300" w:lineRule="exact"/>
              <w:jc w:val="left"/>
              <w:rPr>
                <w:rFonts w:ascii="Century" w:eastAsia="ＭＳ Ｐ明朝" w:hAnsi="Century"/>
                <w:sz w:val="16"/>
                <w:szCs w:val="16"/>
              </w:rPr>
            </w:pPr>
          </w:p>
        </w:tc>
      </w:tr>
      <w:tr w:rsidR="001D203A" w:rsidRPr="009B1296" w14:paraId="2A056D73" w14:textId="77777777" w:rsidTr="001D203A">
        <w:trPr>
          <w:cantSplit/>
          <w:trHeight w:val="289"/>
        </w:trPr>
        <w:tc>
          <w:tcPr>
            <w:tcW w:w="276" w:type="dxa"/>
            <w:vMerge/>
          </w:tcPr>
          <w:p w14:paraId="10172015" w14:textId="0A650598" w:rsidR="001D203A" w:rsidRPr="004C4962" w:rsidRDefault="001D203A" w:rsidP="00AA204A">
            <w:pPr>
              <w:spacing w:line="230" w:lineRule="exact"/>
              <w:jc w:val="center"/>
              <w:rPr>
                <w:rFonts w:ascii="Century" w:eastAsia="ＭＳ Ｐ明朝" w:hAnsi="Century"/>
                <w:sz w:val="18"/>
                <w:szCs w:val="18"/>
              </w:rPr>
            </w:pPr>
          </w:p>
        </w:tc>
        <w:tc>
          <w:tcPr>
            <w:tcW w:w="276" w:type="dxa"/>
            <w:vMerge/>
          </w:tcPr>
          <w:p w14:paraId="4B3BBD2E"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628847AC" w14:textId="7E20CBEA" w:rsidR="001D203A" w:rsidRPr="007A60B9" w:rsidRDefault="001D203A" w:rsidP="00AA204A">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0</w:t>
            </w:r>
          </w:p>
          <w:p w14:paraId="21327BE2" w14:textId="77777777" w:rsidR="001D203A" w:rsidRPr="007A60B9" w:rsidRDefault="001D203A" w:rsidP="00AA204A">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My Spring Vacation</w:t>
            </w:r>
          </w:p>
        </w:tc>
        <w:tc>
          <w:tcPr>
            <w:tcW w:w="703" w:type="dxa"/>
            <w:shd w:val="clear" w:color="auto" w:fill="auto"/>
            <w:vAlign w:val="center"/>
          </w:tcPr>
          <w:p w14:paraId="045D81E2" w14:textId="1F49D91A" w:rsidR="001D203A" w:rsidRPr="004C4962" w:rsidRDefault="001D203A" w:rsidP="00AA204A">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5" w:type="dxa"/>
            <w:shd w:val="clear" w:color="auto" w:fill="auto"/>
            <w:vAlign w:val="center"/>
          </w:tcPr>
          <w:p w14:paraId="124C6909" w14:textId="77777777" w:rsidR="001D203A" w:rsidRPr="004C4962" w:rsidRDefault="001D203A" w:rsidP="00AA204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5" w:type="dxa"/>
            <w:shd w:val="clear" w:color="auto" w:fill="auto"/>
            <w:vAlign w:val="center"/>
          </w:tcPr>
          <w:p w14:paraId="18663F03" w14:textId="77777777" w:rsidR="001D203A" w:rsidRPr="004C4962" w:rsidRDefault="001D203A" w:rsidP="00AA204A">
            <w:pPr>
              <w:spacing w:line="230" w:lineRule="exact"/>
              <w:jc w:val="center"/>
              <w:rPr>
                <w:rFonts w:ascii="Century" w:eastAsia="ＭＳ Ｐ明朝" w:hAnsi="Century"/>
                <w:sz w:val="18"/>
                <w:szCs w:val="18"/>
              </w:rPr>
            </w:pPr>
          </w:p>
        </w:tc>
        <w:tc>
          <w:tcPr>
            <w:tcW w:w="424" w:type="dxa"/>
            <w:shd w:val="clear" w:color="auto" w:fill="auto"/>
            <w:vAlign w:val="center"/>
          </w:tcPr>
          <w:p w14:paraId="258C072B" w14:textId="77777777" w:rsidR="001D203A" w:rsidRPr="004C4962" w:rsidRDefault="001D203A" w:rsidP="00AA204A">
            <w:pPr>
              <w:spacing w:line="230" w:lineRule="exact"/>
              <w:rPr>
                <w:rFonts w:ascii="Century" w:eastAsia="ＭＳ Ｐ明朝" w:hAnsi="Century"/>
                <w:sz w:val="18"/>
                <w:szCs w:val="18"/>
              </w:rPr>
            </w:pPr>
          </w:p>
        </w:tc>
        <w:tc>
          <w:tcPr>
            <w:tcW w:w="2678" w:type="dxa"/>
          </w:tcPr>
          <w:p w14:paraId="3FBCBCFD" w14:textId="472E77F3" w:rsidR="001D203A" w:rsidRPr="00FC0EED" w:rsidRDefault="001D203A" w:rsidP="00AA204A">
            <w:pPr>
              <w:spacing w:line="300" w:lineRule="exact"/>
              <w:jc w:val="left"/>
              <w:rPr>
                <w:rFonts w:ascii="Century" w:eastAsia="ＭＳ Ｐ明朝" w:hAnsi="Century"/>
                <w:sz w:val="16"/>
                <w:szCs w:val="16"/>
              </w:rPr>
            </w:pPr>
            <w:r w:rsidRPr="009C1D67">
              <w:rPr>
                <w:rFonts w:ascii="Century" w:eastAsia="ＭＳ Ｐ明朝" w:hAnsi="Century" w:hint="eastAsia"/>
                <w:color w:val="000000" w:themeColor="text1"/>
                <w:sz w:val="18"/>
                <w:szCs w:val="18"/>
              </w:rPr>
              <w:t>クラスメートのことをよりよく知るために、これまでに学んだことを用いて、自分が経験したことを伝え合うことができる。</w:t>
            </w:r>
          </w:p>
        </w:tc>
        <w:tc>
          <w:tcPr>
            <w:tcW w:w="1690" w:type="dxa"/>
            <w:shd w:val="clear" w:color="auto" w:fill="auto"/>
            <w:vAlign w:val="center"/>
          </w:tcPr>
          <w:p w14:paraId="07FBD57D" w14:textId="6C733BB0" w:rsidR="001D203A" w:rsidRPr="009D65D1" w:rsidRDefault="001D203A" w:rsidP="00AA204A">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◆動詞の過去形</w:t>
            </w:r>
          </w:p>
        </w:tc>
        <w:tc>
          <w:tcPr>
            <w:tcW w:w="703" w:type="dxa"/>
            <w:shd w:val="clear" w:color="auto" w:fill="auto"/>
            <w:vAlign w:val="center"/>
          </w:tcPr>
          <w:p w14:paraId="6339E038" w14:textId="53624842"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3" w:type="dxa"/>
            <w:shd w:val="clear" w:color="auto" w:fill="auto"/>
            <w:vAlign w:val="center"/>
          </w:tcPr>
          <w:p w14:paraId="3E5BACF2" w14:textId="15A7CAC4"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R</w:t>
            </w:r>
            <w:r w:rsidRPr="008E3921">
              <w:rPr>
                <w:rFonts w:ascii="Century" w:eastAsia="ＭＳ Ｐ明朝" w:hAnsi="Century"/>
                <w:spacing w:val="-4"/>
                <w:sz w:val="16"/>
                <w:szCs w:val="16"/>
              </w:rPr>
              <w:t>・</w:t>
            </w:r>
            <w:r w:rsidRPr="008E3921">
              <w:rPr>
                <w:rFonts w:ascii="Arial Black" w:eastAsia="ＭＳ Ｐ明朝" w:hAnsi="Arial Black"/>
                <w:spacing w:val="-4"/>
                <w:sz w:val="16"/>
                <w:szCs w:val="16"/>
              </w:rPr>
              <w:t>S</w:t>
            </w:r>
            <w:r w:rsidRPr="008E3921">
              <w:rPr>
                <w:rFonts w:ascii="Arial Black" w:eastAsia="ＭＳ Ｐ明朝" w:hAnsi="Arial Black" w:hint="eastAsia"/>
                <w:spacing w:val="-4"/>
                <w:sz w:val="16"/>
                <w:szCs w:val="16"/>
              </w:rPr>
              <w:t>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5E068944" w14:textId="5BAF2FB1"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tcPr>
          <w:p w14:paraId="5B7997E9" w14:textId="4ACC19D6" w:rsidR="001D203A" w:rsidRPr="009C1D67" w:rsidRDefault="001D203A" w:rsidP="00AA204A">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rFonts w:ascii="ＭＳ Ｐ明朝" w:eastAsia="ＭＳ Ｐ明朝" w:hAnsi="ＭＳ Ｐ明朝"/>
                <w:color w:val="000000" w:themeColor="text1"/>
              </w:rPr>
              <w:t>知</w:t>
            </w:r>
            <w:r w:rsidRPr="009C1D67">
              <w:rPr>
                <w:rFonts w:ascii="Century" w:eastAsia="ＭＳ Ｐ明朝" w:hAnsi="Century"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cs="Arial"/>
                <w:color w:val="000000" w:themeColor="text1"/>
                <w:sz w:val="18"/>
                <w:szCs w:val="18"/>
              </w:rPr>
              <w:t>過去形を用いた文の形・意味・用法を理解している。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62C59A76" w14:textId="15255C6B" w:rsidR="001D203A" w:rsidRPr="009C1D67" w:rsidRDefault="001D203A" w:rsidP="00AA204A">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cs="Arial"/>
                <w:color w:val="000000" w:themeColor="text1"/>
                <w:sz w:val="18"/>
                <w:szCs w:val="18"/>
              </w:rPr>
              <w:t>過去形を用いた文の理解をもとに、春休みにしたことやその感想について、伝え合ったり</w:t>
            </w:r>
            <w:r w:rsidRPr="009C1D67">
              <w:rPr>
                <w:rFonts w:ascii="Century" w:eastAsia="ＭＳ Ｐ明朝" w:hAnsi="Century"/>
                <w:bCs/>
                <w:color w:val="000000" w:themeColor="text1"/>
                <w:sz w:val="18"/>
                <w:szCs w:val="18"/>
              </w:rPr>
              <w:t>たずねたり答えたりする</w:t>
            </w:r>
            <w:r w:rsidRPr="009C1D67">
              <w:rPr>
                <w:rFonts w:ascii="Century" w:eastAsia="ＭＳ Ｐ明朝" w:hAnsi="Century" w:cs="Arial"/>
                <w:color w:val="000000" w:themeColor="text1"/>
                <w:sz w:val="18"/>
                <w:szCs w:val="18"/>
              </w:rPr>
              <w:t>技能を身につけている。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51C39262" w14:textId="750EE44A" w:rsidR="001D203A" w:rsidRPr="009C1D67" w:rsidRDefault="001D203A" w:rsidP="00AA204A">
            <w:pPr>
              <w:spacing w:line="300" w:lineRule="exact"/>
              <w:ind w:leftChars="50" w:left="375" w:hangingChars="150" w:hanging="270"/>
              <w:jc w:val="left"/>
              <w:rPr>
                <w:rFonts w:ascii="ＭＳ Ｐ明朝" w:eastAsia="ＭＳ Ｐ明朝" w:hAnsi="ＭＳ Ｐ明朝"/>
                <w:color w:val="000000" w:themeColor="text1"/>
                <w:sz w:val="18"/>
                <w:szCs w:val="18"/>
              </w:rPr>
            </w:pPr>
            <w:r w:rsidRPr="009C1D67">
              <w:rPr>
                <w:rStyle w:val="kakomi"/>
                <w:rFonts w:ascii="ＭＳ Ｐ明朝" w:eastAsia="ＭＳ Ｐ明朝" w:hAnsi="ＭＳ Ｐ明朝"/>
                <w:color w:val="000000" w:themeColor="text1"/>
              </w:rPr>
              <w:t>思</w:t>
            </w:r>
            <w:r w:rsidRPr="00360C11">
              <w:rPr>
                <w:rFonts w:ascii="Century" w:eastAsia="ＭＳ Ｐ明朝" w:hAnsi="Century" w:cs="Segoe UI Symbol"/>
                <w:b/>
                <w:sz w:val="18"/>
                <w:szCs w:val="18"/>
              </w:rPr>
              <w:t>クラスメートの</w:t>
            </w:r>
            <w:r w:rsidRPr="00360C11">
              <w:rPr>
                <w:rFonts w:ascii="Century" w:eastAsia="ＭＳ Ｐ明朝" w:hAnsi="Century" w:cs="Arial"/>
                <w:b/>
                <w:bCs/>
                <w:color w:val="000000" w:themeColor="text1"/>
                <w:sz w:val="18"/>
                <w:szCs w:val="18"/>
              </w:rPr>
              <w:t>ことをよりよ</w:t>
            </w:r>
            <w:r w:rsidRPr="009C1D67">
              <w:rPr>
                <w:rFonts w:ascii="Century" w:eastAsia="ＭＳ Ｐ明朝" w:hAnsi="Century" w:cs="Arial"/>
                <w:b/>
                <w:bCs/>
                <w:color w:val="000000" w:themeColor="text1"/>
                <w:sz w:val="18"/>
                <w:szCs w:val="18"/>
              </w:rPr>
              <w:t>く知るために、春休みにしたことやその感想</w:t>
            </w:r>
            <w:r w:rsidRPr="009C1D67">
              <w:rPr>
                <w:rFonts w:ascii="Century" w:eastAsia="ＭＳ Ｐ明朝" w:hAnsi="Century"/>
                <w:b/>
                <w:bCs/>
                <w:color w:val="000000" w:themeColor="text1"/>
                <w:sz w:val="18"/>
                <w:szCs w:val="18"/>
              </w:rPr>
              <w:t>について、事実や自分の考え、気持ちなどを整理し、簡単な語句や文を用いて即興で伝え合ったりたずねたり答えたりしている。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b/>
                <w:bCs/>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09FB6717" w14:textId="3EEECBEC" w:rsidR="001D203A" w:rsidRPr="007A60B9" w:rsidRDefault="001D203A" w:rsidP="00AA204A">
            <w:pPr>
              <w:spacing w:line="300" w:lineRule="exact"/>
              <w:ind w:leftChars="50" w:left="375" w:hangingChars="150" w:hanging="270"/>
              <w:jc w:val="left"/>
              <w:rPr>
                <w:rFonts w:ascii="Century" w:eastAsia="ＭＳ Ｐ明朝" w:hAnsi="Century"/>
                <w:sz w:val="16"/>
                <w:szCs w:val="16"/>
              </w:rPr>
            </w:pPr>
            <w:r w:rsidRPr="009C1D67">
              <w:rPr>
                <w:rStyle w:val="kakomi"/>
                <w:rFonts w:ascii="ＭＳ Ｐ明朝" w:eastAsia="ＭＳ Ｐ明朝" w:hAnsi="ＭＳ Ｐ明朝"/>
                <w:color w:val="000000" w:themeColor="text1"/>
              </w:rPr>
              <w:t>態</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s="Arial"/>
                <w:color w:val="000000" w:themeColor="text1"/>
                <w:sz w:val="18"/>
                <w:szCs w:val="18"/>
              </w:rPr>
              <w:t>クラスメートのことをよりよく知るために、春休みにしたことやその感想</w:t>
            </w:r>
            <w:r w:rsidRPr="009C1D67">
              <w:rPr>
                <w:rFonts w:ascii="Century" w:eastAsia="ＭＳ Ｐ明朝" w:hAnsi="Century"/>
                <w:color w:val="000000" w:themeColor="text1"/>
                <w:sz w:val="18"/>
                <w:szCs w:val="18"/>
              </w:rPr>
              <w:t>について、事実や自分の考え、気持ちなどを整理し、簡単な語句や文を用いて即興で伝え合ったりたずねたり答えたりしようとしている。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414634B8"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C402C6">
              <w:rPr>
                <w:rFonts w:ascii="ＭＳ Ｐ明朝" w:eastAsia="ＭＳ Ｐ明朝" w:hAnsi="ＭＳ Ｐ明朝" w:hint="eastAsia"/>
                <w:sz w:val="16"/>
                <w:szCs w:val="18"/>
              </w:rPr>
              <w:t>教室</w:t>
            </w:r>
          </w:p>
          <w:p w14:paraId="1ED4BA1D" w14:textId="3D614DC3" w:rsidR="001D203A" w:rsidRPr="00AE623F" w:rsidRDefault="001D203A" w:rsidP="00AA204A">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C402C6">
              <w:rPr>
                <w:rFonts w:ascii="ＭＳ Ｐ明朝" w:eastAsia="ＭＳ Ｐ明朝" w:hAnsi="ＭＳ Ｐ明朝" w:hint="eastAsia"/>
                <w:sz w:val="16"/>
                <w:szCs w:val="18"/>
              </w:rPr>
              <w:t>春休みの思い出</w:t>
            </w:r>
          </w:p>
        </w:tc>
        <w:tc>
          <w:tcPr>
            <w:tcW w:w="1685" w:type="dxa"/>
            <w:tcBorders>
              <w:left w:val="nil"/>
            </w:tcBorders>
            <w:shd w:val="clear" w:color="auto" w:fill="auto"/>
          </w:tcPr>
          <w:p w14:paraId="58F1004A"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話し掛ける</w:t>
            </w:r>
          </w:p>
          <w:p w14:paraId="30A4F78B"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質問する</w:t>
            </w:r>
            <w:r w:rsidRPr="00015204">
              <w:rPr>
                <w:rFonts w:ascii="ＭＳ Ｐ明朝" w:eastAsia="ＭＳ Ｐ明朝" w:hAnsi="ＭＳ Ｐ明朝" w:hint="eastAsia"/>
                <w:sz w:val="16"/>
                <w:szCs w:val="18"/>
              </w:rPr>
              <w:t>、</w:t>
            </w:r>
            <w:r w:rsidRPr="00C402C6">
              <w:rPr>
                <w:rFonts w:ascii="ＭＳ Ｐ明朝" w:eastAsia="ＭＳ Ｐ明朝" w:hAnsi="ＭＳ Ｐ明朝" w:hint="eastAsia"/>
                <w:sz w:val="16"/>
                <w:szCs w:val="18"/>
              </w:rPr>
              <w:t>答える</w:t>
            </w:r>
          </w:p>
          <w:p w14:paraId="052FD349" w14:textId="43B94F1C" w:rsidR="001D203A" w:rsidRPr="00AE623F" w:rsidRDefault="001D203A" w:rsidP="00AA204A">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報告する</w:t>
            </w:r>
          </w:p>
        </w:tc>
      </w:tr>
      <w:tr w:rsidR="001D203A" w:rsidRPr="0038082E" w14:paraId="21B825EB" w14:textId="77777777" w:rsidTr="001D203A">
        <w:trPr>
          <w:cantSplit/>
          <w:trHeight w:val="365"/>
        </w:trPr>
        <w:tc>
          <w:tcPr>
            <w:tcW w:w="276" w:type="dxa"/>
            <w:vMerge/>
          </w:tcPr>
          <w:p w14:paraId="2D4490A6"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CF2B4EB"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vMerge w:val="restart"/>
            <w:shd w:val="clear" w:color="auto" w:fill="auto"/>
          </w:tcPr>
          <w:p w14:paraId="2588D8AA" w14:textId="4DD55A36"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1</w:t>
            </w:r>
          </w:p>
          <w:p w14:paraId="09FBC663" w14:textId="77777777" w:rsidR="001D203A"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What can we experience on a trip?</w:t>
            </w:r>
          </w:p>
          <w:p w14:paraId="0C029982" w14:textId="53395E1E" w:rsidR="001D203A" w:rsidRPr="007A60B9" w:rsidRDefault="001D203A" w:rsidP="00CB45B8">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D7AC2">
              <w:rPr>
                <w:rFonts w:ascii="Century" w:eastAsia="ＭＳ Ｐ明朝" w:hAnsi="Century" w:hint="eastAsia"/>
                <w:color w:val="000000" w:themeColor="text1"/>
                <w:sz w:val="18"/>
                <w:szCs w:val="18"/>
              </w:rPr>
              <w:t>旅行の楽しさと海外の文化や言語について考える。</w:t>
            </w:r>
          </w:p>
          <w:p w14:paraId="63C91AB3" w14:textId="587D1B7E" w:rsidR="001D203A" w:rsidRPr="007A60B9" w:rsidRDefault="001D203A" w:rsidP="00CB45B8">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活動</w:t>
            </w:r>
            <w:r w:rsidRPr="004968DE">
              <w:rPr>
                <w:rFonts w:ascii="Century" w:eastAsia="ＭＳ Ｐ明朝" w:hAnsi="Century" w:hint="eastAsia"/>
                <w:sz w:val="18"/>
                <w:szCs w:val="18"/>
              </w:rPr>
              <w:t xml:space="preserve"> </w:t>
            </w:r>
            <w:r>
              <w:rPr>
                <w:rFonts w:ascii="Century" w:eastAsia="ＭＳ Ｐ明朝" w:hAnsi="Century" w:hint="eastAsia"/>
                <w:sz w:val="18"/>
                <w:szCs w:val="18"/>
              </w:rPr>
              <w:t>旅行の予定を説明したり、海外で経験できることなどについて伝えたりすることができる。</w:t>
            </w:r>
          </w:p>
        </w:tc>
        <w:tc>
          <w:tcPr>
            <w:tcW w:w="703" w:type="dxa"/>
            <w:vMerge w:val="restart"/>
            <w:shd w:val="clear" w:color="auto" w:fill="auto"/>
            <w:vAlign w:val="center"/>
          </w:tcPr>
          <w:p w14:paraId="16F71121" w14:textId="0F98C4E8"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9-16</w:t>
            </w:r>
          </w:p>
        </w:tc>
        <w:tc>
          <w:tcPr>
            <w:tcW w:w="285" w:type="dxa"/>
            <w:vMerge w:val="restart"/>
            <w:shd w:val="clear" w:color="auto" w:fill="auto"/>
            <w:vAlign w:val="center"/>
          </w:tcPr>
          <w:p w14:paraId="1F58D6AA"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5" w:type="dxa"/>
            <w:shd w:val="clear" w:color="auto" w:fill="auto"/>
            <w:vAlign w:val="center"/>
          </w:tcPr>
          <w:p w14:paraId="2E2FE9A9"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7F23D12E" w14:textId="06190921" w:rsidR="001D203A" w:rsidRPr="00673BDB"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w:t>
            </w:r>
            <w:r>
              <w:rPr>
                <w:rFonts w:ascii="Century" w:eastAsia="ＭＳ Ｐ明朝" w:hAnsi="Century"/>
                <w:sz w:val="18"/>
                <w:szCs w:val="18"/>
              </w:rPr>
              <w:t>1</w:t>
            </w:r>
          </w:p>
        </w:tc>
        <w:tc>
          <w:tcPr>
            <w:tcW w:w="2678" w:type="dxa"/>
          </w:tcPr>
          <w:p w14:paraId="2B6E2B96" w14:textId="5805D3FC"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おたがいの予定を知るために、相</w:t>
            </w:r>
            <w:r w:rsidRPr="009C1D67">
              <w:rPr>
                <w:rFonts w:ascii="Century" w:eastAsia="ＭＳ Ｐ明朝" w:hAnsi="Century"/>
                <w:color w:val="000000" w:themeColor="text1"/>
                <w:sz w:val="18"/>
                <w:szCs w:val="18"/>
              </w:rPr>
              <w:t>手の予定</w:t>
            </w:r>
            <w:r w:rsidRPr="009C1D67">
              <w:rPr>
                <w:rFonts w:ascii="Century" w:eastAsia="ＭＳ Ｐ明朝" w:hAnsi="Century" w:hint="eastAsia"/>
                <w:color w:val="000000" w:themeColor="text1"/>
                <w:sz w:val="18"/>
                <w:szCs w:val="18"/>
              </w:rPr>
              <w:t>について書かれた文章</w:t>
            </w:r>
            <w:r w:rsidRPr="009C1D67">
              <w:rPr>
                <w:rFonts w:ascii="Century" w:eastAsia="ＭＳ Ｐ明朝" w:hAnsi="Century"/>
                <w:color w:val="000000" w:themeColor="text1"/>
                <w:sz w:val="18"/>
                <w:szCs w:val="18"/>
              </w:rPr>
              <w:t>を</w:t>
            </w:r>
            <w:r w:rsidRPr="009C1D67">
              <w:rPr>
                <w:rFonts w:ascii="Century" w:eastAsia="ＭＳ Ｐ明朝" w:hAnsi="Century" w:hint="eastAsia"/>
                <w:color w:val="000000" w:themeColor="text1"/>
                <w:sz w:val="18"/>
                <w:szCs w:val="18"/>
              </w:rPr>
              <w:t>理解したり、自分の予定を伝えたりすることができる。</w:t>
            </w:r>
          </w:p>
        </w:tc>
        <w:tc>
          <w:tcPr>
            <w:tcW w:w="1690" w:type="dxa"/>
            <w:shd w:val="clear" w:color="auto" w:fill="auto"/>
            <w:vAlign w:val="center"/>
          </w:tcPr>
          <w:p w14:paraId="1C1CDB48" w14:textId="46AB0F13" w:rsidR="001D203A" w:rsidRPr="00673BDB" w:rsidRDefault="001D203A" w:rsidP="00CB45B8">
            <w:pPr>
              <w:spacing w:line="300" w:lineRule="exact"/>
              <w:jc w:val="left"/>
              <w:rPr>
                <w:rFonts w:ascii="Century" w:eastAsia="ＭＳ Ｐ明朝" w:hAnsi="Century"/>
                <w:sz w:val="16"/>
                <w:szCs w:val="16"/>
              </w:rPr>
            </w:pPr>
            <w:r>
              <w:rPr>
                <w:rFonts w:ascii="Century" w:eastAsia="ＭＳ Ｐ明朝" w:hAnsi="Century"/>
                <w:sz w:val="16"/>
                <w:szCs w:val="16"/>
              </w:rPr>
              <w:t>be going to</w:t>
            </w:r>
          </w:p>
        </w:tc>
        <w:tc>
          <w:tcPr>
            <w:tcW w:w="703" w:type="dxa"/>
            <w:shd w:val="clear" w:color="auto" w:fill="auto"/>
            <w:vAlign w:val="center"/>
          </w:tcPr>
          <w:p w14:paraId="1A151F84" w14:textId="120DBF4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9C1D67">
              <w:rPr>
                <w:rFonts w:ascii="Arial Black" w:eastAsia="ＭＳ Ｐ明朝" w:hAnsi="Arial Black"/>
                <w:b/>
                <w:bCs/>
                <w:spacing w:val="-4"/>
                <w:sz w:val="16"/>
                <w:szCs w:val="16"/>
              </w:rPr>
              <w:t>SP</w:t>
            </w:r>
          </w:p>
        </w:tc>
        <w:tc>
          <w:tcPr>
            <w:tcW w:w="703" w:type="dxa"/>
            <w:shd w:val="clear" w:color="auto" w:fill="auto"/>
            <w:vAlign w:val="center"/>
          </w:tcPr>
          <w:p w14:paraId="3766D3EF" w14:textId="25F0885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SP</w:t>
            </w:r>
          </w:p>
        </w:tc>
        <w:tc>
          <w:tcPr>
            <w:tcW w:w="708" w:type="dxa"/>
            <w:shd w:val="clear" w:color="auto" w:fill="auto"/>
            <w:vAlign w:val="center"/>
          </w:tcPr>
          <w:p w14:paraId="7EDD4E83" w14:textId="608F3116"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SP</w:t>
            </w:r>
          </w:p>
        </w:tc>
        <w:tc>
          <w:tcPr>
            <w:tcW w:w="8451" w:type="dxa"/>
            <w:vMerge w:val="restart"/>
          </w:tcPr>
          <w:p w14:paraId="0B19FDDD" w14:textId="2845FE96"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rFonts w:ascii="ＭＳ Ｐ明朝" w:eastAsia="ＭＳ Ｐ明朝" w:hAnsi="ＭＳ Ｐ明朝"/>
                <w:color w:val="000000" w:themeColor="text1"/>
              </w:rPr>
              <w:t>知</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color w:val="000000" w:themeColor="text1"/>
                <w:sz w:val="18"/>
                <w:szCs w:val="18"/>
              </w:rPr>
              <w:t xml:space="preserve"> </w:t>
            </w:r>
            <w:r w:rsidRPr="009C1D67">
              <w:rPr>
                <w:rFonts w:ascii="Century" w:eastAsia="ＭＳ Ｐ明朝" w:hAnsi="Century" w:cs="Arial"/>
                <w:color w:val="000000" w:themeColor="text1"/>
                <w:sz w:val="18"/>
                <w:szCs w:val="18"/>
              </w:rPr>
              <w:t>未来を表す</w:t>
            </w:r>
            <w:r w:rsidRPr="009C1D67">
              <w:rPr>
                <w:rFonts w:ascii="Century" w:eastAsia="ＭＳ Ｐ明朝" w:hAnsi="Century" w:cs="Arial"/>
                <w:color w:val="000000" w:themeColor="text1"/>
                <w:sz w:val="18"/>
                <w:szCs w:val="18"/>
              </w:rPr>
              <w:t>be going to</w:t>
            </w:r>
            <w:r w:rsidRPr="009C1D67">
              <w:rPr>
                <w:rFonts w:ascii="Century" w:eastAsia="ＭＳ Ｐ明朝" w:hAnsi="Century" w:cs="Arial"/>
                <w:color w:val="000000" w:themeColor="text1"/>
                <w:sz w:val="18"/>
                <w:szCs w:val="18"/>
              </w:rPr>
              <w:t>や</w:t>
            </w:r>
            <w:r w:rsidRPr="009C1D67">
              <w:rPr>
                <w:rFonts w:ascii="Century" w:eastAsia="ＭＳ Ｐ明朝" w:hAnsi="Century" w:cs="Arial"/>
                <w:color w:val="000000" w:themeColor="text1"/>
                <w:sz w:val="18"/>
                <w:szCs w:val="18"/>
              </w:rPr>
              <w:t>will</w:t>
            </w:r>
            <w:r w:rsidRPr="009C1D67">
              <w:rPr>
                <w:rFonts w:ascii="Century" w:eastAsia="ＭＳ Ｐ明朝" w:hAnsi="Century" w:cs="Arial"/>
                <w:color w:val="000000" w:themeColor="text1"/>
                <w:sz w:val="18"/>
                <w:szCs w:val="18"/>
              </w:rPr>
              <w:t>を用いた文、＜</w:t>
            </w:r>
            <w:r w:rsidRPr="009C1D67">
              <w:rPr>
                <w:rFonts w:ascii="Century" w:eastAsia="ＭＳ Ｐ明朝" w:hAnsi="Century" w:cs="Arial"/>
                <w:color w:val="000000" w:themeColor="text1"/>
                <w:sz w:val="18"/>
                <w:szCs w:val="18"/>
              </w:rPr>
              <w:t>show</w:t>
            </w:r>
            <w:r w:rsidRPr="009C1D67">
              <w:rPr>
                <w:rFonts w:ascii="Century" w:eastAsia="ＭＳ Ｐ明朝" w:hAnsi="Century" w:cs="Arial"/>
                <w:color w:val="000000" w:themeColor="text1"/>
                <w:sz w:val="18"/>
                <w:szCs w:val="18"/>
              </w:rPr>
              <w:t>など＋人＋もの＞、＜</w:t>
            </w:r>
            <w:r w:rsidRPr="009C1D67">
              <w:rPr>
                <w:rFonts w:ascii="Century" w:eastAsia="ＭＳ Ｐ明朝" w:hAnsi="Century" w:cs="Arial"/>
                <w:color w:val="000000" w:themeColor="text1"/>
                <w:sz w:val="18"/>
                <w:szCs w:val="18"/>
              </w:rPr>
              <w:t>call</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A</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B</w:t>
            </w:r>
            <w:r w:rsidRPr="009C1D67">
              <w:rPr>
                <w:rFonts w:ascii="Century" w:eastAsia="ＭＳ Ｐ明朝" w:hAnsi="Century" w:cs="Arial"/>
                <w:color w:val="000000" w:themeColor="text1"/>
                <w:sz w:val="18"/>
                <w:szCs w:val="18"/>
              </w:rPr>
              <w:t>＞の文の形・意味・用法を理解している。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p>
          <w:p w14:paraId="7F2CCDF0" w14:textId="0B8BDCAF"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cs="Arial"/>
                <w:color w:val="000000" w:themeColor="text1"/>
                <w:sz w:val="18"/>
                <w:szCs w:val="18"/>
              </w:rPr>
              <w:t>未来を表す</w:t>
            </w:r>
            <w:r w:rsidRPr="009C1D67">
              <w:rPr>
                <w:rFonts w:ascii="Century" w:eastAsia="ＭＳ Ｐ明朝" w:hAnsi="Century" w:cs="Arial"/>
                <w:color w:val="000000" w:themeColor="text1"/>
                <w:sz w:val="18"/>
                <w:szCs w:val="18"/>
              </w:rPr>
              <w:t>be going to</w:t>
            </w:r>
            <w:r w:rsidRPr="009C1D67">
              <w:rPr>
                <w:rFonts w:ascii="Century" w:eastAsia="ＭＳ Ｐ明朝" w:hAnsi="Century" w:cs="Arial"/>
                <w:color w:val="000000" w:themeColor="text1"/>
                <w:sz w:val="18"/>
                <w:szCs w:val="18"/>
              </w:rPr>
              <w:t>や</w:t>
            </w:r>
            <w:r w:rsidRPr="009C1D67">
              <w:rPr>
                <w:rFonts w:ascii="Century" w:eastAsia="ＭＳ Ｐ明朝" w:hAnsi="Century" w:cs="Arial"/>
                <w:color w:val="000000" w:themeColor="text1"/>
                <w:sz w:val="18"/>
                <w:szCs w:val="18"/>
              </w:rPr>
              <w:t>will</w:t>
            </w:r>
            <w:r w:rsidRPr="009C1D67">
              <w:rPr>
                <w:rFonts w:ascii="Century" w:eastAsia="ＭＳ Ｐ明朝" w:hAnsi="Century" w:cs="Arial"/>
                <w:color w:val="000000" w:themeColor="text1"/>
                <w:sz w:val="18"/>
                <w:szCs w:val="18"/>
              </w:rPr>
              <w:t>を用いた文、＜</w:t>
            </w:r>
            <w:r w:rsidRPr="009C1D67">
              <w:rPr>
                <w:rFonts w:ascii="Century" w:eastAsia="ＭＳ Ｐ明朝" w:hAnsi="Century" w:cs="Arial"/>
                <w:color w:val="000000" w:themeColor="text1"/>
                <w:sz w:val="18"/>
                <w:szCs w:val="18"/>
              </w:rPr>
              <w:t>show</w:t>
            </w:r>
            <w:r w:rsidRPr="009C1D67">
              <w:rPr>
                <w:rFonts w:ascii="Century" w:eastAsia="ＭＳ Ｐ明朝" w:hAnsi="Century" w:cs="Arial"/>
                <w:color w:val="000000" w:themeColor="text1"/>
                <w:sz w:val="18"/>
                <w:szCs w:val="18"/>
              </w:rPr>
              <w:t>など＋人＋もの＞、＜</w:t>
            </w:r>
            <w:r w:rsidRPr="009C1D67">
              <w:rPr>
                <w:rFonts w:ascii="Century" w:eastAsia="ＭＳ Ｐ明朝" w:hAnsi="Century" w:cs="Arial"/>
                <w:color w:val="000000" w:themeColor="text1"/>
                <w:sz w:val="18"/>
                <w:szCs w:val="18"/>
              </w:rPr>
              <w:t>call</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A</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B</w:t>
            </w:r>
            <w:r w:rsidRPr="009C1D67">
              <w:rPr>
                <w:rFonts w:ascii="Century" w:eastAsia="ＭＳ Ｐ明朝" w:hAnsi="Century" w:cs="Arial"/>
                <w:color w:val="000000" w:themeColor="text1"/>
                <w:sz w:val="18"/>
                <w:szCs w:val="18"/>
              </w:rPr>
              <w:t>＞の文の理解をもとに、これからの予定や計画、旅行の報告などについて、簡単な語句や文を用いて即興で話す技能を身につけている。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p>
          <w:p w14:paraId="74E57B67" w14:textId="60101415" w:rsidR="001D203A" w:rsidRPr="009C1D67"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9C1D67">
              <w:rPr>
                <w:rStyle w:val="kakomi"/>
                <w:rFonts w:ascii="ＭＳ Ｐ明朝" w:eastAsia="ＭＳ Ｐ明朝" w:hAnsi="ＭＳ Ｐ明朝"/>
                <w:color w:val="000000" w:themeColor="text1"/>
              </w:rPr>
              <w:t>思</w:t>
            </w:r>
            <w:r w:rsidRPr="009C1D67">
              <w:rPr>
                <w:rFonts w:ascii="Century" w:eastAsia="ＭＳ Ｐ明朝" w:hAnsi="Century" w:cs="Segoe UI Symbol"/>
                <w:color w:val="000000" w:themeColor="text1"/>
                <w:sz w:val="18"/>
                <w:szCs w:val="18"/>
              </w:rPr>
              <w:tab/>
            </w:r>
            <w:r w:rsidRPr="009C1D67">
              <w:rPr>
                <w:rFonts w:ascii="Century" w:eastAsia="ＭＳ Ｐ明朝" w:hAnsi="Century"/>
                <w:b/>
                <w:bCs/>
                <w:color w:val="000000" w:themeColor="text1"/>
                <w:sz w:val="18"/>
                <w:szCs w:val="18"/>
              </w:rPr>
              <w:t>留学生に休日を楽しんでもらうために、自分が立てたプランについて、行き先の情報を整理し、簡単な語句や文を用いて話している。</w:t>
            </w:r>
            <w:r w:rsidRPr="009C1D67">
              <w:rPr>
                <w:rFonts w:ascii="Century" w:eastAsia="ＭＳ Ｐ明朝" w:hAnsi="Century"/>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b/>
                <w:bCs/>
                <w:color w:val="000000" w:themeColor="text1"/>
                <w:spacing w:val="-4"/>
                <w:sz w:val="18"/>
                <w:szCs w:val="18"/>
              </w:rPr>
              <w:t>SP</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22BC0B24" w14:textId="77761D62"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9C1D67">
              <w:rPr>
                <w:rStyle w:val="kakomi"/>
                <w:rFonts w:ascii="ＭＳ Ｐ明朝" w:eastAsia="ＭＳ Ｐ明朝" w:hAnsi="ＭＳ Ｐ明朝"/>
                <w:color w:val="000000" w:themeColor="text1"/>
              </w:rPr>
              <w:t>態</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olor w:val="000000" w:themeColor="text1"/>
                <w:sz w:val="18"/>
                <w:szCs w:val="18"/>
              </w:rPr>
              <w:t>留学生に休日を楽しんでもらうために、自分が立てたプランについて、行き先の情報を整理し、簡単な語句や文を用いて話そうとしている。</w:t>
            </w:r>
            <w:r w:rsidRPr="009C1D67">
              <w:rPr>
                <w:rFonts w:ascii="Century" w:eastAsia="ＭＳ Ｐ明朝" w:hAnsi="Century"/>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B820146" w14:textId="77777777" w:rsidR="001D203A" w:rsidRPr="00015204"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015204">
              <w:rPr>
                <w:rFonts w:ascii="ＭＳ Ｐ明朝" w:eastAsia="ＭＳ Ｐ明朝" w:hAnsi="ＭＳ Ｐ明朝" w:hint="eastAsia"/>
                <w:sz w:val="16"/>
                <w:szCs w:val="18"/>
              </w:rPr>
              <w:t>メール</w:t>
            </w:r>
          </w:p>
          <w:p w14:paraId="72444F02" w14:textId="4577D550"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15204">
              <w:rPr>
                <w:rFonts w:ascii="ＭＳ Ｐ明朝" w:eastAsia="ＭＳ Ｐ明朝" w:hAnsi="ＭＳ Ｐ明朝" w:hint="eastAsia"/>
                <w:sz w:val="16"/>
                <w:szCs w:val="18"/>
              </w:rPr>
              <w:t>連休の予定</w:t>
            </w:r>
          </w:p>
        </w:tc>
        <w:tc>
          <w:tcPr>
            <w:tcW w:w="1685" w:type="dxa"/>
            <w:tcBorders>
              <w:left w:val="nil"/>
            </w:tcBorders>
            <w:shd w:val="clear" w:color="auto" w:fill="auto"/>
          </w:tcPr>
          <w:p w14:paraId="419801E1" w14:textId="213F33B5"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015204">
              <w:rPr>
                <w:rFonts w:ascii="ＭＳ Ｐ明朝" w:eastAsia="ＭＳ Ｐ明朝" w:hAnsi="ＭＳ Ｐ明朝" w:hint="eastAsia"/>
                <w:sz w:val="16"/>
                <w:szCs w:val="18"/>
              </w:rPr>
              <w:t>質問する、答える</w:t>
            </w:r>
          </w:p>
        </w:tc>
      </w:tr>
      <w:tr w:rsidR="001D203A" w:rsidRPr="0038082E" w14:paraId="20A79069" w14:textId="77777777" w:rsidTr="001D203A">
        <w:trPr>
          <w:cantSplit/>
          <w:trHeight w:val="352"/>
        </w:trPr>
        <w:tc>
          <w:tcPr>
            <w:tcW w:w="276" w:type="dxa"/>
            <w:vMerge/>
          </w:tcPr>
          <w:p w14:paraId="30936E2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65A543"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235ACC94" w14:textId="5613530B"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383DFE5" w14:textId="77777777" w:rsidR="001D203A" w:rsidRPr="00673BDB"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5311E26" w14:textId="77777777" w:rsidR="001D203A" w:rsidRPr="00673BDB"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85E55FF"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7615E855" w14:textId="2B6B2EC4" w:rsidR="001D203A" w:rsidRPr="00673BDB"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3963B887" w14:textId="1A174EB1"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これからの予測やおたがいの意志を伝え合うために、相手がその場で判断したことを理解したり、自分の判断を即興で伝えたりすることができる。</w:t>
            </w:r>
          </w:p>
        </w:tc>
        <w:tc>
          <w:tcPr>
            <w:tcW w:w="1690" w:type="dxa"/>
            <w:shd w:val="clear" w:color="auto" w:fill="auto"/>
            <w:vAlign w:val="center"/>
          </w:tcPr>
          <w:p w14:paraId="417EF6C5" w14:textId="3C8AF19C" w:rsidR="001D203A" w:rsidRPr="00673BDB"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3" w:type="dxa"/>
            <w:shd w:val="clear" w:color="auto" w:fill="auto"/>
            <w:vAlign w:val="center"/>
          </w:tcPr>
          <w:p w14:paraId="3ECDC101" w14:textId="54DAAF8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9C1D67">
              <w:rPr>
                <w:rFonts w:ascii="Arial Black" w:eastAsia="ＭＳ Ｐ明朝" w:hAnsi="Arial Black"/>
                <w:b/>
                <w:bCs/>
                <w:spacing w:val="-4"/>
                <w:sz w:val="16"/>
                <w:szCs w:val="16"/>
              </w:rPr>
              <w:t>SP</w:t>
            </w:r>
          </w:p>
        </w:tc>
        <w:tc>
          <w:tcPr>
            <w:tcW w:w="703" w:type="dxa"/>
            <w:shd w:val="clear" w:color="auto" w:fill="auto"/>
            <w:vAlign w:val="center"/>
          </w:tcPr>
          <w:p w14:paraId="76720A3E" w14:textId="4161EB0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0FFFE649" w14:textId="1B606C66"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8451" w:type="dxa"/>
            <w:vMerge/>
          </w:tcPr>
          <w:p w14:paraId="56075F04" w14:textId="6CDC147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10AF71D6" w14:textId="77777777" w:rsidR="001D203A" w:rsidRPr="001A33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1A33EE">
              <w:rPr>
                <w:rFonts w:ascii="ＭＳ Ｐ明朝" w:eastAsia="ＭＳ Ｐ明朝" w:hAnsi="ＭＳ Ｐ明朝" w:hint="eastAsia"/>
                <w:sz w:val="16"/>
                <w:szCs w:val="18"/>
              </w:rPr>
              <w:t>シンガポール市内</w:t>
            </w:r>
          </w:p>
          <w:p w14:paraId="5037FC08" w14:textId="35AED25E"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1A33EE">
              <w:rPr>
                <w:rFonts w:ascii="ＭＳ Ｐ明朝" w:eastAsia="ＭＳ Ｐ明朝" w:hAnsi="ＭＳ Ｐ明朝" w:hint="eastAsia"/>
                <w:sz w:val="16"/>
                <w:szCs w:val="18"/>
              </w:rPr>
              <w:t>今日の旅程、食事</w:t>
            </w:r>
          </w:p>
        </w:tc>
        <w:tc>
          <w:tcPr>
            <w:tcW w:w="1685" w:type="dxa"/>
            <w:tcBorders>
              <w:left w:val="nil"/>
            </w:tcBorders>
            <w:shd w:val="clear" w:color="auto" w:fill="auto"/>
          </w:tcPr>
          <w:p w14:paraId="0EC93FC3" w14:textId="77777777" w:rsidR="001D203A" w:rsidRPr="001A33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A33EE">
              <w:rPr>
                <w:rFonts w:ascii="ＭＳ Ｐ明朝" w:eastAsia="ＭＳ Ｐ明朝" w:hAnsi="ＭＳ Ｐ明朝" w:hint="eastAsia"/>
                <w:sz w:val="16"/>
                <w:szCs w:val="18"/>
              </w:rPr>
              <w:t>質問する、答える</w:t>
            </w:r>
          </w:p>
          <w:p w14:paraId="0ECCA76F" w14:textId="599FC69F"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1A33EE">
              <w:rPr>
                <w:rFonts w:ascii="ＭＳ Ｐ明朝" w:eastAsia="ＭＳ Ｐ明朝" w:hAnsi="ＭＳ Ｐ明朝" w:hint="eastAsia"/>
                <w:sz w:val="16"/>
                <w:szCs w:val="18"/>
              </w:rPr>
              <w:t>申し出る</w:t>
            </w:r>
          </w:p>
        </w:tc>
      </w:tr>
      <w:tr w:rsidR="001D203A" w:rsidRPr="0038082E" w14:paraId="066F47AD" w14:textId="77777777" w:rsidTr="001D203A">
        <w:trPr>
          <w:cantSplit/>
          <w:trHeight w:val="392"/>
        </w:trPr>
        <w:tc>
          <w:tcPr>
            <w:tcW w:w="276" w:type="dxa"/>
            <w:vMerge/>
          </w:tcPr>
          <w:p w14:paraId="341320A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7BB3D931"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C9568C5" w14:textId="5C81D42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07CBF3D3"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36558DBD"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B2B6C52"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BE74568"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6C47A3D8" w14:textId="3BC38764"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bCs/>
                <w:color w:val="000000" w:themeColor="text1"/>
                <w:sz w:val="18"/>
                <w:szCs w:val="18"/>
              </w:rPr>
              <w:t>旅行の思い出を伝え合うために、旅行について報告する文章を読んで概要を捉えたり、ある場所についての情報を伝える文章を書いたりすることができる。</w:t>
            </w:r>
          </w:p>
        </w:tc>
        <w:tc>
          <w:tcPr>
            <w:tcW w:w="1690" w:type="dxa"/>
            <w:shd w:val="clear" w:color="auto" w:fill="auto"/>
            <w:vAlign w:val="center"/>
          </w:tcPr>
          <w:p w14:paraId="125E626D" w14:textId="6A58D09A"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SVOO</w:t>
            </w:r>
          </w:p>
        </w:tc>
        <w:tc>
          <w:tcPr>
            <w:tcW w:w="703" w:type="dxa"/>
            <w:shd w:val="clear" w:color="auto" w:fill="auto"/>
            <w:vAlign w:val="center"/>
          </w:tcPr>
          <w:p w14:paraId="49F2B98D" w14:textId="1546A15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7FC53AC6" w14:textId="65CF90E6"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C6CB4FE" w14:textId="66F6A73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2580EF25" w14:textId="5209462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9C54E24"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メール</w:t>
            </w:r>
          </w:p>
          <w:p w14:paraId="1C53D7C8" w14:textId="715378F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マーライオン、シンガポールの言語</w:t>
            </w:r>
          </w:p>
        </w:tc>
        <w:tc>
          <w:tcPr>
            <w:tcW w:w="1685" w:type="dxa"/>
            <w:tcBorders>
              <w:left w:val="nil"/>
            </w:tcBorders>
            <w:shd w:val="clear" w:color="auto" w:fill="auto"/>
          </w:tcPr>
          <w:p w14:paraId="2A549D48"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紹介する、説明する</w:t>
            </w:r>
          </w:p>
          <w:p w14:paraId="608E7CA3" w14:textId="0B22AF3F"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描写する</w:t>
            </w:r>
          </w:p>
        </w:tc>
      </w:tr>
      <w:tr w:rsidR="001D203A" w:rsidRPr="0038082E" w14:paraId="62CA9D5B" w14:textId="77777777" w:rsidTr="001D203A">
        <w:trPr>
          <w:cantSplit/>
          <w:trHeight w:val="157"/>
        </w:trPr>
        <w:tc>
          <w:tcPr>
            <w:tcW w:w="276" w:type="dxa"/>
            <w:vMerge/>
          </w:tcPr>
          <w:p w14:paraId="761D5C56"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41FFF2BC"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56145E0F" w14:textId="3DA0198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F4BE470"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4D879FF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7108332"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7F860567"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3B84D54C" w14:textId="15B6DC37"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bCs/>
                <w:color w:val="000000" w:themeColor="text1"/>
                <w:sz w:val="18"/>
                <w:szCs w:val="18"/>
              </w:rPr>
              <w:t>旅行の楽しさと海外の文化や言語について理解するために、旅行について報告する文章を読んで概要を捉えることができる。</w:t>
            </w:r>
          </w:p>
        </w:tc>
        <w:tc>
          <w:tcPr>
            <w:tcW w:w="1690" w:type="dxa"/>
            <w:shd w:val="clear" w:color="auto" w:fill="auto"/>
            <w:vAlign w:val="center"/>
          </w:tcPr>
          <w:p w14:paraId="538A445E" w14:textId="136597F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SVOC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名詞）</w:t>
            </w:r>
          </w:p>
        </w:tc>
        <w:tc>
          <w:tcPr>
            <w:tcW w:w="703" w:type="dxa"/>
            <w:shd w:val="clear" w:color="auto" w:fill="auto"/>
            <w:vAlign w:val="center"/>
          </w:tcPr>
          <w:p w14:paraId="7A6D9F0A" w14:textId="1F7AA74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5A7B3B1E" w14:textId="46BF53F0"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4497CABC" w14:textId="3546675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tcPr>
          <w:p w14:paraId="48DD11C2" w14:textId="48D475C5"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E31636E"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スピーチ</w:t>
            </w:r>
          </w:p>
          <w:p w14:paraId="4D5E1FE1" w14:textId="77C06E71"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多民族国家</w:t>
            </w:r>
          </w:p>
        </w:tc>
        <w:tc>
          <w:tcPr>
            <w:tcW w:w="1685" w:type="dxa"/>
            <w:tcBorders>
              <w:left w:val="nil"/>
            </w:tcBorders>
            <w:shd w:val="clear" w:color="auto" w:fill="auto"/>
          </w:tcPr>
          <w:p w14:paraId="0BF6EBD1"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報告する</w:t>
            </w:r>
          </w:p>
          <w:p w14:paraId="1AC16E85"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紹介する、説明する</w:t>
            </w:r>
          </w:p>
          <w:p w14:paraId="09B9A3A2"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感想を述べる</w:t>
            </w:r>
          </w:p>
          <w:p w14:paraId="5D0A06FA" w14:textId="31C743FC"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D4509A">
              <w:rPr>
                <w:rFonts w:ascii="ＭＳ Ｐ明朝" w:eastAsia="ＭＳ Ｐ明朝" w:hAnsi="ＭＳ Ｐ明朝" w:hint="eastAsia"/>
                <w:sz w:val="16"/>
                <w:szCs w:val="18"/>
              </w:rPr>
              <w:t>写真を示す</w:t>
            </w:r>
          </w:p>
        </w:tc>
      </w:tr>
      <w:tr w:rsidR="001D203A" w:rsidRPr="0038082E" w14:paraId="6BC91A44" w14:textId="77777777" w:rsidTr="001D203A">
        <w:trPr>
          <w:cantSplit/>
          <w:trHeight w:val="392"/>
        </w:trPr>
        <w:tc>
          <w:tcPr>
            <w:tcW w:w="276" w:type="dxa"/>
            <w:vMerge/>
          </w:tcPr>
          <w:p w14:paraId="12039CF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660ED9CA"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25C4E2C9" w14:textId="130FF3F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7957471E"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2450521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86B2B6E" w14:textId="2BC5C004"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26DEF56"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43A61207" w14:textId="10A1B3A6"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ＭＳ Ｐ明朝" w:eastAsia="ＭＳ Ｐ明朝" w:hAnsi="ＭＳ Ｐ明朝" w:hint="eastAsia"/>
                <w:color w:val="000000" w:themeColor="text1"/>
                <w:sz w:val="18"/>
                <w:szCs w:val="18"/>
              </w:rPr>
              <w:t>留学生に休日を楽しんでもらうために、自分が立てたプランについて、行き先の情報を整理し、簡単な語句や文を用いて話したり書いたりすることができる。</w:t>
            </w:r>
          </w:p>
        </w:tc>
        <w:tc>
          <w:tcPr>
            <w:tcW w:w="1690" w:type="dxa"/>
            <w:shd w:val="clear" w:color="auto" w:fill="auto"/>
            <w:vAlign w:val="center"/>
          </w:tcPr>
          <w:p w14:paraId="4E835796" w14:textId="00AC3E6B"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1FC3E8D1"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9C763CE" w14:textId="2900B91B"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S</w:t>
            </w:r>
            <w:r w:rsidRPr="008E3921">
              <w:rPr>
                <w:rFonts w:ascii="Arial Black" w:eastAsia="ＭＳ Ｐ明朝" w:hAnsi="Arial Black" w:hint="eastAsia"/>
                <w:spacing w:val="-4"/>
                <w:sz w:val="16"/>
                <w:szCs w:val="16"/>
              </w:rPr>
              <w:t>P</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314CB36C" w14:textId="669F9FC5"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2590E33E" w14:textId="19B6E43B"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555315B"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予定表</w:t>
            </w:r>
          </w:p>
          <w:p w14:paraId="0A286664" w14:textId="605367CB"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休日のプラン</w:t>
            </w:r>
          </w:p>
        </w:tc>
        <w:tc>
          <w:tcPr>
            <w:tcW w:w="1685" w:type="dxa"/>
            <w:tcBorders>
              <w:left w:val="nil"/>
            </w:tcBorders>
            <w:shd w:val="clear" w:color="auto" w:fill="auto"/>
          </w:tcPr>
          <w:p w14:paraId="75272A93"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w:t>
            </w:r>
          </w:p>
          <w:p w14:paraId="75FB47DC" w14:textId="7A9931ED"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質問する、答える</w:t>
            </w:r>
          </w:p>
        </w:tc>
      </w:tr>
      <w:tr w:rsidR="001D203A" w:rsidRPr="0038082E" w14:paraId="0E138327" w14:textId="77777777" w:rsidTr="001D203A">
        <w:trPr>
          <w:cantSplit/>
          <w:trHeight w:val="59"/>
        </w:trPr>
        <w:tc>
          <w:tcPr>
            <w:tcW w:w="276" w:type="dxa"/>
            <w:vMerge w:val="restart"/>
          </w:tcPr>
          <w:p w14:paraId="1D0183AA" w14:textId="79D81BBB"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76" w:type="dxa"/>
            <w:vMerge w:val="restart"/>
          </w:tcPr>
          <w:p w14:paraId="62253EA0" w14:textId="07448C01" w:rsidR="001D203A" w:rsidRPr="001D203A"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sz w:val="18"/>
                <w:szCs w:val="18"/>
              </w:rPr>
              <w:t>5</w:t>
            </w:r>
          </w:p>
        </w:tc>
        <w:tc>
          <w:tcPr>
            <w:tcW w:w="2114" w:type="dxa"/>
            <w:shd w:val="clear" w:color="auto" w:fill="auto"/>
          </w:tcPr>
          <w:p w14:paraId="43CE005D" w14:textId="62C607C7"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1</w:t>
            </w:r>
          </w:p>
          <w:p w14:paraId="50F0D95C" w14:textId="69F707EF"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機内放送</w:t>
            </w:r>
          </w:p>
          <w:p w14:paraId="42CF75A3" w14:textId="19EDB41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□機内放送を聞き</w:t>
            </w:r>
            <w:r>
              <w:rPr>
                <w:rFonts w:ascii="Century" w:eastAsia="ＭＳ Ｐ明朝" w:hAnsi="Century" w:hint="eastAsia"/>
                <w:sz w:val="18"/>
                <w:szCs w:val="18"/>
              </w:rPr>
              <w:t>、</w:t>
            </w:r>
            <w:r w:rsidRPr="007A60B9">
              <w:rPr>
                <w:rFonts w:ascii="Century" w:eastAsia="ＭＳ Ｐ明朝" w:hAnsi="Century" w:hint="eastAsia"/>
                <w:sz w:val="18"/>
                <w:szCs w:val="18"/>
              </w:rPr>
              <w:t>必要な情報を聞き取ることができる。</w:t>
            </w:r>
          </w:p>
        </w:tc>
        <w:tc>
          <w:tcPr>
            <w:tcW w:w="703" w:type="dxa"/>
            <w:shd w:val="clear" w:color="auto" w:fill="auto"/>
            <w:vAlign w:val="center"/>
          </w:tcPr>
          <w:p w14:paraId="6BDFF64E"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17</w:t>
            </w:r>
          </w:p>
        </w:tc>
        <w:tc>
          <w:tcPr>
            <w:tcW w:w="285" w:type="dxa"/>
            <w:shd w:val="clear" w:color="auto" w:fill="auto"/>
            <w:vAlign w:val="center"/>
          </w:tcPr>
          <w:p w14:paraId="09F8F5D1"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2EFB008F"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6E51392D" w14:textId="77777777" w:rsidR="001D203A" w:rsidRDefault="001D203A" w:rsidP="00CB45B8">
            <w:pPr>
              <w:spacing w:line="230" w:lineRule="exact"/>
              <w:rPr>
                <w:rFonts w:ascii="Century" w:eastAsia="ＭＳ Ｐ明朝" w:hAnsi="Century"/>
                <w:sz w:val="18"/>
                <w:szCs w:val="18"/>
              </w:rPr>
            </w:pPr>
          </w:p>
        </w:tc>
        <w:tc>
          <w:tcPr>
            <w:tcW w:w="2678" w:type="dxa"/>
          </w:tcPr>
          <w:p w14:paraId="24E07DF3" w14:textId="3D8A4E2B"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機内放送を聞き、必要な情報を聞き取ることができる。</w:t>
            </w:r>
          </w:p>
        </w:tc>
        <w:tc>
          <w:tcPr>
            <w:tcW w:w="1690" w:type="dxa"/>
            <w:shd w:val="clear" w:color="auto" w:fill="auto"/>
            <w:vAlign w:val="center"/>
          </w:tcPr>
          <w:p w14:paraId="1E393AE1" w14:textId="6BF82027"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6"/>
                <w:szCs w:val="16"/>
              </w:rPr>
              <w:t>◆</w:t>
            </w:r>
            <w:r w:rsidRPr="009C1D67">
              <w:rPr>
                <w:rFonts w:ascii="Century" w:eastAsia="ＭＳ Ｐ明朝" w:hAnsi="Century" w:hint="eastAsia"/>
                <w:color w:val="000000" w:themeColor="text1"/>
                <w:sz w:val="16"/>
                <w:szCs w:val="16"/>
              </w:rPr>
              <w:t>be going</w:t>
            </w:r>
            <w:r w:rsidRPr="009C1D67">
              <w:rPr>
                <w:rFonts w:ascii="Century" w:eastAsia="ＭＳ Ｐ明朝" w:hAnsi="Century"/>
                <w:color w:val="000000" w:themeColor="text1"/>
                <w:sz w:val="16"/>
                <w:szCs w:val="16"/>
              </w:rPr>
              <w:t xml:space="preserve"> to</w:t>
            </w:r>
            <w:r w:rsidRPr="009C1D67">
              <w:rPr>
                <w:rFonts w:ascii="Century" w:eastAsia="ＭＳ Ｐ明朝" w:hAnsi="Century" w:hint="eastAsia"/>
                <w:color w:val="000000" w:themeColor="text1"/>
                <w:sz w:val="16"/>
                <w:szCs w:val="16"/>
              </w:rPr>
              <w:t>、助動詞</w:t>
            </w:r>
            <w:r w:rsidRPr="009C1D67">
              <w:rPr>
                <w:rFonts w:ascii="Century" w:eastAsia="ＭＳ Ｐ明朝" w:hAnsi="Century" w:hint="eastAsia"/>
                <w:color w:val="000000" w:themeColor="text1"/>
                <w:sz w:val="16"/>
                <w:szCs w:val="16"/>
              </w:rPr>
              <w:t>will</w:t>
            </w:r>
          </w:p>
        </w:tc>
        <w:tc>
          <w:tcPr>
            <w:tcW w:w="703" w:type="dxa"/>
            <w:shd w:val="clear" w:color="auto" w:fill="auto"/>
            <w:vAlign w:val="center"/>
          </w:tcPr>
          <w:p w14:paraId="14948DB4" w14:textId="777AD7C8"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L</w:t>
            </w:r>
            <w:r w:rsidRPr="009C1D67">
              <w:rPr>
                <w:rFonts w:ascii="Century" w:eastAsia="ＭＳ Ｐ明朝" w:hAnsi="Century" w:hint="eastAsia"/>
                <w:color w:val="000000" w:themeColor="text1"/>
                <w:spacing w:val="-4"/>
                <w:sz w:val="16"/>
                <w:szCs w:val="16"/>
              </w:rPr>
              <w:t>・</w:t>
            </w:r>
            <w:r w:rsidRPr="009C1D67">
              <w:rPr>
                <w:rFonts w:ascii="Century" w:eastAsia="ＭＳ Ｐ明朝" w:hAnsi="Century" w:hint="eastAsia"/>
                <w:color w:val="000000" w:themeColor="text1"/>
                <w:spacing w:val="-4"/>
                <w:sz w:val="16"/>
                <w:szCs w:val="16"/>
              </w:rPr>
              <w:t>SP</w:t>
            </w:r>
          </w:p>
        </w:tc>
        <w:tc>
          <w:tcPr>
            <w:tcW w:w="703" w:type="dxa"/>
            <w:shd w:val="clear" w:color="auto" w:fill="auto"/>
            <w:vAlign w:val="center"/>
          </w:tcPr>
          <w:p w14:paraId="220CDC34" w14:textId="3CC75736" w:rsidR="001D203A" w:rsidRPr="009C1D67" w:rsidRDefault="001D203A" w:rsidP="00CB45B8">
            <w:pPr>
              <w:spacing w:line="230" w:lineRule="exact"/>
              <w:jc w:val="left"/>
              <w:rPr>
                <w:rFonts w:ascii="Arial Black" w:eastAsia="ＭＳ Ｐ明朝" w:hAnsi="Arial Black"/>
                <w:color w:val="000000" w:themeColor="text1"/>
                <w:spacing w:val="-4"/>
                <w:sz w:val="16"/>
                <w:szCs w:val="16"/>
              </w:rPr>
            </w:pPr>
            <w:r w:rsidRPr="009C1D67">
              <w:rPr>
                <w:rFonts w:ascii="Arial Black" w:eastAsia="ＭＳ Ｐ明朝" w:hAnsi="Arial Black" w:hint="eastAsia"/>
                <w:color w:val="000000" w:themeColor="text1"/>
                <w:spacing w:val="-4"/>
                <w:sz w:val="16"/>
                <w:szCs w:val="16"/>
              </w:rPr>
              <w:t>L</w:t>
            </w:r>
          </w:p>
        </w:tc>
        <w:tc>
          <w:tcPr>
            <w:tcW w:w="708" w:type="dxa"/>
            <w:shd w:val="clear" w:color="auto" w:fill="auto"/>
            <w:vAlign w:val="center"/>
          </w:tcPr>
          <w:p w14:paraId="62687800" w14:textId="43437F10"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L</w:t>
            </w:r>
          </w:p>
        </w:tc>
        <w:tc>
          <w:tcPr>
            <w:tcW w:w="8451" w:type="dxa"/>
          </w:tcPr>
          <w:p w14:paraId="583E0935" w14:textId="07AE63A8"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知</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hint="eastAsia"/>
                <w:color w:val="000000" w:themeColor="text1"/>
                <w:sz w:val="18"/>
                <w:szCs w:val="18"/>
              </w:rPr>
              <w:t>予定などを伝える表現の意味や働き</w:t>
            </w:r>
            <w:r w:rsidRPr="009C1D67">
              <w:rPr>
                <w:rFonts w:ascii="Century" w:eastAsia="ＭＳ Ｐ明朝" w:hAnsi="Century"/>
                <w:color w:val="000000" w:themeColor="text1"/>
                <w:sz w:val="18"/>
                <w:szCs w:val="18"/>
              </w:rPr>
              <w:t>を理解している。（</w:t>
            </w:r>
            <w:r w:rsidRPr="009C1D67">
              <w:rPr>
                <w:rFonts w:ascii="Century" w:eastAsia="ＭＳ Ｐ明朝" w:hAnsi="Century"/>
                <w:color w:val="000000" w:themeColor="text1"/>
                <w:sz w:val="18"/>
                <w:szCs w:val="18"/>
              </w:rPr>
              <w:t>L</w:t>
            </w:r>
            <w:r w:rsidRPr="009C1D67">
              <w:rPr>
                <w:rFonts w:ascii="Century" w:eastAsia="ＭＳ Ｐ明朝" w:hAnsi="Century" w:hint="eastAsia"/>
                <w:color w:val="000000" w:themeColor="text1"/>
                <w:sz w:val="18"/>
                <w:szCs w:val="18"/>
              </w:rPr>
              <w:t>・</w:t>
            </w:r>
            <w:r w:rsidRPr="009C1D67">
              <w:rPr>
                <w:rFonts w:ascii="Century" w:eastAsia="ＭＳ Ｐ明朝" w:hAnsi="Century" w:hint="eastAsia"/>
                <w:color w:val="000000" w:themeColor="text1"/>
                <w:sz w:val="18"/>
                <w:szCs w:val="18"/>
              </w:rPr>
              <w:t>SP</w:t>
            </w:r>
            <w:r w:rsidRPr="009C1D67">
              <w:rPr>
                <w:rFonts w:ascii="Century" w:eastAsia="ＭＳ Ｐ明朝" w:hAnsi="Century"/>
                <w:color w:val="000000" w:themeColor="text1"/>
                <w:sz w:val="18"/>
                <w:szCs w:val="18"/>
              </w:rPr>
              <w:t>）</w:t>
            </w:r>
          </w:p>
          <w:p w14:paraId="5EF42812" w14:textId="6E1F55A6"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hint="eastAsia"/>
                <w:color w:val="000000" w:themeColor="text1"/>
                <w:sz w:val="18"/>
                <w:szCs w:val="18"/>
              </w:rPr>
              <w:t>予定などを伝える表現の意味や働き</w:t>
            </w:r>
            <w:r w:rsidRPr="009C1D67">
              <w:rPr>
                <w:rFonts w:ascii="Century" w:eastAsia="ＭＳ Ｐ明朝" w:hAnsi="Century"/>
                <w:color w:val="000000" w:themeColor="text1"/>
                <w:sz w:val="18"/>
                <w:szCs w:val="18"/>
              </w:rPr>
              <w:t>の理解をもとに、近い未来の情報について話される内容を捉える技能を身につけている。（</w:t>
            </w:r>
            <w:r w:rsidRPr="009C1D67">
              <w:rPr>
                <w:rFonts w:ascii="Century" w:eastAsia="ＭＳ Ｐ明朝" w:hAnsi="Century"/>
                <w:color w:val="000000" w:themeColor="text1"/>
                <w:sz w:val="18"/>
                <w:szCs w:val="18"/>
              </w:rPr>
              <w:t>L</w:t>
            </w:r>
            <w:r w:rsidRPr="009C1D67">
              <w:rPr>
                <w:rFonts w:ascii="Century" w:eastAsia="ＭＳ Ｐ明朝" w:hAnsi="Century" w:hint="eastAsia"/>
                <w:color w:val="000000" w:themeColor="text1"/>
                <w:sz w:val="18"/>
                <w:szCs w:val="18"/>
              </w:rPr>
              <w:t>・</w:t>
            </w:r>
            <w:r w:rsidRPr="009C1D67">
              <w:rPr>
                <w:rFonts w:ascii="Century" w:eastAsia="ＭＳ Ｐ明朝" w:hAnsi="Century" w:hint="eastAsia"/>
                <w:color w:val="000000" w:themeColor="text1"/>
                <w:sz w:val="18"/>
                <w:szCs w:val="18"/>
              </w:rPr>
              <w:t>SP</w:t>
            </w:r>
            <w:r w:rsidRPr="009C1D67">
              <w:rPr>
                <w:rFonts w:ascii="Century" w:eastAsia="ＭＳ Ｐ明朝" w:hAnsi="Century"/>
                <w:color w:val="000000" w:themeColor="text1"/>
                <w:sz w:val="18"/>
                <w:szCs w:val="18"/>
              </w:rPr>
              <w:t>）</w:t>
            </w:r>
          </w:p>
          <w:p w14:paraId="57B21101" w14:textId="17418F39"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思</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s="Segoe UI Symbol"/>
                <w:b/>
                <w:bCs/>
                <w:color w:val="000000" w:themeColor="text1"/>
                <w:sz w:val="18"/>
                <w:szCs w:val="18"/>
              </w:rPr>
              <w:t>旅行をより楽しむために、</w:t>
            </w:r>
            <w:r w:rsidRPr="009C1D67">
              <w:rPr>
                <w:rFonts w:ascii="Century" w:eastAsia="ＭＳ Ｐ明朝" w:hAnsi="Century"/>
                <w:b/>
                <w:bCs/>
                <w:color w:val="000000" w:themeColor="text1"/>
                <w:sz w:val="18"/>
                <w:szCs w:val="18"/>
              </w:rPr>
              <w:t>飛行機に搭乗している状況で、機内放送から必要な情報を聞き取っている。（</w:t>
            </w:r>
            <w:r w:rsidRPr="009C1D67">
              <w:rPr>
                <w:rFonts w:ascii="Century" w:eastAsia="ＭＳ Ｐ明朝" w:hAnsi="Century"/>
                <w:b/>
                <w:bCs/>
                <w:color w:val="000000" w:themeColor="text1"/>
                <w:sz w:val="18"/>
                <w:szCs w:val="18"/>
              </w:rPr>
              <w:t>L</w:t>
            </w:r>
            <w:r w:rsidRPr="009C1D67">
              <w:rPr>
                <w:rFonts w:ascii="Century" w:eastAsia="ＭＳ Ｐ明朝" w:hAnsi="Century"/>
                <w:b/>
                <w:bCs/>
                <w:color w:val="000000" w:themeColor="text1"/>
                <w:sz w:val="18"/>
                <w:szCs w:val="18"/>
              </w:rPr>
              <w:t>）</w:t>
            </w:r>
          </w:p>
          <w:p w14:paraId="7B781498" w14:textId="73A9C2A1"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態</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s="Segoe UI Symbol"/>
                <w:color w:val="000000" w:themeColor="text1"/>
                <w:sz w:val="18"/>
                <w:szCs w:val="18"/>
              </w:rPr>
              <w:t>旅行をより楽しむために、</w:t>
            </w:r>
            <w:r w:rsidRPr="009C1D67">
              <w:rPr>
                <w:rFonts w:ascii="Century" w:eastAsia="ＭＳ Ｐ明朝" w:hAnsi="Century"/>
                <w:color w:val="000000" w:themeColor="text1"/>
                <w:sz w:val="18"/>
                <w:szCs w:val="18"/>
              </w:rPr>
              <w:t>飛行機に搭乗している状況で、機内放送から必要な情報を聞き取ろうとしている。（</w:t>
            </w:r>
            <w:r w:rsidRPr="009C1D67">
              <w:rPr>
                <w:rFonts w:ascii="Century" w:eastAsia="ＭＳ Ｐ明朝" w:hAnsi="Century"/>
                <w:color w:val="000000" w:themeColor="text1"/>
                <w:sz w:val="18"/>
                <w:szCs w:val="18"/>
              </w:rPr>
              <w:t>L</w:t>
            </w:r>
            <w:r w:rsidRPr="009C1D67">
              <w:rPr>
                <w:rFonts w:ascii="Century" w:eastAsia="ＭＳ Ｐ明朝" w:hAnsi="Century"/>
                <w:color w:val="000000" w:themeColor="text1"/>
                <w:sz w:val="18"/>
                <w:szCs w:val="18"/>
              </w:rPr>
              <w:t>）</w:t>
            </w:r>
          </w:p>
        </w:tc>
        <w:tc>
          <w:tcPr>
            <w:tcW w:w="1969" w:type="dxa"/>
            <w:tcBorders>
              <w:right w:val="nil"/>
            </w:tcBorders>
            <w:shd w:val="clear" w:color="auto" w:fill="auto"/>
          </w:tcPr>
          <w:p w14:paraId="61D3CEFD"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468ED">
              <w:rPr>
                <w:rFonts w:ascii="ＭＳ Ｐ明朝" w:eastAsia="ＭＳ Ｐ明朝" w:hAnsi="ＭＳ Ｐ明朝" w:hint="eastAsia"/>
                <w:sz w:val="16"/>
                <w:szCs w:val="18"/>
              </w:rPr>
              <w:t>機内放送</w:t>
            </w:r>
          </w:p>
          <w:p w14:paraId="4A086789" w14:textId="15B8A272"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468ED">
              <w:rPr>
                <w:rFonts w:ascii="ＭＳ Ｐ明朝" w:eastAsia="ＭＳ Ｐ明朝" w:hAnsi="ＭＳ Ｐ明朝" w:hint="eastAsia"/>
                <w:sz w:val="16"/>
                <w:szCs w:val="18"/>
              </w:rPr>
              <w:t>フライトや現地の情報</w:t>
            </w:r>
          </w:p>
        </w:tc>
        <w:tc>
          <w:tcPr>
            <w:tcW w:w="1685" w:type="dxa"/>
            <w:tcBorders>
              <w:left w:val="nil"/>
            </w:tcBorders>
            <w:shd w:val="clear" w:color="auto" w:fill="auto"/>
          </w:tcPr>
          <w:p w14:paraId="673C9D6B"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情報を伝える</w:t>
            </w:r>
          </w:p>
          <w:p w14:paraId="1B6FFFF1"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歓迎する</w:t>
            </w:r>
          </w:p>
          <w:p w14:paraId="32BA93DF"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謝る</w:t>
            </w:r>
          </w:p>
          <w:p w14:paraId="0EBF6C83" w14:textId="3AC7AB4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8468ED">
              <w:rPr>
                <w:rFonts w:ascii="ＭＳ Ｐ明朝" w:eastAsia="ＭＳ Ｐ明朝" w:hAnsi="ＭＳ Ｐ明朝" w:hint="eastAsia"/>
                <w:sz w:val="16"/>
                <w:szCs w:val="18"/>
              </w:rPr>
              <w:t>必要な情報を聞き取る</w:t>
            </w:r>
          </w:p>
        </w:tc>
      </w:tr>
      <w:tr w:rsidR="001D203A" w:rsidRPr="0038082E" w14:paraId="1885DA15" w14:textId="77777777" w:rsidTr="001D203A">
        <w:trPr>
          <w:cantSplit/>
          <w:trHeight w:val="594"/>
        </w:trPr>
        <w:tc>
          <w:tcPr>
            <w:tcW w:w="276" w:type="dxa"/>
            <w:vMerge/>
          </w:tcPr>
          <w:p w14:paraId="1D9B1B01" w14:textId="6906CDA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A04DA3"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3F436094" w14:textId="49E0581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1</w:t>
            </w:r>
          </w:p>
        </w:tc>
        <w:tc>
          <w:tcPr>
            <w:tcW w:w="703" w:type="dxa"/>
            <w:shd w:val="clear" w:color="auto" w:fill="auto"/>
            <w:vAlign w:val="center"/>
          </w:tcPr>
          <w:p w14:paraId="31F62AC5"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5" w:type="dxa"/>
            <w:shd w:val="clear" w:color="auto" w:fill="auto"/>
            <w:vAlign w:val="center"/>
          </w:tcPr>
          <w:p w14:paraId="4BD38B4D"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0D93EA9C"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7E9C09C8" w14:textId="77777777" w:rsidR="001D203A" w:rsidRDefault="001D203A" w:rsidP="00CB45B8">
            <w:pPr>
              <w:spacing w:line="230" w:lineRule="exact"/>
              <w:rPr>
                <w:rFonts w:ascii="Century" w:eastAsia="ＭＳ Ｐ明朝" w:hAnsi="Century"/>
                <w:sz w:val="18"/>
                <w:szCs w:val="18"/>
              </w:rPr>
            </w:pPr>
          </w:p>
        </w:tc>
        <w:tc>
          <w:tcPr>
            <w:tcW w:w="2678" w:type="dxa"/>
          </w:tcPr>
          <w:p w14:paraId="3CD149A5" w14:textId="5D5D24AB"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５つの文構造の形・意味・用法を整理し、理解を確かめる。</w:t>
            </w:r>
          </w:p>
        </w:tc>
        <w:tc>
          <w:tcPr>
            <w:tcW w:w="1690" w:type="dxa"/>
            <w:shd w:val="clear" w:color="auto" w:fill="auto"/>
            <w:vAlign w:val="center"/>
          </w:tcPr>
          <w:p w14:paraId="433036D1" w14:textId="6B7459B2"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6"/>
                <w:szCs w:val="16"/>
              </w:rPr>
              <w:t>◆</w:t>
            </w:r>
            <w:r w:rsidRPr="009C1D67">
              <w:rPr>
                <w:rFonts w:ascii="Century" w:eastAsia="ＭＳ Ｐ明朝" w:hAnsi="Century"/>
                <w:color w:val="000000" w:themeColor="text1"/>
                <w:sz w:val="16"/>
                <w:szCs w:val="16"/>
              </w:rPr>
              <w:t>５つ</w:t>
            </w:r>
            <w:r w:rsidRPr="009C1D67">
              <w:rPr>
                <w:rFonts w:ascii="Century" w:eastAsia="ＭＳ Ｐ明朝" w:hAnsi="Century" w:hint="eastAsia"/>
                <w:color w:val="000000" w:themeColor="text1"/>
                <w:sz w:val="16"/>
                <w:szCs w:val="16"/>
              </w:rPr>
              <w:t>の文構造</w:t>
            </w:r>
          </w:p>
        </w:tc>
        <w:tc>
          <w:tcPr>
            <w:tcW w:w="703" w:type="dxa"/>
            <w:shd w:val="clear" w:color="auto" w:fill="auto"/>
            <w:vAlign w:val="center"/>
          </w:tcPr>
          <w:p w14:paraId="2BB3BED4"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29AC88C2"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B0747BA"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701C505E" w14:textId="575DF9E4"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知</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olor w:val="000000" w:themeColor="text1"/>
                <w:sz w:val="18"/>
                <w:szCs w:val="18"/>
              </w:rPr>
              <w:t>［知識］５つの文構造の形・意味・用法を理解している。</w:t>
            </w:r>
          </w:p>
          <w:p w14:paraId="570F0FD7" w14:textId="1F32615F"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［技能］動詞の種類や伝えたい内容に合わせて、適切な構造の文を使い分ける技能を身につけている。</w:t>
            </w:r>
          </w:p>
        </w:tc>
        <w:tc>
          <w:tcPr>
            <w:tcW w:w="1969" w:type="dxa"/>
            <w:tcBorders>
              <w:right w:val="nil"/>
            </w:tcBorders>
            <w:shd w:val="clear" w:color="auto" w:fill="auto"/>
          </w:tcPr>
          <w:p w14:paraId="77DF871D"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554F65D6"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3952FEC2" w14:textId="77777777" w:rsidTr="001D203A">
        <w:trPr>
          <w:cantSplit/>
          <w:trHeight w:val="322"/>
        </w:trPr>
        <w:tc>
          <w:tcPr>
            <w:tcW w:w="276" w:type="dxa"/>
            <w:vMerge/>
          </w:tcPr>
          <w:p w14:paraId="3F4E98EF"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5F9205A" w14:textId="77777777" w:rsidR="001D203A" w:rsidRPr="007D7AC2" w:rsidRDefault="001D203A" w:rsidP="001D203A">
            <w:pPr>
              <w:spacing w:line="230" w:lineRule="exact"/>
              <w:ind w:left="180" w:hangingChars="100" w:hanging="180"/>
              <w:jc w:val="center"/>
              <w:rPr>
                <w:rFonts w:ascii="Century" w:eastAsia="ＭＳ Ｐ明朝" w:hAnsi="Century" w:hint="eastAsia"/>
                <w:color w:val="000000" w:themeColor="text1"/>
                <w:sz w:val="18"/>
                <w:szCs w:val="18"/>
              </w:rPr>
            </w:pPr>
          </w:p>
        </w:tc>
        <w:tc>
          <w:tcPr>
            <w:tcW w:w="2114" w:type="dxa"/>
            <w:vMerge w:val="restart"/>
            <w:shd w:val="clear" w:color="auto" w:fill="auto"/>
          </w:tcPr>
          <w:p w14:paraId="59EBCF2F" w14:textId="26CF338B" w:rsidR="001D203A" w:rsidRPr="007D7AC2"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Unit 2</w:t>
            </w:r>
          </w:p>
          <w:p w14:paraId="46782B8B" w14:textId="026E3BAD" w:rsidR="001D203A" w:rsidRPr="007D7AC2" w:rsidRDefault="001D203A" w:rsidP="00CB45B8">
            <w:pPr>
              <w:spacing w:line="300" w:lineRule="exact"/>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What is local food?</w:t>
            </w:r>
          </w:p>
          <w:p w14:paraId="40E74089" w14:textId="079FDE09"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bdr w:val="single" w:sz="4" w:space="0" w:color="auto"/>
              </w:rPr>
              <w:t>題材</w:t>
            </w:r>
            <w:r w:rsidRPr="007D7AC2">
              <w:rPr>
                <w:rFonts w:ascii="Century" w:eastAsia="ＭＳ Ｐ明朝" w:hAnsi="Century" w:hint="eastAsia"/>
                <w:color w:val="000000" w:themeColor="text1"/>
                <w:sz w:val="18"/>
                <w:szCs w:val="18"/>
              </w:rPr>
              <w:t>日本や外国の料理のことを知り、食文化の</w:t>
            </w:r>
            <w:r w:rsidRPr="007D7AC2">
              <w:rPr>
                <w:rFonts w:ascii="Century" w:eastAsia="ＭＳ Ｐ明朝" w:hAnsi="Century" w:hint="eastAsia"/>
                <w:color w:val="000000" w:themeColor="text1"/>
                <w:sz w:val="18"/>
                <w:szCs w:val="18"/>
              </w:rPr>
              <w:lastRenderedPageBreak/>
              <w:t>歴史や変化について考える。</w:t>
            </w:r>
          </w:p>
          <w:p w14:paraId="196D74F5" w14:textId="4D578452"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bdr w:val="single" w:sz="4" w:space="0" w:color="auto"/>
              </w:rPr>
              <w:t>活動</w:t>
            </w:r>
            <w:r w:rsidRPr="007D7AC2">
              <w:rPr>
                <w:rFonts w:ascii="Century" w:eastAsia="ＭＳ Ｐ明朝" w:hAnsi="Century" w:hint="eastAsia"/>
                <w:color w:val="000000" w:themeColor="text1"/>
                <w:sz w:val="18"/>
                <w:szCs w:val="18"/>
              </w:rPr>
              <w:t xml:space="preserve"> </w:t>
            </w:r>
            <w:r w:rsidRPr="007D7AC2">
              <w:rPr>
                <w:rFonts w:ascii="Century" w:eastAsia="ＭＳ Ｐ明朝" w:hAnsi="Century" w:hint="eastAsia"/>
                <w:color w:val="000000" w:themeColor="text1"/>
                <w:sz w:val="18"/>
                <w:szCs w:val="18"/>
              </w:rPr>
              <w:t>好きな食べ物について、理由や考えと共に紹介することができる。</w:t>
            </w:r>
          </w:p>
        </w:tc>
        <w:tc>
          <w:tcPr>
            <w:tcW w:w="703" w:type="dxa"/>
            <w:vMerge w:val="restart"/>
            <w:shd w:val="clear" w:color="auto" w:fill="auto"/>
            <w:vAlign w:val="center"/>
          </w:tcPr>
          <w:p w14:paraId="24DB656A" w14:textId="0A3FAC3E"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lastRenderedPageBreak/>
              <w:t>19</w:t>
            </w:r>
            <w:r w:rsidRPr="007D7AC2">
              <w:rPr>
                <w:rFonts w:ascii="Century" w:eastAsia="ＭＳ Ｐ明朝" w:hAnsi="Century"/>
                <w:color w:val="000000" w:themeColor="text1"/>
                <w:sz w:val="18"/>
                <w:szCs w:val="18"/>
              </w:rPr>
              <w:t>-</w:t>
            </w:r>
            <w:r w:rsidRPr="007D7AC2">
              <w:rPr>
                <w:rFonts w:ascii="Century" w:eastAsia="ＭＳ Ｐ明朝" w:hAnsi="Century" w:hint="eastAsia"/>
                <w:color w:val="000000" w:themeColor="text1"/>
                <w:sz w:val="18"/>
                <w:szCs w:val="18"/>
              </w:rPr>
              <w:t>26</w:t>
            </w:r>
          </w:p>
        </w:tc>
        <w:tc>
          <w:tcPr>
            <w:tcW w:w="285" w:type="dxa"/>
            <w:vMerge w:val="restart"/>
            <w:shd w:val="clear" w:color="auto" w:fill="auto"/>
            <w:vAlign w:val="center"/>
          </w:tcPr>
          <w:p w14:paraId="0FCE6A21"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8</w:t>
            </w:r>
          </w:p>
        </w:tc>
        <w:tc>
          <w:tcPr>
            <w:tcW w:w="285" w:type="dxa"/>
            <w:shd w:val="clear" w:color="auto" w:fill="auto"/>
            <w:vAlign w:val="center"/>
          </w:tcPr>
          <w:p w14:paraId="7CCA2690"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424" w:type="dxa"/>
            <w:shd w:val="clear" w:color="auto" w:fill="auto"/>
            <w:vAlign w:val="center"/>
          </w:tcPr>
          <w:p w14:paraId="72365374" w14:textId="3A009D52" w:rsidR="001D203A" w:rsidRPr="007D7AC2" w:rsidRDefault="001D203A" w:rsidP="00CB45B8">
            <w:pPr>
              <w:spacing w:line="230" w:lineRule="exac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P</w:t>
            </w:r>
            <w:r w:rsidRPr="007D7AC2">
              <w:rPr>
                <w:rFonts w:ascii="Century" w:eastAsia="ＭＳ Ｐ明朝" w:hAnsi="Century"/>
                <w:color w:val="000000" w:themeColor="text1"/>
                <w:sz w:val="18"/>
                <w:szCs w:val="18"/>
              </w:rPr>
              <w:t>1</w:t>
            </w:r>
          </w:p>
        </w:tc>
        <w:tc>
          <w:tcPr>
            <w:tcW w:w="2678" w:type="dxa"/>
          </w:tcPr>
          <w:p w14:paraId="7E771E02" w14:textId="2B8B0EA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どんなときに何をするかを伝え合うために、普段していることや好きな食べ物などについて伝え合うことができる。</w:t>
            </w:r>
          </w:p>
        </w:tc>
        <w:tc>
          <w:tcPr>
            <w:tcW w:w="1690" w:type="dxa"/>
            <w:shd w:val="clear" w:color="auto" w:fill="auto"/>
            <w:vAlign w:val="center"/>
          </w:tcPr>
          <w:p w14:paraId="292C6DC5" w14:textId="377429DF"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接続詞</w:t>
            </w:r>
            <w:r w:rsidRPr="007D7AC2">
              <w:rPr>
                <w:rFonts w:ascii="Century" w:eastAsia="ＭＳ Ｐ明朝" w:hAnsi="Century" w:hint="eastAsia"/>
                <w:color w:val="000000" w:themeColor="text1"/>
                <w:sz w:val="16"/>
                <w:szCs w:val="16"/>
              </w:rPr>
              <w:t>when</w:t>
            </w:r>
          </w:p>
        </w:tc>
        <w:tc>
          <w:tcPr>
            <w:tcW w:w="703" w:type="dxa"/>
            <w:shd w:val="clear" w:color="auto" w:fill="auto"/>
            <w:vAlign w:val="center"/>
          </w:tcPr>
          <w:p w14:paraId="287BF64F" w14:textId="690AC815"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L</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36A50313" w14:textId="7C23A624"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color w:val="000000" w:themeColor="text1"/>
                <w:spacing w:val="-4"/>
                <w:sz w:val="16"/>
                <w:szCs w:val="16"/>
              </w:rPr>
              <w:t>L</w:t>
            </w:r>
            <w:r w:rsidRPr="007D7AC2">
              <w:rPr>
                <w:rFonts w:ascii="Century" w:eastAsia="ＭＳ Ｐ明朝" w:hAnsi="Century"/>
                <w:color w:val="000000" w:themeColor="text1"/>
                <w:spacing w:val="-4"/>
                <w:sz w:val="16"/>
                <w:szCs w:val="16"/>
              </w:rPr>
              <w:t>・</w:t>
            </w:r>
            <w:r w:rsidRPr="007D7AC2">
              <w:rPr>
                <w:rFonts w:ascii="Century" w:eastAsia="ＭＳ Ｐ明朝" w:hAnsi="Century"/>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373C997" w14:textId="4C8C82B7"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L</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8451" w:type="dxa"/>
            <w:vMerge w:val="restart"/>
          </w:tcPr>
          <w:p w14:paraId="727DD05D" w14:textId="6141A0B1"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rFonts w:ascii="ＭＳ Ｐ明朝" w:eastAsia="ＭＳ Ｐ明朝" w:hAnsi="ＭＳ Ｐ明朝"/>
                <w:color w:val="000000" w:themeColor="text1"/>
              </w:rPr>
              <w:t>知</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cs="Arial"/>
                <w:color w:val="000000" w:themeColor="text1"/>
                <w:sz w:val="18"/>
                <w:szCs w:val="18"/>
              </w:rPr>
              <w:t>接続詞</w:t>
            </w:r>
            <w:r w:rsidRPr="007D7AC2">
              <w:rPr>
                <w:rFonts w:ascii="Century" w:eastAsia="ＭＳ Ｐ明朝" w:hAnsi="Century" w:cs="Arial"/>
                <w:color w:val="000000" w:themeColor="text1"/>
                <w:sz w:val="18"/>
                <w:szCs w:val="18"/>
              </w:rPr>
              <w:t>when</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if</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because</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that</w:t>
            </w:r>
            <w:r w:rsidRPr="007D7AC2">
              <w:rPr>
                <w:rFonts w:ascii="Century" w:eastAsia="ＭＳ Ｐ明朝" w:hAnsi="Century" w:cs="Arial"/>
                <w:color w:val="000000" w:themeColor="text1"/>
                <w:sz w:val="18"/>
                <w:szCs w:val="18"/>
              </w:rPr>
              <w:t>を用いた文の形・意味・用法を理解している。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5FAF7FB0" w14:textId="5BB26F5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w:t>
            </w:r>
            <w:r w:rsidRPr="007D7AC2">
              <w:rPr>
                <w:rFonts w:ascii="Century" w:eastAsia="ＭＳ Ｐ明朝" w:hAnsi="Century" w:cs="Arial"/>
                <w:color w:val="000000" w:themeColor="text1"/>
                <w:sz w:val="18"/>
                <w:szCs w:val="18"/>
              </w:rPr>
              <w:t>接続詞</w:t>
            </w:r>
            <w:r w:rsidRPr="007D7AC2">
              <w:rPr>
                <w:rFonts w:ascii="Century" w:eastAsia="ＭＳ Ｐ明朝" w:hAnsi="Century" w:cs="Arial"/>
                <w:color w:val="000000" w:themeColor="text1"/>
                <w:sz w:val="18"/>
                <w:szCs w:val="18"/>
              </w:rPr>
              <w:t>when</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if</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because</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that</w:t>
            </w:r>
            <w:r w:rsidRPr="007D7AC2">
              <w:rPr>
                <w:rFonts w:ascii="Century" w:eastAsia="ＭＳ Ｐ明朝" w:hAnsi="Century" w:cs="Arial"/>
                <w:color w:val="000000" w:themeColor="text1"/>
                <w:sz w:val="18"/>
                <w:szCs w:val="18"/>
              </w:rPr>
              <w:t>を用いた文の理解をもとに、時や条件、理由や考え・意見などを伝え合う技能を身につけている。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6AC25F2C" w14:textId="056C916E" w:rsidR="001D203A" w:rsidRPr="007D7AC2" w:rsidRDefault="001D203A" w:rsidP="00CB45B8">
            <w:pPr>
              <w:spacing w:line="300" w:lineRule="exact"/>
              <w:ind w:leftChars="50" w:left="375" w:hangingChars="150" w:hanging="270"/>
              <w:jc w:val="left"/>
              <w:rPr>
                <w:rFonts w:ascii="ＭＳ Ｐ明朝" w:eastAsia="ＭＳ Ｐ明朝" w:hAnsi="ＭＳ Ｐ明朝"/>
                <w:b/>
                <w:bCs/>
                <w:color w:val="000000" w:themeColor="text1"/>
                <w:sz w:val="18"/>
                <w:szCs w:val="18"/>
              </w:rPr>
            </w:pPr>
            <w:r w:rsidRPr="007D7AC2">
              <w:rPr>
                <w:rStyle w:val="kakomi"/>
                <w:rFonts w:ascii="ＭＳ Ｐ明朝" w:eastAsia="ＭＳ Ｐ明朝" w:hAnsi="ＭＳ Ｐ明朝"/>
                <w:color w:val="000000" w:themeColor="text1"/>
              </w:rPr>
              <w:t>思</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b/>
                <w:bCs/>
                <w:color w:val="000000" w:themeColor="text1"/>
                <w:sz w:val="18"/>
                <w:szCs w:val="18"/>
              </w:rPr>
              <w:t>ALT</w:t>
            </w:r>
            <w:r w:rsidRPr="007D7AC2">
              <w:rPr>
                <w:rFonts w:ascii="Century" w:eastAsia="ＭＳ Ｐ明朝" w:hAnsi="Century"/>
                <w:b/>
                <w:bCs/>
                <w:color w:val="000000" w:themeColor="text1"/>
                <w:sz w:val="18"/>
                <w:szCs w:val="18"/>
              </w:rPr>
              <w:t>の先生に町の生活を楽しんでもらうために、ご当地グルメについて、その料理の情報やイチオシの理由</w:t>
            </w:r>
            <w:r w:rsidRPr="007D7AC2">
              <w:rPr>
                <w:rFonts w:ascii="Century" w:eastAsia="ＭＳ Ｐ明朝" w:hAnsi="Century"/>
                <w:b/>
                <w:bCs/>
                <w:color w:val="000000" w:themeColor="text1"/>
                <w:sz w:val="18"/>
                <w:szCs w:val="18"/>
              </w:rPr>
              <w:lastRenderedPageBreak/>
              <w:t>について整理し、自分の考えや意見などを加えて、簡単な語句や文を用いて書いている。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W</w:t>
            </w:r>
            <w:r w:rsidRPr="007D7AC2">
              <w:rPr>
                <w:rFonts w:ascii="Century" w:eastAsia="ＭＳ Ｐ明朝" w:hAnsi="Century"/>
                <w:color w:val="000000" w:themeColor="text1"/>
                <w:spacing w:val="-4"/>
                <w:sz w:val="18"/>
                <w:szCs w:val="18"/>
              </w:rPr>
              <w:t>)</w:t>
            </w:r>
          </w:p>
          <w:p w14:paraId="5185C614" w14:textId="64274D66" w:rsidR="001D203A" w:rsidRPr="007D7AC2" w:rsidRDefault="001D203A" w:rsidP="00CB45B8">
            <w:pPr>
              <w:spacing w:line="300" w:lineRule="exact"/>
              <w:ind w:leftChars="50" w:left="375" w:hangingChars="150" w:hanging="270"/>
              <w:jc w:val="left"/>
              <w:rPr>
                <w:rFonts w:ascii="ＭＳ Ｐ明朝" w:eastAsia="ＭＳ Ｐ明朝" w:hAnsi="ＭＳ Ｐ明朝"/>
                <w:color w:val="000000" w:themeColor="text1"/>
                <w:sz w:val="16"/>
                <w:szCs w:val="16"/>
              </w:rPr>
            </w:pPr>
            <w:r w:rsidRPr="007D7AC2">
              <w:rPr>
                <w:rStyle w:val="kakomi"/>
                <w:rFonts w:ascii="ＭＳ Ｐ明朝" w:eastAsia="ＭＳ Ｐ明朝" w:hAnsi="ＭＳ Ｐ明朝"/>
                <w:color w:val="000000" w:themeColor="text1"/>
              </w:rPr>
              <w:t>態</w:t>
            </w:r>
            <w:r w:rsidRPr="007D7AC2">
              <w:rPr>
                <w:rFonts w:ascii="Century" w:eastAsia="ＭＳ Ｐ明朝" w:hAnsi="Century" w:cs="Segoe UI Symbol"/>
                <w:color w:val="000000" w:themeColor="text1"/>
                <w:sz w:val="18"/>
                <w:szCs w:val="18"/>
              </w:rPr>
              <w:tab/>
            </w:r>
            <w:r w:rsidRPr="007D7AC2">
              <w:rPr>
                <w:rFonts w:ascii="Century" w:eastAsia="ＭＳ Ｐ明朝" w:hAnsi="Century"/>
                <w:color w:val="000000" w:themeColor="text1"/>
                <w:sz w:val="18"/>
                <w:szCs w:val="18"/>
              </w:rPr>
              <w:t>ALT</w:t>
            </w:r>
            <w:r w:rsidRPr="007D7AC2">
              <w:rPr>
                <w:rFonts w:ascii="Century" w:eastAsia="ＭＳ Ｐ明朝" w:hAnsi="Century"/>
                <w:color w:val="000000" w:themeColor="text1"/>
                <w:sz w:val="18"/>
                <w:szCs w:val="18"/>
              </w:rPr>
              <w:t>の先生に町の生活を楽しんでもらうために、ご当地グルメについて、その料理の情報やイチオシの理由について整理し、自分の考えや意見などを加えて、簡単な語句や文を用いて書こうとしている。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098833FC" w14:textId="77777777" w:rsidR="001D203A" w:rsidRPr="005A0D8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lastRenderedPageBreak/>
              <w:t>●</w:t>
            </w:r>
            <w:r w:rsidRPr="005A0D81">
              <w:rPr>
                <w:rFonts w:ascii="ＭＳ Ｐ明朝" w:eastAsia="ＭＳ Ｐ明朝" w:hAnsi="ＭＳ Ｐ明朝" w:hint="eastAsia"/>
                <w:sz w:val="16"/>
                <w:szCs w:val="18"/>
              </w:rPr>
              <w:t>スピーチ</w:t>
            </w:r>
          </w:p>
          <w:p w14:paraId="47989B7E" w14:textId="493F0D02"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5A0D81">
              <w:rPr>
                <w:rFonts w:ascii="ＭＳ Ｐ明朝" w:eastAsia="ＭＳ Ｐ明朝" w:hAnsi="ＭＳ Ｐ明朝" w:hint="eastAsia"/>
                <w:sz w:val="16"/>
                <w:szCs w:val="18"/>
              </w:rPr>
              <w:t>ラーメン</w:t>
            </w:r>
          </w:p>
        </w:tc>
        <w:tc>
          <w:tcPr>
            <w:tcW w:w="1685" w:type="dxa"/>
            <w:tcBorders>
              <w:left w:val="nil"/>
            </w:tcBorders>
            <w:shd w:val="clear" w:color="auto" w:fill="auto"/>
          </w:tcPr>
          <w:p w14:paraId="12E2E3FD" w14:textId="77777777" w:rsidR="001D203A" w:rsidRPr="005A0D8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5A0D81">
              <w:rPr>
                <w:rFonts w:ascii="ＭＳ Ｐ明朝" w:eastAsia="ＭＳ Ｐ明朝" w:hAnsi="ＭＳ Ｐ明朝" w:hint="eastAsia"/>
                <w:sz w:val="16"/>
                <w:szCs w:val="18"/>
              </w:rPr>
              <w:t>発表する</w:t>
            </w:r>
          </w:p>
          <w:p w14:paraId="44920225" w14:textId="255127B8"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5A0D81">
              <w:rPr>
                <w:rFonts w:ascii="ＭＳ Ｐ明朝" w:eastAsia="ＭＳ Ｐ明朝" w:hAnsi="ＭＳ Ｐ明朝" w:hint="eastAsia"/>
                <w:sz w:val="16"/>
                <w:szCs w:val="18"/>
              </w:rPr>
              <w:t>説明する</w:t>
            </w:r>
          </w:p>
        </w:tc>
      </w:tr>
      <w:tr w:rsidR="001D203A" w:rsidRPr="0038082E" w14:paraId="261FC410" w14:textId="77777777" w:rsidTr="001D203A">
        <w:trPr>
          <w:cantSplit/>
          <w:trHeight w:val="284"/>
        </w:trPr>
        <w:tc>
          <w:tcPr>
            <w:tcW w:w="276" w:type="dxa"/>
            <w:vMerge/>
          </w:tcPr>
          <w:p w14:paraId="40041A6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F061A29"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67F6E859" w14:textId="715B1A1F"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C395ADB"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F5F7A9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2CEFF14A"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0C088152" w14:textId="4CF19B40"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077B0051" w14:textId="5545B6BB"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ある条件のもとですることを伝え合うために、したいと思っていることや好きな食べ物などについて伝え合うことができる。</w:t>
            </w:r>
          </w:p>
        </w:tc>
        <w:tc>
          <w:tcPr>
            <w:tcW w:w="1690" w:type="dxa"/>
            <w:shd w:val="clear" w:color="auto" w:fill="auto"/>
            <w:vAlign w:val="center"/>
          </w:tcPr>
          <w:p w14:paraId="3D55EDAC" w14:textId="3AC7364D"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if</w:t>
            </w:r>
          </w:p>
        </w:tc>
        <w:tc>
          <w:tcPr>
            <w:tcW w:w="703" w:type="dxa"/>
            <w:shd w:val="clear" w:color="auto" w:fill="auto"/>
            <w:vAlign w:val="center"/>
          </w:tcPr>
          <w:p w14:paraId="248BB2E2" w14:textId="2381C6C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SI</w:t>
            </w:r>
          </w:p>
        </w:tc>
        <w:tc>
          <w:tcPr>
            <w:tcW w:w="703" w:type="dxa"/>
            <w:shd w:val="clear" w:color="auto" w:fill="auto"/>
            <w:vAlign w:val="center"/>
          </w:tcPr>
          <w:p w14:paraId="1E5A41F3" w14:textId="44B30E8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708" w:type="dxa"/>
            <w:shd w:val="clear" w:color="auto" w:fill="auto"/>
            <w:vAlign w:val="center"/>
          </w:tcPr>
          <w:p w14:paraId="07A0C373" w14:textId="2441ACF6"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8451" w:type="dxa"/>
            <w:vMerge/>
          </w:tcPr>
          <w:p w14:paraId="57320411" w14:textId="4D6CE4D8"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2567AAB" w14:textId="77777777" w:rsidR="001D203A" w:rsidRPr="00840CA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40CAB">
              <w:rPr>
                <w:rFonts w:ascii="ＭＳ Ｐ明朝" w:eastAsia="ＭＳ Ｐ明朝" w:hAnsi="ＭＳ Ｐ明朝" w:hint="eastAsia"/>
                <w:sz w:val="16"/>
                <w:szCs w:val="18"/>
              </w:rPr>
              <w:t>教室</w:t>
            </w:r>
          </w:p>
          <w:p w14:paraId="34D2E6D4" w14:textId="2AACED8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40CAB">
              <w:rPr>
                <w:rFonts w:ascii="ＭＳ Ｐ明朝" w:eastAsia="ＭＳ Ｐ明朝" w:hAnsi="ＭＳ Ｐ明朝" w:hint="eastAsia"/>
                <w:sz w:val="16"/>
                <w:szCs w:val="18"/>
              </w:rPr>
              <w:t>ラーメン店</w:t>
            </w:r>
          </w:p>
        </w:tc>
        <w:tc>
          <w:tcPr>
            <w:tcW w:w="1685" w:type="dxa"/>
            <w:tcBorders>
              <w:left w:val="nil"/>
            </w:tcBorders>
            <w:shd w:val="clear" w:color="auto" w:fill="auto"/>
          </w:tcPr>
          <w:p w14:paraId="4721341A"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仮定する</w:t>
            </w:r>
          </w:p>
          <w:p w14:paraId="605B6951" w14:textId="5FD89E0A"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さそう</w:t>
            </w:r>
          </w:p>
        </w:tc>
      </w:tr>
      <w:tr w:rsidR="001D203A" w:rsidRPr="0038082E" w14:paraId="132A4458" w14:textId="77777777" w:rsidTr="001D203A">
        <w:trPr>
          <w:cantSplit/>
          <w:trHeight w:val="328"/>
        </w:trPr>
        <w:tc>
          <w:tcPr>
            <w:tcW w:w="276" w:type="dxa"/>
            <w:vMerge/>
          </w:tcPr>
          <w:p w14:paraId="627917D3"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7A2983E"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78136D2E" w14:textId="38267D53"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37A741A"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BC4FD9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F412BC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323A15D0"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56EAA621" w14:textId="3CA080EC"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Segoe UI Symbol" w:eastAsia="ＭＳ Ｐ明朝" w:hAnsi="Segoe UI Symbol" w:cs="Segoe UI Symbol" w:hint="eastAsia"/>
                <w:color w:val="000000" w:themeColor="text1"/>
                <w:sz w:val="18"/>
                <w:szCs w:val="18"/>
              </w:rPr>
              <w:t>さまざまな料理について理解を深めたり、</w:t>
            </w:r>
            <w:r w:rsidRPr="007D7AC2">
              <w:rPr>
                <w:rFonts w:ascii="Century" w:eastAsia="ＭＳ Ｐ明朝" w:hAnsi="Century" w:hint="eastAsia"/>
                <w:color w:val="000000" w:themeColor="text1"/>
                <w:sz w:val="18"/>
                <w:szCs w:val="18"/>
              </w:rPr>
              <w:t>知っていることを伝えたりするために、料理について書かれた文章から事実や考え、理由などを読み取ったり、自分から伝えたりすることができる。</w:t>
            </w:r>
          </w:p>
        </w:tc>
        <w:tc>
          <w:tcPr>
            <w:tcW w:w="1690" w:type="dxa"/>
            <w:shd w:val="clear" w:color="auto" w:fill="auto"/>
            <w:vAlign w:val="center"/>
          </w:tcPr>
          <w:p w14:paraId="7963AB32" w14:textId="76BAF92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sz w:val="16"/>
                <w:szCs w:val="16"/>
              </w:rPr>
              <w:t>because</w:t>
            </w:r>
          </w:p>
        </w:tc>
        <w:tc>
          <w:tcPr>
            <w:tcW w:w="703" w:type="dxa"/>
            <w:shd w:val="clear" w:color="auto" w:fill="auto"/>
            <w:vAlign w:val="center"/>
          </w:tcPr>
          <w:p w14:paraId="7FAB86CF" w14:textId="111F0E5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3" w:type="dxa"/>
            <w:shd w:val="clear" w:color="auto" w:fill="auto"/>
            <w:vAlign w:val="center"/>
          </w:tcPr>
          <w:p w14:paraId="725FB7E5" w14:textId="176CB44B"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5D1EC067" w14:textId="023E389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tcPr>
          <w:p w14:paraId="20A14510" w14:textId="65941CA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4A5BEB94"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EA1248">
              <w:rPr>
                <w:rFonts w:ascii="ＭＳ Ｐ明朝" w:eastAsia="ＭＳ Ｐ明朝" w:hAnsi="ＭＳ Ｐ明朝" w:hint="eastAsia"/>
                <w:sz w:val="16"/>
                <w:szCs w:val="18"/>
              </w:rPr>
              <w:t>英語の本</w:t>
            </w:r>
          </w:p>
          <w:p w14:paraId="5866D8B5" w14:textId="4369644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EA1248">
              <w:rPr>
                <w:rFonts w:ascii="ＭＳ Ｐ明朝" w:eastAsia="ＭＳ Ｐ明朝" w:hAnsi="ＭＳ Ｐ明朝" w:hint="eastAsia"/>
                <w:sz w:val="16"/>
                <w:szCs w:val="18"/>
              </w:rPr>
              <w:t>ラーメンの種類</w:t>
            </w:r>
          </w:p>
        </w:tc>
        <w:tc>
          <w:tcPr>
            <w:tcW w:w="1685" w:type="dxa"/>
            <w:tcBorders>
              <w:left w:val="nil"/>
            </w:tcBorders>
            <w:shd w:val="clear" w:color="auto" w:fill="auto"/>
          </w:tcPr>
          <w:p w14:paraId="4E74B8F6"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説明する</w:t>
            </w:r>
          </w:p>
          <w:p w14:paraId="66C81B06" w14:textId="6EE89E5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理由を述べる</w:t>
            </w:r>
          </w:p>
        </w:tc>
      </w:tr>
      <w:tr w:rsidR="001D203A" w:rsidRPr="0038082E" w14:paraId="7C06BF2A" w14:textId="77777777" w:rsidTr="001D203A">
        <w:trPr>
          <w:cantSplit/>
          <w:trHeight w:val="328"/>
        </w:trPr>
        <w:tc>
          <w:tcPr>
            <w:tcW w:w="276" w:type="dxa"/>
            <w:vMerge/>
          </w:tcPr>
          <w:p w14:paraId="578CB29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C08F156"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6A65BCE" w14:textId="73B75A1D"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1BB5C58"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BD27DA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52C2A4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A5F4E00"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BC03277" w14:textId="406C10A0"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ＭＳ Ｐ明朝" w:eastAsia="ＭＳ Ｐ明朝" w:hAnsi="ＭＳ Ｐ明朝" w:hint="eastAsia"/>
                <w:color w:val="000000" w:themeColor="text1"/>
                <w:sz w:val="18"/>
                <w:szCs w:val="18"/>
              </w:rPr>
              <w:t>料理や食文化の歴史や変化について理解するために、日本や外国の料理などについて書かれた文章の概要を捉えたり、自分の考えを話したり書いたりすることができる。</w:t>
            </w:r>
          </w:p>
        </w:tc>
        <w:tc>
          <w:tcPr>
            <w:tcW w:w="1690" w:type="dxa"/>
            <w:shd w:val="clear" w:color="auto" w:fill="auto"/>
            <w:vAlign w:val="center"/>
          </w:tcPr>
          <w:p w14:paraId="054005CF" w14:textId="25B8E16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sz w:val="16"/>
                <w:szCs w:val="16"/>
              </w:rPr>
              <w:t>that</w:t>
            </w:r>
          </w:p>
        </w:tc>
        <w:tc>
          <w:tcPr>
            <w:tcW w:w="703" w:type="dxa"/>
            <w:shd w:val="clear" w:color="auto" w:fill="auto"/>
            <w:vAlign w:val="center"/>
          </w:tcPr>
          <w:p w14:paraId="042B8555" w14:textId="280E85E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14A6CB06" w14:textId="662F3582"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5DC7610C" w14:textId="0BF7E61B"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741D812E" w14:textId="7E1BA82D"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5D339AC" w14:textId="77777777" w:rsidR="001D203A" w:rsidRPr="00897992"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97992">
              <w:rPr>
                <w:rFonts w:ascii="ＭＳ Ｐ明朝" w:eastAsia="ＭＳ Ｐ明朝" w:hAnsi="ＭＳ Ｐ明朝" w:hint="eastAsia"/>
                <w:sz w:val="16"/>
                <w:szCs w:val="18"/>
              </w:rPr>
              <w:t>スピーチ</w:t>
            </w:r>
          </w:p>
          <w:p w14:paraId="14AF421B" w14:textId="0358485D"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97992">
              <w:rPr>
                <w:rFonts w:ascii="ＭＳ Ｐ明朝" w:eastAsia="ＭＳ Ｐ明朝" w:hAnsi="ＭＳ Ｐ明朝" w:hint="eastAsia"/>
                <w:sz w:val="16"/>
                <w:szCs w:val="18"/>
              </w:rPr>
              <w:t>食文化の融合</w:t>
            </w:r>
          </w:p>
        </w:tc>
        <w:tc>
          <w:tcPr>
            <w:tcW w:w="1685" w:type="dxa"/>
            <w:tcBorders>
              <w:left w:val="nil"/>
            </w:tcBorders>
            <w:shd w:val="clear" w:color="auto" w:fill="auto"/>
          </w:tcPr>
          <w:p w14:paraId="6F8542F4" w14:textId="77777777" w:rsidR="001D203A" w:rsidRPr="008B772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B7727">
              <w:rPr>
                <w:rFonts w:ascii="ＭＳ Ｐ明朝" w:eastAsia="ＭＳ Ｐ明朝" w:hAnsi="ＭＳ Ｐ明朝" w:hint="eastAsia"/>
                <w:sz w:val="16"/>
                <w:szCs w:val="18"/>
              </w:rPr>
              <w:t>紹介する、説明する</w:t>
            </w:r>
          </w:p>
          <w:p w14:paraId="4AD0A338" w14:textId="66668B24"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8B7727">
              <w:rPr>
                <w:rFonts w:ascii="ＭＳ Ｐ明朝" w:eastAsia="ＭＳ Ｐ明朝" w:hAnsi="ＭＳ Ｐ明朝" w:hint="eastAsia"/>
                <w:sz w:val="16"/>
                <w:szCs w:val="18"/>
              </w:rPr>
              <w:t>意見を言う</w:t>
            </w:r>
          </w:p>
        </w:tc>
      </w:tr>
      <w:tr w:rsidR="001D203A" w:rsidRPr="0038082E" w14:paraId="4CC31FD4" w14:textId="77777777" w:rsidTr="001D203A">
        <w:trPr>
          <w:cantSplit/>
          <w:trHeight w:val="79"/>
        </w:trPr>
        <w:tc>
          <w:tcPr>
            <w:tcW w:w="276" w:type="dxa"/>
            <w:vMerge/>
          </w:tcPr>
          <w:p w14:paraId="29E0B4F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2A04B55"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A0861C1" w14:textId="5E1F522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17F6088B"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4B28BD8"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0ABC505" w14:textId="0C386708"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 xml:space="preserve">2 </w:t>
            </w:r>
          </w:p>
        </w:tc>
        <w:tc>
          <w:tcPr>
            <w:tcW w:w="424" w:type="dxa"/>
            <w:shd w:val="clear" w:color="auto" w:fill="auto"/>
            <w:vAlign w:val="center"/>
          </w:tcPr>
          <w:p w14:paraId="38B22BB5"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55FC8B5B" w14:textId="3884EF52" w:rsidR="001D203A" w:rsidRPr="00360C11" w:rsidRDefault="001D203A" w:rsidP="00CB45B8">
            <w:pPr>
              <w:spacing w:line="300" w:lineRule="exact"/>
              <w:jc w:val="left"/>
              <w:rPr>
                <w:rFonts w:ascii="Century" w:eastAsia="ＭＳ Ｐ明朝" w:hAnsi="Century"/>
                <w:color w:val="000000" w:themeColor="text1"/>
                <w:sz w:val="16"/>
                <w:szCs w:val="16"/>
              </w:rPr>
            </w:pPr>
            <w:r w:rsidRPr="00360C11">
              <w:rPr>
                <w:rFonts w:ascii="Century" w:eastAsia="ＭＳ Ｐ明朝" w:hAnsi="Century"/>
                <w:color w:val="000000" w:themeColor="text1"/>
                <w:sz w:val="18"/>
                <w:szCs w:val="18"/>
              </w:rPr>
              <w:t>ALT</w:t>
            </w:r>
            <w:r w:rsidRPr="00360C11">
              <w:rPr>
                <w:rFonts w:ascii="Century" w:eastAsia="ＭＳ Ｐ明朝" w:hAnsi="Century"/>
                <w:color w:val="000000" w:themeColor="text1"/>
                <w:sz w:val="18"/>
                <w:szCs w:val="18"/>
              </w:rPr>
              <w:t>の先生に町の生活を楽しんでもらうために、ご当地グルメについて、その料理の情報やイチオシの理由について整理し、自分の考えや意見などを加えて、簡単な語句や文を用いて書くことができる。</w:t>
            </w:r>
          </w:p>
        </w:tc>
        <w:tc>
          <w:tcPr>
            <w:tcW w:w="1690" w:type="dxa"/>
            <w:shd w:val="clear" w:color="auto" w:fill="auto"/>
            <w:vAlign w:val="center"/>
          </w:tcPr>
          <w:p w14:paraId="26437EE5" w14:textId="43D89D2A"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0667DD41"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599FB3B8" w14:textId="3EA1176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Arial Black" w:eastAsia="ＭＳ Ｐ明朝" w:hAnsi="Arial Black"/>
                <w:spacing w:val="-4"/>
                <w:sz w:val="16"/>
                <w:szCs w:val="16"/>
              </w:rPr>
              <w:t>W</w:t>
            </w:r>
          </w:p>
        </w:tc>
        <w:tc>
          <w:tcPr>
            <w:tcW w:w="708" w:type="dxa"/>
            <w:shd w:val="clear" w:color="auto" w:fill="auto"/>
            <w:vAlign w:val="center"/>
          </w:tcPr>
          <w:p w14:paraId="5EBE8105" w14:textId="450C87F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3C4C34D1" w14:textId="060FB61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E5DF037" w14:textId="77777777" w:rsidR="001D203A" w:rsidRPr="001A415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1A415F">
              <w:rPr>
                <w:rFonts w:ascii="ＭＳ Ｐ明朝" w:eastAsia="ＭＳ Ｐ明朝" w:hAnsi="ＭＳ Ｐ明朝" w:hint="eastAsia"/>
                <w:sz w:val="16"/>
                <w:szCs w:val="18"/>
              </w:rPr>
              <w:t>記事</w:t>
            </w:r>
          </w:p>
          <w:p w14:paraId="5292FA1C" w14:textId="74D5723A"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36E19">
              <w:rPr>
                <w:rFonts w:ascii="ＭＳ Ｐ明朝" w:eastAsia="ＭＳ Ｐ明朝" w:hAnsi="ＭＳ Ｐ明朝" w:hint="eastAsia"/>
                <w:sz w:val="16"/>
                <w:szCs w:val="18"/>
              </w:rPr>
              <w:t>イチオシのご当地グルメ</w:t>
            </w:r>
          </w:p>
        </w:tc>
        <w:tc>
          <w:tcPr>
            <w:tcW w:w="1685" w:type="dxa"/>
            <w:tcBorders>
              <w:left w:val="nil"/>
            </w:tcBorders>
            <w:shd w:val="clear" w:color="auto" w:fill="auto"/>
          </w:tcPr>
          <w:p w14:paraId="6B91E93F" w14:textId="06AEF8D2"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Pr>
                <w:rFonts w:ascii="ＭＳ Ｐ明朝" w:eastAsia="ＭＳ Ｐ明朝" w:hAnsi="ＭＳ Ｐ明朝" w:hint="eastAsia"/>
                <w:sz w:val="16"/>
                <w:szCs w:val="18"/>
              </w:rPr>
              <w:t>紹介する</w:t>
            </w:r>
          </w:p>
        </w:tc>
      </w:tr>
      <w:tr w:rsidR="001D203A" w:rsidRPr="0038082E" w14:paraId="3F319773" w14:textId="77777777" w:rsidTr="001D203A">
        <w:trPr>
          <w:cantSplit/>
          <w:trHeight w:val="50"/>
        </w:trPr>
        <w:tc>
          <w:tcPr>
            <w:tcW w:w="276" w:type="dxa"/>
            <w:vMerge/>
          </w:tcPr>
          <w:p w14:paraId="74A8E81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E2AEBFD" w14:textId="77777777" w:rsidR="001D203A"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5DC9A4B8" w14:textId="0A76E48F"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Pr>
                <w:rFonts w:ascii="Century" w:eastAsia="ＭＳ Ｐ明朝" w:hAnsi="Century"/>
                <w:sz w:val="18"/>
                <w:szCs w:val="18"/>
              </w:rPr>
              <w:t xml:space="preserve"> 2</w:t>
            </w:r>
          </w:p>
          <w:p w14:paraId="0B2E9D95" w14:textId="5EB6EC57"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旅行先で</w:t>
            </w:r>
          </w:p>
          <w:p w14:paraId="16600D03" w14:textId="3BFA77B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□場面や相手に応じて</w:t>
            </w:r>
            <w:r>
              <w:rPr>
                <w:rFonts w:ascii="Century" w:eastAsia="ＭＳ Ｐ明朝" w:hAnsi="Century" w:hint="eastAsia"/>
                <w:sz w:val="18"/>
                <w:szCs w:val="18"/>
              </w:rPr>
              <w:t>、</w:t>
            </w:r>
            <w:r w:rsidRPr="007A60B9">
              <w:rPr>
                <w:rFonts w:ascii="Century" w:eastAsia="ＭＳ Ｐ明朝" w:hAnsi="Century" w:hint="eastAsia"/>
                <w:sz w:val="18"/>
                <w:szCs w:val="18"/>
              </w:rPr>
              <w:t>ていねいに許可を求めたり</w:t>
            </w:r>
            <w:r>
              <w:rPr>
                <w:rFonts w:ascii="Century" w:eastAsia="ＭＳ Ｐ明朝" w:hAnsi="Century" w:hint="eastAsia"/>
                <w:sz w:val="18"/>
                <w:szCs w:val="18"/>
              </w:rPr>
              <w:t>、</w:t>
            </w:r>
            <w:r w:rsidRPr="007A60B9">
              <w:rPr>
                <w:rFonts w:ascii="Century" w:eastAsia="ＭＳ Ｐ明朝" w:hAnsi="Century" w:hint="eastAsia"/>
                <w:sz w:val="18"/>
                <w:szCs w:val="18"/>
              </w:rPr>
              <w:t>依頼したりすることができる。</w:t>
            </w:r>
          </w:p>
        </w:tc>
        <w:tc>
          <w:tcPr>
            <w:tcW w:w="703" w:type="dxa"/>
            <w:shd w:val="clear" w:color="auto" w:fill="auto"/>
            <w:vAlign w:val="center"/>
          </w:tcPr>
          <w:p w14:paraId="10F52AD3" w14:textId="645D55EE"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27</w:t>
            </w:r>
          </w:p>
        </w:tc>
        <w:tc>
          <w:tcPr>
            <w:tcW w:w="285" w:type="dxa"/>
            <w:shd w:val="clear" w:color="auto" w:fill="auto"/>
            <w:vAlign w:val="center"/>
          </w:tcPr>
          <w:p w14:paraId="28789CF9"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362AB867"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1FF106E2" w14:textId="77777777" w:rsidR="001D203A" w:rsidRPr="007D7AC2" w:rsidRDefault="001D203A" w:rsidP="00CB45B8">
            <w:pPr>
              <w:spacing w:line="230" w:lineRule="exact"/>
              <w:rPr>
                <w:rFonts w:ascii="Century" w:eastAsia="ＭＳ Ｐ明朝" w:hAnsi="Century"/>
                <w:color w:val="000000" w:themeColor="text1"/>
                <w:sz w:val="18"/>
                <w:szCs w:val="18"/>
              </w:rPr>
            </w:pPr>
          </w:p>
        </w:tc>
        <w:tc>
          <w:tcPr>
            <w:tcW w:w="2678" w:type="dxa"/>
          </w:tcPr>
          <w:p w14:paraId="1103EB5B" w14:textId="5AC83F9C"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場面や相手に応じて、ていねいに許可を求めたり、依頼したりすることができる。</w:t>
            </w:r>
          </w:p>
        </w:tc>
        <w:tc>
          <w:tcPr>
            <w:tcW w:w="1690" w:type="dxa"/>
            <w:shd w:val="clear" w:color="auto" w:fill="auto"/>
            <w:vAlign w:val="center"/>
          </w:tcPr>
          <w:p w14:paraId="7CA1E02B" w14:textId="547B15E6"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 xml:space="preserve">May I </w:t>
            </w:r>
            <w:r w:rsidRPr="007D7AC2">
              <w:rPr>
                <w:rFonts w:ascii="Century" w:eastAsia="ＭＳ Ｐ明朝" w:hAnsi="Century"/>
                <w:color w:val="000000" w:themeColor="text1"/>
                <w:sz w:val="16"/>
                <w:szCs w:val="16"/>
              </w:rPr>
              <w:t>…?</w:t>
            </w:r>
          </w:p>
          <w:p w14:paraId="6921CA2E" w14:textId="7777777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color w:val="000000" w:themeColor="text1"/>
                <w:sz w:val="16"/>
                <w:szCs w:val="16"/>
              </w:rPr>
              <w:t>Could you …?</w:t>
            </w:r>
          </w:p>
        </w:tc>
        <w:tc>
          <w:tcPr>
            <w:tcW w:w="703" w:type="dxa"/>
            <w:shd w:val="clear" w:color="auto" w:fill="auto"/>
            <w:vAlign w:val="center"/>
          </w:tcPr>
          <w:p w14:paraId="50562A97" w14:textId="05568C29"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14ACC191" w14:textId="3FE83AAE" w:rsidR="001D203A" w:rsidRPr="007D7AC2" w:rsidRDefault="001D203A" w:rsidP="00CB45B8">
            <w:pPr>
              <w:spacing w:line="230" w:lineRule="exact"/>
              <w:jc w:val="left"/>
              <w:rPr>
                <w:rFonts w:ascii="Arial Black" w:eastAsia="ＭＳ Ｐ明朝" w:hAnsi="Arial Black"/>
                <w:color w:val="000000" w:themeColor="text1"/>
                <w:spacing w:val="-4"/>
                <w:sz w:val="16"/>
                <w:szCs w:val="16"/>
              </w:rPr>
            </w:pPr>
            <w:r w:rsidRPr="007D7AC2">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428AA1EE" w14:textId="09611FCE"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SI</w:t>
            </w:r>
          </w:p>
        </w:tc>
        <w:tc>
          <w:tcPr>
            <w:tcW w:w="8451" w:type="dxa"/>
          </w:tcPr>
          <w:p w14:paraId="019B6AD7" w14:textId="7212D49D"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知</w:t>
            </w:r>
            <w:r w:rsidRPr="007D7AC2">
              <w:rPr>
                <w:rFonts w:ascii="Century" w:eastAsia="ＭＳ Ｐ明朝" w:hAnsi="Century" w:cs="Segoe UI Symbol"/>
                <w:color w:val="000000" w:themeColor="text1"/>
                <w:sz w:val="18"/>
                <w:szCs w:val="18"/>
              </w:rPr>
              <w:tab/>
            </w:r>
            <w:r w:rsidRPr="007D7AC2">
              <w:rPr>
                <w:rFonts w:ascii="Century" w:eastAsia="ＭＳ Ｐ明朝" w:hAnsi="Century"/>
                <w:color w:val="000000" w:themeColor="text1"/>
                <w:sz w:val="18"/>
                <w:szCs w:val="18"/>
              </w:rPr>
              <w:t>［知識］ていねいに許可を求める表現や依頼する表現の意味や働きを理解している。（</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p w14:paraId="425E6A0F" w14:textId="5EB293E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［技能］相手にしてほしいことについて、ていねいに許可を求める表現や依頼する表現を用いて、伝えたり答えたりする技能を身につけている。（</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p w14:paraId="3B17A4E1" w14:textId="0E8263EC"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思</w:t>
            </w:r>
            <w:r w:rsidRPr="007D7AC2">
              <w:rPr>
                <w:rFonts w:ascii="Segoe UI Symbol" w:eastAsia="ＭＳ Ｐ明朝" w:hAnsi="Segoe UI Symbol" w:cs="Segoe UI Symbol"/>
                <w:color w:val="000000" w:themeColor="text1"/>
                <w:sz w:val="18"/>
                <w:szCs w:val="18"/>
              </w:rPr>
              <w:tab/>
            </w:r>
            <w:r w:rsidRPr="007D7AC2">
              <w:rPr>
                <w:rFonts w:ascii="Century" w:eastAsia="ＭＳ Ｐ明朝" w:hAnsi="Century" w:cs="Segoe UI Symbol"/>
                <w:b/>
                <w:bCs/>
                <w:color w:val="000000" w:themeColor="text1"/>
                <w:sz w:val="18"/>
                <w:szCs w:val="18"/>
              </w:rPr>
              <w:t>旅行をより楽しむために、</w:t>
            </w:r>
            <w:r w:rsidRPr="007D7AC2">
              <w:rPr>
                <w:rFonts w:ascii="Century" w:eastAsia="ＭＳ Ｐ明朝" w:hAnsi="Century"/>
                <w:b/>
                <w:bCs/>
                <w:color w:val="000000" w:themeColor="text1"/>
                <w:sz w:val="18"/>
                <w:szCs w:val="18"/>
              </w:rPr>
              <w:t>相手や場面に応じて、ていねいに許可を求めたり、依頼したりしている。（</w:t>
            </w:r>
            <w:r w:rsidRPr="007D7AC2">
              <w:rPr>
                <w:rFonts w:ascii="Century" w:eastAsia="ＭＳ Ｐ明朝" w:hAnsi="Century"/>
                <w:b/>
                <w:bCs/>
                <w:color w:val="000000" w:themeColor="text1"/>
                <w:sz w:val="18"/>
                <w:szCs w:val="18"/>
              </w:rPr>
              <w:t>SI</w:t>
            </w:r>
            <w:r w:rsidRPr="007D7AC2">
              <w:rPr>
                <w:rFonts w:ascii="Century" w:eastAsia="ＭＳ Ｐ明朝" w:hAnsi="Century"/>
                <w:b/>
                <w:bCs/>
                <w:color w:val="000000" w:themeColor="text1"/>
                <w:sz w:val="18"/>
                <w:szCs w:val="18"/>
              </w:rPr>
              <w:t>）</w:t>
            </w:r>
          </w:p>
          <w:p w14:paraId="30CC5AB7" w14:textId="7DEF1659"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Style w:val="kakomi"/>
                <w:color w:val="000000" w:themeColor="text1"/>
              </w:rPr>
              <w:t>態</w:t>
            </w:r>
            <w:r w:rsidRPr="007D7AC2">
              <w:rPr>
                <w:rFonts w:ascii="Segoe UI Symbol" w:eastAsia="ＭＳ Ｐ明朝" w:hAnsi="Segoe UI Symbol" w:cs="Segoe UI Symbol"/>
                <w:color w:val="000000" w:themeColor="text1"/>
                <w:sz w:val="18"/>
                <w:szCs w:val="18"/>
              </w:rPr>
              <w:tab/>
            </w:r>
            <w:r w:rsidRPr="007D7AC2">
              <w:rPr>
                <w:rFonts w:ascii="Segoe UI Symbol" w:eastAsia="ＭＳ Ｐ明朝" w:hAnsi="Segoe UI Symbol" w:cs="Segoe UI Symbol" w:hint="eastAsia"/>
                <w:color w:val="000000" w:themeColor="text1"/>
                <w:sz w:val="18"/>
                <w:szCs w:val="18"/>
              </w:rPr>
              <w:t>旅行をより楽しむために、</w:t>
            </w:r>
            <w:r w:rsidRPr="007D7AC2">
              <w:rPr>
                <w:rFonts w:ascii="Century" w:eastAsia="ＭＳ Ｐ明朝" w:hAnsi="Century"/>
                <w:bCs/>
                <w:color w:val="000000" w:themeColor="text1"/>
                <w:sz w:val="18"/>
                <w:szCs w:val="18"/>
              </w:rPr>
              <w:t>相手や場面に応じて、ていねいに許可を求めたり、依頼したりしようとしている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tc>
        <w:tc>
          <w:tcPr>
            <w:tcW w:w="1969" w:type="dxa"/>
            <w:tcBorders>
              <w:right w:val="nil"/>
            </w:tcBorders>
            <w:shd w:val="clear" w:color="auto" w:fill="auto"/>
          </w:tcPr>
          <w:p w14:paraId="628E97FB"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78136A">
              <w:rPr>
                <w:rFonts w:ascii="ＭＳ Ｐ明朝" w:eastAsia="ＭＳ Ｐ明朝" w:hAnsi="ＭＳ Ｐ明朝" w:hint="eastAsia"/>
                <w:sz w:val="16"/>
                <w:szCs w:val="18"/>
              </w:rPr>
              <w:t>観光地</w:t>
            </w:r>
          </w:p>
          <w:p w14:paraId="44517E02" w14:textId="1369520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8136A">
              <w:rPr>
                <w:rFonts w:ascii="ＭＳ Ｐ明朝" w:eastAsia="ＭＳ Ｐ明朝" w:hAnsi="ＭＳ Ｐ明朝" w:hint="eastAsia"/>
                <w:sz w:val="16"/>
                <w:szCs w:val="18"/>
              </w:rPr>
              <w:t>写真撮影のお願い</w:t>
            </w:r>
          </w:p>
        </w:tc>
        <w:tc>
          <w:tcPr>
            <w:tcW w:w="1685" w:type="dxa"/>
            <w:tcBorders>
              <w:left w:val="nil"/>
            </w:tcBorders>
            <w:shd w:val="clear" w:color="auto" w:fill="auto"/>
          </w:tcPr>
          <w:p w14:paraId="4A7C81DA"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話し掛ける</w:t>
            </w:r>
          </w:p>
          <w:p w14:paraId="258E6196"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丁寧に依頼する</w:t>
            </w:r>
          </w:p>
          <w:p w14:paraId="624285B7"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丁寧に許可を求める</w:t>
            </w:r>
          </w:p>
          <w:p w14:paraId="36AE14B3" w14:textId="2D10AF99"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許可する、引き受ける</w:t>
            </w:r>
          </w:p>
        </w:tc>
      </w:tr>
      <w:tr w:rsidR="001D203A" w:rsidRPr="0038082E" w14:paraId="23BAFEDB" w14:textId="77777777" w:rsidTr="001D203A">
        <w:trPr>
          <w:cantSplit/>
          <w:trHeight w:val="50"/>
        </w:trPr>
        <w:tc>
          <w:tcPr>
            <w:tcW w:w="276" w:type="dxa"/>
            <w:vMerge/>
          </w:tcPr>
          <w:p w14:paraId="6C8BEBD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36B9A3C"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6AA0A613" w14:textId="1FABF891"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2</w:t>
            </w:r>
          </w:p>
        </w:tc>
        <w:tc>
          <w:tcPr>
            <w:tcW w:w="703" w:type="dxa"/>
            <w:shd w:val="clear" w:color="auto" w:fill="auto"/>
            <w:vAlign w:val="center"/>
          </w:tcPr>
          <w:p w14:paraId="737A4DDA" w14:textId="47CB737F"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28</w:t>
            </w:r>
          </w:p>
        </w:tc>
        <w:tc>
          <w:tcPr>
            <w:tcW w:w="285" w:type="dxa"/>
            <w:shd w:val="clear" w:color="auto" w:fill="auto"/>
            <w:vAlign w:val="center"/>
          </w:tcPr>
          <w:p w14:paraId="3609A5AC"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285" w:type="dxa"/>
            <w:shd w:val="clear" w:color="auto" w:fill="auto"/>
            <w:vAlign w:val="center"/>
          </w:tcPr>
          <w:p w14:paraId="2B258C88" w14:textId="77777777" w:rsidR="001D203A" w:rsidRPr="007D7AC2"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5A8CF71A" w14:textId="77777777" w:rsidR="001D203A" w:rsidRPr="007D7AC2" w:rsidRDefault="001D203A" w:rsidP="00CB45B8">
            <w:pPr>
              <w:spacing w:line="230" w:lineRule="exact"/>
              <w:rPr>
                <w:rFonts w:ascii="Century" w:eastAsia="ＭＳ Ｐ明朝" w:hAnsi="Century"/>
                <w:color w:val="000000" w:themeColor="text1"/>
                <w:sz w:val="18"/>
                <w:szCs w:val="18"/>
              </w:rPr>
            </w:pPr>
          </w:p>
        </w:tc>
        <w:tc>
          <w:tcPr>
            <w:tcW w:w="2678" w:type="dxa"/>
          </w:tcPr>
          <w:p w14:paraId="70628D73" w14:textId="29CBE4C3"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接続詞</w:t>
            </w:r>
            <w:r w:rsidRPr="007D7AC2">
              <w:rPr>
                <w:rFonts w:ascii="Century" w:eastAsia="ＭＳ Ｐ明朝" w:hAnsi="Century"/>
                <w:color w:val="000000" w:themeColor="text1"/>
                <w:sz w:val="18"/>
                <w:szCs w:val="18"/>
              </w:rPr>
              <w:t>を用いた文</w:t>
            </w:r>
            <w:r w:rsidRPr="007D7AC2">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6CF07509" w14:textId="5E68AA8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◆接続詞</w:t>
            </w:r>
          </w:p>
        </w:tc>
        <w:tc>
          <w:tcPr>
            <w:tcW w:w="703" w:type="dxa"/>
            <w:shd w:val="clear" w:color="auto" w:fill="auto"/>
            <w:vAlign w:val="center"/>
          </w:tcPr>
          <w:p w14:paraId="5FC6DD3E"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6B2280D7"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25B5B8D6"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33107746" w14:textId="27D6C8D0"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知</w:t>
            </w:r>
            <w:r w:rsidRPr="007D7AC2">
              <w:rPr>
                <w:rFonts w:ascii="Segoe UI Symbol" w:eastAsia="ＭＳ Ｐ明朝" w:hAnsi="Segoe UI Symbol"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hint="eastAsia"/>
                <w:color w:val="000000" w:themeColor="text1"/>
                <w:sz w:val="18"/>
                <w:szCs w:val="18"/>
              </w:rPr>
              <w:t>接続詞</w:t>
            </w:r>
            <w:r w:rsidRPr="007D7AC2">
              <w:rPr>
                <w:rFonts w:ascii="Century" w:eastAsia="ＭＳ Ｐ明朝" w:hAnsi="Century"/>
                <w:color w:val="000000" w:themeColor="text1"/>
                <w:sz w:val="18"/>
                <w:szCs w:val="18"/>
              </w:rPr>
              <w:t>を用いた文</w:t>
            </w:r>
            <w:r w:rsidRPr="007D7AC2">
              <w:rPr>
                <w:rFonts w:ascii="Century" w:eastAsia="ＭＳ Ｐ明朝" w:hAnsi="Century" w:hint="eastAsia"/>
                <w:color w:val="000000" w:themeColor="text1"/>
                <w:sz w:val="18"/>
                <w:szCs w:val="18"/>
              </w:rPr>
              <w:t>の形・意味・用法を復習し、理解を確かめる。</w:t>
            </w:r>
          </w:p>
          <w:p w14:paraId="2C783AE1" w14:textId="12E40873"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［技能］２つ以上の文の関係を考えて、適切な接続詞を使う技能を身につけている。</w:t>
            </w:r>
          </w:p>
        </w:tc>
        <w:tc>
          <w:tcPr>
            <w:tcW w:w="1969" w:type="dxa"/>
            <w:tcBorders>
              <w:right w:val="nil"/>
            </w:tcBorders>
            <w:shd w:val="clear" w:color="auto" w:fill="auto"/>
          </w:tcPr>
          <w:p w14:paraId="1B779259"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5536142E"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57C337E5" w14:textId="77777777" w:rsidTr="001D203A">
        <w:trPr>
          <w:cantSplit/>
          <w:trHeight w:val="605"/>
        </w:trPr>
        <w:tc>
          <w:tcPr>
            <w:tcW w:w="276" w:type="dxa"/>
            <w:vMerge w:val="restart"/>
          </w:tcPr>
          <w:p w14:paraId="57CFE7A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76" w:type="dxa"/>
            <w:vMerge w:val="restart"/>
          </w:tcPr>
          <w:p w14:paraId="531B8731" w14:textId="2064E905"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6</w:t>
            </w:r>
          </w:p>
        </w:tc>
        <w:tc>
          <w:tcPr>
            <w:tcW w:w="2114" w:type="dxa"/>
            <w:vMerge w:val="restart"/>
            <w:shd w:val="clear" w:color="auto" w:fill="auto"/>
          </w:tcPr>
          <w:p w14:paraId="019355F5" w14:textId="7208B52E"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3</w:t>
            </w:r>
          </w:p>
          <w:p w14:paraId="0C554EC8" w14:textId="4ECA505C"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What kind of job are you interested in</w:t>
            </w:r>
            <w:r>
              <w:rPr>
                <w:rFonts w:ascii="Century" w:eastAsia="ＭＳ Ｐ明朝" w:hAnsi="Century"/>
                <w:sz w:val="18"/>
                <w:szCs w:val="18"/>
              </w:rPr>
              <w:t>?</w:t>
            </w:r>
          </w:p>
          <w:p w14:paraId="4BB4F10D" w14:textId="7C093438"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A60B9">
              <w:rPr>
                <w:rFonts w:ascii="Century" w:eastAsia="ＭＳ Ｐ明朝" w:hAnsi="Century" w:hint="eastAsia"/>
                <w:sz w:val="18"/>
                <w:szCs w:val="18"/>
                <w:bdr w:val="single" w:sz="4" w:space="0" w:color="auto"/>
              </w:rPr>
              <w:t>題材</w:t>
            </w:r>
            <w:r w:rsidRPr="007D7AC2">
              <w:rPr>
                <w:rFonts w:ascii="Century" w:eastAsia="ＭＳ Ｐ明朝" w:hAnsi="Century" w:hint="eastAsia"/>
                <w:color w:val="000000" w:themeColor="text1"/>
                <w:sz w:val="18"/>
                <w:szCs w:val="18"/>
              </w:rPr>
              <w:t>自分の将来像や夢について考える。</w:t>
            </w:r>
          </w:p>
          <w:p w14:paraId="66A99E2C" w14:textId="77783E9A" w:rsidR="001D203A" w:rsidRPr="007A60B9" w:rsidRDefault="001D203A" w:rsidP="00CB45B8">
            <w:pPr>
              <w:spacing w:line="300" w:lineRule="exact"/>
              <w:ind w:left="450" w:hangingChars="250" w:hanging="450"/>
              <w:jc w:val="left"/>
              <w:rPr>
                <w:rFonts w:ascii="Century" w:eastAsia="ＭＳ Ｐ明朝" w:hAnsi="Century"/>
                <w:sz w:val="18"/>
                <w:szCs w:val="18"/>
              </w:rPr>
            </w:pPr>
            <w:r w:rsidRPr="007D7AC2">
              <w:rPr>
                <w:rFonts w:ascii="Century" w:eastAsia="ＭＳ Ｐ明朝" w:hAnsi="Century" w:hint="eastAsia"/>
                <w:color w:val="000000" w:themeColor="text1"/>
                <w:sz w:val="18"/>
                <w:szCs w:val="18"/>
                <w:bdr w:val="single" w:sz="4" w:space="0" w:color="auto"/>
              </w:rPr>
              <w:t>活動</w:t>
            </w:r>
            <w:r w:rsidRPr="007D7AC2">
              <w:rPr>
                <w:rFonts w:ascii="Century" w:eastAsia="ＭＳ Ｐ明朝" w:hAnsi="Century" w:hint="eastAsia"/>
                <w:color w:val="000000" w:themeColor="text1"/>
                <w:sz w:val="18"/>
                <w:szCs w:val="18"/>
              </w:rPr>
              <w:t xml:space="preserve"> </w:t>
            </w:r>
            <w:r w:rsidRPr="007D7AC2">
              <w:rPr>
                <w:rFonts w:ascii="Century" w:eastAsia="ＭＳ Ｐ明朝" w:hAnsi="Century" w:hint="eastAsia"/>
                <w:color w:val="000000" w:themeColor="text1"/>
                <w:sz w:val="18"/>
                <w:szCs w:val="18"/>
              </w:rPr>
              <w:t>将来像や夢などに</w:t>
            </w:r>
            <w:r>
              <w:rPr>
                <w:rFonts w:ascii="Century" w:eastAsia="ＭＳ Ｐ明朝" w:hAnsi="Century" w:hint="eastAsia"/>
                <w:sz w:val="18"/>
                <w:szCs w:val="18"/>
              </w:rPr>
              <w:t>ついて考え、取り組んでいきたいことについて説明することができる。</w:t>
            </w:r>
          </w:p>
        </w:tc>
        <w:tc>
          <w:tcPr>
            <w:tcW w:w="703" w:type="dxa"/>
            <w:vMerge w:val="restart"/>
            <w:shd w:val="clear" w:color="auto" w:fill="auto"/>
            <w:vAlign w:val="center"/>
          </w:tcPr>
          <w:p w14:paraId="0D4B0F01" w14:textId="502A8C52"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29-36</w:t>
            </w:r>
          </w:p>
        </w:tc>
        <w:tc>
          <w:tcPr>
            <w:tcW w:w="285" w:type="dxa"/>
            <w:vMerge w:val="restart"/>
            <w:shd w:val="clear" w:color="auto" w:fill="auto"/>
            <w:vAlign w:val="center"/>
          </w:tcPr>
          <w:p w14:paraId="138B5E9A" w14:textId="160393E6"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8</w:t>
            </w:r>
          </w:p>
        </w:tc>
        <w:tc>
          <w:tcPr>
            <w:tcW w:w="285" w:type="dxa"/>
            <w:shd w:val="clear" w:color="auto" w:fill="auto"/>
            <w:vAlign w:val="center"/>
          </w:tcPr>
          <w:p w14:paraId="64B8E720" w14:textId="2B5CDF50"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424" w:type="dxa"/>
            <w:shd w:val="clear" w:color="auto" w:fill="auto"/>
            <w:vAlign w:val="center"/>
          </w:tcPr>
          <w:p w14:paraId="2487A4C6" w14:textId="59210D71" w:rsidR="001D203A" w:rsidRPr="007D7AC2" w:rsidRDefault="001D203A" w:rsidP="00CB45B8">
            <w:pPr>
              <w:spacing w:line="230" w:lineRule="exac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P</w:t>
            </w:r>
            <w:r w:rsidRPr="007D7AC2">
              <w:rPr>
                <w:rFonts w:ascii="Century" w:eastAsia="ＭＳ Ｐ明朝" w:hAnsi="Century"/>
                <w:color w:val="000000" w:themeColor="text1"/>
                <w:sz w:val="18"/>
                <w:szCs w:val="18"/>
              </w:rPr>
              <w:t>1</w:t>
            </w:r>
          </w:p>
        </w:tc>
        <w:tc>
          <w:tcPr>
            <w:tcW w:w="2678" w:type="dxa"/>
          </w:tcPr>
          <w:p w14:paraId="2324C19F" w14:textId="4A2FC8ED"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おたがいのことをよりよく知るために、動作や行為について、それをする目的を理解したり伝えたりすることができる。</w:t>
            </w:r>
          </w:p>
        </w:tc>
        <w:tc>
          <w:tcPr>
            <w:tcW w:w="1690" w:type="dxa"/>
            <w:shd w:val="clear" w:color="auto" w:fill="auto"/>
            <w:vAlign w:val="center"/>
          </w:tcPr>
          <w:p w14:paraId="02C8F3DC" w14:textId="104E5F1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不定詞（目的を表す副詞的用法）</w:t>
            </w:r>
          </w:p>
        </w:tc>
        <w:tc>
          <w:tcPr>
            <w:tcW w:w="703" w:type="dxa"/>
            <w:shd w:val="clear" w:color="auto" w:fill="auto"/>
            <w:vAlign w:val="center"/>
          </w:tcPr>
          <w:p w14:paraId="723FEDAD" w14:textId="6CF32F39"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198DECE1" w14:textId="02FC0E7E"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4C534D9" w14:textId="48307BD7"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8451" w:type="dxa"/>
            <w:vMerge w:val="restart"/>
          </w:tcPr>
          <w:p w14:paraId="45B88DEE" w14:textId="4CA425A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rFonts w:ascii="ＭＳ Ｐ明朝" w:eastAsia="ＭＳ Ｐ明朝" w:hAnsi="ＭＳ Ｐ明朝"/>
                <w:color w:val="000000" w:themeColor="text1"/>
              </w:rPr>
              <w:t>知</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cs="Arial"/>
                <w:color w:val="000000" w:themeColor="text1"/>
                <w:sz w:val="18"/>
                <w:szCs w:val="18"/>
              </w:rPr>
              <w:t>不定詞を用いた文の形・意味・用法を理解している。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5429CF95" w14:textId="504681B7"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w:t>
            </w:r>
            <w:r w:rsidRPr="007D7AC2">
              <w:rPr>
                <w:rFonts w:ascii="Century" w:eastAsia="ＭＳ Ｐ明朝" w:hAnsi="Century" w:cs="Arial"/>
                <w:color w:val="000000" w:themeColor="text1"/>
                <w:sz w:val="18"/>
                <w:szCs w:val="18"/>
              </w:rPr>
              <w:t>不定詞を用いた文の理解をもとに、何かをする目的や感情の原因、するべきことや大切なことなどについて、</w:t>
            </w:r>
            <w:r w:rsidRPr="007D7AC2">
              <w:rPr>
                <w:rFonts w:ascii="Century" w:eastAsia="ＭＳ Ｐ明朝" w:hAnsi="Century"/>
                <w:bCs/>
                <w:color w:val="000000" w:themeColor="text1"/>
                <w:sz w:val="18"/>
                <w:szCs w:val="18"/>
              </w:rPr>
              <w:t>たずねたり答えたりする</w:t>
            </w:r>
            <w:r w:rsidRPr="007D7AC2">
              <w:rPr>
                <w:rFonts w:ascii="Century" w:eastAsia="ＭＳ Ｐ明朝" w:hAnsi="Century" w:cs="Arial"/>
                <w:color w:val="000000" w:themeColor="text1"/>
                <w:sz w:val="18"/>
                <w:szCs w:val="18"/>
              </w:rPr>
              <w:t>技能を身につけている。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630D6516" w14:textId="42662F98" w:rsidR="001D203A" w:rsidRPr="007D7AC2"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7D7AC2">
              <w:rPr>
                <w:rStyle w:val="kakomi"/>
                <w:rFonts w:ascii="ＭＳ Ｐ明朝" w:eastAsia="ＭＳ Ｐ明朝" w:hAnsi="ＭＳ Ｐ明朝"/>
                <w:color w:val="000000" w:themeColor="text1"/>
              </w:rPr>
              <w:t>思</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b/>
                <w:bCs/>
                <w:color w:val="000000" w:themeColor="text1"/>
                <w:sz w:val="18"/>
              </w:rPr>
              <w:t>将来像や夢などについての考えを伝えるために、これから取り組んでいきたいことなどについて、自分の考えや気持ち、</w:t>
            </w:r>
            <w:r w:rsidRPr="007D7AC2">
              <w:rPr>
                <w:rFonts w:ascii="Century" w:eastAsia="ＭＳ Ｐ明朝" w:hAnsi="Century"/>
                <w:b/>
                <w:bCs/>
                <w:color w:val="000000" w:themeColor="text1"/>
                <w:sz w:val="18"/>
                <w:szCs w:val="18"/>
              </w:rPr>
              <w:t>理由などを整理し、</w:t>
            </w:r>
            <w:r w:rsidRPr="007D7AC2">
              <w:rPr>
                <w:rFonts w:ascii="Century" w:eastAsia="ＭＳ Ｐ明朝" w:hAnsi="Century"/>
                <w:b/>
                <w:bCs/>
                <w:color w:val="000000" w:themeColor="text1"/>
                <w:sz w:val="18"/>
              </w:rPr>
              <w:t>10</w:t>
            </w:r>
            <w:r w:rsidRPr="007D7AC2">
              <w:rPr>
                <w:rFonts w:ascii="Century" w:eastAsia="ＭＳ Ｐ明朝" w:hAnsi="Century"/>
                <w:b/>
                <w:bCs/>
                <w:color w:val="000000" w:themeColor="text1"/>
                <w:sz w:val="18"/>
              </w:rPr>
              <w:t>年後の自分へのメッセージを</w:t>
            </w:r>
            <w:r w:rsidRPr="007D7AC2">
              <w:rPr>
                <w:rFonts w:ascii="Century" w:eastAsia="ＭＳ Ｐ明朝" w:hAnsi="Century"/>
                <w:b/>
                <w:bCs/>
                <w:color w:val="000000" w:themeColor="text1"/>
                <w:sz w:val="18"/>
                <w:szCs w:val="18"/>
              </w:rPr>
              <w:t>簡単な語句や文を用いて書いている。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W</w:t>
            </w:r>
            <w:r w:rsidRPr="007D7AC2">
              <w:rPr>
                <w:rFonts w:ascii="Century" w:eastAsia="ＭＳ Ｐ明朝" w:hAnsi="Century"/>
                <w:color w:val="000000" w:themeColor="text1"/>
                <w:spacing w:val="-4"/>
                <w:sz w:val="18"/>
                <w:szCs w:val="18"/>
              </w:rPr>
              <w:t>)</w:t>
            </w:r>
          </w:p>
          <w:p w14:paraId="4C89631D" w14:textId="393D4296"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Style w:val="kakomi"/>
                <w:rFonts w:ascii="ＭＳ Ｐ明朝" w:eastAsia="ＭＳ Ｐ明朝" w:hAnsi="ＭＳ Ｐ明朝"/>
                <w:color w:val="000000" w:themeColor="text1"/>
              </w:rPr>
              <w:t>態</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rPr>
              <w:t>将来像や夢などについての考えを伝えるために、これから取り組んでいきたいことなどについて、自分の考えや気持ち、</w:t>
            </w:r>
            <w:r w:rsidRPr="007D7AC2">
              <w:rPr>
                <w:rFonts w:ascii="Century" w:eastAsia="ＭＳ Ｐ明朝" w:hAnsi="Century"/>
                <w:color w:val="000000" w:themeColor="text1"/>
                <w:sz w:val="18"/>
                <w:szCs w:val="18"/>
              </w:rPr>
              <w:t>理由などを整理し、</w:t>
            </w:r>
            <w:r w:rsidRPr="007D7AC2">
              <w:rPr>
                <w:rFonts w:ascii="Century" w:eastAsia="ＭＳ Ｐ明朝" w:hAnsi="Century"/>
                <w:color w:val="000000" w:themeColor="text1"/>
                <w:sz w:val="18"/>
              </w:rPr>
              <w:t>10</w:t>
            </w:r>
            <w:r w:rsidRPr="007D7AC2">
              <w:rPr>
                <w:rFonts w:ascii="Century" w:eastAsia="ＭＳ Ｐ明朝" w:hAnsi="Century"/>
                <w:color w:val="000000" w:themeColor="text1"/>
                <w:sz w:val="18"/>
              </w:rPr>
              <w:t>年後の自分へのメッセージを</w:t>
            </w:r>
            <w:r w:rsidRPr="007D7AC2">
              <w:rPr>
                <w:rFonts w:ascii="Century" w:eastAsia="ＭＳ Ｐ明朝" w:hAnsi="Century"/>
                <w:color w:val="000000" w:themeColor="text1"/>
                <w:sz w:val="18"/>
                <w:szCs w:val="18"/>
              </w:rPr>
              <w:t>簡単な語句や文を用いて書こうとしている。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23FA956D"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DA2887">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注意事項が書かれたお知らせ</w:t>
            </w:r>
          </w:p>
          <w:p w14:paraId="4DAC3A28" w14:textId="5F432C1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職場体験</w:t>
            </w:r>
          </w:p>
        </w:tc>
        <w:tc>
          <w:tcPr>
            <w:tcW w:w="1685" w:type="dxa"/>
            <w:tcBorders>
              <w:left w:val="nil"/>
            </w:tcBorders>
            <w:shd w:val="clear" w:color="auto" w:fill="auto"/>
          </w:tcPr>
          <w:p w14:paraId="633FFC93" w14:textId="2EFF8915"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注意事項を伝える</w:t>
            </w:r>
          </w:p>
        </w:tc>
      </w:tr>
      <w:tr w:rsidR="001D203A" w:rsidRPr="0038082E" w14:paraId="2A4872E0" w14:textId="77777777" w:rsidTr="001D203A">
        <w:trPr>
          <w:cantSplit/>
          <w:trHeight w:val="560"/>
        </w:trPr>
        <w:tc>
          <w:tcPr>
            <w:tcW w:w="276" w:type="dxa"/>
            <w:vMerge/>
          </w:tcPr>
          <w:p w14:paraId="50CA51BC"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DADC4D"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EA01390" w14:textId="621E48C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F77B53"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7342D68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62CB56F"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5C394CBF" w14:textId="742EA5A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469E66FE" w14:textId="0380110F"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おたがいの感情や気持ちを知るために、うれしい・悲しいなどの気持ちとその原因について理解したり伝えたりすることができる。</w:t>
            </w:r>
          </w:p>
        </w:tc>
        <w:tc>
          <w:tcPr>
            <w:tcW w:w="1690" w:type="dxa"/>
            <w:shd w:val="clear" w:color="auto" w:fill="auto"/>
            <w:vAlign w:val="center"/>
          </w:tcPr>
          <w:p w14:paraId="1D422B08" w14:textId="6E26191D"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不定詞（原因を表す副詞的用法）</w:t>
            </w:r>
          </w:p>
        </w:tc>
        <w:tc>
          <w:tcPr>
            <w:tcW w:w="703" w:type="dxa"/>
            <w:shd w:val="clear" w:color="auto" w:fill="auto"/>
            <w:vAlign w:val="center"/>
          </w:tcPr>
          <w:p w14:paraId="0E799E1D" w14:textId="463CC42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SI</w:t>
            </w:r>
          </w:p>
        </w:tc>
        <w:tc>
          <w:tcPr>
            <w:tcW w:w="703" w:type="dxa"/>
            <w:shd w:val="clear" w:color="auto" w:fill="auto"/>
            <w:vAlign w:val="center"/>
          </w:tcPr>
          <w:p w14:paraId="6AB36798" w14:textId="4C5C2FE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7F9A20BC" w14:textId="5ADD613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3B4735B8" w14:textId="425071E7"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1C3AC7D8"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校内</w:t>
            </w:r>
          </w:p>
          <w:p w14:paraId="35E4A538" w14:textId="16115B73"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絵本</w:t>
            </w:r>
          </w:p>
        </w:tc>
        <w:tc>
          <w:tcPr>
            <w:tcW w:w="1685" w:type="dxa"/>
            <w:tcBorders>
              <w:left w:val="nil"/>
            </w:tcBorders>
            <w:shd w:val="clear" w:color="auto" w:fill="auto"/>
          </w:tcPr>
          <w:p w14:paraId="32EE042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報告する</w:t>
            </w:r>
          </w:p>
          <w:p w14:paraId="4E1760A1" w14:textId="7022EB1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感想を述べる</w:t>
            </w:r>
          </w:p>
        </w:tc>
      </w:tr>
      <w:tr w:rsidR="001D203A" w:rsidRPr="0038082E" w14:paraId="094B81EE" w14:textId="77777777" w:rsidTr="001D203A">
        <w:trPr>
          <w:cantSplit/>
          <w:trHeight w:val="419"/>
        </w:trPr>
        <w:tc>
          <w:tcPr>
            <w:tcW w:w="276" w:type="dxa"/>
            <w:vMerge/>
          </w:tcPr>
          <w:p w14:paraId="3540ACE5"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19B4BA7"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5C78850B" w14:textId="6D423FED"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AD3BD18"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80A3CFA"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BD21505"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657D1E41"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02B389FF" w14:textId="130FF6B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bCs/>
                <w:color w:val="000000" w:themeColor="text1"/>
                <w:sz w:val="18"/>
                <w:szCs w:val="18"/>
              </w:rPr>
              <w:t>読み聞かせの際によりよく伝えるために、文章に込められたメッセージを理解し、聞き手のことを考えて、そのメッセージを伝える音読をすることができる。</w:t>
            </w:r>
          </w:p>
        </w:tc>
        <w:tc>
          <w:tcPr>
            <w:tcW w:w="1690" w:type="dxa"/>
            <w:shd w:val="clear" w:color="auto" w:fill="auto"/>
            <w:vAlign w:val="center"/>
          </w:tcPr>
          <w:p w14:paraId="0BFEA1B9" w14:textId="113A3FF0"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不定詞（形容詞的用法）</w:t>
            </w:r>
          </w:p>
        </w:tc>
        <w:tc>
          <w:tcPr>
            <w:tcW w:w="703" w:type="dxa"/>
            <w:shd w:val="clear" w:color="auto" w:fill="auto"/>
            <w:vAlign w:val="center"/>
          </w:tcPr>
          <w:p w14:paraId="428EDE38" w14:textId="4EDE256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SP</w:t>
            </w:r>
          </w:p>
        </w:tc>
        <w:tc>
          <w:tcPr>
            <w:tcW w:w="703" w:type="dxa"/>
            <w:shd w:val="clear" w:color="auto" w:fill="auto"/>
            <w:vAlign w:val="center"/>
          </w:tcPr>
          <w:p w14:paraId="7DEFE408" w14:textId="7A39AD98"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770BF100" w14:textId="4241180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04709CBF" w14:textId="232E83DC"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6A0D846"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絵本の読み聞かせ</w:t>
            </w:r>
          </w:p>
          <w:p w14:paraId="21999770" w14:textId="6395BAE3"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『はらぺこあおむし』</w:t>
            </w:r>
          </w:p>
        </w:tc>
        <w:tc>
          <w:tcPr>
            <w:tcW w:w="1685" w:type="dxa"/>
            <w:tcBorders>
              <w:left w:val="nil"/>
            </w:tcBorders>
            <w:shd w:val="clear" w:color="auto" w:fill="auto"/>
          </w:tcPr>
          <w:p w14:paraId="022F7EEB"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紹介する</w:t>
            </w:r>
          </w:p>
          <w:p w14:paraId="47F28D83" w14:textId="7324B8C9"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助言する</w:t>
            </w:r>
          </w:p>
        </w:tc>
      </w:tr>
      <w:tr w:rsidR="001D203A" w:rsidRPr="0038082E" w14:paraId="686FFBAB" w14:textId="77777777" w:rsidTr="001D203A">
        <w:trPr>
          <w:cantSplit/>
          <w:trHeight w:val="70"/>
        </w:trPr>
        <w:tc>
          <w:tcPr>
            <w:tcW w:w="276" w:type="dxa"/>
            <w:vMerge/>
          </w:tcPr>
          <w:p w14:paraId="30C44F05"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4169F6C"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A30DE03" w14:textId="5DB21684"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A35366"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6C33A02"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A954348"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6B42F1D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CC104B5" w14:textId="6825784B"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自分の将来像や夢について考えるために、大切なことやする必要があることなどについて、文章から理解したり伝えたりすることができる。</w:t>
            </w:r>
          </w:p>
        </w:tc>
        <w:tc>
          <w:tcPr>
            <w:tcW w:w="1690" w:type="dxa"/>
            <w:shd w:val="clear" w:color="auto" w:fill="auto"/>
            <w:vAlign w:val="center"/>
          </w:tcPr>
          <w:p w14:paraId="02452A17" w14:textId="3CC1AAC4"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It is </w:t>
            </w:r>
            <w:r>
              <w:rPr>
                <w:rFonts w:ascii="Century" w:eastAsia="ＭＳ Ｐ明朝" w:hAnsi="Century"/>
                <w:sz w:val="16"/>
                <w:szCs w:val="16"/>
              </w:rPr>
              <w:t>…</w:t>
            </w:r>
            <w:r>
              <w:rPr>
                <w:rFonts w:ascii="Century" w:eastAsia="ＭＳ Ｐ明朝" w:hAnsi="Century" w:hint="eastAsia"/>
                <w:sz w:val="16"/>
                <w:szCs w:val="16"/>
              </w:rPr>
              <w:t>＋</w:t>
            </w:r>
            <w:r>
              <w:rPr>
                <w:rFonts w:ascii="Century" w:eastAsia="ＭＳ Ｐ明朝" w:hAnsi="Century" w:hint="eastAsia"/>
                <w:sz w:val="16"/>
                <w:szCs w:val="16"/>
              </w:rPr>
              <w:t>t</w:t>
            </w:r>
            <w:r>
              <w:rPr>
                <w:rFonts w:ascii="Century" w:eastAsia="ＭＳ Ｐ明朝" w:hAnsi="Century"/>
                <w:sz w:val="16"/>
                <w:szCs w:val="16"/>
              </w:rPr>
              <w:t>o</w:t>
            </w:r>
            <w:r w:rsidRPr="009D65D1">
              <w:rPr>
                <w:rFonts w:ascii="Century" w:eastAsia="ＭＳ Ｐ明朝" w:hAnsi="Century"/>
                <w:sz w:val="16"/>
                <w:szCs w:val="16"/>
              </w:rPr>
              <w:t xml:space="preserve"> </w:t>
            </w:r>
          </w:p>
        </w:tc>
        <w:tc>
          <w:tcPr>
            <w:tcW w:w="703" w:type="dxa"/>
            <w:shd w:val="clear" w:color="auto" w:fill="auto"/>
            <w:vAlign w:val="center"/>
          </w:tcPr>
          <w:p w14:paraId="326C6B6E" w14:textId="6DD820F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3" w:type="dxa"/>
            <w:shd w:val="clear" w:color="auto" w:fill="auto"/>
            <w:vAlign w:val="center"/>
          </w:tcPr>
          <w:p w14:paraId="046221D9" w14:textId="64659C16"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3B945DE" w14:textId="3E126AC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613589BE" w14:textId="4A8559B3"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2D1F8C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職場体験のお礼状</w:t>
            </w:r>
          </w:p>
          <w:p w14:paraId="2B2E4F19" w14:textId="2C428BBE"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職場体験で学んだこと</w:t>
            </w:r>
          </w:p>
        </w:tc>
        <w:tc>
          <w:tcPr>
            <w:tcW w:w="1685" w:type="dxa"/>
            <w:tcBorders>
              <w:left w:val="nil"/>
            </w:tcBorders>
            <w:shd w:val="clear" w:color="auto" w:fill="auto"/>
          </w:tcPr>
          <w:p w14:paraId="0FF7C581"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礼を言う</w:t>
            </w:r>
          </w:p>
          <w:p w14:paraId="6C29546D" w14:textId="2F60924C"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感想を述べる</w:t>
            </w:r>
          </w:p>
        </w:tc>
      </w:tr>
      <w:tr w:rsidR="001D203A" w:rsidRPr="0038082E" w14:paraId="4EF7FDB7" w14:textId="77777777" w:rsidTr="001D203A">
        <w:trPr>
          <w:cantSplit/>
          <w:trHeight w:val="50"/>
        </w:trPr>
        <w:tc>
          <w:tcPr>
            <w:tcW w:w="276" w:type="dxa"/>
            <w:vMerge/>
          </w:tcPr>
          <w:p w14:paraId="2B16C7C2"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57A5D0CE"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DF2D516" w14:textId="42EEA11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39C8FE31"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ECC7371"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475A77E" w14:textId="73C0B0ED"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 xml:space="preserve">2 </w:t>
            </w:r>
          </w:p>
        </w:tc>
        <w:tc>
          <w:tcPr>
            <w:tcW w:w="424" w:type="dxa"/>
            <w:shd w:val="clear" w:color="auto" w:fill="auto"/>
            <w:vAlign w:val="center"/>
          </w:tcPr>
          <w:p w14:paraId="20A766E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4BD39BDA" w14:textId="040DB5D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ＭＳ Ｐ明朝" w:eastAsia="ＭＳ Ｐ明朝" w:hAnsi="ＭＳ Ｐ明朝" w:hint="eastAsia"/>
                <w:color w:val="000000" w:themeColor="text1"/>
                <w:sz w:val="18"/>
              </w:rPr>
              <w:t>将来像や夢などについての考えを伝えるために、これから取り組んでいきたいことなどについて、自分の考えや気持ち、</w:t>
            </w:r>
            <w:r w:rsidRPr="007D7AC2">
              <w:rPr>
                <w:rFonts w:ascii="ＭＳ Ｐ明朝" w:eastAsia="ＭＳ Ｐ明朝" w:hAnsi="ＭＳ Ｐ明朝" w:hint="eastAsia"/>
                <w:color w:val="000000" w:themeColor="text1"/>
                <w:sz w:val="18"/>
                <w:szCs w:val="18"/>
              </w:rPr>
              <w:t>理由などを整理し、</w:t>
            </w:r>
            <w:r w:rsidRPr="007D7AC2">
              <w:rPr>
                <w:rFonts w:ascii="ＭＳ Ｐ明朝" w:eastAsia="ＭＳ Ｐ明朝" w:hAnsi="ＭＳ Ｐ明朝" w:hint="eastAsia"/>
                <w:color w:val="000000" w:themeColor="text1"/>
                <w:sz w:val="18"/>
              </w:rPr>
              <w:t>10年後の自分へのメッセージを</w:t>
            </w:r>
            <w:r w:rsidRPr="007D7AC2">
              <w:rPr>
                <w:rFonts w:ascii="ＭＳ Ｐ明朝" w:eastAsia="ＭＳ Ｐ明朝" w:hAnsi="ＭＳ Ｐ明朝" w:hint="eastAsia"/>
                <w:color w:val="000000" w:themeColor="text1"/>
                <w:sz w:val="18"/>
                <w:szCs w:val="18"/>
              </w:rPr>
              <w:t>簡単な語句や文を用いて書くことができる。</w:t>
            </w:r>
          </w:p>
        </w:tc>
        <w:tc>
          <w:tcPr>
            <w:tcW w:w="1690" w:type="dxa"/>
            <w:shd w:val="clear" w:color="auto" w:fill="auto"/>
            <w:vAlign w:val="center"/>
          </w:tcPr>
          <w:p w14:paraId="5123E630" w14:textId="112C2C0B"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6942AEB4"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E35257A" w14:textId="2921D52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7D7AC2">
              <w:rPr>
                <w:rFonts w:ascii="Arial Black" w:eastAsia="ＭＳ Ｐ明朝" w:hAnsi="Arial Black"/>
                <w:b/>
                <w:bCs/>
                <w:spacing w:val="-4"/>
                <w:sz w:val="16"/>
                <w:szCs w:val="16"/>
              </w:rPr>
              <w:t>W</w:t>
            </w:r>
          </w:p>
        </w:tc>
        <w:tc>
          <w:tcPr>
            <w:tcW w:w="708" w:type="dxa"/>
            <w:shd w:val="clear" w:color="auto" w:fill="auto"/>
            <w:vAlign w:val="center"/>
          </w:tcPr>
          <w:p w14:paraId="17EB9D5A" w14:textId="11FA245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376F9E32" w14:textId="78CF0C81"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26D93C70" w14:textId="77777777" w:rsidR="001D203A" w:rsidRPr="00D11A28" w:rsidRDefault="001D203A" w:rsidP="00CB45B8">
            <w:pPr>
              <w:autoSpaceDN w:val="0"/>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sz w:val="16"/>
                <w:szCs w:val="18"/>
              </w:rPr>
              <w:t>10年後の自分へのメッ</w:t>
            </w:r>
            <w:r w:rsidRPr="00D11A28">
              <w:rPr>
                <w:rFonts w:ascii="ＭＳ Ｐ明朝" w:eastAsia="ＭＳ Ｐ明朝" w:hAnsi="ＭＳ Ｐ明朝" w:hint="eastAsia"/>
                <w:sz w:val="16"/>
                <w:szCs w:val="18"/>
              </w:rPr>
              <w:t>セージ</w:t>
            </w:r>
          </w:p>
          <w:p w14:paraId="46EF5C5B" w14:textId="76F04B75"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好きなこと、得意なこと、自分に合う仕事</w:t>
            </w:r>
          </w:p>
        </w:tc>
        <w:tc>
          <w:tcPr>
            <w:tcW w:w="1685" w:type="dxa"/>
            <w:tcBorders>
              <w:left w:val="nil"/>
            </w:tcBorders>
            <w:shd w:val="clear" w:color="auto" w:fill="auto"/>
          </w:tcPr>
          <w:p w14:paraId="7B8BBF3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意見を言う</w:t>
            </w:r>
          </w:p>
          <w:p w14:paraId="3B346B31"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報告する</w:t>
            </w:r>
          </w:p>
          <w:p w14:paraId="6CB8CC41" w14:textId="6500FD28"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質問する</w:t>
            </w:r>
          </w:p>
        </w:tc>
      </w:tr>
      <w:tr w:rsidR="001D203A" w:rsidRPr="0038082E" w14:paraId="2DFC94DF" w14:textId="77777777" w:rsidTr="001D203A">
        <w:trPr>
          <w:cantSplit/>
          <w:trHeight w:val="46"/>
        </w:trPr>
        <w:tc>
          <w:tcPr>
            <w:tcW w:w="276" w:type="dxa"/>
            <w:vMerge/>
          </w:tcPr>
          <w:p w14:paraId="1ACD285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66D33B95" w14:textId="77777777" w:rsidR="001D203A"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3577C66D" w14:textId="0F48618E"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w:t>
            </w:r>
            <w:r>
              <w:rPr>
                <w:rFonts w:ascii="Century" w:eastAsia="ＭＳ Ｐ明朝" w:hAnsi="Century" w:hint="eastAsia"/>
                <w:sz w:val="18"/>
                <w:szCs w:val="18"/>
              </w:rPr>
              <w:t>3</w:t>
            </w:r>
          </w:p>
          <w:p w14:paraId="4F041558" w14:textId="47E83CAD"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仕事についてのインタビュー</w:t>
            </w:r>
          </w:p>
          <w:p w14:paraId="6AB3B153" w14:textId="4E23B61A"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インタビューを聞き、質問の内容や答えを聞き取ることができる。</w:t>
            </w:r>
          </w:p>
        </w:tc>
        <w:tc>
          <w:tcPr>
            <w:tcW w:w="703" w:type="dxa"/>
            <w:shd w:val="clear" w:color="auto" w:fill="auto"/>
            <w:vAlign w:val="center"/>
          </w:tcPr>
          <w:p w14:paraId="375F78E4" w14:textId="335F8C9E"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37</w:t>
            </w:r>
          </w:p>
        </w:tc>
        <w:tc>
          <w:tcPr>
            <w:tcW w:w="285" w:type="dxa"/>
            <w:shd w:val="clear" w:color="auto" w:fill="auto"/>
            <w:vAlign w:val="center"/>
          </w:tcPr>
          <w:p w14:paraId="64AD8B48"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70C53BCB"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993D78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25E03850" w14:textId="4F43325A"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インタビューを聞き、質問の内容や答えを聞き取ることができる。</w:t>
            </w:r>
          </w:p>
        </w:tc>
        <w:tc>
          <w:tcPr>
            <w:tcW w:w="1690" w:type="dxa"/>
            <w:shd w:val="clear" w:color="auto" w:fill="auto"/>
            <w:vAlign w:val="center"/>
          </w:tcPr>
          <w:p w14:paraId="279950E9" w14:textId="7777777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T</w:t>
            </w:r>
            <w:r w:rsidRPr="00E9022E">
              <w:rPr>
                <w:rFonts w:ascii="Century" w:eastAsia="ＭＳ Ｐ明朝" w:hAnsi="Century"/>
                <w:color w:val="000000" w:themeColor="text1"/>
                <w:sz w:val="16"/>
                <w:szCs w:val="16"/>
              </w:rPr>
              <w:t>hank you for ….</w:t>
            </w:r>
          </w:p>
          <w:p w14:paraId="24A14E21" w14:textId="0129894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w:t>
            </w:r>
            <w:r w:rsidRPr="00E9022E">
              <w:rPr>
                <w:rFonts w:ascii="Century" w:eastAsia="ＭＳ Ｐ明朝" w:hAnsi="Century"/>
                <w:color w:val="000000" w:themeColor="text1"/>
                <w:sz w:val="16"/>
                <w:szCs w:val="16"/>
              </w:rPr>
              <w:t>My pleasure.</w:t>
            </w:r>
          </w:p>
          <w:p w14:paraId="1D39B592" w14:textId="59AB8885"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r w:rsidRPr="00E9022E">
              <w:rPr>
                <w:rFonts w:ascii="Century" w:eastAsia="ＭＳ Ｐ明朝" w:hAnsi="Century" w:hint="eastAsia"/>
                <w:color w:val="000000" w:themeColor="text1"/>
                <w:sz w:val="16"/>
                <w:szCs w:val="16"/>
              </w:rPr>
              <w:t xml:space="preserve">It is </w:t>
            </w:r>
            <w:r w:rsidRPr="00E9022E">
              <w:rPr>
                <w:rFonts w:ascii="Century" w:eastAsia="ＭＳ Ｐ明朝" w:hAnsi="Century"/>
                <w:color w:val="000000" w:themeColor="text1"/>
                <w:sz w:val="16"/>
                <w:szCs w:val="16"/>
              </w:rPr>
              <w:t>…</w:t>
            </w:r>
            <w:r w:rsidRPr="00E9022E">
              <w:rPr>
                <w:rFonts w:ascii="Century" w:eastAsia="ＭＳ Ｐ明朝" w:hAnsi="Century" w:hint="eastAsia"/>
                <w:color w:val="000000" w:themeColor="text1"/>
                <w:sz w:val="16"/>
                <w:szCs w:val="16"/>
              </w:rPr>
              <w:t>＋</w:t>
            </w:r>
            <w:r w:rsidRPr="00E9022E">
              <w:rPr>
                <w:rFonts w:ascii="Century" w:eastAsia="ＭＳ Ｐ明朝" w:hAnsi="Century" w:hint="eastAsia"/>
                <w:color w:val="000000" w:themeColor="text1"/>
                <w:sz w:val="16"/>
                <w:szCs w:val="16"/>
              </w:rPr>
              <w:t>to</w:t>
            </w:r>
          </w:p>
        </w:tc>
        <w:tc>
          <w:tcPr>
            <w:tcW w:w="703" w:type="dxa"/>
            <w:shd w:val="clear" w:color="auto" w:fill="auto"/>
            <w:vAlign w:val="center"/>
          </w:tcPr>
          <w:p w14:paraId="49F75AE9" w14:textId="35DC0196"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p>
        </w:tc>
        <w:tc>
          <w:tcPr>
            <w:tcW w:w="703" w:type="dxa"/>
            <w:shd w:val="clear" w:color="auto" w:fill="auto"/>
            <w:vAlign w:val="center"/>
          </w:tcPr>
          <w:p w14:paraId="31677151" w14:textId="47720B0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b/>
                <w:bCs/>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6872EDA4" w14:textId="36ABE578"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tcPr>
          <w:p w14:paraId="6EA78AB0" w14:textId="41F116F2"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Century" w:eastAsia="ＭＳ Ｐ明朝" w:hAnsi="Century" w:cs="Segoe UI Symbol"/>
                <w:color w:val="000000" w:themeColor="text1"/>
                <w:sz w:val="18"/>
                <w:szCs w:val="18"/>
              </w:rPr>
              <w:tab/>
            </w:r>
            <w:r w:rsidRPr="00E9022E">
              <w:rPr>
                <w:rFonts w:ascii="Century" w:eastAsia="ＭＳ Ｐ明朝" w:hAnsi="Century"/>
                <w:color w:val="000000" w:themeColor="text1"/>
                <w:sz w:val="18"/>
                <w:szCs w:val="18"/>
              </w:rPr>
              <w:t>［知識］時や理由、考えなどを伝える表現の意味や働きを理解している。（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p>
          <w:p w14:paraId="2C806EBC" w14:textId="2CADEDF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［技能］時や理由、考えなどを伝える表現の意味や働きの理解をもとに、仕事についてのインタビューを聞いて、その内容を捉える技能を身につけている。（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p>
          <w:p w14:paraId="5624F23F" w14:textId="395713C0"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相手のことをよりよく知るために、仕事についてのインタビューを聞いて要点を捉え、自分ならどんな質問をしたいか考えている。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p>
          <w:p w14:paraId="15DFAD43" w14:textId="09CF03A3"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相手のことをよりよく知るために、仕事についてのインタビューを聞いて要点を捉え、自分ならどんな質問をしたいか考えようとしている。（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45CD6563" w14:textId="77777777" w:rsidR="001D203A" w:rsidRPr="007114E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7114E5">
              <w:rPr>
                <w:rFonts w:ascii="ＭＳ Ｐ明朝" w:eastAsia="ＭＳ Ｐ明朝" w:hAnsi="ＭＳ Ｐ明朝" w:hint="eastAsia"/>
                <w:sz w:val="16"/>
                <w:szCs w:val="18"/>
              </w:rPr>
              <w:t>ラジオでのインタビュー</w:t>
            </w:r>
          </w:p>
          <w:p w14:paraId="5E6D623F" w14:textId="73B75111"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114E5">
              <w:rPr>
                <w:rFonts w:ascii="ＭＳ Ｐ明朝" w:eastAsia="ＭＳ Ｐ明朝" w:hAnsi="ＭＳ Ｐ明朝" w:hint="eastAsia"/>
                <w:sz w:val="16"/>
                <w:szCs w:val="18"/>
              </w:rPr>
              <w:t>ラグビー</w:t>
            </w:r>
          </w:p>
        </w:tc>
        <w:tc>
          <w:tcPr>
            <w:tcW w:w="1685" w:type="dxa"/>
            <w:tcBorders>
              <w:left w:val="nil"/>
            </w:tcBorders>
            <w:shd w:val="clear" w:color="auto" w:fill="auto"/>
          </w:tcPr>
          <w:p w14:paraId="5AADEBAA" w14:textId="77777777" w:rsidR="001D203A" w:rsidRPr="007114E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114E5">
              <w:rPr>
                <w:rFonts w:ascii="ＭＳ Ｐ明朝" w:eastAsia="ＭＳ Ｐ明朝" w:hAnsi="ＭＳ Ｐ明朝" w:hint="eastAsia"/>
                <w:sz w:val="16"/>
                <w:szCs w:val="18"/>
              </w:rPr>
              <w:t>質問する、答える</w:t>
            </w:r>
          </w:p>
          <w:p w14:paraId="48F471A4" w14:textId="5D36C793"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7114E5">
              <w:rPr>
                <w:rFonts w:ascii="ＭＳ Ｐ明朝" w:eastAsia="ＭＳ Ｐ明朝" w:hAnsi="ＭＳ Ｐ明朝" w:hint="eastAsia"/>
                <w:sz w:val="16"/>
                <w:szCs w:val="18"/>
              </w:rPr>
              <w:t>礼を言う</w:t>
            </w:r>
          </w:p>
        </w:tc>
      </w:tr>
      <w:tr w:rsidR="001D203A" w:rsidRPr="0038082E" w14:paraId="5BB0792C" w14:textId="77777777" w:rsidTr="001D203A">
        <w:trPr>
          <w:cantSplit/>
          <w:trHeight w:val="46"/>
        </w:trPr>
        <w:tc>
          <w:tcPr>
            <w:tcW w:w="276" w:type="dxa"/>
            <w:vMerge/>
          </w:tcPr>
          <w:p w14:paraId="7AF80FE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64ECD24C" w14:textId="0F588248"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7</w:t>
            </w:r>
          </w:p>
        </w:tc>
        <w:tc>
          <w:tcPr>
            <w:tcW w:w="2114" w:type="dxa"/>
            <w:shd w:val="clear" w:color="auto" w:fill="auto"/>
          </w:tcPr>
          <w:p w14:paraId="2F1752BC" w14:textId="50A1A968" w:rsidR="001D203A" w:rsidRPr="007A60B9" w:rsidRDefault="001D203A" w:rsidP="00CB45B8">
            <w:pPr>
              <w:spacing w:line="300" w:lineRule="exact"/>
              <w:ind w:left="180" w:hangingChars="100" w:hanging="18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rPr>
              <w:t>Learni</w:t>
            </w:r>
            <w:r w:rsidRPr="007A60B9">
              <w:rPr>
                <w:rFonts w:ascii="Century" w:eastAsia="ＭＳ Ｐ明朝" w:hAnsi="Century"/>
                <w:sz w:val="18"/>
                <w:szCs w:val="18"/>
              </w:rPr>
              <w:t xml:space="preserve">ng </w:t>
            </w:r>
            <w:r w:rsidRPr="007A60B9">
              <w:rPr>
                <w:rFonts w:ascii="Century" w:eastAsia="ＭＳ Ｐ明朝" w:hAnsi="Century" w:hint="eastAsia"/>
                <w:i/>
                <w:sz w:val="18"/>
                <w:szCs w:val="18"/>
              </w:rPr>
              <w:t>T</w:t>
            </w:r>
            <w:r>
              <w:rPr>
                <w:rFonts w:ascii="Century" w:eastAsia="ＭＳ Ｐ明朝" w:hAnsi="Century"/>
                <w:i/>
                <w:sz w:val="18"/>
                <w:szCs w:val="18"/>
              </w:rPr>
              <w:t>echnology</w:t>
            </w:r>
            <w:r w:rsidRPr="007A60B9">
              <w:rPr>
                <w:rFonts w:ascii="Century" w:eastAsia="ＭＳ Ｐ明朝" w:hAnsi="Century"/>
                <w:sz w:val="18"/>
                <w:szCs w:val="18"/>
              </w:rPr>
              <w:t xml:space="preserve"> in English</w:t>
            </w:r>
            <w:r w:rsidRPr="007A60B9">
              <w:rPr>
                <w:rFonts w:ascii="Century" w:eastAsia="ＭＳ Ｐ明朝" w:hAnsi="Century"/>
                <w:sz w:val="18"/>
                <w:szCs w:val="18"/>
              </w:rPr>
              <w:tab/>
            </w:r>
          </w:p>
          <w:p w14:paraId="1986367B" w14:textId="2CCDBEE7" w:rsidR="001D203A"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color w:val="FFFFFF" w:themeColor="background1"/>
                <w:sz w:val="18"/>
                <w:szCs w:val="18"/>
              </w:rPr>
              <w:t xml:space="preserve">　　　　</w:t>
            </w:r>
            <w:r w:rsidRPr="007A60B9">
              <w:rPr>
                <w:rFonts w:ascii="HGPｺﾞｼｯｸE" w:eastAsia="HGPｺﾞｼｯｸE" w:hAnsi="HGPｺﾞｼｯｸE" w:hint="eastAsia"/>
                <w:color w:val="FFFFFF" w:themeColor="background1"/>
                <w:sz w:val="18"/>
                <w:szCs w:val="18"/>
                <w:highlight w:val="black"/>
              </w:rPr>
              <w:t xml:space="preserve">　技術・家庭（技術）　</w:t>
            </w:r>
          </w:p>
        </w:tc>
        <w:tc>
          <w:tcPr>
            <w:tcW w:w="703" w:type="dxa"/>
            <w:shd w:val="clear" w:color="auto" w:fill="auto"/>
            <w:vAlign w:val="center"/>
          </w:tcPr>
          <w:p w14:paraId="4CE4DD62" w14:textId="697B0612"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38</w:t>
            </w:r>
          </w:p>
        </w:tc>
        <w:tc>
          <w:tcPr>
            <w:tcW w:w="285" w:type="dxa"/>
            <w:shd w:val="clear" w:color="auto" w:fill="auto"/>
            <w:vAlign w:val="center"/>
          </w:tcPr>
          <w:p w14:paraId="030DC422" w14:textId="5BF0AC80"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422A036D"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60D2337B"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B0DE014" w14:textId="533B4A4F" w:rsidR="001D203A" w:rsidRPr="00E9022E" w:rsidRDefault="001D203A" w:rsidP="00CB45B8">
            <w:pPr>
              <w:spacing w:line="300" w:lineRule="exact"/>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ロボットが活躍する社会について考えるために、ロボットの用途や長所をまとめ、考えを伝え合ったり書いたりすることができる。</w:t>
            </w:r>
          </w:p>
        </w:tc>
        <w:tc>
          <w:tcPr>
            <w:tcW w:w="1690" w:type="dxa"/>
            <w:shd w:val="clear" w:color="auto" w:fill="auto"/>
            <w:vAlign w:val="center"/>
          </w:tcPr>
          <w:p w14:paraId="5E5A5CC5" w14:textId="49483724"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p>
        </w:tc>
        <w:tc>
          <w:tcPr>
            <w:tcW w:w="703" w:type="dxa"/>
            <w:shd w:val="clear" w:color="auto" w:fill="auto"/>
            <w:vAlign w:val="center"/>
          </w:tcPr>
          <w:p w14:paraId="4BA5D4FF" w14:textId="3E97306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33E915E7" w14:textId="6C34350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b/>
                <w:bCs/>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0FF9FB8A" w14:textId="6800FD1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tcPr>
          <w:p w14:paraId="5F78156D" w14:textId="4A8290E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［知識］ロボットが活躍する社会に関する語彙を理解している。（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p>
          <w:p w14:paraId="1CDAE545" w14:textId="1F51CCAC"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［技能］ロボットが活躍する社会に関する語彙の理解をもとに、これからの社会について考えを伝え合う技能を身につけている。（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p>
          <w:p w14:paraId="149A4669" w14:textId="794F3CA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ロボットが活躍する社会について考えるために、ロボットの用途や長所をまとめ、考えを伝え合ったり書いたりしている。</w:t>
            </w:r>
            <w:r w:rsidRPr="00E9022E">
              <w:rPr>
                <w:rFonts w:ascii="Century" w:eastAsia="ＭＳ Ｐ明朝" w:hAnsi="Century"/>
                <w:color w:val="000000" w:themeColor="text1"/>
                <w:sz w:val="18"/>
                <w:szCs w:val="18"/>
              </w:rPr>
              <w:t>（</w:t>
            </w:r>
            <w:r w:rsidRPr="00E9022E">
              <w:rPr>
                <w:rFonts w:ascii="Century" w:eastAsia="ＭＳ Ｐ明朝" w:hAnsi="Century"/>
                <w:b/>
                <w:bCs/>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04338E97" w14:textId="01EE0C48" w:rsidR="001D203A" w:rsidRPr="00E9022E" w:rsidRDefault="001D203A" w:rsidP="00CB45B8">
            <w:pPr>
              <w:spacing w:line="300" w:lineRule="exact"/>
              <w:ind w:leftChars="50" w:left="375" w:hangingChars="150" w:hanging="270"/>
              <w:jc w:val="left"/>
              <w:rPr>
                <w:rStyle w:val="kakomi"/>
                <w:color w:val="000000" w:themeColor="text1"/>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ロボットが活躍する社会について考えるために、ロボットの用途や長所をまとめ、考えを伝え合ったり書いたりしようとしている。（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48F1E5D6" w14:textId="41CC8D63" w:rsidR="001D203A" w:rsidRPr="0014655A" w:rsidRDefault="001D203A" w:rsidP="00CB45B8">
            <w:pPr>
              <w:spacing w:line="300" w:lineRule="exact"/>
              <w:ind w:left="161" w:hangingChars="100" w:hanging="161"/>
              <w:jc w:val="left"/>
              <w:rPr>
                <w:rFonts w:ascii="Century" w:eastAsia="ＭＳ Ｐ明朝" w:hAnsi="Century"/>
                <w:color w:val="FF3399"/>
                <w:sz w:val="16"/>
                <w:szCs w:val="16"/>
              </w:rPr>
            </w:pPr>
            <w:r w:rsidRPr="00391428">
              <w:rPr>
                <w:rFonts w:ascii="ＭＳ Ｐゴシック" w:eastAsia="ＭＳ Ｐゴシック" w:hAnsi="ＭＳ Ｐゴシック" w:hint="eastAsia"/>
                <w:b/>
                <w:color w:val="00B0F0"/>
                <w:sz w:val="16"/>
                <w:szCs w:val="18"/>
              </w:rPr>
              <w:t>★</w:t>
            </w:r>
            <w:r w:rsidRPr="000712CA">
              <w:rPr>
                <w:rFonts w:ascii="ＭＳ Ｐ明朝" w:eastAsia="ＭＳ Ｐ明朝" w:hAnsi="ＭＳ Ｐ明朝" w:hint="eastAsia"/>
                <w:sz w:val="16"/>
                <w:szCs w:val="18"/>
              </w:rPr>
              <w:t>さまざまな場面で活躍するロボット</w:t>
            </w:r>
          </w:p>
        </w:tc>
        <w:tc>
          <w:tcPr>
            <w:tcW w:w="1685" w:type="dxa"/>
            <w:tcBorders>
              <w:left w:val="nil"/>
            </w:tcBorders>
            <w:shd w:val="clear" w:color="auto" w:fill="auto"/>
          </w:tcPr>
          <w:p w14:paraId="030B1850" w14:textId="77777777" w:rsidR="001D203A" w:rsidRPr="0014655A" w:rsidRDefault="001D203A" w:rsidP="00CB45B8">
            <w:pPr>
              <w:spacing w:line="300" w:lineRule="exact"/>
              <w:jc w:val="left"/>
              <w:rPr>
                <w:rFonts w:ascii="Century" w:eastAsia="ＭＳ Ｐ明朝" w:hAnsi="Century"/>
                <w:color w:val="00CC00"/>
                <w:sz w:val="16"/>
                <w:szCs w:val="16"/>
              </w:rPr>
            </w:pPr>
          </w:p>
        </w:tc>
      </w:tr>
      <w:tr w:rsidR="001D203A" w:rsidRPr="0038082E" w14:paraId="591CBA4B" w14:textId="77777777" w:rsidTr="001D203A">
        <w:trPr>
          <w:cantSplit/>
          <w:trHeight w:val="610"/>
        </w:trPr>
        <w:tc>
          <w:tcPr>
            <w:tcW w:w="276" w:type="dxa"/>
            <w:vMerge/>
          </w:tcPr>
          <w:p w14:paraId="4DE7FC0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FDB0E1A"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0329B6BD" w14:textId="6C4C8D71"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3</w:t>
            </w:r>
            <w:r w:rsidRPr="007A60B9">
              <w:rPr>
                <w:rFonts w:ascii="Century" w:eastAsia="ＭＳ Ｐ明朝" w:hAnsi="Century"/>
                <w:sz w:val="18"/>
                <w:szCs w:val="18"/>
              </w:rPr>
              <w:t xml:space="preserve"> </w:t>
            </w:r>
          </w:p>
        </w:tc>
        <w:tc>
          <w:tcPr>
            <w:tcW w:w="703" w:type="dxa"/>
            <w:shd w:val="clear" w:color="auto" w:fill="auto"/>
            <w:vAlign w:val="center"/>
          </w:tcPr>
          <w:p w14:paraId="21236295" w14:textId="2DAC9AAF"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39</w:t>
            </w:r>
          </w:p>
        </w:tc>
        <w:tc>
          <w:tcPr>
            <w:tcW w:w="285" w:type="dxa"/>
            <w:shd w:val="clear" w:color="auto" w:fill="auto"/>
            <w:vAlign w:val="center"/>
          </w:tcPr>
          <w:p w14:paraId="6589A4E6"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6C88034A"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38F311C3"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2CB43B43" w14:textId="2438C1F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不定詞</w:t>
            </w:r>
            <w:r w:rsidRPr="00E9022E">
              <w:rPr>
                <w:rFonts w:ascii="Century" w:eastAsia="ＭＳ Ｐ明朝" w:hAnsi="Century"/>
                <w:color w:val="000000" w:themeColor="text1"/>
                <w:sz w:val="18"/>
                <w:szCs w:val="18"/>
              </w:rPr>
              <w:t>を用いた文</w:t>
            </w:r>
            <w:r w:rsidRPr="00E9022E">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5FFD449F" w14:textId="25DD0FCF"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p>
        </w:tc>
        <w:tc>
          <w:tcPr>
            <w:tcW w:w="703" w:type="dxa"/>
            <w:shd w:val="clear" w:color="auto" w:fill="auto"/>
            <w:vAlign w:val="center"/>
          </w:tcPr>
          <w:p w14:paraId="123E7F5A"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02A84F47"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0DF61762"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34EBD41C" w14:textId="1E0EE47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［知識］不定詞を用いた文の形・意味・用法を理解している。</w:t>
            </w:r>
          </w:p>
          <w:p w14:paraId="563507EB" w14:textId="30D40406" w:rsidR="001D203A" w:rsidRPr="00E9022E" w:rsidRDefault="001D203A" w:rsidP="00CB45B8">
            <w:pPr>
              <w:spacing w:line="300" w:lineRule="exact"/>
              <w:ind w:left="180" w:hangingChars="100" w:hanging="180"/>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8"/>
                <w:szCs w:val="18"/>
              </w:rPr>
              <w:tab/>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color w:val="000000" w:themeColor="text1"/>
                <w:sz w:val="18"/>
                <w:szCs w:val="18"/>
              </w:rPr>
              <w:t>［技能］不定詞を用いて、目的やしたいことなどを伝える技能を身につけている。</w:t>
            </w:r>
          </w:p>
        </w:tc>
        <w:tc>
          <w:tcPr>
            <w:tcW w:w="1969" w:type="dxa"/>
            <w:tcBorders>
              <w:right w:val="nil"/>
            </w:tcBorders>
            <w:shd w:val="clear" w:color="auto" w:fill="auto"/>
          </w:tcPr>
          <w:p w14:paraId="4B7DA2BA"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2DD8AA0A"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05D55DFF" w14:textId="77777777" w:rsidTr="001D203A">
        <w:trPr>
          <w:cantSplit/>
          <w:trHeight w:val="423"/>
        </w:trPr>
        <w:tc>
          <w:tcPr>
            <w:tcW w:w="276" w:type="dxa"/>
            <w:vMerge w:val="restart"/>
          </w:tcPr>
          <w:p w14:paraId="37A8FB8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76" w:type="dxa"/>
            <w:vMerge/>
          </w:tcPr>
          <w:p w14:paraId="4D2588CF"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7C17D577" w14:textId="21B8E492"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1</w:t>
            </w:r>
          </w:p>
          <w:p w14:paraId="39653649" w14:textId="3BD08ADD"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My Favorite Japanese Food</w:t>
            </w:r>
          </w:p>
          <w:p w14:paraId="7AE05254" w14:textId="6194C40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自分のいちばん好きな日本食について、その特徴や好きな理由を発表することができる。</w:t>
            </w:r>
          </w:p>
        </w:tc>
        <w:tc>
          <w:tcPr>
            <w:tcW w:w="703" w:type="dxa"/>
            <w:shd w:val="clear" w:color="auto" w:fill="auto"/>
            <w:vAlign w:val="center"/>
          </w:tcPr>
          <w:p w14:paraId="00D8CD42" w14:textId="7EDDF1F5"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40-43</w:t>
            </w:r>
          </w:p>
        </w:tc>
        <w:tc>
          <w:tcPr>
            <w:tcW w:w="285" w:type="dxa"/>
            <w:shd w:val="clear" w:color="auto" w:fill="auto"/>
            <w:vAlign w:val="center"/>
          </w:tcPr>
          <w:p w14:paraId="184709C9"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784F2F52"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10D75730" w14:textId="77777777" w:rsidR="001D203A" w:rsidRDefault="001D203A" w:rsidP="00CB45B8">
            <w:pPr>
              <w:spacing w:line="230" w:lineRule="exact"/>
              <w:rPr>
                <w:rFonts w:ascii="Century" w:eastAsia="ＭＳ Ｐ明朝" w:hAnsi="Century"/>
                <w:sz w:val="18"/>
                <w:szCs w:val="18"/>
              </w:rPr>
            </w:pPr>
          </w:p>
        </w:tc>
        <w:tc>
          <w:tcPr>
            <w:tcW w:w="2678" w:type="dxa"/>
          </w:tcPr>
          <w:p w14:paraId="03CD8EB1" w14:textId="6FA33FF5"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自分のことをよりよく知ってもらうために、いちばん好きな日本食について、その特徴や好きな理由を発表することができる。</w:t>
            </w:r>
          </w:p>
        </w:tc>
        <w:tc>
          <w:tcPr>
            <w:tcW w:w="1690" w:type="dxa"/>
            <w:shd w:val="clear" w:color="auto" w:fill="auto"/>
            <w:vAlign w:val="center"/>
          </w:tcPr>
          <w:p w14:paraId="03C677B7" w14:textId="0BDC933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6FEB69CA" w14:textId="6D2CDA1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35466112" w14:textId="19A26A60"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6806BE96" w14:textId="5C870FD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tcPr>
          <w:p w14:paraId="317F6ADE" w14:textId="5447B901"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sidRPr="00E9022E">
              <w:rPr>
                <w:rFonts w:ascii="Century" w:eastAsia="ＭＳ Ｐ明朝" w:hAnsi="Century"/>
                <w:color w:val="000000" w:themeColor="text1"/>
                <w:sz w:val="18"/>
                <w:szCs w:val="18"/>
              </w:rPr>
              <w:t>Unit 3</w:t>
            </w:r>
            <w:r w:rsidRPr="00E9022E">
              <w:rPr>
                <w:rFonts w:ascii="Century" w:eastAsia="ＭＳ Ｐ明朝" w:hAnsi="Century"/>
                <w:color w:val="000000" w:themeColor="text1"/>
                <w:sz w:val="18"/>
                <w:szCs w:val="18"/>
              </w:rPr>
              <w:t>までの学習事項を用いた文の形・意味・用法を理解している。（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00339481" w14:textId="516D881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sidRPr="00E9022E">
              <w:rPr>
                <w:rFonts w:ascii="Century" w:eastAsia="ＭＳ Ｐ明朝" w:hAnsi="Century"/>
                <w:color w:val="000000" w:themeColor="text1"/>
                <w:sz w:val="18"/>
                <w:szCs w:val="18"/>
              </w:rPr>
              <w:t>Unit 3</w:t>
            </w:r>
            <w:r w:rsidRPr="00E9022E">
              <w:rPr>
                <w:rFonts w:ascii="Century" w:eastAsia="ＭＳ Ｐ明朝" w:hAnsi="Century"/>
                <w:color w:val="000000" w:themeColor="text1"/>
                <w:sz w:val="18"/>
                <w:szCs w:val="18"/>
              </w:rPr>
              <w:t>までの学習事項を用いて、いちばん好きな日本食についてその特徴や好きな理由を整理し、メモにまとめて話す技能を身につけている。（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55D4C1C6" w14:textId="69461FC8"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自分のことをよりよく知ってもらうために、いちばん好きな日本食について、その特徴や好きな理由を整理し、聞き手の立場に立って話している。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b/>
                <w:bCs/>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6EEFFD47" w14:textId="34B48A0C"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自分のことをよりよく知ってもらうために、いちばん好きな日本食について、その特徴や好きな理由を整理し、聞き手の立場に立って話そうとしている。（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7FEB11BB"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A57F88">
              <w:rPr>
                <w:rFonts w:ascii="ＭＳ Ｐ明朝" w:eastAsia="ＭＳ Ｐ明朝" w:hAnsi="ＭＳ Ｐ明朝" w:hint="eastAsia"/>
                <w:sz w:val="16"/>
                <w:szCs w:val="18"/>
              </w:rPr>
              <w:t>ビデオレター</w:t>
            </w:r>
          </w:p>
          <w:p w14:paraId="252377D7" w14:textId="7814292B"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A57F88">
              <w:rPr>
                <w:rFonts w:ascii="ＭＳ Ｐ明朝" w:eastAsia="ＭＳ Ｐ明朝" w:hAnsi="ＭＳ Ｐ明朝" w:hint="eastAsia"/>
                <w:sz w:val="16"/>
                <w:szCs w:val="18"/>
              </w:rPr>
              <w:t>いちばん好きな日本食</w:t>
            </w:r>
          </w:p>
        </w:tc>
        <w:tc>
          <w:tcPr>
            <w:tcW w:w="1685" w:type="dxa"/>
            <w:tcBorders>
              <w:left w:val="nil"/>
            </w:tcBorders>
            <w:shd w:val="clear" w:color="auto" w:fill="auto"/>
          </w:tcPr>
          <w:p w14:paraId="387C48BD"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紹介する、説明する</w:t>
            </w:r>
          </w:p>
          <w:p w14:paraId="12FF46B7"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描写する</w:t>
            </w:r>
          </w:p>
          <w:p w14:paraId="46AC16CC" w14:textId="66489BF7"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発表する</w:t>
            </w:r>
          </w:p>
        </w:tc>
      </w:tr>
      <w:tr w:rsidR="001D203A" w:rsidRPr="0038082E" w14:paraId="24C1469E" w14:textId="77777777" w:rsidTr="001D203A">
        <w:trPr>
          <w:cantSplit/>
          <w:trHeight w:val="423"/>
        </w:trPr>
        <w:tc>
          <w:tcPr>
            <w:tcW w:w="276" w:type="dxa"/>
            <w:vMerge/>
          </w:tcPr>
          <w:p w14:paraId="6583B968"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D655764"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28365676" w14:textId="33FE49E3"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s Read 1</w:t>
            </w:r>
          </w:p>
          <w:p w14:paraId="479FB433"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History of Clocks</w:t>
            </w:r>
          </w:p>
          <w:p w14:paraId="54D0DF5E" w14:textId="49DE5790"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□説明文を読み</w:t>
            </w:r>
            <w:r>
              <w:rPr>
                <w:rFonts w:ascii="Century" w:eastAsia="ＭＳ Ｐ明朝" w:hAnsi="Century" w:hint="eastAsia"/>
                <w:sz w:val="18"/>
                <w:szCs w:val="18"/>
              </w:rPr>
              <w:t>、</w:t>
            </w:r>
            <w:r w:rsidRPr="007A60B9">
              <w:rPr>
                <w:rFonts w:ascii="Century" w:eastAsia="ＭＳ Ｐ明朝" w:hAnsi="Century" w:hint="eastAsia"/>
                <w:sz w:val="18"/>
                <w:szCs w:val="18"/>
              </w:rPr>
              <w:t>時計についての歴史を読み取ったり</w:t>
            </w:r>
            <w:r>
              <w:rPr>
                <w:rFonts w:ascii="Century" w:eastAsia="ＭＳ Ｐ明朝" w:hAnsi="Century" w:hint="eastAsia"/>
                <w:sz w:val="18"/>
                <w:szCs w:val="18"/>
              </w:rPr>
              <w:t>、</w:t>
            </w:r>
            <w:r w:rsidRPr="007A60B9">
              <w:rPr>
                <w:rFonts w:ascii="Century" w:eastAsia="ＭＳ Ｐ明朝" w:hAnsi="Century" w:hint="eastAsia"/>
                <w:sz w:val="18"/>
                <w:szCs w:val="18"/>
              </w:rPr>
              <w:t>説明したりすることができる。</w:t>
            </w:r>
          </w:p>
        </w:tc>
        <w:tc>
          <w:tcPr>
            <w:tcW w:w="703" w:type="dxa"/>
            <w:shd w:val="clear" w:color="auto" w:fill="auto"/>
            <w:vAlign w:val="center"/>
          </w:tcPr>
          <w:p w14:paraId="2417230E" w14:textId="4A593246"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44-47</w:t>
            </w:r>
          </w:p>
        </w:tc>
        <w:tc>
          <w:tcPr>
            <w:tcW w:w="285" w:type="dxa"/>
            <w:shd w:val="clear" w:color="auto" w:fill="auto"/>
            <w:vAlign w:val="center"/>
          </w:tcPr>
          <w:p w14:paraId="26A88F67"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2B92288D"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212A83AA" w14:textId="77777777" w:rsidR="001D203A" w:rsidRDefault="001D203A" w:rsidP="00CB45B8">
            <w:pPr>
              <w:spacing w:line="230" w:lineRule="exact"/>
              <w:rPr>
                <w:rFonts w:ascii="Century" w:eastAsia="ＭＳ Ｐ明朝" w:hAnsi="Century"/>
                <w:sz w:val="18"/>
                <w:szCs w:val="18"/>
              </w:rPr>
            </w:pPr>
          </w:p>
        </w:tc>
        <w:tc>
          <w:tcPr>
            <w:tcW w:w="2678" w:type="dxa"/>
          </w:tcPr>
          <w:p w14:paraId="7AA4FC44" w14:textId="2062EA8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説明文を読み、時計についての歴史を読み取ったり、説明したりすることができる。</w:t>
            </w:r>
          </w:p>
        </w:tc>
        <w:tc>
          <w:tcPr>
            <w:tcW w:w="1690" w:type="dxa"/>
            <w:shd w:val="clear" w:color="auto" w:fill="auto"/>
            <w:vAlign w:val="center"/>
          </w:tcPr>
          <w:p w14:paraId="4E1B9390" w14:textId="4E3FA3A0"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12F8CC9D" w14:textId="4D8A90B6"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p>
        </w:tc>
        <w:tc>
          <w:tcPr>
            <w:tcW w:w="703" w:type="dxa"/>
            <w:shd w:val="clear" w:color="auto" w:fill="auto"/>
            <w:vAlign w:val="center"/>
          </w:tcPr>
          <w:p w14:paraId="6DCE5995" w14:textId="29DB0FE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b/>
                <w:bCs/>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color w:val="000000" w:themeColor="text1"/>
                <w:spacing w:val="-4"/>
                <w:sz w:val="16"/>
                <w:szCs w:val="16"/>
              </w:rPr>
              <w:t>SI</w:t>
            </w:r>
          </w:p>
        </w:tc>
        <w:tc>
          <w:tcPr>
            <w:tcW w:w="708" w:type="dxa"/>
            <w:shd w:val="clear" w:color="auto" w:fill="auto"/>
            <w:vAlign w:val="center"/>
          </w:tcPr>
          <w:p w14:paraId="204F8BF6" w14:textId="14840D3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8451" w:type="dxa"/>
          </w:tcPr>
          <w:p w14:paraId="73CDEBE0" w14:textId="3663FF8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［知識］時間の経過を表す語句の意味や働きを理解している。（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p>
          <w:p w14:paraId="3DDEEEB4" w14:textId="4ECFF50E"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［技能］時間の経過を表す語句の意味や働きの理解をもとに、時計がどのような歴史をたどって発展してきたかを</w:t>
            </w:r>
            <w:r w:rsidRPr="00E9022E">
              <w:rPr>
                <w:rFonts w:ascii="Century" w:eastAsia="ＭＳ Ｐ明朝" w:hAnsi="Century" w:hint="eastAsia"/>
                <w:color w:val="000000" w:themeColor="text1"/>
                <w:sz w:val="18"/>
                <w:szCs w:val="18"/>
              </w:rPr>
              <w:t>読み取る</w:t>
            </w:r>
            <w:r w:rsidRPr="00E9022E">
              <w:rPr>
                <w:rFonts w:ascii="Century" w:eastAsia="ＭＳ Ｐ明朝" w:hAnsi="Century"/>
                <w:color w:val="000000" w:themeColor="text1"/>
                <w:sz w:val="18"/>
                <w:szCs w:val="18"/>
              </w:rPr>
              <w:t>技能を身につけている。（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p>
          <w:p w14:paraId="2C7852D2" w14:textId="5C81937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color w:val="000000" w:themeColor="text1"/>
                <w:sz w:val="18"/>
                <w:szCs w:val="18"/>
              </w:rPr>
              <w:t>文章の大まかな流れを時間軸に沿ってまとめるために、時計が発展してきた歴史について書かれた文章の概要を捉えている。</w:t>
            </w:r>
            <w:r w:rsidRPr="00E9022E">
              <w:rPr>
                <w:rFonts w:ascii="Century" w:eastAsia="ＭＳ Ｐ明朝" w:hAnsi="Century"/>
                <w:color w:val="000000" w:themeColor="text1"/>
                <w:sz w:val="18"/>
                <w:szCs w:val="18"/>
              </w:rPr>
              <w:t>（</w:t>
            </w:r>
            <w:r w:rsidRPr="00E9022E">
              <w:rPr>
                <w:rFonts w:ascii="Century" w:eastAsia="ＭＳ Ｐ明朝" w:hAnsi="Century"/>
                <w:b/>
                <w:color w:val="000000" w:themeColor="text1"/>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z w:val="18"/>
                <w:szCs w:val="18"/>
              </w:rPr>
              <w:t>）</w:t>
            </w:r>
          </w:p>
          <w:p w14:paraId="38A147A6" w14:textId="7168B5D3" w:rsidR="001D203A" w:rsidRPr="00E9022E" w:rsidRDefault="001D203A" w:rsidP="00CB45B8">
            <w:pPr>
              <w:spacing w:line="300" w:lineRule="exact"/>
              <w:ind w:leftChars="50" w:left="375" w:hangingChars="150" w:hanging="270"/>
              <w:jc w:val="left"/>
              <w:rPr>
                <w:rFonts w:ascii="Century" w:eastAsia="ＭＳ Ｐ明朝" w:hAnsi="Century"/>
                <w:bCs/>
                <w:color w:val="000000" w:themeColor="text1"/>
                <w:sz w:val="18"/>
                <w:szCs w:val="18"/>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Cs/>
                <w:color w:val="000000" w:themeColor="text1"/>
                <w:sz w:val="18"/>
                <w:szCs w:val="18"/>
              </w:rPr>
              <w:t>文章の大まかな流れを時間軸に沿ってまとめるために、時計が発展してきた歴史について書かれた文章の概要を捉えようとしている。（</w:t>
            </w:r>
            <w:r w:rsidRPr="00E9022E">
              <w:rPr>
                <w:rFonts w:ascii="Century" w:eastAsia="ＭＳ Ｐ明朝" w:hAnsi="Century"/>
                <w:bCs/>
                <w:color w:val="000000" w:themeColor="text1"/>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bCs/>
                <w:color w:val="000000" w:themeColor="text1"/>
                <w:sz w:val="18"/>
                <w:szCs w:val="18"/>
              </w:rPr>
              <w:t>）</w:t>
            </w:r>
          </w:p>
        </w:tc>
        <w:tc>
          <w:tcPr>
            <w:tcW w:w="1969" w:type="dxa"/>
            <w:tcBorders>
              <w:right w:val="nil"/>
            </w:tcBorders>
            <w:shd w:val="clear" w:color="auto" w:fill="auto"/>
          </w:tcPr>
          <w:p w14:paraId="1ED13196" w14:textId="77777777" w:rsidR="001D203A" w:rsidRPr="0033643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36433">
              <w:rPr>
                <w:rFonts w:ascii="ＭＳ Ｐ明朝" w:eastAsia="ＭＳ Ｐ明朝" w:hAnsi="ＭＳ Ｐ明朝" w:hint="eastAsia"/>
                <w:sz w:val="16"/>
                <w:szCs w:val="18"/>
              </w:rPr>
              <w:t>説明文</w:t>
            </w:r>
          </w:p>
          <w:p w14:paraId="12F8A7E9" w14:textId="5A6816FD"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36433">
              <w:rPr>
                <w:rFonts w:ascii="ＭＳ Ｐ明朝" w:eastAsia="ＭＳ Ｐ明朝" w:hAnsi="ＭＳ Ｐ明朝" w:hint="eastAsia"/>
                <w:sz w:val="16"/>
                <w:szCs w:val="18"/>
              </w:rPr>
              <w:t>時計の歴史</w:t>
            </w:r>
          </w:p>
        </w:tc>
        <w:tc>
          <w:tcPr>
            <w:tcW w:w="1685" w:type="dxa"/>
            <w:tcBorders>
              <w:left w:val="nil"/>
            </w:tcBorders>
            <w:shd w:val="clear" w:color="auto" w:fill="auto"/>
          </w:tcPr>
          <w:p w14:paraId="6646DD65" w14:textId="77777777" w:rsidR="001D203A" w:rsidRPr="00C73F7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73F78">
              <w:rPr>
                <w:rFonts w:ascii="ＭＳ Ｐ明朝" w:eastAsia="ＭＳ Ｐ明朝" w:hAnsi="ＭＳ Ｐ明朝" w:hint="eastAsia"/>
                <w:sz w:val="16"/>
                <w:szCs w:val="18"/>
              </w:rPr>
              <w:t>説明する</w:t>
            </w:r>
          </w:p>
          <w:p w14:paraId="684E42AD" w14:textId="47A864B3"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73F78">
              <w:rPr>
                <w:rFonts w:ascii="ＭＳ Ｐ明朝" w:eastAsia="ＭＳ Ｐ明朝" w:hAnsi="ＭＳ Ｐ明朝" w:hint="eastAsia"/>
                <w:sz w:val="16"/>
                <w:szCs w:val="18"/>
              </w:rPr>
              <w:t>描写する</w:t>
            </w:r>
          </w:p>
        </w:tc>
      </w:tr>
      <w:tr w:rsidR="001D203A" w:rsidRPr="0038082E" w14:paraId="74592A51" w14:textId="77777777" w:rsidTr="001D203A">
        <w:trPr>
          <w:cantSplit/>
          <w:trHeight w:val="440"/>
        </w:trPr>
        <w:tc>
          <w:tcPr>
            <w:tcW w:w="276" w:type="dxa"/>
            <w:vMerge w:val="restart"/>
          </w:tcPr>
          <w:p w14:paraId="25BEEFC5"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76" w:type="dxa"/>
            <w:vMerge w:val="restart"/>
          </w:tcPr>
          <w:p w14:paraId="04365681" w14:textId="6CF5889B" w:rsidR="001D203A" w:rsidRPr="00E9022E" w:rsidRDefault="001D203A" w:rsidP="001D203A">
            <w:pPr>
              <w:spacing w:line="230" w:lineRule="exact"/>
              <w:ind w:left="180" w:hangingChars="100" w:hanging="180"/>
              <w:jc w:val="center"/>
              <w:rPr>
                <w:rFonts w:ascii="Century" w:eastAsia="ＭＳ Ｐ明朝" w:hAnsi="Century" w:hint="eastAsia"/>
                <w:color w:val="000000" w:themeColor="text1"/>
                <w:sz w:val="18"/>
                <w:szCs w:val="18"/>
              </w:rPr>
            </w:pPr>
            <w:r>
              <w:rPr>
                <w:rFonts w:ascii="Century" w:eastAsia="ＭＳ Ｐ明朝" w:hAnsi="Century" w:hint="eastAsia"/>
                <w:color w:val="000000" w:themeColor="text1"/>
                <w:sz w:val="18"/>
                <w:szCs w:val="18"/>
              </w:rPr>
              <w:t>9</w:t>
            </w:r>
          </w:p>
        </w:tc>
        <w:tc>
          <w:tcPr>
            <w:tcW w:w="2114" w:type="dxa"/>
            <w:vMerge w:val="restart"/>
            <w:shd w:val="clear" w:color="auto" w:fill="auto"/>
          </w:tcPr>
          <w:p w14:paraId="25E6778F" w14:textId="73D66D91"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Unit 4</w:t>
            </w:r>
          </w:p>
          <w:p w14:paraId="15856CFD" w14:textId="32044ECC"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What</w:t>
            </w:r>
            <w:r w:rsidRPr="00E9022E">
              <w:rPr>
                <w:rFonts w:ascii="Century" w:eastAsia="ＭＳ Ｐ明朝" w:hAnsi="Century"/>
                <w:color w:val="000000" w:themeColor="text1"/>
                <w:sz w:val="18"/>
                <w:szCs w:val="18"/>
              </w:rPr>
              <w:t xml:space="preserve"> </w:t>
            </w:r>
            <w:r w:rsidRPr="00E9022E">
              <w:rPr>
                <w:rFonts w:ascii="Century" w:eastAsia="ＭＳ Ｐ明朝" w:hAnsi="Century" w:hint="eastAsia"/>
                <w:color w:val="000000" w:themeColor="text1"/>
                <w:sz w:val="18"/>
                <w:szCs w:val="18"/>
              </w:rPr>
              <w:t>i</w:t>
            </w:r>
            <w:r w:rsidRPr="00E9022E">
              <w:rPr>
                <w:rFonts w:ascii="Century" w:eastAsia="ＭＳ Ｐ明朝" w:hAnsi="Century"/>
                <w:color w:val="000000" w:themeColor="text1"/>
                <w:sz w:val="18"/>
                <w:szCs w:val="18"/>
              </w:rPr>
              <w:t>s important in a homestay?</w:t>
            </w:r>
          </w:p>
          <w:p w14:paraId="5B3FA50F" w14:textId="7DD0A4C0"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題材</w:t>
            </w:r>
            <w:r w:rsidRPr="00E9022E">
              <w:rPr>
                <w:rFonts w:ascii="Century" w:eastAsia="ＭＳ Ｐ明朝" w:hAnsi="Century" w:hint="eastAsia"/>
                <w:color w:val="000000" w:themeColor="text1"/>
                <w:sz w:val="18"/>
                <w:szCs w:val="18"/>
              </w:rPr>
              <w:t>日米の生活習慣や文化のちがいを知り、ともに暮らすヒントを考える。</w:t>
            </w:r>
          </w:p>
          <w:p w14:paraId="6028A68F" w14:textId="6E075D08"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活動</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海外との生活習慣や</w:t>
            </w:r>
            <w:r w:rsidRPr="00E9022E">
              <w:rPr>
                <w:rFonts w:ascii="Century" w:eastAsia="ＭＳ Ｐ明朝" w:hAnsi="Century" w:hint="eastAsia"/>
                <w:color w:val="000000" w:themeColor="text1"/>
                <w:sz w:val="18"/>
                <w:szCs w:val="18"/>
              </w:rPr>
              <w:lastRenderedPageBreak/>
              <w:t>文化のちがいを知り、取るべき行動についての考えを伝えることができる。</w:t>
            </w:r>
          </w:p>
        </w:tc>
        <w:tc>
          <w:tcPr>
            <w:tcW w:w="703" w:type="dxa"/>
            <w:vMerge w:val="restart"/>
            <w:shd w:val="clear" w:color="auto" w:fill="auto"/>
            <w:vAlign w:val="center"/>
          </w:tcPr>
          <w:p w14:paraId="6E80BFED" w14:textId="4137B5C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lastRenderedPageBreak/>
              <w:t>49-56</w:t>
            </w:r>
          </w:p>
        </w:tc>
        <w:tc>
          <w:tcPr>
            <w:tcW w:w="285" w:type="dxa"/>
            <w:vMerge w:val="restart"/>
            <w:shd w:val="clear" w:color="auto" w:fill="auto"/>
            <w:vAlign w:val="center"/>
          </w:tcPr>
          <w:p w14:paraId="5C4FCF06" w14:textId="19299EDC"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7CC5F09E" w14:textId="3BEF0BF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50ACDCA0" w14:textId="0465DE4C"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w:t>
            </w:r>
            <w:r w:rsidRPr="00E9022E">
              <w:rPr>
                <w:rFonts w:ascii="Century" w:eastAsia="ＭＳ Ｐ明朝" w:hAnsi="Century"/>
                <w:color w:val="000000" w:themeColor="text1"/>
                <w:sz w:val="18"/>
                <w:szCs w:val="18"/>
              </w:rPr>
              <w:t>1</w:t>
            </w:r>
          </w:p>
        </w:tc>
        <w:tc>
          <w:tcPr>
            <w:tcW w:w="2678" w:type="dxa"/>
          </w:tcPr>
          <w:p w14:paraId="7DD6CA1E" w14:textId="36D3502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海外でのホームステイをよりよいものにするために、する必要があることやないことについて理解したり伝えたりすることができる。</w:t>
            </w:r>
          </w:p>
        </w:tc>
        <w:tc>
          <w:tcPr>
            <w:tcW w:w="1690" w:type="dxa"/>
            <w:shd w:val="clear" w:color="auto" w:fill="auto"/>
            <w:vAlign w:val="center"/>
          </w:tcPr>
          <w:p w14:paraId="1298D074" w14:textId="30A2E69C"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6"/>
                <w:szCs w:val="16"/>
              </w:rPr>
              <w:t>have to</w:t>
            </w:r>
            <w:r w:rsidRPr="00E9022E">
              <w:rPr>
                <w:rFonts w:ascii="Century" w:eastAsia="ＭＳ Ｐ明朝" w:hAnsi="Century" w:hint="eastAsia"/>
                <w:color w:val="000000" w:themeColor="text1"/>
                <w:sz w:val="16"/>
                <w:szCs w:val="16"/>
              </w:rPr>
              <w:t>、</w:t>
            </w:r>
            <w:r w:rsidRPr="00E9022E">
              <w:rPr>
                <w:rFonts w:ascii="Century" w:eastAsia="ＭＳ Ｐ明朝" w:hAnsi="Century"/>
                <w:color w:val="000000" w:themeColor="text1"/>
                <w:sz w:val="16"/>
                <w:szCs w:val="16"/>
              </w:rPr>
              <w:t>do not have to</w:t>
            </w:r>
          </w:p>
        </w:tc>
        <w:tc>
          <w:tcPr>
            <w:tcW w:w="703" w:type="dxa"/>
            <w:shd w:val="clear" w:color="auto" w:fill="auto"/>
            <w:vAlign w:val="center"/>
          </w:tcPr>
          <w:p w14:paraId="0B819BF4" w14:textId="5C5858A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0648A0C2" w14:textId="16D492B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2B4BE009" w14:textId="740D2D0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vMerge w:val="restart"/>
          </w:tcPr>
          <w:p w14:paraId="1862C2D1" w14:textId="557054C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sidRPr="00E9022E">
              <w:rPr>
                <w:rFonts w:ascii="Century" w:eastAsia="ＭＳ Ｐ明朝" w:hAnsi="Century" w:cs="Arial"/>
                <w:color w:val="000000" w:themeColor="text1"/>
                <w:sz w:val="18"/>
                <w:szCs w:val="18"/>
              </w:rPr>
              <w:t>have to</w:t>
            </w:r>
            <w:r w:rsidRPr="00E9022E">
              <w:rPr>
                <w:rFonts w:ascii="Century" w:eastAsia="ＭＳ Ｐ明朝" w:hAnsi="Century" w:cs="Arial"/>
                <w:color w:val="000000" w:themeColor="text1"/>
                <w:sz w:val="18"/>
                <w:szCs w:val="18"/>
              </w:rPr>
              <w:t>、</w:t>
            </w:r>
            <w:r w:rsidRPr="00E9022E">
              <w:rPr>
                <w:rFonts w:ascii="Century" w:eastAsia="ＭＳ Ｐ明朝" w:hAnsi="Century" w:cs="Arial"/>
                <w:color w:val="000000" w:themeColor="text1"/>
                <w:sz w:val="18"/>
                <w:szCs w:val="18"/>
              </w:rPr>
              <w:t xml:space="preserve"> </w:t>
            </w:r>
            <w:r w:rsidRPr="00E9022E">
              <w:rPr>
                <w:rFonts w:ascii="Century" w:eastAsia="ＭＳ Ｐ明朝" w:hAnsi="Century" w:cs="Arial"/>
                <w:color w:val="000000" w:themeColor="text1"/>
                <w:sz w:val="18"/>
                <w:szCs w:val="18"/>
              </w:rPr>
              <w:t>助動詞</w:t>
            </w:r>
            <w:r w:rsidRPr="00E9022E">
              <w:rPr>
                <w:rFonts w:ascii="Century" w:eastAsia="ＭＳ Ｐ明朝" w:hAnsi="Century" w:cs="Arial"/>
                <w:color w:val="000000" w:themeColor="text1"/>
                <w:sz w:val="18"/>
                <w:szCs w:val="18"/>
              </w:rPr>
              <w:t xml:space="preserve"> must</w:t>
            </w:r>
            <w:r w:rsidRPr="00E9022E">
              <w:rPr>
                <w:rFonts w:ascii="Century" w:eastAsia="ＭＳ Ｐ明朝" w:hAnsi="Century" w:cs="Arial"/>
                <w:color w:val="000000" w:themeColor="text1"/>
                <w:sz w:val="18"/>
                <w:szCs w:val="18"/>
              </w:rPr>
              <w:t>、</w:t>
            </w:r>
            <w:r w:rsidRPr="00E9022E">
              <w:rPr>
                <w:rFonts w:ascii="Century" w:eastAsia="ＭＳ Ｐ明朝" w:hAnsi="Century" w:cs="Arial"/>
                <w:color w:val="000000" w:themeColor="text1"/>
                <w:sz w:val="18"/>
                <w:szCs w:val="18"/>
              </w:rPr>
              <w:t xml:space="preserve"> </w:t>
            </w:r>
            <w:r w:rsidRPr="00E9022E">
              <w:rPr>
                <w:rFonts w:ascii="Century" w:eastAsia="ＭＳ Ｐ明朝" w:hAnsi="Century" w:cs="Arial"/>
                <w:color w:val="000000" w:themeColor="text1"/>
                <w:sz w:val="18"/>
                <w:szCs w:val="18"/>
              </w:rPr>
              <w:t>動名詞の形・意味・用法を理解している。</w:t>
            </w:r>
            <w:r w:rsidRPr="00E9022E">
              <w:rPr>
                <w:rFonts w:ascii="Century" w:eastAsia="ＭＳ Ｐ明朝" w:hAnsi="Century" w:cs="Arial"/>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p>
          <w:p w14:paraId="1FD888B2" w14:textId="13B1E711"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sidRPr="00E9022E">
              <w:rPr>
                <w:rFonts w:ascii="Century" w:eastAsia="ＭＳ Ｐ明朝" w:hAnsi="Century" w:cs="Arial"/>
                <w:color w:val="000000" w:themeColor="text1"/>
                <w:sz w:val="18"/>
                <w:szCs w:val="18"/>
              </w:rPr>
              <w:t>have to</w:t>
            </w:r>
            <w:r w:rsidRPr="00E9022E">
              <w:rPr>
                <w:rFonts w:ascii="Century" w:eastAsia="ＭＳ Ｐ明朝" w:hAnsi="Century" w:cs="Arial"/>
                <w:color w:val="000000" w:themeColor="text1"/>
                <w:sz w:val="18"/>
                <w:szCs w:val="18"/>
              </w:rPr>
              <w:t>や助動詞</w:t>
            </w:r>
            <w:r w:rsidRPr="00E9022E">
              <w:rPr>
                <w:rFonts w:ascii="Century" w:eastAsia="ＭＳ Ｐ明朝" w:hAnsi="Century" w:cs="Arial"/>
                <w:color w:val="000000" w:themeColor="text1"/>
                <w:sz w:val="18"/>
                <w:szCs w:val="18"/>
              </w:rPr>
              <w:t>must</w:t>
            </w:r>
            <w:r w:rsidRPr="00E9022E">
              <w:rPr>
                <w:rFonts w:ascii="Century" w:eastAsia="ＭＳ Ｐ明朝" w:hAnsi="Century" w:cs="Arial"/>
                <w:color w:val="000000" w:themeColor="text1"/>
                <w:sz w:val="18"/>
                <w:szCs w:val="18"/>
              </w:rPr>
              <w:t>、動名詞の理解をもとに、しなければならないことや決まりごと、楽しんでいることなどについて話す技能を身につけている。</w:t>
            </w:r>
            <w:r w:rsidRPr="00E9022E">
              <w:rPr>
                <w:rFonts w:ascii="Century" w:eastAsia="ＭＳ Ｐ明朝" w:hAnsi="Century" w:cs="Arial"/>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p>
          <w:p w14:paraId="5100D40D" w14:textId="1A6AFC5A"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b/>
                <w:bCs/>
                <w:color w:val="000000" w:themeColor="text1"/>
                <w:sz w:val="18"/>
                <w:szCs w:val="18"/>
              </w:rPr>
              <w:tab/>
            </w:r>
            <w:r w:rsidRPr="00E9022E">
              <w:rPr>
                <w:rFonts w:ascii="Century" w:eastAsia="ＭＳ Ｐ明朝" w:hAnsi="Century"/>
                <w:b/>
                <w:bCs/>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E9022E">
              <w:rPr>
                <w:rFonts w:ascii="Century" w:eastAsia="ＭＳ Ｐ明朝" w:hAnsi="Century"/>
                <w:b/>
                <w:bCs/>
                <w:color w:val="000000" w:themeColor="text1"/>
                <w:sz w:val="18"/>
                <w:szCs w:val="18"/>
              </w:rPr>
              <w:t>簡単な語句や文を用いて話している。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b/>
                <w:bCs/>
                <w:color w:val="000000" w:themeColor="text1"/>
                <w:spacing w:val="-4"/>
                <w:sz w:val="18"/>
                <w:szCs w:val="18"/>
              </w:rPr>
              <w:t>SP</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W)</w:t>
            </w:r>
          </w:p>
          <w:p w14:paraId="0FADC0C1" w14:textId="3F116C0D"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E9022E">
              <w:rPr>
                <w:rFonts w:ascii="Century" w:eastAsia="ＭＳ Ｐ明朝" w:hAnsi="Century"/>
                <w:color w:val="000000" w:themeColor="text1"/>
                <w:sz w:val="18"/>
                <w:szCs w:val="18"/>
              </w:rPr>
              <w:t>簡単な語句や文を用いて話そうとして</w:t>
            </w:r>
            <w:r w:rsidRPr="00E9022E">
              <w:rPr>
                <w:rFonts w:ascii="Century" w:eastAsia="ＭＳ Ｐ明朝" w:hAnsi="Century"/>
                <w:color w:val="000000" w:themeColor="text1"/>
                <w:sz w:val="18"/>
                <w:szCs w:val="18"/>
              </w:rPr>
              <w:lastRenderedPageBreak/>
              <w:t>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29239814" w14:textId="77777777" w:rsidR="001D203A" w:rsidRPr="00043FD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lastRenderedPageBreak/>
              <w:t>●</w:t>
            </w:r>
            <w:r w:rsidRPr="00043FD5">
              <w:rPr>
                <w:rFonts w:ascii="ＭＳ Ｐ明朝" w:eastAsia="ＭＳ Ｐ明朝" w:hAnsi="ＭＳ Ｐ明朝" w:hint="eastAsia"/>
                <w:sz w:val="16"/>
                <w:szCs w:val="18"/>
              </w:rPr>
              <w:t>アメリカの留学情報サイト</w:t>
            </w:r>
          </w:p>
          <w:p w14:paraId="7D6F70DE" w14:textId="558E0D6F"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43FD5">
              <w:rPr>
                <w:rFonts w:ascii="ＭＳ Ｐ明朝" w:eastAsia="ＭＳ Ｐ明朝" w:hAnsi="ＭＳ Ｐ明朝" w:hint="eastAsia"/>
                <w:sz w:val="16"/>
                <w:szCs w:val="18"/>
              </w:rPr>
              <w:t>ホームステイ</w:t>
            </w:r>
          </w:p>
        </w:tc>
        <w:tc>
          <w:tcPr>
            <w:tcW w:w="1685" w:type="dxa"/>
            <w:tcBorders>
              <w:left w:val="nil"/>
            </w:tcBorders>
            <w:shd w:val="clear" w:color="auto" w:fill="auto"/>
          </w:tcPr>
          <w:p w14:paraId="2BF558ED" w14:textId="45A630D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043FD5">
              <w:rPr>
                <w:rFonts w:ascii="ＭＳ Ｐ明朝" w:eastAsia="ＭＳ Ｐ明朝" w:hAnsi="ＭＳ Ｐ明朝" w:hint="eastAsia"/>
                <w:sz w:val="16"/>
                <w:szCs w:val="18"/>
              </w:rPr>
              <w:t>助言・忠告する</w:t>
            </w:r>
          </w:p>
        </w:tc>
      </w:tr>
      <w:tr w:rsidR="001D203A" w:rsidRPr="0038082E" w14:paraId="0DD8CC21" w14:textId="77777777" w:rsidTr="001D203A">
        <w:trPr>
          <w:cantSplit/>
          <w:trHeight w:val="276"/>
        </w:trPr>
        <w:tc>
          <w:tcPr>
            <w:tcW w:w="276" w:type="dxa"/>
            <w:vMerge/>
          </w:tcPr>
          <w:p w14:paraId="37F70B3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DEEBF73"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EC6339C" w14:textId="33A14C09"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6FE02AA4"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05D0D20A"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371671DF"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731B403D" w14:textId="1B669D12"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P2</w:t>
            </w:r>
          </w:p>
        </w:tc>
        <w:tc>
          <w:tcPr>
            <w:tcW w:w="2678" w:type="dxa"/>
          </w:tcPr>
          <w:p w14:paraId="6D170A28" w14:textId="13704EEB"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海外でのホームステイをするために、しなければならないことやしてはいけないことについて理解したり伝えたりすることができる。</w:t>
            </w:r>
          </w:p>
        </w:tc>
        <w:tc>
          <w:tcPr>
            <w:tcW w:w="1690" w:type="dxa"/>
            <w:shd w:val="clear" w:color="auto" w:fill="auto"/>
            <w:vAlign w:val="center"/>
          </w:tcPr>
          <w:p w14:paraId="777C6841" w14:textId="664C533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助動詞</w:t>
            </w:r>
            <w:r w:rsidRPr="00E9022E">
              <w:rPr>
                <w:rFonts w:ascii="Century" w:eastAsia="ＭＳ Ｐ明朝" w:hAnsi="Century" w:hint="eastAsia"/>
                <w:color w:val="000000" w:themeColor="text1"/>
                <w:sz w:val="16"/>
                <w:szCs w:val="16"/>
              </w:rPr>
              <w:t>must</w:t>
            </w:r>
            <w:r w:rsidRPr="00E9022E">
              <w:rPr>
                <w:rFonts w:ascii="Century" w:eastAsia="ＭＳ Ｐ明朝" w:hAnsi="Century" w:hint="eastAsia"/>
                <w:color w:val="000000" w:themeColor="text1"/>
                <w:sz w:val="16"/>
                <w:szCs w:val="16"/>
              </w:rPr>
              <w:t>、</w:t>
            </w:r>
            <w:r w:rsidRPr="00E9022E">
              <w:rPr>
                <w:rFonts w:ascii="Century" w:eastAsia="ＭＳ Ｐ明朝" w:hAnsi="Century" w:hint="eastAsia"/>
                <w:color w:val="000000" w:themeColor="text1"/>
                <w:sz w:val="16"/>
                <w:szCs w:val="16"/>
              </w:rPr>
              <w:t>must not</w:t>
            </w:r>
          </w:p>
        </w:tc>
        <w:tc>
          <w:tcPr>
            <w:tcW w:w="703" w:type="dxa"/>
            <w:shd w:val="clear" w:color="auto" w:fill="auto"/>
            <w:vAlign w:val="center"/>
          </w:tcPr>
          <w:p w14:paraId="7AB88ECE" w14:textId="7B612D9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p>
        </w:tc>
        <w:tc>
          <w:tcPr>
            <w:tcW w:w="703" w:type="dxa"/>
            <w:shd w:val="clear" w:color="auto" w:fill="auto"/>
            <w:vAlign w:val="center"/>
          </w:tcPr>
          <w:p w14:paraId="154B6528" w14:textId="693F388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08746DCD" w14:textId="1C6D12E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SP</w:t>
            </w:r>
          </w:p>
        </w:tc>
        <w:tc>
          <w:tcPr>
            <w:tcW w:w="8451" w:type="dxa"/>
            <w:vMerge/>
          </w:tcPr>
          <w:p w14:paraId="26EAF657" w14:textId="2B88DC7E"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6C50C1A0" w14:textId="77777777" w:rsidR="001D203A" w:rsidRPr="00DB080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B080B">
              <w:rPr>
                <w:rFonts w:ascii="ＭＳ Ｐ明朝" w:eastAsia="ＭＳ Ｐ明朝" w:hAnsi="ＭＳ Ｐ明朝" w:hint="eastAsia"/>
                <w:sz w:val="16"/>
                <w:szCs w:val="18"/>
              </w:rPr>
              <w:t>ホストマザーとの対話</w:t>
            </w:r>
          </w:p>
          <w:p w14:paraId="56A4B9E2" w14:textId="7121193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B080B">
              <w:rPr>
                <w:rFonts w:ascii="ＭＳ Ｐ明朝" w:eastAsia="ＭＳ Ｐ明朝" w:hAnsi="ＭＳ Ｐ明朝" w:hint="eastAsia"/>
                <w:sz w:val="16"/>
                <w:szCs w:val="18"/>
              </w:rPr>
              <w:t>門限、節水</w:t>
            </w:r>
          </w:p>
        </w:tc>
        <w:tc>
          <w:tcPr>
            <w:tcW w:w="1685" w:type="dxa"/>
            <w:tcBorders>
              <w:left w:val="nil"/>
            </w:tcBorders>
            <w:shd w:val="clear" w:color="auto" w:fill="auto"/>
          </w:tcPr>
          <w:p w14:paraId="1DD09FF5" w14:textId="77777777" w:rsidR="001D203A" w:rsidRPr="00DB080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B080B">
              <w:rPr>
                <w:rFonts w:ascii="ＭＳ Ｐ明朝" w:eastAsia="ＭＳ Ｐ明朝" w:hAnsi="ＭＳ Ｐ明朝" w:hint="eastAsia"/>
                <w:sz w:val="16"/>
                <w:szCs w:val="18"/>
              </w:rPr>
              <w:t>指示する</w:t>
            </w:r>
          </w:p>
          <w:p w14:paraId="0509A145" w14:textId="6795392B"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B080B">
              <w:rPr>
                <w:rFonts w:ascii="ＭＳ Ｐ明朝" w:eastAsia="ＭＳ Ｐ明朝" w:hAnsi="ＭＳ Ｐ明朝" w:hint="eastAsia"/>
                <w:sz w:val="16"/>
                <w:szCs w:val="18"/>
              </w:rPr>
              <w:t>約束する</w:t>
            </w:r>
          </w:p>
        </w:tc>
      </w:tr>
      <w:tr w:rsidR="001D203A" w:rsidRPr="0038082E" w14:paraId="17C0811A" w14:textId="77777777" w:rsidTr="001D203A">
        <w:trPr>
          <w:cantSplit/>
          <w:trHeight w:val="46"/>
        </w:trPr>
        <w:tc>
          <w:tcPr>
            <w:tcW w:w="276" w:type="dxa"/>
            <w:vMerge/>
          </w:tcPr>
          <w:p w14:paraId="10782117"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FA462B5"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144DEA82" w14:textId="5B3371DF"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4CE2954D"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2B867647"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60744A52"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2</w:t>
            </w:r>
          </w:p>
        </w:tc>
        <w:tc>
          <w:tcPr>
            <w:tcW w:w="424" w:type="dxa"/>
            <w:shd w:val="clear" w:color="auto" w:fill="auto"/>
            <w:vAlign w:val="center"/>
          </w:tcPr>
          <w:p w14:paraId="68542565"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RT1</w:t>
            </w:r>
          </w:p>
        </w:tc>
        <w:tc>
          <w:tcPr>
            <w:tcW w:w="2678" w:type="dxa"/>
          </w:tcPr>
          <w:p w14:paraId="52859C60" w14:textId="5C87C03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海外でのホームステイをよりよいものにするために、</w:t>
            </w:r>
            <w:r w:rsidRPr="00E9022E">
              <w:rPr>
                <w:rFonts w:ascii="Century" w:eastAsia="ＭＳ Ｐ明朝" w:hAnsi="Century" w:hint="eastAsia"/>
                <w:bCs/>
                <w:color w:val="000000" w:themeColor="text1"/>
                <w:sz w:val="18"/>
                <w:szCs w:val="18"/>
              </w:rPr>
              <w:t>ホームステイで起こる問題について書かれた文章の概要を捉えたり、アドバイスを書いたりすることができる。</w:t>
            </w:r>
          </w:p>
        </w:tc>
        <w:tc>
          <w:tcPr>
            <w:tcW w:w="1690" w:type="dxa"/>
            <w:shd w:val="clear" w:color="auto" w:fill="auto"/>
            <w:vAlign w:val="center"/>
          </w:tcPr>
          <w:p w14:paraId="7F2B8C53" w14:textId="184CB9E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動名詞（目的語）</w:t>
            </w:r>
          </w:p>
        </w:tc>
        <w:tc>
          <w:tcPr>
            <w:tcW w:w="703" w:type="dxa"/>
            <w:shd w:val="clear" w:color="auto" w:fill="auto"/>
            <w:vAlign w:val="center"/>
          </w:tcPr>
          <w:p w14:paraId="44B336ED" w14:textId="77D890C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S</w:t>
            </w:r>
            <w:r w:rsidRPr="00E9022E">
              <w:rPr>
                <w:rFonts w:ascii="Century" w:eastAsia="ＭＳ Ｐ明朝" w:hAnsi="Century" w:hint="eastAsia"/>
                <w:color w:val="000000" w:themeColor="text1"/>
                <w:spacing w:val="-4"/>
                <w:sz w:val="16"/>
                <w:szCs w:val="16"/>
              </w:rPr>
              <w:t>I</w:t>
            </w:r>
          </w:p>
        </w:tc>
        <w:tc>
          <w:tcPr>
            <w:tcW w:w="703" w:type="dxa"/>
            <w:shd w:val="clear" w:color="auto" w:fill="auto"/>
            <w:vAlign w:val="center"/>
          </w:tcPr>
          <w:p w14:paraId="2A4EF5CB" w14:textId="7DE8D579"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32384277" w14:textId="61E58FB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vMerge/>
          </w:tcPr>
          <w:p w14:paraId="05DE03DE" w14:textId="3C7F867F"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0F36DD2E"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サマースクール</w:t>
            </w:r>
          </w:p>
          <w:p w14:paraId="0F248467" w14:textId="46CFD5A6"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ホームステイ先での問題</w:t>
            </w:r>
          </w:p>
        </w:tc>
        <w:tc>
          <w:tcPr>
            <w:tcW w:w="1685" w:type="dxa"/>
            <w:tcBorders>
              <w:left w:val="nil"/>
            </w:tcBorders>
            <w:shd w:val="clear" w:color="auto" w:fill="auto"/>
          </w:tcPr>
          <w:p w14:paraId="04C11867"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報告する</w:t>
            </w:r>
          </w:p>
          <w:p w14:paraId="772E59E0" w14:textId="7ED1E24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相談する、苦情を言う</w:t>
            </w:r>
          </w:p>
        </w:tc>
      </w:tr>
      <w:tr w:rsidR="001D203A" w:rsidRPr="0038082E" w14:paraId="75CE704F" w14:textId="77777777" w:rsidTr="001D203A">
        <w:trPr>
          <w:cantSplit/>
          <w:trHeight w:val="355"/>
        </w:trPr>
        <w:tc>
          <w:tcPr>
            <w:tcW w:w="276" w:type="dxa"/>
            <w:vMerge/>
          </w:tcPr>
          <w:p w14:paraId="4F257073"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DCFD46F"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474D2D27" w14:textId="406BACC5"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3FFE1E6F"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12E25C79"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110240C3"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2</w:t>
            </w:r>
          </w:p>
        </w:tc>
        <w:tc>
          <w:tcPr>
            <w:tcW w:w="424" w:type="dxa"/>
            <w:shd w:val="clear" w:color="auto" w:fill="auto"/>
            <w:vAlign w:val="center"/>
          </w:tcPr>
          <w:p w14:paraId="1E7B322A"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RT2</w:t>
            </w:r>
          </w:p>
        </w:tc>
        <w:tc>
          <w:tcPr>
            <w:tcW w:w="2678" w:type="dxa"/>
          </w:tcPr>
          <w:p w14:paraId="55E83989" w14:textId="607DA892"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bCs/>
                <w:color w:val="000000" w:themeColor="text1"/>
                <w:sz w:val="18"/>
                <w:szCs w:val="18"/>
              </w:rPr>
              <w:t>日本と海外の生活習慣や文化のちがいを知り、ともに暮らすヒントを考えるために、事実や書き手の気持ちを整理して体験談の概要を捉えたり、自分の考えを伝えたりすることができる。</w:t>
            </w:r>
          </w:p>
        </w:tc>
        <w:tc>
          <w:tcPr>
            <w:tcW w:w="1690" w:type="dxa"/>
            <w:shd w:val="clear" w:color="auto" w:fill="auto"/>
            <w:vAlign w:val="center"/>
          </w:tcPr>
          <w:p w14:paraId="77402702" w14:textId="6ACD0290"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動名詞（主語）</w:t>
            </w:r>
          </w:p>
        </w:tc>
        <w:tc>
          <w:tcPr>
            <w:tcW w:w="703" w:type="dxa"/>
            <w:shd w:val="clear" w:color="auto" w:fill="auto"/>
            <w:vAlign w:val="center"/>
          </w:tcPr>
          <w:p w14:paraId="732568F1" w14:textId="755D5134"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7D37D112" w14:textId="4C36126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615C928D" w14:textId="3EE76640"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8451" w:type="dxa"/>
            <w:vMerge/>
          </w:tcPr>
          <w:p w14:paraId="7CB06A12" w14:textId="03577CE0"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45855158"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スピーチ</w:t>
            </w:r>
          </w:p>
          <w:p w14:paraId="7F812998" w14:textId="268E8220"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ホームステイの体験談</w:t>
            </w:r>
          </w:p>
        </w:tc>
        <w:tc>
          <w:tcPr>
            <w:tcW w:w="1685" w:type="dxa"/>
            <w:tcBorders>
              <w:left w:val="nil"/>
            </w:tcBorders>
            <w:shd w:val="clear" w:color="auto" w:fill="auto"/>
          </w:tcPr>
          <w:p w14:paraId="04601DE5"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報告する</w:t>
            </w:r>
          </w:p>
          <w:p w14:paraId="5499A576" w14:textId="76679442"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質問する</w:t>
            </w:r>
          </w:p>
        </w:tc>
      </w:tr>
      <w:tr w:rsidR="001D203A" w:rsidRPr="0038082E" w14:paraId="0AFB9B74" w14:textId="77777777" w:rsidTr="001D203A">
        <w:trPr>
          <w:cantSplit/>
          <w:trHeight w:val="432"/>
        </w:trPr>
        <w:tc>
          <w:tcPr>
            <w:tcW w:w="276" w:type="dxa"/>
            <w:vMerge/>
          </w:tcPr>
          <w:p w14:paraId="0BB7784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0721C6"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313C5A91" w14:textId="2915A27B"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744C5555"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2F72861B"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578F86C2" w14:textId="68C33F02"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 xml:space="preserve">2 </w:t>
            </w:r>
          </w:p>
        </w:tc>
        <w:tc>
          <w:tcPr>
            <w:tcW w:w="424" w:type="dxa"/>
            <w:shd w:val="clear" w:color="auto" w:fill="auto"/>
            <w:vAlign w:val="center"/>
          </w:tcPr>
          <w:p w14:paraId="3831AF39"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UA</w:t>
            </w:r>
          </w:p>
        </w:tc>
        <w:tc>
          <w:tcPr>
            <w:tcW w:w="2678" w:type="dxa"/>
          </w:tcPr>
          <w:p w14:paraId="56ACB500" w14:textId="4756779C" w:rsidR="001D203A" w:rsidRPr="005A446C" w:rsidRDefault="001D203A" w:rsidP="00CB45B8">
            <w:pPr>
              <w:spacing w:line="300" w:lineRule="exact"/>
              <w:jc w:val="left"/>
              <w:rPr>
                <w:rFonts w:ascii="ＭＳ Ｐ明朝" w:eastAsia="ＭＳ Ｐ明朝" w:hAnsi="ＭＳ Ｐ明朝"/>
                <w:color w:val="000000" w:themeColor="text1"/>
                <w:sz w:val="16"/>
                <w:szCs w:val="16"/>
              </w:rPr>
            </w:pPr>
            <w:r w:rsidRPr="005A446C">
              <w:rPr>
                <w:rFonts w:ascii="ＭＳ Ｐ明朝" w:eastAsia="ＭＳ Ｐ明朝" w:hAnsi="ＭＳ Ｐ明朝" w:hint="eastAsia"/>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5A446C">
              <w:rPr>
                <w:rFonts w:ascii="ＭＳ Ｐ明朝" w:eastAsia="ＭＳ Ｐ明朝" w:hAnsi="ＭＳ Ｐ明朝"/>
                <w:color w:val="000000" w:themeColor="text1"/>
                <w:sz w:val="18"/>
                <w:szCs w:val="18"/>
              </w:rPr>
              <w:t>簡単な語句や文を用いて</w:t>
            </w:r>
            <w:r w:rsidRPr="005A446C">
              <w:rPr>
                <w:rFonts w:ascii="ＭＳ Ｐ明朝" w:eastAsia="ＭＳ Ｐ明朝" w:hAnsi="ＭＳ Ｐ明朝" w:hint="eastAsia"/>
                <w:color w:val="000000" w:themeColor="text1"/>
                <w:sz w:val="18"/>
                <w:szCs w:val="18"/>
              </w:rPr>
              <w:t>話すことができる。</w:t>
            </w:r>
          </w:p>
        </w:tc>
        <w:tc>
          <w:tcPr>
            <w:tcW w:w="1690" w:type="dxa"/>
            <w:shd w:val="clear" w:color="auto" w:fill="auto"/>
            <w:vAlign w:val="center"/>
          </w:tcPr>
          <w:p w14:paraId="651BE304" w14:textId="47F41A43" w:rsidR="001D203A" w:rsidRPr="00E9022E" w:rsidRDefault="001D203A" w:rsidP="00CB45B8">
            <w:pPr>
              <w:spacing w:line="300" w:lineRule="exact"/>
              <w:ind w:left="160" w:hangingChars="100" w:hanging="160"/>
              <w:jc w:val="left"/>
              <w:rPr>
                <w:rFonts w:ascii="Century" w:eastAsia="ＭＳ Ｐ明朝" w:hAnsi="Century"/>
                <w:color w:val="000000" w:themeColor="text1"/>
                <w:sz w:val="16"/>
                <w:szCs w:val="16"/>
              </w:rPr>
            </w:pPr>
          </w:p>
        </w:tc>
        <w:tc>
          <w:tcPr>
            <w:tcW w:w="703" w:type="dxa"/>
            <w:shd w:val="clear" w:color="auto" w:fill="auto"/>
            <w:vAlign w:val="center"/>
          </w:tcPr>
          <w:p w14:paraId="79E0EAF7"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44A2EFC1" w14:textId="34CFADE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39D499DA" w14:textId="6B29C55E"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vMerge/>
          </w:tcPr>
          <w:p w14:paraId="4005BF24" w14:textId="4E5E3C78"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38F11A37"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留学生へのアドバイス</w:t>
            </w:r>
          </w:p>
          <w:p w14:paraId="28797255" w14:textId="148773F2"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日本の習慣やマナー</w:t>
            </w:r>
          </w:p>
        </w:tc>
        <w:tc>
          <w:tcPr>
            <w:tcW w:w="1685" w:type="dxa"/>
            <w:tcBorders>
              <w:left w:val="nil"/>
            </w:tcBorders>
            <w:shd w:val="clear" w:color="auto" w:fill="auto"/>
          </w:tcPr>
          <w:p w14:paraId="2A5D04AF"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相談する</w:t>
            </w:r>
          </w:p>
          <w:p w14:paraId="399939EE" w14:textId="4D89817E"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助言・忠告する</w:t>
            </w:r>
          </w:p>
        </w:tc>
      </w:tr>
      <w:tr w:rsidR="001D203A" w:rsidRPr="0038082E" w14:paraId="043B72AD" w14:textId="77777777" w:rsidTr="001D203A">
        <w:trPr>
          <w:cantSplit/>
          <w:trHeight w:val="46"/>
        </w:trPr>
        <w:tc>
          <w:tcPr>
            <w:tcW w:w="276" w:type="dxa"/>
            <w:vMerge/>
          </w:tcPr>
          <w:p w14:paraId="7187798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5F25732D" w14:textId="0216F6C1" w:rsidR="001D203A" w:rsidRPr="00E9022E" w:rsidRDefault="001D203A" w:rsidP="001D203A">
            <w:pPr>
              <w:spacing w:line="230" w:lineRule="exact"/>
              <w:ind w:left="180" w:hangingChars="100" w:hanging="180"/>
              <w:jc w:val="center"/>
              <w:rPr>
                <w:rFonts w:ascii="Century" w:eastAsia="ＭＳ Ｐ明朝" w:hAnsi="Century" w:hint="eastAsia"/>
                <w:color w:val="000000" w:themeColor="text1"/>
                <w:sz w:val="18"/>
                <w:szCs w:val="18"/>
              </w:rPr>
            </w:pPr>
            <w:r>
              <w:rPr>
                <w:rFonts w:ascii="Century" w:eastAsia="ＭＳ Ｐ明朝" w:hAnsi="Century" w:hint="eastAsia"/>
                <w:color w:val="000000" w:themeColor="text1"/>
                <w:sz w:val="18"/>
                <w:szCs w:val="18"/>
              </w:rPr>
              <w:t>1</w:t>
            </w:r>
            <w:r>
              <w:rPr>
                <w:rFonts w:ascii="Century" w:eastAsia="ＭＳ Ｐ明朝" w:hAnsi="Century"/>
                <w:color w:val="000000" w:themeColor="text1"/>
                <w:sz w:val="18"/>
                <w:szCs w:val="18"/>
              </w:rPr>
              <w:t>0</w:t>
            </w:r>
          </w:p>
        </w:tc>
        <w:tc>
          <w:tcPr>
            <w:tcW w:w="2114" w:type="dxa"/>
            <w:shd w:val="clear" w:color="auto" w:fill="auto"/>
          </w:tcPr>
          <w:p w14:paraId="450A9A80" w14:textId="32A781A5"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Real Life English 4</w:t>
            </w:r>
          </w:p>
          <w:p w14:paraId="42D5EB34" w14:textId="77777777" w:rsidR="001D203A" w:rsidRPr="00E9022E" w:rsidRDefault="001D203A" w:rsidP="00CB45B8">
            <w:pPr>
              <w:spacing w:line="300" w:lineRule="exact"/>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ホームステイのお礼状</w:t>
            </w:r>
          </w:p>
          <w:p w14:paraId="23AD0767" w14:textId="0ED25806"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□お世話になった人に、手紙で感謝の気持ちを伝えることができる。</w:t>
            </w:r>
          </w:p>
        </w:tc>
        <w:tc>
          <w:tcPr>
            <w:tcW w:w="703" w:type="dxa"/>
            <w:shd w:val="clear" w:color="auto" w:fill="auto"/>
            <w:vAlign w:val="center"/>
          </w:tcPr>
          <w:p w14:paraId="1F6CCE58" w14:textId="5E0BEA94"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57</w:t>
            </w:r>
          </w:p>
        </w:tc>
        <w:tc>
          <w:tcPr>
            <w:tcW w:w="285" w:type="dxa"/>
            <w:shd w:val="clear" w:color="auto" w:fill="auto"/>
            <w:vAlign w:val="center"/>
          </w:tcPr>
          <w:p w14:paraId="2C34C031"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1</w:t>
            </w:r>
          </w:p>
        </w:tc>
        <w:tc>
          <w:tcPr>
            <w:tcW w:w="285" w:type="dxa"/>
            <w:shd w:val="clear" w:color="auto" w:fill="auto"/>
            <w:vAlign w:val="center"/>
          </w:tcPr>
          <w:p w14:paraId="7EBDD071"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52F28B8A" w14:textId="77777777" w:rsidR="001D203A" w:rsidRPr="00E9022E" w:rsidRDefault="001D203A" w:rsidP="00CB45B8">
            <w:pPr>
              <w:spacing w:line="230" w:lineRule="exact"/>
              <w:rPr>
                <w:rFonts w:ascii="Century" w:eastAsia="ＭＳ Ｐ明朝" w:hAnsi="Century"/>
                <w:color w:val="000000" w:themeColor="text1"/>
                <w:sz w:val="18"/>
                <w:szCs w:val="18"/>
              </w:rPr>
            </w:pPr>
          </w:p>
        </w:tc>
        <w:tc>
          <w:tcPr>
            <w:tcW w:w="2678" w:type="dxa"/>
          </w:tcPr>
          <w:p w14:paraId="70744558" w14:textId="05896E5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お世話になった人に、手紙で感謝の気持ちを伝えることができる。</w:t>
            </w:r>
          </w:p>
        </w:tc>
        <w:tc>
          <w:tcPr>
            <w:tcW w:w="1690" w:type="dxa"/>
            <w:shd w:val="clear" w:color="auto" w:fill="auto"/>
            <w:vAlign w:val="center"/>
          </w:tcPr>
          <w:p w14:paraId="04DC7CD2" w14:textId="7777777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I</w:t>
            </w:r>
            <w:r w:rsidRPr="00E9022E">
              <w:rPr>
                <w:rFonts w:ascii="Century" w:eastAsia="ＭＳ Ｐ明朝" w:hAnsi="Century"/>
                <w:color w:val="000000" w:themeColor="text1"/>
                <w:sz w:val="16"/>
                <w:szCs w:val="16"/>
              </w:rPr>
              <w:t xml:space="preserve"> look forward to ….</w:t>
            </w:r>
          </w:p>
          <w:p w14:paraId="3DE01D27" w14:textId="5E51D81B"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w:t>
            </w:r>
          </w:p>
        </w:tc>
        <w:tc>
          <w:tcPr>
            <w:tcW w:w="703" w:type="dxa"/>
            <w:shd w:val="clear" w:color="auto" w:fill="auto"/>
            <w:vAlign w:val="center"/>
          </w:tcPr>
          <w:p w14:paraId="59CB29D9" w14:textId="11CCFDA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62114B03" w14:textId="79C338A3" w:rsidR="001D203A" w:rsidRPr="00E9022E" w:rsidRDefault="001D203A" w:rsidP="00CB45B8">
            <w:pPr>
              <w:spacing w:line="230" w:lineRule="exact"/>
              <w:jc w:val="left"/>
              <w:rPr>
                <w:rFonts w:ascii="Arial Black" w:eastAsia="ＭＳ Ｐ明朝" w:hAnsi="Arial Black"/>
                <w:b/>
                <w:bCs/>
                <w:color w:val="000000" w:themeColor="text1"/>
                <w:spacing w:val="-4"/>
                <w:sz w:val="16"/>
                <w:szCs w:val="16"/>
              </w:rPr>
            </w:pPr>
            <w:r w:rsidRPr="00E9022E">
              <w:rPr>
                <w:rFonts w:ascii="Arial Black" w:eastAsia="ＭＳ Ｐ明朝" w:hAnsi="Arial Black"/>
                <w:b/>
                <w:bCs/>
                <w:color w:val="000000" w:themeColor="text1"/>
                <w:spacing w:val="-4"/>
                <w:sz w:val="16"/>
                <w:szCs w:val="16"/>
              </w:rPr>
              <w:t>W</w:t>
            </w:r>
          </w:p>
        </w:tc>
        <w:tc>
          <w:tcPr>
            <w:tcW w:w="708" w:type="dxa"/>
            <w:shd w:val="clear" w:color="auto" w:fill="auto"/>
            <w:vAlign w:val="center"/>
          </w:tcPr>
          <w:p w14:paraId="4C77A27B" w14:textId="2C09AF8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W</w:t>
            </w:r>
          </w:p>
        </w:tc>
        <w:tc>
          <w:tcPr>
            <w:tcW w:w="8451" w:type="dxa"/>
          </w:tcPr>
          <w:p w14:paraId="7385DBB4" w14:textId="3DB7162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Pr>
                <w:rFonts w:ascii="Century" w:eastAsia="ＭＳ Ｐ明朝" w:hAnsi="Century"/>
                <w:color w:val="000000" w:themeColor="text1"/>
                <w:sz w:val="18"/>
                <w:szCs w:val="18"/>
              </w:rPr>
              <w:t>手紙を書く</w:t>
            </w:r>
            <w:r>
              <w:rPr>
                <w:rFonts w:ascii="Century" w:eastAsia="ＭＳ Ｐ明朝" w:hAnsi="Century" w:hint="eastAsia"/>
                <w:color w:val="000000" w:themeColor="text1"/>
                <w:sz w:val="18"/>
                <w:szCs w:val="18"/>
              </w:rPr>
              <w:t>とき</w:t>
            </w:r>
            <w:r w:rsidRPr="00E9022E">
              <w:rPr>
                <w:rFonts w:ascii="Century" w:eastAsia="ＭＳ Ｐ明朝" w:hAnsi="Century"/>
                <w:color w:val="000000" w:themeColor="text1"/>
                <w:sz w:val="18"/>
                <w:szCs w:val="18"/>
              </w:rPr>
              <w:t>の基本的な構成と表現を理解している。（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714A8418" w14:textId="22C1A57D"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Pr>
                <w:rFonts w:ascii="Century" w:eastAsia="ＭＳ Ｐ明朝" w:hAnsi="Century"/>
                <w:color w:val="000000" w:themeColor="text1"/>
                <w:sz w:val="18"/>
                <w:szCs w:val="18"/>
              </w:rPr>
              <w:t>手紙を書く</w:t>
            </w:r>
            <w:r>
              <w:rPr>
                <w:rFonts w:ascii="Century" w:eastAsia="ＭＳ Ｐ明朝" w:hAnsi="Century" w:hint="eastAsia"/>
                <w:color w:val="000000" w:themeColor="text1"/>
                <w:sz w:val="18"/>
                <w:szCs w:val="18"/>
              </w:rPr>
              <w:t>とき</w:t>
            </w:r>
            <w:r w:rsidRPr="00E9022E">
              <w:rPr>
                <w:rFonts w:ascii="Century" w:eastAsia="ＭＳ Ｐ明朝" w:hAnsi="Century"/>
                <w:color w:val="000000" w:themeColor="text1"/>
                <w:sz w:val="18"/>
                <w:szCs w:val="18"/>
              </w:rPr>
              <w:t>の基本的な構成と表現を用いて、お世話になったことなどについて、感謝の気持ちを伝える手紙を書く技能を身につけている。（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52BA88B9" w14:textId="069F0BC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color w:val="000000" w:themeColor="text1"/>
                <w:sz w:val="18"/>
                <w:szCs w:val="18"/>
              </w:rPr>
              <w:t>ホームステイなどでお世話になった人に感謝の気持ちを伝えるために、思い出や気持ちなどを整理し、お礼の手紙を書いている。（</w:t>
            </w:r>
            <w:r w:rsidRPr="00E9022E">
              <w:rPr>
                <w:rFonts w:ascii="Century" w:eastAsia="ＭＳ Ｐ明朝" w:hAnsi="Century"/>
                <w:b/>
                <w:color w:val="000000" w:themeColor="text1"/>
                <w:sz w:val="18"/>
                <w:szCs w:val="18"/>
              </w:rPr>
              <w:t>W</w:t>
            </w:r>
            <w:r w:rsidRPr="00E9022E">
              <w:rPr>
                <w:rFonts w:ascii="Century" w:eastAsia="ＭＳ Ｐ明朝" w:hAnsi="Century"/>
                <w:b/>
                <w:color w:val="000000" w:themeColor="text1"/>
                <w:sz w:val="18"/>
                <w:szCs w:val="18"/>
              </w:rPr>
              <w:t>）</w:t>
            </w:r>
          </w:p>
          <w:p w14:paraId="37178812" w14:textId="64D3FE4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Cs/>
                <w:color w:val="000000" w:themeColor="text1"/>
                <w:sz w:val="18"/>
                <w:szCs w:val="18"/>
              </w:rPr>
              <w:t>ホームステイなどでお世話になった人に感謝の気持ちを伝えるために、思い出や気持ちなどを整理し、お礼の手紙を書こうとしている。（</w:t>
            </w:r>
            <w:r w:rsidRPr="00E9022E">
              <w:rPr>
                <w:rFonts w:ascii="Century" w:eastAsia="ＭＳ Ｐ明朝" w:hAnsi="Century"/>
                <w:bCs/>
                <w:color w:val="000000" w:themeColor="text1"/>
                <w:sz w:val="18"/>
                <w:szCs w:val="18"/>
              </w:rPr>
              <w:t>W</w:t>
            </w:r>
            <w:r w:rsidRPr="00E9022E">
              <w:rPr>
                <w:rFonts w:ascii="Century" w:eastAsia="ＭＳ Ｐ明朝" w:hAnsi="Century"/>
                <w:bCs/>
                <w:color w:val="000000" w:themeColor="text1"/>
                <w:sz w:val="18"/>
                <w:szCs w:val="18"/>
              </w:rPr>
              <w:t>）</w:t>
            </w:r>
          </w:p>
        </w:tc>
        <w:tc>
          <w:tcPr>
            <w:tcW w:w="1969" w:type="dxa"/>
            <w:tcBorders>
              <w:right w:val="nil"/>
            </w:tcBorders>
            <w:shd w:val="clear" w:color="auto" w:fill="auto"/>
          </w:tcPr>
          <w:p w14:paraId="11D14818" w14:textId="77777777" w:rsidR="001D203A" w:rsidRPr="00553B4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553B40">
              <w:rPr>
                <w:rFonts w:ascii="ＭＳ Ｐ明朝" w:eastAsia="ＭＳ Ｐ明朝" w:hAnsi="ＭＳ Ｐ明朝" w:hint="eastAsia"/>
                <w:sz w:val="16"/>
                <w:szCs w:val="18"/>
              </w:rPr>
              <w:t>お礼の手紙</w:t>
            </w:r>
          </w:p>
          <w:p w14:paraId="573D00FA" w14:textId="24C7895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553B40">
              <w:rPr>
                <w:rFonts w:ascii="ＭＳ Ｐ明朝" w:eastAsia="ＭＳ Ｐ明朝" w:hAnsi="ＭＳ Ｐ明朝" w:hint="eastAsia"/>
                <w:sz w:val="16"/>
                <w:szCs w:val="18"/>
              </w:rPr>
              <w:t>ホームステイ先への感謝</w:t>
            </w:r>
          </w:p>
        </w:tc>
        <w:tc>
          <w:tcPr>
            <w:tcW w:w="1685" w:type="dxa"/>
            <w:tcBorders>
              <w:left w:val="nil"/>
            </w:tcBorders>
            <w:shd w:val="clear" w:color="auto" w:fill="auto"/>
          </w:tcPr>
          <w:p w14:paraId="15EC0F5E" w14:textId="77777777" w:rsidR="001D203A" w:rsidRPr="00553B4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553B40">
              <w:rPr>
                <w:rFonts w:ascii="ＭＳ Ｐ明朝" w:eastAsia="ＭＳ Ｐ明朝" w:hAnsi="ＭＳ Ｐ明朝" w:hint="eastAsia"/>
                <w:sz w:val="16"/>
                <w:szCs w:val="18"/>
              </w:rPr>
              <w:t>報告する</w:t>
            </w:r>
          </w:p>
          <w:p w14:paraId="1CBC62FD" w14:textId="1C16574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553B40">
              <w:rPr>
                <w:rFonts w:ascii="ＭＳ Ｐ明朝" w:eastAsia="ＭＳ Ｐ明朝" w:hAnsi="ＭＳ Ｐ明朝" w:hint="eastAsia"/>
                <w:sz w:val="16"/>
                <w:szCs w:val="18"/>
              </w:rPr>
              <w:t>礼を言う</w:t>
            </w:r>
          </w:p>
        </w:tc>
      </w:tr>
      <w:tr w:rsidR="001D203A" w:rsidRPr="0038082E" w14:paraId="6F69E2D3" w14:textId="77777777" w:rsidTr="001D203A">
        <w:trPr>
          <w:cantSplit/>
          <w:trHeight w:val="496"/>
        </w:trPr>
        <w:tc>
          <w:tcPr>
            <w:tcW w:w="276" w:type="dxa"/>
            <w:vMerge/>
          </w:tcPr>
          <w:p w14:paraId="77AB17A8"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482FE69" w14:textId="77777777" w:rsidR="001D203A" w:rsidRPr="00E9022E" w:rsidRDefault="001D203A" w:rsidP="001D203A">
            <w:pPr>
              <w:spacing w:line="230" w:lineRule="exact"/>
              <w:ind w:left="180" w:hangingChars="100" w:hanging="180"/>
              <w:jc w:val="center"/>
              <w:rPr>
                <w:rFonts w:ascii="Century" w:eastAsia="ＭＳ Ｐ明朝" w:hAnsi="Century" w:hint="eastAsia"/>
                <w:color w:val="000000" w:themeColor="text1"/>
                <w:sz w:val="18"/>
                <w:szCs w:val="18"/>
              </w:rPr>
            </w:pPr>
          </w:p>
        </w:tc>
        <w:tc>
          <w:tcPr>
            <w:tcW w:w="2114" w:type="dxa"/>
            <w:shd w:val="clear" w:color="auto" w:fill="auto"/>
          </w:tcPr>
          <w:p w14:paraId="11A18F95" w14:textId="3AC07631"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Grammar for Com</w:t>
            </w:r>
            <w:r w:rsidRPr="00E9022E">
              <w:rPr>
                <w:rFonts w:ascii="Century" w:eastAsia="ＭＳ Ｐ明朝" w:hAnsi="Century"/>
                <w:color w:val="000000" w:themeColor="text1"/>
                <w:sz w:val="18"/>
                <w:szCs w:val="18"/>
              </w:rPr>
              <w:t>munication</w:t>
            </w:r>
            <w:r w:rsidRPr="00E9022E">
              <w:rPr>
                <w:rFonts w:ascii="Century" w:eastAsia="ＭＳ Ｐ明朝" w:hAnsi="Century" w:hint="eastAsia"/>
                <w:color w:val="000000" w:themeColor="text1"/>
                <w:sz w:val="18"/>
                <w:szCs w:val="18"/>
              </w:rPr>
              <w:t xml:space="preserve"> 4</w:t>
            </w:r>
          </w:p>
        </w:tc>
        <w:tc>
          <w:tcPr>
            <w:tcW w:w="703" w:type="dxa"/>
            <w:shd w:val="clear" w:color="auto" w:fill="auto"/>
            <w:vAlign w:val="center"/>
          </w:tcPr>
          <w:p w14:paraId="7BD7C102" w14:textId="65547656"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w:t>
            </w: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1F14673C"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285" w:type="dxa"/>
            <w:shd w:val="clear" w:color="auto" w:fill="auto"/>
            <w:vAlign w:val="center"/>
          </w:tcPr>
          <w:p w14:paraId="6CC925DC"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7BBE6A8B" w14:textId="77777777" w:rsidR="001D203A" w:rsidRPr="00E9022E" w:rsidRDefault="001D203A" w:rsidP="00CB45B8">
            <w:pPr>
              <w:spacing w:line="230" w:lineRule="exact"/>
              <w:rPr>
                <w:rFonts w:ascii="Century" w:eastAsia="ＭＳ Ｐ明朝" w:hAnsi="Century"/>
                <w:color w:val="000000" w:themeColor="text1"/>
                <w:sz w:val="18"/>
                <w:szCs w:val="18"/>
              </w:rPr>
            </w:pPr>
          </w:p>
        </w:tc>
        <w:tc>
          <w:tcPr>
            <w:tcW w:w="2678" w:type="dxa"/>
          </w:tcPr>
          <w:p w14:paraId="73960ADE" w14:textId="2F67A96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助動詞</w:t>
            </w:r>
            <w:r w:rsidRPr="00E9022E">
              <w:rPr>
                <w:rFonts w:ascii="Century" w:eastAsia="ＭＳ Ｐ明朝" w:hAnsi="Century"/>
                <w:color w:val="000000" w:themeColor="text1"/>
                <w:sz w:val="18"/>
                <w:szCs w:val="18"/>
              </w:rPr>
              <w:t>を用いた文</w:t>
            </w:r>
            <w:r w:rsidRPr="00E9022E">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530A5FFD" w14:textId="37953EC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◆助動詞</w:t>
            </w:r>
          </w:p>
        </w:tc>
        <w:tc>
          <w:tcPr>
            <w:tcW w:w="703" w:type="dxa"/>
            <w:shd w:val="clear" w:color="auto" w:fill="auto"/>
            <w:vAlign w:val="center"/>
          </w:tcPr>
          <w:p w14:paraId="501152BD"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439FF0BB"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69E30821"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02D51247" w14:textId="41E462A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［知識］助動詞を用いた文の形・意味・用法を理解している。</w:t>
            </w:r>
          </w:p>
          <w:p w14:paraId="4E6CEC7D" w14:textId="75439466"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［技能］助動詞を用いて、できることやしなければならないことを伝える技能を身につけている。</w:t>
            </w:r>
          </w:p>
        </w:tc>
        <w:tc>
          <w:tcPr>
            <w:tcW w:w="1969" w:type="dxa"/>
            <w:tcBorders>
              <w:right w:val="nil"/>
            </w:tcBorders>
            <w:shd w:val="clear" w:color="auto" w:fill="auto"/>
          </w:tcPr>
          <w:p w14:paraId="43B945C9" w14:textId="77777777" w:rsidR="001D203A" w:rsidRPr="00AE623F"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35B709B6" w14:textId="77777777" w:rsidR="001D203A" w:rsidRPr="00AE623F" w:rsidRDefault="001D203A" w:rsidP="00CB45B8">
            <w:pPr>
              <w:spacing w:line="300" w:lineRule="exact"/>
              <w:jc w:val="left"/>
              <w:rPr>
                <w:rFonts w:ascii="Century" w:eastAsia="ＭＳ Ｐ明朝" w:hAnsi="Century"/>
                <w:sz w:val="16"/>
                <w:szCs w:val="16"/>
              </w:rPr>
            </w:pPr>
          </w:p>
        </w:tc>
      </w:tr>
      <w:tr w:rsidR="001D203A" w:rsidRPr="0038082E" w14:paraId="52649A6F" w14:textId="77777777" w:rsidTr="001D203A">
        <w:trPr>
          <w:cantSplit/>
          <w:trHeight w:val="428"/>
        </w:trPr>
        <w:tc>
          <w:tcPr>
            <w:tcW w:w="276" w:type="dxa"/>
            <w:vMerge w:val="restart"/>
          </w:tcPr>
          <w:p w14:paraId="10543B7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76" w:type="dxa"/>
            <w:vMerge/>
          </w:tcPr>
          <w:p w14:paraId="6F60C5C9" w14:textId="77777777" w:rsidR="001D203A" w:rsidRPr="00E9022E" w:rsidRDefault="001D203A" w:rsidP="001D203A">
            <w:pPr>
              <w:spacing w:line="230" w:lineRule="exact"/>
              <w:ind w:left="180" w:hangingChars="100" w:hanging="180"/>
              <w:jc w:val="center"/>
              <w:rPr>
                <w:rFonts w:ascii="Century" w:eastAsia="ＭＳ Ｐ明朝" w:hAnsi="Century" w:hint="eastAsia"/>
                <w:color w:val="000000" w:themeColor="text1"/>
                <w:sz w:val="18"/>
                <w:szCs w:val="18"/>
              </w:rPr>
            </w:pPr>
          </w:p>
        </w:tc>
        <w:tc>
          <w:tcPr>
            <w:tcW w:w="2114" w:type="dxa"/>
            <w:vMerge w:val="restart"/>
            <w:shd w:val="clear" w:color="auto" w:fill="auto"/>
          </w:tcPr>
          <w:p w14:paraId="0ACEFF7B" w14:textId="3066B5FF"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Unit 5</w:t>
            </w:r>
          </w:p>
          <w:p w14:paraId="422BC7EF" w14:textId="7649B129"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What design is good for everyone?</w:t>
            </w:r>
          </w:p>
          <w:p w14:paraId="3DA80530" w14:textId="09866EBA"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題材</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だれもが使いやすいものや、暮らしやすい社会について考える。</w:t>
            </w:r>
          </w:p>
          <w:p w14:paraId="430C6DDF" w14:textId="4CBC96B7"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活動</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だれもが暮らしやすい社会について考え、その方法などについて伝えることができる。</w:t>
            </w:r>
          </w:p>
          <w:p w14:paraId="4B6F4F20" w14:textId="41AC4B36"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val="restart"/>
            <w:shd w:val="clear" w:color="auto" w:fill="auto"/>
            <w:vAlign w:val="center"/>
          </w:tcPr>
          <w:p w14:paraId="6A3BC231" w14:textId="719886F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59</w:t>
            </w:r>
            <w:r w:rsidRPr="00E9022E">
              <w:rPr>
                <w:rFonts w:ascii="Century" w:eastAsia="ＭＳ Ｐ明朝" w:hAnsi="Century" w:hint="eastAsia"/>
                <w:color w:val="000000" w:themeColor="text1"/>
                <w:sz w:val="18"/>
                <w:szCs w:val="18"/>
              </w:rPr>
              <w:t>-</w:t>
            </w:r>
            <w:r w:rsidRPr="00E9022E">
              <w:rPr>
                <w:rFonts w:ascii="Century" w:eastAsia="ＭＳ Ｐ明朝" w:hAnsi="Century"/>
                <w:color w:val="000000" w:themeColor="text1"/>
                <w:sz w:val="18"/>
                <w:szCs w:val="18"/>
              </w:rPr>
              <w:t>66</w:t>
            </w:r>
          </w:p>
        </w:tc>
        <w:tc>
          <w:tcPr>
            <w:tcW w:w="285" w:type="dxa"/>
            <w:vMerge w:val="restart"/>
            <w:shd w:val="clear" w:color="auto" w:fill="auto"/>
            <w:vAlign w:val="center"/>
          </w:tcPr>
          <w:p w14:paraId="1195B10A"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36B57AF0"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6B3A2CC4" w14:textId="270089B5"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w:t>
            </w:r>
            <w:r w:rsidRPr="00E9022E">
              <w:rPr>
                <w:rFonts w:ascii="Century" w:eastAsia="ＭＳ Ｐ明朝" w:hAnsi="Century"/>
                <w:color w:val="000000" w:themeColor="text1"/>
                <w:sz w:val="18"/>
                <w:szCs w:val="18"/>
              </w:rPr>
              <w:t>1</w:t>
            </w:r>
          </w:p>
        </w:tc>
        <w:tc>
          <w:tcPr>
            <w:tcW w:w="2678" w:type="dxa"/>
          </w:tcPr>
          <w:p w14:paraId="40ABEB5E" w14:textId="4B5A77C8"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どのようにしたらよいかを知ったり説明したりするために、使い方や方法について、情報を捉えたり伝え合ったりすることができる。</w:t>
            </w:r>
          </w:p>
        </w:tc>
        <w:tc>
          <w:tcPr>
            <w:tcW w:w="1690" w:type="dxa"/>
            <w:shd w:val="clear" w:color="auto" w:fill="auto"/>
            <w:vAlign w:val="center"/>
          </w:tcPr>
          <w:p w14:paraId="31D44467" w14:textId="369D03EA"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疑問詞＋</w:t>
            </w:r>
            <w:r w:rsidRPr="00E9022E">
              <w:rPr>
                <w:rFonts w:ascii="Century" w:eastAsia="ＭＳ Ｐ明朝" w:hAnsi="Century" w:hint="eastAsia"/>
                <w:color w:val="000000" w:themeColor="text1"/>
                <w:sz w:val="16"/>
                <w:szCs w:val="16"/>
              </w:rPr>
              <w:t>to</w:t>
            </w:r>
          </w:p>
        </w:tc>
        <w:tc>
          <w:tcPr>
            <w:tcW w:w="703" w:type="dxa"/>
            <w:shd w:val="clear" w:color="auto" w:fill="auto"/>
            <w:vAlign w:val="center"/>
          </w:tcPr>
          <w:p w14:paraId="3750FE28" w14:textId="42C198D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39331D19" w14:textId="7723A76A"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8F01661" w14:textId="2DDA91E8"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vMerge w:val="restart"/>
          </w:tcPr>
          <w:p w14:paraId="7F042679" w14:textId="2279839D"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rFonts w:ascii="ＭＳ Ｐ明朝" w:eastAsia="ＭＳ Ｐ明朝" w:hAnsi="ＭＳ Ｐ明朝"/>
                <w:color w:val="000000" w:themeColor="text1"/>
              </w:rPr>
              <w:t>知</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color w:val="000000" w:themeColor="text1"/>
                <w:sz w:val="18"/>
                <w:szCs w:val="18"/>
              </w:rPr>
              <w:t>［知識］</w:t>
            </w:r>
            <w:r w:rsidRPr="0092191E">
              <w:rPr>
                <w:rFonts w:ascii="Century" w:eastAsia="ＭＳ Ｐ明朝" w:hAnsi="Century" w:cs="Arial"/>
                <w:color w:val="000000" w:themeColor="text1"/>
                <w:sz w:val="18"/>
                <w:szCs w:val="18"/>
              </w:rPr>
              <w:t>〈疑問詞＋</w:t>
            </w:r>
            <w:r w:rsidRPr="0092191E">
              <w:rPr>
                <w:rFonts w:ascii="Century" w:eastAsia="ＭＳ Ｐ明朝" w:hAnsi="Century" w:cs="Arial"/>
                <w:color w:val="000000" w:themeColor="text1"/>
                <w:sz w:val="18"/>
                <w:szCs w:val="18"/>
              </w:rPr>
              <w:t>to</w:t>
            </w:r>
            <w:r w:rsidRPr="0092191E">
              <w:rPr>
                <w:rFonts w:ascii="Century" w:eastAsia="ＭＳ Ｐ明朝" w:hAnsi="Century" w:cs="Arial"/>
                <w:color w:val="000000" w:themeColor="text1"/>
                <w:sz w:val="18"/>
                <w:szCs w:val="18"/>
              </w:rPr>
              <w:t>〉を用いた文や〈主語＋</w:t>
            </w:r>
            <w:r w:rsidRPr="0092191E">
              <w:rPr>
                <w:rFonts w:ascii="Century" w:eastAsia="ＭＳ Ｐ明朝" w:hAnsi="Century" w:cs="Arial"/>
                <w:color w:val="000000" w:themeColor="text1"/>
                <w:sz w:val="18"/>
                <w:szCs w:val="18"/>
              </w:rPr>
              <w:t>be</w:t>
            </w:r>
            <w:r w:rsidRPr="0092191E">
              <w:rPr>
                <w:rFonts w:ascii="Century" w:eastAsia="ＭＳ Ｐ明朝" w:hAnsi="Century" w:cs="Arial"/>
                <w:color w:val="000000" w:themeColor="text1"/>
                <w:sz w:val="18"/>
                <w:szCs w:val="18"/>
              </w:rPr>
              <w:t>動詞＋形容詞＋</w:t>
            </w:r>
            <w:r w:rsidRPr="0092191E">
              <w:rPr>
                <w:rFonts w:ascii="Century" w:eastAsia="ＭＳ Ｐ明朝" w:hAnsi="Century" w:cs="Arial"/>
                <w:color w:val="000000" w:themeColor="text1"/>
                <w:sz w:val="18"/>
                <w:szCs w:val="18"/>
              </w:rPr>
              <w:t>that</w:t>
            </w:r>
            <w:r w:rsidRPr="0092191E">
              <w:rPr>
                <w:rFonts w:ascii="Century" w:eastAsia="ＭＳ Ｐ明朝" w:hAnsi="Century" w:cs="Arial"/>
                <w:color w:val="000000" w:themeColor="text1"/>
                <w:sz w:val="18"/>
                <w:szCs w:val="18"/>
              </w:rPr>
              <w:t>〉の文の形・意味・用法を理解している。</w:t>
            </w:r>
            <w:r w:rsidRPr="0092191E">
              <w:rPr>
                <w:rFonts w:ascii="Century" w:eastAsia="ＭＳ Ｐ明朝" w:hAnsi="Century" w:cs="Arial"/>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p>
          <w:p w14:paraId="5D44D9AE" w14:textId="0F3AE744"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Fonts w:ascii="Century" w:eastAsia="ＭＳ Ｐ明朝" w:hAnsi="Century"/>
                <w:color w:val="000000" w:themeColor="text1"/>
                <w:sz w:val="18"/>
                <w:szCs w:val="18"/>
              </w:rPr>
              <w:tab/>
            </w:r>
            <w:r w:rsidRPr="0092191E">
              <w:rPr>
                <w:rFonts w:ascii="Century" w:eastAsia="ＭＳ Ｐ明朝" w:hAnsi="Century"/>
                <w:color w:val="000000" w:themeColor="text1"/>
                <w:sz w:val="18"/>
                <w:szCs w:val="18"/>
              </w:rPr>
              <w:t>［技能］</w:t>
            </w:r>
            <w:r w:rsidRPr="0092191E">
              <w:rPr>
                <w:rFonts w:ascii="Century" w:eastAsia="ＭＳ Ｐ明朝" w:hAnsi="Century" w:cs="Arial"/>
                <w:color w:val="000000" w:themeColor="text1"/>
                <w:sz w:val="18"/>
                <w:szCs w:val="18"/>
              </w:rPr>
              <w:t>〈疑問詞＋</w:t>
            </w:r>
            <w:r w:rsidRPr="0092191E">
              <w:rPr>
                <w:rFonts w:ascii="Century" w:eastAsia="ＭＳ Ｐ明朝" w:hAnsi="Century" w:cs="Arial"/>
                <w:color w:val="000000" w:themeColor="text1"/>
                <w:sz w:val="18"/>
                <w:szCs w:val="18"/>
              </w:rPr>
              <w:t>to</w:t>
            </w:r>
            <w:r w:rsidRPr="0092191E">
              <w:rPr>
                <w:rFonts w:ascii="Century" w:eastAsia="ＭＳ Ｐ明朝" w:hAnsi="Century" w:cs="Arial"/>
                <w:color w:val="000000" w:themeColor="text1"/>
                <w:sz w:val="18"/>
                <w:szCs w:val="18"/>
              </w:rPr>
              <w:t>〉を用いた文や〈主語＋</w:t>
            </w:r>
            <w:r w:rsidRPr="0092191E">
              <w:rPr>
                <w:rFonts w:ascii="Century" w:eastAsia="ＭＳ Ｐ明朝" w:hAnsi="Century" w:cs="Arial"/>
                <w:color w:val="000000" w:themeColor="text1"/>
                <w:sz w:val="18"/>
                <w:szCs w:val="18"/>
              </w:rPr>
              <w:t>be</w:t>
            </w:r>
            <w:r w:rsidRPr="0092191E">
              <w:rPr>
                <w:rFonts w:ascii="Century" w:eastAsia="ＭＳ Ｐ明朝" w:hAnsi="Century" w:cs="Arial"/>
                <w:color w:val="000000" w:themeColor="text1"/>
                <w:sz w:val="18"/>
                <w:szCs w:val="18"/>
              </w:rPr>
              <w:t>動詞＋形容詞＋</w:t>
            </w:r>
            <w:r w:rsidRPr="0092191E">
              <w:rPr>
                <w:rFonts w:ascii="Century" w:eastAsia="ＭＳ Ｐ明朝" w:hAnsi="Century" w:cs="Arial"/>
                <w:color w:val="000000" w:themeColor="text1"/>
                <w:sz w:val="18"/>
                <w:szCs w:val="18"/>
              </w:rPr>
              <w:t>that</w:t>
            </w:r>
            <w:r w:rsidRPr="0092191E">
              <w:rPr>
                <w:rFonts w:ascii="Century" w:eastAsia="ＭＳ Ｐ明朝" w:hAnsi="Century" w:cs="Arial"/>
                <w:color w:val="000000" w:themeColor="text1"/>
                <w:sz w:val="18"/>
                <w:szCs w:val="18"/>
              </w:rPr>
              <w:t>〉の文の理解をもとに、</w:t>
            </w:r>
            <w:r w:rsidRPr="0092191E">
              <w:rPr>
                <w:rFonts w:ascii="Century" w:eastAsia="ＭＳ Ｐ明朝" w:hAnsi="Century"/>
                <w:bCs/>
                <w:color w:val="000000" w:themeColor="text1"/>
                <w:sz w:val="18"/>
                <w:szCs w:val="18"/>
              </w:rPr>
              <w:t>どのようにしたらよいかや、</w:t>
            </w:r>
            <w:r w:rsidRPr="0092191E">
              <w:rPr>
                <w:rFonts w:ascii="Century" w:eastAsia="ＭＳ Ｐ明朝" w:hAnsi="Century" w:cs="Arial"/>
                <w:color w:val="000000" w:themeColor="text1"/>
                <w:sz w:val="18"/>
                <w:szCs w:val="18"/>
              </w:rPr>
              <w:t>確信やうれしいことな</w:t>
            </w:r>
            <w:r w:rsidRPr="0092191E">
              <w:rPr>
                <w:rFonts w:ascii="Century" w:eastAsia="ＭＳ Ｐ明朝" w:hAnsi="Century"/>
                <w:color w:val="000000" w:themeColor="text1"/>
                <w:sz w:val="18"/>
                <w:szCs w:val="18"/>
              </w:rPr>
              <w:t>どについて話す</w:t>
            </w:r>
            <w:r w:rsidRPr="0092191E">
              <w:rPr>
                <w:rFonts w:ascii="Century" w:eastAsia="ＭＳ Ｐ明朝" w:hAnsi="Century" w:cs="Arial"/>
                <w:color w:val="000000" w:themeColor="text1"/>
                <w:sz w:val="18"/>
                <w:szCs w:val="18"/>
              </w:rPr>
              <w:t>技能を身につけている。</w:t>
            </w:r>
            <w:r w:rsidRPr="0092191E">
              <w:rPr>
                <w:rFonts w:ascii="Century" w:eastAsia="ＭＳ Ｐ明朝" w:hAnsi="Century" w:cs="Arial"/>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p>
          <w:p w14:paraId="355FCD71" w14:textId="0256053C"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E9022E">
              <w:rPr>
                <w:rStyle w:val="kakomi"/>
                <w:rFonts w:ascii="ＭＳ Ｐ明朝" w:eastAsia="ＭＳ Ｐ明朝" w:hAnsi="ＭＳ Ｐ明朝"/>
                <w:color w:val="000000" w:themeColor="text1"/>
              </w:rPr>
              <w:t>思</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b/>
                <w:color w:val="000000" w:themeColor="text1"/>
                <w:sz w:val="18"/>
                <w:szCs w:val="18"/>
              </w:rPr>
              <w:t>だれもが暮らしやすい社会について考え、その方法などについて伝えるために、取り入れたいユニバーサルデザイン</w:t>
            </w:r>
            <w:r w:rsidRPr="0092191E">
              <w:rPr>
                <w:rFonts w:ascii="Century" w:eastAsia="ＭＳ Ｐ明朝" w:hAnsi="Century"/>
                <w:b/>
                <w:color w:val="000000" w:themeColor="text1"/>
                <w:sz w:val="18"/>
              </w:rPr>
              <w:t>について、事実や自分の考え、気持ちなどを整理し、</w:t>
            </w:r>
            <w:r w:rsidRPr="0092191E">
              <w:rPr>
                <w:rFonts w:ascii="Century" w:eastAsia="ＭＳ Ｐ明朝" w:hAnsi="Century"/>
                <w:b/>
                <w:color w:val="000000" w:themeColor="text1"/>
                <w:sz w:val="18"/>
                <w:szCs w:val="18"/>
              </w:rPr>
              <w:t>簡単な語句や文を用いて</w:t>
            </w:r>
            <w:r w:rsidRPr="0092191E">
              <w:rPr>
                <w:rFonts w:ascii="Century" w:eastAsia="ＭＳ Ｐ明朝" w:hAnsi="Century"/>
                <w:b/>
                <w:color w:val="000000" w:themeColor="text1"/>
                <w:sz w:val="18"/>
              </w:rPr>
              <w:t>伝え合ったり、たずねたり答えたりしている</w:t>
            </w:r>
            <w:r w:rsidRPr="0092191E">
              <w:rPr>
                <w:rFonts w:ascii="Century" w:eastAsia="ＭＳ Ｐ明朝" w:hAnsi="Century"/>
                <w:b/>
                <w:color w:val="000000" w:themeColor="text1"/>
                <w:sz w:val="18"/>
                <w:szCs w:val="18"/>
              </w:rPr>
              <w:t>。</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b/>
                <w:bCs/>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W)</w:t>
            </w:r>
          </w:p>
          <w:p w14:paraId="50C4658B" w14:textId="391382DF"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6"/>
                <w:szCs w:val="16"/>
              </w:rPr>
            </w:pPr>
            <w:r w:rsidRPr="00E9022E">
              <w:rPr>
                <w:rStyle w:val="kakomi"/>
                <w:rFonts w:ascii="ＭＳ Ｐ明朝" w:eastAsia="ＭＳ Ｐ明朝" w:hAnsi="ＭＳ Ｐ明朝"/>
                <w:color w:val="000000" w:themeColor="text1"/>
              </w:rPr>
              <w:t>態</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bCs/>
                <w:color w:val="000000" w:themeColor="text1"/>
                <w:sz w:val="18"/>
                <w:szCs w:val="18"/>
              </w:rPr>
              <w:t>だれもが暮らしやすい社会について考え、その方法などについて伝えるために、取り入れたいユニバーサルデザイン</w:t>
            </w:r>
            <w:r w:rsidRPr="0092191E">
              <w:rPr>
                <w:rFonts w:ascii="Century" w:eastAsia="ＭＳ Ｐ明朝" w:hAnsi="Century"/>
                <w:color w:val="000000" w:themeColor="text1"/>
                <w:sz w:val="18"/>
              </w:rPr>
              <w:t>について、事実や自分の考え、気持ちなどを整理し、</w:t>
            </w:r>
            <w:r w:rsidRPr="0092191E">
              <w:rPr>
                <w:rFonts w:ascii="Century" w:eastAsia="ＭＳ Ｐ明朝" w:hAnsi="Century"/>
                <w:color w:val="000000" w:themeColor="text1"/>
                <w:sz w:val="18"/>
                <w:szCs w:val="18"/>
              </w:rPr>
              <w:t>簡単な語句や文を用いて</w:t>
            </w:r>
            <w:r w:rsidRPr="0092191E">
              <w:rPr>
                <w:rFonts w:ascii="Century" w:eastAsia="ＭＳ Ｐ明朝" w:hAnsi="Century"/>
                <w:color w:val="000000" w:themeColor="text1"/>
                <w:sz w:val="18"/>
              </w:rPr>
              <w:t>伝え合ったり、たずねたり答えたりしようとしている</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4B56E26"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イベントの広告</w:t>
            </w:r>
          </w:p>
          <w:p w14:paraId="3BF68082" w14:textId="6F4F8BFB"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7AACC39B" w14:textId="59BA16D7"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宣伝する</w:t>
            </w:r>
          </w:p>
        </w:tc>
      </w:tr>
      <w:tr w:rsidR="001D203A" w:rsidRPr="0038082E" w14:paraId="595E499E" w14:textId="77777777" w:rsidTr="001D203A">
        <w:trPr>
          <w:cantSplit/>
          <w:trHeight w:val="692"/>
        </w:trPr>
        <w:tc>
          <w:tcPr>
            <w:tcW w:w="276" w:type="dxa"/>
            <w:vMerge/>
          </w:tcPr>
          <w:p w14:paraId="7885865D"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C9D90DF"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F1AA89D" w14:textId="6E909B2A"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4A0C4B10"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4A884D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5FFE339B"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360E9DEC" w14:textId="2201CC79"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7DA21E0D" w14:textId="345261FA"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color w:val="000000" w:themeColor="text1"/>
                <w:sz w:val="18"/>
                <w:szCs w:val="18"/>
              </w:rPr>
              <w:t>どのようにしたらよいかを相手に説明するために、使い方や方法について、情報を捉えたり伝え合ったりすることができる。</w:t>
            </w:r>
          </w:p>
        </w:tc>
        <w:tc>
          <w:tcPr>
            <w:tcW w:w="1690" w:type="dxa"/>
            <w:shd w:val="clear" w:color="auto" w:fill="auto"/>
            <w:vAlign w:val="center"/>
          </w:tcPr>
          <w:p w14:paraId="69CD2DB0" w14:textId="1E715A4E" w:rsidR="001D203A" w:rsidRPr="009D65D1" w:rsidRDefault="001D203A" w:rsidP="00CB45B8">
            <w:pPr>
              <w:spacing w:line="300" w:lineRule="exact"/>
              <w:jc w:val="left"/>
              <w:rPr>
                <w:rFonts w:ascii="Century" w:eastAsia="ＭＳ Ｐ明朝" w:hAnsi="Century"/>
                <w:sz w:val="16"/>
                <w:szCs w:val="16"/>
              </w:rPr>
            </w:pPr>
            <w:r w:rsidRPr="0082348F">
              <w:rPr>
                <w:rFonts w:ascii="Century" w:eastAsia="ＭＳ Ｐ明朝" w:hAnsi="Century" w:hint="eastAsia"/>
                <w:spacing w:val="-2"/>
                <w:sz w:val="16"/>
                <w:szCs w:val="16"/>
              </w:rPr>
              <w:t>主語＋動詞＋（人）＋疑問詞＋</w:t>
            </w:r>
            <w:r w:rsidRPr="0082348F">
              <w:rPr>
                <w:rFonts w:ascii="Century" w:eastAsia="ＭＳ Ｐ明朝" w:hAnsi="Century" w:hint="eastAsia"/>
                <w:spacing w:val="-2"/>
                <w:sz w:val="16"/>
                <w:szCs w:val="16"/>
              </w:rPr>
              <w:t>to</w:t>
            </w:r>
          </w:p>
        </w:tc>
        <w:tc>
          <w:tcPr>
            <w:tcW w:w="703" w:type="dxa"/>
            <w:shd w:val="clear" w:color="auto" w:fill="auto"/>
            <w:vAlign w:val="center"/>
          </w:tcPr>
          <w:p w14:paraId="7F5EB9A9" w14:textId="6592D3E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E9022E">
              <w:rPr>
                <w:rFonts w:ascii="Arial Black" w:eastAsia="ＭＳ Ｐ明朝" w:hAnsi="Arial Black"/>
                <w:b/>
                <w:bCs/>
                <w:spacing w:val="-4"/>
                <w:sz w:val="16"/>
                <w:szCs w:val="16"/>
              </w:rPr>
              <w:t>SP</w:t>
            </w:r>
            <w:r w:rsidRPr="008E3921">
              <w:rPr>
                <w:rFonts w:ascii="Century" w:eastAsia="ＭＳ Ｐ明朝" w:hAnsi="Century"/>
                <w:spacing w:val="-4"/>
                <w:sz w:val="16"/>
                <w:szCs w:val="16"/>
              </w:rPr>
              <w:t>・</w:t>
            </w:r>
          </w:p>
        </w:tc>
        <w:tc>
          <w:tcPr>
            <w:tcW w:w="703" w:type="dxa"/>
            <w:shd w:val="clear" w:color="auto" w:fill="auto"/>
            <w:vAlign w:val="center"/>
          </w:tcPr>
          <w:p w14:paraId="70058AD8" w14:textId="4269C51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1FAC6374" w14:textId="5DD4AAA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59B2C57D" w14:textId="79EECCA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530B1D48"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イベントの展示会場</w:t>
            </w:r>
          </w:p>
          <w:p w14:paraId="0AA3499B" w14:textId="6C6F3190"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2A0F3FBD" w14:textId="00CD5C6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紹介する、説明する</w:t>
            </w:r>
          </w:p>
        </w:tc>
      </w:tr>
      <w:tr w:rsidR="001D203A" w:rsidRPr="0038082E" w14:paraId="26D96B84" w14:textId="77777777" w:rsidTr="001D203A">
        <w:trPr>
          <w:cantSplit/>
          <w:trHeight w:val="365"/>
        </w:trPr>
        <w:tc>
          <w:tcPr>
            <w:tcW w:w="276" w:type="dxa"/>
            <w:vMerge/>
          </w:tcPr>
          <w:p w14:paraId="3D9AF6F8"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3173DF64"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38F4610C" w14:textId="03CB832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025DA94"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73F272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7CCEA0CB"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DFB7579"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638B5819" w14:textId="5100DCE5"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bCs/>
                <w:color w:val="000000" w:themeColor="text1"/>
                <w:sz w:val="18"/>
                <w:szCs w:val="18"/>
              </w:rPr>
              <w:t>だれもが暮らしやすい社会について考えるために、ユニバーサルデザインの意義について書かれた文章の要点を読み取ったり、自分の確信や喜びの気持ちなどを伝えたりすることができる。</w:t>
            </w:r>
          </w:p>
        </w:tc>
        <w:tc>
          <w:tcPr>
            <w:tcW w:w="1690" w:type="dxa"/>
            <w:shd w:val="clear" w:color="auto" w:fill="auto"/>
            <w:vAlign w:val="center"/>
          </w:tcPr>
          <w:p w14:paraId="52D661D2" w14:textId="109C9EF8"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主語＋</w:t>
            </w:r>
            <w:r>
              <w:rPr>
                <w:rFonts w:ascii="Century" w:eastAsia="ＭＳ Ｐ明朝" w:hAnsi="Century" w:hint="eastAsia"/>
                <w:sz w:val="16"/>
                <w:szCs w:val="16"/>
              </w:rPr>
              <w:t>be</w:t>
            </w:r>
            <w:r>
              <w:rPr>
                <w:rFonts w:ascii="Century" w:eastAsia="ＭＳ Ｐ明朝" w:hAnsi="Century" w:hint="eastAsia"/>
                <w:sz w:val="16"/>
                <w:szCs w:val="16"/>
              </w:rPr>
              <w:t>動詞＋形容詞＋</w:t>
            </w:r>
            <w:r>
              <w:rPr>
                <w:rFonts w:ascii="Century" w:eastAsia="ＭＳ Ｐ明朝" w:hAnsi="Century" w:hint="eastAsia"/>
                <w:sz w:val="16"/>
                <w:szCs w:val="16"/>
              </w:rPr>
              <w:t>that</w:t>
            </w:r>
          </w:p>
        </w:tc>
        <w:tc>
          <w:tcPr>
            <w:tcW w:w="703" w:type="dxa"/>
            <w:shd w:val="clear" w:color="auto" w:fill="auto"/>
            <w:vAlign w:val="center"/>
          </w:tcPr>
          <w:p w14:paraId="05739E58" w14:textId="33B3B8D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5C2CF0">
              <w:rPr>
                <w:rFonts w:ascii="Century" w:eastAsia="ＭＳ Ｐ明朝" w:hAnsi="Century"/>
                <w:bCs/>
                <w:spacing w:val="-4"/>
                <w:sz w:val="16"/>
                <w:szCs w:val="16"/>
              </w:rPr>
              <w:t>S</w:t>
            </w:r>
            <w:r w:rsidRPr="005C2CF0">
              <w:rPr>
                <w:rFonts w:ascii="Century" w:eastAsia="ＭＳ Ｐ明朝" w:hAnsi="Century" w:hint="eastAsia"/>
                <w:bCs/>
                <w:spacing w:val="-4"/>
                <w:sz w:val="16"/>
                <w:szCs w:val="16"/>
              </w:rPr>
              <w:t>I</w:t>
            </w:r>
          </w:p>
        </w:tc>
        <w:tc>
          <w:tcPr>
            <w:tcW w:w="703" w:type="dxa"/>
            <w:shd w:val="clear" w:color="auto" w:fill="auto"/>
            <w:vAlign w:val="center"/>
          </w:tcPr>
          <w:p w14:paraId="3F8E3C68" w14:textId="06591547"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w:t>
            </w:r>
            <w:r w:rsidRPr="008E3921">
              <w:rPr>
                <w:rFonts w:ascii="Century" w:eastAsia="ＭＳ Ｐ明朝" w:hAnsi="Century" w:hint="eastAsia"/>
                <w:spacing w:val="-4"/>
                <w:sz w:val="16"/>
                <w:szCs w:val="16"/>
              </w:rPr>
              <w:t>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EB04297" w14:textId="5D738F0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w:t>
            </w:r>
            <w:r w:rsidRPr="008E3921">
              <w:rPr>
                <w:rFonts w:ascii="Century" w:eastAsia="ＭＳ Ｐ明朝" w:hAnsi="Century" w:hint="eastAsia"/>
                <w:spacing w:val="-4"/>
                <w:sz w:val="16"/>
                <w:szCs w:val="16"/>
              </w:rPr>
              <w:t>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5A0031D2" w14:textId="592D611B" w:rsidR="001D203A" w:rsidRPr="007A60B9" w:rsidRDefault="001D203A" w:rsidP="00CB45B8">
            <w:pPr>
              <w:spacing w:line="300" w:lineRule="exact"/>
              <w:ind w:leftChars="50" w:left="375" w:hangingChars="150" w:hanging="270"/>
              <w:jc w:val="left"/>
              <w:rPr>
                <w:rFonts w:ascii="Century" w:eastAsia="ＭＳ Ｐ明朝" w:hAnsi="Century"/>
                <w:sz w:val="18"/>
                <w:szCs w:val="18"/>
              </w:rPr>
            </w:pPr>
          </w:p>
        </w:tc>
        <w:tc>
          <w:tcPr>
            <w:tcW w:w="1969" w:type="dxa"/>
            <w:tcBorders>
              <w:right w:val="nil"/>
            </w:tcBorders>
            <w:shd w:val="clear" w:color="auto" w:fill="auto"/>
          </w:tcPr>
          <w:p w14:paraId="615F5F7E"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スピーチ</w:t>
            </w:r>
          </w:p>
          <w:p w14:paraId="6F9ED923" w14:textId="22DF50D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6C2C6ABE"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発表する</w:t>
            </w:r>
          </w:p>
          <w:p w14:paraId="7234E6B1" w14:textId="7F07EEC9"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説明する</w:t>
            </w:r>
          </w:p>
        </w:tc>
      </w:tr>
      <w:tr w:rsidR="001D203A" w:rsidRPr="0038082E" w14:paraId="4B171762" w14:textId="77777777" w:rsidTr="001D203A">
        <w:trPr>
          <w:cantSplit/>
          <w:trHeight w:val="365"/>
        </w:trPr>
        <w:tc>
          <w:tcPr>
            <w:tcW w:w="276" w:type="dxa"/>
            <w:vMerge/>
          </w:tcPr>
          <w:p w14:paraId="7DFE691D"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52C58401"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747D5F7" w14:textId="454DBFD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17D01C9C"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25E64EE9"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F6E0A01"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B82752D"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1A5ABA8D" w14:textId="2E6474DF"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bCs/>
                <w:color w:val="000000" w:themeColor="text1"/>
                <w:sz w:val="18"/>
                <w:szCs w:val="18"/>
              </w:rPr>
              <w:t>だれもが暮らしやすい社会について考えるために、ユニバーサルデザインを生み出した人物の功績について書かれた文章の概要を捉えることができる。</w:t>
            </w:r>
          </w:p>
        </w:tc>
        <w:tc>
          <w:tcPr>
            <w:tcW w:w="1690" w:type="dxa"/>
            <w:shd w:val="clear" w:color="auto" w:fill="auto"/>
            <w:vAlign w:val="center"/>
          </w:tcPr>
          <w:p w14:paraId="26D5E44A" w14:textId="73BFA646" w:rsidR="001D203A" w:rsidRPr="00FC0EED"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76A3B369" w14:textId="3542325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p>
        </w:tc>
        <w:tc>
          <w:tcPr>
            <w:tcW w:w="703" w:type="dxa"/>
            <w:shd w:val="clear" w:color="auto" w:fill="auto"/>
            <w:vAlign w:val="center"/>
          </w:tcPr>
          <w:p w14:paraId="0126BCC2" w14:textId="72953F7E"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6240A76" w14:textId="7395400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50C70B03" w14:textId="3CF3253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E608748"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英語の本</w:t>
            </w:r>
          </w:p>
          <w:p w14:paraId="0051517E" w14:textId="0832D58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ロナルド・メイス</w:t>
            </w:r>
          </w:p>
        </w:tc>
        <w:tc>
          <w:tcPr>
            <w:tcW w:w="1685" w:type="dxa"/>
            <w:tcBorders>
              <w:left w:val="nil"/>
            </w:tcBorders>
            <w:shd w:val="clear" w:color="auto" w:fill="auto"/>
          </w:tcPr>
          <w:p w14:paraId="5F9D888A" w14:textId="2135BBEA"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紹介する、説明する</w:t>
            </w:r>
          </w:p>
        </w:tc>
      </w:tr>
      <w:tr w:rsidR="001D203A" w:rsidRPr="0038082E" w14:paraId="69B0B456" w14:textId="77777777" w:rsidTr="001D203A">
        <w:trPr>
          <w:cantSplit/>
          <w:trHeight w:val="365"/>
        </w:trPr>
        <w:tc>
          <w:tcPr>
            <w:tcW w:w="276" w:type="dxa"/>
            <w:vMerge/>
          </w:tcPr>
          <w:p w14:paraId="4FE8EF3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A0B2CE8"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3141E6DA" w14:textId="7E65FF9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796B17"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0F0E102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298E3D86" w14:textId="6F6D42C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50DB0E9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709F99DE" w14:textId="7D7BFCB7" w:rsidR="001D203A" w:rsidRPr="0092191E" w:rsidRDefault="001D203A" w:rsidP="00CB45B8">
            <w:pPr>
              <w:spacing w:line="300" w:lineRule="exact"/>
              <w:jc w:val="left"/>
              <w:rPr>
                <w:rFonts w:ascii="ＭＳ Ｐ明朝" w:eastAsia="ＭＳ Ｐ明朝" w:hAnsi="ＭＳ Ｐ明朝"/>
                <w:color w:val="000000" w:themeColor="text1"/>
                <w:sz w:val="16"/>
                <w:szCs w:val="16"/>
              </w:rPr>
            </w:pPr>
            <w:r w:rsidRPr="0092191E">
              <w:rPr>
                <w:rFonts w:ascii="ＭＳ Ｐ明朝" w:eastAsia="ＭＳ Ｐ明朝" w:hAnsi="ＭＳ Ｐ明朝" w:hint="eastAsia"/>
                <w:bCs/>
                <w:color w:val="000000" w:themeColor="text1"/>
                <w:sz w:val="18"/>
                <w:szCs w:val="18"/>
              </w:rPr>
              <w:t>だれもが暮らしやすい社会について考え、その方法などについて伝えるために、取り入れたいユニバーサルデザイン</w:t>
            </w:r>
            <w:r w:rsidRPr="0092191E">
              <w:rPr>
                <w:rFonts w:ascii="ＭＳ Ｐ明朝" w:eastAsia="ＭＳ Ｐ明朝" w:hAnsi="ＭＳ Ｐ明朝" w:hint="eastAsia"/>
                <w:color w:val="000000" w:themeColor="text1"/>
                <w:sz w:val="18"/>
              </w:rPr>
              <w:t>について、事実や自分の考え、気持ちなどを整理し、</w:t>
            </w:r>
            <w:r w:rsidRPr="0092191E">
              <w:rPr>
                <w:rFonts w:ascii="ＭＳ Ｐ明朝" w:eastAsia="ＭＳ Ｐ明朝" w:hAnsi="ＭＳ Ｐ明朝"/>
                <w:color w:val="000000" w:themeColor="text1"/>
                <w:sz w:val="18"/>
                <w:szCs w:val="18"/>
              </w:rPr>
              <w:t>簡単な語句や文を用いて</w:t>
            </w:r>
            <w:r w:rsidRPr="0092191E">
              <w:rPr>
                <w:rFonts w:ascii="ＭＳ Ｐ明朝" w:eastAsia="ＭＳ Ｐ明朝" w:hAnsi="ＭＳ Ｐ明朝" w:hint="eastAsia"/>
                <w:color w:val="000000" w:themeColor="text1"/>
                <w:sz w:val="18"/>
              </w:rPr>
              <w:t>伝え合ったり、たずねたり答えたりすることができる。</w:t>
            </w:r>
          </w:p>
        </w:tc>
        <w:tc>
          <w:tcPr>
            <w:tcW w:w="1690" w:type="dxa"/>
            <w:shd w:val="clear" w:color="auto" w:fill="auto"/>
            <w:vAlign w:val="center"/>
          </w:tcPr>
          <w:p w14:paraId="7ECC0A60" w14:textId="76D34E73"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74B6FC4F"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2AFA5138" w14:textId="3FC6A8E8"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600AA82F" w14:textId="434AAE10"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06A71C27" w14:textId="56E6C79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2576B1C3"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意見交換</w:t>
            </w:r>
          </w:p>
          <w:p w14:paraId="53EFC368" w14:textId="558E50B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A37AD">
              <w:rPr>
                <w:rFonts w:ascii="ＭＳ Ｐ明朝" w:eastAsia="ＭＳ Ｐ明朝" w:hAnsi="ＭＳ Ｐ明朝" w:hint="eastAsia"/>
                <w:spacing w:val="-2"/>
                <w:sz w:val="16"/>
                <w:szCs w:val="18"/>
              </w:rPr>
              <w:t>したいことと実現の方法</w:t>
            </w:r>
          </w:p>
        </w:tc>
        <w:tc>
          <w:tcPr>
            <w:tcW w:w="1685" w:type="dxa"/>
            <w:tcBorders>
              <w:left w:val="nil"/>
            </w:tcBorders>
            <w:shd w:val="clear" w:color="auto" w:fill="auto"/>
          </w:tcPr>
          <w:p w14:paraId="15EA7F43" w14:textId="4FBA81B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意見を言う</w:t>
            </w:r>
          </w:p>
        </w:tc>
      </w:tr>
      <w:tr w:rsidR="001D203A" w:rsidRPr="0038082E" w14:paraId="45278EB2" w14:textId="77777777" w:rsidTr="001D203A">
        <w:trPr>
          <w:cantSplit/>
          <w:trHeight w:val="629"/>
        </w:trPr>
        <w:tc>
          <w:tcPr>
            <w:tcW w:w="276" w:type="dxa"/>
            <w:vMerge/>
          </w:tcPr>
          <w:p w14:paraId="3B032D1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124FF2E" w14:textId="77777777" w:rsidR="001D203A"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7E6335DD" w14:textId="09C68D3C"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sz w:val="18"/>
                <w:szCs w:val="18"/>
              </w:rPr>
              <w:t>Real Life English 5</w:t>
            </w:r>
          </w:p>
          <w:p w14:paraId="3F166974" w14:textId="271FFBEC"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アナウンス・案内</w:t>
            </w:r>
          </w:p>
          <w:p w14:paraId="59D85EE1" w14:textId="29E41FD5"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展示・販売会で流れるアナウンスやスタッフの案内を聞き、イベントなどの情報を聞き取ることができる。</w:t>
            </w:r>
          </w:p>
        </w:tc>
        <w:tc>
          <w:tcPr>
            <w:tcW w:w="703" w:type="dxa"/>
            <w:shd w:val="clear" w:color="auto" w:fill="auto"/>
            <w:vAlign w:val="center"/>
          </w:tcPr>
          <w:p w14:paraId="52E36C02" w14:textId="2FBE7BD6"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5" w:type="dxa"/>
            <w:shd w:val="clear" w:color="auto" w:fill="auto"/>
            <w:vAlign w:val="center"/>
          </w:tcPr>
          <w:p w14:paraId="79B372D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7448EA48"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2C50C012"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3DAF3C1A" w14:textId="0425E5D7"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color w:val="000000" w:themeColor="text1"/>
                <w:sz w:val="18"/>
                <w:szCs w:val="18"/>
              </w:rPr>
              <w:t>展示・販売会で流れるアナウンスやスタッフの案内を聞き、イベントなどの情報を聞き取ることができる。</w:t>
            </w:r>
          </w:p>
        </w:tc>
        <w:tc>
          <w:tcPr>
            <w:tcW w:w="1690" w:type="dxa"/>
            <w:shd w:val="clear" w:color="auto" w:fill="auto"/>
            <w:vAlign w:val="center"/>
          </w:tcPr>
          <w:p w14:paraId="67AFF6E8" w14:textId="6B791431"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color w:val="000000" w:themeColor="text1"/>
                <w:sz w:val="16"/>
                <w:szCs w:val="16"/>
              </w:rPr>
              <w:t>Why don’t you …?</w:t>
            </w:r>
          </w:p>
        </w:tc>
        <w:tc>
          <w:tcPr>
            <w:tcW w:w="703" w:type="dxa"/>
            <w:shd w:val="clear" w:color="auto" w:fill="auto"/>
            <w:vAlign w:val="center"/>
          </w:tcPr>
          <w:p w14:paraId="64A02208" w14:textId="71EF3902" w:rsidR="001D203A" w:rsidRPr="0092191E" w:rsidRDefault="001D203A" w:rsidP="00CB45B8">
            <w:pPr>
              <w:spacing w:line="230" w:lineRule="exact"/>
              <w:jc w:val="left"/>
              <w:rPr>
                <w:rFonts w:ascii="Century" w:eastAsia="ＭＳ Ｐ明朝" w:hAnsi="Century"/>
                <w:color w:val="000000" w:themeColor="text1"/>
                <w:spacing w:val="-4"/>
                <w:sz w:val="16"/>
                <w:szCs w:val="16"/>
              </w:rPr>
            </w:pPr>
            <w:r w:rsidRPr="0092191E">
              <w:rPr>
                <w:rFonts w:ascii="Century" w:eastAsia="ＭＳ Ｐ明朝" w:hAnsi="Century" w:hint="eastAsia"/>
                <w:color w:val="000000" w:themeColor="text1"/>
                <w:spacing w:val="-4"/>
                <w:sz w:val="16"/>
                <w:szCs w:val="16"/>
              </w:rPr>
              <w:t>L</w:t>
            </w:r>
          </w:p>
        </w:tc>
        <w:tc>
          <w:tcPr>
            <w:tcW w:w="703" w:type="dxa"/>
            <w:shd w:val="clear" w:color="auto" w:fill="auto"/>
            <w:vAlign w:val="center"/>
          </w:tcPr>
          <w:p w14:paraId="6E46817E" w14:textId="4A92C3AC" w:rsidR="001D203A" w:rsidRPr="0092191E" w:rsidRDefault="001D203A" w:rsidP="00CB45B8">
            <w:pPr>
              <w:spacing w:line="230" w:lineRule="exact"/>
              <w:jc w:val="left"/>
              <w:rPr>
                <w:rFonts w:ascii="Arial Black" w:eastAsia="ＭＳ Ｐ明朝" w:hAnsi="Arial Black"/>
                <w:color w:val="000000" w:themeColor="text1"/>
                <w:spacing w:val="-4"/>
                <w:sz w:val="16"/>
                <w:szCs w:val="16"/>
              </w:rPr>
            </w:pPr>
            <w:r w:rsidRPr="0092191E">
              <w:rPr>
                <w:rFonts w:ascii="Arial Black" w:eastAsia="ＭＳ Ｐ明朝" w:hAnsi="Arial Black" w:hint="eastAsia"/>
                <w:color w:val="000000" w:themeColor="text1"/>
                <w:spacing w:val="-4"/>
                <w:sz w:val="16"/>
                <w:szCs w:val="16"/>
              </w:rPr>
              <w:t>L</w:t>
            </w:r>
            <w:r w:rsidRPr="0092191E">
              <w:rPr>
                <w:rFonts w:ascii="Century" w:eastAsia="ＭＳ Ｐ明朝" w:hAnsi="Century"/>
                <w:color w:val="000000" w:themeColor="text1"/>
                <w:spacing w:val="-4"/>
                <w:sz w:val="16"/>
                <w:szCs w:val="16"/>
              </w:rPr>
              <w:t>・</w:t>
            </w:r>
            <w:r w:rsidRPr="0092191E">
              <w:rPr>
                <w:rFonts w:ascii="Century" w:eastAsia="ＭＳ Ｐ明朝" w:hAnsi="Century"/>
                <w:color w:val="000000" w:themeColor="text1"/>
                <w:spacing w:val="-4"/>
                <w:sz w:val="16"/>
                <w:szCs w:val="16"/>
              </w:rPr>
              <w:t>SI</w:t>
            </w:r>
          </w:p>
        </w:tc>
        <w:tc>
          <w:tcPr>
            <w:tcW w:w="708" w:type="dxa"/>
            <w:shd w:val="clear" w:color="auto" w:fill="auto"/>
            <w:vAlign w:val="center"/>
          </w:tcPr>
          <w:p w14:paraId="21E2B0E4" w14:textId="2483EB9D" w:rsidR="001D203A" w:rsidRPr="0092191E" w:rsidRDefault="001D203A" w:rsidP="00CB45B8">
            <w:pPr>
              <w:spacing w:line="230" w:lineRule="exact"/>
              <w:jc w:val="left"/>
              <w:rPr>
                <w:rFonts w:ascii="Century" w:eastAsia="ＭＳ Ｐ明朝" w:hAnsi="Century"/>
                <w:color w:val="000000" w:themeColor="text1"/>
                <w:spacing w:val="-4"/>
                <w:sz w:val="16"/>
                <w:szCs w:val="16"/>
              </w:rPr>
            </w:pPr>
            <w:r w:rsidRPr="0092191E">
              <w:rPr>
                <w:rFonts w:ascii="Century" w:eastAsia="ＭＳ Ｐ明朝" w:hAnsi="Century" w:hint="eastAsia"/>
                <w:color w:val="000000" w:themeColor="text1"/>
                <w:spacing w:val="-4"/>
                <w:sz w:val="16"/>
                <w:szCs w:val="16"/>
              </w:rPr>
              <w:t>L</w:t>
            </w:r>
            <w:r w:rsidRPr="0092191E">
              <w:rPr>
                <w:rFonts w:ascii="Century" w:eastAsia="ＭＳ Ｐ明朝" w:hAnsi="Century" w:hint="eastAsia"/>
                <w:color w:val="000000" w:themeColor="text1"/>
                <w:spacing w:val="-4"/>
                <w:sz w:val="16"/>
                <w:szCs w:val="16"/>
              </w:rPr>
              <w:t>・</w:t>
            </w:r>
            <w:r w:rsidRPr="0092191E">
              <w:rPr>
                <w:rFonts w:ascii="Century" w:eastAsia="ＭＳ Ｐ明朝" w:hAnsi="Century" w:hint="eastAsia"/>
                <w:color w:val="000000" w:themeColor="text1"/>
                <w:spacing w:val="-4"/>
                <w:sz w:val="16"/>
                <w:szCs w:val="16"/>
              </w:rPr>
              <w:t>SI</w:t>
            </w:r>
          </w:p>
        </w:tc>
        <w:tc>
          <w:tcPr>
            <w:tcW w:w="8451" w:type="dxa"/>
          </w:tcPr>
          <w:p w14:paraId="33116E6A" w14:textId="330CEB73"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Style w:val="kakomi"/>
                <w:color w:val="000000" w:themeColor="text1"/>
              </w:rPr>
              <w:t>知</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color w:val="000000" w:themeColor="text1"/>
                <w:sz w:val="18"/>
                <w:szCs w:val="18"/>
              </w:rPr>
              <w:t>［知識］</w:t>
            </w:r>
            <w:r w:rsidRPr="0092191E">
              <w:rPr>
                <w:rFonts w:ascii="Century" w:eastAsia="ＭＳ Ｐ明朝" w:hAnsi="Century" w:hint="eastAsia"/>
                <w:color w:val="000000" w:themeColor="text1"/>
                <w:sz w:val="18"/>
                <w:szCs w:val="18"/>
              </w:rPr>
              <w:t>イベントの情報などを伝える表現の意味や働きを</w:t>
            </w:r>
            <w:r w:rsidRPr="0092191E">
              <w:rPr>
                <w:rFonts w:ascii="Century" w:eastAsia="ＭＳ Ｐ明朝" w:hAnsi="Century"/>
                <w:color w:val="000000" w:themeColor="text1"/>
                <w:sz w:val="18"/>
                <w:szCs w:val="18"/>
              </w:rPr>
              <w:t>理解している。（</w:t>
            </w:r>
            <w:r w:rsidRPr="0092191E">
              <w:rPr>
                <w:rFonts w:ascii="Century" w:eastAsia="ＭＳ Ｐ明朝" w:hAnsi="Century"/>
                <w:color w:val="000000" w:themeColor="text1"/>
                <w:sz w:val="18"/>
                <w:szCs w:val="18"/>
              </w:rPr>
              <w:t>L</w:t>
            </w:r>
            <w:r w:rsidRPr="0092191E">
              <w:rPr>
                <w:rFonts w:ascii="Century" w:eastAsia="ＭＳ Ｐ明朝" w:hAnsi="Century"/>
                <w:color w:val="000000" w:themeColor="text1"/>
                <w:sz w:val="18"/>
                <w:szCs w:val="18"/>
              </w:rPr>
              <w:t>）</w:t>
            </w:r>
          </w:p>
          <w:p w14:paraId="3EC5B6B1" w14:textId="5DA828B0"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Fonts w:ascii="Century" w:eastAsia="ＭＳ Ｐ明朝" w:hAnsi="Century"/>
                <w:color w:val="000000" w:themeColor="text1"/>
                <w:sz w:val="18"/>
                <w:szCs w:val="18"/>
              </w:rPr>
              <w:tab/>
            </w:r>
            <w:r w:rsidRPr="0092191E">
              <w:rPr>
                <w:rFonts w:ascii="Century" w:eastAsia="ＭＳ Ｐ明朝" w:hAnsi="Century"/>
                <w:color w:val="000000" w:themeColor="text1"/>
                <w:sz w:val="18"/>
                <w:szCs w:val="18"/>
              </w:rPr>
              <w:t>［技能］</w:t>
            </w:r>
            <w:r w:rsidRPr="0092191E">
              <w:rPr>
                <w:rFonts w:ascii="Century" w:eastAsia="ＭＳ Ｐ明朝" w:hAnsi="Century" w:hint="eastAsia"/>
                <w:color w:val="000000" w:themeColor="text1"/>
                <w:sz w:val="18"/>
                <w:szCs w:val="18"/>
              </w:rPr>
              <w:t>イベントの情報などを伝える表現の意味や働き</w:t>
            </w:r>
            <w:r w:rsidRPr="0092191E">
              <w:rPr>
                <w:rFonts w:ascii="Century" w:eastAsia="ＭＳ Ｐ明朝" w:hAnsi="Century"/>
                <w:color w:val="000000" w:themeColor="text1"/>
                <w:sz w:val="18"/>
                <w:szCs w:val="18"/>
              </w:rPr>
              <w:t>の理解をもとに、アナウンス</w:t>
            </w:r>
            <w:r w:rsidRPr="0092191E">
              <w:rPr>
                <w:rFonts w:ascii="Century" w:eastAsia="ＭＳ Ｐ明朝" w:hAnsi="Century" w:hint="eastAsia"/>
                <w:color w:val="000000" w:themeColor="text1"/>
                <w:sz w:val="18"/>
                <w:szCs w:val="18"/>
              </w:rPr>
              <w:t>やスタッフの案内</w:t>
            </w:r>
            <w:r w:rsidRPr="0092191E">
              <w:rPr>
                <w:rFonts w:ascii="Century" w:eastAsia="ＭＳ Ｐ明朝" w:hAnsi="Century"/>
                <w:color w:val="000000" w:themeColor="text1"/>
                <w:sz w:val="18"/>
                <w:szCs w:val="18"/>
              </w:rPr>
              <w:t>の内容を聞き取る技能を身につけている。（</w:t>
            </w:r>
            <w:r w:rsidRPr="0092191E">
              <w:rPr>
                <w:rFonts w:ascii="Century" w:eastAsia="ＭＳ Ｐ明朝" w:hAnsi="Century"/>
                <w:color w:val="000000" w:themeColor="text1"/>
                <w:sz w:val="18"/>
                <w:szCs w:val="18"/>
              </w:rPr>
              <w:t>L</w:t>
            </w:r>
            <w:r w:rsidRPr="0092191E">
              <w:rPr>
                <w:rFonts w:ascii="Century" w:eastAsia="ＭＳ Ｐ明朝" w:hAnsi="Century"/>
                <w:color w:val="000000" w:themeColor="text1"/>
                <w:sz w:val="18"/>
                <w:szCs w:val="18"/>
              </w:rPr>
              <w:t>）</w:t>
            </w:r>
          </w:p>
          <w:p w14:paraId="41FE8A81" w14:textId="699A69D9"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Style w:val="kakomi"/>
                <w:color w:val="000000" w:themeColor="text1"/>
              </w:rPr>
              <w:t>思</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b/>
                <w:bCs/>
                <w:color w:val="000000" w:themeColor="text1"/>
                <w:sz w:val="18"/>
                <w:szCs w:val="18"/>
              </w:rPr>
              <w:t>行きたい</w:t>
            </w:r>
            <w:r w:rsidRPr="0092191E">
              <w:rPr>
                <w:rFonts w:ascii="Century" w:eastAsia="ＭＳ Ｐ明朝" w:hAnsi="Century" w:hint="eastAsia"/>
                <w:b/>
                <w:bCs/>
                <w:color w:val="000000" w:themeColor="text1"/>
                <w:sz w:val="18"/>
                <w:szCs w:val="18"/>
              </w:rPr>
              <w:t>イベント</w:t>
            </w:r>
            <w:r w:rsidRPr="0092191E">
              <w:rPr>
                <w:rFonts w:ascii="Century" w:eastAsia="ＭＳ Ｐ明朝" w:hAnsi="Century"/>
                <w:b/>
                <w:bCs/>
                <w:color w:val="000000" w:themeColor="text1"/>
                <w:sz w:val="18"/>
                <w:szCs w:val="18"/>
              </w:rPr>
              <w:t>とその理由を考えられるように、イベント情報についてのアナウンス</w:t>
            </w:r>
            <w:r w:rsidRPr="0092191E">
              <w:rPr>
                <w:rFonts w:ascii="Century" w:eastAsia="ＭＳ Ｐ明朝" w:hAnsi="Century" w:hint="eastAsia"/>
                <w:b/>
                <w:bCs/>
                <w:color w:val="000000" w:themeColor="text1"/>
                <w:sz w:val="18"/>
                <w:szCs w:val="18"/>
              </w:rPr>
              <w:t>やスタッフの案内</w:t>
            </w:r>
            <w:r w:rsidRPr="0092191E">
              <w:rPr>
                <w:rFonts w:ascii="Century" w:eastAsia="ＭＳ Ｐ明朝" w:hAnsi="Century"/>
                <w:b/>
                <w:bCs/>
                <w:color w:val="000000" w:themeColor="text1"/>
                <w:sz w:val="18"/>
                <w:szCs w:val="18"/>
              </w:rPr>
              <w:t>を聞いて、</w:t>
            </w:r>
            <w:r w:rsidRPr="0092191E">
              <w:rPr>
                <w:rFonts w:ascii="Century" w:eastAsia="ＭＳ Ｐ明朝" w:hAnsi="Century" w:hint="eastAsia"/>
                <w:b/>
                <w:bCs/>
                <w:color w:val="000000" w:themeColor="text1"/>
                <w:sz w:val="18"/>
                <w:szCs w:val="18"/>
              </w:rPr>
              <w:t>必要な情報を聞き取って</w:t>
            </w:r>
            <w:r w:rsidRPr="0092191E">
              <w:rPr>
                <w:rFonts w:ascii="Century" w:eastAsia="ＭＳ Ｐ明朝" w:hAnsi="Century"/>
                <w:b/>
                <w:bCs/>
                <w:color w:val="000000" w:themeColor="text1"/>
                <w:sz w:val="18"/>
                <w:szCs w:val="18"/>
              </w:rPr>
              <w:t>いる。</w:t>
            </w:r>
            <w:r w:rsidRPr="0092191E">
              <w:rPr>
                <w:rFonts w:ascii="Century" w:eastAsia="ＭＳ Ｐ明朝" w:hAnsi="Century"/>
                <w:color w:val="000000" w:themeColor="text1"/>
                <w:sz w:val="18"/>
                <w:szCs w:val="18"/>
              </w:rPr>
              <w:t>（</w:t>
            </w:r>
            <w:r w:rsidRPr="0092191E">
              <w:rPr>
                <w:rFonts w:ascii="Century" w:eastAsia="ＭＳ Ｐ明朝" w:hAnsi="Century"/>
                <w:b/>
                <w:bCs/>
                <w:color w:val="000000" w:themeColor="text1"/>
                <w:sz w:val="18"/>
                <w:szCs w:val="18"/>
              </w:rPr>
              <w:t>L</w:t>
            </w:r>
            <w:r w:rsidRPr="0092191E">
              <w:rPr>
                <w:rFonts w:ascii="Century" w:eastAsia="ＭＳ Ｐ明朝" w:hAnsi="Century" w:hint="eastAsia"/>
                <w:color w:val="000000" w:themeColor="text1"/>
                <w:sz w:val="18"/>
                <w:szCs w:val="18"/>
              </w:rPr>
              <w:t>・</w:t>
            </w:r>
            <w:r w:rsidRPr="0092191E">
              <w:rPr>
                <w:rFonts w:ascii="Century" w:eastAsia="ＭＳ Ｐ明朝" w:hAnsi="Century" w:hint="eastAsia"/>
                <w:color w:val="000000" w:themeColor="text1"/>
                <w:sz w:val="18"/>
                <w:szCs w:val="18"/>
              </w:rPr>
              <w:t>SI</w:t>
            </w:r>
            <w:r w:rsidRPr="0092191E">
              <w:rPr>
                <w:rFonts w:ascii="Century" w:eastAsia="ＭＳ Ｐ明朝" w:hAnsi="Century"/>
                <w:color w:val="000000" w:themeColor="text1"/>
                <w:sz w:val="18"/>
                <w:szCs w:val="18"/>
              </w:rPr>
              <w:t>）</w:t>
            </w:r>
          </w:p>
          <w:p w14:paraId="76B6F5A1" w14:textId="5231B3BB"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92191E">
              <w:rPr>
                <w:rStyle w:val="kakomi"/>
                <w:color w:val="000000" w:themeColor="text1"/>
              </w:rPr>
              <w:t>態</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color w:val="000000" w:themeColor="text1"/>
                <w:sz w:val="18"/>
                <w:szCs w:val="18"/>
              </w:rPr>
              <w:t>行きたい</w:t>
            </w:r>
            <w:r w:rsidRPr="0092191E">
              <w:rPr>
                <w:rFonts w:ascii="Century" w:eastAsia="ＭＳ Ｐ明朝" w:hAnsi="Century" w:hint="eastAsia"/>
                <w:color w:val="000000" w:themeColor="text1"/>
                <w:sz w:val="18"/>
                <w:szCs w:val="18"/>
              </w:rPr>
              <w:t>イベント</w:t>
            </w:r>
            <w:r w:rsidRPr="0092191E">
              <w:rPr>
                <w:rFonts w:ascii="Century" w:eastAsia="ＭＳ Ｐ明朝" w:hAnsi="Century"/>
                <w:color w:val="000000" w:themeColor="text1"/>
                <w:sz w:val="18"/>
                <w:szCs w:val="18"/>
              </w:rPr>
              <w:t>とその理由を考えられるように、イベント情報についてのアナウンス</w:t>
            </w:r>
            <w:r w:rsidRPr="0092191E">
              <w:rPr>
                <w:rFonts w:ascii="Century" w:eastAsia="ＭＳ Ｐ明朝" w:hAnsi="Century" w:hint="eastAsia"/>
                <w:color w:val="000000" w:themeColor="text1"/>
                <w:sz w:val="18"/>
                <w:szCs w:val="18"/>
              </w:rPr>
              <w:t>やスタッフの案内</w:t>
            </w:r>
            <w:r w:rsidRPr="0092191E">
              <w:rPr>
                <w:rFonts w:ascii="Century" w:eastAsia="ＭＳ Ｐ明朝" w:hAnsi="Century"/>
                <w:color w:val="000000" w:themeColor="text1"/>
                <w:sz w:val="18"/>
                <w:szCs w:val="18"/>
              </w:rPr>
              <w:t>を聞いて、</w:t>
            </w:r>
            <w:r w:rsidRPr="0092191E">
              <w:rPr>
                <w:rFonts w:ascii="Century" w:eastAsia="ＭＳ Ｐ明朝" w:hAnsi="Century" w:hint="eastAsia"/>
                <w:color w:val="000000" w:themeColor="text1"/>
                <w:sz w:val="18"/>
                <w:szCs w:val="18"/>
              </w:rPr>
              <w:t>必要な情報を聞き取ろうと</w:t>
            </w:r>
            <w:r w:rsidRPr="0092191E">
              <w:rPr>
                <w:rFonts w:ascii="Century" w:eastAsia="ＭＳ Ｐ明朝" w:hAnsi="Century"/>
                <w:color w:val="000000" w:themeColor="text1"/>
                <w:sz w:val="18"/>
                <w:szCs w:val="18"/>
              </w:rPr>
              <w:t>している。（</w:t>
            </w:r>
            <w:r w:rsidRPr="0092191E">
              <w:rPr>
                <w:rFonts w:ascii="Century" w:eastAsia="ＭＳ Ｐ明朝" w:hAnsi="Century"/>
                <w:color w:val="000000" w:themeColor="text1"/>
                <w:sz w:val="18"/>
                <w:szCs w:val="18"/>
              </w:rPr>
              <w:t>L</w:t>
            </w:r>
            <w:r w:rsidRPr="0092191E">
              <w:rPr>
                <w:rFonts w:ascii="Century" w:eastAsia="ＭＳ Ｐ明朝" w:hAnsi="Century" w:hint="eastAsia"/>
                <w:color w:val="000000" w:themeColor="text1"/>
                <w:sz w:val="18"/>
                <w:szCs w:val="18"/>
              </w:rPr>
              <w:t>・</w:t>
            </w:r>
            <w:r w:rsidRPr="0092191E">
              <w:rPr>
                <w:rFonts w:ascii="Century" w:eastAsia="ＭＳ Ｐ明朝" w:hAnsi="Century" w:hint="eastAsia"/>
                <w:color w:val="000000" w:themeColor="text1"/>
                <w:sz w:val="18"/>
                <w:szCs w:val="18"/>
              </w:rPr>
              <w:t>SI</w:t>
            </w:r>
            <w:r w:rsidRPr="0092191E">
              <w:rPr>
                <w:rFonts w:ascii="Century" w:eastAsia="ＭＳ Ｐ明朝" w:hAnsi="Century"/>
                <w:color w:val="000000" w:themeColor="text1"/>
                <w:sz w:val="18"/>
                <w:szCs w:val="18"/>
              </w:rPr>
              <w:t>）</w:t>
            </w:r>
          </w:p>
        </w:tc>
        <w:tc>
          <w:tcPr>
            <w:tcW w:w="1969" w:type="dxa"/>
            <w:tcBorders>
              <w:right w:val="nil"/>
            </w:tcBorders>
            <w:shd w:val="clear" w:color="auto" w:fill="auto"/>
          </w:tcPr>
          <w:p w14:paraId="6BAB6FEE"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CC62F7">
              <w:rPr>
                <w:rFonts w:ascii="ＭＳ Ｐ明朝" w:eastAsia="ＭＳ Ｐ明朝" w:hAnsi="ＭＳ Ｐ明朝" w:hint="eastAsia"/>
                <w:sz w:val="16"/>
                <w:szCs w:val="18"/>
              </w:rPr>
              <w:t>展示・販売会のアナウンス</w:t>
            </w:r>
          </w:p>
          <w:p w14:paraId="0B2DF49B" w14:textId="2AF1E025"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CC62F7">
              <w:rPr>
                <w:rFonts w:ascii="ＭＳ Ｐ明朝" w:eastAsia="ＭＳ Ｐ明朝" w:hAnsi="ＭＳ Ｐ明朝" w:hint="eastAsia"/>
                <w:sz w:val="16"/>
                <w:szCs w:val="18"/>
              </w:rPr>
              <w:t>イベント情報</w:t>
            </w:r>
          </w:p>
        </w:tc>
        <w:tc>
          <w:tcPr>
            <w:tcW w:w="1685" w:type="dxa"/>
            <w:tcBorders>
              <w:left w:val="nil"/>
            </w:tcBorders>
            <w:shd w:val="clear" w:color="auto" w:fill="auto"/>
          </w:tcPr>
          <w:p w14:paraId="1C30A776"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宣伝する</w:t>
            </w:r>
          </w:p>
          <w:p w14:paraId="1195204E"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告知する</w:t>
            </w:r>
          </w:p>
          <w:p w14:paraId="3BB71172" w14:textId="2104F9EC"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歓迎する</w:t>
            </w:r>
          </w:p>
        </w:tc>
      </w:tr>
      <w:tr w:rsidR="001D203A" w:rsidRPr="0038082E" w14:paraId="62C25C14" w14:textId="77777777" w:rsidTr="001D203A">
        <w:trPr>
          <w:cantSplit/>
          <w:trHeight w:val="46"/>
        </w:trPr>
        <w:tc>
          <w:tcPr>
            <w:tcW w:w="276" w:type="dxa"/>
            <w:vMerge/>
          </w:tcPr>
          <w:p w14:paraId="199A26C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73BD9354" w14:textId="20D8FAE5"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1</w:t>
            </w:r>
            <w:r>
              <w:rPr>
                <w:rFonts w:ascii="Century" w:eastAsia="ＭＳ Ｐ明朝" w:hAnsi="Century"/>
                <w:sz w:val="18"/>
                <w:szCs w:val="18"/>
              </w:rPr>
              <w:t>1</w:t>
            </w:r>
          </w:p>
        </w:tc>
        <w:tc>
          <w:tcPr>
            <w:tcW w:w="2114" w:type="dxa"/>
            <w:shd w:val="clear" w:color="auto" w:fill="auto"/>
          </w:tcPr>
          <w:p w14:paraId="6A6C0860" w14:textId="235E4D06" w:rsidR="001D203A" w:rsidRPr="007A60B9" w:rsidRDefault="001D203A" w:rsidP="00CB45B8">
            <w:pPr>
              <w:spacing w:line="300" w:lineRule="exact"/>
              <w:ind w:left="180" w:hangingChars="100" w:hanging="18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rPr>
              <w:t>Learni</w:t>
            </w:r>
            <w:r w:rsidRPr="007A60B9">
              <w:rPr>
                <w:rFonts w:ascii="Century" w:eastAsia="ＭＳ Ｐ明朝" w:hAnsi="Century"/>
                <w:sz w:val="18"/>
                <w:szCs w:val="18"/>
              </w:rPr>
              <w:t xml:space="preserve">ng </w:t>
            </w:r>
            <w:r>
              <w:rPr>
                <w:rFonts w:ascii="Century" w:eastAsia="ＭＳ Ｐ明朝" w:hAnsi="Century" w:hint="eastAsia"/>
                <w:i/>
                <w:sz w:val="18"/>
                <w:szCs w:val="18"/>
              </w:rPr>
              <w:t>So</w:t>
            </w:r>
            <w:r>
              <w:rPr>
                <w:rFonts w:ascii="Century" w:eastAsia="ＭＳ Ｐ明朝" w:hAnsi="Century"/>
                <w:i/>
                <w:sz w:val="18"/>
                <w:szCs w:val="18"/>
              </w:rPr>
              <w:t xml:space="preserve">cial Studies </w:t>
            </w:r>
            <w:r w:rsidRPr="007A60B9">
              <w:rPr>
                <w:rFonts w:ascii="Century" w:eastAsia="ＭＳ Ｐ明朝" w:hAnsi="Century"/>
                <w:sz w:val="18"/>
                <w:szCs w:val="18"/>
              </w:rPr>
              <w:t>in English</w:t>
            </w:r>
            <w:r w:rsidRPr="007A60B9">
              <w:rPr>
                <w:rFonts w:ascii="Century" w:eastAsia="ＭＳ Ｐ明朝" w:hAnsi="Century"/>
                <w:sz w:val="18"/>
                <w:szCs w:val="18"/>
              </w:rPr>
              <w:tab/>
            </w:r>
          </w:p>
          <w:p w14:paraId="7D50BC90" w14:textId="1ACE5B1C" w:rsidR="001D203A" w:rsidRPr="007A60B9" w:rsidRDefault="001D203A" w:rsidP="00CB45B8">
            <w:pPr>
              <w:spacing w:line="300" w:lineRule="exact"/>
              <w:ind w:left="180" w:hangingChars="100" w:hanging="180"/>
              <w:jc w:val="right"/>
              <w:rPr>
                <w:rFonts w:ascii="Century" w:eastAsia="ＭＳ Ｐ明朝" w:hAnsi="Century"/>
                <w:sz w:val="18"/>
                <w:szCs w:val="18"/>
              </w:rPr>
            </w:pPr>
            <w:r w:rsidRPr="007A60B9">
              <w:rPr>
                <w:rFonts w:ascii="Century" w:eastAsia="ＭＳ Ｐ明朝" w:hAnsi="Century" w:hint="eastAsia"/>
                <w:color w:val="FFFFFF" w:themeColor="background1"/>
                <w:sz w:val="18"/>
                <w:szCs w:val="18"/>
              </w:rPr>
              <w:t xml:space="preserve">　　　　</w:t>
            </w:r>
            <w:r w:rsidRPr="007A60B9">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rPr>
              <w:t xml:space="preserve">社会　</w:t>
            </w:r>
          </w:p>
        </w:tc>
        <w:tc>
          <w:tcPr>
            <w:tcW w:w="703" w:type="dxa"/>
            <w:shd w:val="clear" w:color="auto" w:fill="auto"/>
            <w:vAlign w:val="center"/>
          </w:tcPr>
          <w:p w14:paraId="5C287614" w14:textId="19E3FCEE"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68</w:t>
            </w:r>
          </w:p>
        </w:tc>
        <w:tc>
          <w:tcPr>
            <w:tcW w:w="285" w:type="dxa"/>
            <w:shd w:val="clear" w:color="auto" w:fill="auto"/>
            <w:vAlign w:val="center"/>
          </w:tcPr>
          <w:p w14:paraId="1746BD54"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0FD9EDC0"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3682950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F8014A5" w14:textId="2AFB7386" w:rsidR="001D203A" w:rsidRPr="00097493" w:rsidRDefault="001D203A" w:rsidP="00CB45B8">
            <w:pPr>
              <w:spacing w:line="300" w:lineRule="exact"/>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持続可能な社会について考えるために、</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の目標について理解し、取り組んでいきたいことを考えることができる。</w:t>
            </w:r>
          </w:p>
        </w:tc>
        <w:tc>
          <w:tcPr>
            <w:tcW w:w="1690" w:type="dxa"/>
            <w:shd w:val="clear" w:color="auto" w:fill="auto"/>
            <w:vAlign w:val="center"/>
          </w:tcPr>
          <w:p w14:paraId="4A9AE7F5" w14:textId="1F0886BA" w:rsidR="001D203A" w:rsidRPr="00097493" w:rsidRDefault="001D203A" w:rsidP="00CB45B8">
            <w:pPr>
              <w:spacing w:line="300" w:lineRule="exact"/>
              <w:jc w:val="left"/>
              <w:rPr>
                <w:rFonts w:ascii="Century" w:eastAsia="ＭＳ Ｐ明朝" w:hAnsi="Century"/>
                <w:color w:val="000000" w:themeColor="text1"/>
                <w:sz w:val="16"/>
                <w:szCs w:val="16"/>
              </w:rPr>
            </w:pPr>
          </w:p>
        </w:tc>
        <w:tc>
          <w:tcPr>
            <w:tcW w:w="703" w:type="dxa"/>
            <w:shd w:val="clear" w:color="auto" w:fill="auto"/>
            <w:vAlign w:val="center"/>
          </w:tcPr>
          <w:p w14:paraId="33C17C5E" w14:textId="78E5497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shd w:val="clear" w:color="auto" w:fill="auto"/>
            <w:vAlign w:val="center"/>
          </w:tcPr>
          <w:p w14:paraId="20CCFE3D" w14:textId="0F4967A6"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SP</w:t>
            </w:r>
          </w:p>
        </w:tc>
        <w:tc>
          <w:tcPr>
            <w:tcW w:w="708" w:type="dxa"/>
            <w:shd w:val="clear" w:color="auto" w:fill="auto"/>
            <w:vAlign w:val="center"/>
          </w:tcPr>
          <w:p w14:paraId="734226B3" w14:textId="705B47FB"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8451" w:type="dxa"/>
          </w:tcPr>
          <w:p w14:paraId="3A8D83C3" w14:textId="2C4744F6"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に関する語彙を理解している。（</w:t>
            </w:r>
            <w:r w:rsidRPr="00097493">
              <w:rPr>
                <w:rFonts w:ascii="Century" w:eastAsia="ＭＳ Ｐ明朝" w:hAnsi="Century" w:hint="eastAsia"/>
                <w:color w:val="000000" w:themeColor="text1"/>
                <w:sz w:val="18"/>
                <w:szCs w:val="18"/>
              </w:rPr>
              <w:t>R</w:t>
            </w:r>
            <w:r w:rsidRPr="00097493">
              <w:rPr>
                <w:rFonts w:ascii="Century" w:eastAsia="ＭＳ Ｐ明朝" w:hAnsi="Century" w:hint="eastAsia"/>
                <w:color w:val="000000" w:themeColor="text1"/>
                <w:sz w:val="18"/>
                <w:szCs w:val="18"/>
              </w:rPr>
              <w:t>）</w:t>
            </w:r>
          </w:p>
          <w:p w14:paraId="6204960C" w14:textId="1BD778C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に関する語彙の理解をもとに、</w:t>
            </w:r>
            <w:r w:rsidRPr="00097493">
              <w:rPr>
                <w:rFonts w:ascii="Century" w:eastAsia="ＭＳ Ｐ明朝" w:hAnsi="Century" w:hint="eastAsia"/>
                <w:color w:val="000000" w:themeColor="text1"/>
                <w:sz w:val="18"/>
                <w:szCs w:val="18"/>
              </w:rPr>
              <w:t>SDGs</w:t>
            </w:r>
            <w:r>
              <w:rPr>
                <w:rFonts w:ascii="Century" w:eastAsia="ＭＳ Ｐ明朝" w:hAnsi="Century" w:hint="eastAsia"/>
                <w:color w:val="000000" w:themeColor="text1"/>
                <w:sz w:val="18"/>
                <w:szCs w:val="18"/>
              </w:rPr>
              <w:t>の目標について読み取る技能を身につけている</w:t>
            </w:r>
            <w:r w:rsidRPr="00097493">
              <w:rPr>
                <w:rFonts w:ascii="Century" w:eastAsia="ＭＳ Ｐ明朝" w:hAnsi="Century" w:hint="eastAsia"/>
                <w:color w:val="000000" w:themeColor="text1"/>
                <w:sz w:val="18"/>
                <w:szCs w:val="18"/>
              </w:rPr>
              <w:t>。（</w:t>
            </w:r>
            <w:r w:rsidRPr="00097493">
              <w:rPr>
                <w:rFonts w:ascii="Century" w:eastAsia="ＭＳ Ｐ明朝" w:hAnsi="Century" w:hint="eastAsia"/>
                <w:color w:val="000000" w:themeColor="text1"/>
                <w:sz w:val="18"/>
                <w:szCs w:val="18"/>
              </w:rPr>
              <w:t>R</w:t>
            </w:r>
            <w:r w:rsidRPr="00097493">
              <w:rPr>
                <w:rFonts w:ascii="Century" w:eastAsia="ＭＳ Ｐ明朝" w:hAnsi="Century" w:hint="eastAsia"/>
                <w:color w:val="000000" w:themeColor="text1"/>
                <w:sz w:val="18"/>
                <w:szCs w:val="18"/>
              </w:rPr>
              <w:t>）</w:t>
            </w:r>
          </w:p>
          <w:p w14:paraId="64FD2BC4" w14:textId="5BEB6BF8"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Century" w:eastAsia="ＭＳ Ｐ明朝" w:hAnsi="Century" w:cs="Segoe UI Symbol"/>
                <w:color w:val="000000" w:themeColor="text1"/>
                <w:sz w:val="18"/>
                <w:szCs w:val="18"/>
              </w:rPr>
              <w:tab/>
            </w:r>
            <w:r w:rsidRPr="00097493">
              <w:rPr>
                <w:rFonts w:ascii="Century" w:eastAsia="ＭＳ Ｐ明朝" w:hAnsi="Century"/>
                <w:b/>
                <w:bCs/>
                <w:color w:val="000000" w:themeColor="text1"/>
                <w:sz w:val="18"/>
                <w:szCs w:val="18"/>
              </w:rPr>
              <w:t>持続可能な社会について考えるために、</w:t>
            </w:r>
            <w:r w:rsidRPr="00097493">
              <w:rPr>
                <w:rFonts w:ascii="Century" w:eastAsia="ＭＳ Ｐ明朝" w:hAnsi="Century"/>
                <w:b/>
                <w:bCs/>
                <w:color w:val="000000" w:themeColor="text1"/>
                <w:sz w:val="18"/>
                <w:szCs w:val="18"/>
              </w:rPr>
              <w:t>SDGs</w:t>
            </w:r>
            <w:r w:rsidRPr="00097493">
              <w:rPr>
                <w:rFonts w:ascii="Century" w:eastAsia="ＭＳ Ｐ明朝" w:hAnsi="Century"/>
                <w:b/>
                <w:bCs/>
                <w:color w:val="000000" w:themeColor="text1"/>
                <w:sz w:val="18"/>
                <w:szCs w:val="18"/>
              </w:rPr>
              <w:t>の目標について理解し、取り組んでいきたいことを整理して話している。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SP</w:t>
            </w:r>
            <w:r w:rsidRPr="00097493">
              <w:rPr>
                <w:rFonts w:ascii="Century" w:eastAsia="ＭＳ Ｐ明朝" w:hAnsi="Century"/>
                <w:color w:val="000000" w:themeColor="text1"/>
                <w:spacing w:val="-4"/>
                <w:sz w:val="18"/>
                <w:szCs w:val="18"/>
              </w:rPr>
              <w:t>）</w:t>
            </w:r>
          </w:p>
          <w:p w14:paraId="31674B50" w14:textId="082C7F2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持続可能な社会について考えるために、</w:t>
            </w:r>
            <w:r w:rsidRPr="00097493">
              <w:rPr>
                <w:rFonts w:ascii="Century" w:eastAsia="ＭＳ Ｐ明朝" w:hAnsi="Century"/>
                <w:color w:val="000000" w:themeColor="text1"/>
                <w:sz w:val="18"/>
                <w:szCs w:val="18"/>
              </w:rPr>
              <w:t>SDGs</w:t>
            </w:r>
            <w:r w:rsidRPr="00097493">
              <w:rPr>
                <w:rFonts w:ascii="Century" w:eastAsia="ＭＳ Ｐ明朝" w:hAnsi="Century"/>
                <w:color w:val="000000" w:themeColor="text1"/>
                <w:sz w:val="18"/>
                <w:szCs w:val="18"/>
              </w:rPr>
              <w:t>の目標について理解し、取り組んでいきたいことを整理して話そうとしている。（</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p>
        </w:tc>
        <w:tc>
          <w:tcPr>
            <w:tcW w:w="1969" w:type="dxa"/>
            <w:tcBorders>
              <w:right w:val="nil"/>
            </w:tcBorders>
            <w:shd w:val="clear" w:color="auto" w:fill="auto"/>
          </w:tcPr>
          <w:p w14:paraId="227B0739" w14:textId="0276819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B67C9">
              <w:rPr>
                <w:rFonts w:ascii="ＭＳ Ｐ明朝" w:eastAsia="ＭＳ Ｐ明朝" w:hAnsi="ＭＳ Ｐ明朝"/>
                <w:sz w:val="16"/>
                <w:szCs w:val="18"/>
              </w:rPr>
              <w:t>SDGsの目標</w:t>
            </w:r>
          </w:p>
        </w:tc>
        <w:tc>
          <w:tcPr>
            <w:tcW w:w="1685" w:type="dxa"/>
            <w:tcBorders>
              <w:left w:val="nil"/>
            </w:tcBorders>
            <w:shd w:val="clear" w:color="auto" w:fill="auto"/>
          </w:tcPr>
          <w:p w14:paraId="4033E7B7" w14:textId="5E9C1ADD" w:rsidR="001D203A" w:rsidRPr="00AE623F" w:rsidRDefault="001D203A" w:rsidP="00CB45B8">
            <w:pPr>
              <w:spacing w:line="300" w:lineRule="exact"/>
              <w:jc w:val="left"/>
              <w:rPr>
                <w:rFonts w:ascii="Century" w:eastAsia="ＭＳ Ｐ明朝" w:hAnsi="Century"/>
                <w:sz w:val="16"/>
                <w:szCs w:val="16"/>
              </w:rPr>
            </w:pPr>
          </w:p>
        </w:tc>
      </w:tr>
      <w:tr w:rsidR="001D203A" w:rsidRPr="0038082E" w14:paraId="6081F857" w14:textId="77777777" w:rsidTr="001D203A">
        <w:trPr>
          <w:cantSplit/>
          <w:trHeight w:val="732"/>
        </w:trPr>
        <w:tc>
          <w:tcPr>
            <w:tcW w:w="276" w:type="dxa"/>
            <w:vMerge w:val="restart"/>
          </w:tcPr>
          <w:p w14:paraId="55536745" w14:textId="68CF4D05"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11</w:t>
            </w:r>
          </w:p>
        </w:tc>
        <w:tc>
          <w:tcPr>
            <w:tcW w:w="276" w:type="dxa"/>
            <w:vMerge/>
          </w:tcPr>
          <w:p w14:paraId="3EC473DF"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val="restart"/>
            <w:shd w:val="clear" w:color="auto" w:fill="auto"/>
          </w:tcPr>
          <w:p w14:paraId="51CC5C37" w14:textId="4AC9E78A"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Unit 6</w:t>
            </w:r>
          </w:p>
          <w:p w14:paraId="27FA89AA" w14:textId="572A80E1"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How can we make a good presentation?</w:t>
            </w:r>
          </w:p>
          <w:p w14:paraId="33DBB8FE" w14:textId="5027B8AA"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題材</w:t>
            </w:r>
            <w:r w:rsidRPr="00097493">
              <w:rPr>
                <w:rFonts w:ascii="Century" w:eastAsia="ＭＳ Ｐ明朝" w:hAnsi="Century" w:hint="eastAsia"/>
                <w:color w:val="000000" w:themeColor="text1"/>
                <w:sz w:val="18"/>
                <w:szCs w:val="18"/>
              </w:rPr>
              <w:t>身近なトピックを通して、調査や発表の効果的な方法について考える。</w:t>
            </w:r>
          </w:p>
          <w:p w14:paraId="39FA5A3B" w14:textId="1865EDC9"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活動</w:t>
            </w:r>
            <w:r w:rsidRPr="00097493">
              <w:rPr>
                <w:rFonts w:ascii="Century" w:eastAsia="ＭＳ Ｐ明朝" w:hAnsi="Century" w:hint="eastAsia"/>
                <w:color w:val="000000" w:themeColor="text1"/>
                <w:sz w:val="18"/>
                <w:szCs w:val="18"/>
              </w:rPr>
              <w:t xml:space="preserve"> </w:t>
            </w:r>
            <w:r w:rsidRPr="00097493">
              <w:rPr>
                <w:rFonts w:ascii="Century" w:eastAsia="ＭＳ Ｐ明朝" w:hAnsi="Century" w:hint="eastAsia"/>
                <w:color w:val="000000" w:themeColor="text1"/>
                <w:sz w:val="18"/>
                <w:szCs w:val="18"/>
              </w:rPr>
              <w:t>身近なトピックについて調査を行い、データを比べて発表することができる。</w:t>
            </w:r>
          </w:p>
        </w:tc>
        <w:tc>
          <w:tcPr>
            <w:tcW w:w="703" w:type="dxa"/>
            <w:vMerge w:val="restart"/>
            <w:shd w:val="clear" w:color="auto" w:fill="auto"/>
            <w:vAlign w:val="center"/>
          </w:tcPr>
          <w:p w14:paraId="272509ED" w14:textId="781A4989"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69</w:t>
            </w:r>
            <w:r w:rsidRPr="00097493">
              <w:rPr>
                <w:rFonts w:ascii="Century" w:eastAsia="ＭＳ Ｐ明朝" w:hAnsi="Century"/>
                <w:color w:val="000000" w:themeColor="text1"/>
                <w:sz w:val="18"/>
                <w:szCs w:val="18"/>
              </w:rPr>
              <w:t>-</w:t>
            </w:r>
            <w:r w:rsidRPr="00097493">
              <w:rPr>
                <w:rFonts w:ascii="Century" w:eastAsia="ＭＳ Ｐ明朝" w:hAnsi="Century" w:hint="eastAsia"/>
                <w:color w:val="000000" w:themeColor="text1"/>
                <w:sz w:val="18"/>
                <w:szCs w:val="18"/>
              </w:rPr>
              <w:t>76</w:t>
            </w:r>
          </w:p>
        </w:tc>
        <w:tc>
          <w:tcPr>
            <w:tcW w:w="285" w:type="dxa"/>
            <w:vMerge w:val="restart"/>
            <w:shd w:val="clear" w:color="auto" w:fill="auto"/>
            <w:vAlign w:val="center"/>
          </w:tcPr>
          <w:p w14:paraId="52FA991F"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w:t>
            </w:r>
          </w:p>
        </w:tc>
        <w:tc>
          <w:tcPr>
            <w:tcW w:w="285" w:type="dxa"/>
            <w:shd w:val="clear" w:color="auto" w:fill="auto"/>
            <w:vAlign w:val="center"/>
          </w:tcPr>
          <w:p w14:paraId="72D113CC"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59F17BA2" w14:textId="60BDCAF2"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w:t>
            </w:r>
            <w:r w:rsidRPr="00097493">
              <w:rPr>
                <w:rFonts w:ascii="Century" w:eastAsia="ＭＳ Ｐ明朝" w:hAnsi="Century"/>
                <w:color w:val="000000" w:themeColor="text1"/>
                <w:sz w:val="18"/>
                <w:szCs w:val="18"/>
              </w:rPr>
              <w:t>1</w:t>
            </w:r>
          </w:p>
        </w:tc>
        <w:tc>
          <w:tcPr>
            <w:tcW w:w="2678" w:type="dxa"/>
          </w:tcPr>
          <w:p w14:paraId="253B5FD9" w14:textId="7A85E51E" w:rsidR="001D203A" w:rsidRPr="00097493" w:rsidRDefault="001D203A" w:rsidP="00CB45B8">
            <w:pPr>
              <w:spacing w:line="300" w:lineRule="exact"/>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身近なものをよりよく知るために、複数のものを比べた結果から事実を理解したり伝えたりすることができる。</w:t>
            </w:r>
          </w:p>
        </w:tc>
        <w:tc>
          <w:tcPr>
            <w:tcW w:w="1690" w:type="dxa"/>
            <w:shd w:val="clear" w:color="auto" w:fill="auto"/>
            <w:vAlign w:val="center"/>
          </w:tcPr>
          <w:p w14:paraId="2020DFE1" w14:textId="317AC8F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color w:val="000000" w:themeColor="text1"/>
                <w:sz w:val="16"/>
                <w:szCs w:val="16"/>
              </w:rPr>
              <w:t>…er</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the …est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28396F0A" w14:textId="07F1A83B"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SP</w:t>
            </w:r>
          </w:p>
        </w:tc>
        <w:tc>
          <w:tcPr>
            <w:tcW w:w="703" w:type="dxa"/>
            <w:shd w:val="clear" w:color="auto" w:fill="auto"/>
            <w:vAlign w:val="center"/>
          </w:tcPr>
          <w:p w14:paraId="3E65A43B" w14:textId="20F65552"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5C5A3DDA" w14:textId="6E71C19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vMerge w:val="restart"/>
          </w:tcPr>
          <w:p w14:paraId="1A8B6D14" w14:textId="7CAF189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s="Arial"/>
                <w:color w:val="000000" w:themeColor="text1"/>
                <w:sz w:val="18"/>
                <w:szCs w:val="18"/>
              </w:rPr>
              <w:t>比較表現を用いた文の形・意味・用法を理解している。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71E4599A" w14:textId="5E852AEB"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s="Arial"/>
                <w:color w:val="000000" w:themeColor="text1"/>
                <w:sz w:val="18"/>
                <w:szCs w:val="18"/>
              </w:rPr>
              <w:t>比較表現を用いた文の理解をもとに、</w:t>
            </w:r>
            <w:r w:rsidRPr="00097493">
              <w:rPr>
                <w:rFonts w:ascii="Century" w:eastAsia="ＭＳ Ｐ明朝" w:hAnsi="Century"/>
                <w:bCs/>
                <w:color w:val="000000" w:themeColor="text1"/>
                <w:sz w:val="18"/>
                <w:szCs w:val="18"/>
              </w:rPr>
              <w:t>複数のものを比べて伝え合ったりたずねたり答えたりする</w:t>
            </w:r>
            <w:r w:rsidRPr="00097493">
              <w:rPr>
                <w:rFonts w:ascii="Century" w:eastAsia="ＭＳ Ｐ明朝" w:hAnsi="Century" w:cs="Arial"/>
                <w:color w:val="000000" w:themeColor="text1"/>
                <w:sz w:val="18"/>
                <w:szCs w:val="18"/>
              </w:rPr>
              <w:t>技能を身につけている。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604E51C5" w14:textId="49AA52D2" w:rsidR="001D203A" w:rsidRPr="00097493"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097493">
              <w:rPr>
                <w:rStyle w:val="kakomi"/>
                <w:rFonts w:ascii="ＭＳ Ｐ明朝" w:eastAsia="ＭＳ Ｐ明朝" w:hAnsi="ＭＳ Ｐ明朝"/>
                <w:color w:val="000000" w:themeColor="text1"/>
              </w:rPr>
              <w:t>思</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b/>
                <w:bCs/>
                <w:color w:val="000000" w:themeColor="text1"/>
                <w:sz w:val="18"/>
              </w:rPr>
              <w:t>聞き手にとってわかりやすい発表をするために、身近なトピックについての調査結果のデータ</w:t>
            </w:r>
            <w:r>
              <w:rPr>
                <w:rFonts w:ascii="Century" w:eastAsia="ＭＳ Ｐ明朝" w:hAnsi="Century" w:hint="eastAsia"/>
                <w:b/>
                <w:bCs/>
                <w:color w:val="000000" w:themeColor="text1"/>
                <w:sz w:val="18"/>
              </w:rPr>
              <w:t>を</w:t>
            </w:r>
            <w:r w:rsidRPr="00097493">
              <w:rPr>
                <w:rFonts w:ascii="Century" w:eastAsia="ＭＳ Ｐ明朝" w:hAnsi="Century"/>
                <w:b/>
                <w:bCs/>
                <w:color w:val="000000" w:themeColor="text1"/>
                <w:sz w:val="18"/>
              </w:rPr>
              <w:t>、事実や自分の考え、気持ちなどを整理し、</w:t>
            </w:r>
            <w:r w:rsidRPr="00097493">
              <w:rPr>
                <w:rFonts w:ascii="Century" w:eastAsia="ＭＳ Ｐ明朝" w:hAnsi="Century"/>
                <w:b/>
                <w:bCs/>
                <w:color w:val="000000" w:themeColor="text1"/>
                <w:sz w:val="18"/>
                <w:szCs w:val="18"/>
              </w:rPr>
              <w:t>簡単な語句や文を用いて話している。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p w14:paraId="2372BD51" w14:textId="25A3E370" w:rsidR="001D203A" w:rsidRPr="007A60B9" w:rsidRDefault="001D203A" w:rsidP="00CB45B8">
            <w:pPr>
              <w:spacing w:line="300" w:lineRule="exact"/>
              <w:ind w:leftChars="50" w:left="375" w:hangingChars="150" w:hanging="270"/>
              <w:jc w:val="left"/>
              <w:rPr>
                <w:rFonts w:ascii="Century" w:eastAsia="ＭＳ Ｐ明朝" w:hAnsi="Century"/>
                <w:sz w:val="16"/>
                <w:szCs w:val="16"/>
              </w:rPr>
            </w:pPr>
            <w:r w:rsidRPr="00097493">
              <w:rPr>
                <w:rStyle w:val="kakomi"/>
                <w:rFonts w:ascii="ＭＳ Ｐ明朝" w:eastAsia="ＭＳ Ｐ明朝" w:hAnsi="ＭＳ Ｐ明朝"/>
                <w:color w:val="000000" w:themeColor="text1"/>
              </w:rPr>
              <w:t>態</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color w:val="000000" w:themeColor="text1"/>
                <w:sz w:val="18"/>
              </w:rPr>
              <w:t>聞き手にとってわかりやすい発表をするために、身近なトピックについての調査結果のデータ</w:t>
            </w:r>
            <w:r>
              <w:rPr>
                <w:rFonts w:ascii="Century" w:eastAsia="ＭＳ Ｐ明朝" w:hAnsi="Century" w:hint="eastAsia"/>
                <w:color w:val="000000" w:themeColor="text1"/>
                <w:sz w:val="18"/>
              </w:rPr>
              <w:t>を</w:t>
            </w:r>
            <w:r w:rsidRPr="00097493">
              <w:rPr>
                <w:rFonts w:ascii="Century" w:eastAsia="ＭＳ Ｐ明朝" w:hAnsi="Century"/>
                <w:color w:val="000000" w:themeColor="text1"/>
                <w:sz w:val="18"/>
              </w:rPr>
              <w:t>、事実や自分の考え、気持ちなどを整理し、</w:t>
            </w:r>
            <w:r w:rsidRPr="00097493">
              <w:rPr>
                <w:rFonts w:ascii="Century" w:eastAsia="ＭＳ Ｐ明朝" w:hAnsi="Century"/>
                <w:color w:val="000000" w:themeColor="text1"/>
                <w:sz w:val="18"/>
                <w:szCs w:val="18"/>
              </w:rPr>
              <w:t>簡単な語句や文を用いて話そうとしている。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9FD6333" w14:textId="77777777" w:rsidR="001D203A" w:rsidRPr="006C03A9"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6C03A9">
              <w:rPr>
                <w:rFonts w:ascii="ＭＳ Ｐ明朝" w:eastAsia="ＭＳ Ｐ明朝" w:hAnsi="ＭＳ Ｐ明朝" w:hint="eastAsia"/>
                <w:sz w:val="16"/>
                <w:szCs w:val="18"/>
              </w:rPr>
              <w:t>クイズ</w:t>
            </w:r>
          </w:p>
          <w:p w14:paraId="35445CCB" w14:textId="08D38FE5" w:rsidR="001D203A" w:rsidRPr="00B5788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6C03A9">
              <w:rPr>
                <w:rFonts w:ascii="ＭＳ Ｐ明朝" w:eastAsia="ＭＳ Ｐ明朝" w:hAnsi="ＭＳ Ｐ明朝" w:hint="eastAsia"/>
                <w:sz w:val="16"/>
                <w:szCs w:val="18"/>
              </w:rPr>
              <w:t>スポーツ</w:t>
            </w:r>
          </w:p>
        </w:tc>
        <w:tc>
          <w:tcPr>
            <w:tcW w:w="1685" w:type="dxa"/>
            <w:tcBorders>
              <w:left w:val="nil"/>
            </w:tcBorders>
            <w:shd w:val="clear" w:color="auto" w:fill="auto"/>
          </w:tcPr>
          <w:p w14:paraId="1AA896C3" w14:textId="3743FB1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6C03A9">
              <w:rPr>
                <w:rFonts w:ascii="ＭＳ Ｐ明朝" w:eastAsia="ＭＳ Ｐ明朝" w:hAnsi="ＭＳ Ｐ明朝" w:hint="eastAsia"/>
                <w:sz w:val="16"/>
                <w:szCs w:val="18"/>
              </w:rPr>
              <w:t>質問する、答える</w:t>
            </w:r>
          </w:p>
        </w:tc>
      </w:tr>
      <w:tr w:rsidR="001D203A" w:rsidRPr="0038082E" w14:paraId="6B71BF6D" w14:textId="77777777" w:rsidTr="001D203A">
        <w:trPr>
          <w:cantSplit/>
          <w:trHeight w:val="557"/>
        </w:trPr>
        <w:tc>
          <w:tcPr>
            <w:tcW w:w="276" w:type="dxa"/>
            <w:vMerge/>
          </w:tcPr>
          <w:p w14:paraId="75211717" w14:textId="60EFC116"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7089E1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6DE9C51C" w14:textId="119E0A95"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58C94DF8"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3DC0F5F7"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2EA8DA86"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1ED41FB2" w14:textId="147CA6DA"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P2</w:t>
            </w:r>
          </w:p>
        </w:tc>
        <w:tc>
          <w:tcPr>
            <w:tcW w:w="2678" w:type="dxa"/>
          </w:tcPr>
          <w:p w14:paraId="2320912A" w14:textId="6C27EEE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身近なものをよりよく知るために、複数のものを比べた結果から事実や感想などを理解したり伝えたりすることができる。</w:t>
            </w:r>
          </w:p>
        </w:tc>
        <w:tc>
          <w:tcPr>
            <w:tcW w:w="1690" w:type="dxa"/>
            <w:shd w:val="clear" w:color="auto" w:fill="auto"/>
            <w:vAlign w:val="center"/>
          </w:tcPr>
          <w:p w14:paraId="4AD0C169" w14:textId="3C0E9CC2"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 xml:space="preserve">more </w:t>
            </w:r>
            <w:r w:rsidRPr="00097493">
              <w:rPr>
                <w:rFonts w:ascii="Century" w:eastAsia="ＭＳ Ｐ明朝" w:hAnsi="Century"/>
                <w:color w:val="000000" w:themeColor="text1"/>
                <w:sz w:val="16"/>
                <w:szCs w:val="16"/>
              </w:rPr>
              <w:t>…</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 xml:space="preserve">the most </w:t>
            </w:r>
            <w:r w:rsidRPr="00097493">
              <w:rPr>
                <w:rFonts w:ascii="Century" w:eastAsia="ＭＳ Ｐ明朝" w:hAnsi="Century"/>
                <w:color w:val="000000" w:themeColor="text1"/>
                <w:sz w:val="16"/>
                <w:szCs w:val="16"/>
              </w:rPr>
              <w: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4598B981" w14:textId="47B2C68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0F1153F8" w14:textId="4670C898"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26CF1D39" w14:textId="1D320CFE"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color w:val="000000" w:themeColor="text1"/>
                <w:spacing w:val="-4"/>
                <w:sz w:val="16"/>
                <w:szCs w:val="16"/>
              </w:rPr>
              <w:t>SP</w:t>
            </w:r>
          </w:p>
        </w:tc>
        <w:tc>
          <w:tcPr>
            <w:tcW w:w="8451" w:type="dxa"/>
            <w:vMerge/>
          </w:tcPr>
          <w:p w14:paraId="2A285009" w14:textId="195FF4A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6B3F950" w14:textId="77777777" w:rsidR="001D203A" w:rsidRPr="00E15EF4"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E15EF4">
              <w:rPr>
                <w:rFonts w:ascii="ＭＳ Ｐ明朝" w:eastAsia="ＭＳ Ｐ明朝" w:hAnsi="ＭＳ Ｐ明朝" w:hint="eastAsia"/>
                <w:sz w:val="16"/>
                <w:szCs w:val="18"/>
              </w:rPr>
              <w:t>クラスのアンケート調査</w:t>
            </w:r>
          </w:p>
          <w:p w14:paraId="15DEADBA" w14:textId="2170575E"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E15EF4">
              <w:rPr>
                <w:rFonts w:ascii="ＭＳ Ｐ明朝" w:eastAsia="ＭＳ Ｐ明朝" w:hAnsi="ＭＳ Ｐ明朝" w:hint="eastAsia"/>
                <w:sz w:val="16"/>
                <w:szCs w:val="18"/>
              </w:rPr>
              <w:t>カーリング</w:t>
            </w:r>
          </w:p>
        </w:tc>
        <w:tc>
          <w:tcPr>
            <w:tcW w:w="1685" w:type="dxa"/>
            <w:tcBorders>
              <w:left w:val="nil"/>
            </w:tcBorders>
            <w:shd w:val="clear" w:color="auto" w:fill="auto"/>
          </w:tcPr>
          <w:p w14:paraId="6DD47ACD"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質問する、答える</w:t>
            </w:r>
          </w:p>
          <w:p w14:paraId="0B77F985"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意見を言う</w:t>
            </w:r>
          </w:p>
          <w:p w14:paraId="395388AF" w14:textId="14AC1E4A"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礼を言う</w:t>
            </w:r>
          </w:p>
        </w:tc>
      </w:tr>
      <w:tr w:rsidR="001D203A" w:rsidRPr="0038082E" w14:paraId="4EFA548A" w14:textId="77777777" w:rsidTr="001D203A">
        <w:trPr>
          <w:cantSplit/>
          <w:trHeight w:val="128"/>
        </w:trPr>
        <w:tc>
          <w:tcPr>
            <w:tcW w:w="276" w:type="dxa"/>
            <w:vMerge/>
          </w:tcPr>
          <w:p w14:paraId="25CBF94E"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6C227369"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1D8FEB68" w14:textId="20A4C4E6"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776EC712"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6FD7F08D"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4A344A88"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2</w:t>
            </w:r>
          </w:p>
        </w:tc>
        <w:tc>
          <w:tcPr>
            <w:tcW w:w="424" w:type="dxa"/>
            <w:shd w:val="clear" w:color="auto" w:fill="auto"/>
            <w:vAlign w:val="center"/>
          </w:tcPr>
          <w:p w14:paraId="531C203E"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RT1</w:t>
            </w:r>
          </w:p>
        </w:tc>
        <w:tc>
          <w:tcPr>
            <w:tcW w:w="2678" w:type="dxa"/>
          </w:tcPr>
          <w:p w14:paraId="65068D0E" w14:textId="0872FC6B"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bCs/>
                <w:color w:val="000000" w:themeColor="text1"/>
                <w:sz w:val="18"/>
                <w:szCs w:val="18"/>
              </w:rPr>
              <w:t>調査の結果について理解したり伝え合ったりするために、複数のものを比べた文章の概要を捉えたり、調査の結果について感想を述べたりすることができる。</w:t>
            </w:r>
          </w:p>
        </w:tc>
        <w:tc>
          <w:tcPr>
            <w:tcW w:w="1690" w:type="dxa"/>
            <w:shd w:val="clear" w:color="auto" w:fill="auto"/>
            <w:vAlign w:val="center"/>
          </w:tcPr>
          <w:p w14:paraId="790DC662" w14:textId="4386E757"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better</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best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208091F8" w14:textId="3F62B3B8"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p>
        </w:tc>
        <w:tc>
          <w:tcPr>
            <w:tcW w:w="703" w:type="dxa"/>
            <w:shd w:val="clear" w:color="auto" w:fill="auto"/>
            <w:vAlign w:val="center"/>
          </w:tcPr>
          <w:p w14:paraId="7F6C8E03" w14:textId="5B91C43C"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w:t>
            </w:r>
            <w:r w:rsidRPr="00097493">
              <w:rPr>
                <w:rFonts w:ascii="Century" w:eastAsia="ＭＳ Ｐ明朝" w:hAnsi="Century"/>
                <w:color w:val="000000" w:themeColor="text1"/>
                <w:spacing w:val="-4"/>
                <w:sz w:val="16"/>
                <w:szCs w:val="16"/>
              </w:rPr>
              <w:t>P</w:t>
            </w:r>
          </w:p>
        </w:tc>
        <w:tc>
          <w:tcPr>
            <w:tcW w:w="708" w:type="dxa"/>
            <w:shd w:val="clear" w:color="auto" w:fill="auto"/>
            <w:vAlign w:val="center"/>
          </w:tcPr>
          <w:p w14:paraId="02910EC4" w14:textId="701C72C3"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8451" w:type="dxa"/>
            <w:vMerge/>
          </w:tcPr>
          <w:p w14:paraId="51A9F429" w14:textId="1138E909"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29433B8"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調査結果の発表</w:t>
            </w:r>
          </w:p>
          <w:p w14:paraId="68EFDA18" w14:textId="0A90D72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97DFF">
              <w:rPr>
                <w:rFonts w:ascii="ＭＳ Ｐ明朝" w:eastAsia="ＭＳ Ｐ明朝" w:hAnsi="ＭＳ Ｐ明朝" w:hint="eastAsia"/>
                <w:sz w:val="16"/>
                <w:szCs w:val="18"/>
              </w:rPr>
              <w:t>スポーツ</w:t>
            </w:r>
          </w:p>
        </w:tc>
        <w:tc>
          <w:tcPr>
            <w:tcW w:w="1685" w:type="dxa"/>
            <w:tcBorders>
              <w:left w:val="nil"/>
            </w:tcBorders>
            <w:shd w:val="clear" w:color="auto" w:fill="auto"/>
          </w:tcPr>
          <w:p w14:paraId="44C3C63E"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発表する、報告する</w:t>
            </w:r>
          </w:p>
          <w:p w14:paraId="004BB5C1" w14:textId="25991CB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397DFF">
              <w:rPr>
                <w:rFonts w:ascii="ＭＳ Ｐ明朝" w:eastAsia="ＭＳ Ｐ明朝" w:hAnsi="ＭＳ Ｐ明朝" w:hint="eastAsia"/>
                <w:sz w:val="16"/>
                <w:szCs w:val="18"/>
              </w:rPr>
              <w:t>資料を使って発表する</w:t>
            </w:r>
          </w:p>
        </w:tc>
      </w:tr>
      <w:tr w:rsidR="001D203A" w:rsidRPr="0038082E" w14:paraId="70B2A56B" w14:textId="77777777" w:rsidTr="001D203A">
        <w:trPr>
          <w:cantSplit/>
          <w:trHeight w:val="125"/>
        </w:trPr>
        <w:tc>
          <w:tcPr>
            <w:tcW w:w="276" w:type="dxa"/>
            <w:vMerge/>
          </w:tcPr>
          <w:p w14:paraId="748A23A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6C2949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BC07DFB" w14:textId="00B26468"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2E92D03D"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514B8741"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5990B34F"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2</w:t>
            </w:r>
          </w:p>
        </w:tc>
        <w:tc>
          <w:tcPr>
            <w:tcW w:w="424" w:type="dxa"/>
            <w:shd w:val="clear" w:color="auto" w:fill="auto"/>
            <w:vAlign w:val="center"/>
          </w:tcPr>
          <w:p w14:paraId="1F3BD0B7"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RT2</w:t>
            </w:r>
          </w:p>
        </w:tc>
        <w:tc>
          <w:tcPr>
            <w:tcW w:w="2678" w:type="dxa"/>
          </w:tcPr>
          <w:p w14:paraId="04C1DE03" w14:textId="4D83CE21" w:rsidR="001D203A" w:rsidRPr="00097493" w:rsidRDefault="001D203A" w:rsidP="00CB45B8">
            <w:pPr>
              <w:spacing w:line="300" w:lineRule="exact"/>
              <w:jc w:val="left"/>
              <w:rPr>
                <w:rFonts w:ascii="Century" w:eastAsia="ＭＳ Ｐ明朝" w:hAnsi="Century"/>
                <w:bCs/>
                <w:color w:val="000000" w:themeColor="text1"/>
                <w:sz w:val="18"/>
                <w:szCs w:val="18"/>
              </w:rPr>
            </w:pPr>
            <w:r w:rsidRPr="00097493">
              <w:rPr>
                <w:rFonts w:ascii="Century" w:eastAsia="ＭＳ Ｐ明朝" w:hAnsi="Century" w:hint="eastAsia"/>
                <w:bCs/>
                <w:color w:val="000000" w:themeColor="text1"/>
                <w:sz w:val="18"/>
                <w:szCs w:val="18"/>
              </w:rPr>
              <w:t>調査や発表の効果的な方法について考えるために、発表の内容について評価する文章の概要を捉えたり、アドバイスをしたりすることができる。</w:t>
            </w:r>
          </w:p>
        </w:tc>
        <w:tc>
          <w:tcPr>
            <w:tcW w:w="1690" w:type="dxa"/>
            <w:shd w:val="clear" w:color="auto" w:fill="auto"/>
            <w:vAlign w:val="center"/>
          </w:tcPr>
          <w:p w14:paraId="54C2CF5A" w14:textId="475E391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 xml:space="preserve">as </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as</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5099857D" w14:textId="0E6B9975"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703" w:type="dxa"/>
            <w:shd w:val="clear" w:color="auto" w:fill="auto"/>
            <w:vAlign w:val="center"/>
          </w:tcPr>
          <w:p w14:paraId="2CA2E56D" w14:textId="13175977"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00485859" w14:textId="50EAD639"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vMerge/>
          </w:tcPr>
          <w:p w14:paraId="76880552" w14:textId="4F50AD40"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E1AFB7A"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フィードバックシート</w:t>
            </w:r>
          </w:p>
          <w:p w14:paraId="6B36D9B5" w14:textId="6C2E6D68"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97DFF">
              <w:rPr>
                <w:rFonts w:ascii="ＭＳ Ｐ明朝" w:eastAsia="ＭＳ Ｐ明朝" w:hAnsi="ＭＳ Ｐ明朝" w:hint="eastAsia"/>
                <w:sz w:val="16"/>
                <w:szCs w:val="18"/>
              </w:rPr>
              <w:t>発表の評価</w:t>
            </w:r>
          </w:p>
        </w:tc>
        <w:tc>
          <w:tcPr>
            <w:tcW w:w="1685" w:type="dxa"/>
            <w:tcBorders>
              <w:left w:val="nil"/>
            </w:tcBorders>
            <w:shd w:val="clear" w:color="auto" w:fill="auto"/>
          </w:tcPr>
          <w:p w14:paraId="38667BEC"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褒める、評価する</w:t>
            </w:r>
          </w:p>
          <w:p w14:paraId="000BD3AF" w14:textId="4EACD5B7"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感想を述べる、助言する</w:t>
            </w:r>
          </w:p>
        </w:tc>
      </w:tr>
      <w:tr w:rsidR="001D203A" w:rsidRPr="0038082E" w14:paraId="78ADF537" w14:textId="77777777" w:rsidTr="001D203A">
        <w:trPr>
          <w:cantSplit/>
          <w:trHeight w:val="46"/>
        </w:trPr>
        <w:tc>
          <w:tcPr>
            <w:tcW w:w="276" w:type="dxa"/>
            <w:vMerge/>
          </w:tcPr>
          <w:p w14:paraId="1080F53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911CFD7"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770AC9A3" w14:textId="01CA4DA8"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9E00EB4"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3A0FE5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24AE9A2" w14:textId="409CC8FE"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6EF1E05D"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622362EA" w14:textId="2770B640" w:rsidR="001D203A" w:rsidRPr="00097493" w:rsidRDefault="001D203A" w:rsidP="00CB45B8">
            <w:pPr>
              <w:spacing w:line="300" w:lineRule="exact"/>
              <w:jc w:val="left"/>
              <w:rPr>
                <w:rFonts w:ascii="ＭＳ Ｐ明朝" w:eastAsia="ＭＳ Ｐ明朝" w:hAnsi="ＭＳ Ｐ明朝"/>
                <w:color w:val="000000" w:themeColor="text1"/>
                <w:sz w:val="18"/>
              </w:rPr>
            </w:pPr>
            <w:r w:rsidRPr="00097493">
              <w:rPr>
                <w:rFonts w:ascii="ＭＳ Ｐ明朝" w:eastAsia="ＭＳ Ｐ明朝" w:hAnsi="ＭＳ Ｐ明朝" w:hint="eastAsia"/>
                <w:color w:val="000000" w:themeColor="text1"/>
                <w:sz w:val="18"/>
              </w:rPr>
              <w:t>聞き手にとってわかりやすい発</w:t>
            </w:r>
            <w:r>
              <w:rPr>
                <w:rFonts w:ascii="ＭＳ Ｐ明朝" w:eastAsia="ＭＳ Ｐ明朝" w:hAnsi="ＭＳ Ｐ明朝" w:hint="eastAsia"/>
                <w:color w:val="000000" w:themeColor="text1"/>
                <w:sz w:val="18"/>
              </w:rPr>
              <w:t>表をするために、身近なトピックについての調査結果のデータを</w:t>
            </w:r>
            <w:r w:rsidRPr="00097493">
              <w:rPr>
                <w:rFonts w:ascii="ＭＳ Ｐ明朝" w:eastAsia="ＭＳ Ｐ明朝" w:hAnsi="ＭＳ Ｐ明朝" w:hint="eastAsia"/>
                <w:color w:val="000000" w:themeColor="text1"/>
                <w:sz w:val="18"/>
              </w:rPr>
              <w:t>、事実や自分の考え、気持ちなどを整理し、</w:t>
            </w:r>
            <w:r w:rsidRPr="00097493">
              <w:rPr>
                <w:rFonts w:ascii="ＭＳ Ｐ明朝" w:eastAsia="ＭＳ Ｐ明朝" w:hAnsi="ＭＳ Ｐ明朝"/>
                <w:color w:val="000000" w:themeColor="text1"/>
                <w:sz w:val="18"/>
                <w:szCs w:val="18"/>
              </w:rPr>
              <w:t>簡単な語句や文を用いて</w:t>
            </w:r>
            <w:r w:rsidRPr="00097493">
              <w:rPr>
                <w:rFonts w:ascii="ＭＳ Ｐ明朝" w:eastAsia="ＭＳ Ｐ明朝" w:hAnsi="ＭＳ Ｐ明朝" w:hint="eastAsia"/>
                <w:color w:val="000000" w:themeColor="text1"/>
                <w:sz w:val="18"/>
                <w:szCs w:val="18"/>
              </w:rPr>
              <w:t>話すことができる。</w:t>
            </w:r>
          </w:p>
        </w:tc>
        <w:tc>
          <w:tcPr>
            <w:tcW w:w="1690" w:type="dxa"/>
            <w:shd w:val="clear" w:color="auto" w:fill="auto"/>
            <w:vAlign w:val="center"/>
          </w:tcPr>
          <w:p w14:paraId="50393AEF" w14:textId="2A292B4E"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3E96B313"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660A7FC" w14:textId="7C56FF0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35193E59" w14:textId="74B52CE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w:t>
            </w:r>
            <w:r w:rsidRPr="008E3921">
              <w:rPr>
                <w:rFonts w:ascii="Century" w:eastAsia="ＭＳ Ｐ明朝" w:hAnsi="Century"/>
                <w:spacing w:val="-4"/>
                <w:sz w:val="16"/>
                <w:szCs w:val="16"/>
              </w:rPr>
              <w:t>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69210C41" w14:textId="651345D1"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3E0025D" w14:textId="2E123AE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クラスのアンケート調査</w:t>
            </w:r>
          </w:p>
        </w:tc>
        <w:tc>
          <w:tcPr>
            <w:tcW w:w="1685" w:type="dxa"/>
            <w:tcBorders>
              <w:left w:val="nil"/>
            </w:tcBorders>
            <w:shd w:val="clear" w:color="auto" w:fill="auto"/>
          </w:tcPr>
          <w:p w14:paraId="49D52C09"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質問する、答える</w:t>
            </w:r>
          </w:p>
          <w:p w14:paraId="12072C57"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発表する、報告する</w:t>
            </w:r>
          </w:p>
          <w:p w14:paraId="33C78114" w14:textId="383CBBA1"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397DFF">
              <w:rPr>
                <w:rFonts w:ascii="ＭＳ Ｐ明朝" w:eastAsia="ＭＳ Ｐ明朝" w:hAnsi="ＭＳ Ｐ明朝" w:hint="eastAsia"/>
                <w:sz w:val="16"/>
                <w:szCs w:val="18"/>
              </w:rPr>
              <w:t>資料を使って発表する</w:t>
            </w:r>
          </w:p>
        </w:tc>
      </w:tr>
      <w:tr w:rsidR="001D203A" w:rsidRPr="0038082E" w14:paraId="6657329E" w14:textId="77777777" w:rsidTr="001D203A">
        <w:trPr>
          <w:cantSplit/>
          <w:trHeight w:val="360"/>
        </w:trPr>
        <w:tc>
          <w:tcPr>
            <w:tcW w:w="276" w:type="dxa"/>
            <w:vMerge/>
          </w:tcPr>
          <w:p w14:paraId="44A526D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2F0090E" w14:textId="77777777" w:rsidR="001D203A"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4AEB2D0D" w14:textId="4B5F5295"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w:t>
            </w:r>
            <w:r>
              <w:rPr>
                <w:rFonts w:ascii="Century" w:eastAsia="ＭＳ Ｐ明朝" w:hAnsi="Century" w:hint="eastAsia"/>
                <w:sz w:val="18"/>
                <w:szCs w:val="18"/>
              </w:rPr>
              <w:t>6</w:t>
            </w:r>
          </w:p>
          <w:p w14:paraId="3B2C3167" w14:textId="28C3E96B"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電車の乗りかえ</w:t>
            </w:r>
          </w:p>
          <w:p w14:paraId="2970028D" w14:textId="7EED5406"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状況や相手の要望に応じて、乗り物での行き方を伝えることができる。</w:t>
            </w:r>
          </w:p>
        </w:tc>
        <w:tc>
          <w:tcPr>
            <w:tcW w:w="703" w:type="dxa"/>
            <w:shd w:val="clear" w:color="auto" w:fill="auto"/>
            <w:vAlign w:val="center"/>
          </w:tcPr>
          <w:p w14:paraId="3A2BF773" w14:textId="02B94DE4"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77</w:t>
            </w:r>
          </w:p>
        </w:tc>
        <w:tc>
          <w:tcPr>
            <w:tcW w:w="285" w:type="dxa"/>
            <w:shd w:val="clear" w:color="auto" w:fill="auto"/>
            <w:vAlign w:val="center"/>
          </w:tcPr>
          <w:p w14:paraId="43C0D590"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57CDC689"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0C464BB7"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6630AAF2" w14:textId="392BA268"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状況や相手の要望に応じて、乗り物での行き方を伝えることができる。</w:t>
            </w:r>
          </w:p>
        </w:tc>
        <w:tc>
          <w:tcPr>
            <w:tcW w:w="1690" w:type="dxa"/>
            <w:shd w:val="clear" w:color="auto" w:fill="auto"/>
            <w:vAlign w:val="center"/>
          </w:tcPr>
          <w:p w14:paraId="60400DBC" w14:textId="77777777"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6"/>
                <w:szCs w:val="16"/>
              </w:rPr>
              <w:t>Could you tell me how to get to …?</w:t>
            </w:r>
            <w:r w:rsidRPr="00097493">
              <w:rPr>
                <w:rFonts w:ascii="Century" w:eastAsia="ＭＳ Ｐ明朝" w:hAnsi="Century"/>
                <w:color w:val="000000" w:themeColor="text1"/>
                <w:sz w:val="16"/>
                <w:szCs w:val="16"/>
              </w:rPr>
              <w:t xml:space="preserve">　</w:t>
            </w:r>
            <w:r w:rsidRPr="00097493">
              <w:rPr>
                <w:rFonts w:ascii="Century" w:eastAsia="ＭＳ Ｐ明朝" w:hAnsi="Century"/>
                <w:color w:val="000000" w:themeColor="text1"/>
                <w:sz w:val="16"/>
                <w:szCs w:val="16"/>
              </w:rPr>
              <w:t>― Take ….</w:t>
            </w:r>
          </w:p>
          <w:p w14:paraId="6CE5B80B" w14:textId="145BC788"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◆主語＋動詞＋（人）＋疑問詞＋</w:t>
            </w:r>
            <w:r w:rsidRPr="00097493">
              <w:rPr>
                <w:rFonts w:ascii="Century" w:eastAsia="ＭＳ Ｐ明朝" w:hAnsi="Century"/>
                <w:color w:val="000000" w:themeColor="text1"/>
                <w:sz w:val="16"/>
                <w:szCs w:val="16"/>
              </w:rPr>
              <w:t>to</w:t>
            </w:r>
          </w:p>
        </w:tc>
        <w:tc>
          <w:tcPr>
            <w:tcW w:w="703" w:type="dxa"/>
            <w:shd w:val="clear" w:color="auto" w:fill="auto"/>
            <w:vAlign w:val="center"/>
          </w:tcPr>
          <w:p w14:paraId="43D25F2E" w14:textId="4732CAE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789A31D0" w14:textId="31CAE313" w:rsidR="001D203A" w:rsidRPr="00097493" w:rsidRDefault="001D203A" w:rsidP="00CB45B8">
            <w:pPr>
              <w:spacing w:line="230" w:lineRule="exact"/>
              <w:jc w:val="left"/>
              <w:rPr>
                <w:rFonts w:ascii="Arial Black" w:eastAsia="ＭＳ Ｐ明朝" w:hAnsi="Arial Black"/>
                <w:color w:val="000000" w:themeColor="text1"/>
                <w:spacing w:val="-4"/>
                <w:sz w:val="16"/>
                <w:szCs w:val="16"/>
              </w:rPr>
            </w:pPr>
            <w:r w:rsidRPr="00097493">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4E75EB0D" w14:textId="284D7EAF"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8451" w:type="dxa"/>
          </w:tcPr>
          <w:p w14:paraId="69E2A034" w14:textId="7FB5ACC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［知識］乗り物での行き方や乗りかえ</w:t>
            </w:r>
            <w:r w:rsidRPr="00097493">
              <w:rPr>
                <w:rFonts w:ascii="Century" w:eastAsia="ＭＳ Ｐ明朝" w:hAnsi="Century" w:hint="eastAsia"/>
                <w:color w:val="000000" w:themeColor="text1"/>
                <w:sz w:val="18"/>
                <w:szCs w:val="18"/>
              </w:rPr>
              <w:t>方法を伝える</w:t>
            </w:r>
            <w:r w:rsidRPr="00097493">
              <w:rPr>
                <w:rFonts w:ascii="Century" w:eastAsia="ＭＳ Ｐ明朝" w:hAnsi="Century"/>
                <w:color w:val="000000" w:themeColor="text1"/>
                <w:sz w:val="18"/>
                <w:szCs w:val="18"/>
              </w:rPr>
              <w:t>表現の</w:t>
            </w:r>
            <w:r w:rsidRPr="00097493">
              <w:rPr>
                <w:rFonts w:ascii="Century" w:eastAsia="ＭＳ Ｐ明朝" w:hAnsi="Century" w:hint="eastAsia"/>
                <w:color w:val="000000" w:themeColor="text1"/>
                <w:sz w:val="18"/>
                <w:szCs w:val="18"/>
              </w:rPr>
              <w:t>意味や働き</w:t>
            </w:r>
            <w:r w:rsidRPr="00097493">
              <w:rPr>
                <w:rFonts w:ascii="Century" w:eastAsia="ＭＳ Ｐ明朝" w:hAnsi="Century"/>
                <w:color w:val="000000" w:themeColor="text1"/>
                <w:sz w:val="18"/>
                <w:szCs w:val="18"/>
              </w:rPr>
              <w:t>を理解している。（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3628E6F9" w14:textId="7925A4E2"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［技能］乗り物での行き方や乗りかえ</w:t>
            </w:r>
            <w:r w:rsidRPr="00097493">
              <w:rPr>
                <w:rFonts w:ascii="Century" w:eastAsia="ＭＳ Ｐ明朝" w:hAnsi="Century" w:hint="eastAsia"/>
                <w:color w:val="000000" w:themeColor="text1"/>
                <w:sz w:val="18"/>
                <w:szCs w:val="18"/>
              </w:rPr>
              <w:t>方法を伝える</w:t>
            </w:r>
            <w:r w:rsidRPr="00097493">
              <w:rPr>
                <w:rFonts w:ascii="Century" w:eastAsia="ＭＳ Ｐ明朝" w:hAnsi="Century"/>
                <w:color w:val="000000" w:themeColor="text1"/>
                <w:sz w:val="18"/>
                <w:szCs w:val="18"/>
              </w:rPr>
              <w:t>表現</w:t>
            </w:r>
            <w:r w:rsidRPr="00097493">
              <w:rPr>
                <w:rFonts w:ascii="Century" w:eastAsia="ＭＳ Ｐ明朝" w:hAnsi="Century" w:hint="eastAsia"/>
                <w:color w:val="000000" w:themeColor="text1"/>
                <w:sz w:val="18"/>
                <w:szCs w:val="18"/>
              </w:rPr>
              <w:t>の理解をもとに、</w:t>
            </w:r>
            <w:r w:rsidRPr="00097493">
              <w:rPr>
                <w:rFonts w:ascii="Century" w:eastAsia="ＭＳ Ｐ明朝" w:hAnsi="Century"/>
                <w:color w:val="000000" w:themeColor="text1"/>
                <w:sz w:val="18"/>
                <w:szCs w:val="18"/>
              </w:rPr>
              <w:t>乗り物での行き方を</w:t>
            </w:r>
            <w:r w:rsidRPr="00097493">
              <w:rPr>
                <w:rFonts w:ascii="Century" w:eastAsia="ＭＳ Ｐ明朝" w:hAnsi="Century" w:hint="eastAsia"/>
                <w:color w:val="000000" w:themeColor="text1"/>
                <w:sz w:val="18"/>
                <w:szCs w:val="18"/>
              </w:rPr>
              <w:t>伝える</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5A31B081" w14:textId="74F5D58D"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Segoe UI Symbol" w:eastAsia="ＭＳ Ｐ明朝" w:hAnsi="Segoe UI Symbol" w:cs="Segoe UI Symbol" w:hint="eastAsia"/>
                <w:b/>
                <w:bCs/>
                <w:color w:val="000000" w:themeColor="text1"/>
                <w:sz w:val="18"/>
                <w:szCs w:val="18"/>
              </w:rPr>
              <w:t>相手が</w:t>
            </w:r>
            <w:r w:rsidRPr="00097493">
              <w:rPr>
                <w:rFonts w:ascii="Century" w:eastAsia="ＭＳ Ｐ明朝" w:hAnsi="Century"/>
                <w:b/>
                <w:bCs/>
                <w:color w:val="000000" w:themeColor="text1"/>
                <w:sz w:val="18"/>
                <w:szCs w:val="18"/>
              </w:rPr>
              <w:t>目的地に到着できるように、</w:t>
            </w:r>
            <w:r w:rsidRPr="00097493">
              <w:rPr>
                <w:rFonts w:ascii="Century" w:eastAsia="ＭＳ Ｐ明朝" w:hAnsi="Century" w:hint="eastAsia"/>
                <w:b/>
                <w:bCs/>
                <w:color w:val="000000" w:themeColor="text1"/>
                <w:sz w:val="18"/>
                <w:szCs w:val="18"/>
              </w:rPr>
              <w:t>状況や相手の要望に応じて、乗り物での</w:t>
            </w:r>
            <w:r w:rsidRPr="00097493">
              <w:rPr>
                <w:rFonts w:ascii="Century" w:eastAsia="ＭＳ Ｐ明朝" w:hAnsi="Century"/>
                <w:b/>
                <w:bCs/>
                <w:color w:val="000000" w:themeColor="text1"/>
                <w:sz w:val="18"/>
                <w:szCs w:val="18"/>
              </w:rPr>
              <w:t>行き方</w:t>
            </w:r>
            <w:r w:rsidRPr="00097493">
              <w:rPr>
                <w:rFonts w:ascii="Century" w:eastAsia="ＭＳ Ｐ明朝" w:hAnsi="Century" w:hint="eastAsia"/>
                <w:b/>
                <w:bCs/>
                <w:color w:val="000000" w:themeColor="text1"/>
                <w:sz w:val="18"/>
                <w:szCs w:val="18"/>
              </w:rPr>
              <w:t>を伝え</w:t>
            </w:r>
            <w:r w:rsidRPr="00097493">
              <w:rPr>
                <w:rFonts w:ascii="Century" w:eastAsia="ＭＳ Ｐ明朝" w:hAnsi="Century"/>
                <w:b/>
                <w:bCs/>
                <w:color w:val="000000" w:themeColor="text1"/>
                <w:sz w:val="18"/>
                <w:szCs w:val="18"/>
              </w:rPr>
              <w:t>ている。（</w:t>
            </w:r>
            <w:r w:rsidRPr="00097493">
              <w:rPr>
                <w:rFonts w:ascii="Century" w:eastAsia="ＭＳ Ｐ明朝" w:hAnsi="Century"/>
                <w:b/>
                <w:bCs/>
                <w:color w:val="000000" w:themeColor="text1"/>
                <w:sz w:val="18"/>
                <w:szCs w:val="18"/>
              </w:rPr>
              <w:t>SI</w:t>
            </w:r>
            <w:r w:rsidRPr="00097493">
              <w:rPr>
                <w:rFonts w:ascii="Century" w:eastAsia="ＭＳ Ｐ明朝" w:hAnsi="Century"/>
                <w:b/>
                <w:bCs/>
                <w:color w:val="000000" w:themeColor="text1"/>
                <w:sz w:val="18"/>
                <w:szCs w:val="18"/>
              </w:rPr>
              <w:t>）</w:t>
            </w:r>
          </w:p>
          <w:p w14:paraId="43414E30" w14:textId="4572042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Segoe UI Symbol" w:eastAsia="ＭＳ Ｐ明朝" w:hAnsi="Segoe UI Symbol" w:cs="Segoe UI Symbol" w:hint="eastAsia"/>
                <w:color w:val="000000" w:themeColor="text1"/>
                <w:sz w:val="18"/>
                <w:szCs w:val="18"/>
              </w:rPr>
              <w:t>相手が</w:t>
            </w:r>
            <w:r w:rsidRPr="00097493">
              <w:rPr>
                <w:rFonts w:ascii="Century" w:eastAsia="ＭＳ Ｐ明朝" w:hAnsi="Century"/>
                <w:bCs/>
                <w:color w:val="000000" w:themeColor="text1"/>
                <w:sz w:val="18"/>
                <w:szCs w:val="18"/>
              </w:rPr>
              <w:t>目的地に到着できるように、</w:t>
            </w:r>
            <w:r w:rsidRPr="00097493">
              <w:rPr>
                <w:rFonts w:ascii="Century" w:eastAsia="ＭＳ Ｐ明朝" w:hAnsi="Century" w:hint="eastAsia"/>
                <w:color w:val="000000" w:themeColor="text1"/>
                <w:sz w:val="18"/>
                <w:szCs w:val="18"/>
              </w:rPr>
              <w:t>状況や相手の要望に応じて、乗り物での</w:t>
            </w:r>
            <w:r w:rsidRPr="00097493">
              <w:rPr>
                <w:rFonts w:ascii="Century" w:eastAsia="ＭＳ Ｐ明朝" w:hAnsi="Century"/>
                <w:bCs/>
                <w:color w:val="000000" w:themeColor="text1"/>
                <w:sz w:val="18"/>
                <w:szCs w:val="18"/>
              </w:rPr>
              <w:t>行き方</w:t>
            </w:r>
            <w:r w:rsidRPr="00097493">
              <w:rPr>
                <w:rFonts w:ascii="Century" w:eastAsia="ＭＳ Ｐ明朝" w:hAnsi="Century" w:hint="eastAsia"/>
                <w:bCs/>
                <w:color w:val="000000" w:themeColor="text1"/>
                <w:sz w:val="18"/>
                <w:szCs w:val="18"/>
              </w:rPr>
              <w:t>を伝え</w:t>
            </w:r>
            <w:r w:rsidRPr="00097493">
              <w:rPr>
                <w:rFonts w:ascii="Century" w:eastAsia="ＭＳ Ｐ明朝" w:hAnsi="Century"/>
                <w:bCs/>
                <w:color w:val="000000" w:themeColor="text1"/>
                <w:sz w:val="18"/>
                <w:szCs w:val="18"/>
              </w:rPr>
              <w:t>ようとしている。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6235B502" w14:textId="77777777" w:rsidR="001D203A" w:rsidRPr="00043EF9"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043EF9">
              <w:rPr>
                <w:rFonts w:ascii="ＭＳ Ｐ明朝" w:eastAsia="ＭＳ Ｐ明朝" w:hAnsi="ＭＳ Ｐ明朝" w:hint="eastAsia"/>
                <w:sz w:val="16"/>
                <w:szCs w:val="18"/>
              </w:rPr>
              <w:t>道案内</w:t>
            </w:r>
          </w:p>
          <w:p w14:paraId="3B615E94" w14:textId="416DFFEB"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43EF9">
              <w:rPr>
                <w:rFonts w:ascii="ＭＳ Ｐ明朝" w:eastAsia="ＭＳ Ｐ明朝" w:hAnsi="ＭＳ Ｐ明朝" w:hint="eastAsia"/>
                <w:sz w:val="16"/>
                <w:szCs w:val="18"/>
              </w:rPr>
              <w:t>乗り物での行き方</w:t>
            </w:r>
          </w:p>
        </w:tc>
        <w:tc>
          <w:tcPr>
            <w:tcW w:w="1685" w:type="dxa"/>
            <w:tcBorders>
              <w:left w:val="nil"/>
            </w:tcBorders>
            <w:shd w:val="clear" w:color="auto" w:fill="auto"/>
          </w:tcPr>
          <w:p w14:paraId="33FFAD51" w14:textId="77777777" w:rsidR="001D203A" w:rsidRPr="0018704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質問する、答える</w:t>
            </w:r>
          </w:p>
          <w:p w14:paraId="72A8D92F" w14:textId="77777777" w:rsidR="001D203A" w:rsidRPr="0018704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説明する</w:t>
            </w:r>
          </w:p>
          <w:p w14:paraId="4F2D748E" w14:textId="52A0DB55"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礼を言う</w:t>
            </w:r>
          </w:p>
        </w:tc>
      </w:tr>
      <w:tr w:rsidR="001D203A" w:rsidRPr="0038082E" w14:paraId="6084E536" w14:textId="77777777" w:rsidTr="001D203A">
        <w:trPr>
          <w:cantSplit/>
          <w:trHeight w:val="213"/>
        </w:trPr>
        <w:tc>
          <w:tcPr>
            <w:tcW w:w="276" w:type="dxa"/>
            <w:vMerge/>
          </w:tcPr>
          <w:p w14:paraId="3A3DC000"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F0EA5A9"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65D13B3A" w14:textId="6D98194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5</w:t>
            </w:r>
          </w:p>
        </w:tc>
        <w:tc>
          <w:tcPr>
            <w:tcW w:w="703" w:type="dxa"/>
            <w:shd w:val="clear" w:color="auto" w:fill="auto"/>
            <w:vAlign w:val="center"/>
          </w:tcPr>
          <w:p w14:paraId="16ED07EF" w14:textId="2E2FFE2E"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78</w:t>
            </w:r>
            <w:r>
              <w:rPr>
                <w:rFonts w:ascii="Century" w:eastAsia="ＭＳ Ｐ明朝" w:hAnsi="Century"/>
                <w:sz w:val="18"/>
                <w:szCs w:val="18"/>
              </w:rPr>
              <w:t>-79</w:t>
            </w:r>
          </w:p>
        </w:tc>
        <w:tc>
          <w:tcPr>
            <w:tcW w:w="285" w:type="dxa"/>
            <w:shd w:val="clear" w:color="auto" w:fill="auto"/>
            <w:vAlign w:val="center"/>
          </w:tcPr>
          <w:p w14:paraId="1E5626D4" w14:textId="2B574CE6"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5" w:type="dxa"/>
            <w:shd w:val="clear" w:color="auto" w:fill="auto"/>
            <w:vAlign w:val="center"/>
          </w:tcPr>
          <w:p w14:paraId="6A1C6609"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E834AFF"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4A7EE451" w14:textId="4D7C2F40"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比較表現</w:t>
            </w:r>
            <w:r w:rsidRPr="00097493">
              <w:rPr>
                <w:rFonts w:ascii="Century" w:eastAsia="ＭＳ Ｐ明朝" w:hAnsi="Century"/>
                <w:color w:val="000000" w:themeColor="text1"/>
                <w:sz w:val="18"/>
                <w:szCs w:val="18"/>
              </w:rPr>
              <w:t>を用いた文</w:t>
            </w:r>
            <w:r w:rsidRPr="00097493">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6DE10FC5" w14:textId="741AFD93"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p>
        </w:tc>
        <w:tc>
          <w:tcPr>
            <w:tcW w:w="703" w:type="dxa"/>
            <w:shd w:val="clear" w:color="auto" w:fill="auto"/>
            <w:vAlign w:val="center"/>
          </w:tcPr>
          <w:p w14:paraId="6E26F16C"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6708BBFC"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520A736"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1CA9083A" w14:textId="4CAA19F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［知識］比較表現を用いた文の形・意味・用法を理解している。</w:t>
            </w:r>
          </w:p>
          <w:p w14:paraId="175CF277" w14:textId="6086F19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［技能］複数のものや人について、形や性質</w:t>
            </w:r>
            <w:r w:rsidRPr="00097493">
              <w:rPr>
                <w:rFonts w:ascii="Century" w:eastAsia="ＭＳ Ｐ明朝" w:hAnsi="Century" w:hint="eastAsia"/>
                <w:color w:val="000000" w:themeColor="text1"/>
                <w:sz w:val="18"/>
                <w:szCs w:val="18"/>
              </w:rPr>
              <w:t>、気持ち</w:t>
            </w:r>
            <w:r w:rsidRPr="00097493">
              <w:rPr>
                <w:rFonts w:ascii="Century" w:eastAsia="ＭＳ Ｐ明朝" w:hAnsi="Century"/>
                <w:color w:val="000000" w:themeColor="text1"/>
                <w:sz w:val="18"/>
                <w:szCs w:val="18"/>
              </w:rPr>
              <w:t>などを比較して伝える技能を身につけている。</w:t>
            </w:r>
          </w:p>
        </w:tc>
        <w:tc>
          <w:tcPr>
            <w:tcW w:w="1969" w:type="dxa"/>
            <w:tcBorders>
              <w:right w:val="nil"/>
            </w:tcBorders>
            <w:shd w:val="clear" w:color="auto" w:fill="auto"/>
          </w:tcPr>
          <w:p w14:paraId="63CE7A1F" w14:textId="77777777" w:rsidR="001D203A" w:rsidRPr="00AE623F"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032FEEA0" w14:textId="77777777" w:rsidR="001D203A" w:rsidRPr="00AE623F" w:rsidRDefault="001D203A" w:rsidP="00CB45B8">
            <w:pPr>
              <w:spacing w:line="300" w:lineRule="exact"/>
              <w:jc w:val="left"/>
              <w:rPr>
                <w:rFonts w:ascii="Century" w:eastAsia="ＭＳ Ｐ明朝" w:hAnsi="Century"/>
                <w:sz w:val="16"/>
                <w:szCs w:val="16"/>
              </w:rPr>
            </w:pPr>
          </w:p>
        </w:tc>
      </w:tr>
      <w:tr w:rsidR="001D203A" w:rsidRPr="0038082E" w14:paraId="7F93BC06" w14:textId="77777777" w:rsidTr="001D203A">
        <w:trPr>
          <w:cantSplit/>
          <w:trHeight w:val="2100"/>
        </w:trPr>
        <w:tc>
          <w:tcPr>
            <w:tcW w:w="276" w:type="dxa"/>
            <w:vMerge/>
          </w:tcPr>
          <w:p w14:paraId="655A2800"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5545383E" w14:textId="1C63FE82"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1</w:t>
            </w:r>
            <w:r>
              <w:rPr>
                <w:rFonts w:ascii="Century" w:eastAsia="ＭＳ Ｐ明朝" w:hAnsi="Century"/>
                <w:sz w:val="18"/>
                <w:szCs w:val="18"/>
              </w:rPr>
              <w:t>2</w:t>
            </w:r>
          </w:p>
        </w:tc>
        <w:tc>
          <w:tcPr>
            <w:tcW w:w="2114" w:type="dxa"/>
            <w:shd w:val="clear" w:color="auto" w:fill="auto"/>
          </w:tcPr>
          <w:p w14:paraId="53AF97A5" w14:textId="6FF641BF"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 xml:space="preserve">Stage Activity </w:t>
            </w:r>
            <w:r w:rsidRPr="007A60B9">
              <w:rPr>
                <w:rFonts w:ascii="Century" w:eastAsia="ＭＳ Ｐ明朝" w:hAnsi="Century"/>
                <w:sz w:val="18"/>
                <w:szCs w:val="18"/>
              </w:rPr>
              <w:t>2</w:t>
            </w:r>
          </w:p>
          <w:p w14:paraId="12597EE5" w14:textId="2EB317B6"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sz w:val="18"/>
                <w:szCs w:val="18"/>
              </w:rPr>
              <w:t>My School and School Life</w:t>
            </w:r>
          </w:p>
          <w:p w14:paraId="0E65C487" w14:textId="0E7CE3B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自分の学校や学校生活について、具体例をまじえながら説明</w:t>
            </w:r>
            <w:r w:rsidRPr="007A60B9">
              <w:rPr>
                <w:rFonts w:ascii="Century" w:eastAsia="ＭＳ Ｐ明朝" w:hAnsi="Century" w:hint="eastAsia"/>
                <w:sz w:val="18"/>
                <w:szCs w:val="18"/>
              </w:rPr>
              <w:t>することができる。</w:t>
            </w:r>
          </w:p>
        </w:tc>
        <w:tc>
          <w:tcPr>
            <w:tcW w:w="703" w:type="dxa"/>
            <w:shd w:val="clear" w:color="auto" w:fill="auto"/>
            <w:vAlign w:val="center"/>
          </w:tcPr>
          <w:p w14:paraId="0468011B" w14:textId="61BD2876" w:rsidR="001D203A" w:rsidRPr="00386167"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80-83</w:t>
            </w:r>
          </w:p>
        </w:tc>
        <w:tc>
          <w:tcPr>
            <w:tcW w:w="285" w:type="dxa"/>
            <w:shd w:val="clear" w:color="auto" w:fill="auto"/>
            <w:vAlign w:val="center"/>
          </w:tcPr>
          <w:p w14:paraId="24FF1864" w14:textId="13D141C0"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4</w:t>
            </w:r>
          </w:p>
        </w:tc>
        <w:tc>
          <w:tcPr>
            <w:tcW w:w="285" w:type="dxa"/>
            <w:shd w:val="clear" w:color="auto" w:fill="auto"/>
            <w:vAlign w:val="center"/>
          </w:tcPr>
          <w:p w14:paraId="695774EA"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B2D24E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0ADEF5F" w14:textId="43A3773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自分の学校についてよりよく知ってもらうために、自分の学校や学校生活について、具体例をまじえながら説明することができる。</w:t>
            </w:r>
          </w:p>
        </w:tc>
        <w:tc>
          <w:tcPr>
            <w:tcW w:w="1690" w:type="dxa"/>
            <w:shd w:val="clear" w:color="auto" w:fill="auto"/>
            <w:vAlign w:val="center"/>
          </w:tcPr>
          <w:p w14:paraId="6DEC867B" w14:textId="0109D145"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p w14:paraId="25F0061C" w14:textId="77777777" w:rsidR="001D203A" w:rsidRPr="00097493" w:rsidRDefault="001D203A" w:rsidP="00CB45B8">
            <w:pPr>
              <w:spacing w:line="300" w:lineRule="exact"/>
              <w:jc w:val="left"/>
              <w:rPr>
                <w:rFonts w:ascii="Century" w:eastAsia="ＭＳ Ｐ明朝" w:hAnsi="Century"/>
                <w:color w:val="000000" w:themeColor="text1"/>
                <w:sz w:val="16"/>
                <w:szCs w:val="16"/>
              </w:rPr>
            </w:pPr>
          </w:p>
        </w:tc>
        <w:tc>
          <w:tcPr>
            <w:tcW w:w="703" w:type="dxa"/>
            <w:shd w:val="clear" w:color="auto" w:fill="auto"/>
            <w:vAlign w:val="center"/>
          </w:tcPr>
          <w:p w14:paraId="04272988" w14:textId="2E9A14E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6D70F336" w14:textId="6820455E"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W</w:t>
            </w:r>
          </w:p>
        </w:tc>
        <w:tc>
          <w:tcPr>
            <w:tcW w:w="708" w:type="dxa"/>
            <w:shd w:val="clear" w:color="auto" w:fill="auto"/>
            <w:vAlign w:val="center"/>
          </w:tcPr>
          <w:p w14:paraId="212F5049" w14:textId="39121F7C"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tcPr>
          <w:p w14:paraId="01D2E132" w14:textId="6AF79699"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olor w:val="000000" w:themeColor="text1"/>
                <w:sz w:val="18"/>
                <w:szCs w:val="18"/>
              </w:rPr>
              <w:t>Unit 6</w:t>
            </w:r>
            <w:r w:rsidRPr="00097493">
              <w:rPr>
                <w:rFonts w:ascii="Century" w:eastAsia="ＭＳ Ｐ明朝" w:hAnsi="Century"/>
                <w:color w:val="000000" w:themeColor="text1"/>
                <w:sz w:val="18"/>
                <w:szCs w:val="18"/>
              </w:rPr>
              <w:t>までの学習事項を用いた文の形・意味・用法を理解している。（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1215FA8E" w14:textId="1CC0D446"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olor w:val="000000" w:themeColor="text1"/>
                <w:sz w:val="18"/>
                <w:szCs w:val="18"/>
              </w:rPr>
              <w:t>Unit 6</w:t>
            </w:r>
            <w:r w:rsidRPr="00097493">
              <w:rPr>
                <w:rFonts w:ascii="Century" w:eastAsia="ＭＳ Ｐ明朝" w:hAnsi="Century"/>
                <w:color w:val="000000" w:themeColor="text1"/>
                <w:sz w:val="18"/>
                <w:szCs w:val="18"/>
              </w:rPr>
              <w:t>までの学習事項を用いて、</w:t>
            </w:r>
            <w:r w:rsidRPr="00097493">
              <w:rPr>
                <w:rFonts w:ascii="Century" w:eastAsia="ＭＳ Ｐ明朝" w:hAnsi="Century" w:hint="eastAsia"/>
                <w:color w:val="000000" w:themeColor="text1"/>
                <w:sz w:val="18"/>
                <w:szCs w:val="18"/>
              </w:rPr>
              <w:t>自分の学校や学校生活について話す</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7039E6B0" w14:textId="7DE09B5C"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b/>
                <w:bCs/>
                <w:color w:val="000000" w:themeColor="text1"/>
                <w:sz w:val="18"/>
                <w:szCs w:val="18"/>
              </w:rPr>
              <w:t>自分の学校についてよりよく知ってもらうために、自分の学校や学校生活について情報を整理し、具体例をまじえながら説明している。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b/>
                <w:bCs/>
                <w:color w:val="000000" w:themeColor="text1"/>
                <w:sz w:val="18"/>
                <w:szCs w:val="18"/>
              </w:rPr>
              <w:t>W</w:t>
            </w:r>
            <w:r w:rsidRPr="00097493">
              <w:rPr>
                <w:rFonts w:ascii="Century" w:eastAsia="ＭＳ Ｐ明朝" w:hAnsi="Century"/>
                <w:color w:val="000000" w:themeColor="text1"/>
                <w:sz w:val="18"/>
                <w:szCs w:val="18"/>
              </w:rPr>
              <w:t>）</w:t>
            </w:r>
          </w:p>
          <w:p w14:paraId="37D050C3" w14:textId="55FEF69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color w:val="000000" w:themeColor="text1"/>
                <w:sz w:val="18"/>
                <w:szCs w:val="18"/>
              </w:rPr>
              <w:t>自分の学校についてよりよく知ってもらうために、自分の学校や学校生活について情報を整理し、具体例をまじえながら説明しようとしている。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0740B1E6" w14:textId="77777777" w:rsidR="001D203A" w:rsidRPr="002C0C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2C0CEE">
              <w:rPr>
                <w:rFonts w:ascii="ＭＳ Ｐ明朝" w:eastAsia="ＭＳ Ｐ明朝" w:hAnsi="ＭＳ Ｐ明朝" w:hint="eastAsia"/>
                <w:sz w:val="16"/>
                <w:szCs w:val="18"/>
              </w:rPr>
              <w:t>ビデオレター</w:t>
            </w:r>
          </w:p>
          <w:p w14:paraId="044A4F71" w14:textId="57F58BE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2C0CEE">
              <w:rPr>
                <w:rFonts w:ascii="ＭＳ Ｐ明朝" w:eastAsia="ＭＳ Ｐ明朝" w:hAnsi="ＭＳ Ｐ明朝" w:hint="eastAsia"/>
                <w:sz w:val="16"/>
                <w:szCs w:val="18"/>
              </w:rPr>
              <w:t>学校や学校生活</w:t>
            </w:r>
          </w:p>
        </w:tc>
        <w:tc>
          <w:tcPr>
            <w:tcW w:w="1685" w:type="dxa"/>
            <w:tcBorders>
              <w:left w:val="nil"/>
            </w:tcBorders>
            <w:shd w:val="clear" w:color="auto" w:fill="auto"/>
          </w:tcPr>
          <w:p w14:paraId="02045A50" w14:textId="77777777" w:rsidR="001D203A" w:rsidRPr="002C0C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2C0CEE">
              <w:rPr>
                <w:rFonts w:ascii="ＭＳ Ｐ明朝" w:eastAsia="ＭＳ Ｐ明朝" w:hAnsi="ＭＳ Ｐ明朝" w:hint="eastAsia"/>
                <w:sz w:val="16"/>
                <w:szCs w:val="18"/>
              </w:rPr>
              <w:t>説明する</w:t>
            </w:r>
          </w:p>
          <w:p w14:paraId="5A816411" w14:textId="7C09502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0CEE">
              <w:rPr>
                <w:rFonts w:ascii="ＭＳ Ｐ明朝" w:eastAsia="ＭＳ Ｐ明朝" w:hAnsi="ＭＳ Ｐ明朝" w:hint="eastAsia"/>
                <w:sz w:val="16"/>
                <w:szCs w:val="18"/>
              </w:rPr>
              <w:t>発表する</w:t>
            </w:r>
          </w:p>
        </w:tc>
      </w:tr>
      <w:tr w:rsidR="001D203A" w:rsidRPr="0038082E" w14:paraId="5F9CDEA6" w14:textId="77777777" w:rsidTr="001D203A">
        <w:trPr>
          <w:cantSplit/>
          <w:trHeight w:val="46"/>
        </w:trPr>
        <w:tc>
          <w:tcPr>
            <w:tcW w:w="276" w:type="dxa"/>
          </w:tcPr>
          <w:p w14:paraId="5A14FD1E"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12</w:t>
            </w:r>
          </w:p>
        </w:tc>
        <w:tc>
          <w:tcPr>
            <w:tcW w:w="276" w:type="dxa"/>
            <w:vMerge/>
          </w:tcPr>
          <w:p w14:paraId="12A47CA6" w14:textId="77777777" w:rsidR="001D203A" w:rsidRPr="007A60B9" w:rsidRDefault="001D203A"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0195ACA5" w14:textId="5B8B861A"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2</w:t>
            </w:r>
          </w:p>
          <w:p w14:paraId="660CE1EC"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A Glass of Milk</w:t>
            </w:r>
          </w:p>
          <w:p w14:paraId="17440C7B" w14:textId="60441F5E"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□物語を読み</w:t>
            </w:r>
            <w:r>
              <w:rPr>
                <w:rFonts w:ascii="Century" w:eastAsia="ＭＳ Ｐ明朝" w:hAnsi="Century" w:hint="eastAsia"/>
                <w:sz w:val="18"/>
                <w:szCs w:val="18"/>
              </w:rPr>
              <w:t>、</w:t>
            </w:r>
            <w:r w:rsidRPr="007A60B9">
              <w:rPr>
                <w:rFonts w:ascii="Century" w:eastAsia="ＭＳ Ｐ明朝" w:hAnsi="Century" w:hint="eastAsia"/>
                <w:sz w:val="18"/>
                <w:szCs w:val="18"/>
              </w:rPr>
              <w:t>場面や登場人物の心情の変化を読み取ったり</w:t>
            </w:r>
            <w:r>
              <w:rPr>
                <w:rFonts w:ascii="Century" w:eastAsia="ＭＳ Ｐ明朝" w:hAnsi="Century" w:hint="eastAsia"/>
                <w:sz w:val="18"/>
                <w:szCs w:val="18"/>
              </w:rPr>
              <w:t>、</w:t>
            </w:r>
            <w:r w:rsidRPr="007A60B9">
              <w:rPr>
                <w:rFonts w:ascii="Century" w:eastAsia="ＭＳ Ｐ明朝" w:hAnsi="Century" w:hint="eastAsia"/>
                <w:sz w:val="18"/>
                <w:szCs w:val="18"/>
              </w:rPr>
              <w:t>気持ちをこめて音読したりすることができる。</w:t>
            </w:r>
          </w:p>
        </w:tc>
        <w:tc>
          <w:tcPr>
            <w:tcW w:w="703" w:type="dxa"/>
            <w:shd w:val="clear" w:color="auto" w:fill="auto"/>
            <w:vAlign w:val="center"/>
          </w:tcPr>
          <w:p w14:paraId="09E2DAA1" w14:textId="15C6420E"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84-87</w:t>
            </w:r>
          </w:p>
        </w:tc>
        <w:tc>
          <w:tcPr>
            <w:tcW w:w="285" w:type="dxa"/>
            <w:shd w:val="clear" w:color="auto" w:fill="auto"/>
            <w:vAlign w:val="center"/>
          </w:tcPr>
          <w:p w14:paraId="5EEA146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551E6D71"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0B596BB5" w14:textId="77777777" w:rsidR="001D203A" w:rsidRDefault="001D203A" w:rsidP="00CB45B8">
            <w:pPr>
              <w:spacing w:line="230" w:lineRule="exact"/>
              <w:rPr>
                <w:rFonts w:ascii="Century" w:eastAsia="ＭＳ Ｐ明朝" w:hAnsi="Century"/>
                <w:sz w:val="18"/>
                <w:szCs w:val="18"/>
              </w:rPr>
            </w:pPr>
          </w:p>
        </w:tc>
        <w:tc>
          <w:tcPr>
            <w:tcW w:w="2678" w:type="dxa"/>
          </w:tcPr>
          <w:p w14:paraId="4DFABE03" w14:textId="5F25FC72"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物語を読み、場面や登場人物の心情の変化を読み取ったり、気持ちをこめて音読したりすることができる。</w:t>
            </w:r>
          </w:p>
        </w:tc>
        <w:tc>
          <w:tcPr>
            <w:tcW w:w="1690" w:type="dxa"/>
            <w:shd w:val="clear" w:color="auto" w:fill="auto"/>
            <w:vAlign w:val="center"/>
          </w:tcPr>
          <w:p w14:paraId="0085C890" w14:textId="18C80F2C"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276BEC91" w14:textId="67BECA62"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shd w:val="clear" w:color="auto" w:fill="auto"/>
            <w:vAlign w:val="center"/>
          </w:tcPr>
          <w:p w14:paraId="725F4F9D" w14:textId="22CEA901"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b/>
                <w:bCs/>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4D7E36AE" w14:textId="00DDC19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tcPr>
          <w:p w14:paraId="1A19BEA4" w14:textId="5AA4B25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［知識］場面や登場人物の心情を表す表現を理解している。（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68B358F7" w14:textId="01C5C18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［技能］場面や登場人物の心情を表す表現の理解をもとに、物語の流れに沿って登場人物の気持ちを読み取る技能を身につけている。（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4368EF32" w14:textId="291EBA75"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
                <w:color w:val="000000" w:themeColor="text1"/>
                <w:sz w:val="18"/>
                <w:szCs w:val="18"/>
              </w:rPr>
              <w:t>気持ちをこめて音読したり英語劇を上演したりできるように、物語の場面や登場人物の心情の変化を読み取っている。</w:t>
            </w:r>
            <w:r w:rsidRPr="00097493">
              <w:rPr>
                <w:rFonts w:ascii="Century" w:eastAsia="ＭＳ Ｐ明朝" w:hAnsi="Century"/>
                <w:color w:val="000000" w:themeColor="text1"/>
                <w:sz w:val="18"/>
                <w:szCs w:val="18"/>
              </w:rPr>
              <w:t>（</w:t>
            </w:r>
            <w:r w:rsidRPr="00097493">
              <w:rPr>
                <w:rFonts w:ascii="Century" w:eastAsia="ＭＳ Ｐ明朝" w:hAnsi="Century"/>
                <w:b/>
                <w:bCs/>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z w:val="18"/>
                <w:szCs w:val="18"/>
              </w:rPr>
              <w:t>）</w:t>
            </w:r>
          </w:p>
          <w:p w14:paraId="52BE9792" w14:textId="35752D6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Cs/>
                <w:color w:val="000000" w:themeColor="text1"/>
                <w:sz w:val="18"/>
                <w:szCs w:val="18"/>
              </w:rPr>
              <w:t>気持ちを</w:t>
            </w:r>
            <w:r w:rsidRPr="00097493">
              <w:rPr>
                <w:rFonts w:ascii="Century" w:eastAsia="ＭＳ Ｐ明朝" w:hAnsi="Century" w:hint="eastAsia"/>
                <w:bCs/>
                <w:color w:val="000000" w:themeColor="text1"/>
                <w:sz w:val="18"/>
                <w:szCs w:val="18"/>
              </w:rPr>
              <w:t>こ</w:t>
            </w:r>
            <w:r w:rsidRPr="00097493">
              <w:rPr>
                <w:rFonts w:ascii="Century" w:eastAsia="ＭＳ Ｐ明朝" w:hAnsi="Century"/>
                <w:bCs/>
                <w:color w:val="000000" w:themeColor="text1"/>
                <w:sz w:val="18"/>
                <w:szCs w:val="18"/>
              </w:rPr>
              <w:t>めて音読</w:t>
            </w:r>
            <w:r w:rsidRPr="00097493">
              <w:rPr>
                <w:rFonts w:ascii="ＭＳ Ｐゴシック" w:eastAsia="ＭＳ Ｐゴシック" w:hAnsi="ＭＳ Ｐゴシック" w:hint="eastAsia"/>
                <w:bCs/>
                <w:color w:val="000000" w:themeColor="text1"/>
                <w:sz w:val="18"/>
                <w:szCs w:val="18"/>
              </w:rPr>
              <w:t>したり英語劇を上演したり</w:t>
            </w:r>
            <w:r w:rsidRPr="00097493">
              <w:rPr>
                <w:rFonts w:ascii="Century" w:eastAsia="ＭＳ Ｐ明朝" w:hAnsi="Century"/>
                <w:bCs/>
                <w:color w:val="000000" w:themeColor="text1"/>
                <w:sz w:val="18"/>
                <w:szCs w:val="18"/>
              </w:rPr>
              <w:t>できるように、物語の場面や登場人物の心情の変化を読み取ろうとしている。（</w:t>
            </w:r>
            <w:r w:rsidRPr="00097493">
              <w:rPr>
                <w:rFonts w:ascii="Century" w:eastAsia="ＭＳ Ｐ明朝" w:hAnsi="Century"/>
                <w:bCs/>
                <w:color w:val="000000" w:themeColor="text1"/>
                <w:sz w:val="18"/>
                <w:szCs w:val="18"/>
              </w:rPr>
              <w:t>R</w:t>
            </w:r>
            <w:r w:rsidRPr="00097493">
              <w:rPr>
                <w:rFonts w:ascii="Century" w:eastAsia="ＭＳ Ｐ明朝" w:hAnsi="Century" w:hint="eastAsia"/>
                <w:color w:val="000000" w:themeColor="text1"/>
                <w:spacing w:val="-4"/>
                <w:sz w:val="18"/>
                <w:szCs w:val="18"/>
              </w:rPr>
              <w:t>・</w:t>
            </w:r>
            <w:r w:rsidRPr="00097493">
              <w:rPr>
                <w:rFonts w:ascii="Century" w:eastAsia="ＭＳ Ｐ明朝" w:hAnsi="Century" w:hint="eastAsia"/>
                <w:color w:val="000000" w:themeColor="text1"/>
                <w:spacing w:val="-4"/>
                <w:sz w:val="18"/>
                <w:szCs w:val="18"/>
              </w:rPr>
              <w:t>SI</w:t>
            </w:r>
            <w:r w:rsidRPr="00097493">
              <w:rPr>
                <w:rFonts w:ascii="Century" w:eastAsia="ＭＳ Ｐ明朝" w:hAnsi="Century"/>
                <w:bCs/>
                <w:color w:val="000000" w:themeColor="text1"/>
                <w:sz w:val="18"/>
                <w:szCs w:val="18"/>
              </w:rPr>
              <w:t>）</w:t>
            </w:r>
          </w:p>
        </w:tc>
        <w:tc>
          <w:tcPr>
            <w:tcW w:w="1969" w:type="dxa"/>
            <w:tcBorders>
              <w:right w:val="nil"/>
            </w:tcBorders>
            <w:shd w:val="clear" w:color="auto" w:fill="auto"/>
          </w:tcPr>
          <w:p w14:paraId="297BD285" w14:textId="77777777" w:rsidR="001D203A" w:rsidRPr="003A502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A502A">
              <w:rPr>
                <w:rFonts w:ascii="ＭＳ Ｐ明朝" w:eastAsia="ＭＳ Ｐ明朝" w:hAnsi="ＭＳ Ｐ明朝" w:hint="eastAsia"/>
                <w:sz w:val="16"/>
                <w:szCs w:val="18"/>
              </w:rPr>
              <w:t>物語、英語劇</w:t>
            </w:r>
          </w:p>
          <w:p w14:paraId="7802C251" w14:textId="0E47F1F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A502A">
              <w:rPr>
                <w:rFonts w:ascii="ＭＳ Ｐ明朝" w:eastAsia="ＭＳ Ｐ明朝" w:hAnsi="ＭＳ Ｐ明朝" w:hint="eastAsia"/>
                <w:sz w:val="16"/>
                <w:szCs w:val="18"/>
              </w:rPr>
              <w:t>親切、助け合い</w:t>
            </w:r>
          </w:p>
        </w:tc>
        <w:tc>
          <w:tcPr>
            <w:tcW w:w="1685" w:type="dxa"/>
            <w:tcBorders>
              <w:left w:val="nil"/>
            </w:tcBorders>
            <w:shd w:val="clear" w:color="auto" w:fill="auto"/>
          </w:tcPr>
          <w:p w14:paraId="79196032" w14:textId="77777777" w:rsidR="001D203A" w:rsidRPr="003A502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A502A">
              <w:rPr>
                <w:rFonts w:ascii="ＭＳ Ｐ明朝" w:eastAsia="ＭＳ Ｐ明朝" w:hAnsi="ＭＳ Ｐ明朝" w:hint="eastAsia"/>
                <w:sz w:val="16"/>
                <w:szCs w:val="18"/>
              </w:rPr>
              <w:t>描写する</w:t>
            </w:r>
          </w:p>
          <w:p w14:paraId="1CE591A4" w14:textId="5D8C6076"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A502A">
              <w:rPr>
                <w:rFonts w:ascii="ＭＳ Ｐ明朝" w:eastAsia="ＭＳ Ｐ明朝" w:hAnsi="ＭＳ Ｐ明朝" w:hint="eastAsia"/>
                <w:sz w:val="16"/>
                <w:szCs w:val="18"/>
              </w:rPr>
              <w:t>礼を言う</w:t>
            </w:r>
          </w:p>
        </w:tc>
      </w:tr>
      <w:tr w:rsidR="001D203A" w:rsidRPr="0038082E" w14:paraId="63F57255" w14:textId="77777777" w:rsidTr="001D203A">
        <w:trPr>
          <w:cantSplit/>
          <w:trHeight w:val="302"/>
        </w:trPr>
        <w:tc>
          <w:tcPr>
            <w:tcW w:w="276" w:type="dxa"/>
            <w:vMerge w:val="restart"/>
          </w:tcPr>
          <w:p w14:paraId="2016613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76" w:type="dxa"/>
            <w:vMerge w:val="restart"/>
          </w:tcPr>
          <w:p w14:paraId="22770BC7" w14:textId="523DFC8C"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114" w:type="dxa"/>
            <w:vMerge w:val="restart"/>
            <w:shd w:val="clear" w:color="auto" w:fill="auto"/>
          </w:tcPr>
          <w:p w14:paraId="212EC2D7" w14:textId="4B4EA0AE"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Unit 7</w:t>
            </w:r>
          </w:p>
          <w:p w14:paraId="72ED2538" w14:textId="5DFF3455"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What are World Heritage sites</w:t>
            </w:r>
            <w:r w:rsidRPr="00097493">
              <w:rPr>
                <w:rFonts w:ascii="Century" w:eastAsia="ＭＳ Ｐ明朝" w:hAnsi="Century"/>
                <w:color w:val="000000" w:themeColor="text1"/>
                <w:sz w:val="18"/>
                <w:szCs w:val="18"/>
              </w:rPr>
              <w:t xml:space="preserve"> and their problems?</w:t>
            </w:r>
          </w:p>
          <w:p w14:paraId="65899DD8" w14:textId="322AF527"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題材</w:t>
            </w:r>
            <w:r w:rsidRPr="00097493">
              <w:rPr>
                <w:rFonts w:ascii="Century" w:eastAsia="ＭＳ Ｐ明朝" w:hAnsi="Century" w:hint="eastAsia"/>
                <w:color w:val="000000" w:themeColor="text1"/>
                <w:sz w:val="18"/>
                <w:szCs w:val="18"/>
              </w:rPr>
              <w:t>世界遺産の特徴や抱える問題について知り、私たちが取るべき行動について考える。</w:t>
            </w:r>
          </w:p>
          <w:p w14:paraId="3F337712" w14:textId="1BAED6DC"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活動</w:t>
            </w:r>
            <w:r w:rsidRPr="00097493">
              <w:rPr>
                <w:rFonts w:ascii="Century" w:eastAsia="ＭＳ Ｐ明朝" w:hAnsi="Century" w:hint="eastAsia"/>
                <w:color w:val="000000" w:themeColor="text1"/>
                <w:sz w:val="18"/>
                <w:szCs w:val="18"/>
              </w:rPr>
              <w:t xml:space="preserve"> </w:t>
            </w:r>
            <w:r w:rsidRPr="00097493">
              <w:rPr>
                <w:rFonts w:ascii="Century" w:eastAsia="ＭＳ Ｐ明朝" w:hAnsi="Century" w:hint="eastAsia"/>
                <w:color w:val="000000" w:themeColor="text1"/>
                <w:sz w:val="18"/>
                <w:szCs w:val="18"/>
              </w:rPr>
              <w:t>世界遺産について知り、その特徴や価値を説明することができる。</w:t>
            </w:r>
          </w:p>
        </w:tc>
        <w:tc>
          <w:tcPr>
            <w:tcW w:w="703" w:type="dxa"/>
            <w:vMerge w:val="restart"/>
            <w:shd w:val="clear" w:color="auto" w:fill="auto"/>
            <w:vAlign w:val="center"/>
          </w:tcPr>
          <w:p w14:paraId="267BFE06" w14:textId="331F4E1C"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89</w:t>
            </w:r>
            <w:r w:rsidRPr="00097493">
              <w:rPr>
                <w:rFonts w:ascii="Century" w:eastAsia="ＭＳ Ｐ明朝" w:hAnsi="Century"/>
                <w:color w:val="000000" w:themeColor="text1"/>
                <w:sz w:val="18"/>
                <w:szCs w:val="18"/>
              </w:rPr>
              <w:t>-</w:t>
            </w:r>
            <w:r w:rsidRPr="00097493">
              <w:rPr>
                <w:rFonts w:ascii="Century" w:eastAsia="ＭＳ Ｐ明朝" w:hAnsi="Century" w:hint="eastAsia"/>
                <w:color w:val="000000" w:themeColor="text1"/>
                <w:sz w:val="18"/>
                <w:szCs w:val="18"/>
              </w:rPr>
              <w:t>96</w:t>
            </w:r>
          </w:p>
        </w:tc>
        <w:tc>
          <w:tcPr>
            <w:tcW w:w="285" w:type="dxa"/>
            <w:vMerge w:val="restart"/>
            <w:shd w:val="clear" w:color="auto" w:fill="auto"/>
            <w:vAlign w:val="center"/>
          </w:tcPr>
          <w:p w14:paraId="7DCCF05C" w14:textId="064C8316"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w:t>
            </w:r>
          </w:p>
        </w:tc>
        <w:tc>
          <w:tcPr>
            <w:tcW w:w="285" w:type="dxa"/>
            <w:shd w:val="clear" w:color="auto" w:fill="auto"/>
            <w:vAlign w:val="center"/>
          </w:tcPr>
          <w:p w14:paraId="3A2E04DD" w14:textId="515512A2"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127D6D7A" w14:textId="26AD5A9A"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w:t>
            </w:r>
            <w:r w:rsidRPr="00097493">
              <w:rPr>
                <w:rFonts w:ascii="Century" w:eastAsia="ＭＳ Ｐ明朝" w:hAnsi="Century"/>
                <w:color w:val="000000" w:themeColor="text1"/>
                <w:sz w:val="18"/>
                <w:szCs w:val="18"/>
              </w:rPr>
              <w:t>1</w:t>
            </w:r>
          </w:p>
        </w:tc>
        <w:tc>
          <w:tcPr>
            <w:tcW w:w="2678" w:type="dxa"/>
          </w:tcPr>
          <w:p w14:paraId="00B4BA2F" w14:textId="135DD93E"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世界遺産などについて理解したり伝えたりするために、事実などを整理し、紹介された文章の概要を捉えたり、事実を説明したりすることができる。</w:t>
            </w:r>
          </w:p>
        </w:tc>
        <w:tc>
          <w:tcPr>
            <w:tcW w:w="1690" w:type="dxa"/>
            <w:shd w:val="clear" w:color="auto" w:fill="auto"/>
            <w:vAlign w:val="center"/>
          </w:tcPr>
          <w:p w14:paraId="70DD96F7" w14:textId="185A24A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受け身（平叙文）</w:t>
            </w:r>
          </w:p>
        </w:tc>
        <w:tc>
          <w:tcPr>
            <w:tcW w:w="703" w:type="dxa"/>
            <w:shd w:val="clear" w:color="auto" w:fill="auto"/>
            <w:vAlign w:val="center"/>
          </w:tcPr>
          <w:p w14:paraId="7FF58407" w14:textId="4FC8508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SP</w:t>
            </w:r>
          </w:p>
        </w:tc>
        <w:tc>
          <w:tcPr>
            <w:tcW w:w="703" w:type="dxa"/>
            <w:shd w:val="clear" w:color="auto" w:fill="auto"/>
            <w:vAlign w:val="center"/>
          </w:tcPr>
          <w:p w14:paraId="08D6FBF4" w14:textId="061D009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3A8C7969" w14:textId="21AC73F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val="restart"/>
          </w:tcPr>
          <w:p w14:paraId="555C9CCC" w14:textId="59C2CE4F"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B36398">
              <w:rPr>
                <w:rStyle w:val="kakomi"/>
              </w:rPr>
              <w:t>知</w:t>
            </w:r>
            <w:r w:rsidRPr="00280111">
              <w:rPr>
                <w:rFonts w:ascii="Segoe UI Symbol" w:eastAsia="ＭＳ Ｐ明朝" w:hAnsi="Segoe UI Symbol" w:cs="Segoe UI Symbol"/>
                <w:color w:val="FF0000"/>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s="Arial"/>
                <w:color w:val="000000" w:themeColor="text1"/>
                <w:sz w:val="18"/>
                <w:szCs w:val="18"/>
              </w:rPr>
              <w:t>受け身の文の形・意味・用法を理解している。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5CF82117" w14:textId="2171890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s="Arial"/>
                <w:color w:val="000000" w:themeColor="text1"/>
                <w:sz w:val="18"/>
                <w:szCs w:val="18"/>
              </w:rPr>
              <w:t>受け身の文の理解をもとに、世界遺産などについて</w:t>
            </w:r>
            <w:r w:rsidRPr="00097493">
              <w:rPr>
                <w:rFonts w:ascii="Century" w:eastAsia="ＭＳ Ｐ明朝" w:hAnsi="Century"/>
                <w:color w:val="000000" w:themeColor="text1"/>
                <w:sz w:val="18"/>
                <w:szCs w:val="18"/>
              </w:rPr>
              <w:t>事実を伝え合ったりたずねたり答えたりする</w:t>
            </w:r>
            <w:r w:rsidRPr="00097493">
              <w:rPr>
                <w:rFonts w:ascii="Century" w:eastAsia="ＭＳ Ｐ明朝" w:hAnsi="Century" w:cs="Arial"/>
                <w:color w:val="000000" w:themeColor="text1"/>
                <w:sz w:val="18"/>
                <w:szCs w:val="18"/>
              </w:rPr>
              <w:t>技能を身につけている。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361A472C" w14:textId="771502FC" w:rsidR="001D203A" w:rsidRPr="00097493"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B36398">
              <w:rPr>
                <w:rStyle w:val="kakomi"/>
                <w:rFonts w:ascii="ＭＳ Ｐ明朝" w:eastAsia="ＭＳ Ｐ明朝" w:hAnsi="ＭＳ Ｐ明朝"/>
              </w:rPr>
              <w:t>思</w:t>
            </w:r>
            <w:r w:rsidRPr="00B36398">
              <w:rPr>
                <w:rFonts w:ascii="ＭＳ Ｐ明朝" w:eastAsia="ＭＳ Ｐ明朝" w:hAnsi="ＭＳ Ｐ明朝" w:cs="Segoe UI Symbol"/>
                <w:color w:val="FF0000"/>
                <w:sz w:val="18"/>
                <w:szCs w:val="18"/>
              </w:rPr>
              <w:tab/>
            </w:r>
            <w:r w:rsidRPr="00097493">
              <w:rPr>
                <w:rFonts w:ascii="Century" w:eastAsia="ＭＳ Ｐ明朝" w:hAnsi="Century"/>
                <w:b/>
                <w:bCs/>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Century" w:eastAsia="ＭＳ Ｐ明朝" w:hAnsi="Century"/>
                <w:b/>
                <w:bCs/>
                <w:color w:val="000000" w:themeColor="text1"/>
                <w:sz w:val="18"/>
                <w:szCs w:val="18"/>
              </w:rPr>
              <w:t>簡単な語句や文を用いて書いている。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W</w:t>
            </w:r>
            <w:r w:rsidRPr="00097493">
              <w:rPr>
                <w:rFonts w:ascii="Century" w:eastAsia="ＭＳ Ｐ明朝" w:hAnsi="Century"/>
                <w:color w:val="000000" w:themeColor="text1"/>
                <w:spacing w:val="-4"/>
                <w:sz w:val="18"/>
                <w:szCs w:val="18"/>
              </w:rPr>
              <w:t>)</w:t>
            </w:r>
          </w:p>
          <w:p w14:paraId="5ED6072F" w14:textId="05FE3F0B" w:rsidR="001D203A" w:rsidRPr="007A60B9" w:rsidRDefault="001D203A" w:rsidP="00CB45B8">
            <w:pPr>
              <w:spacing w:line="300" w:lineRule="exact"/>
              <w:ind w:leftChars="50" w:left="375" w:hangingChars="150" w:hanging="270"/>
              <w:jc w:val="left"/>
              <w:rPr>
                <w:rFonts w:ascii="Century" w:eastAsia="ＭＳ Ｐ明朝" w:hAnsi="Century"/>
                <w:sz w:val="16"/>
                <w:szCs w:val="16"/>
              </w:rPr>
            </w:pPr>
            <w:r w:rsidRPr="00097493">
              <w:rPr>
                <w:rStyle w:val="kakomi"/>
                <w:rFonts w:ascii="ＭＳ Ｐ明朝" w:eastAsia="ＭＳ Ｐ明朝" w:hAnsi="ＭＳ Ｐ明朝"/>
                <w:color w:val="000000" w:themeColor="text1"/>
              </w:rPr>
              <w:t>態</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Century" w:eastAsia="ＭＳ Ｐ明朝" w:hAnsi="Century"/>
                <w:color w:val="000000" w:themeColor="text1"/>
                <w:sz w:val="18"/>
                <w:szCs w:val="18"/>
              </w:rPr>
              <w:t>簡単な語句や文を用いて書こうとしている。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3131BABD" w14:textId="77777777" w:rsidR="001D203A" w:rsidRPr="00671DD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671DD1">
              <w:rPr>
                <w:rFonts w:ascii="ＭＳ Ｐ明朝" w:eastAsia="ＭＳ Ｐ明朝" w:hAnsi="ＭＳ Ｐ明朝" w:hint="eastAsia"/>
                <w:sz w:val="16"/>
                <w:szCs w:val="18"/>
              </w:rPr>
              <w:t>英語の本</w:t>
            </w:r>
          </w:p>
          <w:p w14:paraId="53DE83EB" w14:textId="5BD5A685"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671DD1">
              <w:rPr>
                <w:rFonts w:ascii="ＭＳ Ｐ明朝" w:eastAsia="ＭＳ Ｐ明朝" w:hAnsi="ＭＳ Ｐ明朝" w:hint="eastAsia"/>
                <w:sz w:val="16"/>
                <w:szCs w:val="18"/>
              </w:rPr>
              <w:t>世界遺産</w:t>
            </w:r>
          </w:p>
        </w:tc>
        <w:tc>
          <w:tcPr>
            <w:tcW w:w="1685" w:type="dxa"/>
            <w:tcBorders>
              <w:left w:val="nil"/>
            </w:tcBorders>
            <w:shd w:val="clear" w:color="auto" w:fill="auto"/>
          </w:tcPr>
          <w:p w14:paraId="7D209E67" w14:textId="2E622F8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671DD1">
              <w:rPr>
                <w:rFonts w:ascii="ＭＳ Ｐ明朝" w:eastAsia="ＭＳ Ｐ明朝" w:hAnsi="ＭＳ Ｐ明朝" w:hint="eastAsia"/>
                <w:sz w:val="16"/>
                <w:szCs w:val="18"/>
              </w:rPr>
              <w:t>説明する</w:t>
            </w:r>
          </w:p>
        </w:tc>
      </w:tr>
      <w:tr w:rsidR="001D203A" w:rsidRPr="0038082E" w14:paraId="0DC2E3AA" w14:textId="77777777" w:rsidTr="001D203A">
        <w:trPr>
          <w:cantSplit/>
          <w:trHeight w:val="420"/>
        </w:trPr>
        <w:tc>
          <w:tcPr>
            <w:tcW w:w="276" w:type="dxa"/>
            <w:vMerge/>
          </w:tcPr>
          <w:p w14:paraId="6E68FCFC"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4F65CF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3C0C0A3D" w14:textId="4C0B9F98"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3451D4A6"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4257A964"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380A26F0"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78849535" w14:textId="4B303C7C"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P2</w:t>
            </w:r>
          </w:p>
        </w:tc>
        <w:tc>
          <w:tcPr>
            <w:tcW w:w="2678" w:type="dxa"/>
          </w:tcPr>
          <w:p w14:paraId="1E9A3CFE" w14:textId="01856EE3"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世界遺産などについて理解したり伝えたりするために、事実などを整理し、対話の概要を捉えたり、相手に質問したり答えたりすることができる。</w:t>
            </w:r>
          </w:p>
        </w:tc>
        <w:tc>
          <w:tcPr>
            <w:tcW w:w="1690" w:type="dxa"/>
            <w:shd w:val="clear" w:color="auto" w:fill="auto"/>
            <w:vAlign w:val="center"/>
          </w:tcPr>
          <w:p w14:paraId="115D1229" w14:textId="6A2B6A4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受け身（疑問文）</w:t>
            </w:r>
          </w:p>
        </w:tc>
        <w:tc>
          <w:tcPr>
            <w:tcW w:w="703" w:type="dxa"/>
            <w:shd w:val="clear" w:color="auto" w:fill="auto"/>
            <w:vAlign w:val="center"/>
          </w:tcPr>
          <w:p w14:paraId="3A8E64C5" w14:textId="6DD665E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SI</w:t>
            </w:r>
          </w:p>
        </w:tc>
        <w:tc>
          <w:tcPr>
            <w:tcW w:w="703" w:type="dxa"/>
            <w:shd w:val="clear" w:color="auto" w:fill="auto"/>
            <w:vAlign w:val="center"/>
          </w:tcPr>
          <w:p w14:paraId="03BCA40D" w14:textId="523E855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76EE28F6" w14:textId="5511384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459AD89E" w14:textId="749CB55C"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074ED7A" w14:textId="7201B6CB" w:rsidR="001D203A" w:rsidRPr="00E7579E"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23FDE">
              <w:rPr>
                <w:rFonts w:ascii="ＭＳ Ｐ明朝" w:eastAsia="ＭＳ Ｐ明朝" w:hAnsi="ＭＳ Ｐ明朝" w:hint="eastAsia"/>
                <w:sz w:val="16"/>
                <w:szCs w:val="18"/>
              </w:rPr>
              <w:t>ケープ植物区</w:t>
            </w:r>
          </w:p>
        </w:tc>
        <w:tc>
          <w:tcPr>
            <w:tcW w:w="1685" w:type="dxa"/>
            <w:tcBorders>
              <w:left w:val="nil"/>
            </w:tcBorders>
            <w:shd w:val="clear" w:color="auto" w:fill="auto"/>
          </w:tcPr>
          <w:p w14:paraId="46CE7425"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質問する、答える</w:t>
            </w:r>
          </w:p>
          <w:p w14:paraId="7A73F4AE" w14:textId="794A8694"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繰り返す</w:t>
            </w:r>
          </w:p>
        </w:tc>
      </w:tr>
      <w:tr w:rsidR="001D203A" w:rsidRPr="0038082E" w14:paraId="40C9625C" w14:textId="77777777" w:rsidTr="001D203A">
        <w:trPr>
          <w:cantSplit/>
          <w:trHeight w:val="201"/>
        </w:trPr>
        <w:tc>
          <w:tcPr>
            <w:tcW w:w="276" w:type="dxa"/>
            <w:vMerge/>
          </w:tcPr>
          <w:p w14:paraId="6243963C"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937E41E"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AD7F155" w14:textId="2A585169"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1B4308C8"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75B4AA9C"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2F02073A"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2</w:t>
            </w:r>
          </w:p>
        </w:tc>
        <w:tc>
          <w:tcPr>
            <w:tcW w:w="424" w:type="dxa"/>
            <w:shd w:val="clear" w:color="auto" w:fill="auto"/>
            <w:vAlign w:val="center"/>
          </w:tcPr>
          <w:p w14:paraId="7BDC0CEA"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RT1</w:t>
            </w:r>
          </w:p>
        </w:tc>
        <w:tc>
          <w:tcPr>
            <w:tcW w:w="2678" w:type="dxa"/>
          </w:tcPr>
          <w:p w14:paraId="0B189B71" w14:textId="7078E745"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世界遺産などについて理解したり伝えたりするために、事実や行為者などを整理し、紹介された文章の概要を捉えたり、世界遺産などについて説明したりすることができる。</w:t>
            </w:r>
          </w:p>
        </w:tc>
        <w:tc>
          <w:tcPr>
            <w:tcW w:w="1690" w:type="dxa"/>
            <w:shd w:val="clear" w:color="auto" w:fill="auto"/>
            <w:vAlign w:val="center"/>
          </w:tcPr>
          <w:p w14:paraId="43E86CD6" w14:textId="49A2F187"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r>
              <w:rPr>
                <w:rFonts w:ascii="Century" w:eastAsia="ＭＳ Ｐ明朝" w:hAnsi="Century" w:hint="eastAsia"/>
                <w:sz w:val="16"/>
                <w:szCs w:val="16"/>
              </w:rPr>
              <w:t xml:space="preserve">by </w:t>
            </w:r>
            <w:r>
              <w:rPr>
                <w:rFonts w:ascii="Century" w:eastAsia="ＭＳ Ｐ明朝" w:hAnsi="Century"/>
                <w:sz w:val="16"/>
                <w:szCs w:val="16"/>
              </w:rPr>
              <w:t xml:space="preserve">… </w:t>
            </w:r>
            <w:r>
              <w:rPr>
                <w:rFonts w:ascii="Century" w:eastAsia="ＭＳ Ｐ明朝" w:hAnsi="Century" w:hint="eastAsia"/>
                <w:sz w:val="16"/>
                <w:szCs w:val="16"/>
              </w:rPr>
              <w:t>つき）</w:t>
            </w:r>
          </w:p>
        </w:tc>
        <w:tc>
          <w:tcPr>
            <w:tcW w:w="703" w:type="dxa"/>
            <w:shd w:val="clear" w:color="auto" w:fill="auto"/>
            <w:vAlign w:val="center"/>
          </w:tcPr>
          <w:p w14:paraId="46A42316" w14:textId="5527AAD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SP</w:t>
            </w:r>
          </w:p>
        </w:tc>
        <w:tc>
          <w:tcPr>
            <w:tcW w:w="703" w:type="dxa"/>
            <w:shd w:val="clear" w:color="auto" w:fill="auto"/>
            <w:vAlign w:val="center"/>
          </w:tcPr>
          <w:p w14:paraId="21E2D890" w14:textId="54D414CD"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169AD06D" w14:textId="672ED6A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658FECAD" w14:textId="3AE68F7F"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656C804"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23FDE">
              <w:rPr>
                <w:rFonts w:ascii="ＭＳ Ｐ明朝" w:eastAsia="ＭＳ Ｐ明朝" w:hAnsi="ＭＳ Ｐ明朝" w:hint="eastAsia"/>
                <w:sz w:val="16"/>
                <w:szCs w:val="18"/>
              </w:rPr>
              <w:t>スピーチの原稿</w:t>
            </w:r>
          </w:p>
          <w:p w14:paraId="5141590B" w14:textId="7A443810" w:rsidR="001D203A" w:rsidRPr="00AB15C2"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23FDE">
              <w:rPr>
                <w:rFonts w:ascii="ＭＳ Ｐ明朝" w:eastAsia="ＭＳ Ｐ明朝" w:hAnsi="ＭＳ Ｐ明朝" w:hint="eastAsia"/>
                <w:sz w:val="16"/>
                <w:szCs w:val="18"/>
              </w:rPr>
              <w:t>タージ・マハル</w:t>
            </w:r>
          </w:p>
        </w:tc>
        <w:tc>
          <w:tcPr>
            <w:tcW w:w="1685" w:type="dxa"/>
            <w:tcBorders>
              <w:left w:val="nil"/>
            </w:tcBorders>
            <w:shd w:val="clear" w:color="auto" w:fill="auto"/>
          </w:tcPr>
          <w:p w14:paraId="5B0B0FB8"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発表する</w:t>
            </w:r>
          </w:p>
          <w:p w14:paraId="083AC853" w14:textId="5266F3B0"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紹介する、説明する</w:t>
            </w:r>
          </w:p>
        </w:tc>
      </w:tr>
      <w:tr w:rsidR="001D203A" w:rsidRPr="0038082E" w14:paraId="7D38E749" w14:textId="77777777" w:rsidTr="001D203A">
        <w:trPr>
          <w:cantSplit/>
          <w:trHeight w:val="155"/>
        </w:trPr>
        <w:tc>
          <w:tcPr>
            <w:tcW w:w="276" w:type="dxa"/>
            <w:vMerge/>
          </w:tcPr>
          <w:p w14:paraId="08CF47D4"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9B485C8"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18B7011" w14:textId="1037048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BA1E66D"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3D11C54E"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DCB15C7"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230F6855" w14:textId="7777777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1A5EEB8" w14:textId="3BDA91BB" w:rsidR="001D203A" w:rsidRPr="00097493" w:rsidRDefault="001D203A" w:rsidP="00CB45B8">
            <w:pPr>
              <w:spacing w:line="300" w:lineRule="exact"/>
              <w:jc w:val="left"/>
              <w:rPr>
                <w:rFonts w:ascii="ＭＳ Ｐ明朝" w:eastAsia="ＭＳ Ｐ明朝" w:hAnsi="ＭＳ Ｐ明朝"/>
                <w:color w:val="000000" w:themeColor="text1"/>
                <w:sz w:val="16"/>
                <w:szCs w:val="16"/>
              </w:rPr>
            </w:pPr>
            <w:r w:rsidRPr="00097493">
              <w:rPr>
                <w:rFonts w:ascii="ＭＳ Ｐ明朝" w:eastAsia="ＭＳ Ｐ明朝" w:hAnsi="ＭＳ Ｐ明朝" w:hint="eastAsia"/>
                <w:bCs/>
                <w:color w:val="000000" w:themeColor="text1"/>
                <w:sz w:val="18"/>
                <w:szCs w:val="18"/>
              </w:rPr>
              <w:t>世界遺産の現状について知りこれからのことについて考えるために、世界遺産が抱える問題について書かれた文章の概要を捉えたり、説明したりすることができる。</w:t>
            </w:r>
          </w:p>
        </w:tc>
        <w:tc>
          <w:tcPr>
            <w:tcW w:w="1690" w:type="dxa"/>
            <w:shd w:val="clear" w:color="auto" w:fill="auto"/>
            <w:vAlign w:val="center"/>
          </w:tcPr>
          <w:p w14:paraId="2122543B" w14:textId="4A0FF7E5"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受け身（助動詞つき）</w:t>
            </w:r>
          </w:p>
        </w:tc>
        <w:tc>
          <w:tcPr>
            <w:tcW w:w="703" w:type="dxa"/>
            <w:shd w:val="clear" w:color="auto" w:fill="auto"/>
            <w:vAlign w:val="center"/>
          </w:tcPr>
          <w:p w14:paraId="3D061C9F" w14:textId="0AE3F325"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2E84DAA7" w14:textId="4C7EB6D4"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39C4F8CF" w14:textId="02F389BB"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hint="eastAsia"/>
                <w:spacing w:val="-4"/>
                <w:sz w:val="16"/>
                <w:szCs w:val="16"/>
              </w:rPr>
              <w:t>SP</w:t>
            </w:r>
          </w:p>
        </w:tc>
        <w:tc>
          <w:tcPr>
            <w:tcW w:w="8451" w:type="dxa"/>
            <w:vMerge/>
          </w:tcPr>
          <w:p w14:paraId="746A2943" w14:textId="3A1BC56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D2F3CA7" w14:textId="77777777" w:rsidR="001D203A" w:rsidRPr="00F5585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F5585D">
              <w:rPr>
                <w:rFonts w:ascii="ＭＳ Ｐ明朝" w:eastAsia="ＭＳ Ｐ明朝" w:hAnsi="ＭＳ Ｐ明朝" w:hint="eastAsia"/>
                <w:sz w:val="16"/>
                <w:szCs w:val="18"/>
              </w:rPr>
              <w:t>学校のウェブサイト</w:t>
            </w:r>
          </w:p>
          <w:p w14:paraId="3BD8020A" w14:textId="5836A1DE"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F5585D">
              <w:rPr>
                <w:rFonts w:ascii="ＭＳ Ｐ明朝" w:eastAsia="ＭＳ Ｐ明朝" w:hAnsi="ＭＳ Ｐ明朝" w:hint="eastAsia"/>
                <w:sz w:val="16"/>
                <w:szCs w:val="18"/>
              </w:rPr>
              <w:t>富士山</w:t>
            </w:r>
          </w:p>
        </w:tc>
        <w:tc>
          <w:tcPr>
            <w:tcW w:w="1685" w:type="dxa"/>
            <w:tcBorders>
              <w:left w:val="nil"/>
            </w:tcBorders>
            <w:shd w:val="clear" w:color="auto" w:fill="auto"/>
          </w:tcPr>
          <w:p w14:paraId="68D2FF50" w14:textId="0A0D3C79"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2650">
              <w:rPr>
                <w:rFonts w:ascii="ＭＳ Ｐ明朝" w:eastAsia="ＭＳ Ｐ明朝" w:hAnsi="ＭＳ Ｐ明朝" w:hint="eastAsia"/>
                <w:sz w:val="16"/>
                <w:szCs w:val="18"/>
              </w:rPr>
              <w:t>紹介する、説明する</w:t>
            </w:r>
          </w:p>
        </w:tc>
      </w:tr>
      <w:tr w:rsidR="001D203A" w:rsidRPr="0038082E" w14:paraId="4235BF5D" w14:textId="77777777" w:rsidTr="001D203A">
        <w:trPr>
          <w:cantSplit/>
          <w:trHeight w:val="182"/>
        </w:trPr>
        <w:tc>
          <w:tcPr>
            <w:tcW w:w="276" w:type="dxa"/>
            <w:vMerge/>
          </w:tcPr>
          <w:p w14:paraId="0B0DDE6D"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2E78669"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E991625" w14:textId="0D7D16F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37EF872"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490E0A1A"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AA6555F" w14:textId="307787AD"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A25F3C2" w14:textId="7777777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3BCA0C79" w14:textId="5B60ED2B" w:rsidR="001D203A" w:rsidRPr="00097493" w:rsidRDefault="001D203A" w:rsidP="00CB45B8">
            <w:pPr>
              <w:spacing w:line="300" w:lineRule="exact"/>
              <w:jc w:val="left"/>
              <w:rPr>
                <w:rFonts w:ascii="ＭＳ Ｐ明朝" w:eastAsia="ＭＳ Ｐ明朝" w:hAnsi="ＭＳ Ｐ明朝"/>
                <w:color w:val="000000" w:themeColor="text1"/>
                <w:sz w:val="16"/>
                <w:szCs w:val="16"/>
              </w:rPr>
            </w:pPr>
            <w:r w:rsidRPr="00097493">
              <w:rPr>
                <w:rFonts w:ascii="ＭＳ Ｐ明朝" w:eastAsia="ＭＳ Ｐ明朝" w:hAnsi="ＭＳ Ｐ明朝" w:hint="eastAsia"/>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ＭＳ Ｐ明朝" w:eastAsia="ＭＳ Ｐ明朝" w:hAnsi="ＭＳ Ｐ明朝"/>
                <w:color w:val="000000" w:themeColor="text1"/>
                <w:sz w:val="18"/>
                <w:szCs w:val="18"/>
              </w:rPr>
              <w:t>簡単な語句や文を用いて</w:t>
            </w:r>
            <w:r w:rsidRPr="00097493">
              <w:rPr>
                <w:rFonts w:ascii="ＭＳ Ｐ明朝" w:eastAsia="ＭＳ Ｐ明朝" w:hAnsi="ＭＳ Ｐ明朝" w:hint="eastAsia"/>
                <w:color w:val="000000" w:themeColor="text1"/>
                <w:sz w:val="18"/>
                <w:szCs w:val="18"/>
              </w:rPr>
              <w:t>書くことができる。</w:t>
            </w:r>
          </w:p>
        </w:tc>
        <w:tc>
          <w:tcPr>
            <w:tcW w:w="1690" w:type="dxa"/>
            <w:shd w:val="clear" w:color="auto" w:fill="auto"/>
            <w:vAlign w:val="center"/>
          </w:tcPr>
          <w:p w14:paraId="3D050F93" w14:textId="526234D0"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063359CA"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7B08569F" w14:textId="57634DC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097493">
              <w:rPr>
                <w:rFonts w:ascii="Arial Black" w:eastAsia="ＭＳ Ｐ明朝" w:hAnsi="Arial Black"/>
                <w:b/>
                <w:bCs/>
                <w:spacing w:val="-4"/>
                <w:sz w:val="16"/>
                <w:szCs w:val="16"/>
              </w:rPr>
              <w:t>W</w:t>
            </w:r>
          </w:p>
        </w:tc>
        <w:tc>
          <w:tcPr>
            <w:tcW w:w="708" w:type="dxa"/>
            <w:shd w:val="clear" w:color="auto" w:fill="auto"/>
            <w:vAlign w:val="center"/>
          </w:tcPr>
          <w:p w14:paraId="09F01377" w14:textId="55B1CF5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3862287E" w14:textId="5670676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04B2658" w14:textId="77777777" w:rsidR="001D203A" w:rsidRPr="002C265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2C2650">
              <w:rPr>
                <w:rFonts w:ascii="ＭＳ Ｐ明朝" w:eastAsia="ＭＳ Ｐ明朝" w:hAnsi="ＭＳ Ｐ明朝" w:hint="eastAsia"/>
                <w:sz w:val="16"/>
                <w:szCs w:val="18"/>
              </w:rPr>
              <w:t>ウェブサイト</w:t>
            </w:r>
          </w:p>
          <w:p w14:paraId="28B83B5F" w14:textId="5E0AB6D6"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2C2650">
              <w:rPr>
                <w:rFonts w:ascii="ＭＳ Ｐ明朝" w:eastAsia="ＭＳ Ｐ明朝" w:hAnsi="ＭＳ Ｐ明朝" w:hint="eastAsia"/>
                <w:sz w:val="16"/>
                <w:szCs w:val="18"/>
              </w:rPr>
              <w:t>世界遺産</w:t>
            </w:r>
          </w:p>
        </w:tc>
        <w:tc>
          <w:tcPr>
            <w:tcW w:w="1685" w:type="dxa"/>
            <w:tcBorders>
              <w:left w:val="nil"/>
            </w:tcBorders>
            <w:shd w:val="clear" w:color="auto" w:fill="auto"/>
          </w:tcPr>
          <w:p w14:paraId="3ECA7DEF" w14:textId="3316DFE6" w:rsidR="001D203A" w:rsidRPr="003D472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2650">
              <w:rPr>
                <w:rFonts w:ascii="ＭＳ Ｐ明朝" w:eastAsia="ＭＳ Ｐ明朝" w:hAnsi="ＭＳ Ｐ明朝" w:hint="eastAsia"/>
                <w:sz w:val="16"/>
                <w:szCs w:val="18"/>
              </w:rPr>
              <w:t>紹介する、説明する</w:t>
            </w:r>
          </w:p>
        </w:tc>
      </w:tr>
      <w:tr w:rsidR="00CA0999" w:rsidRPr="0038082E" w14:paraId="6E671C2A" w14:textId="77777777" w:rsidTr="001D203A">
        <w:trPr>
          <w:cantSplit/>
          <w:trHeight w:val="103"/>
        </w:trPr>
        <w:tc>
          <w:tcPr>
            <w:tcW w:w="276" w:type="dxa"/>
            <w:vMerge w:val="restart"/>
          </w:tcPr>
          <w:p w14:paraId="22FB2270"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76" w:type="dxa"/>
            <w:vMerge w:val="restart"/>
          </w:tcPr>
          <w:p w14:paraId="6C3ED337" w14:textId="3DEE65FF" w:rsidR="00CA0999" w:rsidRDefault="00CA0999"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2</w:t>
            </w:r>
          </w:p>
        </w:tc>
        <w:tc>
          <w:tcPr>
            <w:tcW w:w="2114" w:type="dxa"/>
            <w:shd w:val="clear" w:color="auto" w:fill="auto"/>
          </w:tcPr>
          <w:p w14:paraId="12F4755F" w14:textId="571C1AD9" w:rsidR="00CA0999" w:rsidRPr="007A60B9" w:rsidRDefault="00CA0999"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w:t>
            </w:r>
            <w:r>
              <w:rPr>
                <w:rFonts w:ascii="Century" w:eastAsia="ＭＳ Ｐ明朝" w:hAnsi="Century"/>
                <w:sz w:val="18"/>
                <w:szCs w:val="18"/>
              </w:rPr>
              <w:t>ife English</w:t>
            </w:r>
            <w:r w:rsidRPr="007A60B9">
              <w:rPr>
                <w:rFonts w:ascii="Century" w:eastAsia="ＭＳ Ｐ明朝" w:hAnsi="Century"/>
                <w:sz w:val="18"/>
                <w:szCs w:val="18"/>
              </w:rPr>
              <w:t xml:space="preserve"> </w:t>
            </w:r>
            <w:r>
              <w:rPr>
                <w:rFonts w:ascii="Century" w:eastAsia="ＭＳ Ｐ明朝" w:hAnsi="Century"/>
                <w:sz w:val="18"/>
                <w:szCs w:val="18"/>
              </w:rPr>
              <w:t>7</w:t>
            </w:r>
          </w:p>
          <w:p w14:paraId="47477F26" w14:textId="350E2A22" w:rsidR="00CA0999" w:rsidRPr="007A60B9" w:rsidRDefault="00CA0999"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買い物</w:t>
            </w:r>
          </w:p>
          <w:p w14:paraId="1CE5B324" w14:textId="261770DC"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□自分の好みや要望を伝えながら</w:t>
            </w:r>
            <w:r>
              <w:rPr>
                <w:rFonts w:ascii="Century" w:eastAsia="ＭＳ Ｐ明朝" w:hAnsi="Century" w:hint="eastAsia"/>
                <w:sz w:val="18"/>
                <w:szCs w:val="18"/>
              </w:rPr>
              <w:t>買い物をする</w:t>
            </w:r>
            <w:r w:rsidRPr="007A60B9">
              <w:rPr>
                <w:rFonts w:ascii="Century" w:eastAsia="ＭＳ Ｐ明朝" w:hAnsi="Century" w:hint="eastAsia"/>
                <w:sz w:val="18"/>
                <w:szCs w:val="18"/>
              </w:rPr>
              <w:t>ことができる。</w:t>
            </w:r>
          </w:p>
        </w:tc>
        <w:tc>
          <w:tcPr>
            <w:tcW w:w="703" w:type="dxa"/>
            <w:shd w:val="clear" w:color="auto" w:fill="auto"/>
            <w:vAlign w:val="center"/>
          </w:tcPr>
          <w:p w14:paraId="76B64EDD" w14:textId="7FC84D7D"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sz w:val="18"/>
                <w:szCs w:val="18"/>
              </w:rPr>
              <w:t>97</w:t>
            </w:r>
          </w:p>
        </w:tc>
        <w:tc>
          <w:tcPr>
            <w:tcW w:w="285" w:type="dxa"/>
            <w:shd w:val="clear" w:color="auto" w:fill="auto"/>
            <w:vAlign w:val="center"/>
          </w:tcPr>
          <w:p w14:paraId="4AFC58FD"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4DEEC08B"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B5D7E25"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1E33EA09" w14:textId="5A522DFE"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自分の好みや要望を伝えながら買い物をすることができる。</w:t>
            </w:r>
          </w:p>
        </w:tc>
        <w:tc>
          <w:tcPr>
            <w:tcW w:w="1690" w:type="dxa"/>
            <w:shd w:val="clear" w:color="auto" w:fill="auto"/>
            <w:vAlign w:val="center"/>
          </w:tcPr>
          <w:p w14:paraId="281D176E" w14:textId="77777777" w:rsidR="00CA0999"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May I …?</w:t>
            </w:r>
          </w:p>
          <w:p w14:paraId="4DFBAE10" w14:textId="7ACD5326" w:rsidR="00CA0999" w:rsidRPr="00097493" w:rsidRDefault="00CA0999"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w:t>
            </w:r>
            <w:r>
              <w:rPr>
                <w:rFonts w:ascii="Century" w:eastAsia="ＭＳ Ｐ明朝" w:hAnsi="Century"/>
                <w:color w:val="000000" w:themeColor="text1"/>
                <w:sz w:val="16"/>
                <w:szCs w:val="16"/>
              </w:rPr>
              <w:t>Yes, please.</w:t>
            </w:r>
            <w:r>
              <w:rPr>
                <w:rFonts w:ascii="Century" w:eastAsia="ＭＳ Ｐ明朝" w:hAnsi="Century" w:hint="eastAsia"/>
                <w:color w:val="000000" w:themeColor="text1"/>
                <w:sz w:val="16"/>
                <w:szCs w:val="16"/>
              </w:rPr>
              <w:t xml:space="preserve"> </w:t>
            </w:r>
            <w:r>
              <w:rPr>
                <w:rFonts w:ascii="Century" w:eastAsia="ＭＳ Ｐ明朝" w:hAnsi="Century"/>
                <w:color w:val="000000" w:themeColor="text1"/>
                <w:sz w:val="16"/>
                <w:szCs w:val="16"/>
              </w:rPr>
              <w:t xml:space="preserve"> </w:t>
            </w:r>
            <w:bookmarkStart w:id="0" w:name="_GoBack"/>
            <w:bookmarkEnd w:id="0"/>
            <w:r w:rsidRPr="00097493">
              <w:rPr>
                <w:rFonts w:ascii="Century" w:eastAsia="ＭＳ Ｐ明朝" w:hAnsi="Century"/>
                <w:color w:val="000000" w:themeColor="text1"/>
                <w:sz w:val="16"/>
                <w:szCs w:val="16"/>
              </w:rPr>
              <w:t>I’m looking for ….</w:t>
            </w:r>
          </w:p>
        </w:tc>
        <w:tc>
          <w:tcPr>
            <w:tcW w:w="703" w:type="dxa"/>
            <w:shd w:val="clear" w:color="auto" w:fill="auto"/>
            <w:vAlign w:val="center"/>
          </w:tcPr>
          <w:p w14:paraId="4B517FD7" w14:textId="3D0464A4"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10A247C1" w14:textId="21A9AA74" w:rsidR="00CA0999" w:rsidRPr="00097493" w:rsidRDefault="00CA0999" w:rsidP="00CB45B8">
            <w:pPr>
              <w:spacing w:line="230" w:lineRule="exact"/>
              <w:jc w:val="left"/>
              <w:rPr>
                <w:rFonts w:ascii="Arial Black" w:eastAsia="ＭＳ Ｐ明朝" w:hAnsi="Arial Black"/>
                <w:color w:val="000000" w:themeColor="text1"/>
                <w:spacing w:val="-4"/>
                <w:sz w:val="16"/>
                <w:szCs w:val="16"/>
              </w:rPr>
            </w:pPr>
            <w:r w:rsidRPr="00097493">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3CA77920" w14:textId="5E61F1EE"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8451" w:type="dxa"/>
          </w:tcPr>
          <w:p w14:paraId="523F8ED0" w14:textId="77AB0479"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［知識］好みや要望を伝える表現の</w:t>
            </w:r>
            <w:r w:rsidRPr="00097493">
              <w:rPr>
                <w:rFonts w:ascii="Century" w:eastAsia="ＭＳ Ｐ明朝" w:hAnsi="Century" w:hint="eastAsia"/>
                <w:color w:val="000000" w:themeColor="text1"/>
                <w:sz w:val="18"/>
                <w:szCs w:val="18"/>
              </w:rPr>
              <w:t>意味や働き</w:t>
            </w:r>
            <w:r w:rsidRPr="00097493">
              <w:rPr>
                <w:rFonts w:ascii="Century" w:eastAsia="ＭＳ Ｐ明朝" w:hAnsi="Century"/>
                <w:color w:val="000000" w:themeColor="text1"/>
                <w:sz w:val="18"/>
                <w:szCs w:val="18"/>
              </w:rPr>
              <w:t>を理解している。（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6B56AD3B" w14:textId="155EB2C0"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［技能］好みや要望を伝える表現を用いて、買い物のやり取りをする技能を身につけている。（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7740B14F" w14:textId="21924637"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
                <w:color w:val="000000" w:themeColor="text1"/>
                <w:sz w:val="18"/>
                <w:szCs w:val="18"/>
              </w:rPr>
              <w:t>買い物でほしいものを探すことができるように、自分の好みや要望を伝えている。</w:t>
            </w:r>
            <w:r w:rsidRPr="00097493">
              <w:rPr>
                <w:rFonts w:ascii="Century" w:eastAsia="ＭＳ Ｐ明朝" w:hAnsi="Century"/>
                <w:color w:val="000000" w:themeColor="text1"/>
                <w:sz w:val="18"/>
                <w:szCs w:val="18"/>
              </w:rPr>
              <w:t>（</w:t>
            </w:r>
            <w:r w:rsidRPr="00097493">
              <w:rPr>
                <w:rFonts w:ascii="Century" w:eastAsia="ＭＳ Ｐ明朝" w:hAnsi="Century"/>
                <w:b/>
                <w:color w:val="000000" w:themeColor="text1"/>
                <w:sz w:val="18"/>
                <w:szCs w:val="18"/>
              </w:rPr>
              <w:t>SI</w:t>
            </w:r>
            <w:r w:rsidRPr="00097493">
              <w:rPr>
                <w:rFonts w:ascii="Century" w:eastAsia="ＭＳ Ｐ明朝" w:hAnsi="Century"/>
                <w:b/>
                <w:color w:val="000000" w:themeColor="text1"/>
                <w:sz w:val="18"/>
                <w:szCs w:val="18"/>
              </w:rPr>
              <w:t>）</w:t>
            </w:r>
          </w:p>
          <w:p w14:paraId="4D2B2A6E" w14:textId="25736A39"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Cs/>
                <w:color w:val="000000" w:themeColor="text1"/>
                <w:sz w:val="18"/>
                <w:szCs w:val="18"/>
              </w:rPr>
              <w:t>買い物でほしいものを探すことができるように、自分の好みや要望を伝えようとしている。（</w:t>
            </w:r>
            <w:r w:rsidRPr="00360C11">
              <w:rPr>
                <w:rFonts w:ascii="Century" w:eastAsia="ＭＳ Ｐ明朝" w:hAnsi="Century"/>
                <w:bCs/>
                <w:color w:val="000000" w:themeColor="text1"/>
                <w:sz w:val="18"/>
                <w:szCs w:val="18"/>
              </w:rPr>
              <w:t>SI</w:t>
            </w:r>
            <w:r w:rsidRPr="00360C11">
              <w:rPr>
                <w:rFonts w:ascii="Century" w:eastAsia="ＭＳ Ｐ明朝" w:hAnsi="Century"/>
                <w:bCs/>
                <w:color w:val="000000" w:themeColor="text1"/>
                <w:sz w:val="18"/>
                <w:szCs w:val="18"/>
              </w:rPr>
              <w:t>）</w:t>
            </w:r>
          </w:p>
        </w:tc>
        <w:tc>
          <w:tcPr>
            <w:tcW w:w="1969" w:type="dxa"/>
            <w:tcBorders>
              <w:right w:val="nil"/>
            </w:tcBorders>
            <w:shd w:val="clear" w:color="auto" w:fill="auto"/>
          </w:tcPr>
          <w:p w14:paraId="1C400F29" w14:textId="480E33E0" w:rsidR="00CA0999" w:rsidRPr="00AE623F" w:rsidRDefault="00CA0999"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6699"/>
                <w:sz w:val="16"/>
                <w:szCs w:val="18"/>
              </w:rPr>
              <w:t>●</w:t>
            </w:r>
            <w:r w:rsidRPr="00835C47">
              <w:rPr>
                <w:rFonts w:ascii="ＭＳ Ｐ明朝" w:eastAsia="ＭＳ Ｐ明朝" w:hAnsi="ＭＳ Ｐ明朝" w:hint="eastAsia"/>
                <w:sz w:val="16"/>
                <w:szCs w:val="18"/>
              </w:rPr>
              <w:t>買物</w:t>
            </w:r>
          </w:p>
        </w:tc>
        <w:tc>
          <w:tcPr>
            <w:tcW w:w="1685" w:type="dxa"/>
            <w:tcBorders>
              <w:left w:val="nil"/>
            </w:tcBorders>
            <w:shd w:val="clear" w:color="auto" w:fill="auto"/>
          </w:tcPr>
          <w:p w14:paraId="79C3A39B" w14:textId="77777777" w:rsidR="00CA0999" w:rsidRPr="00835C47"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35C47">
              <w:rPr>
                <w:rFonts w:ascii="ＭＳ Ｐ明朝" w:eastAsia="ＭＳ Ｐ明朝" w:hAnsi="ＭＳ Ｐ明朝" w:hint="eastAsia"/>
                <w:sz w:val="16"/>
                <w:szCs w:val="18"/>
              </w:rPr>
              <w:t>申し出る</w:t>
            </w:r>
          </w:p>
          <w:p w14:paraId="7F89BCC9" w14:textId="61687B7A" w:rsidR="00CA0999" w:rsidRPr="00AE623F" w:rsidRDefault="00CA0999"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835C47">
              <w:rPr>
                <w:rFonts w:ascii="ＭＳ Ｐ明朝" w:eastAsia="ＭＳ Ｐ明朝" w:hAnsi="ＭＳ Ｐ明朝" w:hint="eastAsia"/>
                <w:sz w:val="16"/>
                <w:szCs w:val="18"/>
              </w:rPr>
              <w:t>質問する、答える</w:t>
            </w:r>
          </w:p>
        </w:tc>
      </w:tr>
      <w:tr w:rsidR="00CA0999" w:rsidRPr="0038082E" w14:paraId="59E8E254" w14:textId="77777777" w:rsidTr="001D203A">
        <w:trPr>
          <w:cantSplit/>
          <w:trHeight w:val="652"/>
        </w:trPr>
        <w:tc>
          <w:tcPr>
            <w:tcW w:w="276" w:type="dxa"/>
            <w:vMerge/>
          </w:tcPr>
          <w:p w14:paraId="04B05A3E" w14:textId="77777777" w:rsidR="00CA0999" w:rsidRPr="004C4962" w:rsidRDefault="00CA0999" w:rsidP="00CB45B8">
            <w:pPr>
              <w:spacing w:line="230" w:lineRule="exact"/>
              <w:jc w:val="center"/>
              <w:rPr>
                <w:rFonts w:ascii="Century" w:eastAsia="ＭＳ Ｐ明朝" w:hAnsi="Century"/>
                <w:sz w:val="18"/>
                <w:szCs w:val="18"/>
              </w:rPr>
            </w:pPr>
          </w:p>
        </w:tc>
        <w:tc>
          <w:tcPr>
            <w:tcW w:w="276" w:type="dxa"/>
            <w:vMerge/>
          </w:tcPr>
          <w:p w14:paraId="64E37034" w14:textId="77777777" w:rsidR="00CA0999" w:rsidRPr="007A60B9" w:rsidRDefault="00CA0999"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3C5C0509" w14:textId="4139E3C2"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6</w:t>
            </w:r>
          </w:p>
        </w:tc>
        <w:tc>
          <w:tcPr>
            <w:tcW w:w="703" w:type="dxa"/>
            <w:shd w:val="clear" w:color="auto" w:fill="auto"/>
            <w:vAlign w:val="center"/>
          </w:tcPr>
          <w:p w14:paraId="187A8655" w14:textId="06C478D4"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sz w:val="18"/>
                <w:szCs w:val="18"/>
              </w:rPr>
              <w:t>98</w:t>
            </w:r>
          </w:p>
        </w:tc>
        <w:tc>
          <w:tcPr>
            <w:tcW w:w="285" w:type="dxa"/>
            <w:shd w:val="clear" w:color="auto" w:fill="auto"/>
            <w:vAlign w:val="center"/>
          </w:tcPr>
          <w:p w14:paraId="2F801F1B"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6136196F"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737AB43A"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277C10F2" w14:textId="4FB0F0C6"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受け身の文の形・意味・用法を復習し、理解を確かめる。</w:t>
            </w:r>
          </w:p>
        </w:tc>
        <w:tc>
          <w:tcPr>
            <w:tcW w:w="1690" w:type="dxa"/>
            <w:shd w:val="clear" w:color="auto" w:fill="auto"/>
            <w:vAlign w:val="center"/>
          </w:tcPr>
          <w:p w14:paraId="45610D68" w14:textId="48A61B8F"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◆受け身</w:t>
            </w:r>
          </w:p>
        </w:tc>
        <w:tc>
          <w:tcPr>
            <w:tcW w:w="703" w:type="dxa"/>
            <w:shd w:val="clear" w:color="auto" w:fill="auto"/>
            <w:vAlign w:val="center"/>
          </w:tcPr>
          <w:p w14:paraId="374C1DD5"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7E21400E"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CA34475"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8451" w:type="dxa"/>
          </w:tcPr>
          <w:p w14:paraId="7EFF22EF" w14:textId="5849A472"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［知識］受け身の文の形・意味・用法を理解している。</w:t>
            </w:r>
          </w:p>
          <w:p w14:paraId="7AC32C3D" w14:textId="64D940B4"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［技能］身のまわりのことや人について、受け身</w:t>
            </w:r>
            <w:r w:rsidRPr="00097493">
              <w:rPr>
                <w:rFonts w:ascii="Century" w:eastAsia="ＭＳ Ｐ明朝" w:hAnsi="Century" w:hint="eastAsia"/>
                <w:color w:val="000000" w:themeColor="text1"/>
                <w:sz w:val="18"/>
                <w:szCs w:val="18"/>
              </w:rPr>
              <w:t>の文</w:t>
            </w:r>
            <w:r w:rsidRPr="00097493">
              <w:rPr>
                <w:rFonts w:ascii="Century" w:eastAsia="ＭＳ Ｐ明朝" w:hAnsi="Century"/>
                <w:color w:val="000000" w:themeColor="text1"/>
                <w:sz w:val="18"/>
                <w:szCs w:val="18"/>
              </w:rPr>
              <w:t>を用いて、異なる視点で情報を伝える技能を身につけている。</w:t>
            </w:r>
          </w:p>
        </w:tc>
        <w:tc>
          <w:tcPr>
            <w:tcW w:w="1969" w:type="dxa"/>
            <w:tcBorders>
              <w:right w:val="nil"/>
            </w:tcBorders>
            <w:shd w:val="clear" w:color="auto" w:fill="auto"/>
          </w:tcPr>
          <w:p w14:paraId="2C851B92" w14:textId="76F5672F" w:rsidR="00CA0999" w:rsidRPr="00AE623F" w:rsidRDefault="00CA0999"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097F69D0" w14:textId="0055CF11" w:rsidR="00CA0999" w:rsidRPr="003D472F" w:rsidRDefault="00CA0999" w:rsidP="00CB45B8">
            <w:pPr>
              <w:spacing w:line="300" w:lineRule="exact"/>
              <w:jc w:val="left"/>
              <w:rPr>
                <w:rFonts w:ascii="Century" w:eastAsia="ＭＳ Ｐ明朝" w:hAnsi="Century"/>
                <w:sz w:val="16"/>
                <w:szCs w:val="16"/>
              </w:rPr>
            </w:pPr>
          </w:p>
        </w:tc>
      </w:tr>
      <w:tr w:rsidR="00CA0999" w:rsidRPr="0038082E" w14:paraId="44F12672" w14:textId="77777777" w:rsidTr="001D203A">
        <w:trPr>
          <w:cantSplit/>
          <w:trHeight w:val="336"/>
        </w:trPr>
        <w:tc>
          <w:tcPr>
            <w:tcW w:w="276" w:type="dxa"/>
            <w:vMerge/>
          </w:tcPr>
          <w:p w14:paraId="6E14CBA0" w14:textId="77777777" w:rsidR="00CA0999" w:rsidRPr="004C4962" w:rsidRDefault="00CA0999" w:rsidP="00CB45B8">
            <w:pPr>
              <w:spacing w:line="230" w:lineRule="exact"/>
              <w:jc w:val="center"/>
              <w:rPr>
                <w:rFonts w:ascii="Century" w:eastAsia="ＭＳ Ｐ明朝" w:hAnsi="Century"/>
                <w:sz w:val="18"/>
                <w:szCs w:val="18"/>
              </w:rPr>
            </w:pPr>
          </w:p>
        </w:tc>
        <w:tc>
          <w:tcPr>
            <w:tcW w:w="276" w:type="dxa"/>
            <w:vMerge/>
          </w:tcPr>
          <w:p w14:paraId="326E79AB" w14:textId="77777777" w:rsidR="00CA0999" w:rsidRPr="007A60B9" w:rsidRDefault="00CA0999" w:rsidP="001D203A">
            <w:pPr>
              <w:spacing w:line="230" w:lineRule="exact"/>
              <w:ind w:left="180" w:hangingChars="100" w:hanging="180"/>
              <w:jc w:val="center"/>
              <w:rPr>
                <w:rFonts w:ascii="Century" w:eastAsia="ＭＳ Ｐ明朝" w:hAnsi="Century" w:hint="eastAsia"/>
                <w:sz w:val="18"/>
                <w:szCs w:val="18"/>
              </w:rPr>
            </w:pPr>
          </w:p>
        </w:tc>
        <w:tc>
          <w:tcPr>
            <w:tcW w:w="2114" w:type="dxa"/>
            <w:shd w:val="clear" w:color="auto" w:fill="auto"/>
          </w:tcPr>
          <w:p w14:paraId="327D55C3" w14:textId="045455DC"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3</w:t>
            </w:r>
          </w:p>
          <w:p w14:paraId="0D4FF15C" w14:textId="753E7A15" w:rsidR="00CA0999" w:rsidRPr="007A60B9" w:rsidRDefault="00CA0999"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Let</w:t>
            </w:r>
            <w:r>
              <w:rPr>
                <w:rFonts w:ascii="Century" w:eastAsia="ＭＳ Ｐ明朝" w:hAnsi="Century"/>
                <w:sz w:val="18"/>
                <w:szCs w:val="18"/>
              </w:rPr>
              <w:t>’s Have a Discussion</w:t>
            </w:r>
          </w:p>
          <w:p w14:paraId="4EEB0FE4" w14:textId="3AE97416"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自分の立場を明確にして、意見を述べることができる。</w:t>
            </w:r>
          </w:p>
        </w:tc>
        <w:tc>
          <w:tcPr>
            <w:tcW w:w="703" w:type="dxa"/>
            <w:shd w:val="clear" w:color="auto" w:fill="auto"/>
            <w:vAlign w:val="center"/>
          </w:tcPr>
          <w:p w14:paraId="294937B7" w14:textId="602E2A53"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100-1</w:t>
            </w:r>
            <w:r>
              <w:rPr>
                <w:rFonts w:ascii="Century" w:eastAsia="ＭＳ Ｐ明朝" w:hAnsi="Century"/>
                <w:sz w:val="18"/>
                <w:szCs w:val="18"/>
              </w:rPr>
              <w:t>03</w:t>
            </w:r>
          </w:p>
        </w:tc>
        <w:tc>
          <w:tcPr>
            <w:tcW w:w="285" w:type="dxa"/>
            <w:shd w:val="clear" w:color="auto" w:fill="auto"/>
            <w:vAlign w:val="center"/>
          </w:tcPr>
          <w:p w14:paraId="78EB2D4F"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71363AFD"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4881EF86"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730C90D4" w14:textId="0AB47269"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自分たちの町の将来について考えるために、自分の立場を明確にして、意見を述べることができる。</w:t>
            </w:r>
          </w:p>
        </w:tc>
        <w:tc>
          <w:tcPr>
            <w:tcW w:w="1690" w:type="dxa"/>
            <w:shd w:val="clear" w:color="auto" w:fill="auto"/>
            <w:vAlign w:val="center"/>
          </w:tcPr>
          <w:p w14:paraId="07754AE3" w14:textId="18A4E160"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39C697FE" w14:textId="1B1A7995"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12C1C797" w14:textId="61B6FB1B" w:rsidR="00CA0999" w:rsidRPr="00097493" w:rsidRDefault="00CA0999" w:rsidP="00CB45B8">
            <w:pPr>
              <w:spacing w:line="230" w:lineRule="exact"/>
              <w:jc w:val="left"/>
              <w:rPr>
                <w:rFonts w:ascii="Arial Black" w:eastAsia="ＭＳ Ｐ明朝" w:hAnsi="Arial Black"/>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Arial Black" w:eastAsia="ＭＳ Ｐ明朝" w:hAnsi="Arial Black"/>
                <w:b/>
                <w:bCs/>
                <w:color w:val="000000" w:themeColor="text1"/>
                <w:spacing w:val="-4"/>
                <w:sz w:val="16"/>
                <w:szCs w:val="16"/>
              </w:rPr>
              <w:t>SI</w:t>
            </w:r>
            <w:r w:rsidRPr="00097493">
              <w:rPr>
                <w:rFonts w:ascii="Arial Black" w:eastAsia="ＭＳ Ｐ明朝" w:hAnsi="Arial Black"/>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W</w:t>
            </w:r>
          </w:p>
        </w:tc>
        <w:tc>
          <w:tcPr>
            <w:tcW w:w="708" w:type="dxa"/>
            <w:shd w:val="clear" w:color="auto" w:fill="auto"/>
            <w:vAlign w:val="center"/>
          </w:tcPr>
          <w:p w14:paraId="2F1296F1" w14:textId="43CC1A91"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tcPr>
          <w:p w14:paraId="0C7AB87C" w14:textId="5FCC172F"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olor w:val="000000" w:themeColor="text1"/>
                <w:sz w:val="18"/>
                <w:szCs w:val="18"/>
              </w:rPr>
              <w:t>Unit 7</w:t>
            </w:r>
            <w:r w:rsidRPr="00097493">
              <w:rPr>
                <w:rFonts w:ascii="Century" w:eastAsia="ＭＳ Ｐ明朝" w:hAnsi="Century"/>
                <w:color w:val="000000" w:themeColor="text1"/>
                <w:sz w:val="18"/>
                <w:szCs w:val="18"/>
              </w:rPr>
              <w:t>までの学習事項を用いた文の形・意味・用法を理解している。（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5B0414FB" w14:textId="39361C1E"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olor w:val="000000" w:themeColor="text1"/>
                <w:sz w:val="18"/>
                <w:szCs w:val="18"/>
              </w:rPr>
              <w:t>Unit 7</w:t>
            </w:r>
            <w:r w:rsidRPr="00097493">
              <w:rPr>
                <w:rFonts w:ascii="Century" w:eastAsia="ＭＳ Ｐ明朝" w:hAnsi="Century"/>
                <w:color w:val="000000" w:themeColor="text1"/>
                <w:sz w:val="18"/>
                <w:szCs w:val="18"/>
              </w:rPr>
              <w:t>までの学習事項を用いて、自分の</w:t>
            </w:r>
            <w:r w:rsidRPr="00097493">
              <w:rPr>
                <w:rFonts w:ascii="Century" w:eastAsia="ＭＳ Ｐ明朝" w:hAnsi="Century" w:hint="eastAsia"/>
                <w:color w:val="000000" w:themeColor="text1"/>
                <w:sz w:val="18"/>
                <w:szCs w:val="18"/>
              </w:rPr>
              <w:t>立場を明確にして、意見を述べる</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46A5DA45" w14:textId="51DD3DA8"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
                <w:bCs/>
                <w:color w:val="000000" w:themeColor="text1"/>
                <w:sz w:val="18"/>
                <w:szCs w:val="18"/>
              </w:rPr>
              <w:t>自分たちの町の将来について考えるために、情報を整理し、自分の立場を明確にして、意見を述べ合っている。</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L</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R</w:t>
            </w:r>
            <w:r w:rsidRPr="00360C11">
              <w:rPr>
                <w:rFonts w:ascii="Century" w:eastAsia="ＭＳ Ｐ明朝" w:hAnsi="Century"/>
                <w:color w:val="000000" w:themeColor="text1"/>
                <w:sz w:val="18"/>
                <w:szCs w:val="18"/>
              </w:rPr>
              <w:t>・</w:t>
            </w:r>
            <w:r w:rsidRPr="00360C11">
              <w:rPr>
                <w:rFonts w:ascii="Century" w:eastAsia="ＭＳ Ｐ明朝" w:hAnsi="Century"/>
                <w:b/>
                <w:bCs/>
                <w:color w:val="000000" w:themeColor="text1"/>
                <w:sz w:val="18"/>
                <w:szCs w:val="18"/>
              </w:rPr>
              <w:t>SI</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SP</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W</w:t>
            </w:r>
            <w:r w:rsidRPr="00360C11">
              <w:rPr>
                <w:rFonts w:ascii="Century" w:eastAsia="ＭＳ Ｐ明朝" w:hAnsi="Century"/>
                <w:color w:val="000000" w:themeColor="text1"/>
                <w:sz w:val="18"/>
                <w:szCs w:val="18"/>
              </w:rPr>
              <w:t>）</w:t>
            </w:r>
          </w:p>
          <w:p w14:paraId="33683CA3" w14:textId="3C1770E3"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color w:val="000000" w:themeColor="text1"/>
                <w:sz w:val="18"/>
                <w:szCs w:val="18"/>
              </w:rPr>
              <w:t>自分たちの町の将来について考えるために、情報を整理し、自分の立場を明確にして、意見を述べ合おうとしている。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6ECF1D8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E21EA">
              <w:rPr>
                <w:rFonts w:ascii="ＭＳ Ｐ明朝" w:eastAsia="ＭＳ Ｐ明朝" w:hAnsi="ＭＳ Ｐ明朝" w:hint="eastAsia"/>
                <w:sz w:val="16"/>
                <w:szCs w:val="18"/>
              </w:rPr>
              <w:t>ビデオレター</w:t>
            </w:r>
          </w:p>
          <w:p w14:paraId="1AACB0D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E21EA">
              <w:rPr>
                <w:rFonts w:ascii="ＭＳ Ｐ明朝" w:eastAsia="ＭＳ Ｐ明朝" w:hAnsi="ＭＳ Ｐ明朝" w:hint="eastAsia"/>
                <w:sz w:val="16"/>
                <w:szCs w:val="18"/>
              </w:rPr>
              <w:t>ディスカッション</w:t>
            </w:r>
          </w:p>
          <w:p w14:paraId="137AE674" w14:textId="6E08F80D" w:rsidR="00CA0999" w:rsidRPr="00AE623F" w:rsidRDefault="00CA0999"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E21EA">
              <w:rPr>
                <w:rFonts w:ascii="ＭＳ Ｐ明朝" w:eastAsia="ＭＳ Ｐ明朝" w:hAnsi="ＭＳ Ｐ明朝" w:hint="eastAsia"/>
                <w:sz w:val="16"/>
                <w:szCs w:val="18"/>
              </w:rPr>
              <w:t>自分の住む町は世界遺産に登録されるべきか</w:t>
            </w:r>
          </w:p>
        </w:tc>
        <w:tc>
          <w:tcPr>
            <w:tcW w:w="1685" w:type="dxa"/>
            <w:tcBorders>
              <w:left w:val="nil"/>
            </w:tcBorders>
            <w:shd w:val="clear" w:color="auto" w:fill="auto"/>
          </w:tcPr>
          <w:p w14:paraId="692103A8"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意見を言う</w:t>
            </w:r>
          </w:p>
          <w:p w14:paraId="3296247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賛成する</w:t>
            </w:r>
          </w:p>
          <w:p w14:paraId="4922E417" w14:textId="4501BA4E" w:rsidR="00CA0999" w:rsidRPr="00AE623F" w:rsidRDefault="00CA0999"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反対する</w:t>
            </w:r>
          </w:p>
        </w:tc>
      </w:tr>
      <w:tr w:rsidR="001D203A" w:rsidRPr="0038082E" w14:paraId="0E99A708" w14:textId="77777777" w:rsidTr="001D203A">
        <w:trPr>
          <w:cantSplit/>
          <w:trHeight w:val="50"/>
        </w:trPr>
        <w:tc>
          <w:tcPr>
            <w:tcW w:w="276" w:type="dxa"/>
            <w:tcBorders>
              <w:bottom w:val="single" w:sz="4" w:space="0" w:color="auto"/>
            </w:tcBorders>
          </w:tcPr>
          <w:p w14:paraId="725CC49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76" w:type="dxa"/>
            <w:tcBorders>
              <w:bottom w:val="single" w:sz="4" w:space="0" w:color="auto"/>
            </w:tcBorders>
          </w:tcPr>
          <w:p w14:paraId="199EAE4C" w14:textId="1D176F51" w:rsidR="001D203A" w:rsidRPr="007A60B9" w:rsidRDefault="00CA0999" w:rsidP="001D203A">
            <w:pPr>
              <w:spacing w:line="230" w:lineRule="exact"/>
              <w:ind w:left="180" w:hangingChars="100" w:hanging="180"/>
              <w:jc w:val="center"/>
              <w:rPr>
                <w:rFonts w:ascii="Century" w:eastAsia="ＭＳ Ｐ明朝" w:hAnsi="Century" w:hint="eastAsia"/>
                <w:sz w:val="18"/>
                <w:szCs w:val="18"/>
              </w:rPr>
            </w:pPr>
            <w:r>
              <w:rPr>
                <w:rFonts w:ascii="Century" w:eastAsia="ＭＳ Ｐ明朝" w:hAnsi="Century" w:hint="eastAsia"/>
                <w:sz w:val="18"/>
                <w:szCs w:val="18"/>
              </w:rPr>
              <w:t>3</w:t>
            </w:r>
          </w:p>
        </w:tc>
        <w:tc>
          <w:tcPr>
            <w:tcW w:w="2114" w:type="dxa"/>
            <w:tcBorders>
              <w:bottom w:val="single" w:sz="4" w:space="0" w:color="auto"/>
            </w:tcBorders>
            <w:shd w:val="clear" w:color="auto" w:fill="auto"/>
          </w:tcPr>
          <w:p w14:paraId="47D1AB32" w14:textId="533E570F"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3</w:t>
            </w:r>
          </w:p>
          <w:p w14:paraId="51A169D1"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Pictures and Our Beautiful Planet</w:t>
            </w:r>
          </w:p>
          <w:p w14:paraId="386549CC" w14:textId="1D83D935"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□人物の伝記を読んで</w:t>
            </w:r>
            <w:r>
              <w:rPr>
                <w:rFonts w:ascii="Century" w:eastAsia="ＭＳ Ｐ明朝" w:hAnsi="Century" w:hint="eastAsia"/>
                <w:sz w:val="18"/>
                <w:szCs w:val="18"/>
              </w:rPr>
              <w:t>、</w:t>
            </w:r>
            <w:r w:rsidRPr="007A60B9">
              <w:rPr>
                <w:rFonts w:ascii="Century" w:eastAsia="ＭＳ Ｐ明朝" w:hAnsi="Century" w:hint="eastAsia"/>
                <w:sz w:val="18"/>
                <w:szCs w:val="18"/>
              </w:rPr>
              <w:t>時系列を整理しながら内容を理解することができる。</w:t>
            </w:r>
          </w:p>
        </w:tc>
        <w:tc>
          <w:tcPr>
            <w:tcW w:w="703" w:type="dxa"/>
            <w:tcBorders>
              <w:bottom w:val="single" w:sz="4" w:space="0" w:color="auto"/>
            </w:tcBorders>
            <w:shd w:val="clear" w:color="auto" w:fill="auto"/>
            <w:vAlign w:val="center"/>
          </w:tcPr>
          <w:p w14:paraId="70A932EE" w14:textId="6BD0188A"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104-108</w:t>
            </w:r>
          </w:p>
        </w:tc>
        <w:tc>
          <w:tcPr>
            <w:tcW w:w="285" w:type="dxa"/>
            <w:tcBorders>
              <w:bottom w:val="single" w:sz="4" w:space="0" w:color="auto"/>
            </w:tcBorders>
            <w:shd w:val="clear" w:color="auto" w:fill="auto"/>
            <w:vAlign w:val="center"/>
          </w:tcPr>
          <w:p w14:paraId="2613CC93"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5" w:type="dxa"/>
            <w:tcBorders>
              <w:bottom w:val="single" w:sz="4" w:space="0" w:color="auto"/>
            </w:tcBorders>
            <w:shd w:val="clear" w:color="auto" w:fill="auto"/>
            <w:vAlign w:val="center"/>
          </w:tcPr>
          <w:p w14:paraId="609BDD78" w14:textId="77777777" w:rsidR="001D203A" w:rsidRDefault="001D203A" w:rsidP="00CB45B8">
            <w:pPr>
              <w:spacing w:line="230" w:lineRule="exact"/>
              <w:jc w:val="center"/>
              <w:rPr>
                <w:rFonts w:ascii="Century" w:eastAsia="ＭＳ Ｐ明朝" w:hAnsi="Century"/>
                <w:sz w:val="18"/>
                <w:szCs w:val="18"/>
              </w:rPr>
            </w:pPr>
          </w:p>
        </w:tc>
        <w:tc>
          <w:tcPr>
            <w:tcW w:w="424" w:type="dxa"/>
            <w:tcBorders>
              <w:bottom w:val="single" w:sz="4" w:space="0" w:color="auto"/>
            </w:tcBorders>
            <w:shd w:val="clear" w:color="auto" w:fill="auto"/>
            <w:vAlign w:val="center"/>
          </w:tcPr>
          <w:p w14:paraId="568C3C07" w14:textId="77777777" w:rsidR="001D203A" w:rsidRDefault="001D203A" w:rsidP="00CB45B8">
            <w:pPr>
              <w:spacing w:line="230" w:lineRule="exact"/>
              <w:rPr>
                <w:rFonts w:ascii="Century" w:eastAsia="ＭＳ Ｐ明朝" w:hAnsi="Century"/>
                <w:sz w:val="18"/>
                <w:szCs w:val="18"/>
              </w:rPr>
            </w:pPr>
          </w:p>
        </w:tc>
        <w:tc>
          <w:tcPr>
            <w:tcW w:w="2678" w:type="dxa"/>
            <w:tcBorders>
              <w:bottom w:val="single" w:sz="4" w:space="0" w:color="auto"/>
            </w:tcBorders>
          </w:tcPr>
          <w:p w14:paraId="2814D5ED" w14:textId="7A5CAC2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人物の伝記を読んで、時系列を整理しながら内容を理解することができる。</w:t>
            </w:r>
          </w:p>
        </w:tc>
        <w:tc>
          <w:tcPr>
            <w:tcW w:w="1690" w:type="dxa"/>
            <w:tcBorders>
              <w:bottom w:val="single" w:sz="4" w:space="0" w:color="auto"/>
            </w:tcBorders>
            <w:shd w:val="clear" w:color="auto" w:fill="auto"/>
            <w:vAlign w:val="center"/>
          </w:tcPr>
          <w:p w14:paraId="42C6C7D7" w14:textId="5A73B84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tcBorders>
              <w:bottom w:val="single" w:sz="4" w:space="0" w:color="auto"/>
            </w:tcBorders>
            <w:shd w:val="clear" w:color="auto" w:fill="auto"/>
            <w:vAlign w:val="center"/>
          </w:tcPr>
          <w:p w14:paraId="5EED4BDC" w14:textId="188D9C16"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tcBorders>
              <w:bottom w:val="single" w:sz="4" w:space="0" w:color="auto"/>
            </w:tcBorders>
            <w:shd w:val="clear" w:color="auto" w:fill="auto"/>
            <w:vAlign w:val="center"/>
          </w:tcPr>
          <w:p w14:paraId="50841F12" w14:textId="5008B4DA"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b/>
                <w:bCs/>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color w:val="000000" w:themeColor="text1"/>
                <w:spacing w:val="-4"/>
                <w:sz w:val="16"/>
                <w:szCs w:val="16"/>
              </w:rPr>
              <w:t>SI</w:t>
            </w:r>
          </w:p>
        </w:tc>
        <w:tc>
          <w:tcPr>
            <w:tcW w:w="708" w:type="dxa"/>
            <w:tcBorders>
              <w:bottom w:val="single" w:sz="4" w:space="0" w:color="auto"/>
            </w:tcBorders>
            <w:shd w:val="clear" w:color="auto" w:fill="auto"/>
            <w:vAlign w:val="center"/>
          </w:tcPr>
          <w:p w14:paraId="77A8E1CF" w14:textId="05E476E7"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tcBorders>
              <w:bottom w:val="single" w:sz="4" w:space="0" w:color="auto"/>
            </w:tcBorders>
          </w:tcPr>
          <w:p w14:paraId="0CCC5D7F" w14:textId="63C8C61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［知識］時系列を表す文章構成や語句を理解している。（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172B7601" w14:textId="448EA54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［技能］時系列を表す文章構成や語句の理解をもとに、ある人物の生涯について書かれた文章の内容を読み取る技能を身につけている。（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795AC5EC" w14:textId="4EBB21BD"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
                <w:color w:val="000000" w:themeColor="text1"/>
                <w:sz w:val="18"/>
                <w:szCs w:val="18"/>
              </w:rPr>
              <w:t>文章の大きな流れを時系列に沿ってまとめたり、そこからわかる環境問題について考えを伝え合ったりするために、ある人物の生涯について書かれた文章の概要を捉えている。</w:t>
            </w:r>
            <w:r w:rsidRPr="00360C11">
              <w:rPr>
                <w:rFonts w:ascii="Century" w:eastAsia="ＭＳ Ｐ明朝" w:hAnsi="Century"/>
                <w:color w:val="000000" w:themeColor="text1"/>
                <w:sz w:val="18"/>
                <w:szCs w:val="18"/>
              </w:rPr>
              <w:t>（</w:t>
            </w:r>
            <w:r w:rsidRPr="00360C11">
              <w:rPr>
                <w:rFonts w:ascii="Century" w:eastAsia="ＭＳ Ｐ明朝" w:hAnsi="Century"/>
                <w:b/>
                <w:color w:val="000000" w:themeColor="text1"/>
                <w:sz w:val="18"/>
                <w:szCs w:val="18"/>
              </w:rPr>
              <w:t>R</w:t>
            </w:r>
            <w:r w:rsidRPr="00360C11">
              <w:rPr>
                <w:rFonts w:ascii="Century" w:eastAsia="ＭＳ Ｐ明朝" w:hAnsi="Century"/>
                <w:b/>
                <w:color w:val="000000" w:themeColor="text1"/>
                <w:sz w:val="18"/>
                <w:szCs w:val="18"/>
              </w:rPr>
              <w:t>・</w:t>
            </w:r>
            <w:r w:rsidRPr="00360C11">
              <w:rPr>
                <w:rFonts w:ascii="Century" w:eastAsia="ＭＳ Ｐ明朝" w:hAnsi="Century"/>
                <w:color w:val="000000" w:themeColor="text1"/>
                <w:sz w:val="18"/>
                <w:szCs w:val="18"/>
              </w:rPr>
              <w:t>SI</w:t>
            </w:r>
            <w:r w:rsidRPr="00360C11">
              <w:rPr>
                <w:rFonts w:ascii="Century" w:eastAsia="ＭＳ Ｐ明朝" w:hAnsi="Century"/>
                <w:color w:val="000000" w:themeColor="text1"/>
                <w:sz w:val="18"/>
                <w:szCs w:val="18"/>
              </w:rPr>
              <w:t>）</w:t>
            </w:r>
          </w:p>
          <w:p w14:paraId="4FC498AA" w14:textId="2D349702"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Cs/>
                <w:color w:val="000000" w:themeColor="text1"/>
                <w:sz w:val="18"/>
                <w:szCs w:val="18"/>
              </w:rPr>
              <w:t>文章の大きな流れを時系列に沿ってまとめたり、そこから</w:t>
            </w:r>
            <w:r w:rsidRPr="00097493">
              <w:rPr>
                <w:rFonts w:ascii="Century" w:eastAsia="ＭＳ Ｐ明朝" w:hAnsi="Century" w:hint="eastAsia"/>
                <w:bCs/>
                <w:color w:val="000000" w:themeColor="text1"/>
                <w:sz w:val="18"/>
                <w:szCs w:val="18"/>
              </w:rPr>
              <w:t>わ</w:t>
            </w:r>
            <w:r w:rsidRPr="00097493">
              <w:rPr>
                <w:rFonts w:ascii="Century" w:eastAsia="ＭＳ Ｐ明朝" w:hAnsi="Century"/>
                <w:bCs/>
                <w:color w:val="000000" w:themeColor="text1"/>
                <w:sz w:val="18"/>
                <w:szCs w:val="18"/>
              </w:rPr>
              <w:t>かる環境問題について考えを伝え合ったりするために、ある人物の生涯について書かれた文章の概要を捉え</w:t>
            </w:r>
            <w:r w:rsidRPr="00097493">
              <w:rPr>
                <w:rFonts w:ascii="Century" w:eastAsia="ＭＳ Ｐ明朝" w:hAnsi="Century" w:hint="eastAsia"/>
                <w:bCs/>
                <w:color w:val="000000" w:themeColor="text1"/>
                <w:sz w:val="18"/>
                <w:szCs w:val="18"/>
              </w:rPr>
              <w:t>ようとし</w:t>
            </w:r>
            <w:r w:rsidRPr="00097493">
              <w:rPr>
                <w:rFonts w:ascii="Century" w:eastAsia="ＭＳ Ｐ明朝" w:hAnsi="Century"/>
                <w:bCs/>
                <w:color w:val="000000" w:themeColor="text1"/>
                <w:sz w:val="18"/>
                <w:szCs w:val="18"/>
              </w:rPr>
              <w:t>ている。（</w:t>
            </w:r>
            <w:r w:rsidRPr="00097493">
              <w:rPr>
                <w:rFonts w:ascii="Century" w:eastAsia="ＭＳ Ｐ明朝" w:hAnsi="Century"/>
                <w:bCs/>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bCs/>
                <w:color w:val="000000" w:themeColor="text1"/>
                <w:sz w:val="18"/>
                <w:szCs w:val="18"/>
              </w:rPr>
              <w:t>）</w:t>
            </w:r>
          </w:p>
        </w:tc>
        <w:tc>
          <w:tcPr>
            <w:tcW w:w="1969" w:type="dxa"/>
            <w:tcBorders>
              <w:bottom w:val="single" w:sz="4" w:space="0" w:color="auto"/>
              <w:right w:val="nil"/>
            </w:tcBorders>
            <w:shd w:val="clear" w:color="auto" w:fill="auto"/>
          </w:tcPr>
          <w:p w14:paraId="5B45D0D5" w14:textId="77777777" w:rsidR="001D203A" w:rsidRPr="00314DD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14DDB">
              <w:rPr>
                <w:rFonts w:ascii="ＭＳ Ｐ明朝" w:eastAsia="ＭＳ Ｐ明朝" w:hAnsi="ＭＳ Ｐ明朝" w:hint="eastAsia"/>
                <w:sz w:val="16"/>
                <w:szCs w:val="18"/>
              </w:rPr>
              <w:t>伝記、説明文</w:t>
            </w:r>
          </w:p>
          <w:p w14:paraId="54DCFAD3" w14:textId="20695359"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14DDB">
              <w:rPr>
                <w:rFonts w:ascii="ＭＳ Ｐ明朝" w:eastAsia="ＭＳ Ｐ明朝" w:hAnsi="ＭＳ Ｐ明朝" w:hint="eastAsia"/>
                <w:sz w:val="16"/>
                <w:szCs w:val="18"/>
              </w:rPr>
              <w:t>星野道夫、アラスカ、地球温暖化</w:t>
            </w:r>
          </w:p>
        </w:tc>
        <w:tc>
          <w:tcPr>
            <w:tcW w:w="1685" w:type="dxa"/>
            <w:tcBorders>
              <w:left w:val="nil"/>
              <w:bottom w:val="single" w:sz="4" w:space="0" w:color="auto"/>
            </w:tcBorders>
            <w:shd w:val="clear" w:color="auto" w:fill="auto"/>
          </w:tcPr>
          <w:p w14:paraId="03AF3A41" w14:textId="77777777" w:rsidR="001D203A" w:rsidRPr="00314DD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14DDB">
              <w:rPr>
                <w:rFonts w:ascii="ＭＳ Ｐ明朝" w:eastAsia="ＭＳ Ｐ明朝" w:hAnsi="ＭＳ Ｐ明朝" w:hint="eastAsia"/>
                <w:sz w:val="16"/>
                <w:szCs w:val="18"/>
              </w:rPr>
              <w:t>描写する</w:t>
            </w:r>
          </w:p>
          <w:p w14:paraId="3C8F58BA" w14:textId="745A7693"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14DDB">
              <w:rPr>
                <w:rFonts w:ascii="ＭＳ Ｐ明朝" w:eastAsia="ＭＳ Ｐ明朝" w:hAnsi="ＭＳ Ｐ明朝" w:hint="eastAsia"/>
                <w:sz w:val="16"/>
                <w:szCs w:val="18"/>
              </w:rPr>
              <w:t>説明する</w:t>
            </w:r>
          </w:p>
        </w:tc>
      </w:tr>
      <w:tr w:rsidR="001D203A" w14:paraId="17F08A11" w14:textId="77777777" w:rsidTr="001D203A">
        <w:trPr>
          <w:cantSplit/>
          <w:trHeight w:val="208"/>
        </w:trPr>
        <w:tc>
          <w:tcPr>
            <w:tcW w:w="276" w:type="dxa"/>
            <w:tcBorders>
              <w:top w:val="single" w:sz="4" w:space="0" w:color="auto"/>
              <w:left w:val="nil"/>
              <w:bottom w:val="nil"/>
              <w:right w:val="nil"/>
            </w:tcBorders>
          </w:tcPr>
          <w:p w14:paraId="37A9A696"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tcBorders>
              <w:top w:val="single" w:sz="4" w:space="0" w:color="auto"/>
              <w:left w:val="nil"/>
              <w:bottom w:val="nil"/>
              <w:right w:val="nil"/>
            </w:tcBorders>
          </w:tcPr>
          <w:p w14:paraId="1DBFA5BA"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tcBorders>
              <w:top w:val="single" w:sz="4" w:space="0" w:color="auto"/>
              <w:left w:val="nil"/>
              <w:bottom w:val="nil"/>
              <w:right w:val="nil"/>
            </w:tcBorders>
          </w:tcPr>
          <w:p w14:paraId="04421BE1" w14:textId="779156E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1697" w:type="dxa"/>
            <w:gridSpan w:val="4"/>
            <w:tcBorders>
              <w:top w:val="single" w:sz="4" w:space="0" w:color="auto"/>
              <w:left w:val="nil"/>
              <w:bottom w:val="nil"/>
              <w:right w:val="nil"/>
            </w:tcBorders>
            <w:vAlign w:val="center"/>
          </w:tcPr>
          <w:p w14:paraId="2C509A20" w14:textId="02FD4FEE"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sz w:val="18"/>
                <w:szCs w:val="18"/>
              </w:rPr>
              <w:t>9</w:t>
            </w:r>
            <w:r>
              <w:rPr>
                <w:rFonts w:ascii="Century" w:eastAsia="ＭＳ Ｐ明朝" w:hAnsi="Century" w:hint="eastAsia"/>
                <w:sz w:val="18"/>
                <w:szCs w:val="18"/>
              </w:rPr>
              <w:t>8</w:t>
            </w:r>
            <w:r>
              <w:rPr>
                <w:rFonts w:ascii="Century" w:eastAsia="ＭＳ Ｐ明朝" w:hAnsi="Century" w:hint="eastAsia"/>
                <w:sz w:val="18"/>
                <w:szCs w:val="18"/>
              </w:rPr>
              <w:t>時間</w:t>
            </w:r>
          </w:p>
        </w:tc>
        <w:tc>
          <w:tcPr>
            <w:tcW w:w="2678" w:type="dxa"/>
            <w:tcBorders>
              <w:top w:val="single" w:sz="4" w:space="0" w:color="auto"/>
              <w:left w:val="nil"/>
              <w:bottom w:val="nil"/>
              <w:right w:val="nil"/>
            </w:tcBorders>
          </w:tcPr>
          <w:p w14:paraId="6C3B853B" w14:textId="77777777" w:rsidR="001D203A" w:rsidRPr="00FC0EED" w:rsidRDefault="001D203A" w:rsidP="00CB45B8">
            <w:pPr>
              <w:spacing w:line="300" w:lineRule="exact"/>
              <w:jc w:val="left"/>
              <w:rPr>
                <w:rFonts w:ascii="Century" w:eastAsia="ＭＳ Ｐ明朝" w:hAnsi="Century"/>
                <w:sz w:val="16"/>
                <w:szCs w:val="16"/>
              </w:rPr>
            </w:pPr>
          </w:p>
        </w:tc>
        <w:tc>
          <w:tcPr>
            <w:tcW w:w="1690" w:type="dxa"/>
            <w:tcBorders>
              <w:top w:val="single" w:sz="4" w:space="0" w:color="auto"/>
              <w:left w:val="nil"/>
              <w:bottom w:val="nil"/>
              <w:right w:val="nil"/>
            </w:tcBorders>
            <w:vAlign w:val="center"/>
          </w:tcPr>
          <w:p w14:paraId="2B35979E" w14:textId="425FB1F9" w:rsidR="001D203A" w:rsidRPr="009D65D1" w:rsidRDefault="001D203A" w:rsidP="00CB45B8">
            <w:pPr>
              <w:spacing w:line="300" w:lineRule="exact"/>
              <w:jc w:val="left"/>
              <w:rPr>
                <w:rFonts w:ascii="Century" w:eastAsia="ＭＳ Ｐ明朝" w:hAnsi="Century"/>
                <w:sz w:val="16"/>
                <w:szCs w:val="16"/>
              </w:rPr>
            </w:pPr>
          </w:p>
        </w:tc>
        <w:tc>
          <w:tcPr>
            <w:tcW w:w="703" w:type="dxa"/>
            <w:tcBorders>
              <w:top w:val="single" w:sz="4" w:space="0" w:color="auto"/>
              <w:left w:val="nil"/>
              <w:bottom w:val="nil"/>
              <w:right w:val="nil"/>
            </w:tcBorders>
            <w:vAlign w:val="center"/>
          </w:tcPr>
          <w:p w14:paraId="420641A5" w14:textId="77777777" w:rsidR="001D203A" w:rsidRPr="007A60B9" w:rsidRDefault="001D203A" w:rsidP="00CB45B8">
            <w:pPr>
              <w:spacing w:line="230" w:lineRule="exact"/>
              <w:jc w:val="center"/>
              <w:rPr>
                <w:rFonts w:ascii="Century" w:eastAsia="ＭＳ Ｐ明朝" w:hAnsi="Century"/>
                <w:sz w:val="18"/>
                <w:szCs w:val="18"/>
              </w:rPr>
            </w:pPr>
          </w:p>
        </w:tc>
        <w:tc>
          <w:tcPr>
            <w:tcW w:w="703" w:type="dxa"/>
            <w:tcBorders>
              <w:top w:val="single" w:sz="4" w:space="0" w:color="auto"/>
              <w:left w:val="nil"/>
              <w:bottom w:val="nil"/>
              <w:right w:val="nil"/>
            </w:tcBorders>
            <w:vAlign w:val="center"/>
          </w:tcPr>
          <w:p w14:paraId="05112818" w14:textId="77777777" w:rsidR="001D203A" w:rsidRPr="007A60B9" w:rsidRDefault="001D203A" w:rsidP="00CB45B8">
            <w:pPr>
              <w:spacing w:line="230" w:lineRule="exact"/>
              <w:jc w:val="center"/>
              <w:rPr>
                <w:rFonts w:ascii="Century" w:eastAsia="ＭＳ Ｐ明朝" w:hAnsi="Century"/>
                <w:sz w:val="18"/>
                <w:szCs w:val="18"/>
              </w:rPr>
            </w:pPr>
          </w:p>
        </w:tc>
        <w:tc>
          <w:tcPr>
            <w:tcW w:w="708" w:type="dxa"/>
            <w:tcBorders>
              <w:top w:val="single" w:sz="4" w:space="0" w:color="auto"/>
              <w:left w:val="nil"/>
              <w:bottom w:val="nil"/>
              <w:right w:val="nil"/>
            </w:tcBorders>
            <w:vAlign w:val="center"/>
          </w:tcPr>
          <w:p w14:paraId="7E3BC954" w14:textId="77777777" w:rsidR="001D203A" w:rsidRPr="007A60B9" w:rsidRDefault="001D203A" w:rsidP="00CB45B8">
            <w:pPr>
              <w:spacing w:line="230" w:lineRule="exact"/>
              <w:jc w:val="center"/>
              <w:rPr>
                <w:rFonts w:ascii="Century" w:eastAsia="ＭＳ Ｐ明朝" w:hAnsi="Century"/>
                <w:sz w:val="18"/>
                <w:szCs w:val="18"/>
              </w:rPr>
            </w:pPr>
          </w:p>
        </w:tc>
        <w:tc>
          <w:tcPr>
            <w:tcW w:w="8451" w:type="dxa"/>
            <w:tcBorders>
              <w:top w:val="single" w:sz="4" w:space="0" w:color="auto"/>
              <w:left w:val="nil"/>
              <w:bottom w:val="nil"/>
              <w:right w:val="nil"/>
            </w:tcBorders>
          </w:tcPr>
          <w:p w14:paraId="56A78696" w14:textId="77777777" w:rsidR="001D203A" w:rsidRPr="007A60B9" w:rsidRDefault="001D203A" w:rsidP="00CB45B8">
            <w:pPr>
              <w:spacing w:line="300" w:lineRule="exact"/>
              <w:jc w:val="left"/>
              <w:rPr>
                <w:rFonts w:ascii="Century" w:eastAsia="ＭＳ Ｐ明朝" w:hAnsi="Century"/>
                <w:sz w:val="18"/>
                <w:szCs w:val="18"/>
              </w:rPr>
            </w:pPr>
          </w:p>
        </w:tc>
        <w:tc>
          <w:tcPr>
            <w:tcW w:w="1969" w:type="dxa"/>
            <w:tcBorders>
              <w:top w:val="single" w:sz="4" w:space="0" w:color="auto"/>
              <w:left w:val="nil"/>
              <w:bottom w:val="nil"/>
              <w:right w:val="nil"/>
            </w:tcBorders>
          </w:tcPr>
          <w:p w14:paraId="73E3180F" w14:textId="77777777" w:rsidR="001D203A" w:rsidRPr="004C4962" w:rsidRDefault="001D203A" w:rsidP="00CB45B8">
            <w:pPr>
              <w:spacing w:line="300" w:lineRule="exact"/>
              <w:jc w:val="left"/>
              <w:rPr>
                <w:rFonts w:ascii="Century" w:eastAsia="ＭＳ Ｐ明朝" w:hAnsi="Century"/>
                <w:sz w:val="18"/>
                <w:szCs w:val="18"/>
              </w:rPr>
            </w:pPr>
          </w:p>
        </w:tc>
        <w:tc>
          <w:tcPr>
            <w:tcW w:w="1685" w:type="dxa"/>
            <w:tcBorders>
              <w:top w:val="single" w:sz="4" w:space="0" w:color="auto"/>
              <w:left w:val="nil"/>
              <w:bottom w:val="nil"/>
              <w:right w:val="nil"/>
            </w:tcBorders>
          </w:tcPr>
          <w:p w14:paraId="6A1EE30B" w14:textId="77777777" w:rsidR="001D203A" w:rsidRPr="004C4962" w:rsidRDefault="001D203A" w:rsidP="00CB45B8">
            <w:pPr>
              <w:spacing w:line="300" w:lineRule="exact"/>
              <w:jc w:val="left"/>
              <w:rPr>
                <w:rFonts w:ascii="Century" w:eastAsia="ＭＳ Ｐ明朝" w:hAnsi="Century"/>
                <w:sz w:val="18"/>
                <w:szCs w:val="18"/>
              </w:rPr>
            </w:pPr>
          </w:p>
        </w:tc>
      </w:tr>
    </w:tbl>
    <w:p w14:paraId="3916CAFB" w14:textId="77777777" w:rsidR="00BB368F" w:rsidRDefault="00BB368F" w:rsidP="00BB368F"/>
    <w:sectPr w:rsidR="00BB368F" w:rsidSect="00882AB7">
      <w:footerReference w:type="first" r:id="rId8"/>
      <w:pgSz w:w="23811" w:h="16838" w:orient="landscape" w:code="8"/>
      <w:pgMar w:top="720" w:right="454" w:bottom="720" w:left="397"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1F9B0" w14:textId="77777777" w:rsidR="00EE14A5" w:rsidRDefault="00EE14A5" w:rsidP="00FD7BE6">
      <w:r>
        <w:separator/>
      </w:r>
    </w:p>
  </w:endnote>
  <w:endnote w:type="continuationSeparator" w:id="0">
    <w:p w14:paraId="472DE061" w14:textId="77777777" w:rsidR="00EE14A5" w:rsidRDefault="00EE14A5"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6A98" w14:textId="77777777" w:rsidR="001D203A" w:rsidRDefault="001D203A" w:rsidP="0014655A">
    <w:pPr>
      <w:pStyle w:val="ad"/>
    </w:pPr>
    <w:r>
      <w:rPr>
        <w:rFonts w:ascii="ＭＳ ゴシック" w:eastAsia="ＭＳ ゴシック" w:hAnsi="ＭＳ ゴシック" w:hint="eastAsia"/>
        <w:kern w:val="0"/>
        <w:sz w:val="16"/>
        <w:szCs w:val="16"/>
      </w:rPr>
      <w:t>令和3教　内容解説資料④　A6101</w:t>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t xml:space="preserve">　</w:t>
    </w:r>
    <w:r>
      <w:rPr>
        <w:rFonts w:ascii="ＭＳ ゴシック" w:eastAsia="ＭＳ ゴシック" w:hAnsi="ＭＳ ゴシック" w:hint="eastAsia"/>
        <w:kern w:val="0"/>
        <w:sz w:val="16"/>
        <w:szCs w:val="16"/>
      </w:rPr>
      <w:tab/>
      <w:t xml:space="preserve"> 　　　　【※会社ロゴ※】</w:t>
    </w:r>
  </w:p>
  <w:p w14:paraId="36DA3D82" w14:textId="77777777" w:rsidR="001D203A" w:rsidRPr="0014655A" w:rsidRDefault="001D203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3C68F" w14:textId="77777777" w:rsidR="00EE14A5" w:rsidRDefault="00EE14A5" w:rsidP="00FD7BE6">
      <w:r>
        <w:separator/>
      </w:r>
    </w:p>
  </w:footnote>
  <w:footnote w:type="continuationSeparator" w:id="0">
    <w:p w14:paraId="00C24026" w14:textId="77777777" w:rsidR="00EE14A5" w:rsidRDefault="00EE14A5"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EC4"/>
    <w:rsid w:val="000118EE"/>
    <w:rsid w:val="00011B6E"/>
    <w:rsid w:val="00013CAA"/>
    <w:rsid w:val="00020FA9"/>
    <w:rsid w:val="00022E30"/>
    <w:rsid w:val="00024F16"/>
    <w:rsid w:val="000254B8"/>
    <w:rsid w:val="00030516"/>
    <w:rsid w:val="000336F3"/>
    <w:rsid w:val="00033DD4"/>
    <w:rsid w:val="00035206"/>
    <w:rsid w:val="00043691"/>
    <w:rsid w:val="00047E0B"/>
    <w:rsid w:val="000505BA"/>
    <w:rsid w:val="00052A55"/>
    <w:rsid w:val="00053ABA"/>
    <w:rsid w:val="000571F9"/>
    <w:rsid w:val="0006048A"/>
    <w:rsid w:val="00060942"/>
    <w:rsid w:val="00060C6A"/>
    <w:rsid w:val="00063F73"/>
    <w:rsid w:val="000647FA"/>
    <w:rsid w:val="0006623D"/>
    <w:rsid w:val="00066849"/>
    <w:rsid w:val="00066902"/>
    <w:rsid w:val="000677F7"/>
    <w:rsid w:val="00067D9E"/>
    <w:rsid w:val="00077B87"/>
    <w:rsid w:val="000946ED"/>
    <w:rsid w:val="0009668E"/>
    <w:rsid w:val="00097493"/>
    <w:rsid w:val="000A3CBF"/>
    <w:rsid w:val="000A3F8C"/>
    <w:rsid w:val="000A4CDC"/>
    <w:rsid w:val="000A4DE6"/>
    <w:rsid w:val="000A538B"/>
    <w:rsid w:val="000B0AF4"/>
    <w:rsid w:val="000B1C43"/>
    <w:rsid w:val="000B1F9F"/>
    <w:rsid w:val="000B29DE"/>
    <w:rsid w:val="000B3143"/>
    <w:rsid w:val="000B7262"/>
    <w:rsid w:val="000C10F3"/>
    <w:rsid w:val="000C3D25"/>
    <w:rsid w:val="000C5AC5"/>
    <w:rsid w:val="000D25A5"/>
    <w:rsid w:val="000D5A61"/>
    <w:rsid w:val="000D6205"/>
    <w:rsid w:val="000D70F5"/>
    <w:rsid w:val="000E04B6"/>
    <w:rsid w:val="000E08D6"/>
    <w:rsid w:val="000E7401"/>
    <w:rsid w:val="000E750C"/>
    <w:rsid w:val="000F01FF"/>
    <w:rsid w:val="000F102E"/>
    <w:rsid w:val="000F15B9"/>
    <w:rsid w:val="000F703C"/>
    <w:rsid w:val="000F798E"/>
    <w:rsid w:val="00104424"/>
    <w:rsid w:val="0010568B"/>
    <w:rsid w:val="00105CD0"/>
    <w:rsid w:val="00106158"/>
    <w:rsid w:val="00117D0A"/>
    <w:rsid w:val="00127EE0"/>
    <w:rsid w:val="001300F4"/>
    <w:rsid w:val="00132ED6"/>
    <w:rsid w:val="001348F4"/>
    <w:rsid w:val="00135CFE"/>
    <w:rsid w:val="00136C31"/>
    <w:rsid w:val="0014655A"/>
    <w:rsid w:val="001473C3"/>
    <w:rsid w:val="001544B0"/>
    <w:rsid w:val="00160915"/>
    <w:rsid w:val="001633C6"/>
    <w:rsid w:val="001646E3"/>
    <w:rsid w:val="0017484F"/>
    <w:rsid w:val="001811FB"/>
    <w:rsid w:val="00181501"/>
    <w:rsid w:val="00183ED7"/>
    <w:rsid w:val="00186122"/>
    <w:rsid w:val="00187304"/>
    <w:rsid w:val="00187F2A"/>
    <w:rsid w:val="001906C1"/>
    <w:rsid w:val="00194D39"/>
    <w:rsid w:val="00196859"/>
    <w:rsid w:val="001968A6"/>
    <w:rsid w:val="001A17E2"/>
    <w:rsid w:val="001A26BE"/>
    <w:rsid w:val="001A2892"/>
    <w:rsid w:val="001A3552"/>
    <w:rsid w:val="001A3A13"/>
    <w:rsid w:val="001A4C7F"/>
    <w:rsid w:val="001A7C30"/>
    <w:rsid w:val="001B62E2"/>
    <w:rsid w:val="001B64F5"/>
    <w:rsid w:val="001C2A4D"/>
    <w:rsid w:val="001D203A"/>
    <w:rsid w:val="001D234E"/>
    <w:rsid w:val="001D29A8"/>
    <w:rsid w:val="001D7337"/>
    <w:rsid w:val="001E146D"/>
    <w:rsid w:val="001E42ED"/>
    <w:rsid w:val="001E5B7E"/>
    <w:rsid w:val="002020F1"/>
    <w:rsid w:val="00202915"/>
    <w:rsid w:val="00204C8C"/>
    <w:rsid w:val="00204EB0"/>
    <w:rsid w:val="0020546F"/>
    <w:rsid w:val="002139B0"/>
    <w:rsid w:val="00213B31"/>
    <w:rsid w:val="002177D6"/>
    <w:rsid w:val="00217FC6"/>
    <w:rsid w:val="00227A0F"/>
    <w:rsid w:val="002303AC"/>
    <w:rsid w:val="00233DCA"/>
    <w:rsid w:val="002357D7"/>
    <w:rsid w:val="00236891"/>
    <w:rsid w:val="00236ED6"/>
    <w:rsid w:val="00236F11"/>
    <w:rsid w:val="0024626D"/>
    <w:rsid w:val="00250201"/>
    <w:rsid w:val="00250CC1"/>
    <w:rsid w:val="002614A0"/>
    <w:rsid w:val="00271A04"/>
    <w:rsid w:val="0027799D"/>
    <w:rsid w:val="00280111"/>
    <w:rsid w:val="00281039"/>
    <w:rsid w:val="002816BF"/>
    <w:rsid w:val="00283D06"/>
    <w:rsid w:val="002859B1"/>
    <w:rsid w:val="00287640"/>
    <w:rsid w:val="00292097"/>
    <w:rsid w:val="002A0955"/>
    <w:rsid w:val="002B4061"/>
    <w:rsid w:val="002B510B"/>
    <w:rsid w:val="002C1136"/>
    <w:rsid w:val="002C2E1A"/>
    <w:rsid w:val="002C64AA"/>
    <w:rsid w:val="002D1340"/>
    <w:rsid w:val="002D206C"/>
    <w:rsid w:val="002D2FAD"/>
    <w:rsid w:val="002D517C"/>
    <w:rsid w:val="002D6170"/>
    <w:rsid w:val="002D6A93"/>
    <w:rsid w:val="002E03B7"/>
    <w:rsid w:val="002F07D9"/>
    <w:rsid w:val="002F39A2"/>
    <w:rsid w:val="002F5CDB"/>
    <w:rsid w:val="002F6316"/>
    <w:rsid w:val="002F78FD"/>
    <w:rsid w:val="002F7A37"/>
    <w:rsid w:val="003025E4"/>
    <w:rsid w:val="00302735"/>
    <w:rsid w:val="00310536"/>
    <w:rsid w:val="00310BFF"/>
    <w:rsid w:val="00310EC2"/>
    <w:rsid w:val="00313A27"/>
    <w:rsid w:val="003207A6"/>
    <w:rsid w:val="00320864"/>
    <w:rsid w:val="003254A2"/>
    <w:rsid w:val="00327E7D"/>
    <w:rsid w:val="0033344C"/>
    <w:rsid w:val="00333697"/>
    <w:rsid w:val="0034203C"/>
    <w:rsid w:val="00343526"/>
    <w:rsid w:val="00345166"/>
    <w:rsid w:val="00345DA9"/>
    <w:rsid w:val="00345EDF"/>
    <w:rsid w:val="00346F9E"/>
    <w:rsid w:val="00351025"/>
    <w:rsid w:val="0035258B"/>
    <w:rsid w:val="0035412B"/>
    <w:rsid w:val="00357CC5"/>
    <w:rsid w:val="003605B8"/>
    <w:rsid w:val="00360C11"/>
    <w:rsid w:val="00367E80"/>
    <w:rsid w:val="0038082E"/>
    <w:rsid w:val="00384030"/>
    <w:rsid w:val="0038476A"/>
    <w:rsid w:val="00385082"/>
    <w:rsid w:val="00386167"/>
    <w:rsid w:val="00390777"/>
    <w:rsid w:val="003925E1"/>
    <w:rsid w:val="00392DB5"/>
    <w:rsid w:val="00393871"/>
    <w:rsid w:val="003958FD"/>
    <w:rsid w:val="0039630F"/>
    <w:rsid w:val="003A2843"/>
    <w:rsid w:val="003A4621"/>
    <w:rsid w:val="003B0E1A"/>
    <w:rsid w:val="003D27D4"/>
    <w:rsid w:val="003D472F"/>
    <w:rsid w:val="003E0779"/>
    <w:rsid w:val="003E0DB8"/>
    <w:rsid w:val="003E12F3"/>
    <w:rsid w:val="003E3BD9"/>
    <w:rsid w:val="003F04DE"/>
    <w:rsid w:val="003F1B32"/>
    <w:rsid w:val="003F508E"/>
    <w:rsid w:val="003F53EB"/>
    <w:rsid w:val="003F7EFD"/>
    <w:rsid w:val="00400E4D"/>
    <w:rsid w:val="00402146"/>
    <w:rsid w:val="00404DDE"/>
    <w:rsid w:val="00406364"/>
    <w:rsid w:val="00407AF1"/>
    <w:rsid w:val="00410C3F"/>
    <w:rsid w:val="00416509"/>
    <w:rsid w:val="00417D78"/>
    <w:rsid w:val="00422501"/>
    <w:rsid w:val="00422AC1"/>
    <w:rsid w:val="004302EE"/>
    <w:rsid w:val="004307CE"/>
    <w:rsid w:val="00433503"/>
    <w:rsid w:val="00445695"/>
    <w:rsid w:val="00445D8D"/>
    <w:rsid w:val="00452B43"/>
    <w:rsid w:val="004543F9"/>
    <w:rsid w:val="00454C29"/>
    <w:rsid w:val="00466AD1"/>
    <w:rsid w:val="004678E3"/>
    <w:rsid w:val="004718AA"/>
    <w:rsid w:val="004719E3"/>
    <w:rsid w:val="004752D1"/>
    <w:rsid w:val="004833CB"/>
    <w:rsid w:val="00484EAB"/>
    <w:rsid w:val="00486942"/>
    <w:rsid w:val="004873B4"/>
    <w:rsid w:val="00492739"/>
    <w:rsid w:val="004968DE"/>
    <w:rsid w:val="004A61BF"/>
    <w:rsid w:val="004B01C3"/>
    <w:rsid w:val="004B3AFF"/>
    <w:rsid w:val="004B4224"/>
    <w:rsid w:val="004B5F3B"/>
    <w:rsid w:val="004C4962"/>
    <w:rsid w:val="004C4ADA"/>
    <w:rsid w:val="004D0A90"/>
    <w:rsid w:val="004D2342"/>
    <w:rsid w:val="004D6E00"/>
    <w:rsid w:val="004E44D2"/>
    <w:rsid w:val="004E481F"/>
    <w:rsid w:val="004E53D5"/>
    <w:rsid w:val="004E6AB5"/>
    <w:rsid w:val="004F03EC"/>
    <w:rsid w:val="004F1EF5"/>
    <w:rsid w:val="004F38C6"/>
    <w:rsid w:val="004F74BE"/>
    <w:rsid w:val="0050437F"/>
    <w:rsid w:val="00510211"/>
    <w:rsid w:val="0051057E"/>
    <w:rsid w:val="005123B0"/>
    <w:rsid w:val="005169BA"/>
    <w:rsid w:val="00517ED7"/>
    <w:rsid w:val="00525A90"/>
    <w:rsid w:val="005353BA"/>
    <w:rsid w:val="00535AFF"/>
    <w:rsid w:val="00536848"/>
    <w:rsid w:val="005436E3"/>
    <w:rsid w:val="005446C8"/>
    <w:rsid w:val="00544ED9"/>
    <w:rsid w:val="00550A28"/>
    <w:rsid w:val="0055106A"/>
    <w:rsid w:val="005535AE"/>
    <w:rsid w:val="00562878"/>
    <w:rsid w:val="00564F5B"/>
    <w:rsid w:val="00575CED"/>
    <w:rsid w:val="0057657B"/>
    <w:rsid w:val="00580BF5"/>
    <w:rsid w:val="00587BB9"/>
    <w:rsid w:val="0059111C"/>
    <w:rsid w:val="00594E04"/>
    <w:rsid w:val="00595058"/>
    <w:rsid w:val="0059542C"/>
    <w:rsid w:val="005A27AA"/>
    <w:rsid w:val="005A33DD"/>
    <w:rsid w:val="005A4200"/>
    <w:rsid w:val="005A446C"/>
    <w:rsid w:val="005B2409"/>
    <w:rsid w:val="005B47A5"/>
    <w:rsid w:val="005C0C15"/>
    <w:rsid w:val="005C2CF0"/>
    <w:rsid w:val="005C7911"/>
    <w:rsid w:val="005C7CB0"/>
    <w:rsid w:val="005D0BDC"/>
    <w:rsid w:val="005D117A"/>
    <w:rsid w:val="005D38AD"/>
    <w:rsid w:val="005D3BD5"/>
    <w:rsid w:val="005D6839"/>
    <w:rsid w:val="005E0CCD"/>
    <w:rsid w:val="005E3522"/>
    <w:rsid w:val="005F7292"/>
    <w:rsid w:val="005F7965"/>
    <w:rsid w:val="00600539"/>
    <w:rsid w:val="00604E03"/>
    <w:rsid w:val="006062BD"/>
    <w:rsid w:val="006112BB"/>
    <w:rsid w:val="006113C5"/>
    <w:rsid w:val="00612B35"/>
    <w:rsid w:val="00622408"/>
    <w:rsid w:val="006230AC"/>
    <w:rsid w:val="006309B4"/>
    <w:rsid w:val="00633459"/>
    <w:rsid w:val="0063553F"/>
    <w:rsid w:val="006413F9"/>
    <w:rsid w:val="00641BA0"/>
    <w:rsid w:val="006439C1"/>
    <w:rsid w:val="00652F89"/>
    <w:rsid w:val="006542E9"/>
    <w:rsid w:val="00655FB5"/>
    <w:rsid w:val="00660825"/>
    <w:rsid w:val="00667948"/>
    <w:rsid w:val="00670698"/>
    <w:rsid w:val="00670E82"/>
    <w:rsid w:val="0067339A"/>
    <w:rsid w:val="00673BDB"/>
    <w:rsid w:val="0068781A"/>
    <w:rsid w:val="0069016B"/>
    <w:rsid w:val="00691F11"/>
    <w:rsid w:val="0069583B"/>
    <w:rsid w:val="006A170F"/>
    <w:rsid w:val="006A5967"/>
    <w:rsid w:val="006A638D"/>
    <w:rsid w:val="006A7036"/>
    <w:rsid w:val="006A79CD"/>
    <w:rsid w:val="006B2B5C"/>
    <w:rsid w:val="006B433C"/>
    <w:rsid w:val="006B689E"/>
    <w:rsid w:val="006B6AAD"/>
    <w:rsid w:val="006C02DC"/>
    <w:rsid w:val="006C61A8"/>
    <w:rsid w:val="006D5855"/>
    <w:rsid w:val="006E4349"/>
    <w:rsid w:val="006F05E1"/>
    <w:rsid w:val="006F168E"/>
    <w:rsid w:val="006F187A"/>
    <w:rsid w:val="006F3F1A"/>
    <w:rsid w:val="006F4985"/>
    <w:rsid w:val="006F63C3"/>
    <w:rsid w:val="00703317"/>
    <w:rsid w:val="00711DDD"/>
    <w:rsid w:val="00712418"/>
    <w:rsid w:val="00712934"/>
    <w:rsid w:val="00715E83"/>
    <w:rsid w:val="007205CD"/>
    <w:rsid w:val="00722E1E"/>
    <w:rsid w:val="00723ED4"/>
    <w:rsid w:val="00724DA9"/>
    <w:rsid w:val="007368E9"/>
    <w:rsid w:val="0074694D"/>
    <w:rsid w:val="00752D28"/>
    <w:rsid w:val="0075659E"/>
    <w:rsid w:val="0075766C"/>
    <w:rsid w:val="007621A5"/>
    <w:rsid w:val="0076432C"/>
    <w:rsid w:val="00767B98"/>
    <w:rsid w:val="007715DC"/>
    <w:rsid w:val="007739FF"/>
    <w:rsid w:val="007766EB"/>
    <w:rsid w:val="00780923"/>
    <w:rsid w:val="0078155B"/>
    <w:rsid w:val="007816B6"/>
    <w:rsid w:val="00782BC6"/>
    <w:rsid w:val="00790A86"/>
    <w:rsid w:val="00792007"/>
    <w:rsid w:val="007947EF"/>
    <w:rsid w:val="0079489F"/>
    <w:rsid w:val="007A12E9"/>
    <w:rsid w:val="007A5819"/>
    <w:rsid w:val="007A60B9"/>
    <w:rsid w:val="007B2388"/>
    <w:rsid w:val="007B305C"/>
    <w:rsid w:val="007C1433"/>
    <w:rsid w:val="007C1697"/>
    <w:rsid w:val="007C7695"/>
    <w:rsid w:val="007C7ADE"/>
    <w:rsid w:val="007D299D"/>
    <w:rsid w:val="007D2E6A"/>
    <w:rsid w:val="007D768F"/>
    <w:rsid w:val="007D7AC2"/>
    <w:rsid w:val="007E7A1B"/>
    <w:rsid w:val="007F0DEE"/>
    <w:rsid w:val="007F7332"/>
    <w:rsid w:val="00803C16"/>
    <w:rsid w:val="008125BC"/>
    <w:rsid w:val="0081739C"/>
    <w:rsid w:val="0082348F"/>
    <w:rsid w:val="00823FE1"/>
    <w:rsid w:val="00824DC1"/>
    <w:rsid w:val="00827FE1"/>
    <w:rsid w:val="0083104A"/>
    <w:rsid w:val="00833A3A"/>
    <w:rsid w:val="00840847"/>
    <w:rsid w:val="00841B7A"/>
    <w:rsid w:val="00841E9E"/>
    <w:rsid w:val="00841FD0"/>
    <w:rsid w:val="00846D50"/>
    <w:rsid w:val="00847773"/>
    <w:rsid w:val="00862766"/>
    <w:rsid w:val="0086475B"/>
    <w:rsid w:val="008702D0"/>
    <w:rsid w:val="00870E4A"/>
    <w:rsid w:val="0087421F"/>
    <w:rsid w:val="00882AB7"/>
    <w:rsid w:val="008835C4"/>
    <w:rsid w:val="00892271"/>
    <w:rsid w:val="008B4C18"/>
    <w:rsid w:val="008B7365"/>
    <w:rsid w:val="008B7F88"/>
    <w:rsid w:val="008C170E"/>
    <w:rsid w:val="008C1CAF"/>
    <w:rsid w:val="008C60E4"/>
    <w:rsid w:val="008C7D56"/>
    <w:rsid w:val="008D6891"/>
    <w:rsid w:val="008E0BAB"/>
    <w:rsid w:val="008E1BE1"/>
    <w:rsid w:val="008E3921"/>
    <w:rsid w:val="008E5308"/>
    <w:rsid w:val="008F2CF8"/>
    <w:rsid w:val="008F7EA9"/>
    <w:rsid w:val="0092191E"/>
    <w:rsid w:val="009240B5"/>
    <w:rsid w:val="00925FE3"/>
    <w:rsid w:val="0092738A"/>
    <w:rsid w:val="00936632"/>
    <w:rsid w:val="00940686"/>
    <w:rsid w:val="0094237A"/>
    <w:rsid w:val="00944689"/>
    <w:rsid w:val="00945EF1"/>
    <w:rsid w:val="00947C40"/>
    <w:rsid w:val="00952AD8"/>
    <w:rsid w:val="00960F65"/>
    <w:rsid w:val="00961A0D"/>
    <w:rsid w:val="00961BA6"/>
    <w:rsid w:val="009620EE"/>
    <w:rsid w:val="00966BC3"/>
    <w:rsid w:val="00976B7F"/>
    <w:rsid w:val="00976F58"/>
    <w:rsid w:val="00976F77"/>
    <w:rsid w:val="009821A6"/>
    <w:rsid w:val="00985BD5"/>
    <w:rsid w:val="0099100C"/>
    <w:rsid w:val="00991F30"/>
    <w:rsid w:val="009A10CF"/>
    <w:rsid w:val="009A29F3"/>
    <w:rsid w:val="009B1296"/>
    <w:rsid w:val="009B2AEF"/>
    <w:rsid w:val="009B2EB2"/>
    <w:rsid w:val="009B332F"/>
    <w:rsid w:val="009B349D"/>
    <w:rsid w:val="009B3AD0"/>
    <w:rsid w:val="009B6C55"/>
    <w:rsid w:val="009C1D67"/>
    <w:rsid w:val="009C3F0F"/>
    <w:rsid w:val="009D65D1"/>
    <w:rsid w:val="009E15D7"/>
    <w:rsid w:val="009F4847"/>
    <w:rsid w:val="009F5A4E"/>
    <w:rsid w:val="00A022D9"/>
    <w:rsid w:val="00A11025"/>
    <w:rsid w:val="00A12268"/>
    <w:rsid w:val="00A127A6"/>
    <w:rsid w:val="00A12F30"/>
    <w:rsid w:val="00A20A4A"/>
    <w:rsid w:val="00A23C89"/>
    <w:rsid w:val="00A24407"/>
    <w:rsid w:val="00A27270"/>
    <w:rsid w:val="00A3548D"/>
    <w:rsid w:val="00A43A16"/>
    <w:rsid w:val="00A43E36"/>
    <w:rsid w:val="00A51ED3"/>
    <w:rsid w:val="00A51F56"/>
    <w:rsid w:val="00A56CD0"/>
    <w:rsid w:val="00A61B1D"/>
    <w:rsid w:val="00A62ACE"/>
    <w:rsid w:val="00A77B5C"/>
    <w:rsid w:val="00A86616"/>
    <w:rsid w:val="00A92781"/>
    <w:rsid w:val="00A97F66"/>
    <w:rsid w:val="00AA204A"/>
    <w:rsid w:val="00AA51EA"/>
    <w:rsid w:val="00AA7088"/>
    <w:rsid w:val="00AB09C8"/>
    <w:rsid w:val="00AB15C2"/>
    <w:rsid w:val="00AB2192"/>
    <w:rsid w:val="00AB7E30"/>
    <w:rsid w:val="00AC10E8"/>
    <w:rsid w:val="00AC3627"/>
    <w:rsid w:val="00AC425C"/>
    <w:rsid w:val="00AE16B5"/>
    <w:rsid w:val="00AE319D"/>
    <w:rsid w:val="00AE3976"/>
    <w:rsid w:val="00AE40DA"/>
    <w:rsid w:val="00AE623F"/>
    <w:rsid w:val="00AE686A"/>
    <w:rsid w:val="00AF1134"/>
    <w:rsid w:val="00AF1E83"/>
    <w:rsid w:val="00AF70AD"/>
    <w:rsid w:val="00B007E0"/>
    <w:rsid w:val="00B00B9F"/>
    <w:rsid w:val="00B03065"/>
    <w:rsid w:val="00B03241"/>
    <w:rsid w:val="00B063F1"/>
    <w:rsid w:val="00B10239"/>
    <w:rsid w:val="00B11380"/>
    <w:rsid w:val="00B16F70"/>
    <w:rsid w:val="00B17A53"/>
    <w:rsid w:val="00B244BD"/>
    <w:rsid w:val="00B26A37"/>
    <w:rsid w:val="00B30648"/>
    <w:rsid w:val="00B30F24"/>
    <w:rsid w:val="00B31D79"/>
    <w:rsid w:val="00B36398"/>
    <w:rsid w:val="00B41435"/>
    <w:rsid w:val="00B429FD"/>
    <w:rsid w:val="00B45A27"/>
    <w:rsid w:val="00B47D23"/>
    <w:rsid w:val="00B50045"/>
    <w:rsid w:val="00B509A7"/>
    <w:rsid w:val="00B548C0"/>
    <w:rsid w:val="00B5788F"/>
    <w:rsid w:val="00B65662"/>
    <w:rsid w:val="00B7140C"/>
    <w:rsid w:val="00B77DDF"/>
    <w:rsid w:val="00B85F60"/>
    <w:rsid w:val="00B91B1F"/>
    <w:rsid w:val="00B925CE"/>
    <w:rsid w:val="00B9369B"/>
    <w:rsid w:val="00B94B51"/>
    <w:rsid w:val="00BA2251"/>
    <w:rsid w:val="00BA3C8E"/>
    <w:rsid w:val="00BA71CF"/>
    <w:rsid w:val="00BB368F"/>
    <w:rsid w:val="00BB56D2"/>
    <w:rsid w:val="00BB584A"/>
    <w:rsid w:val="00BC0790"/>
    <w:rsid w:val="00BC15B4"/>
    <w:rsid w:val="00BC25B0"/>
    <w:rsid w:val="00BC50A0"/>
    <w:rsid w:val="00BD1AEA"/>
    <w:rsid w:val="00BD3416"/>
    <w:rsid w:val="00BD6297"/>
    <w:rsid w:val="00BD6809"/>
    <w:rsid w:val="00BE0C8B"/>
    <w:rsid w:val="00BE1719"/>
    <w:rsid w:val="00BE202F"/>
    <w:rsid w:val="00BE6061"/>
    <w:rsid w:val="00C0022C"/>
    <w:rsid w:val="00C04006"/>
    <w:rsid w:val="00C0451D"/>
    <w:rsid w:val="00C04998"/>
    <w:rsid w:val="00C07FA1"/>
    <w:rsid w:val="00C1125B"/>
    <w:rsid w:val="00C17481"/>
    <w:rsid w:val="00C17F29"/>
    <w:rsid w:val="00C2399E"/>
    <w:rsid w:val="00C249C7"/>
    <w:rsid w:val="00C31863"/>
    <w:rsid w:val="00C32D3E"/>
    <w:rsid w:val="00C34661"/>
    <w:rsid w:val="00C401A5"/>
    <w:rsid w:val="00C42972"/>
    <w:rsid w:val="00C44C74"/>
    <w:rsid w:val="00C5077C"/>
    <w:rsid w:val="00C522E4"/>
    <w:rsid w:val="00C57F86"/>
    <w:rsid w:val="00C71E44"/>
    <w:rsid w:val="00C74757"/>
    <w:rsid w:val="00C756E9"/>
    <w:rsid w:val="00C802B0"/>
    <w:rsid w:val="00C81BF6"/>
    <w:rsid w:val="00C826EA"/>
    <w:rsid w:val="00C92A28"/>
    <w:rsid w:val="00C95E6C"/>
    <w:rsid w:val="00CA0999"/>
    <w:rsid w:val="00CA1168"/>
    <w:rsid w:val="00CA2468"/>
    <w:rsid w:val="00CB21CA"/>
    <w:rsid w:val="00CB45B8"/>
    <w:rsid w:val="00CB57BD"/>
    <w:rsid w:val="00CB6282"/>
    <w:rsid w:val="00CC356F"/>
    <w:rsid w:val="00CC70F2"/>
    <w:rsid w:val="00CD0B7E"/>
    <w:rsid w:val="00CD2C72"/>
    <w:rsid w:val="00CE22BD"/>
    <w:rsid w:val="00CE55AC"/>
    <w:rsid w:val="00CE5A1B"/>
    <w:rsid w:val="00CE6233"/>
    <w:rsid w:val="00CE6D02"/>
    <w:rsid w:val="00CE78D7"/>
    <w:rsid w:val="00CF5219"/>
    <w:rsid w:val="00CF5457"/>
    <w:rsid w:val="00D00EF3"/>
    <w:rsid w:val="00D02E9A"/>
    <w:rsid w:val="00D13A11"/>
    <w:rsid w:val="00D15ABF"/>
    <w:rsid w:val="00D26B78"/>
    <w:rsid w:val="00D306AD"/>
    <w:rsid w:val="00D36217"/>
    <w:rsid w:val="00D37140"/>
    <w:rsid w:val="00D53014"/>
    <w:rsid w:val="00D57EBE"/>
    <w:rsid w:val="00D74B65"/>
    <w:rsid w:val="00D81763"/>
    <w:rsid w:val="00D8541D"/>
    <w:rsid w:val="00D86416"/>
    <w:rsid w:val="00D86EAE"/>
    <w:rsid w:val="00D9127F"/>
    <w:rsid w:val="00D941B5"/>
    <w:rsid w:val="00D975F5"/>
    <w:rsid w:val="00D97F15"/>
    <w:rsid w:val="00DA483A"/>
    <w:rsid w:val="00DB6F1B"/>
    <w:rsid w:val="00DC0301"/>
    <w:rsid w:val="00DC0D79"/>
    <w:rsid w:val="00DC3795"/>
    <w:rsid w:val="00DC45A3"/>
    <w:rsid w:val="00DD4412"/>
    <w:rsid w:val="00DD54E3"/>
    <w:rsid w:val="00DE5619"/>
    <w:rsid w:val="00DE722A"/>
    <w:rsid w:val="00E075EA"/>
    <w:rsid w:val="00E07BEC"/>
    <w:rsid w:val="00E1105F"/>
    <w:rsid w:val="00E13FE6"/>
    <w:rsid w:val="00E15BA4"/>
    <w:rsid w:val="00E161F0"/>
    <w:rsid w:val="00E24A8D"/>
    <w:rsid w:val="00E265CC"/>
    <w:rsid w:val="00E3554B"/>
    <w:rsid w:val="00E42DFF"/>
    <w:rsid w:val="00E51D20"/>
    <w:rsid w:val="00E5428D"/>
    <w:rsid w:val="00E5606B"/>
    <w:rsid w:val="00E61B39"/>
    <w:rsid w:val="00E6427B"/>
    <w:rsid w:val="00E70DEA"/>
    <w:rsid w:val="00E72CAA"/>
    <w:rsid w:val="00E7579E"/>
    <w:rsid w:val="00E76054"/>
    <w:rsid w:val="00E82A65"/>
    <w:rsid w:val="00E83922"/>
    <w:rsid w:val="00E9022E"/>
    <w:rsid w:val="00E95575"/>
    <w:rsid w:val="00EA2FCC"/>
    <w:rsid w:val="00EA5DEA"/>
    <w:rsid w:val="00EB7794"/>
    <w:rsid w:val="00EC031A"/>
    <w:rsid w:val="00EC174B"/>
    <w:rsid w:val="00EC2F36"/>
    <w:rsid w:val="00EC3796"/>
    <w:rsid w:val="00EC4AFF"/>
    <w:rsid w:val="00ED192B"/>
    <w:rsid w:val="00ED32B1"/>
    <w:rsid w:val="00ED359B"/>
    <w:rsid w:val="00ED5723"/>
    <w:rsid w:val="00EE14A5"/>
    <w:rsid w:val="00EF0A90"/>
    <w:rsid w:val="00EF3799"/>
    <w:rsid w:val="00EF7F5B"/>
    <w:rsid w:val="00F02335"/>
    <w:rsid w:val="00F02BEE"/>
    <w:rsid w:val="00F13059"/>
    <w:rsid w:val="00F202EC"/>
    <w:rsid w:val="00F32752"/>
    <w:rsid w:val="00F342C3"/>
    <w:rsid w:val="00F34A2B"/>
    <w:rsid w:val="00F35F94"/>
    <w:rsid w:val="00F36ABE"/>
    <w:rsid w:val="00F371DD"/>
    <w:rsid w:val="00F40322"/>
    <w:rsid w:val="00F42884"/>
    <w:rsid w:val="00F46186"/>
    <w:rsid w:val="00F47F80"/>
    <w:rsid w:val="00F63CEE"/>
    <w:rsid w:val="00F63FD1"/>
    <w:rsid w:val="00F664B3"/>
    <w:rsid w:val="00F66977"/>
    <w:rsid w:val="00F72337"/>
    <w:rsid w:val="00F86477"/>
    <w:rsid w:val="00F9496B"/>
    <w:rsid w:val="00F97092"/>
    <w:rsid w:val="00F97238"/>
    <w:rsid w:val="00FA01D8"/>
    <w:rsid w:val="00FA1D97"/>
    <w:rsid w:val="00FA3156"/>
    <w:rsid w:val="00FA48EA"/>
    <w:rsid w:val="00FA6344"/>
    <w:rsid w:val="00FA7F9E"/>
    <w:rsid w:val="00FB027C"/>
    <w:rsid w:val="00FB2955"/>
    <w:rsid w:val="00FB2A0A"/>
    <w:rsid w:val="00FB44DE"/>
    <w:rsid w:val="00FC0EED"/>
    <w:rsid w:val="00FC3668"/>
    <w:rsid w:val="00FC6C85"/>
    <w:rsid w:val="00FD3C81"/>
    <w:rsid w:val="00FD7BE6"/>
    <w:rsid w:val="00FE1E0F"/>
    <w:rsid w:val="00FE5032"/>
    <w:rsid w:val="00FE61F1"/>
    <w:rsid w:val="00FE736A"/>
    <w:rsid w:val="00FF055B"/>
    <w:rsid w:val="00FF3204"/>
    <w:rsid w:val="00FF798B"/>
    <w:rsid w:val="00FF7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0198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9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D57EBE"/>
    <w:rPr>
      <w:rFonts w:ascii="ＭＳ Ｐゴシック" w:eastAsia="ＭＳ Ｐゴシック" w:hAnsi="ＭＳ Ｐゴシック"/>
      <w:sz w:val="18"/>
      <w:szCs w:val="18"/>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78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10F56-69F8-4FF9-88C3-CF56CA21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2495</Words>
  <Characters>14225</Characters>
  <DocSecurity>0</DocSecurity>
  <Lines>118</Lines>
  <Paragraphs>33</Paragraphs>
  <ScaleCrop>false</ScaleCrop>
  <HeadingPairs>
    <vt:vector size="2" baseType="variant">
      <vt:variant>
        <vt:lpstr>タイトル</vt:lpstr>
      </vt:variant>
      <vt:variant>
        <vt:i4>1</vt:i4>
      </vt:variant>
    </vt:vector>
  </HeadingPairs>
  <TitlesOfParts>
    <vt:vector size="1" baseType="lpstr">
      <vt:lpstr>２年　年間指導計画作成資料</vt:lpstr>
    </vt:vector>
  </TitlesOfParts>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２年　年間指導計画作成資料</dc:title>
  <dc:subject/>
  <dc:creator/>
  <cp:keywords/>
  <dc:description/>
  <cp:lastModifiedBy/>
  <dcterms:created xsi:type="dcterms:W3CDTF">2024-06-20T02:41:00Z</dcterms:created>
  <dcterms:modified xsi:type="dcterms:W3CDTF">2024-09-20T02:46:00Z</dcterms:modified>
</cp:coreProperties>
</file>