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9983" w14:textId="77777777" w:rsidR="00BE1E71" w:rsidRDefault="005045D7" w:rsidP="007B42EB">
      <w:pPr>
        <w:ind w:left="180" w:hangingChars="100" w:hanging="180"/>
        <w:rPr>
          <w:rFonts w:ascii="Arial" w:hAnsi="Arial" w:cs="Arial"/>
          <w:color w:val="222222"/>
          <w:shd w:val="clear" w:color="auto" w:fill="FFFFFF"/>
        </w:rPr>
      </w:pPr>
      <w:r>
        <w:rPr>
          <w:rFonts w:ascii="ＭＳ ゴシック" w:eastAsia="ＭＳ ゴシック" w:hAnsi="ＭＳ ゴシック" w:cs="ＭＳ ゴシック" w:hint="eastAsia"/>
          <w:color w:val="222222"/>
          <w:shd w:val="clear" w:color="auto" w:fill="FFFFFF"/>
        </w:rPr>
        <w:t>※</w:t>
      </w:r>
      <w:r w:rsidR="00B02C99">
        <w:rPr>
          <w:rFonts w:ascii="Arial" w:hAnsi="Arial" w:cs="Arial"/>
          <w:color w:val="222222"/>
          <w:shd w:val="clear" w:color="auto" w:fill="FFFFFF"/>
        </w:rPr>
        <w:t>本資料は，</w:t>
      </w:r>
      <w:r w:rsidR="00B02C99" w:rsidRPr="00257BCC">
        <w:rPr>
          <w:rFonts w:ascii="Arial" w:hAnsi="Arial" w:cs="Arial" w:hint="eastAsia"/>
          <w:shd w:val="clear" w:color="auto" w:fill="FFFFFF"/>
        </w:rPr>
        <w:t>平成</w:t>
      </w:r>
      <w:r w:rsidR="00B02C99" w:rsidRPr="00257BCC">
        <w:rPr>
          <w:rFonts w:ascii="Arial" w:hAnsi="Arial" w:cs="Arial" w:hint="eastAsia"/>
          <w:shd w:val="clear" w:color="auto" w:fill="FFFFFF"/>
        </w:rPr>
        <w:t>28</w:t>
      </w:r>
      <w:r w:rsidR="00BB7BC6" w:rsidRPr="00257BCC">
        <w:rPr>
          <w:rFonts w:ascii="Arial" w:hAnsi="Arial" w:cs="Arial"/>
          <w:shd w:val="clear" w:color="auto" w:fill="FFFFFF"/>
        </w:rPr>
        <w:t>年度用「新し</w:t>
      </w:r>
      <w:r w:rsidR="00BB7BC6">
        <w:rPr>
          <w:rFonts w:ascii="Arial" w:hAnsi="Arial" w:cs="Arial"/>
          <w:color w:val="222222"/>
          <w:shd w:val="clear" w:color="auto" w:fill="FFFFFF"/>
        </w:rPr>
        <w:t>い</w:t>
      </w:r>
      <w:r w:rsidR="00BB7BC6">
        <w:rPr>
          <w:rFonts w:ascii="Arial" w:hAnsi="Arial" w:cs="Arial" w:hint="eastAsia"/>
          <w:color w:val="222222"/>
          <w:shd w:val="clear" w:color="auto" w:fill="FFFFFF"/>
        </w:rPr>
        <w:t>書写</w:t>
      </w:r>
      <w:r>
        <w:rPr>
          <w:rFonts w:ascii="Arial" w:hAnsi="Arial" w:cs="Arial"/>
          <w:color w:val="222222"/>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41BFFEE5" w14:textId="77777777" w:rsidR="00BD70C5" w:rsidRDefault="00BD70C5" w:rsidP="005045D7">
      <w:pPr>
        <w:rPr>
          <w:rFonts w:ascii="Arial" w:hAnsi="Arial" w:cs="Arial"/>
          <w:color w:val="222222"/>
          <w:shd w:val="clear" w:color="auto" w:fill="FFFFFF"/>
        </w:rPr>
      </w:pPr>
    </w:p>
    <w:p w14:paraId="7DA27BE4" w14:textId="77777777" w:rsidR="00BB7BC6" w:rsidRPr="00BB7BC6" w:rsidRDefault="00BB7BC6" w:rsidP="00BB7BC6">
      <w:pPr>
        <w:widowControl/>
        <w:shd w:val="clear" w:color="auto" w:fill="FFFFFF"/>
        <w:ind w:firstLineChars="2000" w:firstLine="3600"/>
        <w:jc w:val="left"/>
        <w:rPr>
          <w:rFonts w:ascii="ＭＳ 明朝" w:hAnsi="ＭＳ 明朝"/>
          <w:szCs w:val="18"/>
        </w:rPr>
      </w:pPr>
      <w:r>
        <w:rPr>
          <w:rFonts w:ascii="ＭＳ 明朝" w:hAnsi="ＭＳ 明朝" w:hint="eastAsia"/>
          <w:szCs w:val="18"/>
        </w:rPr>
        <w:t>グレー部分：学校の授業以外の場において行うことが考えられる単元・学習活動</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409"/>
        <w:gridCol w:w="5529"/>
      </w:tblGrid>
      <w:tr w:rsidR="00BE1E71" w14:paraId="43103FCB" w14:textId="77777777" w:rsidTr="008A6479">
        <w:trPr>
          <w:cantSplit/>
          <w:trHeight w:val="1123"/>
        </w:trPr>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77DED3" w14:textId="77777777" w:rsidR="00BE1E71" w:rsidRDefault="00BE1E71" w:rsidP="008A6479">
            <w:pPr>
              <w:topLinePunct/>
              <w:jc w:val="center"/>
              <w:rPr>
                <w:sz w:val="48"/>
              </w:rPr>
            </w:pPr>
            <w:r>
              <w:rPr>
                <w:rFonts w:eastAsia="ＭＳ ゴシック" w:hint="eastAsia"/>
                <w:sz w:val="48"/>
              </w:rPr>
              <w:t>1</w:t>
            </w:r>
            <w:r w:rsidRPr="006430F6">
              <w:rPr>
                <w:rFonts w:ascii="ＭＳ 明朝" w:hAnsi="ＭＳ 明朝" w:hint="eastAsia"/>
                <w:sz w:val="48"/>
              </w:rPr>
              <w:t>年</w:t>
            </w:r>
          </w:p>
        </w:tc>
        <w:tc>
          <w:tcPr>
            <w:tcW w:w="2409" w:type="dxa"/>
            <w:tcBorders>
              <w:top w:val="single" w:sz="4" w:space="0" w:color="auto"/>
              <w:left w:val="single" w:sz="4" w:space="0" w:color="auto"/>
              <w:bottom w:val="single" w:sz="4" w:space="0" w:color="auto"/>
              <w:right w:val="single" w:sz="4" w:space="0" w:color="auto"/>
            </w:tcBorders>
            <w:vAlign w:val="center"/>
          </w:tcPr>
          <w:p w14:paraId="5AAC2E60" w14:textId="77777777" w:rsidR="00BE1E71" w:rsidRPr="00A821F2" w:rsidRDefault="00BE1E71" w:rsidP="008A6479">
            <w:pPr>
              <w:overflowPunct w:val="0"/>
              <w:textAlignment w:val="baseline"/>
              <w:rPr>
                <w:rFonts w:ascii="ＭＳ 明朝" w:hAnsi="Times New Roman" w:cs="Times New Roman"/>
                <w:color w:val="000000"/>
                <w:kern w:val="0"/>
              </w:rPr>
            </w:pPr>
            <w:r w:rsidRPr="00A821F2">
              <w:rPr>
                <w:rFonts w:ascii="ＭＳ 明朝" w:eastAsia="ＭＳ ゴシック" w:hAnsi="Times New Roman" w:cs="ＭＳ ゴシック" w:hint="eastAsia"/>
                <w:color w:val="000000"/>
                <w:kern w:val="0"/>
              </w:rPr>
              <w:t>学習指導要領</w:t>
            </w:r>
          </w:p>
          <w:p w14:paraId="1A7BFE08" w14:textId="77777777" w:rsidR="00BE1E71" w:rsidRDefault="00BE1E71" w:rsidP="008A6479">
            <w:pPr>
              <w:overflowPunct w:val="0"/>
              <w:textAlignment w:val="baseline"/>
            </w:pPr>
            <w:r w:rsidRPr="00A821F2">
              <w:rPr>
                <w:rFonts w:ascii="ＭＳ 明朝" w:eastAsia="ＭＳ ゴシック" w:hAnsi="Times New Roman" w:cs="ＭＳ ゴシック" w:hint="eastAsia"/>
                <w:color w:val="000000"/>
                <w:kern w:val="0"/>
              </w:rPr>
              <w:t>〔伝統的な言語文化と国語の特質に関する事項〕</w:t>
            </w:r>
            <w:r w:rsidRPr="00A821F2">
              <w:rPr>
                <w:rFonts w:ascii="ＭＳ ゴシック" w:hAnsi="ＭＳ ゴシック" w:cs="ＭＳ ゴシック"/>
                <w:color w:val="000000"/>
                <w:kern w:val="0"/>
              </w:rPr>
              <w:t>(</w:t>
            </w:r>
            <w:r w:rsidRPr="00A821F2">
              <w:rPr>
                <w:rFonts w:ascii="ＭＳ 明朝" w:eastAsia="ＭＳ ゴシック" w:hAnsi="Times New Roman" w:cs="ＭＳ ゴシック" w:hint="eastAsia"/>
                <w:color w:val="000000"/>
                <w:kern w:val="0"/>
              </w:rPr>
              <w:t>２</w:t>
            </w:r>
            <w:r w:rsidRPr="00A821F2">
              <w:rPr>
                <w:rFonts w:ascii="ＭＳ ゴシック" w:hAnsi="ＭＳ ゴシック" w:cs="ＭＳ ゴシック"/>
                <w:color w:val="000000"/>
                <w:kern w:val="0"/>
              </w:rPr>
              <w:t>)</w:t>
            </w:r>
          </w:p>
        </w:tc>
        <w:tc>
          <w:tcPr>
            <w:tcW w:w="5529" w:type="dxa"/>
            <w:tcBorders>
              <w:top w:val="single" w:sz="4" w:space="0" w:color="auto"/>
              <w:left w:val="single" w:sz="4" w:space="0" w:color="auto"/>
              <w:bottom w:val="single" w:sz="4" w:space="0" w:color="auto"/>
              <w:right w:val="single" w:sz="4" w:space="0" w:color="auto"/>
            </w:tcBorders>
            <w:vAlign w:val="center"/>
          </w:tcPr>
          <w:p w14:paraId="21CD34A0" w14:textId="77777777" w:rsidR="00BE1E71" w:rsidRDefault="00BE1E71" w:rsidP="008A6479">
            <w:pPr>
              <w:topLinePunct/>
              <w:autoSpaceDE w:val="0"/>
              <w:autoSpaceDN w:val="0"/>
              <w:adjustRightInd w:val="0"/>
              <w:ind w:left="180" w:hangingChars="100" w:hanging="180"/>
              <w:jc w:val="left"/>
              <w:rPr>
                <w:rFonts w:ascii="ＭＳ 明朝" w:hAnsi="Times New Roman" w:cs="ＭＳ 明朝"/>
                <w:color w:val="000000"/>
                <w:kern w:val="0"/>
              </w:rPr>
            </w:pPr>
            <w:r>
              <w:rPr>
                <w:rFonts w:ascii="Times New Roman" w:hAnsi="Times New Roman" w:hint="eastAsia"/>
                <w:kern w:val="0"/>
                <w:szCs w:val="20"/>
              </w:rPr>
              <w:t xml:space="preserve">ア　</w:t>
            </w:r>
            <w:r w:rsidRPr="00A821F2">
              <w:rPr>
                <w:rFonts w:ascii="ＭＳ 明朝" w:hAnsi="Times New Roman" w:cs="ＭＳ 明朝" w:hint="eastAsia"/>
                <w:color w:val="000000"/>
                <w:kern w:val="0"/>
              </w:rPr>
              <w:t>字形を整え</w:t>
            </w:r>
            <w:r>
              <w:rPr>
                <w:rFonts w:ascii="ＭＳ 明朝" w:hAnsi="Times New Roman" w:cs="ＭＳ 明朝" w:hint="eastAsia"/>
                <w:color w:val="000000"/>
                <w:kern w:val="0"/>
              </w:rPr>
              <w:t>，</w:t>
            </w:r>
            <w:r w:rsidRPr="00A821F2">
              <w:rPr>
                <w:rFonts w:ascii="ＭＳ 明朝" w:hAnsi="Times New Roman" w:cs="ＭＳ 明朝" w:hint="eastAsia"/>
                <w:color w:val="000000"/>
                <w:kern w:val="0"/>
              </w:rPr>
              <w:t>文字の大きさ</w:t>
            </w:r>
            <w:r>
              <w:rPr>
                <w:rFonts w:ascii="ＭＳ 明朝" w:hAnsi="Times New Roman" w:cs="ＭＳ 明朝" w:hint="eastAsia"/>
                <w:color w:val="000000"/>
                <w:kern w:val="0"/>
              </w:rPr>
              <w:t>，</w:t>
            </w:r>
            <w:r w:rsidRPr="00A821F2">
              <w:rPr>
                <w:rFonts w:ascii="ＭＳ 明朝" w:hAnsi="Times New Roman" w:cs="ＭＳ 明朝" w:hint="eastAsia"/>
                <w:color w:val="000000"/>
                <w:kern w:val="0"/>
              </w:rPr>
              <w:t>配列などについて理解して</w:t>
            </w:r>
            <w:r>
              <w:rPr>
                <w:rFonts w:ascii="ＭＳ 明朝" w:hAnsi="Times New Roman" w:cs="ＭＳ 明朝" w:hint="eastAsia"/>
                <w:color w:val="000000"/>
                <w:kern w:val="0"/>
              </w:rPr>
              <w:t>，</w:t>
            </w:r>
            <w:r w:rsidRPr="00A821F2">
              <w:rPr>
                <w:rFonts w:ascii="ＭＳ 明朝" w:hAnsi="Times New Roman" w:cs="ＭＳ 明朝" w:hint="eastAsia"/>
                <w:color w:val="000000"/>
                <w:kern w:val="0"/>
              </w:rPr>
              <w:t>楷書で書くこと。</w:t>
            </w:r>
          </w:p>
          <w:p w14:paraId="5868AF0C" w14:textId="77777777" w:rsidR="00BE1E71" w:rsidRDefault="00BE1E71" w:rsidP="008A6479">
            <w:pPr>
              <w:topLinePunct/>
              <w:autoSpaceDE w:val="0"/>
              <w:autoSpaceDN w:val="0"/>
              <w:adjustRightInd w:val="0"/>
              <w:ind w:left="180" w:hangingChars="100" w:hanging="180"/>
              <w:jc w:val="left"/>
            </w:pPr>
            <w:r>
              <w:rPr>
                <w:rFonts w:ascii="Times New Roman" w:hAnsi="Times New Roman" w:hint="eastAsia"/>
                <w:kern w:val="0"/>
                <w:szCs w:val="20"/>
              </w:rPr>
              <w:t xml:space="preserve">イ　</w:t>
            </w:r>
            <w:r w:rsidRPr="00A821F2">
              <w:rPr>
                <w:rFonts w:ascii="ＭＳ 明朝" w:hAnsi="Times New Roman" w:cs="ＭＳ 明朝" w:hint="eastAsia"/>
                <w:color w:val="000000"/>
                <w:kern w:val="0"/>
              </w:rPr>
              <w:t>漢字の行書の基礎的な書き方を理解して書くこと。</w:t>
            </w:r>
          </w:p>
        </w:tc>
      </w:tr>
    </w:tbl>
    <w:p w14:paraId="616C1FD1" w14:textId="77777777" w:rsidR="00BE1E71" w:rsidRDefault="00BE1E71" w:rsidP="00BE1E71"/>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711"/>
        <w:gridCol w:w="1975"/>
        <w:gridCol w:w="567"/>
        <w:gridCol w:w="567"/>
        <w:gridCol w:w="3289"/>
        <w:gridCol w:w="1956"/>
      </w:tblGrid>
      <w:tr w:rsidR="00BE1E71" w:rsidRPr="005B4F40" w14:paraId="24E3D841" w14:textId="77777777" w:rsidTr="00B958AB">
        <w:trPr>
          <w:cantSplit/>
          <w:trHeight w:val="1541"/>
        </w:trPr>
        <w:tc>
          <w:tcPr>
            <w:tcW w:w="1711" w:type="dxa"/>
            <w:vAlign w:val="center"/>
          </w:tcPr>
          <w:p w14:paraId="0C0D834C" w14:textId="77777777" w:rsidR="005B4F40" w:rsidRPr="00A90678" w:rsidRDefault="005B4F40" w:rsidP="005B4F40">
            <w:pPr>
              <w:pStyle w:val="Noparagraphstyle"/>
              <w:topLinePunct/>
              <w:autoSpaceDE/>
              <w:autoSpaceDN/>
              <w:spacing w:line="240" w:lineRule="auto"/>
              <w:ind w:leftChars="50" w:left="300" w:hanging="210"/>
              <w:rPr>
                <w:rFonts w:hAnsi="ＭＳ ゴシック"/>
                <w:color w:val="auto"/>
                <w:sz w:val="21"/>
                <w:szCs w:val="21"/>
              </w:rPr>
            </w:pPr>
            <w:r w:rsidRPr="00A90678">
              <w:rPr>
                <w:rFonts w:hAnsi="ＭＳ ゴシック" w:hint="eastAsia"/>
                <w:color w:val="auto"/>
                <w:sz w:val="21"/>
                <w:szCs w:val="21"/>
              </w:rPr>
              <w:t>単元名</w:t>
            </w:r>
          </w:p>
          <w:p w14:paraId="7D72C370" w14:textId="77777777" w:rsidR="00BE1E71" w:rsidRPr="00A90678" w:rsidRDefault="00BE1E71" w:rsidP="008A6479">
            <w:pPr>
              <w:pStyle w:val="Noparagraphstyle"/>
              <w:topLinePunct/>
              <w:autoSpaceDE/>
              <w:autoSpaceDN/>
              <w:spacing w:line="240" w:lineRule="auto"/>
              <w:ind w:leftChars="50" w:left="300" w:hanging="210"/>
              <w:rPr>
                <w:sz w:val="21"/>
                <w:szCs w:val="21"/>
              </w:rPr>
            </w:pPr>
          </w:p>
        </w:tc>
        <w:tc>
          <w:tcPr>
            <w:tcW w:w="1975" w:type="dxa"/>
            <w:vAlign w:val="center"/>
          </w:tcPr>
          <w:p w14:paraId="36C08ECF" w14:textId="77777777" w:rsidR="009A09CD" w:rsidRPr="00A90678" w:rsidRDefault="009A09CD" w:rsidP="001F762A">
            <w:pPr>
              <w:pStyle w:val="Noparagraphstyle"/>
              <w:topLinePunct/>
              <w:autoSpaceDE/>
              <w:autoSpaceDN/>
              <w:spacing w:line="240" w:lineRule="auto"/>
              <w:ind w:leftChars="50" w:left="300" w:hanging="210"/>
              <w:jc w:val="left"/>
              <w:rPr>
                <w:sz w:val="21"/>
                <w:szCs w:val="21"/>
              </w:rPr>
            </w:pPr>
            <w:r w:rsidRPr="00A90678">
              <w:rPr>
                <w:rFonts w:hint="eastAsia"/>
                <w:sz w:val="21"/>
                <w:szCs w:val="21"/>
              </w:rPr>
              <w:t>単元の目標</w:t>
            </w:r>
          </w:p>
          <w:p w14:paraId="14335D10" w14:textId="77777777" w:rsidR="00BE1E71" w:rsidRPr="00A90678" w:rsidRDefault="00293476" w:rsidP="001F762A">
            <w:pPr>
              <w:pStyle w:val="Noparagraphstyle"/>
              <w:topLinePunct/>
              <w:autoSpaceDE/>
              <w:autoSpaceDN/>
              <w:spacing w:line="240" w:lineRule="auto"/>
              <w:jc w:val="left"/>
              <w:rPr>
                <w:sz w:val="21"/>
                <w:szCs w:val="21"/>
              </w:rPr>
            </w:pPr>
            <w:r w:rsidRPr="00A90678">
              <w:rPr>
                <w:rFonts w:hint="eastAsia"/>
                <w:sz w:val="21"/>
                <w:szCs w:val="21"/>
              </w:rPr>
              <w:t>（</w:t>
            </w:r>
            <w:r w:rsidR="009A09CD" w:rsidRPr="00A90678">
              <w:rPr>
                <w:rFonts w:hint="eastAsia"/>
                <w:sz w:val="21"/>
                <w:szCs w:val="21"/>
              </w:rPr>
              <w:t>◎=主目標</w:t>
            </w:r>
            <w:r w:rsidRPr="00A90678">
              <w:rPr>
                <w:rFonts w:hint="eastAsia"/>
                <w:sz w:val="21"/>
                <w:szCs w:val="21"/>
              </w:rPr>
              <w:t>）</w:t>
            </w:r>
          </w:p>
        </w:tc>
        <w:tc>
          <w:tcPr>
            <w:tcW w:w="567" w:type="dxa"/>
            <w:textDirection w:val="tbRlV"/>
            <w:vAlign w:val="center"/>
          </w:tcPr>
          <w:p w14:paraId="1185FBB1" w14:textId="77777777" w:rsidR="00BE1E71" w:rsidRPr="002476C7" w:rsidRDefault="009A09CD" w:rsidP="001F762A">
            <w:pPr>
              <w:pStyle w:val="Noparagraphstyle"/>
              <w:topLinePunct/>
              <w:autoSpaceDE/>
              <w:autoSpaceDN/>
              <w:spacing w:line="240" w:lineRule="auto"/>
              <w:ind w:left="113" w:right="113"/>
              <w:jc w:val="left"/>
              <w:rPr>
                <w:rFonts w:hAnsi="ＭＳ ゴシック"/>
                <w:sz w:val="20"/>
                <w:szCs w:val="20"/>
              </w:rPr>
            </w:pPr>
            <w:r w:rsidRPr="002476C7">
              <w:rPr>
                <w:rFonts w:hAnsi="ＭＳ ゴシック" w:hint="eastAsia"/>
                <w:sz w:val="20"/>
                <w:szCs w:val="20"/>
              </w:rPr>
              <w:t>時数</w:t>
            </w:r>
          </w:p>
        </w:tc>
        <w:tc>
          <w:tcPr>
            <w:tcW w:w="567" w:type="dxa"/>
            <w:tcMar>
              <w:top w:w="0" w:type="dxa"/>
              <w:left w:w="96" w:type="dxa"/>
              <w:bottom w:w="0" w:type="dxa"/>
              <w:right w:w="96" w:type="dxa"/>
            </w:tcMar>
            <w:textDirection w:val="tbRlV"/>
            <w:vAlign w:val="center"/>
          </w:tcPr>
          <w:p w14:paraId="5C1576B6" w14:textId="77777777" w:rsidR="00BE1E71" w:rsidRPr="002476C7" w:rsidRDefault="00DA7FF3" w:rsidP="00DA7FF3">
            <w:pPr>
              <w:pStyle w:val="Noparagraphstyle"/>
              <w:topLinePunct/>
              <w:autoSpaceDE/>
              <w:autoSpaceDN/>
              <w:spacing w:line="240" w:lineRule="auto"/>
              <w:ind w:leftChars="50" w:left="300" w:right="113" w:hanging="210"/>
              <w:rPr>
                <w:rFonts w:hAnsi="ＭＳ ゴシック"/>
                <w:sz w:val="20"/>
                <w:szCs w:val="20"/>
              </w:rPr>
            </w:pPr>
            <w:r w:rsidRPr="002476C7">
              <w:rPr>
                <w:rFonts w:hAnsi="ＭＳ ゴシック" w:hint="eastAsia"/>
                <w:sz w:val="20"/>
                <w:szCs w:val="20"/>
              </w:rPr>
              <w:t>配分</w:t>
            </w:r>
          </w:p>
        </w:tc>
        <w:tc>
          <w:tcPr>
            <w:tcW w:w="3289" w:type="dxa"/>
            <w:tcMar>
              <w:top w:w="0" w:type="dxa"/>
              <w:left w:w="96" w:type="dxa"/>
              <w:bottom w:w="0" w:type="dxa"/>
              <w:right w:w="96" w:type="dxa"/>
            </w:tcMar>
            <w:vAlign w:val="center"/>
          </w:tcPr>
          <w:p w14:paraId="3E7813E9" w14:textId="77777777" w:rsidR="00BE1E71" w:rsidRPr="00A90678" w:rsidRDefault="00BE1E71" w:rsidP="008A6479">
            <w:pPr>
              <w:pStyle w:val="Noparagraphstyle"/>
              <w:topLinePunct/>
              <w:autoSpaceDE/>
              <w:autoSpaceDN/>
              <w:spacing w:line="240" w:lineRule="auto"/>
              <w:ind w:leftChars="50" w:left="90"/>
              <w:rPr>
                <w:sz w:val="21"/>
                <w:szCs w:val="21"/>
              </w:rPr>
            </w:pPr>
            <w:r w:rsidRPr="00A90678">
              <w:rPr>
                <w:rFonts w:hint="eastAsia"/>
                <w:sz w:val="21"/>
                <w:szCs w:val="21"/>
              </w:rPr>
              <w:t>学習活動</w:t>
            </w:r>
          </w:p>
        </w:tc>
        <w:tc>
          <w:tcPr>
            <w:tcW w:w="1956" w:type="dxa"/>
            <w:tcMar>
              <w:top w:w="0" w:type="dxa"/>
              <w:left w:w="96" w:type="dxa"/>
              <w:bottom w:w="0" w:type="dxa"/>
              <w:right w:w="96" w:type="dxa"/>
            </w:tcMar>
            <w:vAlign w:val="center"/>
          </w:tcPr>
          <w:p w14:paraId="1FA0ABC9" w14:textId="77777777" w:rsidR="00BE1E71" w:rsidRPr="00A90678" w:rsidRDefault="00BE1E71" w:rsidP="008A6479">
            <w:pPr>
              <w:pStyle w:val="Noparagraphstyle"/>
              <w:topLinePunct/>
              <w:autoSpaceDE/>
              <w:autoSpaceDN/>
              <w:spacing w:line="240" w:lineRule="auto"/>
              <w:ind w:leftChars="50" w:left="90"/>
              <w:rPr>
                <w:sz w:val="21"/>
                <w:szCs w:val="21"/>
                <w:lang w:eastAsia="zh-TW"/>
              </w:rPr>
            </w:pPr>
            <w:r w:rsidRPr="00A90678">
              <w:rPr>
                <w:rFonts w:hint="eastAsia"/>
                <w:sz w:val="21"/>
                <w:szCs w:val="21"/>
                <w:lang w:eastAsia="zh-TW"/>
              </w:rPr>
              <w:t>評価項目</w:t>
            </w:r>
          </w:p>
          <w:p w14:paraId="71EB0533" w14:textId="77777777" w:rsidR="00BE1E71" w:rsidRPr="00A90678" w:rsidRDefault="00BE1E71" w:rsidP="008A6479">
            <w:pPr>
              <w:ind w:leftChars="100" w:left="180"/>
              <w:rPr>
                <w:szCs w:val="18"/>
                <w:lang w:eastAsia="zh-TW"/>
              </w:rPr>
            </w:pPr>
            <w:r w:rsidRPr="00A90678">
              <w:rPr>
                <w:rFonts w:hint="eastAsia"/>
                <w:szCs w:val="18"/>
                <w:lang w:eastAsia="zh-TW"/>
              </w:rPr>
              <w:t>◎</w:t>
            </w:r>
            <w:r w:rsidRPr="00A90678">
              <w:rPr>
                <w:rFonts w:hint="eastAsia"/>
                <w:szCs w:val="18"/>
                <w:lang w:eastAsia="zh-TW"/>
              </w:rPr>
              <w:t>=</w:t>
            </w:r>
            <w:r w:rsidRPr="00A90678">
              <w:rPr>
                <w:rFonts w:hint="eastAsia"/>
                <w:szCs w:val="18"/>
                <w:lang w:eastAsia="zh-TW"/>
              </w:rPr>
              <w:t>重点評価項目</w:t>
            </w:r>
          </w:p>
          <w:p w14:paraId="603364CB" w14:textId="77777777" w:rsidR="00BE1E71" w:rsidRPr="00A90678" w:rsidRDefault="00BE1E71" w:rsidP="008A6479">
            <w:pPr>
              <w:ind w:left="709" w:hangingChars="394" w:hanging="709"/>
              <w:rPr>
                <w:rFonts w:ascii="ＭＳ 明朝" w:hAnsi="ＭＳ 明朝"/>
                <w:szCs w:val="18"/>
                <w:lang w:eastAsia="zh-TW"/>
              </w:rPr>
            </w:pPr>
            <w:r w:rsidRPr="00A90678">
              <w:rPr>
                <w:rFonts w:ascii="ＭＳ ゴシック" w:eastAsia="ＭＳ ゴシック" w:hAnsi="ＭＳ ゴシック" w:hint="eastAsia"/>
                <w:color w:val="000000"/>
                <w:kern w:val="0"/>
                <w:szCs w:val="18"/>
                <w:lang w:eastAsia="zh-TW"/>
              </w:rPr>
              <w:t>（関）</w:t>
            </w:r>
            <w:r w:rsidRPr="00A90678">
              <w:rPr>
                <w:rFonts w:hint="eastAsia"/>
                <w:szCs w:val="18"/>
                <w:lang w:eastAsia="zh-TW"/>
              </w:rPr>
              <w:t>=</w:t>
            </w:r>
            <w:r w:rsidRPr="00A90678">
              <w:rPr>
                <w:rFonts w:ascii="ＭＳ 明朝" w:hAnsi="ＭＳ 明朝" w:hint="eastAsia"/>
                <w:szCs w:val="18"/>
                <w:lang w:eastAsia="zh-TW"/>
              </w:rPr>
              <w:t>関心･意欲･</w:t>
            </w:r>
          </w:p>
          <w:p w14:paraId="2EAEB5E9" w14:textId="77777777" w:rsidR="00BE1E71" w:rsidRPr="00A90678" w:rsidRDefault="00BE1E71" w:rsidP="008A6479">
            <w:pPr>
              <w:ind w:leftChars="400" w:left="720"/>
              <w:rPr>
                <w:szCs w:val="18"/>
                <w:lang w:eastAsia="zh-TW"/>
              </w:rPr>
            </w:pPr>
            <w:r w:rsidRPr="00A90678">
              <w:rPr>
                <w:rFonts w:ascii="ＭＳ 明朝" w:hAnsi="ＭＳ 明朝" w:hint="eastAsia"/>
                <w:szCs w:val="18"/>
                <w:lang w:eastAsia="zh-TW"/>
              </w:rPr>
              <w:t>態度</w:t>
            </w:r>
          </w:p>
          <w:p w14:paraId="7F857046" w14:textId="77777777" w:rsidR="00BE1E71" w:rsidRPr="00A90678" w:rsidRDefault="00BE1E71" w:rsidP="008A6479">
            <w:pPr>
              <w:rPr>
                <w:szCs w:val="18"/>
                <w:lang w:eastAsia="zh-TW"/>
              </w:rPr>
            </w:pPr>
            <w:r w:rsidRPr="00A90678">
              <w:rPr>
                <w:rFonts w:ascii="ＭＳ ゴシック" w:eastAsia="ＭＳ ゴシック" w:hAnsi="ＭＳ ゴシック" w:hint="eastAsia"/>
                <w:color w:val="000000"/>
                <w:kern w:val="0"/>
                <w:szCs w:val="18"/>
                <w:lang w:eastAsia="zh-TW"/>
              </w:rPr>
              <w:t>（知）</w:t>
            </w:r>
            <w:r w:rsidRPr="00A90678">
              <w:rPr>
                <w:rFonts w:hint="eastAsia"/>
                <w:szCs w:val="18"/>
                <w:lang w:eastAsia="zh-TW"/>
              </w:rPr>
              <w:t>=</w:t>
            </w:r>
            <w:r w:rsidRPr="00A90678">
              <w:rPr>
                <w:rFonts w:hint="eastAsia"/>
                <w:szCs w:val="18"/>
                <w:lang w:eastAsia="zh-TW"/>
              </w:rPr>
              <w:t>知識･理解</w:t>
            </w:r>
          </w:p>
          <w:p w14:paraId="3D313C52" w14:textId="77777777" w:rsidR="00BE1E71" w:rsidRPr="00624C61" w:rsidRDefault="00BE1E71" w:rsidP="008A6479">
            <w:pPr>
              <w:rPr>
                <w:sz w:val="20"/>
                <w:szCs w:val="20"/>
                <w:lang w:eastAsia="zh-TW"/>
              </w:rPr>
            </w:pPr>
            <w:r w:rsidRPr="00A90678">
              <w:rPr>
                <w:rFonts w:ascii="ＭＳ ゴシック" w:eastAsia="ＭＳ ゴシック" w:hAnsi="ＭＳ ゴシック" w:hint="eastAsia"/>
                <w:color w:val="000000"/>
                <w:kern w:val="0"/>
                <w:szCs w:val="18"/>
                <w:lang w:eastAsia="zh-TW"/>
              </w:rPr>
              <w:t>（技）</w:t>
            </w:r>
            <w:r w:rsidRPr="00A90678">
              <w:rPr>
                <w:rFonts w:hint="eastAsia"/>
                <w:szCs w:val="18"/>
                <w:lang w:eastAsia="zh-TW"/>
              </w:rPr>
              <w:t>=</w:t>
            </w:r>
            <w:r w:rsidRPr="00A90678">
              <w:rPr>
                <w:rFonts w:hint="eastAsia"/>
                <w:szCs w:val="18"/>
                <w:lang w:eastAsia="zh-TW"/>
              </w:rPr>
              <w:t>技能</w:t>
            </w:r>
          </w:p>
        </w:tc>
      </w:tr>
      <w:tr w:rsidR="00E36004" w:rsidRPr="0070007B" w14:paraId="70006122" w14:textId="77777777" w:rsidTr="00B958AB">
        <w:trPr>
          <w:cantSplit/>
          <w:trHeight w:val="1020"/>
        </w:trPr>
        <w:tc>
          <w:tcPr>
            <w:tcW w:w="1711" w:type="dxa"/>
            <w:vMerge w:val="restart"/>
          </w:tcPr>
          <w:p w14:paraId="53EBED82" w14:textId="77777777" w:rsidR="00E36004" w:rsidRPr="00A90678" w:rsidRDefault="00E36004" w:rsidP="009A09CD">
            <w:pPr>
              <w:pStyle w:val="Noparagraphstyle"/>
              <w:topLinePunct/>
              <w:autoSpaceDE/>
              <w:autoSpaceDN/>
              <w:spacing w:line="240" w:lineRule="auto"/>
              <w:jc w:val="left"/>
              <w:rPr>
                <w:rFonts w:ascii="ＭＳ 明朝" w:eastAsia="ＭＳ 明朝" w:hAnsi="ＭＳ 明朝" w:cs="ＭＳ 明朝"/>
                <w:sz w:val="20"/>
                <w:szCs w:val="20"/>
              </w:rPr>
            </w:pPr>
            <w:r w:rsidRPr="00A90678">
              <w:rPr>
                <w:rFonts w:ascii="ＭＳ 明朝" w:eastAsia="ＭＳ 明朝" w:hAnsi="ＭＳ 明朝" w:cs="ＭＳ 明朝" w:hint="eastAsia"/>
                <w:sz w:val="20"/>
                <w:szCs w:val="20"/>
              </w:rPr>
              <w:t>学習のはじめに</w:t>
            </w:r>
          </w:p>
          <w:p w14:paraId="1D038166" w14:textId="77777777" w:rsidR="00E36004" w:rsidRPr="00A90678" w:rsidRDefault="00E36004" w:rsidP="009A09CD">
            <w:pPr>
              <w:pStyle w:val="Noparagraphstyle"/>
              <w:topLinePunct/>
              <w:autoSpaceDE/>
              <w:autoSpaceDN/>
              <w:spacing w:line="240" w:lineRule="auto"/>
              <w:jc w:val="left"/>
              <w:rPr>
                <w:rFonts w:ascii="ＭＳ 明朝" w:eastAsia="ＭＳ 明朝" w:hAnsi="ＭＳ 明朝" w:cs="ＭＳ 明朝"/>
                <w:sz w:val="20"/>
                <w:szCs w:val="20"/>
              </w:rPr>
            </w:pPr>
            <w:r w:rsidRPr="00A90678">
              <w:rPr>
                <w:rFonts w:ascii="ＭＳ 明朝" w:eastAsia="ＭＳ 明朝" w:hAnsi="ＭＳ 明朝" w:cs="ＭＳ 明朝" w:hint="eastAsia"/>
                <w:sz w:val="20"/>
                <w:szCs w:val="20"/>
              </w:rPr>
              <w:t>姿勢・筆記具の持ち方</w:t>
            </w:r>
          </w:p>
          <w:p w14:paraId="2A87F27C" w14:textId="77777777" w:rsidR="00E36004" w:rsidRPr="00A90678" w:rsidRDefault="00E36004" w:rsidP="009A09CD">
            <w:pPr>
              <w:pStyle w:val="Noparagraphstyle"/>
              <w:topLinePunct/>
              <w:autoSpaceDE/>
              <w:autoSpaceDN/>
              <w:spacing w:line="240" w:lineRule="auto"/>
              <w:jc w:val="left"/>
              <w:rPr>
                <w:rFonts w:ascii="ＭＳ 明朝" w:eastAsia="ＭＳ 明朝" w:hAnsi="ＭＳ 明朝"/>
                <w:sz w:val="20"/>
                <w:szCs w:val="20"/>
              </w:rPr>
            </w:pPr>
            <w:r w:rsidRPr="00A90678">
              <w:rPr>
                <w:rFonts w:ascii="ＭＳ 明朝" w:eastAsia="ＭＳ 明朝" w:hAnsi="ＭＳ 明朝"/>
                <w:sz w:val="20"/>
                <w:szCs w:val="20"/>
              </w:rPr>
              <w:t>P4-6</w:t>
            </w:r>
          </w:p>
          <w:p w14:paraId="3C6E3D03" w14:textId="77777777" w:rsidR="00E36004" w:rsidRPr="00A90678" w:rsidRDefault="00E36004" w:rsidP="009A09CD">
            <w:pPr>
              <w:pStyle w:val="Noparagraphstyle"/>
              <w:topLinePunct/>
              <w:autoSpaceDE/>
              <w:autoSpaceDN/>
              <w:spacing w:line="240" w:lineRule="auto"/>
              <w:jc w:val="left"/>
              <w:rPr>
                <w:rFonts w:ascii="ＭＳ 明朝" w:eastAsia="ＭＳ 明朝" w:hAnsi="ＭＳ 明朝"/>
                <w:sz w:val="20"/>
                <w:szCs w:val="20"/>
              </w:rPr>
            </w:pPr>
          </w:p>
          <w:p w14:paraId="6C277E3E" w14:textId="77777777" w:rsidR="00E36004" w:rsidRPr="00A90678" w:rsidRDefault="00E36004" w:rsidP="009A09CD">
            <w:pPr>
              <w:pStyle w:val="Noparagraphstyle"/>
              <w:topLinePunct/>
              <w:autoSpaceDE/>
              <w:autoSpaceDN/>
              <w:spacing w:line="240" w:lineRule="auto"/>
              <w:jc w:val="left"/>
              <w:rPr>
                <w:rFonts w:ascii="ＭＳ 明朝" w:eastAsia="ＭＳ 明朝" w:hAnsi="ＭＳ 明朝"/>
                <w:sz w:val="20"/>
                <w:szCs w:val="20"/>
              </w:rPr>
            </w:pPr>
            <w:r w:rsidRPr="00A90678">
              <w:rPr>
                <w:rFonts w:ascii="ＭＳ 明朝" w:eastAsia="ＭＳ 明朝" w:hAnsi="ＭＳ 明朝" w:hint="eastAsia"/>
                <w:sz w:val="20"/>
                <w:szCs w:val="20"/>
              </w:rPr>
              <w:t>用具：毛筆・硬筆</w:t>
            </w:r>
          </w:p>
        </w:tc>
        <w:tc>
          <w:tcPr>
            <w:tcW w:w="1975" w:type="dxa"/>
            <w:vMerge w:val="restart"/>
          </w:tcPr>
          <w:p w14:paraId="42230EC7" w14:textId="77777777" w:rsidR="00E36004" w:rsidRPr="00A90678" w:rsidRDefault="00E36004" w:rsidP="001C1206">
            <w:pPr>
              <w:overflowPunct w:val="0"/>
              <w:ind w:left="204" w:hangingChars="100" w:hanging="204"/>
              <w:textAlignment w:val="baseline"/>
              <w:rPr>
                <w:rFonts w:ascii="ＭＳ 明朝" w:hAnsi="ＭＳ 明朝" w:cs="ＭＳ 明朝"/>
                <w:color w:val="000000"/>
                <w:spacing w:val="2"/>
                <w:kern w:val="0"/>
                <w:sz w:val="20"/>
                <w:szCs w:val="20"/>
              </w:rPr>
            </w:pPr>
            <w:r w:rsidRPr="00A90678">
              <w:rPr>
                <w:rFonts w:ascii="ＭＳ 明朝" w:hAnsi="ＭＳ 明朝" w:cs="ＭＳ 明朝" w:hint="eastAsia"/>
                <w:color w:val="000000"/>
                <w:spacing w:val="2"/>
                <w:kern w:val="0"/>
                <w:sz w:val="20"/>
                <w:szCs w:val="20"/>
              </w:rPr>
              <w:t>○中学校書写で学習することの見通しを立てる。</w:t>
            </w:r>
          </w:p>
          <w:p w14:paraId="55FAC4AE" w14:textId="77777777" w:rsidR="00E36004" w:rsidRPr="00A90678" w:rsidRDefault="00E36004" w:rsidP="001C1206">
            <w:pPr>
              <w:overflowPunct w:val="0"/>
              <w:ind w:left="204" w:hangingChars="100" w:hanging="204"/>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spacing w:val="2"/>
                <w:kern w:val="0"/>
                <w:sz w:val="20"/>
                <w:szCs w:val="20"/>
              </w:rPr>
              <w:t>◎文字を書くときの姿勢・執筆</w:t>
            </w:r>
            <w:r w:rsidRPr="00A90678">
              <w:rPr>
                <w:rFonts w:ascii="ＭＳ 明朝" w:hAnsi="ＭＳ 明朝" w:cs="ＭＳ 明朝" w:hint="eastAsia"/>
                <w:color w:val="000000"/>
                <w:kern w:val="0"/>
                <w:sz w:val="20"/>
                <w:szCs w:val="20"/>
              </w:rPr>
              <w:t>法，用具の扱い方を確認する。</w:t>
            </w:r>
          </w:p>
          <w:p w14:paraId="10581FA1" w14:textId="77777777" w:rsidR="00E36004" w:rsidRPr="00A90678" w:rsidRDefault="00E36004" w:rsidP="001C1206">
            <w:pPr>
              <w:overflowPunct w:val="0"/>
              <w:ind w:left="200" w:hangingChars="100" w:hanging="200"/>
              <w:textAlignment w:val="baseline"/>
              <w:rPr>
                <w:rFonts w:ascii="ＭＳ 明朝" w:hAnsi="ＭＳ 明朝"/>
                <w:sz w:val="20"/>
                <w:szCs w:val="20"/>
              </w:rPr>
            </w:pPr>
            <w:r w:rsidRPr="00A90678">
              <w:rPr>
                <w:rFonts w:ascii="ＭＳ 明朝" w:hAnsi="ＭＳ 明朝" w:cs="ＭＳ 明朝" w:hint="eastAsia"/>
                <w:color w:val="000000"/>
                <w:kern w:val="0"/>
                <w:sz w:val="20"/>
                <w:szCs w:val="20"/>
              </w:rPr>
              <w:t>○準備や後かたづけの方法を確認する。</w:t>
            </w:r>
          </w:p>
        </w:tc>
        <w:tc>
          <w:tcPr>
            <w:tcW w:w="567" w:type="dxa"/>
            <w:vMerge w:val="restart"/>
            <w:textDirection w:val="tbRlV"/>
            <w:vAlign w:val="center"/>
          </w:tcPr>
          <w:p w14:paraId="1FC223DB" w14:textId="77777777" w:rsidR="00E36004" w:rsidRPr="002476C7" w:rsidRDefault="00E36004" w:rsidP="001F762A">
            <w:pPr>
              <w:ind w:leftChars="50" w:left="90"/>
              <w:jc w:val="left"/>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１</w:t>
            </w:r>
          </w:p>
        </w:tc>
        <w:tc>
          <w:tcPr>
            <w:tcW w:w="567" w:type="dxa"/>
            <w:tcBorders>
              <w:bottom w:val="nil"/>
            </w:tcBorders>
            <w:tcMar>
              <w:top w:w="0" w:type="dxa"/>
              <w:left w:w="96" w:type="dxa"/>
              <w:bottom w:w="0" w:type="dxa"/>
              <w:right w:w="96" w:type="dxa"/>
            </w:tcMar>
          </w:tcPr>
          <w:p w14:paraId="75E63D28" w14:textId="77777777" w:rsidR="00E36004" w:rsidRPr="002476C7" w:rsidRDefault="00E36004" w:rsidP="009A09CD">
            <w:pPr>
              <w:overflowPunct w:val="0"/>
              <w:ind w:left="200" w:hangingChars="100" w:hanging="200"/>
              <w:textAlignment w:val="baseline"/>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0.5</w:t>
            </w:r>
          </w:p>
        </w:tc>
        <w:tc>
          <w:tcPr>
            <w:tcW w:w="3289" w:type="dxa"/>
            <w:tcBorders>
              <w:bottom w:val="nil"/>
            </w:tcBorders>
            <w:tcMar>
              <w:top w:w="0" w:type="dxa"/>
              <w:left w:w="96" w:type="dxa"/>
              <w:bottom w:w="0" w:type="dxa"/>
              <w:right w:w="96" w:type="dxa"/>
            </w:tcMar>
          </w:tcPr>
          <w:p w14:paraId="1CC51501" w14:textId="77777777" w:rsidR="00E36004" w:rsidRPr="00B958AB" w:rsidRDefault="00E36004" w:rsidP="009A09CD">
            <w:pPr>
              <w:overflowPunct w:val="0"/>
              <w:ind w:left="200" w:hangingChars="100" w:hanging="200"/>
              <w:textAlignment w:val="baseline"/>
              <w:rPr>
                <w:rFonts w:ascii="ＭＳ 明朝" w:hAnsi="ＭＳ 明朝"/>
                <w:sz w:val="20"/>
                <w:szCs w:val="20"/>
              </w:rPr>
            </w:pPr>
            <w:r w:rsidRPr="00B958AB">
              <w:rPr>
                <w:rFonts w:ascii="ＭＳ 明朝" w:hAnsi="ＭＳ 明朝" w:cs="ＭＳ 明朝" w:hint="eastAsia"/>
                <w:color w:val="000000"/>
                <w:kern w:val="0"/>
                <w:sz w:val="20"/>
                <w:szCs w:val="20"/>
              </w:rPr>
              <w:t>１教科書の目次やP2-3などを使用し，中学校書写での学習の概要をつかむ。</w:t>
            </w:r>
          </w:p>
        </w:tc>
        <w:tc>
          <w:tcPr>
            <w:tcW w:w="1956" w:type="dxa"/>
            <w:vMerge w:val="restart"/>
            <w:tcMar>
              <w:top w:w="0" w:type="dxa"/>
              <w:left w:w="96" w:type="dxa"/>
              <w:bottom w:w="0" w:type="dxa"/>
              <w:right w:w="96" w:type="dxa"/>
            </w:tcMar>
          </w:tcPr>
          <w:p w14:paraId="4FC38960" w14:textId="77777777" w:rsidR="00E36004" w:rsidRPr="0070007B" w:rsidRDefault="00E36004" w:rsidP="000C72FE">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○中学校書写で学習に意欲的に取り組もうとしている。(関)</w:t>
            </w:r>
          </w:p>
          <w:p w14:paraId="1B7A02B1" w14:textId="77777777" w:rsidR="00E36004" w:rsidRPr="0070007B" w:rsidRDefault="00E36004" w:rsidP="009A09CD">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◎毛筆や硬筆の姿勢・持ち方について理解している。(知)</w:t>
            </w:r>
          </w:p>
          <w:p w14:paraId="32C5F979" w14:textId="77777777" w:rsidR="00E36004" w:rsidRPr="0070007B" w:rsidRDefault="00E36004" w:rsidP="009A09CD">
            <w:pPr>
              <w:pStyle w:val="Noparagraphstyle"/>
              <w:topLinePunct/>
              <w:autoSpaceDE/>
              <w:autoSpaceDN/>
              <w:spacing w:line="240" w:lineRule="auto"/>
              <w:ind w:left="200" w:hangingChars="100" w:hanging="200"/>
              <w:jc w:val="left"/>
              <w:rPr>
                <w:rFonts w:ascii="ＭＳ 明朝" w:eastAsia="ＭＳ 明朝" w:hAnsi="ＭＳ 明朝" w:cs="ＭＳ 明朝"/>
                <w:sz w:val="20"/>
                <w:szCs w:val="20"/>
              </w:rPr>
            </w:pPr>
            <w:r w:rsidRPr="0070007B">
              <w:rPr>
                <w:rFonts w:ascii="ＭＳ 明朝" w:eastAsia="ＭＳ 明朝" w:hAnsi="ＭＳ 明朝" w:cs="ＭＳ 明朝" w:hint="eastAsia"/>
                <w:sz w:val="20"/>
                <w:szCs w:val="20"/>
              </w:rPr>
              <w:t>○準備や後かたづけの方法を確認しようとしている。(関)</w:t>
            </w:r>
          </w:p>
        </w:tc>
      </w:tr>
      <w:tr w:rsidR="00E36004" w:rsidRPr="0070007B" w14:paraId="03B045DA" w14:textId="77777777" w:rsidTr="00B958AB">
        <w:trPr>
          <w:cantSplit/>
          <w:trHeight w:val="3780"/>
        </w:trPr>
        <w:tc>
          <w:tcPr>
            <w:tcW w:w="1711" w:type="dxa"/>
            <w:vMerge/>
          </w:tcPr>
          <w:p w14:paraId="599B4ECF" w14:textId="77777777" w:rsidR="00E36004" w:rsidRPr="00A90678" w:rsidRDefault="00E36004" w:rsidP="009A09CD">
            <w:pPr>
              <w:pStyle w:val="Noparagraphstyle"/>
              <w:topLinePunct/>
              <w:autoSpaceDE/>
              <w:autoSpaceDN/>
              <w:spacing w:line="240" w:lineRule="auto"/>
              <w:jc w:val="left"/>
              <w:rPr>
                <w:rFonts w:ascii="ＭＳ 明朝" w:eastAsia="ＭＳ 明朝" w:hAnsi="ＭＳ 明朝" w:cs="ＭＳ 明朝"/>
                <w:sz w:val="20"/>
                <w:szCs w:val="20"/>
              </w:rPr>
            </w:pPr>
          </w:p>
        </w:tc>
        <w:tc>
          <w:tcPr>
            <w:tcW w:w="1975" w:type="dxa"/>
            <w:vMerge/>
          </w:tcPr>
          <w:p w14:paraId="362B45F9" w14:textId="77777777" w:rsidR="00E36004" w:rsidRPr="00A90678" w:rsidRDefault="00E36004" w:rsidP="001C1206">
            <w:pPr>
              <w:overflowPunct w:val="0"/>
              <w:ind w:left="204" w:hangingChars="100" w:hanging="204"/>
              <w:textAlignment w:val="baseline"/>
              <w:rPr>
                <w:rFonts w:ascii="ＭＳ 明朝" w:hAnsi="ＭＳ 明朝" w:cs="ＭＳ 明朝"/>
                <w:color w:val="000000"/>
                <w:spacing w:val="2"/>
                <w:kern w:val="0"/>
                <w:sz w:val="20"/>
                <w:szCs w:val="20"/>
              </w:rPr>
            </w:pPr>
          </w:p>
        </w:tc>
        <w:tc>
          <w:tcPr>
            <w:tcW w:w="567" w:type="dxa"/>
            <w:vMerge/>
            <w:textDirection w:val="tbRlV"/>
            <w:vAlign w:val="center"/>
          </w:tcPr>
          <w:p w14:paraId="35283514"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tcBorders>
            <w:shd w:val="clear" w:color="auto" w:fill="D9D9D9" w:themeFill="background1" w:themeFillShade="D9"/>
            <w:tcMar>
              <w:top w:w="0" w:type="dxa"/>
              <w:left w:w="96" w:type="dxa"/>
              <w:bottom w:w="0" w:type="dxa"/>
              <w:right w:w="96" w:type="dxa"/>
            </w:tcMar>
          </w:tcPr>
          <w:p w14:paraId="62890F03" w14:textId="77777777" w:rsidR="00E36004" w:rsidRPr="002476C7" w:rsidRDefault="00346455" w:rsidP="009A09CD">
            <w:pPr>
              <w:overflowPunct w:val="0"/>
              <w:ind w:left="200" w:hangingChars="100" w:hanging="200"/>
              <w:textAlignment w:val="baseline"/>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0.5</w:t>
            </w:r>
          </w:p>
        </w:tc>
        <w:tc>
          <w:tcPr>
            <w:tcW w:w="3289" w:type="dxa"/>
            <w:tcBorders>
              <w:top w:val="nil"/>
            </w:tcBorders>
            <w:shd w:val="clear" w:color="auto" w:fill="D9D9D9" w:themeFill="background1" w:themeFillShade="D9"/>
            <w:tcMar>
              <w:top w:w="0" w:type="dxa"/>
              <w:left w:w="96" w:type="dxa"/>
              <w:bottom w:w="0" w:type="dxa"/>
              <w:right w:w="96" w:type="dxa"/>
            </w:tcMar>
          </w:tcPr>
          <w:p w14:paraId="3F11E29F"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２小学校での学習を想起し，毛筆と硬筆それぞれの姿勢や持ち方について確認する。</w:t>
            </w:r>
          </w:p>
          <w:p w14:paraId="2C2FC342" w14:textId="77777777" w:rsidR="00E36004" w:rsidRPr="00B958AB" w:rsidRDefault="00E36004" w:rsidP="00E36004">
            <w:pPr>
              <w:pStyle w:val="Noparagraphstyle"/>
              <w:topLinePunct/>
              <w:autoSpaceDE/>
              <w:autoSpaceDN/>
              <w:spacing w:line="240" w:lineRule="auto"/>
              <w:ind w:left="200" w:hangingChars="100" w:hanging="200"/>
              <w:jc w:val="left"/>
              <w:rPr>
                <w:rFonts w:ascii="ＭＳ 明朝" w:eastAsia="ＭＳ 明朝" w:hAnsi="ＭＳ 明朝" w:cs="ＭＳ 明朝"/>
                <w:sz w:val="20"/>
                <w:szCs w:val="20"/>
              </w:rPr>
            </w:pPr>
            <w:r w:rsidRPr="00B958AB">
              <w:rPr>
                <w:rFonts w:ascii="ＭＳ 明朝" w:eastAsia="ＭＳ 明朝" w:hAnsi="ＭＳ 明朝" w:cs="ＭＳ 明朝" w:hint="eastAsia"/>
                <w:sz w:val="20"/>
                <w:szCs w:val="20"/>
              </w:rPr>
              <w:t>３準備や後かたづけの方法について確認する。</w:t>
            </w:r>
          </w:p>
          <w:p w14:paraId="3F62781E" w14:textId="77777777" w:rsidR="000C72FE" w:rsidRPr="00B958AB" w:rsidRDefault="00E36004" w:rsidP="000C72FE">
            <w:pPr>
              <w:pStyle w:val="Noparagraphstyle"/>
              <w:topLinePunct/>
              <w:spacing w:line="240" w:lineRule="auto"/>
              <w:ind w:left="200" w:hangingChars="100" w:hanging="200"/>
              <w:jc w:val="left"/>
              <w:rPr>
                <w:rFonts w:ascii="ＭＳ 明朝" w:eastAsia="ＭＳ 明朝" w:hAnsi="ＭＳ 明朝" w:cs="ＭＳ 明朝"/>
                <w:sz w:val="20"/>
                <w:szCs w:val="20"/>
              </w:rPr>
            </w:pPr>
            <w:r w:rsidRPr="00B958AB">
              <w:rPr>
                <w:rFonts w:ascii="ＭＳ 明朝" w:eastAsia="ＭＳ 明朝" w:hAnsi="ＭＳ 明朝" w:cs="ＭＳ 明朝" w:hint="eastAsia"/>
                <w:sz w:val="20"/>
                <w:szCs w:val="20"/>
              </w:rPr>
              <w:t>※姿勢や持ち方については毎時確認する。</w:t>
            </w:r>
          </w:p>
        </w:tc>
        <w:tc>
          <w:tcPr>
            <w:tcW w:w="1956" w:type="dxa"/>
            <w:vMerge/>
            <w:tcMar>
              <w:top w:w="0" w:type="dxa"/>
              <w:left w:w="96" w:type="dxa"/>
              <w:bottom w:w="0" w:type="dxa"/>
              <w:right w:w="96" w:type="dxa"/>
            </w:tcMar>
          </w:tcPr>
          <w:p w14:paraId="3FA6F921" w14:textId="77777777" w:rsidR="00E36004" w:rsidRPr="0070007B" w:rsidRDefault="00E36004" w:rsidP="009A09CD">
            <w:pPr>
              <w:overflowPunct w:val="0"/>
              <w:ind w:left="200" w:hangingChars="100" w:hanging="200"/>
              <w:textAlignment w:val="baseline"/>
              <w:rPr>
                <w:rFonts w:ascii="ＭＳ 明朝" w:hAnsi="ＭＳ 明朝" w:cs="ＭＳ 明朝"/>
                <w:color w:val="000000"/>
                <w:kern w:val="0"/>
                <w:sz w:val="20"/>
                <w:szCs w:val="20"/>
              </w:rPr>
            </w:pPr>
          </w:p>
        </w:tc>
      </w:tr>
      <w:tr w:rsidR="009A09CD" w:rsidRPr="0070007B" w14:paraId="728874AB" w14:textId="77777777" w:rsidTr="00B958AB">
        <w:trPr>
          <w:cantSplit/>
          <w:trHeight w:val="3137"/>
        </w:trPr>
        <w:tc>
          <w:tcPr>
            <w:tcW w:w="1711" w:type="dxa"/>
          </w:tcPr>
          <w:p w14:paraId="1C746E06" w14:textId="77777777" w:rsidR="009A09CD" w:rsidRPr="00A90678" w:rsidRDefault="009A09CD" w:rsidP="009A09CD">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lastRenderedPageBreak/>
              <w:t>１楷書</w:t>
            </w:r>
          </w:p>
          <w:p w14:paraId="39ADAE01" w14:textId="77777777" w:rsidR="009A09CD" w:rsidRPr="00A90678" w:rsidRDefault="00AE2B7F" w:rsidP="00AE2B7F">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①</w:t>
            </w:r>
            <w:r w:rsidR="009A09CD" w:rsidRPr="00A90678">
              <w:rPr>
                <w:rFonts w:ascii="ＭＳ 明朝" w:hAnsi="ＭＳ 明朝" w:cs="ＭＳ 明朝" w:hint="eastAsia"/>
                <w:color w:val="000000"/>
                <w:kern w:val="0"/>
                <w:sz w:val="20"/>
                <w:szCs w:val="20"/>
              </w:rPr>
              <w:t>点画の書き方と字形</w:t>
            </w:r>
          </w:p>
          <w:p w14:paraId="56F91D53" w14:textId="77777777" w:rsidR="009A09CD" w:rsidRPr="00A90678" w:rsidRDefault="009A09CD" w:rsidP="009A09CD">
            <w:pPr>
              <w:ind w:right="57"/>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P8-13</w:t>
            </w:r>
          </w:p>
          <w:p w14:paraId="2DE6E580" w14:textId="77777777" w:rsidR="009A09CD" w:rsidRPr="00A90678" w:rsidRDefault="009A09CD" w:rsidP="009A09CD">
            <w:pPr>
              <w:ind w:right="57"/>
              <w:rPr>
                <w:rFonts w:ascii="ＭＳ 明朝" w:hAnsi="ＭＳ 明朝" w:cs="ＭＳ 明朝"/>
                <w:color w:val="000000"/>
                <w:kern w:val="0"/>
                <w:sz w:val="20"/>
                <w:szCs w:val="20"/>
              </w:rPr>
            </w:pPr>
          </w:p>
          <w:p w14:paraId="0DFF2C01" w14:textId="77777777" w:rsidR="009A09CD" w:rsidRPr="00A90678" w:rsidRDefault="009A09CD" w:rsidP="009A09CD">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w:t>
            </w:r>
            <w:r w:rsidRPr="00A90678">
              <w:rPr>
                <w:rFonts w:ascii="ＭＳ 明朝" w:hAnsi="ＭＳ 明朝" w:hint="eastAsia"/>
                <w:sz w:val="20"/>
                <w:szCs w:val="20"/>
              </w:rPr>
              <w:t>毛筆「大志」「新風」・硬筆</w:t>
            </w:r>
          </w:p>
        </w:tc>
        <w:tc>
          <w:tcPr>
            <w:tcW w:w="1975" w:type="dxa"/>
          </w:tcPr>
          <w:p w14:paraId="1147E74D" w14:textId="77777777" w:rsidR="004C0884" w:rsidRPr="00A90678" w:rsidRDefault="004C0884"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◎楷書の点画の書き方と字形の整え方，配列を確認する。</w:t>
            </w:r>
          </w:p>
          <w:p w14:paraId="0E812CA6" w14:textId="77777777" w:rsidR="004C0884" w:rsidRPr="00A90678" w:rsidRDefault="004C0884"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○硬筆で，小学校で学習した楷書の基礎・基本を確認する。</w:t>
            </w:r>
          </w:p>
          <w:p w14:paraId="0C9A8E36" w14:textId="77777777" w:rsidR="009A09CD" w:rsidRPr="00A90678" w:rsidRDefault="004C0884" w:rsidP="001C1206">
            <w:pPr>
              <w:pStyle w:val="Noparagraphstyle"/>
              <w:topLinePunct/>
              <w:autoSpaceDE/>
              <w:autoSpaceDN/>
              <w:spacing w:line="240" w:lineRule="auto"/>
              <w:ind w:left="200" w:hangingChars="100" w:hanging="200"/>
              <w:rPr>
                <w:rFonts w:ascii="ＭＳ 明朝" w:eastAsia="ＭＳ 明朝" w:hAnsi="ＭＳ 明朝"/>
                <w:sz w:val="20"/>
                <w:szCs w:val="20"/>
              </w:rPr>
            </w:pPr>
            <w:r w:rsidRPr="00A90678">
              <w:rPr>
                <w:rFonts w:ascii="ＭＳ 明朝" w:eastAsia="ＭＳ 明朝" w:hAnsi="ＭＳ 明朝" w:cs="ＭＳ 明朝" w:hint="eastAsia"/>
                <w:sz w:val="20"/>
                <w:szCs w:val="20"/>
              </w:rPr>
              <w:t>◎毛筆で，楷書の点画や字形の整え方，組み立て方を確認する。</w:t>
            </w:r>
          </w:p>
        </w:tc>
        <w:tc>
          <w:tcPr>
            <w:tcW w:w="567" w:type="dxa"/>
            <w:textDirection w:val="tbRlV"/>
            <w:vAlign w:val="center"/>
          </w:tcPr>
          <w:p w14:paraId="204E600C" w14:textId="77777777" w:rsidR="009A09CD" w:rsidRPr="002476C7" w:rsidRDefault="009A09CD" w:rsidP="001F762A">
            <w:pPr>
              <w:ind w:leftChars="50" w:left="90"/>
              <w:jc w:val="left"/>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２</w:t>
            </w:r>
          </w:p>
        </w:tc>
        <w:tc>
          <w:tcPr>
            <w:tcW w:w="567" w:type="dxa"/>
            <w:tcMar>
              <w:top w:w="0" w:type="dxa"/>
              <w:left w:w="96" w:type="dxa"/>
              <w:bottom w:w="0" w:type="dxa"/>
              <w:right w:w="96" w:type="dxa"/>
            </w:tcMar>
          </w:tcPr>
          <w:p w14:paraId="79C76933" w14:textId="77777777" w:rsidR="009A09CD" w:rsidRPr="002476C7" w:rsidRDefault="00346455" w:rsidP="009A09CD">
            <w:pPr>
              <w:overflowPunct w:val="0"/>
              <w:ind w:left="200" w:hangingChars="100" w:hanging="200"/>
              <w:textAlignment w:val="baseline"/>
              <w:rPr>
                <w:rFonts w:ascii="ＭＳ ゴシック" w:eastAsia="ＭＳ ゴシック" w:hAnsi="ＭＳ ゴシック" w:cs="Times New Roman"/>
                <w:color w:val="000000"/>
                <w:kern w:val="0"/>
                <w:sz w:val="20"/>
                <w:szCs w:val="20"/>
              </w:rPr>
            </w:pPr>
            <w:r w:rsidRPr="002476C7">
              <w:rPr>
                <w:rFonts w:ascii="ＭＳ ゴシック" w:eastAsia="ＭＳ ゴシック" w:hAnsi="ＭＳ ゴシック" w:cs="Times New Roman" w:hint="eastAsia"/>
                <w:color w:val="000000"/>
                <w:kern w:val="0"/>
                <w:sz w:val="20"/>
                <w:szCs w:val="20"/>
              </w:rPr>
              <w:t xml:space="preserve"> ２</w:t>
            </w:r>
          </w:p>
        </w:tc>
        <w:tc>
          <w:tcPr>
            <w:tcW w:w="3289" w:type="dxa"/>
            <w:tcMar>
              <w:top w:w="0" w:type="dxa"/>
              <w:left w:w="96" w:type="dxa"/>
              <w:bottom w:w="0" w:type="dxa"/>
              <w:right w:w="96" w:type="dxa"/>
            </w:tcMar>
          </w:tcPr>
          <w:p w14:paraId="721BB63F"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１教科書P8の①と②の硬筆の文言を比べて，違いを発見する。</w:t>
            </w:r>
          </w:p>
          <w:p w14:paraId="2C2B7E4E" w14:textId="77777777" w:rsidR="009A09CD" w:rsidRPr="00B958AB" w:rsidRDefault="009A09CD" w:rsidP="009A09CD">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hint="eastAsia"/>
                <w:color w:val="000000"/>
                <w:kern w:val="0"/>
                <w:sz w:val="20"/>
                <w:szCs w:val="20"/>
              </w:rPr>
              <w:t>２</w:t>
            </w:r>
            <w:r w:rsidRPr="00B958AB">
              <w:rPr>
                <w:rFonts w:ascii="ＭＳ 明朝" w:hAnsi="ＭＳ 明朝" w:cs="ＭＳ 明朝" w:hint="eastAsia"/>
                <w:color w:val="000000"/>
                <w:kern w:val="0"/>
                <w:sz w:val="20"/>
                <w:szCs w:val="20"/>
              </w:rPr>
              <w:t>楷書の文字の整え方や配列についてまとめる。</w:t>
            </w:r>
          </w:p>
          <w:p w14:paraId="1B995413" w14:textId="77777777" w:rsidR="009A09CD" w:rsidRPr="00B958AB" w:rsidRDefault="009A09CD" w:rsidP="009A09CD">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cs="ＭＳ 明朝" w:hint="eastAsia"/>
                <w:color w:val="000000"/>
                <w:kern w:val="0"/>
                <w:sz w:val="20"/>
                <w:szCs w:val="20"/>
              </w:rPr>
              <w:t>３毛筆や硬筆で，「大志」や「新風」を書く。</w:t>
            </w:r>
          </w:p>
          <w:p w14:paraId="643B194B"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４教科書P12-13「楷書の基本点画」で，楷書の基本点画を確認する。</w:t>
            </w:r>
          </w:p>
          <w:p w14:paraId="4A463B85"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５自己評価・相互評価をする。</w:t>
            </w:r>
          </w:p>
        </w:tc>
        <w:tc>
          <w:tcPr>
            <w:tcW w:w="1956" w:type="dxa"/>
            <w:tcMar>
              <w:top w:w="0" w:type="dxa"/>
              <w:left w:w="96" w:type="dxa"/>
              <w:bottom w:w="0" w:type="dxa"/>
              <w:right w:w="96" w:type="dxa"/>
            </w:tcMar>
          </w:tcPr>
          <w:p w14:paraId="03663F07" w14:textId="77777777" w:rsidR="009A09CD" w:rsidRPr="0070007B" w:rsidRDefault="009A09CD" w:rsidP="009A09CD">
            <w:pPr>
              <w:overflowPunct w:val="0"/>
              <w:ind w:left="200" w:hangingChars="100" w:hanging="200"/>
              <w:textAlignment w:val="baseline"/>
              <w:rPr>
                <w:rFonts w:ascii="ＭＳ 明朝" w:hAnsi="ＭＳ 明朝" w:cs="Times New Roman"/>
                <w:color w:val="000000"/>
                <w:kern w:val="0"/>
                <w:sz w:val="20"/>
                <w:szCs w:val="20"/>
              </w:rPr>
            </w:pPr>
            <w:r w:rsidRPr="0070007B">
              <w:rPr>
                <w:rFonts w:ascii="ＭＳ 明朝" w:hAnsi="ＭＳ 明朝" w:cs="ＭＳ 明朝" w:hint="eastAsia"/>
                <w:color w:val="000000"/>
                <w:kern w:val="0"/>
                <w:sz w:val="20"/>
                <w:szCs w:val="20"/>
              </w:rPr>
              <w:t>◎硬筆の楷書の文言が整わない理由を指摘している。(知)</w:t>
            </w:r>
          </w:p>
          <w:p w14:paraId="048C9DA1" w14:textId="77777777" w:rsidR="009A09CD" w:rsidRPr="0070007B" w:rsidRDefault="009A09CD" w:rsidP="009A09CD">
            <w:pPr>
              <w:overflowPunct w:val="0"/>
              <w:ind w:left="200" w:hangingChars="100" w:hanging="200"/>
              <w:textAlignment w:val="baseline"/>
              <w:rPr>
                <w:rFonts w:ascii="ＭＳ 明朝" w:hAnsi="ＭＳ 明朝" w:cs="Times New Roman"/>
                <w:color w:val="000000"/>
                <w:kern w:val="0"/>
                <w:sz w:val="20"/>
                <w:szCs w:val="20"/>
              </w:rPr>
            </w:pPr>
            <w:r w:rsidRPr="0070007B">
              <w:rPr>
                <w:rFonts w:ascii="ＭＳ 明朝" w:hAnsi="ＭＳ 明朝" w:cs="ＭＳ 明朝" w:hint="eastAsia"/>
                <w:color w:val="000000"/>
                <w:kern w:val="0"/>
                <w:sz w:val="20"/>
                <w:szCs w:val="20"/>
              </w:rPr>
              <w:t>○硬筆で，楷書の点画や配列に気をつけて文言を書いている。（技）</w:t>
            </w:r>
          </w:p>
          <w:p w14:paraId="2187D1CD" w14:textId="77777777" w:rsidR="009A09CD" w:rsidRPr="0070007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○毛筆で，楷書の基本点画を整えて書いている。(技)</w:t>
            </w:r>
          </w:p>
        </w:tc>
      </w:tr>
      <w:tr w:rsidR="009A09CD" w:rsidRPr="0070007B" w14:paraId="7E6B4DCD" w14:textId="77777777" w:rsidTr="00B958AB">
        <w:trPr>
          <w:cantSplit/>
          <w:trHeight w:val="2858"/>
        </w:trPr>
        <w:tc>
          <w:tcPr>
            <w:tcW w:w="1711" w:type="dxa"/>
          </w:tcPr>
          <w:p w14:paraId="77F0C418" w14:textId="77777777" w:rsidR="009A09CD" w:rsidRPr="00A90678" w:rsidRDefault="00AE2B7F" w:rsidP="00AE2B7F">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②</w:t>
            </w:r>
            <w:r w:rsidR="009A09CD" w:rsidRPr="00A90678">
              <w:rPr>
                <w:rFonts w:ascii="ＭＳ 明朝" w:hAnsi="ＭＳ 明朝" w:cs="ＭＳ 明朝" w:hint="eastAsia"/>
                <w:color w:val="000000"/>
                <w:kern w:val="0"/>
                <w:sz w:val="20"/>
                <w:szCs w:val="20"/>
              </w:rPr>
              <w:t>楷書に調和する仮名</w:t>
            </w:r>
          </w:p>
          <w:p w14:paraId="6A9FD636" w14:textId="77777777" w:rsidR="009A09CD" w:rsidRPr="00A90678" w:rsidRDefault="009A09CD" w:rsidP="009A09CD">
            <w:pPr>
              <w:ind w:right="57"/>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P14-15</w:t>
            </w:r>
          </w:p>
          <w:p w14:paraId="10E9BB73" w14:textId="77777777" w:rsidR="009A09CD" w:rsidRPr="00A90678" w:rsidRDefault="009A09CD" w:rsidP="009A09CD">
            <w:pPr>
              <w:ind w:right="57"/>
              <w:rPr>
                <w:rFonts w:ascii="ＭＳ 明朝" w:hAnsi="ＭＳ 明朝" w:cs="ＭＳ 明朝"/>
                <w:color w:val="000000"/>
                <w:kern w:val="0"/>
                <w:sz w:val="20"/>
                <w:szCs w:val="20"/>
              </w:rPr>
            </w:pPr>
          </w:p>
          <w:p w14:paraId="71C8D87B" w14:textId="77777777" w:rsidR="009A09CD" w:rsidRPr="00A90678" w:rsidRDefault="009A09CD" w:rsidP="009A09CD">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w:t>
            </w:r>
            <w:r w:rsidRPr="00A90678">
              <w:rPr>
                <w:rFonts w:ascii="ＭＳ 明朝" w:hAnsi="ＭＳ 明朝" w:hint="eastAsia"/>
                <w:sz w:val="20"/>
                <w:szCs w:val="20"/>
              </w:rPr>
              <w:t>毛筆（小筆）「五十音」・硬筆</w:t>
            </w:r>
          </w:p>
        </w:tc>
        <w:tc>
          <w:tcPr>
            <w:tcW w:w="1975" w:type="dxa"/>
          </w:tcPr>
          <w:p w14:paraId="4125DF3E" w14:textId="77777777" w:rsidR="004C0884" w:rsidRPr="00A90678" w:rsidRDefault="004C0884"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◎楷書に調和する平仮名の筆使いや字形の特徴を理解する。</w:t>
            </w:r>
          </w:p>
          <w:p w14:paraId="64F23167" w14:textId="77777777" w:rsidR="009A09CD" w:rsidRPr="00A90678" w:rsidRDefault="004C0884" w:rsidP="001C1206">
            <w:pPr>
              <w:pStyle w:val="Noparagraphstyle"/>
              <w:topLinePunct/>
              <w:autoSpaceDE/>
              <w:autoSpaceDN/>
              <w:spacing w:line="240" w:lineRule="auto"/>
              <w:ind w:left="200" w:hangingChars="100" w:hanging="200"/>
              <w:rPr>
                <w:rFonts w:ascii="ＭＳ 明朝" w:eastAsia="ＭＳ 明朝" w:hAnsi="ＭＳ 明朝"/>
                <w:sz w:val="20"/>
                <w:szCs w:val="20"/>
              </w:rPr>
            </w:pPr>
            <w:r w:rsidRPr="00A90678">
              <w:rPr>
                <w:rFonts w:ascii="ＭＳ 明朝" w:eastAsia="ＭＳ 明朝" w:hAnsi="ＭＳ 明朝" w:cs="ＭＳ 明朝" w:hint="eastAsia"/>
                <w:sz w:val="20"/>
                <w:szCs w:val="20"/>
              </w:rPr>
              <w:t>○楷書に調和する片仮名の筆使いや字形の特徴を理解する。</w:t>
            </w:r>
          </w:p>
        </w:tc>
        <w:tc>
          <w:tcPr>
            <w:tcW w:w="567" w:type="dxa"/>
            <w:textDirection w:val="tbRlV"/>
            <w:vAlign w:val="center"/>
          </w:tcPr>
          <w:p w14:paraId="3A5E1B21" w14:textId="77777777" w:rsidR="009A09CD" w:rsidRPr="002476C7" w:rsidRDefault="009A09CD" w:rsidP="001F762A">
            <w:pPr>
              <w:ind w:leftChars="50" w:left="90"/>
              <w:jc w:val="left"/>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２</w:t>
            </w:r>
          </w:p>
        </w:tc>
        <w:tc>
          <w:tcPr>
            <w:tcW w:w="567" w:type="dxa"/>
            <w:tcMar>
              <w:top w:w="0" w:type="dxa"/>
              <w:left w:w="96" w:type="dxa"/>
              <w:bottom w:w="0" w:type="dxa"/>
              <w:right w:w="96" w:type="dxa"/>
            </w:tcMar>
          </w:tcPr>
          <w:p w14:paraId="47438B3E" w14:textId="77777777" w:rsidR="009A09CD" w:rsidRPr="002476C7" w:rsidRDefault="00346455" w:rsidP="00346455">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 xml:space="preserve"> ２</w:t>
            </w:r>
          </w:p>
        </w:tc>
        <w:tc>
          <w:tcPr>
            <w:tcW w:w="3289" w:type="dxa"/>
            <w:tcMar>
              <w:top w:w="0" w:type="dxa"/>
              <w:left w:w="96" w:type="dxa"/>
              <w:bottom w:w="0" w:type="dxa"/>
              <w:right w:w="96" w:type="dxa"/>
            </w:tcMar>
          </w:tcPr>
          <w:p w14:paraId="0541A397"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１五十音表を見て，楷書に調和する平仮名の特徴を発見する。</w:t>
            </w:r>
          </w:p>
          <w:p w14:paraId="422D9812"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２小筆や鉛筆で，楷書に調和する平仮名を書く。</w:t>
            </w:r>
          </w:p>
          <w:p w14:paraId="6A2FB790" w14:textId="77777777" w:rsidR="009A09CD" w:rsidRPr="00B958AB" w:rsidRDefault="009A09CD" w:rsidP="009A09CD">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cs="ＭＳ 明朝" w:hint="eastAsia"/>
                <w:color w:val="000000"/>
                <w:kern w:val="0"/>
                <w:sz w:val="20"/>
                <w:szCs w:val="20"/>
              </w:rPr>
              <w:t>３小筆や鉛筆で，楷書に調和する片仮名を書く。</w:t>
            </w:r>
          </w:p>
          <w:p w14:paraId="43A20506"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４小筆や鉛筆で，好きな言葉を平仮名や片仮名で書く。</w:t>
            </w:r>
          </w:p>
          <w:p w14:paraId="39A79EBB" w14:textId="77777777" w:rsidR="009A09CD" w:rsidRPr="00B958A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５自己評価・相互評価をする。</w:t>
            </w:r>
          </w:p>
        </w:tc>
        <w:tc>
          <w:tcPr>
            <w:tcW w:w="1956" w:type="dxa"/>
            <w:tcMar>
              <w:top w:w="0" w:type="dxa"/>
              <w:left w:w="96" w:type="dxa"/>
              <w:bottom w:w="0" w:type="dxa"/>
              <w:right w:w="96" w:type="dxa"/>
            </w:tcMar>
          </w:tcPr>
          <w:p w14:paraId="6E8146D2" w14:textId="77777777" w:rsidR="009A09CD" w:rsidRPr="0070007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◎楷書に調和する平仮名や片仮名を整えて書いている。（技）</w:t>
            </w:r>
          </w:p>
          <w:p w14:paraId="7086CCCA" w14:textId="77777777" w:rsidR="009A09CD" w:rsidRPr="0070007B" w:rsidRDefault="009A09CD" w:rsidP="009A09CD">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○好きな言葉を平仮名や片仮名で書こうとしている。(関)</w:t>
            </w:r>
          </w:p>
        </w:tc>
      </w:tr>
      <w:tr w:rsidR="004C0884" w:rsidRPr="0070007B" w14:paraId="0082D56B" w14:textId="77777777" w:rsidTr="00B958AB">
        <w:trPr>
          <w:cantSplit/>
          <w:trHeight w:val="2922"/>
        </w:trPr>
        <w:tc>
          <w:tcPr>
            <w:tcW w:w="1711" w:type="dxa"/>
          </w:tcPr>
          <w:p w14:paraId="7594AB61" w14:textId="136EA5BD" w:rsidR="004C0884" w:rsidRPr="00A90678" w:rsidRDefault="00A41570" w:rsidP="00AE2B7F">
            <w:pPr>
              <w:ind w:right="57"/>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③</w:t>
            </w:r>
            <w:r w:rsidR="004C0884" w:rsidRPr="00A90678">
              <w:rPr>
                <w:rFonts w:ascii="ＭＳ 明朝" w:hAnsi="ＭＳ 明朝" w:cs="ＭＳ 明朝" w:hint="eastAsia"/>
                <w:color w:val="000000"/>
                <w:kern w:val="0"/>
                <w:sz w:val="20"/>
                <w:szCs w:val="20"/>
              </w:rPr>
              <w:t>配列</w:t>
            </w:r>
          </w:p>
          <w:p w14:paraId="637F9675" w14:textId="77777777" w:rsidR="004C0884" w:rsidRPr="00A90678" w:rsidRDefault="004C0884" w:rsidP="004C0884">
            <w:pPr>
              <w:ind w:right="57"/>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P16-18</w:t>
            </w:r>
          </w:p>
          <w:p w14:paraId="30BBE7D6" w14:textId="77777777" w:rsidR="004C0884" w:rsidRPr="00A90678" w:rsidRDefault="004C0884" w:rsidP="004C0884">
            <w:pPr>
              <w:ind w:right="57"/>
              <w:rPr>
                <w:rFonts w:ascii="ＭＳ 明朝" w:hAnsi="ＭＳ 明朝" w:cs="ＭＳ 明朝"/>
                <w:color w:val="000000"/>
                <w:kern w:val="0"/>
                <w:sz w:val="20"/>
                <w:szCs w:val="20"/>
              </w:rPr>
            </w:pPr>
          </w:p>
          <w:p w14:paraId="33B9D4B6" w14:textId="77777777" w:rsidR="004C0884" w:rsidRPr="00A90678" w:rsidRDefault="004C088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用具：毛筆（小筆・筆）【俳句】・硬筆</w:t>
            </w:r>
          </w:p>
        </w:tc>
        <w:tc>
          <w:tcPr>
            <w:tcW w:w="1975" w:type="dxa"/>
          </w:tcPr>
          <w:p w14:paraId="7B220708" w14:textId="77777777" w:rsidR="004C0884" w:rsidRPr="00A90678" w:rsidRDefault="004C0884"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◎漢字と仮名の大きさの違いについて理解する。</w:t>
            </w:r>
          </w:p>
          <w:p w14:paraId="6374B198" w14:textId="77777777" w:rsidR="004C0884" w:rsidRPr="00A90678" w:rsidRDefault="004C0884"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○余白や字間・行間，行の中心に気をつけて書く。</w:t>
            </w:r>
          </w:p>
        </w:tc>
        <w:tc>
          <w:tcPr>
            <w:tcW w:w="567" w:type="dxa"/>
            <w:textDirection w:val="tbRlV"/>
            <w:vAlign w:val="center"/>
          </w:tcPr>
          <w:p w14:paraId="0ECDFF72" w14:textId="77777777" w:rsidR="004C0884" w:rsidRPr="002476C7" w:rsidRDefault="004C0884" w:rsidP="001F762A">
            <w:pPr>
              <w:ind w:leftChars="50" w:left="90"/>
              <w:jc w:val="left"/>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２</w:t>
            </w:r>
          </w:p>
        </w:tc>
        <w:tc>
          <w:tcPr>
            <w:tcW w:w="567" w:type="dxa"/>
            <w:tcMar>
              <w:top w:w="0" w:type="dxa"/>
              <w:left w:w="96" w:type="dxa"/>
              <w:bottom w:w="0" w:type="dxa"/>
              <w:right w:w="96" w:type="dxa"/>
            </w:tcMar>
          </w:tcPr>
          <w:p w14:paraId="0FCD691F" w14:textId="77777777" w:rsidR="004C0884" w:rsidRPr="002476C7" w:rsidRDefault="00346455"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 xml:space="preserve"> ２</w:t>
            </w:r>
          </w:p>
        </w:tc>
        <w:tc>
          <w:tcPr>
            <w:tcW w:w="3289" w:type="dxa"/>
            <w:tcMar>
              <w:top w:w="0" w:type="dxa"/>
              <w:left w:w="96" w:type="dxa"/>
              <w:bottom w:w="0" w:type="dxa"/>
              <w:right w:w="96" w:type="dxa"/>
            </w:tcMar>
          </w:tcPr>
          <w:p w14:paraId="56468049" w14:textId="77777777" w:rsidR="004C0884" w:rsidRPr="00B958AB" w:rsidRDefault="004C0884" w:rsidP="004C0884">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cs="ＭＳ 明朝" w:hint="eastAsia"/>
                <w:color w:val="000000"/>
                <w:kern w:val="0"/>
                <w:sz w:val="20"/>
                <w:szCs w:val="20"/>
              </w:rPr>
              <w:t>１教科書P16「明るい心」を比べて，漢字と仮名の大きさの違いを確認する。</w:t>
            </w:r>
          </w:p>
          <w:p w14:paraId="69B448EF" w14:textId="77777777" w:rsidR="004C0884" w:rsidRPr="00B958AB" w:rsidRDefault="004C0884" w:rsidP="004C0884">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cs="ＭＳ 明朝" w:hint="eastAsia"/>
                <w:color w:val="000000"/>
                <w:kern w:val="0"/>
                <w:sz w:val="20"/>
                <w:szCs w:val="20"/>
              </w:rPr>
              <w:t>２小筆で俳句を書いて，配列のポイントを確認する。</w:t>
            </w:r>
          </w:p>
          <w:p w14:paraId="445EDF8D" w14:textId="77777777" w:rsidR="004C0884" w:rsidRPr="00B958AB" w:rsidRDefault="004C088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３毛筆で，「美しい緑」を書く。</w:t>
            </w:r>
          </w:p>
          <w:p w14:paraId="06B2FF30" w14:textId="77777777" w:rsidR="004C0884" w:rsidRPr="00B958AB" w:rsidRDefault="004C0884" w:rsidP="004C0884">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cs="ＭＳ 明朝" w:hint="eastAsia"/>
                <w:color w:val="000000"/>
                <w:kern w:val="0"/>
                <w:sz w:val="20"/>
                <w:szCs w:val="20"/>
              </w:rPr>
              <w:t>４漢字の許容の形について説明する。</w:t>
            </w:r>
          </w:p>
          <w:p w14:paraId="1BF49B8C" w14:textId="77777777" w:rsidR="004C0884" w:rsidRPr="00B958AB" w:rsidRDefault="004C088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５自己評価・相互評価をする。</w:t>
            </w:r>
          </w:p>
        </w:tc>
        <w:tc>
          <w:tcPr>
            <w:tcW w:w="1956" w:type="dxa"/>
            <w:tcMar>
              <w:top w:w="0" w:type="dxa"/>
              <w:left w:w="96" w:type="dxa"/>
              <w:bottom w:w="0" w:type="dxa"/>
              <w:right w:w="96" w:type="dxa"/>
            </w:tcMar>
          </w:tcPr>
          <w:p w14:paraId="12000BCD" w14:textId="77777777" w:rsidR="004C0884" w:rsidRPr="0070007B" w:rsidRDefault="004C0884" w:rsidP="004C0884">
            <w:pPr>
              <w:overflowPunct w:val="0"/>
              <w:ind w:left="200" w:hangingChars="100" w:hanging="200"/>
              <w:textAlignment w:val="baseline"/>
              <w:rPr>
                <w:rFonts w:ascii="ＭＳ 明朝" w:hAnsi="ＭＳ 明朝" w:cs="Times New Roman"/>
                <w:color w:val="000000"/>
                <w:kern w:val="0"/>
                <w:sz w:val="20"/>
                <w:szCs w:val="20"/>
              </w:rPr>
            </w:pPr>
            <w:r w:rsidRPr="0070007B">
              <w:rPr>
                <w:rFonts w:ascii="ＭＳ 明朝" w:hAnsi="ＭＳ 明朝" w:cs="ＭＳ 明朝" w:hint="eastAsia"/>
                <w:color w:val="000000"/>
                <w:kern w:val="0"/>
                <w:sz w:val="20"/>
                <w:szCs w:val="20"/>
              </w:rPr>
              <w:t>◎漢字と仮名の大きさの整え方を理解している。(知)</w:t>
            </w:r>
          </w:p>
          <w:p w14:paraId="26D164F5" w14:textId="77777777" w:rsidR="004C0884" w:rsidRPr="0070007B" w:rsidRDefault="004C088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○配列を整えて文言を書いている。(技)</w:t>
            </w:r>
          </w:p>
          <w:p w14:paraId="4A1AC84C" w14:textId="77777777" w:rsidR="004C0884" w:rsidRPr="0070007B" w:rsidRDefault="004C0884" w:rsidP="004C0884">
            <w:pPr>
              <w:overflowPunct w:val="0"/>
              <w:ind w:left="200" w:hangingChars="100" w:hanging="200"/>
              <w:textAlignment w:val="baseline"/>
              <w:rPr>
                <w:rFonts w:ascii="ＭＳ 明朝" w:hAnsi="ＭＳ 明朝" w:cs="ＭＳ 明朝"/>
                <w:color w:val="000000"/>
                <w:kern w:val="0"/>
                <w:sz w:val="20"/>
                <w:szCs w:val="20"/>
              </w:rPr>
            </w:pPr>
          </w:p>
        </w:tc>
      </w:tr>
      <w:tr w:rsidR="005214DE" w:rsidRPr="0070007B" w14:paraId="769F87CE" w14:textId="77777777" w:rsidTr="005214DE">
        <w:trPr>
          <w:cantSplit/>
          <w:trHeight w:val="684"/>
        </w:trPr>
        <w:tc>
          <w:tcPr>
            <w:tcW w:w="1711" w:type="dxa"/>
            <w:vMerge w:val="restart"/>
          </w:tcPr>
          <w:p w14:paraId="36421A20" w14:textId="00EE388B" w:rsidR="005214DE" w:rsidRPr="00A90678" w:rsidRDefault="00A41570" w:rsidP="00AE2B7F">
            <w:pPr>
              <w:ind w:right="57"/>
              <w:rPr>
                <w:rFonts w:ascii="ＭＳ 明朝" w:hAnsi="ＭＳ 明朝" w:cs="ＭＳ 明朝"/>
                <w:color w:val="000000"/>
                <w:kern w:val="0"/>
                <w:sz w:val="20"/>
                <w:szCs w:val="20"/>
                <w:lang w:eastAsia="zh-TW"/>
              </w:rPr>
            </w:pPr>
            <w:r>
              <w:rPr>
                <w:rFonts w:ascii="ＭＳ 明朝" w:hAnsi="ＭＳ 明朝" w:cs="ＭＳ 明朝" w:hint="eastAsia"/>
                <w:color w:val="000000"/>
                <w:kern w:val="0"/>
                <w:sz w:val="20"/>
                <w:szCs w:val="20"/>
              </w:rPr>
              <w:t>④</w:t>
            </w:r>
            <w:r w:rsidR="005214DE" w:rsidRPr="00A90678">
              <w:rPr>
                <w:rFonts w:ascii="ＭＳ 明朝" w:hAnsi="ＭＳ 明朝" w:cs="ＭＳ 明朝" w:hint="eastAsia"/>
                <w:color w:val="000000"/>
                <w:kern w:val="0"/>
                <w:sz w:val="20"/>
                <w:szCs w:val="20"/>
                <w:lang w:eastAsia="zh-TW"/>
              </w:rPr>
              <w:t>配列（硬筆）</w:t>
            </w:r>
          </w:p>
          <w:p w14:paraId="20F11691" w14:textId="77777777" w:rsidR="005214DE" w:rsidRPr="00A90678" w:rsidRDefault="005214DE" w:rsidP="004C0884">
            <w:pPr>
              <w:ind w:right="57"/>
              <w:rPr>
                <w:rFonts w:ascii="ＭＳ 明朝" w:hAnsi="ＭＳ 明朝" w:cs="ＭＳ 明朝"/>
                <w:color w:val="000000"/>
                <w:kern w:val="0"/>
                <w:sz w:val="20"/>
                <w:szCs w:val="20"/>
                <w:lang w:eastAsia="zh-TW"/>
              </w:rPr>
            </w:pPr>
            <w:r w:rsidRPr="00A90678">
              <w:rPr>
                <w:rFonts w:ascii="ＭＳ 明朝" w:hAnsi="ＭＳ 明朝" w:cs="ＭＳ 明朝"/>
                <w:color w:val="000000"/>
                <w:kern w:val="0"/>
                <w:sz w:val="20"/>
                <w:szCs w:val="20"/>
                <w:lang w:eastAsia="zh-TW"/>
              </w:rPr>
              <w:t>P19-20</w:t>
            </w:r>
          </w:p>
          <w:p w14:paraId="5BFB8EEB" w14:textId="77777777" w:rsidR="005214DE" w:rsidRPr="00A90678" w:rsidRDefault="005214DE" w:rsidP="004C0884">
            <w:pPr>
              <w:ind w:right="57"/>
              <w:rPr>
                <w:rFonts w:ascii="ＭＳ 明朝" w:hAnsi="ＭＳ 明朝" w:cs="ＭＳ 明朝"/>
                <w:color w:val="000000"/>
                <w:kern w:val="0"/>
                <w:sz w:val="20"/>
                <w:szCs w:val="20"/>
                <w:lang w:eastAsia="zh-TW"/>
              </w:rPr>
            </w:pPr>
          </w:p>
          <w:p w14:paraId="5CA6A9D5" w14:textId="77777777" w:rsidR="005214DE" w:rsidRPr="00A90678" w:rsidRDefault="005214DE" w:rsidP="004C0884">
            <w:pPr>
              <w:ind w:right="57"/>
              <w:rPr>
                <w:rFonts w:ascii="ＭＳ 明朝" w:hAnsi="ＭＳ 明朝" w:cs="ＭＳ 明朝"/>
                <w:color w:val="000000"/>
                <w:kern w:val="0"/>
                <w:sz w:val="20"/>
                <w:szCs w:val="20"/>
                <w:lang w:eastAsia="zh-TW"/>
              </w:rPr>
            </w:pPr>
            <w:r w:rsidRPr="00A90678">
              <w:rPr>
                <w:rFonts w:ascii="ＭＳ 明朝" w:hAnsi="ＭＳ 明朝" w:cs="ＭＳ 明朝" w:hint="eastAsia"/>
                <w:color w:val="000000"/>
                <w:kern w:val="0"/>
                <w:sz w:val="20"/>
                <w:szCs w:val="20"/>
                <w:lang w:eastAsia="zh-TW"/>
              </w:rPr>
              <w:t>用具：</w:t>
            </w:r>
            <w:r w:rsidRPr="00A90678">
              <w:rPr>
                <w:rFonts w:ascii="ＭＳ 明朝" w:hAnsi="ＭＳ 明朝" w:hint="eastAsia"/>
                <w:sz w:val="20"/>
                <w:szCs w:val="20"/>
                <w:lang w:eastAsia="zh-TW"/>
              </w:rPr>
              <w:t>硬筆</w:t>
            </w:r>
          </w:p>
        </w:tc>
        <w:tc>
          <w:tcPr>
            <w:tcW w:w="1975" w:type="dxa"/>
            <w:vMerge w:val="restart"/>
          </w:tcPr>
          <w:p w14:paraId="00CE2FC4" w14:textId="77777777" w:rsidR="005214DE" w:rsidRPr="00A90678" w:rsidRDefault="005214DE"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◎文字の大きさや行の整え方について</w:t>
            </w:r>
          </w:p>
        </w:tc>
        <w:tc>
          <w:tcPr>
            <w:tcW w:w="567" w:type="dxa"/>
            <w:vMerge w:val="restart"/>
            <w:textDirection w:val="tbRlV"/>
            <w:vAlign w:val="center"/>
          </w:tcPr>
          <w:p w14:paraId="010B2E73" w14:textId="77777777" w:rsidR="005214DE" w:rsidRPr="002476C7" w:rsidRDefault="005214DE" w:rsidP="001F762A">
            <w:pPr>
              <w:ind w:leftChars="50" w:left="90"/>
              <w:jc w:val="left"/>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hint="eastAsia"/>
                <w:sz w:val="20"/>
                <w:szCs w:val="20"/>
              </w:rPr>
              <w:t>１</w:t>
            </w:r>
          </w:p>
        </w:tc>
        <w:tc>
          <w:tcPr>
            <w:tcW w:w="567" w:type="dxa"/>
            <w:tcBorders>
              <w:bottom w:val="nil"/>
            </w:tcBorders>
            <w:shd w:val="clear" w:color="auto" w:fill="D9D9D9" w:themeFill="background1" w:themeFillShade="D9"/>
            <w:tcMar>
              <w:top w:w="0" w:type="dxa"/>
              <w:left w:w="96" w:type="dxa"/>
              <w:bottom w:w="0" w:type="dxa"/>
              <w:right w:w="96" w:type="dxa"/>
            </w:tcMar>
          </w:tcPr>
          <w:p w14:paraId="2501A6C1" w14:textId="77777777" w:rsidR="005214DE" w:rsidRPr="002476C7" w:rsidRDefault="005214DE"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0.1</w:t>
            </w:r>
          </w:p>
        </w:tc>
        <w:tc>
          <w:tcPr>
            <w:tcW w:w="3289" w:type="dxa"/>
            <w:tcBorders>
              <w:bottom w:val="nil"/>
            </w:tcBorders>
            <w:shd w:val="clear" w:color="auto" w:fill="D9D9D9" w:themeFill="background1" w:themeFillShade="D9"/>
            <w:tcMar>
              <w:top w:w="0" w:type="dxa"/>
              <w:left w:w="96" w:type="dxa"/>
              <w:bottom w:w="0" w:type="dxa"/>
              <w:right w:w="96" w:type="dxa"/>
            </w:tcMar>
          </w:tcPr>
          <w:p w14:paraId="4B670933" w14:textId="77777777" w:rsidR="005214DE" w:rsidRPr="00B958AB" w:rsidRDefault="005214DE"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１教科書を折って，</w:t>
            </w:r>
            <w:r w:rsidRPr="00B958AB">
              <w:rPr>
                <w:rFonts w:ascii="ＭＳ 明朝" w:hAnsi="ＭＳ 明朝" w:cs="ＭＳ 明朝" w:hint="eastAsia"/>
                <w:kern w:val="0"/>
                <w:sz w:val="20"/>
                <w:szCs w:val="20"/>
              </w:rPr>
              <w:t>P20の活字だけ</w:t>
            </w:r>
            <w:r w:rsidRPr="00B958AB">
              <w:rPr>
                <w:rFonts w:ascii="ＭＳ 明朝" w:hAnsi="ＭＳ 明朝" w:cs="ＭＳ 明朝" w:hint="eastAsia"/>
                <w:color w:val="000000"/>
                <w:kern w:val="0"/>
                <w:sz w:val="20"/>
                <w:szCs w:val="20"/>
              </w:rPr>
              <w:t>を見て，硬筆で文章を書く。</w:t>
            </w:r>
          </w:p>
        </w:tc>
        <w:tc>
          <w:tcPr>
            <w:tcW w:w="1956" w:type="dxa"/>
            <w:vMerge w:val="restart"/>
            <w:tcMar>
              <w:top w:w="0" w:type="dxa"/>
              <w:left w:w="96" w:type="dxa"/>
              <w:bottom w:w="0" w:type="dxa"/>
              <w:right w:w="96" w:type="dxa"/>
            </w:tcMar>
          </w:tcPr>
          <w:p w14:paraId="4AD8B4DE" w14:textId="77777777" w:rsidR="005214DE" w:rsidRPr="0070007B" w:rsidRDefault="005214DE"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◎文字の大きさや行の整え方につ</w:t>
            </w:r>
          </w:p>
        </w:tc>
      </w:tr>
      <w:tr w:rsidR="005214DE" w:rsidRPr="0070007B" w14:paraId="5BC2C8D6" w14:textId="77777777" w:rsidTr="005214DE">
        <w:trPr>
          <w:cantSplit/>
          <w:trHeight w:val="1956"/>
        </w:trPr>
        <w:tc>
          <w:tcPr>
            <w:tcW w:w="1711" w:type="dxa"/>
            <w:vMerge/>
          </w:tcPr>
          <w:p w14:paraId="6129DDE6" w14:textId="77777777" w:rsidR="005214DE" w:rsidRPr="00A90678" w:rsidRDefault="005214DE" w:rsidP="00AE2B7F">
            <w:pPr>
              <w:ind w:right="57"/>
              <w:rPr>
                <w:rFonts w:ascii="ＭＳ 明朝" w:hAnsi="ＭＳ 明朝" w:cs="ＭＳ 明朝"/>
                <w:color w:val="000000"/>
                <w:kern w:val="0"/>
                <w:sz w:val="20"/>
                <w:szCs w:val="20"/>
              </w:rPr>
            </w:pPr>
          </w:p>
        </w:tc>
        <w:tc>
          <w:tcPr>
            <w:tcW w:w="1975" w:type="dxa"/>
            <w:vMerge/>
          </w:tcPr>
          <w:p w14:paraId="1E32A855" w14:textId="77777777" w:rsidR="005214DE" w:rsidRPr="00A90678" w:rsidRDefault="005214DE"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18708E50" w14:textId="77777777" w:rsidR="005214DE" w:rsidRPr="002476C7" w:rsidRDefault="005214DE" w:rsidP="001F762A">
            <w:pPr>
              <w:ind w:leftChars="50" w:left="90"/>
              <w:jc w:val="left"/>
              <w:rPr>
                <w:rFonts w:ascii="ＭＳ ゴシック" w:eastAsia="ＭＳ ゴシック" w:hAnsi="ＭＳ ゴシック"/>
                <w:sz w:val="20"/>
                <w:szCs w:val="20"/>
              </w:rPr>
            </w:pPr>
          </w:p>
        </w:tc>
        <w:tc>
          <w:tcPr>
            <w:tcW w:w="567" w:type="dxa"/>
            <w:tcBorders>
              <w:top w:val="nil"/>
            </w:tcBorders>
            <w:tcMar>
              <w:top w:w="0" w:type="dxa"/>
              <w:left w:w="96" w:type="dxa"/>
              <w:bottom w:w="0" w:type="dxa"/>
              <w:right w:w="96" w:type="dxa"/>
            </w:tcMar>
          </w:tcPr>
          <w:p w14:paraId="311046D7" w14:textId="77777777" w:rsidR="005214DE" w:rsidRPr="002476C7" w:rsidRDefault="005214DE"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0.3</w:t>
            </w:r>
          </w:p>
        </w:tc>
        <w:tc>
          <w:tcPr>
            <w:tcW w:w="3289" w:type="dxa"/>
            <w:tcBorders>
              <w:top w:val="nil"/>
              <w:bottom w:val="single" w:sz="4" w:space="0" w:color="auto"/>
            </w:tcBorders>
            <w:tcMar>
              <w:top w:w="0" w:type="dxa"/>
              <w:left w:w="96" w:type="dxa"/>
              <w:bottom w:w="0" w:type="dxa"/>
              <w:right w:w="96" w:type="dxa"/>
            </w:tcMar>
          </w:tcPr>
          <w:p w14:paraId="587A6D49" w14:textId="77777777" w:rsidR="005214DE" w:rsidRPr="00B958AB" w:rsidRDefault="005214DE"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２教科書を開き，自分の書いた文章と教科書の手書きの文章を比べる。</w:t>
            </w:r>
          </w:p>
          <w:p w14:paraId="6BBF78C9" w14:textId="77777777" w:rsidR="005214DE" w:rsidRPr="00B958AB" w:rsidRDefault="005214DE" w:rsidP="00E36004">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B958AB">
              <w:rPr>
                <w:rFonts w:ascii="ＭＳ 明朝" w:hAnsi="ＭＳ 明朝" w:cs="ＭＳ 明朝" w:hint="eastAsia"/>
                <w:color w:val="000000"/>
                <w:kern w:val="0"/>
                <w:sz w:val="20"/>
                <w:szCs w:val="20"/>
              </w:rPr>
              <w:t>３教科書の手書きの文章を見て，ノートに書く。</w:t>
            </w:r>
          </w:p>
        </w:tc>
        <w:tc>
          <w:tcPr>
            <w:tcW w:w="1956" w:type="dxa"/>
            <w:vMerge/>
            <w:tcMar>
              <w:top w:w="0" w:type="dxa"/>
              <w:left w:w="96" w:type="dxa"/>
              <w:bottom w:w="0" w:type="dxa"/>
              <w:right w:w="96" w:type="dxa"/>
            </w:tcMar>
          </w:tcPr>
          <w:p w14:paraId="2B89AD1C" w14:textId="77777777" w:rsidR="005214DE" w:rsidRPr="0070007B" w:rsidRDefault="005214DE" w:rsidP="004C0884">
            <w:pPr>
              <w:overflowPunct w:val="0"/>
              <w:ind w:left="200" w:hangingChars="100" w:hanging="200"/>
              <w:textAlignment w:val="baseline"/>
              <w:rPr>
                <w:rFonts w:ascii="ＭＳ 明朝" w:hAnsi="ＭＳ 明朝" w:cs="ＭＳ 明朝"/>
                <w:color w:val="000000"/>
                <w:kern w:val="0"/>
                <w:sz w:val="20"/>
                <w:szCs w:val="20"/>
              </w:rPr>
            </w:pPr>
          </w:p>
        </w:tc>
      </w:tr>
      <w:tr w:rsidR="00E36004" w:rsidRPr="0070007B" w14:paraId="1A8FF17A" w14:textId="77777777" w:rsidTr="005214DE">
        <w:trPr>
          <w:cantSplit/>
          <w:trHeight w:val="960"/>
        </w:trPr>
        <w:tc>
          <w:tcPr>
            <w:tcW w:w="1711" w:type="dxa"/>
            <w:vMerge w:val="restart"/>
          </w:tcPr>
          <w:p w14:paraId="5A9FA663" w14:textId="77777777" w:rsidR="00E36004" w:rsidRPr="00A90678" w:rsidRDefault="00E36004" w:rsidP="004C0884">
            <w:pPr>
              <w:ind w:right="57"/>
              <w:rPr>
                <w:rFonts w:ascii="ＭＳ 明朝" w:hAnsi="ＭＳ 明朝" w:cs="ＭＳ 明朝"/>
                <w:color w:val="000000"/>
                <w:kern w:val="0"/>
                <w:sz w:val="20"/>
                <w:szCs w:val="20"/>
              </w:rPr>
            </w:pPr>
          </w:p>
        </w:tc>
        <w:tc>
          <w:tcPr>
            <w:tcW w:w="1975" w:type="dxa"/>
            <w:vMerge w:val="restart"/>
          </w:tcPr>
          <w:p w14:paraId="39BF0C57" w14:textId="77777777" w:rsidR="005214DE" w:rsidRPr="00A90678" w:rsidRDefault="005214DE" w:rsidP="005214DE">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理解する。</w:t>
            </w:r>
          </w:p>
          <w:p w14:paraId="7149406A" w14:textId="77777777" w:rsidR="005214DE" w:rsidRPr="00A90678" w:rsidRDefault="005214DE" w:rsidP="005214DE">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◎横書きの2種類の行の整え方を理解し，行を整えて書く。</w:t>
            </w:r>
          </w:p>
          <w:p w14:paraId="22392868" w14:textId="77777777" w:rsidR="005214DE" w:rsidRPr="00A90678" w:rsidRDefault="005214DE" w:rsidP="005214DE">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○数字やアルファベットの書き方を確認する。</w:t>
            </w:r>
          </w:p>
          <w:p w14:paraId="05CFE80A"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val="restart"/>
            <w:textDirection w:val="tbRlV"/>
            <w:vAlign w:val="center"/>
          </w:tcPr>
          <w:p w14:paraId="14057B56" w14:textId="77777777" w:rsidR="00E36004" w:rsidRPr="002476C7" w:rsidRDefault="00E36004" w:rsidP="005214DE">
            <w:pPr>
              <w:ind w:leftChars="62" w:left="112"/>
              <w:jc w:val="left"/>
              <w:rPr>
                <w:rFonts w:ascii="ＭＳ ゴシック" w:eastAsia="ＭＳ ゴシック" w:hAnsi="ＭＳ ゴシック"/>
                <w:sz w:val="20"/>
                <w:szCs w:val="20"/>
              </w:rPr>
            </w:pPr>
          </w:p>
        </w:tc>
        <w:tc>
          <w:tcPr>
            <w:tcW w:w="567" w:type="dxa"/>
            <w:tcBorders>
              <w:top w:val="single" w:sz="4" w:space="0" w:color="auto"/>
              <w:bottom w:val="nil"/>
            </w:tcBorders>
            <w:shd w:val="clear" w:color="auto" w:fill="D9D9D9" w:themeFill="background1" w:themeFillShade="D9"/>
            <w:tcMar>
              <w:top w:w="0" w:type="dxa"/>
              <w:left w:w="96" w:type="dxa"/>
              <w:bottom w:w="0" w:type="dxa"/>
              <w:right w:w="96" w:type="dxa"/>
            </w:tcMar>
          </w:tcPr>
          <w:p w14:paraId="31595275" w14:textId="77777777" w:rsidR="00E36004" w:rsidRPr="002476C7" w:rsidRDefault="00E66B0B"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0.4</w:t>
            </w:r>
          </w:p>
        </w:tc>
        <w:tc>
          <w:tcPr>
            <w:tcW w:w="3289" w:type="dxa"/>
            <w:tcBorders>
              <w:top w:val="single" w:sz="4" w:space="0" w:color="auto"/>
              <w:bottom w:val="nil"/>
            </w:tcBorders>
            <w:shd w:val="clear" w:color="auto" w:fill="D9D9D9" w:themeFill="background1" w:themeFillShade="D9"/>
            <w:tcMar>
              <w:top w:w="0" w:type="dxa"/>
              <w:left w:w="96" w:type="dxa"/>
              <w:bottom w:w="0" w:type="dxa"/>
              <w:right w:w="96" w:type="dxa"/>
            </w:tcMar>
          </w:tcPr>
          <w:p w14:paraId="4ABD1F88"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４硬筆で，横書きの文章を書く。</w:t>
            </w:r>
          </w:p>
          <w:p w14:paraId="546F73C1"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５横書きの際の数字やアルファベットの書き方を確認する。</w:t>
            </w:r>
          </w:p>
        </w:tc>
        <w:tc>
          <w:tcPr>
            <w:tcW w:w="1956" w:type="dxa"/>
            <w:vMerge w:val="restart"/>
            <w:tcMar>
              <w:top w:w="0" w:type="dxa"/>
              <w:left w:w="96" w:type="dxa"/>
              <w:bottom w:w="0" w:type="dxa"/>
              <w:right w:w="96" w:type="dxa"/>
            </w:tcMar>
          </w:tcPr>
          <w:p w14:paraId="52B89AAA" w14:textId="77777777" w:rsidR="005214DE" w:rsidRPr="0070007B" w:rsidRDefault="005214DE" w:rsidP="005214DE">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いて理解している。(知)</w:t>
            </w:r>
          </w:p>
          <w:p w14:paraId="0F1246A6" w14:textId="77777777" w:rsidR="005214DE" w:rsidRPr="0070007B" w:rsidRDefault="005214DE" w:rsidP="005214DE">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◎横書きの2種類の行の整え方に従って書いている。(技)</w:t>
            </w:r>
          </w:p>
          <w:p w14:paraId="4B2D0E71" w14:textId="77777777" w:rsidR="00E36004" w:rsidRPr="0070007B" w:rsidRDefault="005214DE" w:rsidP="005214DE">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○数字やアルファベットを積極的に書こうとしている。(関)</w:t>
            </w:r>
          </w:p>
        </w:tc>
      </w:tr>
      <w:tr w:rsidR="00E36004" w:rsidRPr="0070007B" w14:paraId="1AB5570B" w14:textId="77777777" w:rsidTr="000C72FE">
        <w:trPr>
          <w:cantSplit/>
          <w:trHeight w:val="586"/>
        </w:trPr>
        <w:tc>
          <w:tcPr>
            <w:tcW w:w="1711" w:type="dxa"/>
            <w:vMerge/>
          </w:tcPr>
          <w:p w14:paraId="1F2F826E" w14:textId="77777777" w:rsidR="00E36004" w:rsidRPr="00A90678" w:rsidRDefault="00E36004" w:rsidP="00AE2B7F">
            <w:pPr>
              <w:ind w:right="57"/>
              <w:rPr>
                <w:rFonts w:ascii="ＭＳ 明朝" w:hAnsi="ＭＳ 明朝" w:cs="ＭＳ 明朝"/>
                <w:color w:val="000000"/>
                <w:kern w:val="0"/>
                <w:sz w:val="20"/>
                <w:szCs w:val="20"/>
              </w:rPr>
            </w:pPr>
          </w:p>
        </w:tc>
        <w:tc>
          <w:tcPr>
            <w:tcW w:w="1975" w:type="dxa"/>
            <w:vMerge/>
          </w:tcPr>
          <w:p w14:paraId="7CAB76C5"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58F86857"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tcBorders>
            <w:tcMar>
              <w:top w:w="0" w:type="dxa"/>
              <w:left w:w="96" w:type="dxa"/>
              <w:bottom w:w="0" w:type="dxa"/>
              <w:right w:w="96" w:type="dxa"/>
            </w:tcMar>
          </w:tcPr>
          <w:p w14:paraId="4CC7A659" w14:textId="77777777" w:rsidR="00E36004" w:rsidRPr="002476C7" w:rsidRDefault="00E66B0B"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22458EE2"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B958AB">
              <w:rPr>
                <w:rFonts w:ascii="ＭＳ 明朝" w:hAnsi="ＭＳ 明朝" w:cs="ＭＳ 明朝" w:hint="eastAsia"/>
                <w:color w:val="000000"/>
                <w:kern w:val="0"/>
                <w:sz w:val="20"/>
                <w:szCs w:val="20"/>
              </w:rPr>
              <w:t>６自己評価・相互評価をする。</w:t>
            </w:r>
          </w:p>
        </w:tc>
        <w:tc>
          <w:tcPr>
            <w:tcW w:w="1956" w:type="dxa"/>
            <w:vMerge/>
            <w:tcMar>
              <w:top w:w="0" w:type="dxa"/>
              <w:left w:w="96" w:type="dxa"/>
              <w:bottom w:w="0" w:type="dxa"/>
              <w:right w:w="96" w:type="dxa"/>
            </w:tcMar>
          </w:tcPr>
          <w:p w14:paraId="618732D1"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p>
        </w:tc>
      </w:tr>
      <w:tr w:rsidR="00E36004" w:rsidRPr="0070007B" w14:paraId="729B93F6" w14:textId="77777777" w:rsidTr="00B958AB">
        <w:trPr>
          <w:cantSplit/>
          <w:trHeight w:val="1704"/>
        </w:trPr>
        <w:tc>
          <w:tcPr>
            <w:tcW w:w="1711" w:type="dxa"/>
            <w:vMerge w:val="restart"/>
          </w:tcPr>
          <w:p w14:paraId="39D8EFAD" w14:textId="77777777" w:rsidR="00E36004" w:rsidRPr="00A90678" w:rsidRDefault="00E36004" w:rsidP="004C0884">
            <w:pPr>
              <w:rPr>
                <w:rFonts w:ascii="ＭＳ 明朝" w:hAnsi="ＭＳ 明朝"/>
                <w:sz w:val="20"/>
                <w:szCs w:val="20"/>
              </w:rPr>
            </w:pPr>
            <w:r w:rsidRPr="00A90678">
              <w:rPr>
                <w:rFonts w:ascii="ＭＳ 明朝" w:hAnsi="ＭＳ 明朝" w:hint="eastAsia"/>
                <w:sz w:val="20"/>
                <w:szCs w:val="20"/>
              </w:rPr>
              <w:t>【生活に広げよう】</w:t>
            </w:r>
          </w:p>
          <w:p w14:paraId="526F9FE8"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目標を書こう</w:t>
            </w:r>
          </w:p>
          <w:p w14:paraId="1F565BE1" w14:textId="77777777" w:rsidR="00E36004" w:rsidRPr="00A90678" w:rsidRDefault="00E36004" w:rsidP="004C0884">
            <w:pPr>
              <w:overflowPunct w:val="0"/>
              <w:textAlignment w:val="baseline"/>
              <w:rPr>
                <w:rFonts w:ascii="ＭＳ 明朝" w:hAnsi="ＭＳ 明朝" w:cs="ＭＳ ゴシック"/>
                <w:color w:val="000000"/>
                <w:kern w:val="0"/>
                <w:sz w:val="20"/>
                <w:szCs w:val="20"/>
              </w:rPr>
            </w:pPr>
            <w:r w:rsidRPr="00A90678">
              <w:rPr>
                <w:rFonts w:ascii="ＭＳ 明朝" w:hAnsi="ＭＳ 明朝" w:cs="ＭＳ ゴシック"/>
                <w:color w:val="000000"/>
                <w:kern w:val="0"/>
                <w:sz w:val="20"/>
                <w:szCs w:val="20"/>
              </w:rPr>
              <w:t>P26-27</w:t>
            </w:r>
          </w:p>
          <w:p w14:paraId="4F0F7CFC" w14:textId="77777777" w:rsidR="00E36004" w:rsidRPr="00A90678" w:rsidRDefault="00E36004" w:rsidP="004C0884">
            <w:pPr>
              <w:overflowPunct w:val="0"/>
              <w:textAlignment w:val="baseline"/>
              <w:rPr>
                <w:rFonts w:ascii="ＭＳ 明朝" w:hAnsi="ＭＳ 明朝" w:cs="ＭＳ ゴシック"/>
                <w:color w:val="000000"/>
                <w:kern w:val="0"/>
                <w:sz w:val="20"/>
                <w:szCs w:val="20"/>
              </w:rPr>
            </w:pPr>
          </w:p>
          <w:p w14:paraId="203ABCDF" w14:textId="77777777" w:rsidR="00E36004" w:rsidRPr="00A90678" w:rsidRDefault="00E36004" w:rsidP="004C0884">
            <w:pPr>
              <w:overflowPunct w:val="0"/>
              <w:textAlignment w:val="baseline"/>
              <w:rPr>
                <w:rFonts w:ascii="ＭＳ 明朝" w:hAnsi="ＭＳ 明朝" w:cs="ＭＳ 明朝"/>
                <w:color w:val="000000"/>
                <w:kern w:val="0"/>
                <w:sz w:val="20"/>
                <w:szCs w:val="20"/>
              </w:rPr>
            </w:pPr>
            <w:r w:rsidRPr="00A90678">
              <w:rPr>
                <w:rFonts w:ascii="ＭＳ 明朝" w:hAnsi="ＭＳ 明朝" w:cs="ＭＳ ゴシック" w:hint="eastAsia"/>
                <w:color w:val="000000"/>
                <w:kern w:val="0"/>
                <w:sz w:val="20"/>
                <w:szCs w:val="20"/>
              </w:rPr>
              <w:t>用具：</w:t>
            </w:r>
            <w:r w:rsidRPr="00A90678">
              <w:rPr>
                <w:rFonts w:ascii="ＭＳ 明朝" w:hAnsi="ＭＳ 明朝" w:cs="ＭＳ 明朝" w:hint="eastAsia"/>
                <w:color w:val="000000"/>
                <w:kern w:val="0"/>
                <w:sz w:val="20"/>
                <w:szCs w:val="20"/>
              </w:rPr>
              <w:t>硬筆</w:t>
            </w:r>
          </w:p>
        </w:tc>
        <w:tc>
          <w:tcPr>
            <w:tcW w:w="1975" w:type="dxa"/>
            <w:vMerge w:val="restart"/>
          </w:tcPr>
          <w:p w14:paraId="086C6B04" w14:textId="77777777" w:rsidR="00E36004" w:rsidRPr="00A90678" w:rsidRDefault="00E36004"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◎目的や用途に合わせて，字形や文字の大きさ，字間や行間を考えて書く。</w:t>
            </w:r>
          </w:p>
          <w:p w14:paraId="42522E2D"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○適切な筆記具を選んで書く。</w:t>
            </w:r>
          </w:p>
        </w:tc>
        <w:tc>
          <w:tcPr>
            <w:tcW w:w="567" w:type="dxa"/>
            <w:vMerge w:val="restart"/>
            <w:textDirection w:val="tbRlV"/>
            <w:vAlign w:val="center"/>
          </w:tcPr>
          <w:p w14:paraId="65C25740" w14:textId="77777777" w:rsidR="00E36004" w:rsidRPr="002476C7" w:rsidRDefault="00E36004" w:rsidP="001F762A">
            <w:pPr>
              <w:ind w:leftChars="50" w:left="90"/>
              <w:jc w:val="left"/>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１</w:t>
            </w:r>
          </w:p>
        </w:tc>
        <w:tc>
          <w:tcPr>
            <w:tcW w:w="567" w:type="dxa"/>
            <w:tcBorders>
              <w:bottom w:val="nil"/>
            </w:tcBorders>
            <w:shd w:val="clear" w:color="auto" w:fill="D9D9D9" w:themeFill="background1" w:themeFillShade="D9"/>
            <w:tcMar>
              <w:top w:w="0" w:type="dxa"/>
              <w:left w:w="96" w:type="dxa"/>
              <w:bottom w:w="0" w:type="dxa"/>
              <w:right w:w="96" w:type="dxa"/>
            </w:tcMar>
          </w:tcPr>
          <w:p w14:paraId="6B9A2975" w14:textId="77777777" w:rsidR="00E36004" w:rsidRPr="002476C7" w:rsidRDefault="00E36004"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0.5</w:t>
            </w:r>
          </w:p>
        </w:tc>
        <w:tc>
          <w:tcPr>
            <w:tcW w:w="3289" w:type="dxa"/>
            <w:tcBorders>
              <w:bottom w:val="nil"/>
            </w:tcBorders>
            <w:shd w:val="clear" w:color="auto" w:fill="D9D9D9" w:themeFill="background1" w:themeFillShade="D9"/>
            <w:tcMar>
              <w:top w:w="0" w:type="dxa"/>
              <w:left w:w="96" w:type="dxa"/>
              <w:bottom w:w="0" w:type="dxa"/>
              <w:right w:w="96" w:type="dxa"/>
            </w:tcMar>
          </w:tcPr>
          <w:p w14:paraId="14356D56" w14:textId="77777777" w:rsidR="00E36004" w:rsidRPr="00B958AB" w:rsidRDefault="00E36004" w:rsidP="004C0884">
            <w:pPr>
              <w:overflowPunct w:val="0"/>
              <w:ind w:left="200" w:hangingChars="100" w:hanging="200"/>
              <w:textAlignment w:val="baseline"/>
              <w:rPr>
                <w:rFonts w:ascii="ＭＳ 明朝" w:hAnsi="ＭＳ 明朝" w:cs="ＭＳ 明朝"/>
                <w:kern w:val="0"/>
                <w:sz w:val="20"/>
                <w:szCs w:val="20"/>
              </w:rPr>
            </w:pPr>
            <w:r w:rsidRPr="00B958AB">
              <w:rPr>
                <w:rFonts w:ascii="ＭＳ 明朝" w:hAnsi="ＭＳ 明朝" w:cs="ＭＳ 明朝" w:hint="eastAsia"/>
                <w:kern w:val="0"/>
                <w:sz w:val="20"/>
                <w:szCs w:val="20"/>
              </w:rPr>
              <w:t>１書きたい言葉を選ぶ。</w:t>
            </w:r>
          </w:p>
          <w:p w14:paraId="60B02B38" w14:textId="77777777" w:rsidR="00E36004" w:rsidRPr="00B958AB" w:rsidRDefault="00E36004" w:rsidP="004C0884">
            <w:pPr>
              <w:overflowPunct w:val="0"/>
              <w:ind w:left="200" w:hangingChars="100" w:hanging="200"/>
              <w:textAlignment w:val="baseline"/>
              <w:rPr>
                <w:rFonts w:ascii="ＭＳ 明朝" w:hAnsi="ＭＳ 明朝" w:cs="ＭＳ 明朝"/>
                <w:kern w:val="0"/>
                <w:sz w:val="20"/>
                <w:szCs w:val="20"/>
              </w:rPr>
            </w:pPr>
            <w:r w:rsidRPr="00B958AB">
              <w:rPr>
                <w:rFonts w:ascii="ＭＳ 明朝" w:hAnsi="ＭＳ 明朝" w:cs="ＭＳ 明朝" w:hint="eastAsia"/>
                <w:kern w:val="0"/>
                <w:sz w:val="20"/>
                <w:szCs w:val="20"/>
              </w:rPr>
              <w:t>２用紙を選び，配列を確認する。</w:t>
            </w:r>
          </w:p>
          <w:p w14:paraId="6176FF46" w14:textId="77777777" w:rsidR="00E36004" w:rsidRPr="00B958AB" w:rsidRDefault="00E36004" w:rsidP="004C0884">
            <w:pPr>
              <w:overflowPunct w:val="0"/>
              <w:ind w:left="200" w:hangingChars="100" w:hanging="200"/>
              <w:textAlignment w:val="baseline"/>
              <w:rPr>
                <w:rFonts w:ascii="ＭＳ 明朝" w:hAnsi="ＭＳ 明朝" w:cs="ＭＳ 明朝"/>
                <w:kern w:val="0"/>
                <w:sz w:val="20"/>
                <w:szCs w:val="20"/>
              </w:rPr>
            </w:pPr>
            <w:r w:rsidRPr="00B958AB">
              <w:rPr>
                <w:rFonts w:ascii="ＭＳ 明朝" w:hAnsi="ＭＳ 明朝" w:cs="ＭＳ 明朝" w:hint="eastAsia"/>
                <w:kern w:val="0"/>
                <w:sz w:val="20"/>
                <w:szCs w:val="20"/>
              </w:rPr>
              <w:t>３筆記具を選ぶ。</w:t>
            </w:r>
          </w:p>
          <w:p w14:paraId="2D2C0AE7"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kern w:val="0"/>
                <w:sz w:val="20"/>
                <w:szCs w:val="20"/>
              </w:rPr>
              <w:t>４配列に気をつけながら下書きをする。</w:t>
            </w:r>
          </w:p>
        </w:tc>
        <w:tc>
          <w:tcPr>
            <w:tcW w:w="1956" w:type="dxa"/>
            <w:vMerge w:val="restart"/>
            <w:tcMar>
              <w:top w:w="0" w:type="dxa"/>
              <w:left w:w="96" w:type="dxa"/>
              <w:bottom w:w="0" w:type="dxa"/>
              <w:right w:w="96" w:type="dxa"/>
            </w:tcMar>
          </w:tcPr>
          <w:p w14:paraId="0DAB1E08" w14:textId="77777777" w:rsidR="00E36004" w:rsidRPr="0070007B" w:rsidRDefault="00E36004" w:rsidP="004C0884">
            <w:pPr>
              <w:overflowPunct w:val="0"/>
              <w:ind w:left="200" w:hangingChars="100" w:hanging="200"/>
              <w:textAlignment w:val="baseline"/>
              <w:rPr>
                <w:rFonts w:ascii="ＭＳ 明朝" w:hAnsi="ＭＳ 明朝" w:cs="Times New Roman"/>
                <w:color w:val="000000"/>
                <w:kern w:val="0"/>
                <w:sz w:val="20"/>
                <w:szCs w:val="20"/>
              </w:rPr>
            </w:pPr>
            <w:r w:rsidRPr="0070007B">
              <w:rPr>
                <w:rFonts w:ascii="ＭＳ 明朝" w:hAnsi="ＭＳ 明朝" w:cs="ＭＳ 明朝" w:hint="eastAsia"/>
                <w:color w:val="000000"/>
                <w:kern w:val="0"/>
                <w:sz w:val="20"/>
                <w:szCs w:val="20"/>
              </w:rPr>
              <w:t>◎目的や用途に合わせて，適切な字形や文字の大きさ，字間や行間で書いている。(技)</w:t>
            </w:r>
          </w:p>
          <w:p w14:paraId="78ABD1C6"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○適切な筆記具を選んで書こうとしている。(関)</w:t>
            </w:r>
          </w:p>
        </w:tc>
      </w:tr>
      <w:tr w:rsidR="00E36004" w:rsidRPr="0070007B" w14:paraId="29633CF6" w14:textId="77777777" w:rsidTr="000C72FE">
        <w:trPr>
          <w:cantSplit/>
          <w:trHeight w:val="907"/>
        </w:trPr>
        <w:tc>
          <w:tcPr>
            <w:tcW w:w="1711" w:type="dxa"/>
            <w:vMerge/>
          </w:tcPr>
          <w:p w14:paraId="55882819" w14:textId="77777777" w:rsidR="00E36004" w:rsidRPr="00A90678" w:rsidRDefault="00E36004" w:rsidP="004C0884">
            <w:pPr>
              <w:rPr>
                <w:rFonts w:ascii="ＭＳ 明朝" w:hAnsi="ＭＳ 明朝"/>
                <w:sz w:val="20"/>
                <w:szCs w:val="20"/>
              </w:rPr>
            </w:pPr>
          </w:p>
        </w:tc>
        <w:tc>
          <w:tcPr>
            <w:tcW w:w="1975" w:type="dxa"/>
            <w:vMerge/>
          </w:tcPr>
          <w:p w14:paraId="637717EE"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6ADDDEEC"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tcBorders>
            <w:tcMar>
              <w:top w:w="0" w:type="dxa"/>
              <w:left w:w="96" w:type="dxa"/>
              <w:bottom w:w="0" w:type="dxa"/>
              <w:right w:w="96" w:type="dxa"/>
            </w:tcMar>
          </w:tcPr>
          <w:p w14:paraId="5CBDFF4A" w14:textId="77777777" w:rsidR="00E36004" w:rsidRPr="002476C7" w:rsidRDefault="00346455"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0.5</w:t>
            </w:r>
          </w:p>
        </w:tc>
        <w:tc>
          <w:tcPr>
            <w:tcW w:w="3289" w:type="dxa"/>
            <w:tcBorders>
              <w:top w:val="nil"/>
            </w:tcBorders>
            <w:tcMar>
              <w:top w:w="0" w:type="dxa"/>
              <w:left w:w="96" w:type="dxa"/>
              <w:bottom w:w="0" w:type="dxa"/>
              <w:right w:w="96" w:type="dxa"/>
            </w:tcMar>
          </w:tcPr>
          <w:p w14:paraId="7FF7A7F3"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５まとめ書きをして鑑賞し合う。</w:t>
            </w:r>
          </w:p>
          <w:p w14:paraId="5AF30EF6" w14:textId="77777777" w:rsidR="00E36004" w:rsidRPr="00B958AB" w:rsidRDefault="00E36004" w:rsidP="00E36004">
            <w:pPr>
              <w:overflowPunct w:val="0"/>
              <w:ind w:left="200" w:hangingChars="100" w:hanging="200"/>
              <w:textAlignment w:val="baseline"/>
              <w:rPr>
                <w:rFonts w:ascii="ＭＳ 明朝" w:hAnsi="ＭＳ 明朝" w:cs="ＭＳ 明朝"/>
                <w:kern w:val="0"/>
                <w:sz w:val="20"/>
                <w:szCs w:val="20"/>
                <w:shd w:val="pct15" w:color="auto" w:fill="FFFFFF"/>
              </w:rPr>
            </w:pPr>
            <w:r w:rsidRPr="00B958AB">
              <w:rPr>
                <w:rFonts w:ascii="ＭＳ 明朝" w:hAnsi="ＭＳ 明朝" w:cs="ＭＳ 明朝" w:hint="eastAsia"/>
                <w:color w:val="000000"/>
                <w:kern w:val="0"/>
                <w:sz w:val="20"/>
                <w:szCs w:val="20"/>
              </w:rPr>
              <w:t>６自己評価・相互評価をする。</w:t>
            </w:r>
          </w:p>
        </w:tc>
        <w:tc>
          <w:tcPr>
            <w:tcW w:w="1956" w:type="dxa"/>
            <w:vMerge/>
            <w:tcMar>
              <w:top w:w="0" w:type="dxa"/>
              <w:left w:w="96" w:type="dxa"/>
              <w:bottom w:w="0" w:type="dxa"/>
              <w:right w:w="96" w:type="dxa"/>
            </w:tcMar>
          </w:tcPr>
          <w:p w14:paraId="3991CC9C"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p>
        </w:tc>
      </w:tr>
      <w:tr w:rsidR="00B60357" w:rsidRPr="0070007B" w14:paraId="107ECCFE" w14:textId="77777777" w:rsidTr="004E05AE">
        <w:trPr>
          <w:cantSplit/>
          <w:trHeight w:val="5138"/>
        </w:trPr>
        <w:tc>
          <w:tcPr>
            <w:tcW w:w="1711" w:type="dxa"/>
          </w:tcPr>
          <w:p w14:paraId="5F267D5C" w14:textId="77777777" w:rsidR="00B60357" w:rsidRPr="00A90678" w:rsidRDefault="00B60357"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２行書</w:t>
            </w:r>
          </w:p>
          <w:p w14:paraId="62A42403" w14:textId="77777777" w:rsidR="00B60357" w:rsidRPr="00A90678" w:rsidRDefault="00B60357" w:rsidP="00AE2B7F">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①行書の基本的な書き方</w:t>
            </w:r>
          </w:p>
          <w:p w14:paraId="4E066F04" w14:textId="77777777" w:rsidR="00B60357" w:rsidRPr="00A90678" w:rsidRDefault="00B60357" w:rsidP="004C0884">
            <w:pPr>
              <w:overflowPunct w:val="0"/>
              <w:ind w:left="199" w:hanging="199"/>
              <w:textAlignment w:val="baseline"/>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P28-33</w:t>
            </w:r>
          </w:p>
          <w:p w14:paraId="67DDC3D1" w14:textId="77777777" w:rsidR="00B60357" w:rsidRPr="00A90678" w:rsidRDefault="00B60357" w:rsidP="004C0884">
            <w:pPr>
              <w:overflowPunct w:val="0"/>
              <w:ind w:left="199" w:hanging="199"/>
              <w:textAlignment w:val="baseline"/>
              <w:rPr>
                <w:rFonts w:ascii="ＭＳ 明朝" w:hAnsi="ＭＳ 明朝" w:cs="ＭＳ 明朝"/>
                <w:color w:val="000000"/>
                <w:kern w:val="0"/>
                <w:sz w:val="20"/>
                <w:szCs w:val="20"/>
              </w:rPr>
            </w:pPr>
          </w:p>
          <w:p w14:paraId="41AE2130" w14:textId="77777777" w:rsidR="00B60357" w:rsidRPr="00A90678" w:rsidRDefault="00B60357" w:rsidP="004C0884">
            <w:pPr>
              <w:overflowPunct w:val="0"/>
              <w:ind w:left="199" w:hanging="199"/>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用具：毛筆「大洋」・硬筆</w:t>
            </w:r>
          </w:p>
        </w:tc>
        <w:tc>
          <w:tcPr>
            <w:tcW w:w="1975" w:type="dxa"/>
          </w:tcPr>
          <w:p w14:paraId="503BF65E" w14:textId="77777777" w:rsidR="00B60357" w:rsidRPr="00A90678" w:rsidRDefault="00B60357"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◎行書の基本的な4つの動きを理解する。</w:t>
            </w:r>
          </w:p>
          <w:p w14:paraId="27675C60" w14:textId="77777777" w:rsidR="00B60357" w:rsidRPr="00A90678" w:rsidRDefault="00B60357"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◎行書の基本的な5つの形の特徴を理解する。</w:t>
            </w:r>
          </w:p>
          <w:p w14:paraId="434F9BC0" w14:textId="77777777" w:rsidR="00B60357" w:rsidRPr="00A90678" w:rsidRDefault="00B60357"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○毛筆や硬筆で，動きのパターンと形の特徴（点画の連続と変化）に気をつけて書く。</w:t>
            </w:r>
          </w:p>
        </w:tc>
        <w:tc>
          <w:tcPr>
            <w:tcW w:w="567" w:type="dxa"/>
            <w:textDirection w:val="tbRlV"/>
            <w:vAlign w:val="center"/>
          </w:tcPr>
          <w:p w14:paraId="6016FC86" w14:textId="77777777" w:rsidR="00B60357" w:rsidRPr="002476C7" w:rsidRDefault="00B60357" w:rsidP="001F762A">
            <w:pPr>
              <w:ind w:leftChars="50" w:left="90"/>
              <w:jc w:val="left"/>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hint="eastAsia"/>
                <w:sz w:val="20"/>
                <w:szCs w:val="20"/>
              </w:rPr>
              <w:t>３</w:t>
            </w:r>
          </w:p>
        </w:tc>
        <w:tc>
          <w:tcPr>
            <w:tcW w:w="567" w:type="dxa"/>
            <w:tcMar>
              <w:top w:w="0" w:type="dxa"/>
              <w:left w:w="96" w:type="dxa"/>
              <w:bottom w:w="0" w:type="dxa"/>
              <w:right w:w="96" w:type="dxa"/>
            </w:tcMar>
          </w:tcPr>
          <w:p w14:paraId="6CE29078" w14:textId="467DCFDD" w:rsidR="00B60357" w:rsidRPr="002476C7" w:rsidRDefault="00B60357" w:rsidP="00B60357">
            <w:pPr>
              <w:overflowPunct w:val="0"/>
              <w:ind w:left="200" w:hangingChars="100" w:hanging="2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xml:space="preserve"> ３</w:t>
            </w:r>
          </w:p>
        </w:tc>
        <w:tc>
          <w:tcPr>
            <w:tcW w:w="3289" w:type="dxa"/>
            <w:tcMar>
              <w:top w:w="0" w:type="dxa"/>
              <w:left w:w="96" w:type="dxa"/>
              <w:bottom w:w="0" w:type="dxa"/>
              <w:right w:w="96" w:type="dxa"/>
            </w:tcMar>
          </w:tcPr>
          <w:p w14:paraId="4ACD4C18" w14:textId="77777777" w:rsidR="00B60357" w:rsidRPr="00B958A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１書体の変遷や歴史について学習する。</w:t>
            </w:r>
          </w:p>
          <w:p w14:paraId="40ED2257" w14:textId="77777777" w:rsidR="00B60357" w:rsidRPr="00B958A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２「二・十・口・人」の4つの行書の動きのパターンを理解し，練習する。</w:t>
            </w:r>
          </w:p>
          <w:p w14:paraId="644B337A" w14:textId="77777777" w:rsidR="00B60357" w:rsidRPr="00B958A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３「大洋」を，動きのパターンと形の特徴から分析する。</w:t>
            </w:r>
          </w:p>
          <w:p w14:paraId="2ECA495F" w14:textId="77777777" w:rsidR="00B60357" w:rsidRPr="00B958A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kern w:val="0"/>
                <w:sz w:val="20"/>
                <w:szCs w:val="20"/>
              </w:rPr>
              <w:t>４毛筆で「大洋」を書き，動きのパターンや形の特徴を確認する。</w:t>
            </w:r>
          </w:p>
          <w:p w14:paraId="407EBCE4" w14:textId="77777777" w:rsidR="00B60357" w:rsidRPr="00B60357" w:rsidRDefault="00B60357" w:rsidP="00E36004">
            <w:pPr>
              <w:overflowPunct w:val="0"/>
              <w:ind w:left="200" w:hangingChars="100" w:hanging="200"/>
              <w:textAlignment w:val="baseline"/>
              <w:rPr>
                <w:rFonts w:ascii="ＭＳ 明朝" w:hAnsi="ＭＳ 明朝" w:cs="ＭＳ 明朝"/>
                <w:color w:val="000000"/>
                <w:kern w:val="0"/>
                <w:sz w:val="20"/>
                <w:szCs w:val="20"/>
              </w:rPr>
            </w:pPr>
            <w:r w:rsidRPr="00B60357">
              <w:rPr>
                <w:rFonts w:ascii="ＭＳ 明朝" w:hAnsi="ＭＳ 明朝" w:cs="ＭＳ 明朝" w:hint="eastAsia"/>
                <w:kern w:val="0"/>
                <w:sz w:val="20"/>
                <w:szCs w:val="20"/>
              </w:rPr>
              <w:t>５学習した内容を，硬筆でほかの文字に広げる。</w:t>
            </w:r>
          </w:p>
          <w:p w14:paraId="3402C14A" w14:textId="59214414" w:rsidR="00B60357" w:rsidRPr="00B958AB" w:rsidRDefault="00B60357"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６自己評価・相互評価をする。</w:t>
            </w:r>
          </w:p>
        </w:tc>
        <w:tc>
          <w:tcPr>
            <w:tcW w:w="1956" w:type="dxa"/>
            <w:tcMar>
              <w:top w:w="0" w:type="dxa"/>
              <w:left w:w="96" w:type="dxa"/>
              <w:bottom w:w="0" w:type="dxa"/>
              <w:right w:w="96" w:type="dxa"/>
            </w:tcMar>
          </w:tcPr>
          <w:p w14:paraId="68BDF1EC" w14:textId="77777777" w:rsidR="00B60357" w:rsidRPr="0070007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◎行書の基本的な4つの動きや，5つの形の特徴を理解している。(知)</w:t>
            </w:r>
          </w:p>
          <w:p w14:paraId="59F6D3DC" w14:textId="77777777" w:rsidR="00B60357" w:rsidRPr="0070007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◎行書の動きのパターンと形の特徴を意識して書いている。(技)</w:t>
            </w:r>
          </w:p>
          <w:p w14:paraId="6D2A72B0" w14:textId="77777777" w:rsidR="00B60357" w:rsidRPr="0070007B" w:rsidRDefault="00B60357"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○行書の動きのパターンと形の特徴を，ほかの文字にも広げて書こうとしている。(関)</w:t>
            </w:r>
          </w:p>
        </w:tc>
      </w:tr>
      <w:tr w:rsidR="00E36004" w:rsidRPr="0070007B" w14:paraId="4FDA2353" w14:textId="77777777" w:rsidTr="00B958AB">
        <w:trPr>
          <w:cantSplit/>
          <w:trHeight w:val="2088"/>
        </w:trPr>
        <w:tc>
          <w:tcPr>
            <w:tcW w:w="1711" w:type="dxa"/>
          </w:tcPr>
          <w:p w14:paraId="19F37F07" w14:textId="77777777" w:rsidR="00E36004" w:rsidRPr="00A90678" w:rsidRDefault="00E36004" w:rsidP="004C0884">
            <w:pPr>
              <w:ind w:left="200" w:right="57" w:hangingChars="100" w:hanging="200"/>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lastRenderedPageBreak/>
              <w:t>②点画の連続と省略</w:t>
            </w:r>
          </w:p>
          <w:p w14:paraId="2D5CF095"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P34-35</w:t>
            </w:r>
          </w:p>
          <w:p w14:paraId="61865114" w14:textId="77777777" w:rsidR="00E36004" w:rsidRPr="00A90678" w:rsidRDefault="00E36004" w:rsidP="004C0884">
            <w:pPr>
              <w:ind w:right="57"/>
              <w:rPr>
                <w:rFonts w:ascii="ＭＳ 明朝" w:hAnsi="ＭＳ 明朝" w:cs="ＭＳ 明朝"/>
                <w:color w:val="000000"/>
                <w:kern w:val="0"/>
                <w:sz w:val="20"/>
                <w:szCs w:val="20"/>
              </w:rPr>
            </w:pPr>
          </w:p>
          <w:p w14:paraId="78E15B02"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用具：毛筆「和音」・硬筆</w:t>
            </w:r>
          </w:p>
        </w:tc>
        <w:tc>
          <w:tcPr>
            <w:tcW w:w="1975" w:type="dxa"/>
          </w:tcPr>
          <w:p w14:paraId="786D4765"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◎行書の基本的な4つの動きを理解する。</w:t>
            </w:r>
          </w:p>
          <w:p w14:paraId="1358EEA5"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◎点画の連続や省略に気をつけて書く。</w:t>
            </w:r>
          </w:p>
          <w:p w14:paraId="55C7FAA5" w14:textId="77777777" w:rsidR="00E36004" w:rsidRPr="00A90678" w:rsidRDefault="00E36004" w:rsidP="001C1206">
            <w:pPr>
              <w:pStyle w:val="Noparagraphstyle"/>
              <w:topLinePunct/>
              <w:autoSpaceDE/>
              <w:autoSpaceDN/>
              <w:spacing w:line="240" w:lineRule="auto"/>
              <w:ind w:left="200" w:hangingChars="100" w:hanging="200"/>
              <w:rPr>
                <w:rFonts w:ascii="ＭＳ 明朝" w:eastAsia="ＭＳ 明朝" w:hAnsi="ＭＳ 明朝"/>
                <w:sz w:val="20"/>
                <w:szCs w:val="20"/>
              </w:rPr>
            </w:pPr>
            <w:r w:rsidRPr="00A90678">
              <w:rPr>
                <w:rFonts w:ascii="ＭＳ 明朝" w:eastAsia="ＭＳ 明朝" w:hAnsi="ＭＳ 明朝" w:cs="ＭＳ 明朝" w:hint="eastAsia"/>
                <w:sz w:val="20"/>
                <w:szCs w:val="20"/>
              </w:rPr>
              <w:t>○学習したことをほかの文字に広げて書く。</w:t>
            </w:r>
          </w:p>
        </w:tc>
        <w:tc>
          <w:tcPr>
            <w:tcW w:w="567" w:type="dxa"/>
            <w:textDirection w:val="tbRlV"/>
            <w:vAlign w:val="center"/>
          </w:tcPr>
          <w:p w14:paraId="73E76973" w14:textId="77777777" w:rsidR="00E36004" w:rsidRPr="002476C7" w:rsidRDefault="00E36004" w:rsidP="001F762A">
            <w:pPr>
              <w:ind w:leftChars="50" w:left="90"/>
              <w:jc w:val="left"/>
              <w:rPr>
                <w:rFonts w:ascii="ＭＳ ゴシック" w:eastAsia="ＭＳ ゴシック" w:hAnsi="ＭＳ ゴシック"/>
                <w:sz w:val="20"/>
                <w:szCs w:val="20"/>
              </w:rPr>
            </w:pPr>
            <w:r w:rsidRPr="002476C7">
              <w:rPr>
                <w:rFonts w:ascii="ＭＳ ゴシック" w:eastAsia="ＭＳ ゴシック" w:hAnsi="ＭＳ ゴシック" w:hint="eastAsia"/>
                <w:sz w:val="20"/>
                <w:szCs w:val="20"/>
              </w:rPr>
              <w:t>２</w:t>
            </w:r>
          </w:p>
        </w:tc>
        <w:tc>
          <w:tcPr>
            <w:tcW w:w="567" w:type="dxa"/>
            <w:tcBorders>
              <w:bottom w:val="nil"/>
            </w:tcBorders>
            <w:tcMar>
              <w:top w:w="0" w:type="dxa"/>
              <w:left w:w="96" w:type="dxa"/>
              <w:bottom w:w="0" w:type="dxa"/>
              <w:right w:w="96" w:type="dxa"/>
            </w:tcMar>
          </w:tcPr>
          <w:p w14:paraId="0FC554FF" w14:textId="6DB57F13" w:rsidR="00E36004" w:rsidRPr="002476C7" w:rsidRDefault="009F1CE6" w:rsidP="009F1CE6">
            <w:pPr>
              <w:overflowPunct w:val="0"/>
              <w:ind w:leftChars="50" w:left="190" w:hangingChars="50" w:hanging="1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２</w:t>
            </w:r>
          </w:p>
        </w:tc>
        <w:tc>
          <w:tcPr>
            <w:tcW w:w="3289" w:type="dxa"/>
            <w:tcBorders>
              <w:bottom w:val="nil"/>
            </w:tcBorders>
            <w:tcMar>
              <w:top w:w="0" w:type="dxa"/>
              <w:left w:w="96" w:type="dxa"/>
              <w:bottom w:w="0" w:type="dxa"/>
              <w:right w:w="96" w:type="dxa"/>
            </w:tcMar>
          </w:tcPr>
          <w:p w14:paraId="205A63A0"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１「和音」に4つの動きのパターンのどれが当てはまるか考える。</w:t>
            </w:r>
          </w:p>
          <w:p w14:paraId="46ACB250"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２楷書と行書を比べて，形の特徴を発見する。</w:t>
            </w:r>
          </w:p>
          <w:p w14:paraId="2ACB90F5" w14:textId="77777777" w:rsidR="00E36004"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３毛筆で「和音」を書き，動きのパターンや形の特徴を確認する。</w:t>
            </w:r>
          </w:p>
          <w:p w14:paraId="5E84C7AA" w14:textId="77777777" w:rsidR="009F1CE6" w:rsidRPr="00B958AB" w:rsidRDefault="009F1CE6" w:rsidP="009F1CE6">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４学習したことを，硬筆でほかの文字に応用する。</w:t>
            </w:r>
          </w:p>
          <w:p w14:paraId="6A4181F3" w14:textId="26ECBB99" w:rsidR="009F1CE6" w:rsidRPr="00B958AB" w:rsidRDefault="009F1CE6" w:rsidP="009F1CE6">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５自己評価・相互評価をする。</w:t>
            </w:r>
          </w:p>
        </w:tc>
        <w:tc>
          <w:tcPr>
            <w:tcW w:w="1956" w:type="dxa"/>
            <w:tcMar>
              <w:top w:w="0" w:type="dxa"/>
              <w:left w:w="96" w:type="dxa"/>
              <w:bottom w:w="0" w:type="dxa"/>
              <w:right w:w="96" w:type="dxa"/>
            </w:tcMar>
          </w:tcPr>
          <w:p w14:paraId="6E232DC7"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◎行書の動きのパターンを理解している。(知)</w:t>
            </w:r>
          </w:p>
          <w:p w14:paraId="56A017B7"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◎点画の連続や省略に気をつけて書いている。(技)</w:t>
            </w:r>
          </w:p>
          <w:p w14:paraId="56BA9B06"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○学習したことをほかの文字に広げて書こうとしている。(関)</w:t>
            </w:r>
          </w:p>
        </w:tc>
      </w:tr>
      <w:tr w:rsidR="00E36004" w:rsidRPr="0070007B" w14:paraId="2B66BEE8" w14:textId="77777777" w:rsidTr="00B958AB">
        <w:trPr>
          <w:cantSplit/>
          <w:trHeight w:val="1704"/>
        </w:trPr>
        <w:tc>
          <w:tcPr>
            <w:tcW w:w="1711" w:type="dxa"/>
            <w:vMerge w:val="restart"/>
          </w:tcPr>
          <w:p w14:paraId="79ED268A" w14:textId="77777777" w:rsidR="00E36004" w:rsidRPr="00A90678" w:rsidRDefault="00E36004" w:rsidP="004C0884">
            <w:pPr>
              <w:ind w:right="57"/>
              <w:rPr>
                <w:rFonts w:ascii="ＭＳ 明朝" w:hAnsi="ＭＳ 明朝"/>
                <w:sz w:val="20"/>
                <w:szCs w:val="20"/>
              </w:rPr>
            </w:pPr>
            <w:r w:rsidRPr="00A90678">
              <w:rPr>
                <w:rFonts w:ascii="ＭＳ 明朝" w:hAnsi="ＭＳ 明朝" w:hint="eastAsia"/>
                <w:sz w:val="20"/>
                <w:szCs w:val="20"/>
              </w:rPr>
              <w:t>【生活に広げよう】</w:t>
            </w:r>
          </w:p>
          <w:p w14:paraId="19EC626A"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年賀状を書こう</w:t>
            </w:r>
          </w:p>
          <w:p w14:paraId="1C882DBD"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P37-39</w:t>
            </w:r>
          </w:p>
          <w:p w14:paraId="2F4F6C1A" w14:textId="77777777" w:rsidR="00E36004" w:rsidRPr="00A90678" w:rsidRDefault="00E36004" w:rsidP="004C0884">
            <w:pPr>
              <w:ind w:right="57"/>
              <w:rPr>
                <w:rFonts w:ascii="ＭＳ 明朝" w:hAnsi="ＭＳ 明朝" w:cs="ＭＳ 明朝"/>
                <w:color w:val="000000"/>
                <w:kern w:val="0"/>
                <w:sz w:val="20"/>
                <w:szCs w:val="20"/>
              </w:rPr>
            </w:pPr>
          </w:p>
          <w:p w14:paraId="14F2DD04"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用具：毛筆「和音」・硬筆</w:t>
            </w:r>
          </w:p>
        </w:tc>
        <w:tc>
          <w:tcPr>
            <w:tcW w:w="1975" w:type="dxa"/>
            <w:vMerge w:val="restart"/>
          </w:tcPr>
          <w:p w14:paraId="4415A570" w14:textId="77777777" w:rsidR="00E36004" w:rsidRPr="00A90678" w:rsidRDefault="00E36004"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◎文字の大きさや配列に気をつけて書く。</w:t>
            </w:r>
          </w:p>
          <w:p w14:paraId="0D78A25E"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○学習したことを生活に広げる態度を養う。</w:t>
            </w:r>
          </w:p>
        </w:tc>
        <w:tc>
          <w:tcPr>
            <w:tcW w:w="567" w:type="dxa"/>
            <w:vMerge w:val="restart"/>
            <w:textDirection w:val="tbRlV"/>
            <w:vAlign w:val="center"/>
          </w:tcPr>
          <w:p w14:paraId="67F99A1B" w14:textId="77777777" w:rsidR="00E36004" w:rsidRPr="002476C7" w:rsidRDefault="00E36004" w:rsidP="001F762A">
            <w:pPr>
              <w:ind w:leftChars="50" w:left="90"/>
              <w:jc w:val="left"/>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hint="eastAsia"/>
                <w:sz w:val="20"/>
                <w:szCs w:val="20"/>
              </w:rPr>
              <w:t>１</w:t>
            </w:r>
          </w:p>
        </w:tc>
        <w:tc>
          <w:tcPr>
            <w:tcW w:w="567" w:type="dxa"/>
            <w:tcBorders>
              <w:bottom w:val="nil"/>
            </w:tcBorders>
            <w:tcMar>
              <w:top w:w="0" w:type="dxa"/>
              <w:left w:w="96" w:type="dxa"/>
              <w:bottom w:w="0" w:type="dxa"/>
              <w:right w:w="96" w:type="dxa"/>
            </w:tcMar>
          </w:tcPr>
          <w:p w14:paraId="6D99F338" w14:textId="77777777" w:rsidR="00E36004" w:rsidRPr="002476C7" w:rsidRDefault="00DD330C"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w:t>
            </w:r>
            <w:r w:rsidRPr="002476C7">
              <w:rPr>
                <w:rFonts w:ascii="ＭＳ ゴシック" w:eastAsia="ＭＳ ゴシック" w:hAnsi="ＭＳ ゴシック" w:cs="ＭＳ 明朝"/>
                <w:color w:val="000000"/>
                <w:kern w:val="0"/>
                <w:sz w:val="20"/>
                <w:szCs w:val="20"/>
              </w:rPr>
              <w:t>.3</w:t>
            </w:r>
          </w:p>
        </w:tc>
        <w:tc>
          <w:tcPr>
            <w:tcW w:w="3289" w:type="dxa"/>
            <w:tcBorders>
              <w:bottom w:val="nil"/>
            </w:tcBorders>
            <w:tcMar>
              <w:top w:w="0" w:type="dxa"/>
              <w:left w:w="96" w:type="dxa"/>
              <w:bottom w:w="0" w:type="dxa"/>
              <w:right w:w="96" w:type="dxa"/>
            </w:tcMar>
          </w:tcPr>
          <w:p w14:paraId="46149D62"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１年賀状の表書きの書式や裏に書く言葉について確認する。</w:t>
            </w:r>
          </w:p>
          <w:p w14:paraId="1FE6A420"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２行書での住所の書き方を確認する。</w:t>
            </w:r>
          </w:p>
          <w:p w14:paraId="6E332C33"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３名前の書き方を確認する。</w:t>
            </w:r>
          </w:p>
        </w:tc>
        <w:tc>
          <w:tcPr>
            <w:tcW w:w="1956" w:type="dxa"/>
            <w:vMerge w:val="restart"/>
            <w:tcMar>
              <w:top w:w="0" w:type="dxa"/>
              <w:left w:w="96" w:type="dxa"/>
              <w:bottom w:w="0" w:type="dxa"/>
              <w:right w:w="96" w:type="dxa"/>
            </w:tcMar>
          </w:tcPr>
          <w:p w14:paraId="3C3392CB"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◎文字の大きさや配列に気をつけて書いている。(技)</w:t>
            </w:r>
          </w:p>
          <w:p w14:paraId="21934FBD"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○学習したことを年賀状に広げて書こうとしている。(関)</w:t>
            </w:r>
          </w:p>
        </w:tc>
      </w:tr>
      <w:tr w:rsidR="00E36004" w:rsidRPr="0070007B" w14:paraId="5CB62D81" w14:textId="77777777" w:rsidTr="00B958AB">
        <w:trPr>
          <w:cantSplit/>
          <w:trHeight w:val="300"/>
        </w:trPr>
        <w:tc>
          <w:tcPr>
            <w:tcW w:w="1711" w:type="dxa"/>
            <w:vMerge/>
          </w:tcPr>
          <w:p w14:paraId="1FB69B6E" w14:textId="77777777" w:rsidR="00E36004" w:rsidRPr="00A90678" w:rsidRDefault="00E36004" w:rsidP="004C0884">
            <w:pPr>
              <w:ind w:right="57"/>
              <w:rPr>
                <w:rFonts w:ascii="ＭＳ 明朝" w:hAnsi="ＭＳ 明朝"/>
                <w:sz w:val="20"/>
                <w:szCs w:val="20"/>
              </w:rPr>
            </w:pPr>
          </w:p>
        </w:tc>
        <w:tc>
          <w:tcPr>
            <w:tcW w:w="1975" w:type="dxa"/>
            <w:vMerge/>
          </w:tcPr>
          <w:p w14:paraId="3B7599F0"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299F50E6"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5FEF50AF" w14:textId="77777777" w:rsidR="00E36004" w:rsidRPr="002476C7" w:rsidRDefault="00346455"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0.5</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7AF72E33"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４年賀状を書く。</w:t>
            </w:r>
          </w:p>
        </w:tc>
        <w:tc>
          <w:tcPr>
            <w:tcW w:w="1956" w:type="dxa"/>
            <w:vMerge/>
            <w:tcMar>
              <w:top w:w="0" w:type="dxa"/>
              <w:left w:w="96" w:type="dxa"/>
              <w:bottom w:w="0" w:type="dxa"/>
              <w:right w:w="96" w:type="dxa"/>
            </w:tcMar>
          </w:tcPr>
          <w:p w14:paraId="77B4588E"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p>
        </w:tc>
      </w:tr>
      <w:tr w:rsidR="00E36004" w:rsidRPr="0070007B" w14:paraId="61B6ADE4" w14:textId="77777777" w:rsidTr="000C72FE">
        <w:trPr>
          <w:cantSplit/>
          <w:trHeight w:val="658"/>
        </w:trPr>
        <w:tc>
          <w:tcPr>
            <w:tcW w:w="1711" w:type="dxa"/>
            <w:vMerge/>
          </w:tcPr>
          <w:p w14:paraId="53FC99AF" w14:textId="77777777" w:rsidR="00E36004" w:rsidRPr="00A90678" w:rsidRDefault="00E36004" w:rsidP="004C0884">
            <w:pPr>
              <w:ind w:right="57"/>
              <w:rPr>
                <w:rFonts w:ascii="ＭＳ 明朝" w:hAnsi="ＭＳ 明朝"/>
                <w:sz w:val="20"/>
                <w:szCs w:val="20"/>
              </w:rPr>
            </w:pPr>
          </w:p>
        </w:tc>
        <w:tc>
          <w:tcPr>
            <w:tcW w:w="1975" w:type="dxa"/>
            <w:vMerge/>
          </w:tcPr>
          <w:p w14:paraId="1CA0B707" w14:textId="77777777" w:rsidR="00E36004" w:rsidRPr="00A90678" w:rsidRDefault="00E36004"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5C9A42F6"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tcBorders>
            <w:tcMar>
              <w:top w:w="0" w:type="dxa"/>
              <w:left w:w="96" w:type="dxa"/>
              <w:bottom w:w="0" w:type="dxa"/>
              <w:right w:w="96" w:type="dxa"/>
            </w:tcMar>
          </w:tcPr>
          <w:p w14:paraId="2507B2C8" w14:textId="77777777" w:rsidR="00E36004" w:rsidRPr="002476C7" w:rsidRDefault="00DD330C"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33626D36"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B958AB">
              <w:rPr>
                <w:rFonts w:ascii="ＭＳ 明朝" w:hAnsi="ＭＳ 明朝" w:cs="ＭＳ 明朝" w:hint="eastAsia"/>
                <w:color w:val="000000"/>
                <w:kern w:val="0"/>
                <w:sz w:val="20"/>
                <w:szCs w:val="20"/>
              </w:rPr>
              <w:t>５自己評価・相互評価をする。</w:t>
            </w:r>
          </w:p>
        </w:tc>
        <w:tc>
          <w:tcPr>
            <w:tcW w:w="1956" w:type="dxa"/>
            <w:vMerge/>
            <w:tcMar>
              <w:top w:w="0" w:type="dxa"/>
              <w:left w:w="96" w:type="dxa"/>
              <w:bottom w:w="0" w:type="dxa"/>
              <w:right w:w="96" w:type="dxa"/>
            </w:tcMar>
          </w:tcPr>
          <w:p w14:paraId="62048030"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p>
        </w:tc>
      </w:tr>
      <w:tr w:rsidR="00E36004" w:rsidRPr="0070007B" w14:paraId="69B010A0" w14:textId="77777777" w:rsidTr="00B958AB">
        <w:trPr>
          <w:cantSplit/>
          <w:trHeight w:val="648"/>
        </w:trPr>
        <w:tc>
          <w:tcPr>
            <w:tcW w:w="1711" w:type="dxa"/>
            <w:vMerge w:val="restart"/>
          </w:tcPr>
          <w:p w14:paraId="3839F8B8"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【生活に広げよう】</w:t>
            </w:r>
          </w:p>
          <w:p w14:paraId="23076C1C"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書き初めをしよう</w:t>
            </w:r>
          </w:p>
          <w:p w14:paraId="6ECB29AA"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巻末折り込み</w:t>
            </w:r>
          </w:p>
          <w:p w14:paraId="030A4125" w14:textId="77777777" w:rsidR="00E36004" w:rsidRPr="00A90678" w:rsidRDefault="00E36004" w:rsidP="004C0884">
            <w:pPr>
              <w:ind w:right="57"/>
              <w:rPr>
                <w:rFonts w:ascii="ＭＳ 明朝" w:hAnsi="ＭＳ 明朝" w:cs="ＭＳ 明朝"/>
                <w:color w:val="000000"/>
                <w:kern w:val="0"/>
                <w:sz w:val="20"/>
                <w:szCs w:val="20"/>
              </w:rPr>
            </w:pPr>
          </w:p>
          <w:p w14:paraId="3B71C896" w14:textId="77777777" w:rsidR="00E36004" w:rsidRPr="00A90678" w:rsidRDefault="00E36004" w:rsidP="004C0884">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用具：毛筆（筆・小筆）</w:t>
            </w:r>
          </w:p>
        </w:tc>
        <w:tc>
          <w:tcPr>
            <w:tcW w:w="1975" w:type="dxa"/>
            <w:vMerge w:val="restart"/>
          </w:tcPr>
          <w:p w14:paraId="1728F96A" w14:textId="77777777" w:rsidR="00E36004" w:rsidRPr="00A90678" w:rsidRDefault="00E36004" w:rsidP="001C1206">
            <w:pPr>
              <w:pStyle w:val="Noparagraphstyle"/>
              <w:topLinePunct/>
              <w:autoSpaceDE/>
              <w:autoSpaceDN/>
              <w:spacing w:line="240" w:lineRule="auto"/>
              <w:ind w:left="200" w:hangingChars="100" w:hanging="200"/>
              <w:rPr>
                <w:rFonts w:ascii="ＭＳ 明朝" w:eastAsia="ＭＳ 明朝" w:hAnsi="ＭＳ 明朝"/>
                <w:sz w:val="20"/>
                <w:szCs w:val="20"/>
              </w:rPr>
            </w:pPr>
            <w:r w:rsidRPr="00A90678">
              <w:rPr>
                <w:rFonts w:ascii="ＭＳ 明朝" w:eastAsia="ＭＳ 明朝" w:hAnsi="ＭＳ 明朝" w:hint="eastAsia"/>
                <w:sz w:val="20"/>
                <w:szCs w:val="20"/>
              </w:rPr>
              <w:t>◎毛筆書写の学習の成果を生かし，書き初めを書く。</w:t>
            </w:r>
          </w:p>
        </w:tc>
        <w:tc>
          <w:tcPr>
            <w:tcW w:w="567" w:type="dxa"/>
            <w:vMerge w:val="restart"/>
            <w:textDirection w:val="tbRlV"/>
            <w:vAlign w:val="center"/>
          </w:tcPr>
          <w:p w14:paraId="19F5169A" w14:textId="77777777" w:rsidR="00E36004" w:rsidRPr="002476C7" w:rsidRDefault="00E36004" w:rsidP="001F762A">
            <w:pPr>
              <w:ind w:leftChars="50" w:left="90"/>
              <w:jc w:val="left"/>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hint="eastAsia"/>
                <w:sz w:val="20"/>
                <w:szCs w:val="20"/>
              </w:rPr>
              <w:t>２</w:t>
            </w:r>
          </w:p>
        </w:tc>
        <w:tc>
          <w:tcPr>
            <w:tcW w:w="567" w:type="dxa"/>
            <w:tcBorders>
              <w:bottom w:val="nil"/>
            </w:tcBorders>
            <w:tcMar>
              <w:top w:w="0" w:type="dxa"/>
              <w:left w:w="96" w:type="dxa"/>
              <w:bottom w:w="0" w:type="dxa"/>
              <w:right w:w="96" w:type="dxa"/>
            </w:tcMar>
          </w:tcPr>
          <w:p w14:paraId="6A70C32C" w14:textId="77777777" w:rsidR="00E36004" w:rsidRPr="002476C7" w:rsidRDefault="00DD330C"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0.1</w:t>
            </w:r>
          </w:p>
        </w:tc>
        <w:tc>
          <w:tcPr>
            <w:tcW w:w="3289" w:type="dxa"/>
            <w:tcBorders>
              <w:bottom w:val="nil"/>
            </w:tcBorders>
            <w:tcMar>
              <w:top w:w="0" w:type="dxa"/>
              <w:left w:w="96" w:type="dxa"/>
              <w:bottom w:w="0" w:type="dxa"/>
              <w:right w:w="96" w:type="dxa"/>
            </w:tcMar>
          </w:tcPr>
          <w:p w14:paraId="02FC55CA" w14:textId="77777777" w:rsidR="00E36004" w:rsidRPr="00B958A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１書き初めの意義や心構えについて確かめる。</w:t>
            </w:r>
          </w:p>
        </w:tc>
        <w:tc>
          <w:tcPr>
            <w:tcW w:w="1956" w:type="dxa"/>
            <w:vMerge w:val="restart"/>
            <w:tcMar>
              <w:top w:w="0" w:type="dxa"/>
              <w:left w:w="96" w:type="dxa"/>
              <w:bottom w:w="0" w:type="dxa"/>
              <w:right w:w="96" w:type="dxa"/>
            </w:tcMar>
          </w:tcPr>
          <w:p w14:paraId="2573E1F4" w14:textId="77777777" w:rsidR="00E36004" w:rsidRPr="0070007B" w:rsidRDefault="00E36004" w:rsidP="004C0884">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hint="eastAsia"/>
                <w:sz w:val="20"/>
                <w:szCs w:val="20"/>
              </w:rPr>
              <w:t>◎毛筆書写の学習の成果を生かし，書き初めを書いている。</w:t>
            </w:r>
            <w:r w:rsidRPr="0070007B">
              <w:rPr>
                <w:rFonts w:ascii="ＭＳ 明朝" w:hAnsi="ＭＳ 明朝" w:cs="ＭＳ 明朝" w:hint="eastAsia"/>
                <w:color w:val="000000"/>
                <w:kern w:val="0"/>
                <w:sz w:val="20"/>
                <w:szCs w:val="20"/>
              </w:rPr>
              <w:t>(技)</w:t>
            </w:r>
          </w:p>
        </w:tc>
      </w:tr>
      <w:tr w:rsidR="00E36004" w:rsidRPr="0070007B" w14:paraId="7E47C95D" w14:textId="77777777" w:rsidTr="00B958AB">
        <w:trPr>
          <w:cantSplit/>
          <w:trHeight w:val="1332"/>
        </w:trPr>
        <w:tc>
          <w:tcPr>
            <w:tcW w:w="1711" w:type="dxa"/>
            <w:vMerge/>
          </w:tcPr>
          <w:p w14:paraId="227AC9CE" w14:textId="77777777" w:rsidR="00E36004" w:rsidRPr="00A90678" w:rsidRDefault="00E36004" w:rsidP="004C0884">
            <w:pPr>
              <w:ind w:right="57"/>
              <w:rPr>
                <w:rFonts w:ascii="ＭＳ 明朝" w:hAnsi="ＭＳ 明朝" w:cs="ＭＳ 明朝"/>
                <w:color w:val="000000"/>
                <w:kern w:val="0"/>
                <w:sz w:val="20"/>
                <w:szCs w:val="20"/>
              </w:rPr>
            </w:pPr>
          </w:p>
        </w:tc>
        <w:tc>
          <w:tcPr>
            <w:tcW w:w="1975" w:type="dxa"/>
            <w:vMerge/>
          </w:tcPr>
          <w:p w14:paraId="5B9CAB17" w14:textId="77777777" w:rsidR="00E36004" w:rsidRPr="00A90678" w:rsidRDefault="00E36004" w:rsidP="001C1206">
            <w:pPr>
              <w:pStyle w:val="Noparagraphstyle"/>
              <w:topLinePunct/>
              <w:autoSpaceDE/>
              <w:autoSpaceDN/>
              <w:spacing w:line="240" w:lineRule="auto"/>
              <w:ind w:left="200" w:hangingChars="100" w:hanging="200"/>
              <w:rPr>
                <w:rFonts w:ascii="ＭＳ 明朝" w:eastAsia="ＭＳ 明朝" w:hAnsi="ＭＳ 明朝"/>
                <w:sz w:val="20"/>
                <w:szCs w:val="20"/>
              </w:rPr>
            </w:pPr>
          </w:p>
        </w:tc>
        <w:tc>
          <w:tcPr>
            <w:tcW w:w="567" w:type="dxa"/>
            <w:vMerge/>
            <w:textDirection w:val="tbRlV"/>
            <w:vAlign w:val="center"/>
          </w:tcPr>
          <w:p w14:paraId="245C8798"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0CCA9DD3" w14:textId="77777777" w:rsidR="00E36004" w:rsidRPr="002476C7" w:rsidRDefault="00010E14"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1</w:t>
            </w:r>
            <w:r w:rsidR="00346455" w:rsidRPr="002476C7">
              <w:rPr>
                <w:rFonts w:ascii="ＭＳ ゴシック" w:eastAsia="ＭＳ ゴシック" w:hAnsi="ＭＳ ゴシック" w:cs="ＭＳ 明朝" w:hint="eastAsia"/>
                <w:color w:val="000000"/>
                <w:kern w:val="0"/>
                <w:sz w:val="20"/>
                <w:szCs w:val="20"/>
              </w:rPr>
              <w:t>.7</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541565B1" w14:textId="77777777" w:rsidR="00E36004" w:rsidRPr="00B958AB"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２字形や筆使い，文字の大きさ，配列，名前の位置などに注意して，毛筆で「夢の実現」や「温故知新」を書く。</w:t>
            </w:r>
          </w:p>
        </w:tc>
        <w:tc>
          <w:tcPr>
            <w:tcW w:w="1956" w:type="dxa"/>
            <w:vMerge/>
            <w:tcMar>
              <w:top w:w="0" w:type="dxa"/>
              <w:left w:w="96" w:type="dxa"/>
              <w:bottom w:w="0" w:type="dxa"/>
              <w:right w:w="96" w:type="dxa"/>
            </w:tcMar>
          </w:tcPr>
          <w:p w14:paraId="53EB206D" w14:textId="77777777" w:rsidR="00E36004" w:rsidRPr="0070007B" w:rsidRDefault="00E36004" w:rsidP="004C0884">
            <w:pPr>
              <w:overflowPunct w:val="0"/>
              <w:ind w:left="200" w:hangingChars="100" w:hanging="200"/>
              <w:textAlignment w:val="baseline"/>
              <w:rPr>
                <w:rFonts w:ascii="ＭＳ 明朝" w:hAnsi="ＭＳ 明朝"/>
                <w:sz w:val="20"/>
                <w:szCs w:val="20"/>
              </w:rPr>
            </w:pPr>
          </w:p>
        </w:tc>
      </w:tr>
      <w:tr w:rsidR="00E36004" w:rsidRPr="0070007B" w14:paraId="0F484DBB" w14:textId="77777777" w:rsidTr="00B958AB">
        <w:trPr>
          <w:cantSplit/>
          <w:trHeight w:val="584"/>
        </w:trPr>
        <w:tc>
          <w:tcPr>
            <w:tcW w:w="1711" w:type="dxa"/>
            <w:vMerge/>
          </w:tcPr>
          <w:p w14:paraId="2304F7D6" w14:textId="77777777" w:rsidR="00E36004" w:rsidRPr="00A90678" w:rsidRDefault="00E36004" w:rsidP="004C0884">
            <w:pPr>
              <w:ind w:right="57"/>
              <w:rPr>
                <w:rFonts w:ascii="ＭＳ 明朝" w:hAnsi="ＭＳ 明朝" w:cs="ＭＳ 明朝"/>
                <w:color w:val="000000"/>
                <w:kern w:val="0"/>
                <w:sz w:val="20"/>
                <w:szCs w:val="20"/>
              </w:rPr>
            </w:pPr>
          </w:p>
        </w:tc>
        <w:tc>
          <w:tcPr>
            <w:tcW w:w="1975" w:type="dxa"/>
            <w:vMerge/>
          </w:tcPr>
          <w:p w14:paraId="10A49ABF" w14:textId="77777777" w:rsidR="00E36004" w:rsidRPr="00A90678" w:rsidRDefault="00E36004" w:rsidP="001C1206">
            <w:pPr>
              <w:pStyle w:val="Noparagraphstyle"/>
              <w:topLinePunct/>
              <w:autoSpaceDE/>
              <w:autoSpaceDN/>
              <w:spacing w:line="240" w:lineRule="auto"/>
              <w:ind w:left="200" w:hangingChars="100" w:hanging="200"/>
              <w:rPr>
                <w:rFonts w:ascii="ＭＳ 明朝" w:eastAsia="ＭＳ 明朝" w:hAnsi="ＭＳ 明朝"/>
                <w:sz w:val="20"/>
                <w:szCs w:val="20"/>
              </w:rPr>
            </w:pPr>
          </w:p>
        </w:tc>
        <w:tc>
          <w:tcPr>
            <w:tcW w:w="567" w:type="dxa"/>
            <w:vMerge/>
            <w:textDirection w:val="tbRlV"/>
            <w:vAlign w:val="center"/>
          </w:tcPr>
          <w:p w14:paraId="15D1483D" w14:textId="77777777" w:rsidR="00E36004" w:rsidRPr="002476C7" w:rsidRDefault="00E36004" w:rsidP="001F762A">
            <w:pPr>
              <w:ind w:leftChars="50" w:left="90"/>
              <w:jc w:val="left"/>
              <w:rPr>
                <w:rFonts w:ascii="ＭＳ ゴシック" w:eastAsia="ＭＳ ゴシック" w:hAnsi="ＭＳ ゴシック"/>
                <w:sz w:val="20"/>
                <w:szCs w:val="20"/>
              </w:rPr>
            </w:pPr>
          </w:p>
        </w:tc>
        <w:tc>
          <w:tcPr>
            <w:tcW w:w="567" w:type="dxa"/>
            <w:tcBorders>
              <w:top w:val="nil"/>
            </w:tcBorders>
            <w:tcMar>
              <w:top w:w="0" w:type="dxa"/>
              <w:left w:w="96" w:type="dxa"/>
              <w:bottom w:w="0" w:type="dxa"/>
              <w:right w:w="96" w:type="dxa"/>
            </w:tcMar>
          </w:tcPr>
          <w:p w14:paraId="18CCFE24" w14:textId="77777777" w:rsidR="00E36004" w:rsidRPr="002476C7" w:rsidRDefault="00DD330C" w:rsidP="004C0884">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262590D2" w14:textId="77777777" w:rsidR="00E36004" w:rsidRDefault="00E36004" w:rsidP="00E3600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３自己評価・相互評価をする。</w:t>
            </w:r>
          </w:p>
          <w:p w14:paraId="28A7D164"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55C4DD23"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3404BEFB"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1212379E"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08F23909"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65191C06"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4B53666E"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235F5CEF"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05570F62" w14:textId="77777777" w:rsidR="001E1869" w:rsidRDefault="001E1869" w:rsidP="00E36004">
            <w:pPr>
              <w:overflowPunct w:val="0"/>
              <w:ind w:left="200" w:hangingChars="100" w:hanging="200"/>
              <w:textAlignment w:val="baseline"/>
              <w:rPr>
                <w:rFonts w:ascii="ＭＳ 明朝" w:hAnsi="ＭＳ 明朝" w:cs="ＭＳ 明朝"/>
                <w:color w:val="000000"/>
                <w:kern w:val="0"/>
                <w:sz w:val="20"/>
                <w:szCs w:val="20"/>
              </w:rPr>
            </w:pPr>
          </w:p>
          <w:p w14:paraId="0B3E647A" w14:textId="1C7D1338" w:rsidR="001E1869" w:rsidRPr="00B958AB" w:rsidRDefault="001E1869" w:rsidP="00E36004">
            <w:pPr>
              <w:overflowPunct w:val="0"/>
              <w:ind w:left="200" w:hangingChars="100" w:hanging="200"/>
              <w:textAlignment w:val="baseline"/>
              <w:rPr>
                <w:rFonts w:ascii="ＭＳ 明朝" w:hAnsi="ＭＳ 明朝" w:cs="ＭＳ 明朝" w:hint="eastAsia"/>
                <w:color w:val="000000"/>
                <w:kern w:val="0"/>
                <w:sz w:val="20"/>
                <w:szCs w:val="20"/>
                <w:shd w:val="pct15" w:color="auto" w:fill="FFFFFF"/>
              </w:rPr>
            </w:pPr>
          </w:p>
        </w:tc>
        <w:tc>
          <w:tcPr>
            <w:tcW w:w="1956" w:type="dxa"/>
            <w:vMerge/>
            <w:tcMar>
              <w:top w:w="0" w:type="dxa"/>
              <w:left w:w="96" w:type="dxa"/>
              <w:bottom w:w="0" w:type="dxa"/>
              <w:right w:w="96" w:type="dxa"/>
            </w:tcMar>
          </w:tcPr>
          <w:p w14:paraId="73A1550A" w14:textId="77777777" w:rsidR="00E36004" w:rsidRPr="0070007B" w:rsidRDefault="00E36004" w:rsidP="004C0884">
            <w:pPr>
              <w:overflowPunct w:val="0"/>
              <w:ind w:left="200" w:hangingChars="100" w:hanging="200"/>
              <w:textAlignment w:val="baseline"/>
              <w:rPr>
                <w:rFonts w:ascii="ＭＳ 明朝" w:hAnsi="ＭＳ 明朝"/>
                <w:sz w:val="20"/>
                <w:szCs w:val="20"/>
              </w:rPr>
            </w:pPr>
          </w:p>
        </w:tc>
      </w:tr>
      <w:tr w:rsidR="000C72FE" w:rsidRPr="0070007B" w14:paraId="102CCEAE" w14:textId="77777777" w:rsidTr="000C72FE">
        <w:trPr>
          <w:cantSplit/>
          <w:trHeight w:val="1044"/>
        </w:trPr>
        <w:tc>
          <w:tcPr>
            <w:tcW w:w="1711" w:type="dxa"/>
            <w:vMerge w:val="restart"/>
          </w:tcPr>
          <w:p w14:paraId="63DAC464" w14:textId="77777777" w:rsidR="000C72FE" w:rsidRPr="00A90678" w:rsidRDefault="000C72FE" w:rsidP="00690AEA">
            <w:pPr>
              <w:ind w:left="200" w:right="57" w:hangingChars="100" w:hanging="200"/>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lastRenderedPageBreak/>
              <w:t>３生活を豊かにする文字</w:t>
            </w:r>
          </w:p>
          <w:p w14:paraId="5AAD18C7" w14:textId="77777777" w:rsidR="000C72FE" w:rsidRPr="00A90678" w:rsidRDefault="000C72FE" w:rsidP="00690AEA">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職場訪問をしよう</w:t>
            </w:r>
          </w:p>
          <w:p w14:paraId="3D9C6C13" w14:textId="77777777" w:rsidR="000C72FE" w:rsidRPr="00A90678" w:rsidRDefault="000C72FE" w:rsidP="00690AEA">
            <w:pPr>
              <w:ind w:right="57"/>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P42-45</w:t>
            </w:r>
          </w:p>
          <w:p w14:paraId="34EAF051" w14:textId="77777777" w:rsidR="000C72FE" w:rsidRPr="00A90678" w:rsidRDefault="000C72FE" w:rsidP="00690AEA">
            <w:pPr>
              <w:ind w:right="57"/>
              <w:rPr>
                <w:rFonts w:ascii="ＭＳ 明朝" w:hAnsi="ＭＳ 明朝" w:cs="ＭＳ 明朝"/>
                <w:color w:val="000000"/>
                <w:kern w:val="0"/>
                <w:sz w:val="20"/>
                <w:szCs w:val="20"/>
              </w:rPr>
            </w:pPr>
          </w:p>
          <w:p w14:paraId="34121DFB" w14:textId="77777777" w:rsidR="000C72FE" w:rsidRPr="00A90678" w:rsidRDefault="000C72FE" w:rsidP="00690AEA">
            <w:pPr>
              <w:ind w:right="57"/>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用具：硬筆</w:t>
            </w:r>
          </w:p>
        </w:tc>
        <w:tc>
          <w:tcPr>
            <w:tcW w:w="1975" w:type="dxa"/>
            <w:vMerge w:val="restart"/>
          </w:tcPr>
          <w:p w14:paraId="3614F5C2" w14:textId="77777777" w:rsidR="000C72FE" w:rsidRPr="00A90678" w:rsidRDefault="000C72FE"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◎これまでの学習を生かして，封筒や便箋に硬筆で書く。</w:t>
            </w:r>
          </w:p>
          <w:p w14:paraId="5D24E991" w14:textId="77777777" w:rsidR="000C72FE" w:rsidRPr="00A90678" w:rsidRDefault="000C72FE"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○箇条書きの書き方を理解する。</w:t>
            </w:r>
          </w:p>
          <w:p w14:paraId="6C215490" w14:textId="77777777" w:rsidR="000C72FE" w:rsidRPr="00A90678" w:rsidRDefault="000C72FE" w:rsidP="001C1206">
            <w:pPr>
              <w:overflowPunct w:val="0"/>
              <w:ind w:left="200" w:hangingChars="100" w:hanging="200"/>
              <w:textAlignment w:val="baseline"/>
              <w:rPr>
                <w:rFonts w:ascii="ＭＳ 明朝" w:hAnsi="ＭＳ 明朝" w:cs="Times New Roman"/>
                <w:color w:val="000000"/>
                <w:kern w:val="0"/>
                <w:sz w:val="20"/>
                <w:szCs w:val="20"/>
              </w:rPr>
            </w:pPr>
            <w:r w:rsidRPr="00A90678">
              <w:rPr>
                <w:rFonts w:ascii="ＭＳ 明朝" w:hAnsi="ＭＳ 明朝" w:cs="ＭＳ 明朝" w:hint="eastAsia"/>
                <w:color w:val="000000"/>
                <w:kern w:val="0"/>
                <w:sz w:val="20"/>
                <w:szCs w:val="20"/>
              </w:rPr>
              <w:t>○原稿用紙の書き方を理解する。</w:t>
            </w:r>
          </w:p>
          <w:p w14:paraId="55B5FFF0" w14:textId="77777777" w:rsidR="000C72FE" w:rsidRPr="00A90678" w:rsidRDefault="000C72FE" w:rsidP="001C1206">
            <w:pPr>
              <w:overflowPunct w:val="0"/>
              <w:ind w:left="200" w:hangingChars="100" w:hanging="20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◎学習したことを生活に広げる。</w:t>
            </w:r>
          </w:p>
        </w:tc>
        <w:tc>
          <w:tcPr>
            <w:tcW w:w="567" w:type="dxa"/>
            <w:vMerge w:val="restart"/>
            <w:textDirection w:val="tbRlV"/>
            <w:vAlign w:val="center"/>
          </w:tcPr>
          <w:p w14:paraId="42287C1E" w14:textId="77777777" w:rsidR="000C72FE" w:rsidRPr="002476C7" w:rsidRDefault="000C72FE" w:rsidP="00FA4127">
            <w:pPr>
              <w:ind w:leftChars="50" w:left="90"/>
              <w:jc w:val="left"/>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hint="eastAsia"/>
                <w:sz w:val="20"/>
                <w:szCs w:val="20"/>
              </w:rPr>
              <w:t>２</w:t>
            </w:r>
          </w:p>
        </w:tc>
        <w:tc>
          <w:tcPr>
            <w:tcW w:w="567" w:type="dxa"/>
            <w:tcBorders>
              <w:bottom w:val="nil"/>
            </w:tcBorders>
            <w:tcMar>
              <w:top w:w="0" w:type="dxa"/>
              <w:left w:w="96" w:type="dxa"/>
              <w:bottom w:w="0" w:type="dxa"/>
              <w:right w:w="96" w:type="dxa"/>
            </w:tcMar>
          </w:tcPr>
          <w:p w14:paraId="262E7440" w14:textId="77777777" w:rsidR="000C72FE" w:rsidRPr="002476C7" w:rsidRDefault="00981A01" w:rsidP="00010E14">
            <w:pPr>
              <w:overflowPunct w:val="0"/>
              <w:ind w:left="200" w:hangingChars="100" w:hanging="2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color w:val="000000"/>
                <w:kern w:val="0"/>
                <w:sz w:val="20"/>
                <w:szCs w:val="20"/>
              </w:rPr>
              <w:t>0.2</w:t>
            </w:r>
          </w:p>
        </w:tc>
        <w:tc>
          <w:tcPr>
            <w:tcW w:w="3289" w:type="dxa"/>
            <w:tcBorders>
              <w:bottom w:val="nil"/>
            </w:tcBorders>
            <w:tcMar>
              <w:top w:w="0" w:type="dxa"/>
              <w:left w:w="96" w:type="dxa"/>
              <w:bottom w:w="0" w:type="dxa"/>
              <w:right w:w="96" w:type="dxa"/>
            </w:tcMar>
          </w:tcPr>
          <w:p w14:paraId="5F2E7D8F" w14:textId="77777777" w:rsidR="000C72FE" w:rsidRPr="00FA4127" w:rsidRDefault="000C72FE" w:rsidP="00690AEA">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１「職場訪問」という設定で，書写で学習したことが生かされる場面について確認する。</w:t>
            </w:r>
          </w:p>
        </w:tc>
        <w:tc>
          <w:tcPr>
            <w:tcW w:w="1956" w:type="dxa"/>
            <w:vMerge w:val="restart"/>
            <w:tcMar>
              <w:top w:w="0" w:type="dxa"/>
              <w:left w:w="96" w:type="dxa"/>
              <w:bottom w:w="0" w:type="dxa"/>
              <w:right w:w="96" w:type="dxa"/>
            </w:tcMar>
          </w:tcPr>
          <w:p w14:paraId="1593CDA3" w14:textId="77777777" w:rsidR="000C72FE" w:rsidRPr="0070007B" w:rsidRDefault="000C72FE" w:rsidP="00690AEA">
            <w:pPr>
              <w:overflowPunct w:val="0"/>
              <w:ind w:left="200" w:hangingChars="100" w:hanging="200"/>
              <w:textAlignment w:val="baseline"/>
              <w:rPr>
                <w:rFonts w:ascii="ＭＳ 明朝" w:hAnsi="ＭＳ 明朝" w:cs="Times New Roman"/>
                <w:color w:val="000000"/>
                <w:kern w:val="0"/>
                <w:sz w:val="20"/>
                <w:szCs w:val="20"/>
              </w:rPr>
            </w:pPr>
            <w:r w:rsidRPr="0070007B">
              <w:rPr>
                <w:rFonts w:ascii="ＭＳ 明朝" w:hAnsi="ＭＳ 明朝" w:cs="ＭＳ 明朝" w:hint="eastAsia"/>
                <w:color w:val="000000"/>
                <w:kern w:val="0"/>
                <w:sz w:val="20"/>
                <w:szCs w:val="20"/>
              </w:rPr>
              <w:t>◎これまでの学習を生かして，封筒や便箋に硬筆で書いている。(技)</w:t>
            </w:r>
          </w:p>
          <w:p w14:paraId="6244B543" w14:textId="77777777" w:rsidR="000C72FE" w:rsidRPr="000C72FE" w:rsidRDefault="000C72FE" w:rsidP="000C72FE">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○箇条書きの書き方を理解している。(知)</w:t>
            </w:r>
          </w:p>
          <w:p w14:paraId="00EABD63" w14:textId="77777777" w:rsidR="000C72FE" w:rsidRPr="000C72FE" w:rsidRDefault="000C72FE" w:rsidP="000C72FE">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w:t>
            </w:r>
            <w:r w:rsidRPr="0070007B">
              <w:rPr>
                <w:rFonts w:ascii="ＭＳ 明朝" w:hAnsi="ＭＳ 明朝" w:cs="ＭＳ 明朝" w:hint="eastAsia"/>
                <w:color w:val="000000"/>
                <w:spacing w:val="2"/>
                <w:kern w:val="0"/>
                <w:sz w:val="20"/>
                <w:szCs w:val="20"/>
              </w:rPr>
              <w:t>原稿用紙の書き方を</w:t>
            </w:r>
            <w:r w:rsidRPr="0070007B">
              <w:rPr>
                <w:rFonts w:ascii="ＭＳ 明朝" w:hAnsi="ＭＳ 明朝" w:cs="ＭＳ 明朝" w:hint="eastAsia"/>
                <w:color w:val="000000"/>
                <w:kern w:val="0"/>
                <w:sz w:val="20"/>
                <w:szCs w:val="20"/>
              </w:rPr>
              <w:t>理解している。(知)</w:t>
            </w:r>
          </w:p>
          <w:p w14:paraId="48701D9C" w14:textId="77777777" w:rsidR="000C72FE" w:rsidRPr="0070007B" w:rsidRDefault="000C72FE" w:rsidP="00690AEA">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◎学習したことを生活に広げようとしている。(関)</w:t>
            </w:r>
          </w:p>
        </w:tc>
      </w:tr>
      <w:tr w:rsidR="000C72FE" w:rsidRPr="0070007B" w14:paraId="3F263ADE" w14:textId="77777777" w:rsidTr="001E1869">
        <w:trPr>
          <w:cantSplit/>
          <w:trHeight w:val="612"/>
        </w:trPr>
        <w:tc>
          <w:tcPr>
            <w:tcW w:w="1711" w:type="dxa"/>
            <w:vMerge/>
          </w:tcPr>
          <w:p w14:paraId="2201A275" w14:textId="77777777" w:rsidR="000C72FE" w:rsidRPr="00A90678" w:rsidRDefault="000C72FE" w:rsidP="00690AEA">
            <w:pPr>
              <w:ind w:left="200" w:right="57" w:hangingChars="100" w:hanging="200"/>
              <w:rPr>
                <w:rFonts w:ascii="ＭＳ 明朝" w:hAnsi="ＭＳ 明朝" w:cs="ＭＳ 明朝"/>
                <w:color w:val="000000"/>
                <w:kern w:val="0"/>
                <w:sz w:val="20"/>
                <w:szCs w:val="20"/>
              </w:rPr>
            </w:pPr>
          </w:p>
        </w:tc>
        <w:tc>
          <w:tcPr>
            <w:tcW w:w="1975" w:type="dxa"/>
            <w:vMerge/>
          </w:tcPr>
          <w:p w14:paraId="33C233A7" w14:textId="77777777" w:rsidR="000C72FE" w:rsidRPr="00A90678" w:rsidRDefault="000C72FE"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3C445CA5" w14:textId="77777777" w:rsidR="000C72FE" w:rsidRPr="002476C7" w:rsidRDefault="000C72FE" w:rsidP="00FA4127">
            <w:pPr>
              <w:ind w:leftChars="50" w:left="90"/>
              <w:jc w:val="left"/>
              <w:rPr>
                <w:rFonts w:ascii="ＭＳ ゴシック" w:eastAsia="ＭＳ ゴシック" w:hAnsi="ＭＳ ゴシック"/>
                <w:sz w:val="20"/>
                <w:szCs w:val="20"/>
              </w:rPr>
            </w:pPr>
          </w:p>
        </w:tc>
        <w:tc>
          <w:tcPr>
            <w:tcW w:w="567" w:type="dxa"/>
            <w:tcBorders>
              <w:top w:val="nil"/>
              <w:bottom w:val="dotted" w:sz="4" w:space="0" w:color="auto"/>
              <w:right w:val="single" w:sz="4" w:space="0" w:color="auto"/>
            </w:tcBorders>
            <w:shd w:val="clear" w:color="auto" w:fill="D9D9D9" w:themeFill="background1" w:themeFillShade="D9"/>
            <w:tcMar>
              <w:top w:w="0" w:type="dxa"/>
              <w:left w:w="96" w:type="dxa"/>
              <w:bottom w:w="0" w:type="dxa"/>
              <w:right w:w="96" w:type="dxa"/>
            </w:tcMar>
          </w:tcPr>
          <w:p w14:paraId="25A2EAA7" w14:textId="77777777" w:rsidR="000C72FE" w:rsidRPr="002476C7" w:rsidRDefault="00981A01" w:rsidP="000C72FE">
            <w:pPr>
              <w:overflowPunct w:val="0"/>
              <w:ind w:left="200" w:hangingChars="100" w:hanging="2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xml:space="preserve"> １</w:t>
            </w:r>
          </w:p>
          <w:p w14:paraId="7610D1CC" w14:textId="77777777" w:rsidR="000C72FE" w:rsidRPr="002476C7" w:rsidRDefault="000C72FE" w:rsidP="00690AEA">
            <w:pPr>
              <w:overflowPunct w:val="0"/>
              <w:ind w:left="200" w:hangingChars="100" w:hanging="200"/>
              <w:textAlignment w:val="baseline"/>
              <w:rPr>
                <w:rFonts w:ascii="ＭＳ ゴシック" w:eastAsia="ＭＳ ゴシック" w:hAnsi="ＭＳ ゴシック" w:cs="ＭＳ 明朝"/>
                <w:color w:val="000000"/>
                <w:kern w:val="0"/>
                <w:sz w:val="20"/>
                <w:szCs w:val="20"/>
              </w:rPr>
            </w:pPr>
          </w:p>
        </w:tc>
        <w:tc>
          <w:tcPr>
            <w:tcW w:w="3289" w:type="dxa"/>
            <w:tcBorders>
              <w:top w:val="nil"/>
              <w:left w:val="single" w:sz="4" w:space="0" w:color="auto"/>
              <w:bottom w:val="nil"/>
            </w:tcBorders>
            <w:shd w:val="clear" w:color="auto" w:fill="D9D9D9" w:themeFill="background1" w:themeFillShade="D9"/>
            <w:tcMar>
              <w:top w:w="0" w:type="dxa"/>
              <w:left w:w="96" w:type="dxa"/>
              <w:bottom w:w="0" w:type="dxa"/>
              <w:right w:w="96" w:type="dxa"/>
            </w:tcMar>
          </w:tcPr>
          <w:p w14:paraId="7E4D63BC" w14:textId="77777777" w:rsidR="000C72FE" w:rsidRPr="00B958AB" w:rsidRDefault="000C72FE" w:rsidP="000C72FE">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２既習事項を生かして，封筒や便箋に硬筆で書く。</w:t>
            </w:r>
          </w:p>
        </w:tc>
        <w:tc>
          <w:tcPr>
            <w:tcW w:w="1956" w:type="dxa"/>
            <w:vMerge/>
            <w:tcMar>
              <w:top w:w="0" w:type="dxa"/>
              <w:left w:w="96" w:type="dxa"/>
              <w:bottom w:w="0" w:type="dxa"/>
              <w:right w:w="96" w:type="dxa"/>
            </w:tcMar>
          </w:tcPr>
          <w:p w14:paraId="79F82166" w14:textId="77777777" w:rsidR="000C72FE" w:rsidRPr="0070007B" w:rsidRDefault="000C72FE" w:rsidP="00690AEA">
            <w:pPr>
              <w:overflowPunct w:val="0"/>
              <w:ind w:left="200" w:hangingChars="100" w:hanging="200"/>
              <w:textAlignment w:val="baseline"/>
              <w:rPr>
                <w:rFonts w:ascii="ＭＳ 明朝" w:hAnsi="ＭＳ 明朝" w:cs="ＭＳ 明朝"/>
                <w:color w:val="000000"/>
                <w:kern w:val="0"/>
                <w:sz w:val="20"/>
                <w:szCs w:val="20"/>
              </w:rPr>
            </w:pPr>
          </w:p>
        </w:tc>
      </w:tr>
      <w:tr w:rsidR="000C72FE" w:rsidRPr="0070007B" w14:paraId="61341598" w14:textId="77777777" w:rsidTr="001E1869">
        <w:trPr>
          <w:cantSplit/>
          <w:trHeight w:val="2928"/>
        </w:trPr>
        <w:tc>
          <w:tcPr>
            <w:tcW w:w="1711" w:type="dxa"/>
            <w:vMerge/>
          </w:tcPr>
          <w:p w14:paraId="38AD3762" w14:textId="77777777" w:rsidR="000C72FE" w:rsidRPr="00A90678" w:rsidRDefault="000C72FE" w:rsidP="00690AEA">
            <w:pPr>
              <w:ind w:left="200" w:right="57" w:hangingChars="100" w:hanging="200"/>
              <w:rPr>
                <w:rFonts w:ascii="ＭＳ 明朝" w:hAnsi="ＭＳ 明朝" w:cs="ＭＳ 明朝"/>
                <w:color w:val="000000"/>
                <w:kern w:val="0"/>
                <w:sz w:val="20"/>
                <w:szCs w:val="20"/>
              </w:rPr>
            </w:pPr>
          </w:p>
        </w:tc>
        <w:tc>
          <w:tcPr>
            <w:tcW w:w="1975" w:type="dxa"/>
            <w:vMerge/>
          </w:tcPr>
          <w:p w14:paraId="6832712F" w14:textId="77777777" w:rsidR="000C72FE" w:rsidRPr="00A90678" w:rsidRDefault="000C72FE" w:rsidP="001C1206">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722CF5F5" w14:textId="77777777" w:rsidR="000C72FE" w:rsidRPr="002476C7" w:rsidRDefault="000C72FE" w:rsidP="00FA4127">
            <w:pPr>
              <w:ind w:leftChars="50" w:left="90"/>
              <w:jc w:val="left"/>
              <w:rPr>
                <w:rFonts w:ascii="ＭＳ ゴシック" w:eastAsia="ＭＳ ゴシック" w:hAnsi="ＭＳ ゴシック"/>
                <w:sz w:val="20"/>
                <w:szCs w:val="20"/>
              </w:rPr>
            </w:pPr>
          </w:p>
        </w:tc>
        <w:tc>
          <w:tcPr>
            <w:tcW w:w="567" w:type="dxa"/>
            <w:tcBorders>
              <w:top w:val="dotted" w:sz="4" w:space="0" w:color="auto"/>
              <w:bottom w:val="nil"/>
            </w:tcBorders>
            <w:tcMar>
              <w:top w:w="0" w:type="dxa"/>
              <w:left w:w="96" w:type="dxa"/>
              <w:bottom w:w="0" w:type="dxa"/>
              <w:right w:w="96" w:type="dxa"/>
            </w:tcMar>
          </w:tcPr>
          <w:p w14:paraId="41E4A8B2" w14:textId="77777777" w:rsidR="000C72FE" w:rsidRPr="002476C7" w:rsidRDefault="00010E14" w:rsidP="00690AEA">
            <w:pPr>
              <w:overflowPunct w:val="0"/>
              <w:ind w:left="200" w:hangingChars="100" w:hanging="200"/>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0</w:t>
            </w:r>
            <w:r w:rsidR="00981A01">
              <w:rPr>
                <w:rFonts w:ascii="ＭＳ ゴシック" w:eastAsia="ＭＳ ゴシック" w:hAnsi="ＭＳ ゴシック" w:cs="ＭＳ 明朝"/>
                <w:color w:val="000000"/>
                <w:kern w:val="0"/>
                <w:sz w:val="20"/>
                <w:szCs w:val="20"/>
              </w:rPr>
              <w:t>.</w:t>
            </w:r>
            <w:r w:rsidR="00981A01">
              <w:rPr>
                <w:rFonts w:ascii="ＭＳ ゴシック" w:eastAsia="ＭＳ ゴシック" w:hAnsi="ＭＳ ゴシック" w:cs="ＭＳ 明朝" w:hint="eastAsia"/>
                <w:color w:val="000000"/>
                <w:kern w:val="0"/>
                <w:sz w:val="20"/>
                <w:szCs w:val="20"/>
              </w:rPr>
              <w:t>8</w:t>
            </w:r>
          </w:p>
        </w:tc>
        <w:tc>
          <w:tcPr>
            <w:tcW w:w="3289" w:type="dxa"/>
            <w:tcBorders>
              <w:top w:val="nil"/>
              <w:bottom w:val="nil"/>
            </w:tcBorders>
            <w:tcMar>
              <w:top w:w="0" w:type="dxa"/>
              <w:left w:w="96" w:type="dxa"/>
              <w:bottom w:w="0" w:type="dxa"/>
              <w:right w:w="96" w:type="dxa"/>
            </w:tcMar>
          </w:tcPr>
          <w:p w14:paraId="7C2895B1" w14:textId="77777777" w:rsidR="000C72FE" w:rsidRPr="00B958AB" w:rsidRDefault="000C72FE" w:rsidP="000C72FE">
            <w:pPr>
              <w:overflowPunct w:val="0"/>
              <w:ind w:left="200" w:hangingChars="100" w:hanging="200"/>
              <w:textAlignment w:val="baseline"/>
              <w:rPr>
                <w:rFonts w:ascii="ＭＳ 明朝" w:hAnsi="ＭＳ 明朝" w:cs="Times New Roman"/>
                <w:color w:val="000000"/>
                <w:kern w:val="0"/>
                <w:sz w:val="20"/>
                <w:szCs w:val="20"/>
              </w:rPr>
            </w:pPr>
            <w:bookmarkStart w:id="0" w:name="_GoBack"/>
            <w:bookmarkEnd w:id="0"/>
            <w:r w:rsidRPr="00B958AB">
              <w:rPr>
                <w:rFonts w:ascii="ＭＳ 明朝" w:hAnsi="ＭＳ 明朝" w:cs="ＭＳ 明朝" w:hint="eastAsia"/>
                <w:color w:val="000000"/>
                <w:kern w:val="0"/>
                <w:sz w:val="20"/>
                <w:szCs w:val="20"/>
              </w:rPr>
              <w:t>３箇条書きの書き方を確認する。</w:t>
            </w:r>
          </w:p>
          <w:p w14:paraId="3C03B01F" w14:textId="77777777" w:rsidR="000C72FE" w:rsidRPr="00B958AB" w:rsidRDefault="000C72FE" w:rsidP="000C72FE">
            <w:pPr>
              <w:overflowPunct w:val="0"/>
              <w:ind w:left="200" w:hangingChars="100" w:hanging="200"/>
              <w:textAlignment w:val="baseline"/>
              <w:rPr>
                <w:rFonts w:ascii="ＭＳ 明朝" w:hAnsi="ＭＳ 明朝" w:cs="Times New Roman"/>
                <w:color w:val="000000"/>
                <w:kern w:val="0"/>
                <w:sz w:val="20"/>
                <w:szCs w:val="20"/>
              </w:rPr>
            </w:pPr>
            <w:r w:rsidRPr="00B958AB">
              <w:rPr>
                <w:rFonts w:ascii="ＭＳ 明朝" w:hAnsi="ＭＳ 明朝" w:cs="ＭＳ 明朝" w:hint="eastAsia"/>
                <w:color w:val="000000"/>
                <w:kern w:val="0"/>
                <w:sz w:val="20"/>
                <w:szCs w:val="20"/>
              </w:rPr>
              <w:t>４原稿用紙の書き方や，推敲や校正に使う記号について確認する。</w:t>
            </w:r>
          </w:p>
          <w:p w14:paraId="748862CF" w14:textId="77777777" w:rsidR="000C72FE" w:rsidRPr="00B958AB" w:rsidRDefault="000C72FE" w:rsidP="000C72FE">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５自己評価・相互評価をする。</w:t>
            </w:r>
          </w:p>
          <w:p w14:paraId="2F439F54" w14:textId="77777777" w:rsidR="00010E14" w:rsidRPr="00B958AB" w:rsidRDefault="000C72FE" w:rsidP="00010E14">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※この教材は，他教科や総合学習などと関連させて扱ってもよい。</w:t>
            </w:r>
          </w:p>
        </w:tc>
        <w:tc>
          <w:tcPr>
            <w:tcW w:w="1956" w:type="dxa"/>
            <w:vMerge/>
            <w:tcMar>
              <w:top w:w="0" w:type="dxa"/>
              <w:left w:w="96" w:type="dxa"/>
              <w:bottom w:w="0" w:type="dxa"/>
              <w:right w:w="96" w:type="dxa"/>
            </w:tcMar>
          </w:tcPr>
          <w:p w14:paraId="5044245E" w14:textId="77777777" w:rsidR="000C72FE" w:rsidRPr="0070007B" w:rsidRDefault="000C72FE" w:rsidP="00690AEA">
            <w:pPr>
              <w:overflowPunct w:val="0"/>
              <w:ind w:left="200" w:hangingChars="100" w:hanging="200"/>
              <w:textAlignment w:val="baseline"/>
              <w:rPr>
                <w:rFonts w:ascii="ＭＳ 明朝" w:hAnsi="ＭＳ 明朝" w:cs="ＭＳ 明朝"/>
                <w:color w:val="000000"/>
                <w:kern w:val="0"/>
                <w:sz w:val="20"/>
                <w:szCs w:val="20"/>
              </w:rPr>
            </w:pPr>
          </w:p>
        </w:tc>
      </w:tr>
      <w:tr w:rsidR="00346455" w:rsidRPr="0070007B" w14:paraId="3DACEB4C" w14:textId="77777777" w:rsidTr="009F1CE6">
        <w:trPr>
          <w:cantSplit/>
          <w:trHeight w:val="1225"/>
        </w:trPr>
        <w:tc>
          <w:tcPr>
            <w:tcW w:w="1711" w:type="dxa"/>
            <w:vMerge w:val="restart"/>
          </w:tcPr>
          <w:p w14:paraId="262D5431" w14:textId="77777777" w:rsidR="00346455" w:rsidRPr="00A90678" w:rsidRDefault="00346455" w:rsidP="00346455">
            <w:pPr>
              <w:overflowPunct w:val="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書いて味わおう「竹取物語」</w:t>
            </w:r>
          </w:p>
          <w:p w14:paraId="3403ABD3" w14:textId="77777777" w:rsidR="00346455" w:rsidRPr="00A90678" w:rsidRDefault="00346455" w:rsidP="00346455">
            <w:pPr>
              <w:overflowPunct w:val="0"/>
              <w:textAlignment w:val="baseline"/>
              <w:rPr>
                <w:rFonts w:ascii="ＭＳ 明朝" w:hAnsi="ＭＳ 明朝" w:cs="ＭＳ 明朝"/>
                <w:color w:val="000000"/>
                <w:kern w:val="0"/>
                <w:sz w:val="20"/>
                <w:szCs w:val="20"/>
              </w:rPr>
            </w:pPr>
            <w:r w:rsidRPr="00A90678">
              <w:rPr>
                <w:rFonts w:ascii="ＭＳ 明朝" w:hAnsi="ＭＳ 明朝" w:cs="ＭＳ 明朝"/>
                <w:color w:val="000000"/>
                <w:kern w:val="0"/>
                <w:sz w:val="20"/>
                <w:szCs w:val="20"/>
              </w:rPr>
              <w:t>P46</w:t>
            </w:r>
          </w:p>
          <w:p w14:paraId="0BE39732" w14:textId="77777777" w:rsidR="00346455" w:rsidRPr="00A90678" w:rsidRDefault="00346455" w:rsidP="00346455">
            <w:pPr>
              <w:overflowPunct w:val="0"/>
              <w:textAlignment w:val="baseline"/>
              <w:rPr>
                <w:rFonts w:ascii="ＭＳ 明朝" w:hAnsi="ＭＳ 明朝" w:cs="ＭＳ 明朝"/>
                <w:color w:val="000000"/>
                <w:kern w:val="0"/>
                <w:sz w:val="20"/>
                <w:szCs w:val="20"/>
              </w:rPr>
            </w:pPr>
          </w:p>
          <w:p w14:paraId="352C0EF7" w14:textId="77777777" w:rsidR="00346455" w:rsidRPr="00A90678" w:rsidRDefault="00346455" w:rsidP="00346455">
            <w:pPr>
              <w:overflowPunct w:val="0"/>
              <w:textAlignment w:val="baseline"/>
              <w:rPr>
                <w:rFonts w:ascii="ＭＳ 明朝" w:hAnsi="ＭＳ 明朝" w:cs="ＭＳ 明朝"/>
                <w:color w:val="000000"/>
                <w:kern w:val="0"/>
                <w:sz w:val="20"/>
                <w:szCs w:val="20"/>
              </w:rPr>
            </w:pPr>
            <w:r w:rsidRPr="00A90678">
              <w:rPr>
                <w:rFonts w:ascii="ＭＳ 明朝" w:hAnsi="ＭＳ 明朝" w:cs="ＭＳ 明朝" w:hint="eastAsia"/>
                <w:color w:val="000000"/>
                <w:kern w:val="0"/>
                <w:sz w:val="20"/>
                <w:szCs w:val="20"/>
              </w:rPr>
              <w:t>用具：</w:t>
            </w:r>
            <w:r w:rsidRPr="00A90678">
              <w:rPr>
                <w:rFonts w:ascii="ＭＳ 明朝" w:hAnsi="ＭＳ 明朝" w:hint="eastAsia"/>
                <w:sz w:val="20"/>
                <w:szCs w:val="20"/>
              </w:rPr>
              <w:t>硬筆</w:t>
            </w:r>
          </w:p>
        </w:tc>
        <w:tc>
          <w:tcPr>
            <w:tcW w:w="1975" w:type="dxa"/>
            <w:vMerge w:val="restart"/>
          </w:tcPr>
          <w:p w14:paraId="7646DD3D" w14:textId="77777777" w:rsidR="00346455" w:rsidRPr="004841D0" w:rsidRDefault="00346455" w:rsidP="00346455">
            <w:pPr>
              <w:overflowPunct w:val="0"/>
              <w:ind w:left="200" w:hangingChars="100" w:hanging="200"/>
              <w:textAlignment w:val="baseline"/>
              <w:rPr>
                <w:rFonts w:ascii="ＭＳ 明朝" w:hAnsi="ＭＳ 明朝" w:cs="ＭＳ 明朝"/>
                <w:color w:val="000000"/>
                <w:kern w:val="0"/>
                <w:sz w:val="20"/>
                <w:szCs w:val="20"/>
              </w:rPr>
            </w:pPr>
            <w:r w:rsidRPr="004841D0">
              <w:rPr>
                <w:rFonts w:ascii="ＭＳ 明朝" w:hAnsi="ＭＳ 明朝" w:cs="ＭＳ 明朝" w:hint="eastAsia"/>
                <w:color w:val="000000"/>
                <w:kern w:val="0"/>
                <w:sz w:val="20"/>
                <w:szCs w:val="20"/>
              </w:rPr>
              <w:t>◎1年の学習を生かして，古典教材を硬筆で書く。</w:t>
            </w:r>
          </w:p>
          <w:p w14:paraId="17A26041" w14:textId="77777777" w:rsidR="00346455" w:rsidRPr="004841D0" w:rsidRDefault="00346455" w:rsidP="00346455">
            <w:pPr>
              <w:pStyle w:val="Noparagraphstyle"/>
              <w:topLinePunct/>
              <w:autoSpaceDE/>
              <w:autoSpaceDN/>
              <w:spacing w:line="240" w:lineRule="auto"/>
              <w:ind w:left="200" w:hangingChars="100" w:hanging="200"/>
              <w:rPr>
                <w:rFonts w:ascii="ＭＳ 明朝" w:eastAsia="ＭＳ 明朝" w:hAnsi="ＭＳ 明朝"/>
                <w:sz w:val="20"/>
                <w:szCs w:val="20"/>
              </w:rPr>
            </w:pPr>
            <w:r w:rsidRPr="004841D0">
              <w:rPr>
                <w:rFonts w:ascii="ＭＳ 明朝" w:hAnsi="ＭＳ 明朝" w:cs="ＭＳ 明朝" w:hint="eastAsia"/>
                <w:sz w:val="20"/>
                <w:szCs w:val="20"/>
              </w:rPr>
              <w:t>○書くことで古典のよさを味わう。</w:t>
            </w:r>
          </w:p>
        </w:tc>
        <w:tc>
          <w:tcPr>
            <w:tcW w:w="567" w:type="dxa"/>
            <w:vMerge w:val="restart"/>
            <w:textDirection w:val="tbRlV"/>
            <w:vAlign w:val="center"/>
          </w:tcPr>
          <w:p w14:paraId="4B535117" w14:textId="77777777" w:rsidR="00346455" w:rsidRPr="002476C7" w:rsidRDefault="00346455" w:rsidP="00346455">
            <w:pPr>
              <w:ind w:leftChars="50" w:left="90"/>
              <w:jc w:val="left"/>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hint="eastAsia"/>
                <w:sz w:val="20"/>
                <w:szCs w:val="20"/>
              </w:rPr>
              <w:t>１</w:t>
            </w:r>
          </w:p>
        </w:tc>
        <w:tc>
          <w:tcPr>
            <w:tcW w:w="567" w:type="dxa"/>
            <w:tcBorders>
              <w:bottom w:val="nil"/>
            </w:tcBorders>
            <w:tcMar>
              <w:top w:w="0" w:type="dxa"/>
              <w:left w:w="96" w:type="dxa"/>
              <w:bottom w:w="0" w:type="dxa"/>
              <w:right w:w="96" w:type="dxa"/>
            </w:tcMar>
          </w:tcPr>
          <w:p w14:paraId="565AB107" w14:textId="77777777" w:rsidR="00346455" w:rsidRPr="00B958AB" w:rsidRDefault="00DD330C" w:rsidP="00346455">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0.</w:t>
            </w:r>
            <w:r w:rsidRPr="00B958AB">
              <w:rPr>
                <w:rFonts w:ascii="ＭＳ 明朝" w:hAnsi="ＭＳ 明朝" w:cs="ＭＳ 明朝"/>
                <w:color w:val="000000"/>
                <w:kern w:val="0"/>
                <w:sz w:val="20"/>
                <w:szCs w:val="20"/>
              </w:rPr>
              <w:t>1</w:t>
            </w:r>
          </w:p>
        </w:tc>
        <w:tc>
          <w:tcPr>
            <w:tcW w:w="3289" w:type="dxa"/>
            <w:tcBorders>
              <w:bottom w:val="nil"/>
            </w:tcBorders>
          </w:tcPr>
          <w:p w14:paraId="704632EE" w14:textId="77777777" w:rsidR="00346455" w:rsidRPr="00B958AB" w:rsidRDefault="00346455" w:rsidP="00346455">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１国語の授業で学習した「竹取物語」を思い出す。</w:t>
            </w:r>
          </w:p>
        </w:tc>
        <w:tc>
          <w:tcPr>
            <w:tcW w:w="1956" w:type="dxa"/>
            <w:vMerge w:val="restart"/>
            <w:tcMar>
              <w:top w:w="0" w:type="dxa"/>
              <w:left w:w="96" w:type="dxa"/>
              <w:bottom w:w="0" w:type="dxa"/>
              <w:right w:w="96" w:type="dxa"/>
            </w:tcMar>
          </w:tcPr>
          <w:p w14:paraId="501CC90C" w14:textId="77777777" w:rsidR="00346455" w:rsidRPr="0070007B" w:rsidRDefault="00346455" w:rsidP="00346455">
            <w:pPr>
              <w:overflowPunct w:val="0"/>
              <w:ind w:left="200" w:hangingChars="100" w:hanging="200"/>
              <w:textAlignment w:val="baseline"/>
              <w:rPr>
                <w:rFonts w:ascii="ＭＳ 明朝" w:hAnsi="ＭＳ 明朝" w:cs="Times New Roman"/>
                <w:color w:val="000000"/>
                <w:kern w:val="0"/>
                <w:sz w:val="20"/>
                <w:szCs w:val="20"/>
              </w:rPr>
            </w:pPr>
            <w:r w:rsidRPr="0070007B">
              <w:rPr>
                <w:rFonts w:ascii="ＭＳ 明朝" w:hAnsi="ＭＳ 明朝" w:cs="ＭＳ 明朝" w:hint="eastAsia"/>
                <w:color w:val="000000"/>
                <w:kern w:val="0"/>
                <w:sz w:val="20"/>
                <w:szCs w:val="20"/>
              </w:rPr>
              <w:t>◎1年で学習したことを生かして硬筆で書いている。(技)</w:t>
            </w:r>
          </w:p>
          <w:p w14:paraId="7B59C379" w14:textId="77777777" w:rsidR="00346455" w:rsidRPr="0070007B" w:rsidRDefault="00346455" w:rsidP="00346455">
            <w:pPr>
              <w:overflowPunct w:val="0"/>
              <w:ind w:left="200" w:hangingChars="100" w:hanging="200"/>
              <w:textAlignment w:val="baseline"/>
              <w:rPr>
                <w:rFonts w:ascii="ＭＳ 明朝" w:hAnsi="ＭＳ 明朝" w:cs="ＭＳ 明朝"/>
                <w:color w:val="000000"/>
                <w:kern w:val="0"/>
                <w:sz w:val="20"/>
                <w:szCs w:val="20"/>
              </w:rPr>
            </w:pPr>
            <w:r w:rsidRPr="0070007B">
              <w:rPr>
                <w:rFonts w:ascii="ＭＳ 明朝" w:hAnsi="ＭＳ 明朝" w:cs="ＭＳ 明朝" w:hint="eastAsia"/>
                <w:color w:val="000000"/>
                <w:kern w:val="0"/>
                <w:sz w:val="20"/>
                <w:szCs w:val="20"/>
              </w:rPr>
              <w:t>○書くことの楽しさを味わおうとしている。(関)</w:t>
            </w:r>
          </w:p>
        </w:tc>
      </w:tr>
      <w:tr w:rsidR="00346455" w:rsidRPr="0070007B" w14:paraId="18EC8866" w14:textId="77777777" w:rsidTr="009F1CE6">
        <w:trPr>
          <w:cantSplit/>
          <w:trHeight w:val="276"/>
        </w:trPr>
        <w:tc>
          <w:tcPr>
            <w:tcW w:w="1711" w:type="dxa"/>
            <w:vMerge/>
          </w:tcPr>
          <w:p w14:paraId="2DCBA3A5" w14:textId="77777777" w:rsidR="00346455" w:rsidRPr="004841D0" w:rsidRDefault="00346455" w:rsidP="00346455">
            <w:pPr>
              <w:overflowPunct w:val="0"/>
              <w:textAlignment w:val="baseline"/>
              <w:rPr>
                <w:rFonts w:ascii="ＭＳ 明朝" w:hAnsi="ＭＳ 明朝" w:cs="ＭＳ 明朝"/>
                <w:color w:val="000000"/>
                <w:kern w:val="0"/>
                <w:sz w:val="20"/>
                <w:szCs w:val="20"/>
              </w:rPr>
            </w:pPr>
          </w:p>
        </w:tc>
        <w:tc>
          <w:tcPr>
            <w:tcW w:w="1975" w:type="dxa"/>
            <w:vMerge/>
          </w:tcPr>
          <w:p w14:paraId="7851AD08" w14:textId="77777777" w:rsidR="00346455" w:rsidRPr="004841D0" w:rsidRDefault="00346455" w:rsidP="00346455">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7067FFAB" w14:textId="77777777" w:rsidR="00346455" w:rsidRPr="002476C7" w:rsidRDefault="00346455" w:rsidP="00346455">
            <w:pPr>
              <w:ind w:leftChars="50" w:left="90"/>
              <w:jc w:val="left"/>
              <w:rPr>
                <w:rFonts w:ascii="ＭＳ ゴシック" w:eastAsia="ＭＳ ゴシック" w:hAnsi="ＭＳ ゴシック"/>
                <w:sz w:val="20"/>
                <w:szCs w:val="20"/>
              </w:rPr>
            </w:pPr>
          </w:p>
        </w:tc>
        <w:tc>
          <w:tcPr>
            <w:tcW w:w="567" w:type="dxa"/>
            <w:tcBorders>
              <w:top w:val="nil"/>
              <w:bottom w:val="nil"/>
            </w:tcBorders>
            <w:shd w:val="clear" w:color="auto" w:fill="D9D9D9" w:themeFill="background1" w:themeFillShade="D9"/>
            <w:tcMar>
              <w:top w:w="0" w:type="dxa"/>
              <w:left w:w="96" w:type="dxa"/>
              <w:bottom w:w="0" w:type="dxa"/>
              <w:right w:w="96" w:type="dxa"/>
            </w:tcMar>
          </w:tcPr>
          <w:p w14:paraId="60C83563" w14:textId="77777777" w:rsidR="00346455" w:rsidRPr="002476C7" w:rsidRDefault="00346455" w:rsidP="00346455">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0.7</w:t>
            </w:r>
          </w:p>
        </w:tc>
        <w:tc>
          <w:tcPr>
            <w:tcW w:w="3289" w:type="dxa"/>
            <w:tcBorders>
              <w:top w:val="nil"/>
              <w:bottom w:val="nil"/>
            </w:tcBorders>
            <w:shd w:val="clear" w:color="auto" w:fill="D9D9D9" w:themeFill="background1" w:themeFillShade="D9"/>
            <w:tcMar>
              <w:top w:w="0" w:type="dxa"/>
              <w:left w:w="96" w:type="dxa"/>
              <w:bottom w:w="0" w:type="dxa"/>
              <w:right w:w="96" w:type="dxa"/>
            </w:tcMar>
          </w:tcPr>
          <w:p w14:paraId="7BB4F0F3" w14:textId="77777777" w:rsidR="00346455" w:rsidRPr="00B958AB" w:rsidRDefault="00346455" w:rsidP="00346455">
            <w:pPr>
              <w:overflowPunct w:val="0"/>
              <w:ind w:left="200" w:hangingChars="100" w:hanging="200"/>
              <w:textAlignment w:val="baseline"/>
              <w:rPr>
                <w:rFonts w:ascii="ＭＳ 明朝" w:hAnsi="ＭＳ 明朝" w:cs="ＭＳ 明朝"/>
                <w:color w:val="000000"/>
                <w:kern w:val="0"/>
                <w:sz w:val="20"/>
                <w:szCs w:val="20"/>
              </w:rPr>
            </w:pPr>
            <w:r w:rsidRPr="00B958AB">
              <w:rPr>
                <w:rFonts w:ascii="ＭＳ 明朝" w:hAnsi="ＭＳ 明朝" w:cs="ＭＳ 明朝" w:hint="eastAsia"/>
                <w:color w:val="000000"/>
                <w:kern w:val="0"/>
                <w:sz w:val="20"/>
                <w:szCs w:val="20"/>
              </w:rPr>
              <w:t>２「竹取物語」を硬筆で書く。</w:t>
            </w:r>
          </w:p>
        </w:tc>
        <w:tc>
          <w:tcPr>
            <w:tcW w:w="1956" w:type="dxa"/>
            <w:vMerge/>
            <w:tcMar>
              <w:top w:w="0" w:type="dxa"/>
              <w:left w:w="96" w:type="dxa"/>
              <w:bottom w:w="0" w:type="dxa"/>
              <w:right w:w="96" w:type="dxa"/>
            </w:tcMar>
          </w:tcPr>
          <w:p w14:paraId="678CA03F" w14:textId="77777777" w:rsidR="00346455" w:rsidRPr="0070007B" w:rsidRDefault="00346455" w:rsidP="00346455">
            <w:pPr>
              <w:overflowPunct w:val="0"/>
              <w:ind w:left="200" w:hangingChars="100" w:hanging="200"/>
              <w:textAlignment w:val="baseline"/>
              <w:rPr>
                <w:rFonts w:ascii="ＭＳ 明朝" w:hAnsi="ＭＳ 明朝" w:cs="ＭＳ 明朝"/>
                <w:color w:val="000000"/>
                <w:kern w:val="0"/>
                <w:sz w:val="20"/>
                <w:szCs w:val="20"/>
              </w:rPr>
            </w:pPr>
          </w:p>
        </w:tc>
      </w:tr>
      <w:tr w:rsidR="00346455" w:rsidRPr="0070007B" w14:paraId="1D8991F5" w14:textId="77777777" w:rsidTr="000C72FE">
        <w:trPr>
          <w:cantSplit/>
          <w:trHeight w:val="1299"/>
        </w:trPr>
        <w:tc>
          <w:tcPr>
            <w:tcW w:w="1711" w:type="dxa"/>
            <w:vMerge/>
          </w:tcPr>
          <w:p w14:paraId="45398007" w14:textId="77777777" w:rsidR="00346455" w:rsidRPr="004841D0" w:rsidRDefault="00346455" w:rsidP="00346455">
            <w:pPr>
              <w:overflowPunct w:val="0"/>
              <w:textAlignment w:val="baseline"/>
              <w:rPr>
                <w:rFonts w:ascii="ＭＳ 明朝" w:hAnsi="ＭＳ 明朝" w:cs="ＭＳ 明朝"/>
                <w:color w:val="000000"/>
                <w:kern w:val="0"/>
                <w:sz w:val="20"/>
                <w:szCs w:val="20"/>
              </w:rPr>
            </w:pPr>
          </w:p>
        </w:tc>
        <w:tc>
          <w:tcPr>
            <w:tcW w:w="1975" w:type="dxa"/>
            <w:vMerge/>
          </w:tcPr>
          <w:p w14:paraId="49F1779D" w14:textId="77777777" w:rsidR="00346455" w:rsidRPr="004841D0" w:rsidRDefault="00346455" w:rsidP="00346455">
            <w:pPr>
              <w:overflowPunct w:val="0"/>
              <w:ind w:left="200" w:hangingChars="100" w:hanging="200"/>
              <w:textAlignment w:val="baseline"/>
              <w:rPr>
                <w:rFonts w:ascii="ＭＳ 明朝" w:hAnsi="ＭＳ 明朝" w:cs="ＭＳ 明朝"/>
                <w:color w:val="000000"/>
                <w:kern w:val="0"/>
                <w:sz w:val="20"/>
                <w:szCs w:val="20"/>
              </w:rPr>
            </w:pPr>
          </w:p>
        </w:tc>
        <w:tc>
          <w:tcPr>
            <w:tcW w:w="567" w:type="dxa"/>
            <w:vMerge/>
            <w:textDirection w:val="tbRlV"/>
            <w:vAlign w:val="center"/>
          </w:tcPr>
          <w:p w14:paraId="4F86B187" w14:textId="77777777" w:rsidR="00346455" w:rsidRPr="002476C7" w:rsidRDefault="00346455" w:rsidP="00346455">
            <w:pPr>
              <w:ind w:leftChars="50" w:left="90"/>
              <w:jc w:val="left"/>
              <w:rPr>
                <w:rFonts w:ascii="ＭＳ ゴシック" w:eastAsia="ＭＳ ゴシック" w:hAnsi="ＭＳ ゴシック"/>
                <w:sz w:val="20"/>
                <w:szCs w:val="20"/>
              </w:rPr>
            </w:pPr>
          </w:p>
        </w:tc>
        <w:tc>
          <w:tcPr>
            <w:tcW w:w="567" w:type="dxa"/>
            <w:tcBorders>
              <w:top w:val="nil"/>
            </w:tcBorders>
            <w:tcMar>
              <w:top w:w="0" w:type="dxa"/>
              <w:left w:w="96" w:type="dxa"/>
              <w:bottom w:w="0" w:type="dxa"/>
              <w:right w:w="96" w:type="dxa"/>
            </w:tcMar>
          </w:tcPr>
          <w:p w14:paraId="7D556CAB" w14:textId="77777777" w:rsidR="00346455" w:rsidRPr="002476C7" w:rsidRDefault="00DD330C" w:rsidP="00346455">
            <w:pPr>
              <w:overflowPunct w:val="0"/>
              <w:ind w:left="200" w:hangingChars="100" w:hanging="200"/>
              <w:textAlignment w:val="baseline"/>
              <w:rPr>
                <w:rFonts w:ascii="ＭＳ ゴシック" w:eastAsia="ＭＳ ゴシック" w:hAnsi="ＭＳ ゴシック" w:cs="ＭＳ 明朝"/>
                <w:color w:val="000000"/>
                <w:kern w:val="0"/>
                <w:sz w:val="20"/>
                <w:szCs w:val="20"/>
              </w:rPr>
            </w:pPr>
            <w:r w:rsidRPr="002476C7">
              <w:rPr>
                <w:rFonts w:ascii="ＭＳ ゴシック" w:eastAsia="ＭＳ ゴシック" w:hAnsi="ＭＳ ゴシック" w:cs="ＭＳ 明朝" w:hint="eastAsia"/>
                <w:color w:val="000000"/>
                <w:kern w:val="0"/>
                <w:sz w:val="20"/>
                <w:szCs w:val="20"/>
              </w:rPr>
              <w:t>0.2</w:t>
            </w:r>
          </w:p>
        </w:tc>
        <w:tc>
          <w:tcPr>
            <w:tcW w:w="3289" w:type="dxa"/>
            <w:tcBorders>
              <w:top w:val="nil"/>
            </w:tcBorders>
            <w:tcMar>
              <w:top w:w="0" w:type="dxa"/>
              <w:left w:w="96" w:type="dxa"/>
              <w:bottom w:w="0" w:type="dxa"/>
              <w:right w:w="96" w:type="dxa"/>
            </w:tcMar>
          </w:tcPr>
          <w:p w14:paraId="5136DA26" w14:textId="77777777" w:rsidR="00346455" w:rsidRPr="00B958AB" w:rsidRDefault="00346455" w:rsidP="00346455">
            <w:pPr>
              <w:overflowPunct w:val="0"/>
              <w:ind w:left="200" w:hangingChars="100" w:hanging="200"/>
              <w:textAlignment w:val="baseline"/>
              <w:rPr>
                <w:rFonts w:ascii="ＭＳ 明朝" w:hAnsi="ＭＳ 明朝" w:cs="ＭＳ 明朝"/>
                <w:color w:val="000000"/>
                <w:kern w:val="0"/>
                <w:sz w:val="20"/>
                <w:szCs w:val="20"/>
                <w:shd w:val="pct15" w:color="auto" w:fill="FFFFFF"/>
              </w:rPr>
            </w:pPr>
            <w:r w:rsidRPr="00B958AB">
              <w:rPr>
                <w:rFonts w:ascii="ＭＳ 明朝" w:hAnsi="ＭＳ 明朝" w:cs="ＭＳ 明朝" w:hint="eastAsia"/>
                <w:color w:val="000000"/>
                <w:kern w:val="0"/>
                <w:sz w:val="20"/>
                <w:szCs w:val="20"/>
              </w:rPr>
              <w:t>３書いた感想を伝え合う。</w:t>
            </w:r>
          </w:p>
        </w:tc>
        <w:tc>
          <w:tcPr>
            <w:tcW w:w="1956" w:type="dxa"/>
            <w:vMerge/>
            <w:tcMar>
              <w:top w:w="0" w:type="dxa"/>
              <w:left w:w="96" w:type="dxa"/>
              <w:bottom w:w="0" w:type="dxa"/>
              <w:right w:w="96" w:type="dxa"/>
            </w:tcMar>
          </w:tcPr>
          <w:p w14:paraId="405BD1BA" w14:textId="77777777" w:rsidR="00346455" w:rsidRPr="0070007B" w:rsidRDefault="00346455" w:rsidP="00346455">
            <w:pPr>
              <w:overflowPunct w:val="0"/>
              <w:ind w:left="200" w:hangingChars="100" w:hanging="200"/>
              <w:textAlignment w:val="baseline"/>
              <w:rPr>
                <w:rFonts w:ascii="ＭＳ 明朝" w:hAnsi="ＭＳ 明朝" w:cs="ＭＳ 明朝"/>
                <w:color w:val="000000"/>
                <w:kern w:val="0"/>
                <w:sz w:val="20"/>
                <w:szCs w:val="20"/>
              </w:rPr>
            </w:pPr>
          </w:p>
        </w:tc>
      </w:tr>
    </w:tbl>
    <w:p w14:paraId="41B11F1F" w14:textId="77777777" w:rsidR="00BE1E71" w:rsidRDefault="00BE1E71"/>
    <w:sectPr w:rsidR="00BE1E71" w:rsidSect="008D7955">
      <w:pgSz w:w="11906" w:h="16838"/>
      <w:pgMar w:top="1134" w:right="68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5C6B" w14:textId="77777777" w:rsidR="009862F8" w:rsidRDefault="009862F8" w:rsidP="005B4F40">
      <w:r>
        <w:separator/>
      </w:r>
    </w:p>
  </w:endnote>
  <w:endnote w:type="continuationSeparator" w:id="0">
    <w:p w14:paraId="01DE2D6C" w14:textId="77777777" w:rsidR="009862F8" w:rsidRDefault="009862F8" w:rsidP="005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D961" w14:textId="77777777" w:rsidR="009862F8" w:rsidRDefault="009862F8" w:rsidP="005B4F40">
      <w:r>
        <w:separator/>
      </w:r>
    </w:p>
  </w:footnote>
  <w:footnote w:type="continuationSeparator" w:id="0">
    <w:p w14:paraId="2E547697" w14:textId="77777777" w:rsidR="009862F8" w:rsidRDefault="009862F8" w:rsidP="005B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F1"/>
    <w:multiLevelType w:val="hybridMultilevel"/>
    <w:tmpl w:val="890E4DC4"/>
    <w:lvl w:ilvl="0" w:tplc="F418F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CF41EB"/>
    <w:multiLevelType w:val="hybridMultilevel"/>
    <w:tmpl w:val="43BCDD92"/>
    <w:lvl w:ilvl="0" w:tplc="62443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9"/>
    <w:rsid w:val="00010E14"/>
    <w:rsid w:val="00051046"/>
    <w:rsid w:val="00064747"/>
    <w:rsid w:val="00091CDD"/>
    <w:rsid w:val="000C72FE"/>
    <w:rsid w:val="000F45A9"/>
    <w:rsid w:val="001C1206"/>
    <w:rsid w:val="001E1869"/>
    <w:rsid w:val="001E6F6F"/>
    <w:rsid w:val="001F762A"/>
    <w:rsid w:val="002476C7"/>
    <w:rsid w:val="00257BCC"/>
    <w:rsid w:val="00293476"/>
    <w:rsid w:val="002C5F11"/>
    <w:rsid w:val="00346455"/>
    <w:rsid w:val="00350320"/>
    <w:rsid w:val="00384A07"/>
    <w:rsid w:val="00397733"/>
    <w:rsid w:val="003C7C9E"/>
    <w:rsid w:val="00484CE9"/>
    <w:rsid w:val="004C04E4"/>
    <w:rsid w:val="004C0884"/>
    <w:rsid w:val="005045D7"/>
    <w:rsid w:val="005214DE"/>
    <w:rsid w:val="005659C9"/>
    <w:rsid w:val="005B4F40"/>
    <w:rsid w:val="00646D19"/>
    <w:rsid w:val="006622B2"/>
    <w:rsid w:val="00690AEA"/>
    <w:rsid w:val="006E3BCF"/>
    <w:rsid w:val="006F0C3F"/>
    <w:rsid w:val="0070007B"/>
    <w:rsid w:val="0073523C"/>
    <w:rsid w:val="007451B8"/>
    <w:rsid w:val="007839A6"/>
    <w:rsid w:val="007B42EB"/>
    <w:rsid w:val="007E3291"/>
    <w:rsid w:val="007F0082"/>
    <w:rsid w:val="00880FE0"/>
    <w:rsid w:val="008D7955"/>
    <w:rsid w:val="00901259"/>
    <w:rsid w:val="00932420"/>
    <w:rsid w:val="009741DF"/>
    <w:rsid w:val="00981A01"/>
    <w:rsid w:val="009862F8"/>
    <w:rsid w:val="009A09CD"/>
    <w:rsid w:val="009F1CE6"/>
    <w:rsid w:val="00A41570"/>
    <w:rsid w:val="00A42BE7"/>
    <w:rsid w:val="00A46755"/>
    <w:rsid w:val="00A90678"/>
    <w:rsid w:val="00AB4273"/>
    <w:rsid w:val="00AE2B7F"/>
    <w:rsid w:val="00B02C99"/>
    <w:rsid w:val="00B60357"/>
    <w:rsid w:val="00B958AB"/>
    <w:rsid w:val="00BB7BC6"/>
    <w:rsid w:val="00BD70C5"/>
    <w:rsid w:val="00BE1E71"/>
    <w:rsid w:val="00BF021B"/>
    <w:rsid w:val="00C1774B"/>
    <w:rsid w:val="00C5138F"/>
    <w:rsid w:val="00C636DF"/>
    <w:rsid w:val="00C7303A"/>
    <w:rsid w:val="00C91682"/>
    <w:rsid w:val="00CF07B8"/>
    <w:rsid w:val="00CF5082"/>
    <w:rsid w:val="00D367BB"/>
    <w:rsid w:val="00DA7FF3"/>
    <w:rsid w:val="00DD330C"/>
    <w:rsid w:val="00E36004"/>
    <w:rsid w:val="00E66B0B"/>
    <w:rsid w:val="00EE7680"/>
    <w:rsid w:val="00FA4127"/>
    <w:rsid w:val="00FF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FA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71"/>
    <w:pPr>
      <w:widowControl w:val="0"/>
      <w:jc w:val="both"/>
    </w:pPr>
    <w:rPr>
      <w:rFonts w:ascii="Century" w:eastAsia="ＭＳ 明朝" w:hAnsi="Century" w:cs="Century"/>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BE1E71"/>
    <w:pPr>
      <w:widowControl w:val="0"/>
      <w:autoSpaceDE w:val="0"/>
      <w:autoSpaceDN w:val="0"/>
      <w:adjustRightInd w:val="0"/>
      <w:spacing w:line="420" w:lineRule="auto"/>
      <w:jc w:val="both"/>
      <w:textAlignment w:val="center"/>
    </w:pPr>
    <w:rPr>
      <w:rFonts w:ascii="ＭＳ ゴシック" w:eastAsia="ＭＳ ゴシック" w:hAnsi="Century" w:cs="ＭＳ ゴシック"/>
      <w:color w:val="000000"/>
      <w:kern w:val="0"/>
      <w:sz w:val="18"/>
      <w:szCs w:val="18"/>
    </w:rPr>
  </w:style>
  <w:style w:type="paragraph" w:styleId="a3">
    <w:name w:val="header"/>
    <w:basedOn w:val="a"/>
    <w:link w:val="a4"/>
    <w:uiPriority w:val="99"/>
    <w:unhideWhenUsed/>
    <w:rsid w:val="005B4F40"/>
    <w:pPr>
      <w:tabs>
        <w:tab w:val="center" w:pos="4252"/>
        <w:tab w:val="right" w:pos="8504"/>
      </w:tabs>
      <w:snapToGrid w:val="0"/>
    </w:pPr>
  </w:style>
  <w:style w:type="character" w:customStyle="1" w:styleId="a4">
    <w:name w:val="ヘッダー (文字)"/>
    <w:basedOn w:val="a0"/>
    <w:link w:val="a3"/>
    <w:uiPriority w:val="99"/>
    <w:rsid w:val="005B4F40"/>
    <w:rPr>
      <w:rFonts w:ascii="Century" w:eastAsia="ＭＳ 明朝" w:hAnsi="Century" w:cs="Century"/>
      <w:sz w:val="18"/>
      <w:szCs w:val="21"/>
    </w:rPr>
  </w:style>
  <w:style w:type="paragraph" w:styleId="a5">
    <w:name w:val="footer"/>
    <w:basedOn w:val="a"/>
    <w:link w:val="a6"/>
    <w:uiPriority w:val="99"/>
    <w:unhideWhenUsed/>
    <w:rsid w:val="005B4F40"/>
    <w:pPr>
      <w:tabs>
        <w:tab w:val="center" w:pos="4252"/>
        <w:tab w:val="right" w:pos="8504"/>
      </w:tabs>
      <w:snapToGrid w:val="0"/>
    </w:pPr>
  </w:style>
  <w:style w:type="character" w:customStyle="1" w:styleId="a6">
    <w:name w:val="フッター (文字)"/>
    <w:basedOn w:val="a0"/>
    <w:link w:val="a5"/>
    <w:uiPriority w:val="99"/>
    <w:rsid w:val="005B4F40"/>
    <w:rPr>
      <w:rFonts w:ascii="Century" w:eastAsia="ＭＳ 明朝" w:hAnsi="Century" w:cs="Century"/>
      <w:sz w:val="18"/>
      <w:szCs w:val="21"/>
    </w:rPr>
  </w:style>
  <w:style w:type="paragraph" w:styleId="a7">
    <w:name w:val="List Paragraph"/>
    <w:basedOn w:val="a"/>
    <w:uiPriority w:val="34"/>
    <w:qFormat/>
    <w:rsid w:val="005B4F40"/>
    <w:pPr>
      <w:ind w:leftChars="400" w:left="840"/>
    </w:pPr>
  </w:style>
  <w:style w:type="character" w:styleId="a8">
    <w:name w:val="annotation reference"/>
    <w:basedOn w:val="a0"/>
    <w:uiPriority w:val="99"/>
    <w:semiHidden/>
    <w:unhideWhenUsed/>
    <w:rsid w:val="00AB4273"/>
    <w:rPr>
      <w:sz w:val="18"/>
      <w:szCs w:val="18"/>
    </w:rPr>
  </w:style>
  <w:style w:type="paragraph" w:styleId="a9">
    <w:name w:val="annotation text"/>
    <w:basedOn w:val="a"/>
    <w:link w:val="aa"/>
    <w:uiPriority w:val="99"/>
    <w:semiHidden/>
    <w:unhideWhenUsed/>
    <w:rsid w:val="00AB4273"/>
    <w:pPr>
      <w:jc w:val="left"/>
    </w:pPr>
  </w:style>
  <w:style w:type="character" w:customStyle="1" w:styleId="aa">
    <w:name w:val="コメント文字列 (文字)"/>
    <w:basedOn w:val="a0"/>
    <w:link w:val="a9"/>
    <w:uiPriority w:val="99"/>
    <w:semiHidden/>
    <w:rsid w:val="00AB4273"/>
    <w:rPr>
      <w:rFonts w:ascii="Century" w:eastAsia="ＭＳ 明朝" w:hAnsi="Century" w:cs="Century"/>
      <w:sz w:val="18"/>
      <w:szCs w:val="21"/>
    </w:rPr>
  </w:style>
  <w:style w:type="paragraph" w:styleId="ab">
    <w:name w:val="annotation subject"/>
    <w:basedOn w:val="a9"/>
    <w:next w:val="a9"/>
    <w:link w:val="ac"/>
    <w:uiPriority w:val="99"/>
    <w:semiHidden/>
    <w:unhideWhenUsed/>
    <w:rsid w:val="00AB4273"/>
    <w:rPr>
      <w:b/>
      <w:bCs/>
    </w:rPr>
  </w:style>
  <w:style w:type="character" w:customStyle="1" w:styleId="ac">
    <w:name w:val="コメント内容 (文字)"/>
    <w:basedOn w:val="aa"/>
    <w:link w:val="ab"/>
    <w:uiPriority w:val="99"/>
    <w:semiHidden/>
    <w:rsid w:val="00AB4273"/>
    <w:rPr>
      <w:rFonts w:ascii="Century" w:eastAsia="ＭＳ 明朝" w:hAnsi="Century" w:cs="Century"/>
      <w:b/>
      <w:bCs/>
      <w:sz w:val="18"/>
      <w:szCs w:val="21"/>
    </w:rPr>
  </w:style>
  <w:style w:type="paragraph" w:styleId="ad">
    <w:name w:val="Balloon Text"/>
    <w:basedOn w:val="a"/>
    <w:link w:val="ae"/>
    <w:uiPriority w:val="99"/>
    <w:semiHidden/>
    <w:unhideWhenUsed/>
    <w:rsid w:val="00AB4273"/>
    <w:rPr>
      <w:rFonts w:asciiTheme="majorHAnsi" w:eastAsiaTheme="majorEastAsia" w:hAnsiTheme="majorHAnsi" w:cstheme="majorBidi"/>
      <w:szCs w:val="18"/>
    </w:rPr>
  </w:style>
  <w:style w:type="character" w:customStyle="1" w:styleId="ae">
    <w:name w:val="吹き出し (文字)"/>
    <w:basedOn w:val="a0"/>
    <w:link w:val="ad"/>
    <w:uiPriority w:val="99"/>
    <w:semiHidden/>
    <w:rsid w:val="00AB4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4126">
      <w:bodyDiv w:val="1"/>
      <w:marLeft w:val="0"/>
      <w:marRight w:val="0"/>
      <w:marTop w:val="0"/>
      <w:marBottom w:val="0"/>
      <w:divBdr>
        <w:top w:val="none" w:sz="0" w:space="0" w:color="auto"/>
        <w:left w:val="none" w:sz="0" w:space="0" w:color="auto"/>
        <w:bottom w:val="none" w:sz="0" w:space="0" w:color="auto"/>
        <w:right w:val="none" w:sz="0" w:space="0" w:color="auto"/>
      </w:divBdr>
    </w:div>
    <w:div w:id="1654672917">
      <w:bodyDiv w:val="1"/>
      <w:marLeft w:val="0"/>
      <w:marRight w:val="0"/>
      <w:marTop w:val="0"/>
      <w:marBottom w:val="0"/>
      <w:divBdr>
        <w:top w:val="none" w:sz="0" w:space="0" w:color="auto"/>
        <w:left w:val="none" w:sz="0" w:space="0" w:color="auto"/>
        <w:bottom w:val="none" w:sz="0" w:space="0" w:color="auto"/>
        <w:right w:val="none" w:sz="0" w:space="0" w:color="auto"/>
      </w:divBdr>
      <w:divsChild>
        <w:div w:id="1521703624">
          <w:marLeft w:val="0"/>
          <w:marRight w:val="0"/>
          <w:marTop w:val="0"/>
          <w:marBottom w:val="0"/>
          <w:divBdr>
            <w:top w:val="none" w:sz="0" w:space="0" w:color="auto"/>
            <w:left w:val="none" w:sz="0" w:space="0" w:color="auto"/>
            <w:bottom w:val="none" w:sz="0" w:space="0" w:color="auto"/>
            <w:right w:val="none" w:sz="0" w:space="0" w:color="auto"/>
          </w:divBdr>
        </w:div>
        <w:div w:id="1202133133">
          <w:marLeft w:val="0"/>
          <w:marRight w:val="0"/>
          <w:marTop w:val="0"/>
          <w:marBottom w:val="0"/>
          <w:divBdr>
            <w:top w:val="none" w:sz="0" w:space="0" w:color="auto"/>
            <w:left w:val="none" w:sz="0" w:space="0" w:color="auto"/>
            <w:bottom w:val="none" w:sz="0" w:space="0" w:color="auto"/>
            <w:right w:val="none" w:sz="0" w:space="0" w:color="auto"/>
          </w:divBdr>
        </w:div>
        <w:div w:id="2011909601">
          <w:marLeft w:val="0"/>
          <w:marRight w:val="0"/>
          <w:marTop w:val="0"/>
          <w:marBottom w:val="0"/>
          <w:divBdr>
            <w:top w:val="none" w:sz="0" w:space="0" w:color="auto"/>
            <w:left w:val="none" w:sz="0" w:space="0" w:color="auto"/>
            <w:bottom w:val="none" w:sz="0" w:space="0" w:color="auto"/>
            <w:right w:val="none" w:sz="0" w:space="0" w:color="auto"/>
          </w:divBdr>
        </w:div>
        <w:div w:id="1341812994">
          <w:marLeft w:val="0"/>
          <w:marRight w:val="0"/>
          <w:marTop w:val="0"/>
          <w:marBottom w:val="0"/>
          <w:divBdr>
            <w:top w:val="none" w:sz="0" w:space="0" w:color="auto"/>
            <w:left w:val="none" w:sz="0" w:space="0" w:color="auto"/>
            <w:bottom w:val="none" w:sz="0" w:space="0" w:color="auto"/>
            <w:right w:val="none" w:sz="0" w:space="0" w:color="auto"/>
          </w:divBdr>
        </w:div>
        <w:div w:id="365251209">
          <w:marLeft w:val="0"/>
          <w:marRight w:val="0"/>
          <w:marTop w:val="0"/>
          <w:marBottom w:val="0"/>
          <w:divBdr>
            <w:top w:val="none" w:sz="0" w:space="0" w:color="auto"/>
            <w:left w:val="none" w:sz="0" w:space="0" w:color="auto"/>
            <w:bottom w:val="none" w:sz="0" w:space="0" w:color="auto"/>
            <w:right w:val="none" w:sz="0" w:space="0" w:color="auto"/>
          </w:divBdr>
        </w:div>
        <w:div w:id="203877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81FB-6480-4CA9-BC65-CF3D8A2A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2020-07-16T04:51:00Z</dcterms:created>
  <dcterms:modified xsi:type="dcterms:W3CDTF">2020-07-17T02:43:00Z</dcterms:modified>
</cp:coreProperties>
</file>