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AA" w:rsidRPr="007911C0" w:rsidRDefault="000717AA" w:rsidP="000717AA">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0717AA" w:rsidRPr="007911C0" w:rsidTr="000717AA">
        <w:trPr>
          <w:trHeight w:val="829"/>
          <w:jc w:val="center"/>
        </w:trPr>
        <w:tc>
          <w:tcPr>
            <w:tcW w:w="3982" w:type="dxa"/>
            <w:shd w:val="clear" w:color="auto" w:fill="auto"/>
            <w:vAlign w:val="center"/>
          </w:tcPr>
          <w:p w:rsidR="000717AA" w:rsidRPr="000717AA" w:rsidRDefault="000717AA" w:rsidP="000717AA">
            <w:pPr>
              <w:snapToGrid w:val="0"/>
              <w:jc w:val="center"/>
              <w:rPr>
                <w:rFonts w:ascii="ＭＳ Ｐゴシック" w:eastAsia="ＭＳ Ｐゴシック" w:hAnsi="ＭＳ Ｐゴシック"/>
                <w:kern w:val="2"/>
                <w:sz w:val="36"/>
                <w:szCs w:val="36"/>
              </w:rPr>
            </w:pPr>
            <w:r w:rsidRPr="000717AA">
              <w:rPr>
                <w:rFonts w:ascii="ＭＳ Ｐゴシック" w:eastAsia="ＭＳ Ｐゴシック" w:hAnsi="ＭＳ Ｐゴシック" w:hint="eastAsia"/>
                <w:kern w:val="2"/>
                <w:sz w:val="32"/>
                <w:szCs w:val="32"/>
              </w:rPr>
              <w:t>令和</w:t>
            </w:r>
            <w:r w:rsidRPr="000717AA">
              <w:rPr>
                <w:rFonts w:ascii="ＭＳ Ｐゴシック" w:eastAsia="ＭＳ Ｐゴシック" w:hAnsi="ＭＳ Ｐゴシック"/>
                <w:kern w:val="2"/>
                <w:sz w:val="32"/>
                <w:szCs w:val="32"/>
              </w:rPr>
              <w:t>2年度（2020年度）用</w:t>
            </w:r>
          </w:p>
        </w:tc>
        <w:tc>
          <w:tcPr>
            <w:tcW w:w="3982" w:type="dxa"/>
            <w:shd w:val="clear" w:color="auto" w:fill="000000"/>
            <w:vAlign w:val="center"/>
          </w:tcPr>
          <w:p w:rsidR="000717AA" w:rsidRPr="000717AA" w:rsidRDefault="000717AA" w:rsidP="000717AA">
            <w:pPr>
              <w:jc w:val="center"/>
              <w:rPr>
                <w:rFonts w:ascii="ＭＳ Ｐゴシック" w:eastAsia="ＭＳ Ｐゴシック" w:hAnsi="ＭＳ Ｐゴシック"/>
                <w:kern w:val="2"/>
                <w:sz w:val="48"/>
                <w:szCs w:val="48"/>
              </w:rPr>
            </w:pPr>
            <w:r w:rsidRPr="000717AA">
              <w:rPr>
                <w:rFonts w:ascii="ＭＳ Ｐゴシック" w:eastAsia="ＭＳ Ｐゴシック" w:hAnsi="ＭＳ Ｐゴシック" w:hint="eastAsia"/>
                <w:kern w:val="2"/>
                <w:sz w:val="48"/>
                <w:szCs w:val="48"/>
              </w:rPr>
              <w:t>小学校理科用</w:t>
            </w:r>
          </w:p>
        </w:tc>
      </w:tr>
    </w:tbl>
    <w:p w:rsidR="000717AA" w:rsidRPr="007911C0" w:rsidRDefault="000717AA" w:rsidP="000717AA"/>
    <w:p w:rsidR="000717AA" w:rsidRPr="007911C0"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Pr="007911C0" w:rsidRDefault="000717AA" w:rsidP="000717AA"/>
    <w:p w:rsidR="000717AA" w:rsidRPr="007911C0" w:rsidRDefault="000717AA" w:rsidP="000717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717AA" w:rsidRPr="007911C0" w:rsidTr="00944FAE">
        <w:trPr>
          <w:trHeight w:val="3848"/>
        </w:trPr>
        <w:tc>
          <w:tcPr>
            <w:tcW w:w="10206" w:type="dxa"/>
            <w:tcBorders>
              <w:top w:val="thinThickLargeGap" w:sz="36" w:space="0" w:color="auto"/>
              <w:left w:val="nil"/>
              <w:bottom w:val="thickThinLargeGap" w:sz="24" w:space="0" w:color="auto"/>
              <w:right w:val="nil"/>
            </w:tcBorders>
            <w:shd w:val="clear" w:color="auto" w:fill="auto"/>
            <w:vAlign w:val="center"/>
          </w:tcPr>
          <w:p w:rsidR="000717AA" w:rsidRPr="000717AA" w:rsidRDefault="000717AA" w:rsidP="000717AA">
            <w:pPr>
              <w:snapToGrid w:val="0"/>
              <w:jc w:val="center"/>
              <w:rPr>
                <w:rFonts w:ascii="ＭＳ Ｐゴシック" w:eastAsia="ＭＳ Ｐゴシック" w:hAnsi="ＭＳ Ｐゴシック"/>
                <w:kern w:val="2"/>
                <w:sz w:val="72"/>
                <w:szCs w:val="72"/>
              </w:rPr>
            </w:pPr>
            <w:r w:rsidRPr="000717AA">
              <w:rPr>
                <w:rFonts w:ascii="ＭＳ Ｐゴシック" w:eastAsia="ＭＳ Ｐゴシック" w:hAnsi="ＭＳ Ｐゴシック" w:hint="eastAsia"/>
                <w:kern w:val="2"/>
                <w:sz w:val="72"/>
                <w:szCs w:val="72"/>
              </w:rPr>
              <w:t>「新しい理科」</w:t>
            </w:r>
          </w:p>
          <w:p w:rsidR="000717AA" w:rsidRPr="000717AA" w:rsidRDefault="002550B3" w:rsidP="000717AA">
            <w:pPr>
              <w:snapToGrid w:val="0"/>
              <w:jc w:val="center"/>
              <w:rPr>
                <w:rFonts w:ascii="ＭＳ Ｐゴシック" w:eastAsia="ＭＳ Ｐゴシック" w:hAnsi="ＭＳ Ｐゴシック"/>
                <w:b/>
                <w:bCs/>
                <w:spacing w:val="-20"/>
                <w:kern w:val="2"/>
                <w:sz w:val="96"/>
                <w:szCs w:val="96"/>
              </w:rPr>
            </w:pPr>
            <w:r>
              <w:rPr>
                <w:rFonts w:ascii="ＭＳ Ｐゴシック" w:eastAsia="ＭＳ Ｐゴシック" w:hAnsi="ＭＳ Ｐゴシック" w:hint="eastAsia"/>
                <w:b/>
                <w:bCs/>
                <w:spacing w:val="-20"/>
                <w:kern w:val="2"/>
                <w:sz w:val="96"/>
                <w:szCs w:val="96"/>
              </w:rPr>
              <w:t>年間指導計画（略案）</w:t>
            </w:r>
          </w:p>
          <w:p w:rsidR="000717AA" w:rsidRPr="000717AA" w:rsidRDefault="00A07420" w:rsidP="000717AA">
            <w:pPr>
              <w:jc w:val="center"/>
              <w:rPr>
                <w:rFonts w:ascii="Century" w:hAnsi="Century"/>
                <w:kern w:val="2"/>
                <w:szCs w:val="22"/>
              </w:rPr>
            </w:pPr>
            <w:r>
              <w:rPr>
                <w:rFonts w:ascii="ＭＳ Ｐゴシック" w:eastAsia="ＭＳ Ｐゴシック" w:hAnsi="ＭＳ Ｐゴシック" w:hint="eastAsia"/>
                <w:b/>
                <w:bCs/>
                <w:kern w:val="2"/>
                <w:sz w:val="72"/>
                <w:szCs w:val="72"/>
              </w:rPr>
              <w:t>【５</w:t>
            </w:r>
            <w:r w:rsidR="000717AA" w:rsidRPr="000717AA">
              <w:rPr>
                <w:rFonts w:ascii="ＭＳ Ｐゴシック" w:eastAsia="ＭＳ Ｐゴシック" w:hAnsi="ＭＳ Ｐゴシック" w:hint="eastAsia"/>
                <w:b/>
                <w:bCs/>
                <w:kern w:val="2"/>
                <w:sz w:val="72"/>
                <w:szCs w:val="72"/>
              </w:rPr>
              <w:t>年】</w:t>
            </w:r>
          </w:p>
        </w:tc>
      </w:tr>
    </w:tbl>
    <w:p w:rsidR="000717AA" w:rsidRPr="007911C0" w:rsidRDefault="000717AA" w:rsidP="000717AA"/>
    <w:p w:rsidR="000717AA" w:rsidRPr="007911C0"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Pr="000717AA" w:rsidRDefault="00B12BFA" w:rsidP="000717A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令和2</w:t>
      </w:r>
      <w:r w:rsidR="000717AA" w:rsidRPr="000717A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20</w:t>
      </w:r>
      <w:r>
        <w:rPr>
          <w:rFonts w:ascii="ＭＳ ゴシック" w:eastAsia="ＭＳ ゴシック" w:hAnsi="ＭＳ ゴシック"/>
          <w:sz w:val="24"/>
          <w:szCs w:val="24"/>
        </w:rPr>
        <w:t>20</w:t>
      </w:r>
      <w:r w:rsidR="000717AA" w:rsidRPr="000717A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2</w:t>
      </w:r>
      <w:r w:rsidR="000717AA" w:rsidRPr="000717AA">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14</w:t>
      </w:r>
      <w:r w:rsidR="000717AA" w:rsidRPr="000717AA">
        <w:rPr>
          <w:rFonts w:ascii="ＭＳ ゴシック" w:eastAsia="ＭＳ ゴシック" w:hAnsi="ＭＳ ゴシック" w:hint="eastAsia"/>
          <w:sz w:val="24"/>
          <w:szCs w:val="24"/>
        </w:rPr>
        <w:t>日版</w:t>
      </w:r>
    </w:p>
    <w:p w:rsidR="000717AA" w:rsidRPr="00E11EAF" w:rsidRDefault="000717AA" w:rsidP="000717AA">
      <w:pPr>
        <w:ind w:left="180" w:hangingChars="100" w:hanging="180"/>
        <w:jc w:val="center"/>
        <w:rPr>
          <w:sz w:val="18"/>
          <w:szCs w:val="18"/>
        </w:rPr>
      </w:pPr>
      <w:r w:rsidRPr="00E11EAF">
        <w:rPr>
          <w:rFonts w:hint="eastAsia"/>
          <w:sz w:val="18"/>
          <w:szCs w:val="18"/>
        </w:rPr>
        <w:t>※単元ごとの配当時数，主な学習活動などは，今後変更になる可能性があります</w:t>
      </w:r>
      <w:r>
        <w:rPr>
          <w:rFonts w:hint="eastAsia"/>
          <w:sz w:val="18"/>
          <w:szCs w:val="18"/>
        </w:rPr>
        <w:t>。</w:t>
      </w:r>
      <w:r w:rsidRPr="00E11EAF">
        <w:rPr>
          <w:rFonts w:hint="eastAsia"/>
          <w:sz w:val="18"/>
          <w:szCs w:val="18"/>
        </w:rPr>
        <w:t>ご了承ください。</w:t>
      </w:r>
    </w:p>
    <w:p w:rsidR="000717AA" w:rsidRDefault="000717AA" w:rsidP="000717AA"/>
    <w:p w:rsidR="000717AA" w:rsidRPr="00E11EAF" w:rsidRDefault="000717AA" w:rsidP="000717AA"/>
    <w:p w:rsidR="00C32EBC" w:rsidRDefault="000717AA" w:rsidP="00BD3F26">
      <w:pPr>
        <w:jc w:val="center"/>
        <w:rPr>
          <w:rFonts w:ascii="ＭＳ 明朝" w:cs="Times New Roman"/>
          <w:sz w:val="24"/>
          <w:szCs w:val="24"/>
        </w:rPr>
        <w:sectPr w:rsidR="00C32EBC" w:rsidSect="000717AA">
          <w:headerReference w:type="default" r:id="rId7"/>
          <w:headerReference w:type="first" r:id="rId8"/>
          <w:type w:val="continuous"/>
          <w:pgSz w:w="11906" w:h="16838"/>
          <w:pgMar w:top="964" w:right="851" w:bottom="964" w:left="851" w:header="851" w:footer="992" w:gutter="0"/>
          <w:pgNumType w:start="0"/>
          <w:cols w:space="720"/>
          <w:noEndnote/>
          <w:titlePg/>
          <w:docGrid w:type="lines" w:linePitch="286" w:charSpace="409"/>
        </w:sectPr>
      </w:pPr>
      <w:r w:rsidRPr="000717AA">
        <w:rPr>
          <w:rFonts w:ascii="ＭＳ ゴシック" w:eastAsia="ＭＳ ゴシック" w:hAnsi="ＭＳ ゴシック" w:hint="eastAsia"/>
          <w:bCs/>
          <w:sz w:val="48"/>
          <w:szCs w:val="48"/>
        </w:rPr>
        <w:t>東京書籍</w:t>
      </w:r>
    </w:p>
    <w:p w:rsidR="00AF36A7" w:rsidRDefault="00AF36A7" w:rsidP="00903FBD">
      <w:pPr>
        <w:rPr>
          <w:rFonts w:ascii="ＭＳ 明朝" w:cs="Times New Roman"/>
          <w:color w:val="000000"/>
          <w:spacing w:val="2"/>
        </w:rPr>
        <w:sectPr w:rsidR="00AF36A7" w:rsidSect="0050071D">
          <w:headerReference w:type="default" r:id="rId9"/>
          <w:headerReference w:type="first" r:id="rId10"/>
          <w:type w:val="continuous"/>
          <w:pgSz w:w="11906" w:h="16838"/>
          <w:pgMar w:top="964" w:right="851" w:bottom="964" w:left="851" w:header="851" w:footer="992" w:gutter="0"/>
          <w:cols w:space="720"/>
          <w:noEndnote/>
          <w:docGrid w:type="linesAndChars" w:linePitch="286" w:charSpace="409"/>
        </w:sectPr>
      </w:pPr>
    </w:p>
    <w:p w:rsidR="0050071D" w:rsidRDefault="0050071D" w:rsidP="00AE1447">
      <w:pPr>
        <w:pStyle w:val="a3"/>
        <w:suppressAutoHyphens/>
        <w:overflowPunct/>
        <w:jc w:val="center"/>
        <w:textAlignment w:val="auto"/>
        <w:rPr>
          <w:rFonts w:ascii="ＭＳ 明朝" w:eastAsia="ＭＳ ゴシック" w:cs="ＭＳ ゴシック"/>
          <w:snapToGrid w:val="0"/>
          <w:kern w:val="2"/>
          <w:sz w:val="20"/>
          <w:szCs w:val="20"/>
        </w:rPr>
        <w:sectPr w:rsidR="0050071D" w:rsidSect="00871183">
          <w:headerReference w:type="default" r:id="rId11"/>
          <w:headerReference w:type="first" r:id="rId12"/>
          <w:pgSz w:w="11906" w:h="16838" w:code="9"/>
          <w:pgMar w:top="964" w:right="851" w:bottom="964" w:left="851" w:header="851" w:footer="992" w:gutter="0"/>
          <w:cols w:space="720"/>
          <w:noEndnote/>
          <w:docGrid w:type="linesAndChars" w:linePitch="286" w:charSpace="409"/>
        </w:sectPr>
      </w:pP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59"/>
        <w:gridCol w:w="1797"/>
        <w:gridCol w:w="726"/>
        <w:gridCol w:w="6293"/>
        <w:gridCol w:w="1123"/>
      </w:tblGrid>
      <w:tr w:rsidR="00871183" w:rsidRPr="00AC5120" w:rsidTr="00AE1447">
        <w:trPr>
          <w:trHeight w:val="454"/>
          <w:jc w:val="center"/>
        </w:trPr>
        <w:tc>
          <w:tcPr>
            <w:tcW w:w="459" w:type="dxa"/>
            <w:tcBorders>
              <w:top w:val="nil"/>
              <w:left w:val="nil"/>
              <w:bottom w:val="single" w:sz="4" w:space="0" w:color="000000"/>
              <w:right w:val="single" w:sz="4" w:space="0" w:color="000000"/>
            </w:tcBorders>
            <w:shd w:val="solid" w:color="CCCCCC" w:fill="auto"/>
            <w:tcMar>
              <w:left w:w="96" w:type="dxa"/>
              <w:right w:w="96" w:type="dxa"/>
            </w:tcMar>
            <w:vAlign w:val="center"/>
          </w:tcPr>
          <w:p w:rsidR="00871183" w:rsidRPr="000279A5" w:rsidRDefault="00A03945" w:rsidP="00AE1447">
            <w:pPr>
              <w:pStyle w:val="a3"/>
              <w:suppressAutoHyphens/>
              <w:overflowPunct/>
              <w:jc w:val="center"/>
              <w:textAlignment w:val="auto"/>
              <w:rPr>
                <w:rFonts w:ascii="ＭＳ 明朝" w:cs="Times New Roman"/>
                <w:snapToGrid w:val="0"/>
                <w:kern w:val="2"/>
                <w:sz w:val="20"/>
                <w:szCs w:val="2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4.55pt;margin-top:-42.45pt;width:519.85pt;height:31.2pt;z-index:1" o:allowincell="f" fillcolor="#f2f2f2" strokeweight="1pt">
                  <v:textbox style="mso-next-textbox:#_x0000_s1035" inset="5.85pt,.7pt,5.85pt,.7pt">
                    <w:txbxContent>
                      <w:p w:rsidR="00AE1447" w:rsidRDefault="00AE1447" w:rsidP="00AE1447">
                        <w:pPr>
                          <w:jc w:val="center"/>
                          <w:rPr>
                            <w:sz w:val="32"/>
                            <w:szCs w:val="32"/>
                          </w:rPr>
                        </w:pPr>
                        <w:r>
                          <w:rPr>
                            <w:rFonts w:eastAsia="ＭＳ ゴシック" w:hint="eastAsia"/>
                            <w:sz w:val="32"/>
                            <w:szCs w:val="32"/>
                          </w:rPr>
                          <w:t>令和</w:t>
                        </w:r>
                        <w:r>
                          <w:rPr>
                            <w:rFonts w:ascii="Century" w:eastAsia="ＭＳ ゴシック" w:hAnsi="Century" w:hint="eastAsia"/>
                            <w:sz w:val="32"/>
                            <w:szCs w:val="32"/>
                          </w:rPr>
                          <w:t>２</w:t>
                        </w:r>
                        <w:r>
                          <w:rPr>
                            <w:rFonts w:eastAsia="ＭＳ ゴシック" w:hint="eastAsia"/>
                            <w:sz w:val="32"/>
                            <w:szCs w:val="32"/>
                          </w:rPr>
                          <w:t>年度版　「新しい理科」年間指導計画</w:t>
                        </w:r>
                        <w:r w:rsidR="001729E6">
                          <w:rPr>
                            <w:rFonts w:eastAsia="ＭＳ ゴシック" w:hint="eastAsia"/>
                            <w:sz w:val="32"/>
                            <w:szCs w:val="32"/>
                          </w:rPr>
                          <w:t>（略案）</w:t>
                        </w:r>
                        <w:r>
                          <w:rPr>
                            <w:rFonts w:ascii="Century" w:eastAsia="ＭＳ ゴシック" w:hAnsi="Century"/>
                            <w:b/>
                            <w:i/>
                            <w:sz w:val="32"/>
                            <w:szCs w:val="32"/>
                          </w:rPr>
                          <w:t>5</w:t>
                        </w:r>
                        <w:r>
                          <w:rPr>
                            <w:rFonts w:eastAsia="ＭＳ ゴシック" w:hint="eastAsia"/>
                            <w:i/>
                            <w:sz w:val="32"/>
                            <w:szCs w:val="32"/>
                          </w:rPr>
                          <w:t>年</w:t>
                        </w:r>
                      </w:p>
                    </w:txbxContent>
                  </v:textbox>
                </v:shape>
              </w:pict>
            </w:r>
            <w:r w:rsidR="00871183" w:rsidRPr="000279A5">
              <w:rPr>
                <w:rFonts w:ascii="ＭＳ 明朝" w:eastAsia="ＭＳ ゴシック" w:cs="ＭＳ ゴシック" w:hint="eastAsia"/>
                <w:snapToGrid w:val="0"/>
                <w:kern w:val="2"/>
                <w:sz w:val="20"/>
                <w:szCs w:val="20"/>
              </w:rPr>
              <w:t>月</w:t>
            </w:r>
          </w:p>
        </w:tc>
        <w:tc>
          <w:tcPr>
            <w:tcW w:w="1797" w:type="dxa"/>
            <w:tcBorders>
              <w:top w:val="nil"/>
              <w:left w:val="single" w:sz="4" w:space="0" w:color="000000"/>
              <w:bottom w:val="single" w:sz="4" w:space="0" w:color="000000"/>
              <w:right w:val="single" w:sz="4" w:space="0" w:color="000000"/>
            </w:tcBorders>
            <w:shd w:val="solid" w:color="CCCCCC" w:fill="auto"/>
            <w:tcMar>
              <w:left w:w="96" w:type="dxa"/>
              <w:right w:w="96" w:type="dxa"/>
            </w:tcMar>
            <w:vAlign w:val="center"/>
          </w:tcPr>
          <w:p w:rsidR="00871183" w:rsidRPr="00666EDF" w:rsidRDefault="00871183" w:rsidP="00AE1447">
            <w:pPr>
              <w:pStyle w:val="a3"/>
              <w:suppressAutoHyphens/>
              <w:overflowPunct/>
              <w:jc w:val="center"/>
              <w:textAlignment w:val="auto"/>
              <w:rPr>
                <w:rFonts w:ascii="ＭＳ 明朝" w:cs="Times New Roman"/>
                <w:snapToGrid w:val="0"/>
                <w:kern w:val="2"/>
                <w:sz w:val="20"/>
                <w:szCs w:val="20"/>
              </w:rPr>
            </w:pPr>
            <w:r w:rsidRPr="00666EDF">
              <w:rPr>
                <w:rFonts w:ascii="ＭＳ 明朝" w:eastAsia="ＭＳ ゴシック" w:cs="ＭＳ ゴシック" w:hint="eastAsia"/>
                <w:snapToGrid w:val="0"/>
                <w:kern w:val="2"/>
                <w:sz w:val="20"/>
                <w:szCs w:val="20"/>
              </w:rPr>
              <w:t>単元名・時数</w:t>
            </w:r>
          </w:p>
        </w:tc>
        <w:tc>
          <w:tcPr>
            <w:tcW w:w="726" w:type="dxa"/>
            <w:tcBorders>
              <w:top w:val="nil"/>
              <w:left w:val="single" w:sz="4" w:space="0" w:color="000000"/>
              <w:bottom w:val="single" w:sz="4" w:space="0" w:color="000000"/>
              <w:right w:val="single" w:sz="4" w:space="0" w:color="000000"/>
            </w:tcBorders>
            <w:shd w:val="solid" w:color="CCCCCC" w:fill="auto"/>
            <w:tcMar>
              <w:left w:w="96" w:type="dxa"/>
              <w:right w:w="96" w:type="dxa"/>
            </w:tcMar>
            <w:vAlign w:val="center"/>
          </w:tcPr>
          <w:p w:rsidR="00871183" w:rsidRPr="00666EDF" w:rsidRDefault="00871183" w:rsidP="00AE1447">
            <w:pPr>
              <w:pStyle w:val="a3"/>
              <w:suppressAutoHyphens/>
              <w:overflowPunct/>
              <w:jc w:val="center"/>
              <w:textAlignment w:val="auto"/>
              <w:rPr>
                <w:rFonts w:ascii="ＭＳ 明朝" w:cs="Times New Roman"/>
                <w:snapToGrid w:val="0"/>
                <w:kern w:val="2"/>
                <w:sz w:val="20"/>
                <w:szCs w:val="20"/>
              </w:rPr>
            </w:pPr>
            <w:r w:rsidRPr="00666EDF">
              <w:rPr>
                <w:rFonts w:ascii="ＭＳ 明朝" w:eastAsia="ＭＳ ゴシック" w:cs="ＭＳ ゴシック" w:hint="eastAsia"/>
                <w:snapToGrid w:val="0"/>
                <w:kern w:val="2"/>
                <w:sz w:val="20"/>
                <w:szCs w:val="20"/>
              </w:rPr>
              <w:t>時数</w:t>
            </w:r>
          </w:p>
        </w:tc>
        <w:tc>
          <w:tcPr>
            <w:tcW w:w="6293" w:type="dxa"/>
            <w:tcBorders>
              <w:top w:val="nil"/>
              <w:left w:val="single" w:sz="4" w:space="0" w:color="000000"/>
              <w:bottom w:val="single" w:sz="4" w:space="0" w:color="000000"/>
              <w:right w:val="single" w:sz="4" w:space="0" w:color="000000"/>
            </w:tcBorders>
            <w:shd w:val="solid" w:color="CCCCCC" w:fill="auto"/>
            <w:tcMar>
              <w:left w:w="96" w:type="dxa"/>
              <w:right w:w="96" w:type="dxa"/>
            </w:tcMar>
            <w:vAlign w:val="center"/>
          </w:tcPr>
          <w:p w:rsidR="00871183" w:rsidRPr="0043548A" w:rsidRDefault="00871183" w:rsidP="00AE1447">
            <w:pPr>
              <w:pStyle w:val="a3"/>
              <w:tabs>
                <w:tab w:val="right" w:pos="6148"/>
              </w:tabs>
              <w:suppressAutoHyphens/>
              <w:overflowPunct/>
              <w:jc w:val="center"/>
              <w:textAlignment w:val="auto"/>
              <w:rPr>
                <w:rFonts w:ascii="ＭＳ 明朝" w:cs="Times New Roman"/>
                <w:snapToGrid w:val="0"/>
                <w:spacing w:val="2"/>
                <w:kern w:val="2"/>
                <w:sz w:val="20"/>
                <w:szCs w:val="20"/>
              </w:rPr>
            </w:pPr>
            <w:r w:rsidRPr="0043548A">
              <w:rPr>
                <w:rFonts w:ascii="ＭＳ 明朝" w:eastAsia="ＭＳ ゴシック" w:cs="ＭＳ ゴシック" w:hint="eastAsia"/>
                <w:snapToGrid w:val="0"/>
                <w:spacing w:val="2"/>
                <w:kern w:val="2"/>
                <w:sz w:val="20"/>
                <w:szCs w:val="20"/>
              </w:rPr>
              <w:t>主な学習活動</w:t>
            </w:r>
          </w:p>
        </w:tc>
        <w:tc>
          <w:tcPr>
            <w:tcW w:w="1123" w:type="dxa"/>
            <w:tcBorders>
              <w:top w:val="nil"/>
              <w:left w:val="single" w:sz="4" w:space="0" w:color="000000"/>
              <w:bottom w:val="single" w:sz="4" w:space="0" w:color="000000"/>
              <w:right w:val="nil"/>
            </w:tcBorders>
            <w:shd w:val="solid" w:color="CCCCCC" w:fill="auto"/>
            <w:tcMar>
              <w:left w:w="96" w:type="dxa"/>
              <w:right w:w="96" w:type="dxa"/>
            </w:tcMar>
            <w:vAlign w:val="center"/>
          </w:tcPr>
          <w:p w:rsidR="00871183" w:rsidRPr="00666EDF" w:rsidRDefault="00871183" w:rsidP="00AE1447">
            <w:pPr>
              <w:pStyle w:val="a3"/>
              <w:suppressAutoHyphens/>
              <w:overflowPunct/>
              <w:jc w:val="center"/>
              <w:textAlignment w:val="auto"/>
              <w:rPr>
                <w:rFonts w:ascii="ＭＳ 明朝" w:cs="Times New Roman"/>
                <w:snapToGrid w:val="0"/>
                <w:spacing w:val="-10"/>
                <w:w w:val="70"/>
                <w:kern w:val="2"/>
                <w:sz w:val="20"/>
                <w:szCs w:val="20"/>
              </w:rPr>
            </w:pPr>
            <w:r w:rsidRPr="00666EDF">
              <w:rPr>
                <w:rFonts w:ascii="ＭＳ 明朝" w:eastAsia="ＭＳ ゴシック" w:cs="ＭＳ ゴシック" w:hint="eastAsia"/>
                <w:snapToGrid w:val="0"/>
                <w:spacing w:val="-10"/>
                <w:w w:val="70"/>
                <w:kern w:val="2"/>
                <w:sz w:val="20"/>
                <w:szCs w:val="20"/>
              </w:rPr>
              <w:t>教科書のページ</w:t>
            </w:r>
          </w:p>
        </w:tc>
      </w:tr>
      <w:tr w:rsidR="00871183" w:rsidRPr="00AC5120" w:rsidTr="00AE1447">
        <w:trPr>
          <w:jc w:val="center"/>
        </w:trPr>
        <w:tc>
          <w:tcPr>
            <w:tcW w:w="459" w:type="dxa"/>
            <w:vMerge w:val="restart"/>
            <w:tcBorders>
              <w:top w:val="single" w:sz="4" w:space="0" w:color="000000"/>
              <w:left w:val="nil"/>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4</w:t>
            </w: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871183">
            <w:pPr>
              <w:pStyle w:val="a3"/>
              <w:suppressAutoHyphens/>
              <w:overflowPunct/>
              <w:ind w:left="202" w:hangingChars="100" w:hanging="202"/>
              <w:contextualSpacing/>
              <w:rPr>
                <w:rFonts w:ascii="ＭＳ 明朝" w:eastAsia="ＭＳ ゴシック" w:cs="ＭＳ ゴシック"/>
                <w:snapToGrid w:val="0"/>
                <w:kern w:val="2"/>
                <w:sz w:val="20"/>
                <w:szCs w:val="20"/>
              </w:rPr>
            </w:pPr>
            <w:r w:rsidRPr="00AC5120">
              <w:rPr>
                <w:rFonts w:ascii="ＭＳ 明朝" w:eastAsia="ＭＳ ゴシック" w:cs="ＭＳ ゴシック" w:hint="eastAsia"/>
                <w:snapToGrid w:val="0"/>
                <w:kern w:val="2"/>
                <w:sz w:val="20"/>
                <w:szCs w:val="20"/>
              </w:rPr>
              <w:t>●計画しよう！ためしてみよう！</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BD6E47">
            <w:pPr>
              <w:pStyle w:val="aa"/>
              <w:ind w:left="206" w:hanging="206"/>
            </w:pPr>
            <w:r>
              <w:rPr>
                <w:rFonts w:hint="eastAsia"/>
              </w:rPr>
              <w:t>・</w:t>
            </w:r>
            <w:r w:rsidRPr="00AB6FDE">
              <w:rPr>
                <w:rFonts w:hint="eastAsia"/>
              </w:rPr>
              <w:t>問題を解決するために観察や実験の方法を考えることの価値に気</w:t>
            </w:r>
            <w:r>
              <w:rPr>
                <w:rFonts w:hint="eastAsia"/>
              </w:rPr>
              <w:t>づ</w:t>
            </w:r>
            <w:r w:rsidRPr="00AB6FDE">
              <w:rPr>
                <w:rFonts w:hint="eastAsia"/>
              </w:rPr>
              <w:t>く。</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これからの理科の学び方について確認する。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5</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 xml:space="preserve">1 </w:t>
            </w:r>
            <w:r w:rsidRPr="00AC5120">
              <w:rPr>
                <w:rFonts w:ascii="ＭＳ 明朝" w:eastAsia="ＭＳ ゴシック" w:cs="ＭＳ ゴシック" w:hint="eastAsia"/>
                <w:snapToGrid w:val="0"/>
                <w:kern w:val="2"/>
                <w:sz w:val="20"/>
                <w:szCs w:val="20"/>
              </w:rPr>
              <w:t>天気の変化</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9(10)</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朝と昼の空の様子の資料写真を見比べて，天気の変化について調べる問題を見いだす。</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6</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7</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2</w:t>
            </w:r>
          </w:p>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(3)</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時刻を変えて，雲の形や量，動きなどを観測する。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観察①</w:t>
            </w:r>
            <w:r w:rsidRPr="00AB6FDE">
              <w:rPr>
                <w:rFonts w:ascii="ＭＳ ゴシック" w:hAnsi="ＭＳ ゴシック" w:cs="ＭＳ ゴシック"/>
              </w:rPr>
              <w:t>)</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雲の形や量，動きなどが変わると天気が変わることをまとめる。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資料を読んで，雨を降らせる雲を捉える。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8</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11</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天気の変化の仕方を調べるための気象情報の集め方を考え，計画を立てる。</w:t>
            </w:r>
          </w:p>
          <w:p w:rsidR="00871183" w:rsidRPr="00AB6FDE" w:rsidRDefault="00871183" w:rsidP="00871183">
            <w:pPr>
              <w:pStyle w:val="aa"/>
              <w:ind w:left="206" w:hanging="206"/>
              <w:rPr>
                <w:rFonts w:ascii="ＭＳ 明朝" w:cs="Times New Roman"/>
              </w:rPr>
            </w:pPr>
            <w:r>
              <w:rPr>
                <w:rFonts w:hint="eastAsia"/>
              </w:rPr>
              <w:t>・数</w:t>
            </w:r>
            <w:r w:rsidRPr="00AB6FDE">
              <w:rPr>
                <w:rFonts w:hint="eastAsia"/>
              </w:rPr>
              <w:t>日間，気象情報を集めて天気の変化を調べる。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観察②</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12</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13</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記録をまとめ，春の</w:t>
            </w:r>
            <w:r>
              <w:rPr>
                <w:rFonts w:hint="eastAsia"/>
              </w:rPr>
              <w:t>頃</w:t>
            </w:r>
            <w:r w:rsidRPr="00AB6FDE">
              <w:rPr>
                <w:rFonts w:hint="eastAsia"/>
              </w:rPr>
              <w:t>の天気の変化のきまりを考え，まとめる。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資料を読んで，天気のことわざについて知る。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14</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16</w:t>
            </w:r>
          </w:p>
        </w:tc>
      </w:tr>
      <w:tr w:rsidR="00871183" w:rsidRPr="00AC5120" w:rsidTr="00AE1447">
        <w:trPr>
          <w:trHeight w:val="474"/>
          <w:jc w:val="center"/>
        </w:trPr>
        <w:tc>
          <w:tcPr>
            <w:tcW w:w="459" w:type="dxa"/>
            <w:vMerge/>
            <w:tcBorders>
              <w:left w:val="nil"/>
              <w:bottom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vMerge w:val="restart"/>
            <w:tcBorders>
              <w:top w:val="single" w:sz="4" w:space="0" w:color="000000"/>
              <w:left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vMerge w:val="restart"/>
            <w:tcBorders>
              <w:top w:val="single" w:sz="4" w:space="0" w:color="000000"/>
              <w:left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自分で天気を予想するための方法を考える。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天気を観測したり，気象情報を集めたりして，明日の天気を予想する。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観察③</w:t>
            </w:r>
            <w:r w:rsidRPr="00AB6FDE">
              <w:rPr>
                <w:rFonts w:ascii="ＭＳ ゴシック" w:hAnsi="ＭＳ ゴシック" w:cs="ＭＳ ゴシック"/>
              </w:rPr>
              <w:t>)</w:t>
            </w:r>
          </w:p>
        </w:tc>
        <w:tc>
          <w:tcPr>
            <w:tcW w:w="1123" w:type="dxa"/>
            <w:vMerge w:val="restart"/>
            <w:tcBorders>
              <w:top w:val="single" w:sz="4" w:space="0" w:color="000000"/>
              <w:left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17</w:t>
            </w:r>
          </w:p>
        </w:tc>
      </w:tr>
      <w:tr w:rsidR="00871183" w:rsidRPr="00AC5120" w:rsidTr="00AE1447">
        <w:trPr>
          <w:trHeight w:val="308"/>
          <w:jc w:val="center"/>
        </w:trPr>
        <w:tc>
          <w:tcPr>
            <w:tcW w:w="459" w:type="dxa"/>
            <w:vMerge w:val="restart"/>
            <w:tcBorders>
              <w:top w:val="single" w:sz="4" w:space="0" w:color="000000"/>
              <w:left w:val="nil"/>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5</w:t>
            </w: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vMerge/>
            <w:tcBorders>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6293" w:type="dxa"/>
            <w:vMerge/>
            <w:tcBorders>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p>
        </w:tc>
        <w:tc>
          <w:tcPr>
            <w:tcW w:w="1123" w:type="dxa"/>
            <w:vMerge/>
            <w:tcBorders>
              <w:left w:val="single" w:sz="4" w:space="0" w:color="000000"/>
              <w:bottom w:val="single" w:sz="4" w:space="0" w:color="000000"/>
              <w:right w:val="nil"/>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天気の変化について，学んだことをまとめる。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18</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19</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871183">
            <w:pPr>
              <w:pStyle w:val="a3"/>
              <w:suppressAutoHyphens/>
              <w:overflowPunct/>
              <w:ind w:left="202" w:hangingChars="100" w:hanging="202"/>
              <w:contextualSpacing/>
              <w:rPr>
                <w:rFonts w:ascii="ＭＳ 明朝"/>
                <w:snapToGrid w:val="0"/>
                <w:kern w:val="2"/>
                <w:sz w:val="20"/>
                <w:szCs w:val="20"/>
              </w:rPr>
            </w:pPr>
            <w:r w:rsidRPr="00AC5120">
              <w:rPr>
                <w:rFonts w:ascii="ＭＳ ゴシック" w:hAnsi="ＭＳ ゴシック" w:cs="ＭＳ ゴシック"/>
                <w:snapToGrid w:val="0"/>
                <w:kern w:val="2"/>
                <w:sz w:val="20"/>
                <w:szCs w:val="20"/>
              </w:rPr>
              <w:t xml:space="preserve">2 </w:t>
            </w:r>
            <w:r w:rsidRPr="00AC5120">
              <w:rPr>
                <w:rFonts w:ascii="ＭＳ 明朝" w:eastAsia="ＭＳ ゴシック" w:cs="ＭＳ ゴシック" w:hint="eastAsia"/>
                <w:snapToGrid w:val="0"/>
                <w:kern w:val="2"/>
                <w:sz w:val="20"/>
                <w:szCs w:val="20"/>
              </w:rPr>
              <w:t>植物の発芽と成長</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r>
              <w:rPr>
                <w:rFonts w:ascii="ＭＳ ゴシック" w:hAnsi="ＭＳ ゴシック" w:cs="ＭＳ ゴシック"/>
                <w:snapToGrid w:val="0"/>
                <w:kern w:val="2"/>
                <w:sz w:val="20"/>
                <w:szCs w:val="20"/>
              </w:rPr>
              <w:t>4</w:t>
            </w:r>
            <w:r w:rsidRPr="00AC5120">
              <w:rPr>
                <w:rFonts w:ascii="ＭＳ ゴシック" w:hAnsi="ＭＳ ゴシック" w:cs="ＭＳ ゴシック"/>
                <w:snapToGrid w:val="0"/>
                <w:kern w:val="2"/>
                <w:sz w:val="20"/>
                <w:szCs w:val="20"/>
              </w:rPr>
              <w:t>(1</w:t>
            </w:r>
            <w:r>
              <w:rPr>
                <w:rFonts w:ascii="ＭＳ ゴシック" w:hAnsi="ＭＳ ゴシック" w:cs="ＭＳ ゴシック"/>
                <w:snapToGrid w:val="0"/>
                <w:kern w:val="2"/>
                <w:sz w:val="20"/>
                <w:szCs w:val="20"/>
              </w:rPr>
              <w:t>5</w:t>
            </w:r>
            <w:r w:rsidRPr="00AC5120">
              <w:rPr>
                <w:rFonts w:ascii="ＭＳ ゴシック" w:hAnsi="ＭＳ ゴシック" w:cs="ＭＳ ゴシック"/>
                <w:snapToGrid w:val="0"/>
                <w:kern w:val="2"/>
                <w:sz w:val="20"/>
                <w:szCs w:val="20"/>
              </w:rPr>
              <w:t>)</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インゲンマメを大きく育てるにはどうすればよいか話し合い，植物の発芽と成長について問題を見いだす。</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種子の発芽と水や温度，空気との関係を調べる条件を考え，実験の計画を立てる。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20</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24</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2</w:t>
            </w:r>
          </w:p>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(3)</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種子の発芽と水や温度，空気との関係を調べる条件を整え，実験を行う。</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実験①</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25</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種子が発芽する条件についてまとめる。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26</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27</w:t>
            </w:r>
          </w:p>
        </w:tc>
      </w:tr>
      <w:tr w:rsidR="00871183" w:rsidRPr="00AC5120" w:rsidTr="00AE1447">
        <w:trPr>
          <w:trHeight w:val="286"/>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2</w:t>
            </w:r>
          </w:p>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p>
        </w:tc>
        <w:tc>
          <w:tcPr>
            <w:tcW w:w="6293"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871183">
            <w:pPr>
              <w:pStyle w:val="aa"/>
              <w:ind w:left="206" w:hanging="206"/>
              <w:rPr>
                <w:rFonts w:ascii="ＭＳ ゴシック" w:hAnsi="ＭＳ ゴシック" w:cs="ＭＳ ゴシック"/>
              </w:rPr>
            </w:pPr>
            <w:r>
              <w:rPr>
                <w:rFonts w:hint="eastAsia"/>
              </w:rPr>
              <w:t>・</w:t>
            </w:r>
            <w:r w:rsidRPr="00AB6FDE">
              <w:rPr>
                <w:rFonts w:hint="eastAsia"/>
              </w:rPr>
              <w:t>種子が発芽するときの子葉の</w:t>
            </w:r>
            <w:r>
              <w:rPr>
                <w:rFonts w:hint="eastAsia"/>
              </w:rPr>
              <w:t>働き</w:t>
            </w:r>
            <w:r w:rsidRPr="00AB6FDE">
              <w:rPr>
                <w:rFonts w:hint="eastAsia"/>
              </w:rPr>
              <w:t>を調べる。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実験②</w:t>
            </w:r>
            <w:r w:rsidRPr="00AB6FDE">
              <w:rPr>
                <w:rFonts w:ascii="ＭＳ ゴシック" w:hAnsi="ＭＳ ゴシック" w:cs="ＭＳ ゴシック"/>
              </w:rPr>
              <w:t>)</w:t>
            </w:r>
          </w:p>
          <w:p w:rsidR="00871183" w:rsidRPr="006B1100" w:rsidRDefault="00871183" w:rsidP="00871183">
            <w:pPr>
              <w:pStyle w:val="aa"/>
              <w:ind w:left="206" w:hanging="206"/>
              <w:rPr>
                <w:rFonts w:ascii="ＭＳ 明朝"/>
              </w:rPr>
            </w:pPr>
          </w:p>
        </w:tc>
        <w:tc>
          <w:tcPr>
            <w:tcW w:w="1123" w:type="dxa"/>
            <w:vMerge w:val="restart"/>
            <w:tcBorders>
              <w:top w:val="single" w:sz="4" w:space="0" w:color="000000"/>
              <w:left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28</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29</w:t>
            </w:r>
          </w:p>
        </w:tc>
      </w:tr>
      <w:tr w:rsidR="00871183" w:rsidRPr="00AC5120" w:rsidTr="00AE1447">
        <w:trPr>
          <w:trHeight w:val="286"/>
          <w:jc w:val="center"/>
        </w:trPr>
        <w:tc>
          <w:tcPr>
            <w:tcW w:w="459" w:type="dxa"/>
            <w:vMerge w:val="restart"/>
            <w:tcBorders>
              <w:left w:val="nil"/>
              <w:right w:val="single" w:sz="4" w:space="0" w:color="000000"/>
            </w:tcBorders>
            <w:tcMar>
              <w:left w:w="96" w:type="dxa"/>
              <w:right w:w="96" w:type="dxa"/>
            </w:tcMar>
          </w:tcPr>
          <w:p w:rsidR="00871183" w:rsidRPr="00AC5120" w:rsidRDefault="00871183" w:rsidP="00AE1447">
            <w:pPr>
              <w:pStyle w:val="a3"/>
              <w:suppressAutoHyphens/>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6</w:t>
            </w:r>
          </w:p>
        </w:tc>
        <w:tc>
          <w:tcPr>
            <w:tcW w:w="1797" w:type="dxa"/>
            <w:vMerge/>
            <w:tcBorders>
              <w:left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vMerge/>
            <w:tcBorders>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tc>
        <w:tc>
          <w:tcPr>
            <w:tcW w:w="6293" w:type="dxa"/>
            <w:vMerge/>
            <w:tcBorders>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pPr>
          </w:p>
        </w:tc>
        <w:tc>
          <w:tcPr>
            <w:tcW w:w="1123" w:type="dxa"/>
            <w:vMerge/>
            <w:tcBorders>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種子が発芽するときの養分についてまとめる。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30</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植物が大きく成長していくためには何が必要か予想する。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植物の成長と日光や肥料との関係を調べる条件を考え，実験の計画を立てる。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31</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32</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vAlign w:val="cente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日光と成長，肥料と成長との関係を調べる実験を行う。</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実験③</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33</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日光と成長との関係，肥料と成長との関係についてまとめる。</w:t>
            </w:r>
            <w:r w:rsidRPr="00AB6FDE">
              <w:rPr>
                <w:rFonts w:ascii="ＭＳ 明朝" w:hAnsi="ＭＳ 明朝"/>
              </w:rPr>
              <w:t>(</w:t>
            </w:r>
            <w:r w:rsidRPr="00AB6FDE">
              <w:rPr>
                <w:rFonts w:hint="eastAsia"/>
              </w:rPr>
              <w:t>適期に扱う。</w:t>
            </w:r>
            <w:r w:rsidRPr="00AB6FDE">
              <w:rPr>
                <w:rFonts w:ascii="ＭＳ 明朝" w:hAnsi="ＭＳ 明朝"/>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34</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35</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植物の発芽と成長について，学んだことをまとめる。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36</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37</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 xml:space="preserve">3 </w:t>
            </w:r>
            <w:r w:rsidRPr="00AC5120">
              <w:rPr>
                <w:rFonts w:ascii="ＭＳ 明朝" w:eastAsia="ＭＳ ゴシック" w:cs="ＭＳ ゴシック" w:hint="eastAsia"/>
                <w:snapToGrid w:val="0"/>
                <w:kern w:val="2"/>
                <w:sz w:val="20"/>
                <w:szCs w:val="20"/>
              </w:rPr>
              <w:t>魚のたんじょう</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7(9)</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資料の漫画を読み，メダカの卵について疑問に思ったことを話し合い，魚の子どもが生まれるまでの卵の変化について問題を見いだす。</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38</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39</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1</w:t>
            </w:r>
          </w:p>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メダカの雌雄の見分け方を知る。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メダカを飼育して卵を産ませる準備をする。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40</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42</w:t>
            </w:r>
          </w:p>
        </w:tc>
      </w:tr>
      <w:tr w:rsidR="00871183" w:rsidRPr="00AC5120" w:rsidTr="00AE1447">
        <w:trPr>
          <w:jc w:val="center"/>
        </w:trPr>
        <w:tc>
          <w:tcPr>
            <w:tcW w:w="459" w:type="dxa"/>
            <w:vMerge/>
            <w:tcBorders>
              <w:left w:val="nil"/>
              <w:bottom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メダカの卵の育ち方を予想し，調べる方法を考える。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43</w:t>
            </w:r>
          </w:p>
        </w:tc>
      </w:tr>
      <w:tr w:rsidR="00871183" w:rsidRPr="00AC5120" w:rsidTr="00AE1447">
        <w:trPr>
          <w:jc w:val="center"/>
        </w:trPr>
        <w:tc>
          <w:tcPr>
            <w:tcW w:w="459" w:type="dxa"/>
            <w:tcBorders>
              <w:top w:val="nil"/>
              <w:left w:val="nil"/>
              <w:bottom w:val="nil"/>
              <w:right w:val="single" w:sz="4" w:space="0" w:color="000000"/>
            </w:tcBorders>
            <w:tcMar>
              <w:left w:w="96" w:type="dxa"/>
              <w:right w:w="96" w:type="dxa"/>
            </w:tcMar>
          </w:tcPr>
          <w:p w:rsidR="00871183" w:rsidRPr="004A5D0E"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7</w:t>
            </w:r>
          </w:p>
        </w:tc>
        <w:tc>
          <w:tcPr>
            <w:tcW w:w="1797" w:type="dxa"/>
            <w:vMerge/>
            <w:tcBorders>
              <w:left w:val="single" w:sz="4" w:space="0" w:color="000000"/>
              <w:bottom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auto"/>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r w:rsidRPr="00AC5120">
              <w:rPr>
                <w:rFonts w:ascii="ＭＳ ゴシック" w:hAnsi="ＭＳ ゴシック" w:cs="ＭＳ ゴシック"/>
                <w:snapToGrid w:val="0"/>
                <w:kern w:val="2"/>
                <w:sz w:val="20"/>
                <w:szCs w:val="20"/>
              </w:rPr>
              <w:t>3</w:t>
            </w:r>
          </w:p>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w:t>
            </w:r>
            <w:r>
              <w:rPr>
                <w:rFonts w:ascii="ＭＳ ゴシック" w:hAnsi="ＭＳ ゴシック" w:cs="ＭＳ ゴシック" w:hint="eastAsia"/>
                <w:snapToGrid w:val="0"/>
                <w:kern w:val="2"/>
                <w:sz w:val="20"/>
                <w:szCs w:val="20"/>
              </w:rPr>
              <w:t>4</w:t>
            </w:r>
            <w:r w:rsidRPr="00AC5120">
              <w:rPr>
                <w:rFonts w:ascii="ＭＳ ゴシック" w:hAnsi="ＭＳ ゴシック" w:cs="ＭＳ ゴシック"/>
                <w:snapToGrid w:val="0"/>
                <w:kern w:val="2"/>
                <w:sz w:val="20"/>
                <w:szCs w:val="20"/>
              </w:rPr>
              <w:t>)</w:t>
            </w:r>
          </w:p>
        </w:tc>
        <w:tc>
          <w:tcPr>
            <w:tcW w:w="6293" w:type="dxa"/>
            <w:tcBorders>
              <w:top w:val="single" w:sz="4" w:space="0" w:color="000000"/>
              <w:left w:val="single" w:sz="4" w:space="0" w:color="000000"/>
              <w:bottom w:val="single" w:sz="4" w:space="0" w:color="auto"/>
              <w:right w:val="single" w:sz="4" w:space="0" w:color="000000"/>
            </w:tcBorders>
            <w:tcMar>
              <w:left w:w="96" w:type="dxa"/>
              <w:right w:w="96" w:type="dxa"/>
            </w:tcMar>
          </w:tcPr>
          <w:p w:rsidR="00871183" w:rsidRDefault="00871183" w:rsidP="00871183">
            <w:pPr>
              <w:pStyle w:val="aa"/>
              <w:ind w:left="206" w:hanging="206"/>
              <w:rPr>
                <w:rFonts w:ascii="ＭＳ ゴシック" w:hAnsi="ＭＳ ゴシック" w:cs="ＭＳ ゴシック"/>
              </w:rPr>
            </w:pPr>
            <w:r>
              <w:rPr>
                <w:rFonts w:hint="eastAsia"/>
              </w:rPr>
              <w:t>・</w:t>
            </w:r>
            <w:r w:rsidRPr="00AB6FDE">
              <w:rPr>
                <w:rFonts w:hint="eastAsia"/>
              </w:rPr>
              <w:t>数日ごとにメダカの卵の中の変化を解剖顕微鏡で観察し，記録する。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観察①</w:t>
            </w:r>
            <w:r w:rsidRPr="00AB6FDE">
              <w:rPr>
                <w:rFonts w:ascii="ＭＳ ゴシック" w:hAnsi="ＭＳ ゴシック" w:cs="ＭＳ ゴシック"/>
              </w:rPr>
              <w:t>)</w:t>
            </w:r>
          </w:p>
          <w:p w:rsidR="00871183" w:rsidRPr="004A5D0E" w:rsidRDefault="00871183" w:rsidP="00871183">
            <w:pPr>
              <w:pStyle w:val="aa"/>
              <w:ind w:left="206" w:hanging="206"/>
            </w:pPr>
            <w:r>
              <w:rPr>
                <w:rFonts w:hint="eastAsia"/>
              </w:rPr>
              <w:t>・</w:t>
            </w:r>
            <w:r w:rsidRPr="00AB6FDE">
              <w:rPr>
                <w:rFonts w:hint="eastAsia"/>
              </w:rPr>
              <w:t>かえった子メダカを観察し，</w:t>
            </w:r>
            <w:r>
              <w:rPr>
                <w:rFonts w:hint="eastAsia"/>
              </w:rPr>
              <w:t>メダカ</w:t>
            </w:r>
            <w:r w:rsidRPr="00AB6FDE">
              <w:rPr>
                <w:rFonts w:hint="eastAsia"/>
              </w:rPr>
              <w:t>の卵の中</w:t>
            </w:r>
            <w:r>
              <w:rPr>
                <w:rFonts w:hint="eastAsia"/>
              </w:rPr>
              <w:t>での変化についての記録を整理する</w:t>
            </w:r>
            <w:r w:rsidRPr="00AB6FDE">
              <w:rPr>
                <w:rFonts w:hint="eastAsia"/>
              </w:rPr>
              <w:t>。</w:t>
            </w:r>
          </w:p>
        </w:tc>
        <w:tc>
          <w:tcPr>
            <w:tcW w:w="1123" w:type="dxa"/>
            <w:tcBorders>
              <w:top w:val="single" w:sz="4" w:space="0" w:color="000000"/>
              <w:left w:val="single" w:sz="4" w:space="0" w:color="000000"/>
              <w:bottom w:val="single" w:sz="4" w:space="0" w:color="auto"/>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44</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45</w:t>
            </w:r>
          </w:p>
        </w:tc>
      </w:tr>
      <w:tr w:rsidR="00871183" w:rsidRPr="00AC5120" w:rsidTr="00AE1447">
        <w:trPr>
          <w:jc w:val="center"/>
        </w:trPr>
        <w:tc>
          <w:tcPr>
            <w:tcW w:w="459" w:type="dxa"/>
            <w:tcBorders>
              <w:top w:val="nil"/>
              <w:left w:val="nil"/>
              <w:bottom w:val="nil"/>
              <w:right w:val="nil"/>
            </w:tcBorders>
            <w:tcMar>
              <w:left w:w="96" w:type="dxa"/>
              <w:right w:w="96" w:type="dxa"/>
            </w:tcMar>
          </w:tcPr>
          <w:p w:rsidR="00871183" w:rsidRPr="00AC5120"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p>
        </w:tc>
        <w:tc>
          <w:tcPr>
            <w:tcW w:w="1797" w:type="dxa"/>
            <w:tcBorders>
              <w:top w:val="nil"/>
              <w:left w:val="nil"/>
              <w:bottom w:val="nil"/>
              <w:right w:val="nil"/>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auto"/>
              <w:left w:val="nil"/>
              <w:bottom w:val="nil"/>
              <w:right w:val="nil"/>
            </w:tcBorders>
            <w:tcMar>
              <w:left w:w="96" w:type="dxa"/>
              <w:right w:w="96" w:type="dxa"/>
            </w:tcMar>
          </w:tcPr>
          <w:p w:rsidR="00871183" w:rsidRPr="00AC5120"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p>
        </w:tc>
        <w:tc>
          <w:tcPr>
            <w:tcW w:w="6293" w:type="dxa"/>
            <w:tcBorders>
              <w:top w:val="single" w:sz="4" w:space="0" w:color="auto"/>
              <w:left w:val="nil"/>
              <w:bottom w:val="nil"/>
              <w:right w:val="nil"/>
            </w:tcBorders>
            <w:tcMar>
              <w:left w:w="96" w:type="dxa"/>
              <w:right w:w="96" w:type="dxa"/>
            </w:tcMar>
          </w:tcPr>
          <w:p w:rsidR="00871183" w:rsidRDefault="00871183" w:rsidP="00871183">
            <w:pPr>
              <w:pStyle w:val="aa"/>
              <w:ind w:left="206" w:hanging="206"/>
            </w:pPr>
          </w:p>
        </w:tc>
        <w:tc>
          <w:tcPr>
            <w:tcW w:w="1123" w:type="dxa"/>
            <w:tcBorders>
              <w:top w:val="single" w:sz="4" w:space="0" w:color="auto"/>
              <w:left w:val="nil"/>
              <w:bottom w:val="nil"/>
              <w:right w:val="nil"/>
            </w:tcBorders>
            <w:tcMar>
              <w:left w:w="96" w:type="dxa"/>
              <w:right w:w="96" w:type="dxa"/>
            </w:tcMar>
          </w:tcPr>
          <w:p w:rsidR="00871183" w:rsidRPr="00AC5120"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p>
        </w:tc>
      </w:tr>
      <w:tr w:rsidR="00871183" w:rsidRPr="00AC5120" w:rsidTr="00AE1447">
        <w:trPr>
          <w:jc w:val="center"/>
        </w:trPr>
        <w:tc>
          <w:tcPr>
            <w:tcW w:w="459" w:type="dxa"/>
            <w:tcBorders>
              <w:top w:val="nil"/>
              <w:left w:val="nil"/>
              <w:bottom w:val="nil"/>
              <w:right w:val="nil"/>
            </w:tcBorders>
            <w:tcMar>
              <w:left w:w="96" w:type="dxa"/>
              <w:right w:w="96" w:type="dxa"/>
            </w:tcMar>
          </w:tcPr>
          <w:p w:rsidR="00871183" w:rsidRPr="00AC5120"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p>
        </w:tc>
        <w:tc>
          <w:tcPr>
            <w:tcW w:w="1797" w:type="dxa"/>
            <w:tcBorders>
              <w:top w:val="nil"/>
              <w:left w:val="nil"/>
              <w:bottom w:val="nil"/>
              <w:right w:val="nil"/>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nil"/>
              <w:left w:val="nil"/>
              <w:bottom w:val="nil"/>
              <w:right w:val="nil"/>
            </w:tcBorders>
            <w:tcMar>
              <w:left w:w="96" w:type="dxa"/>
              <w:right w:w="96" w:type="dxa"/>
            </w:tcMar>
          </w:tcPr>
          <w:p w:rsidR="00871183" w:rsidRPr="00AC5120"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p>
        </w:tc>
        <w:tc>
          <w:tcPr>
            <w:tcW w:w="6293" w:type="dxa"/>
            <w:tcBorders>
              <w:top w:val="nil"/>
              <w:left w:val="nil"/>
              <w:bottom w:val="nil"/>
              <w:right w:val="nil"/>
            </w:tcBorders>
            <w:tcMar>
              <w:left w:w="96" w:type="dxa"/>
              <w:right w:w="96" w:type="dxa"/>
            </w:tcMar>
          </w:tcPr>
          <w:p w:rsidR="00871183" w:rsidRDefault="00871183" w:rsidP="00871183">
            <w:pPr>
              <w:pStyle w:val="aa"/>
              <w:ind w:left="206" w:hanging="206"/>
            </w:pPr>
          </w:p>
        </w:tc>
        <w:tc>
          <w:tcPr>
            <w:tcW w:w="1123" w:type="dxa"/>
            <w:tcBorders>
              <w:top w:val="nil"/>
              <w:left w:val="nil"/>
              <w:bottom w:val="nil"/>
              <w:right w:val="nil"/>
            </w:tcBorders>
            <w:tcMar>
              <w:left w:w="96" w:type="dxa"/>
              <w:right w:w="96" w:type="dxa"/>
            </w:tcMar>
          </w:tcPr>
          <w:p w:rsidR="00871183" w:rsidRPr="00AC5120"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p>
        </w:tc>
      </w:tr>
      <w:tr w:rsidR="00871183" w:rsidRPr="00AC5120" w:rsidTr="00AE1447">
        <w:trPr>
          <w:jc w:val="center"/>
        </w:trPr>
        <w:tc>
          <w:tcPr>
            <w:tcW w:w="459" w:type="dxa"/>
            <w:tcBorders>
              <w:top w:val="nil"/>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nil"/>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nil"/>
              <w:left w:val="single" w:sz="4" w:space="0" w:color="000000"/>
              <w:bottom w:val="single" w:sz="4" w:space="0" w:color="000000"/>
              <w:right w:val="single" w:sz="4" w:space="0" w:color="000000"/>
            </w:tcBorders>
            <w:tcMar>
              <w:left w:w="96" w:type="dxa"/>
              <w:right w:w="96" w:type="dxa"/>
            </w:tcMar>
          </w:tcPr>
          <w:p w:rsidR="00871183" w:rsidRPr="006B1100"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nil"/>
              <w:left w:val="single" w:sz="4" w:space="0" w:color="000000"/>
              <w:bottom w:val="single" w:sz="4" w:space="0" w:color="000000"/>
              <w:right w:val="single" w:sz="4" w:space="0" w:color="000000"/>
            </w:tcBorders>
            <w:tcMar>
              <w:left w:w="96" w:type="dxa"/>
              <w:right w:w="96" w:type="dxa"/>
            </w:tcMar>
          </w:tcPr>
          <w:p w:rsidR="00871183" w:rsidRDefault="00871183" w:rsidP="00871183">
            <w:pPr>
              <w:pStyle w:val="aa"/>
              <w:ind w:left="206" w:hanging="206"/>
            </w:pPr>
            <w:r>
              <w:rPr>
                <w:rFonts w:hint="eastAsia"/>
              </w:rPr>
              <w:t>・</w:t>
            </w:r>
            <w:r w:rsidRPr="00AB6FDE">
              <w:rPr>
                <w:rFonts w:hint="eastAsia"/>
              </w:rPr>
              <w:t>魚の卵の</w:t>
            </w:r>
            <w:r>
              <w:rPr>
                <w:rFonts w:hint="eastAsia"/>
              </w:rPr>
              <w:t>中の</w:t>
            </w:r>
            <w:r w:rsidRPr="00AB6FDE">
              <w:rPr>
                <w:rFonts w:hint="eastAsia"/>
              </w:rPr>
              <w:t>変化についてまとめる。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資料を読み，サケの卵の変化を捉える。</w:t>
            </w:r>
          </w:p>
          <w:p w:rsidR="00871183" w:rsidRPr="006B1100" w:rsidRDefault="00871183" w:rsidP="00871183">
            <w:pPr>
              <w:pStyle w:val="aa"/>
              <w:ind w:left="206" w:hanging="206"/>
            </w:pPr>
            <w:r>
              <w:rPr>
                <w:rFonts w:hint="eastAsia"/>
              </w:rPr>
              <w:t>・</w:t>
            </w:r>
            <w:r w:rsidRPr="00AB6FDE">
              <w:rPr>
                <w:rFonts w:hint="eastAsia"/>
              </w:rPr>
              <w:t>魚の卵の変化について，学んだことをまとめる。</w:t>
            </w:r>
          </w:p>
        </w:tc>
        <w:tc>
          <w:tcPr>
            <w:tcW w:w="1123" w:type="dxa"/>
            <w:tcBorders>
              <w:top w:val="nil"/>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4</w:t>
            </w:r>
            <w:r>
              <w:rPr>
                <w:rFonts w:ascii="ＭＳ ゴシック" w:hAnsi="ＭＳ ゴシック" w:cs="ＭＳ ゴシック" w:hint="eastAsia"/>
                <w:snapToGrid w:val="0"/>
                <w:kern w:val="2"/>
                <w:sz w:val="20"/>
                <w:szCs w:val="20"/>
              </w:rPr>
              <w:t>6</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47</w:t>
            </w:r>
          </w:p>
        </w:tc>
      </w:tr>
      <w:tr w:rsidR="00871183" w:rsidRPr="00AC5120" w:rsidTr="00AE1447">
        <w:trPr>
          <w:jc w:val="center"/>
        </w:trPr>
        <w:tc>
          <w:tcPr>
            <w:tcW w:w="459" w:type="dxa"/>
            <w:tcBorders>
              <w:top w:val="nil"/>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nil"/>
              <w:left w:val="single" w:sz="4" w:space="0" w:color="000000"/>
              <w:bottom w:val="doub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AC5120">
              <w:rPr>
                <w:rFonts w:ascii="ＭＳ 明朝" w:eastAsia="ＭＳ ゴシック" w:cs="ＭＳ ゴシック" w:hint="eastAsia"/>
                <w:snapToGrid w:val="0"/>
                <w:kern w:val="2"/>
                <w:sz w:val="20"/>
                <w:szCs w:val="20"/>
              </w:rPr>
              <w:t>○わたしの研究</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w:t>
            </w:r>
          </w:p>
        </w:tc>
        <w:tc>
          <w:tcPr>
            <w:tcW w:w="726" w:type="dxa"/>
            <w:tcBorders>
              <w:top w:val="nil"/>
              <w:left w:val="single" w:sz="4" w:space="0" w:color="000000"/>
              <w:bottom w:val="doub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nil"/>
              <w:left w:val="single" w:sz="4" w:space="0" w:color="000000"/>
              <w:bottom w:val="doub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研究のテーマを考え，調べるための計画を立てる。</w:t>
            </w:r>
            <w:r w:rsidRPr="00AB6FDE">
              <w:rPr>
                <w:rFonts w:ascii="ＭＳ 明朝" w:hAnsi="ＭＳ 明朝"/>
              </w:rPr>
              <w:t>(</w:t>
            </w:r>
            <w:r w:rsidRPr="00AB6FDE">
              <w:rPr>
                <w:rFonts w:hint="eastAsia"/>
              </w:rPr>
              <w:t>実作業は課外</w:t>
            </w:r>
            <w:r w:rsidRPr="00AB6FDE">
              <w:rPr>
                <w:rFonts w:ascii="ＭＳ 明朝" w:hAnsi="ＭＳ 明朝"/>
              </w:rPr>
              <w:t>)</w:t>
            </w:r>
          </w:p>
        </w:tc>
        <w:tc>
          <w:tcPr>
            <w:tcW w:w="1123" w:type="dxa"/>
            <w:tcBorders>
              <w:top w:val="nil"/>
              <w:left w:val="single" w:sz="4" w:space="0" w:color="000000"/>
              <w:bottom w:val="doub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48</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51</w:t>
            </w:r>
          </w:p>
        </w:tc>
      </w:tr>
      <w:tr w:rsidR="00871183" w:rsidRPr="00AC5120" w:rsidTr="00AE1447">
        <w:trPr>
          <w:jc w:val="center"/>
        </w:trPr>
        <w:tc>
          <w:tcPr>
            <w:tcW w:w="459" w:type="dxa"/>
            <w:vMerge w:val="restart"/>
            <w:tcBorders>
              <w:top w:val="double" w:sz="4" w:space="0" w:color="000000"/>
              <w:left w:val="nil"/>
              <w:bottom w:val="nil"/>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9</w:t>
            </w:r>
          </w:p>
        </w:tc>
        <w:tc>
          <w:tcPr>
            <w:tcW w:w="1797" w:type="dxa"/>
            <w:tcBorders>
              <w:top w:val="doub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AC5120">
              <w:rPr>
                <w:rFonts w:ascii="ＭＳ 明朝" w:eastAsia="ＭＳ ゴシック" w:cs="ＭＳ ゴシック" w:hint="eastAsia"/>
                <w:snapToGrid w:val="0"/>
                <w:kern w:val="2"/>
                <w:sz w:val="20"/>
                <w:szCs w:val="20"/>
              </w:rPr>
              <w:t>○わたしの研究</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w:t>
            </w:r>
          </w:p>
        </w:tc>
        <w:tc>
          <w:tcPr>
            <w:tcW w:w="726" w:type="dxa"/>
            <w:tcBorders>
              <w:top w:val="doub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doub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研究の結果を発表し合う。</w:t>
            </w:r>
          </w:p>
          <w:p w:rsidR="00871183" w:rsidRPr="00160935" w:rsidRDefault="00871183" w:rsidP="00871183">
            <w:pPr>
              <w:pStyle w:val="aa"/>
              <w:ind w:left="206" w:hanging="206"/>
              <w:rPr>
                <w:rFonts w:ascii="ＭＳ 明朝" w:cs="Times New Roman"/>
              </w:rPr>
            </w:pPr>
          </w:p>
        </w:tc>
        <w:tc>
          <w:tcPr>
            <w:tcW w:w="1123" w:type="dxa"/>
            <w:tcBorders>
              <w:top w:val="doub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48</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51</w:t>
            </w:r>
          </w:p>
        </w:tc>
      </w:tr>
      <w:tr w:rsidR="00871183" w:rsidRPr="00AC5120" w:rsidTr="00AE1447">
        <w:trPr>
          <w:jc w:val="center"/>
        </w:trPr>
        <w:tc>
          <w:tcPr>
            <w:tcW w:w="459" w:type="dxa"/>
            <w:vMerge/>
            <w:tcBorders>
              <w:left w:val="nil"/>
              <w:bottom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 xml:space="preserve">4 </w:t>
            </w:r>
            <w:r w:rsidRPr="00AC5120">
              <w:rPr>
                <w:rFonts w:ascii="ＭＳ 明朝" w:eastAsia="ＭＳ ゴシック" w:cs="ＭＳ ゴシック" w:hint="eastAsia"/>
                <w:snapToGrid w:val="0"/>
                <w:kern w:val="2"/>
                <w:sz w:val="20"/>
                <w:szCs w:val="20"/>
              </w:rPr>
              <w:t>花から実へ</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7(8)</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ヘチマの花と実の資料写真を見て，ヘチマの実の</w:t>
            </w:r>
            <w:r>
              <w:rPr>
                <w:rFonts w:hint="eastAsia"/>
              </w:rPr>
              <w:t>でき方</w:t>
            </w:r>
            <w:r w:rsidRPr="00AB6FDE">
              <w:rPr>
                <w:rFonts w:hint="eastAsia"/>
              </w:rPr>
              <w:t>について問題を見いだす。</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ヘチマとアサガオの花のつくりを調べる。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観察①</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52</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55</w:t>
            </w:r>
          </w:p>
        </w:tc>
      </w:tr>
      <w:tr w:rsidR="00871183" w:rsidRPr="00AC5120" w:rsidTr="00AE1447">
        <w:trPr>
          <w:trHeight w:val="858"/>
          <w:jc w:val="center"/>
        </w:trPr>
        <w:tc>
          <w:tcPr>
            <w:tcW w:w="459" w:type="dxa"/>
            <w:vMerge/>
            <w:tcBorders>
              <w:left w:val="nil"/>
              <w:bottom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r w:rsidRPr="00AC5120">
              <w:rPr>
                <w:rFonts w:ascii="ＭＳ ゴシック" w:hAnsi="ＭＳ ゴシック" w:cs="ＭＳ ゴシック"/>
                <w:snapToGrid w:val="0"/>
                <w:kern w:val="2"/>
                <w:sz w:val="20"/>
                <w:szCs w:val="20"/>
              </w:rPr>
              <w:t>2</w:t>
            </w:r>
          </w:p>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w:t>
            </w:r>
            <w:r>
              <w:rPr>
                <w:rFonts w:ascii="ＭＳ ゴシック" w:hAnsi="ＭＳ ゴシック" w:cs="ＭＳ ゴシック" w:hint="eastAsia"/>
                <w:snapToGrid w:val="0"/>
                <w:kern w:val="2"/>
                <w:sz w:val="20"/>
                <w:szCs w:val="20"/>
              </w:rPr>
              <w:t>3</w:t>
            </w:r>
            <w:r w:rsidRPr="00AC5120">
              <w:rPr>
                <w:rFonts w:ascii="ＭＳ ゴシック" w:hAnsi="ＭＳ ゴシック" w:cs="ＭＳ ゴシック"/>
                <w:snapToGrid w:val="0"/>
                <w:kern w:val="2"/>
                <w:sz w:val="20"/>
                <w:szCs w:val="20"/>
              </w:rPr>
              <w:t>)</w:t>
            </w:r>
          </w:p>
        </w:tc>
        <w:tc>
          <w:tcPr>
            <w:tcW w:w="6293" w:type="dxa"/>
            <w:tcBorders>
              <w:top w:val="single" w:sz="4" w:space="0" w:color="000000"/>
              <w:left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ヘチマやアサガオのおしべの</w:t>
            </w:r>
            <w:r>
              <w:rPr>
                <w:rFonts w:hint="eastAsia"/>
              </w:rPr>
              <w:t>働き</w:t>
            </w:r>
            <w:r w:rsidRPr="00AB6FDE">
              <w:rPr>
                <w:rFonts w:hint="eastAsia"/>
              </w:rPr>
              <w:t>を考え，花粉を顕微鏡で観察する。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観察②</w:t>
            </w:r>
            <w:r w:rsidRPr="00AB6FDE">
              <w:rPr>
                <w:rFonts w:ascii="ＭＳ ゴシック" w:hAnsi="ＭＳ ゴシック" w:cs="ＭＳ ゴシック"/>
              </w:rPr>
              <w:t>)</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両性花と単性花の花のつくりと結実部分，花粉についてまとめる。</w:t>
            </w:r>
          </w:p>
        </w:tc>
        <w:tc>
          <w:tcPr>
            <w:tcW w:w="1123" w:type="dxa"/>
            <w:tcBorders>
              <w:top w:val="single" w:sz="4" w:space="0" w:color="000000"/>
              <w:left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56</w:t>
            </w:r>
            <w:r>
              <w:rPr>
                <w:rFonts w:ascii="ＭＳ ゴシック" w:hAnsi="ＭＳ ゴシック" w:cs="ＭＳ ゴシック" w:hint="eastAsia"/>
                <w:snapToGrid w:val="0"/>
                <w:kern w:val="2"/>
                <w:sz w:val="20"/>
                <w:szCs w:val="20"/>
              </w:rPr>
              <w:t>～</w:t>
            </w:r>
            <w:r>
              <w:rPr>
                <w:rFonts w:ascii="ＭＳ ゴシック" w:hAnsi="ＭＳ ゴシック" w:cs="ＭＳ ゴシック" w:hint="eastAsia"/>
                <w:snapToGrid w:val="0"/>
                <w:kern w:val="2"/>
                <w:sz w:val="20"/>
                <w:szCs w:val="20"/>
              </w:rPr>
              <w:t>57</w:t>
            </w:r>
          </w:p>
        </w:tc>
      </w:tr>
      <w:tr w:rsidR="00871183" w:rsidRPr="00AC5120" w:rsidTr="00AE1447">
        <w:trPr>
          <w:jc w:val="center"/>
        </w:trPr>
        <w:tc>
          <w:tcPr>
            <w:tcW w:w="459" w:type="dxa"/>
            <w:vMerge/>
            <w:tcBorders>
              <w:left w:val="nil"/>
              <w:bottom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開花前のヘチマのめしべを観察する。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観察③</w:t>
            </w:r>
            <w:r w:rsidRPr="00AB6FDE">
              <w:rPr>
                <w:rFonts w:ascii="ＭＳ ゴシック" w:hAnsi="ＭＳ ゴシック" w:cs="ＭＳ ゴシック"/>
              </w:rPr>
              <w:t>)</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ヘチマの花粉は開花後に運ばれ，受粉することをまとめる。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資料を読み，花粉の運ばれ方について捉える。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57</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58</w:t>
            </w:r>
          </w:p>
        </w:tc>
      </w:tr>
      <w:tr w:rsidR="00871183" w:rsidRPr="00AC5120" w:rsidTr="00AE1447">
        <w:trPr>
          <w:jc w:val="center"/>
        </w:trPr>
        <w:tc>
          <w:tcPr>
            <w:tcW w:w="459" w:type="dxa"/>
            <w:vMerge/>
            <w:tcBorders>
              <w:left w:val="nil"/>
              <w:bottom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60935"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Pr>
                <w:rFonts w:ascii="ＭＳ ゴシック" w:hAnsi="ＭＳ ゴシック" w:cs="ＭＳ ゴシック" w:hint="eastAsia"/>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受粉と実のでき方との関係を調べるための方法を考える。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花粉の働きを調べる。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実験①</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59</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61</w:t>
            </w:r>
          </w:p>
        </w:tc>
      </w:tr>
      <w:tr w:rsidR="00871183" w:rsidRPr="00AC5120" w:rsidTr="00AE1447">
        <w:trPr>
          <w:jc w:val="center"/>
        </w:trPr>
        <w:tc>
          <w:tcPr>
            <w:tcW w:w="459" w:type="dxa"/>
            <w:vMerge/>
            <w:tcBorders>
              <w:left w:val="nil"/>
              <w:bottom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受粉と実のでき方についてまとめる。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62</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63</w:t>
            </w:r>
          </w:p>
        </w:tc>
      </w:tr>
      <w:tr w:rsidR="00871183" w:rsidRPr="00AC5120" w:rsidTr="00AE1447">
        <w:trPr>
          <w:jc w:val="center"/>
        </w:trPr>
        <w:tc>
          <w:tcPr>
            <w:tcW w:w="459" w:type="dxa"/>
            <w:vMerge w:val="restart"/>
            <w:tcBorders>
              <w:top w:val="single" w:sz="4" w:space="0" w:color="000000"/>
              <w:left w:val="nil"/>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10</w:t>
            </w: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871183">
            <w:pPr>
              <w:pStyle w:val="a3"/>
              <w:suppressAutoHyphens/>
              <w:overflowPunct/>
              <w:ind w:left="202" w:hangingChars="100" w:hanging="202"/>
              <w:contextualSpacing/>
              <w:rPr>
                <w:rFonts w:ascii="ＭＳ 明朝"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 xml:space="preserve">5 </w:t>
            </w:r>
            <w:r w:rsidRPr="00AC5120">
              <w:rPr>
                <w:rFonts w:ascii="ＭＳ 明朝" w:eastAsia="ＭＳ ゴシック" w:cs="ＭＳ ゴシック" w:hint="eastAsia"/>
                <w:snapToGrid w:val="0"/>
                <w:kern w:val="2"/>
                <w:sz w:val="20"/>
                <w:szCs w:val="20"/>
              </w:rPr>
              <w:t>台風と天気の変化</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4(5)</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1</w:t>
            </w:r>
          </w:p>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台風の資料写真を見て，台風の動き方と天気の変化について問題を見いだす。</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台風の進み方と天気の変化について調べる。</w:t>
            </w:r>
          </w:p>
          <w:p w:rsidR="00871183" w:rsidRPr="00AB6FDE" w:rsidRDefault="00871183" w:rsidP="00871183">
            <w:pPr>
              <w:pStyle w:val="aa"/>
              <w:ind w:left="206" w:hanging="206"/>
              <w:rPr>
                <w:rFonts w:ascii="ＭＳ 明朝" w:cs="Times New Roman"/>
              </w:rPr>
            </w:pPr>
            <w:r>
              <w:rPr>
                <w:rFonts w:ascii="ＭＳ 明朝" w:hAnsi="ＭＳ 明朝" w:hint="eastAsia"/>
              </w:rPr>
              <w:t xml:space="preserve">　</w:t>
            </w:r>
            <w:r w:rsidRPr="00AB6FDE">
              <w:rPr>
                <w:rFonts w:ascii="ＭＳ 明朝" w:hAnsi="ＭＳ 明朝"/>
              </w:rPr>
              <w:t>(</w:t>
            </w:r>
            <w:r w:rsidRPr="00AB6FDE">
              <w:rPr>
                <w:rFonts w:hint="eastAsia"/>
              </w:rPr>
              <w:t>実際に台風が近</w:t>
            </w:r>
            <w:r>
              <w:rPr>
                <w:rFonts w:hint="eastAsia"/>
              </w:rPr>
              <w:t>づ</w:t>
            </w:r>
            <w:r w:rsidRPr="00AB6FDE">
              <w:rPr>
                <w:rFonts w:hint="eastAsia"/>
              </w:rPr>
              <w:t>いているときは，その進路予想を扱う。</w:t>
            </w:r>
            <w:r w:rsidRPr="00AB6FDE">
              <w:rPr>
                <w:rFonts w:ascii="ＭＳ 明朝" w:hAnsi="ＭＳ 明朝"/>
              </w:rPr>
              <w:t>)</w:t>
            </w:r>
          </w:p>
          <w:p w:rsidR="00871183" w:rsidRPr="00AB6FDE" w:rsidRDefault="00871183" w:rsidP="00871183">
            <w:pPr>
              <w:pStyle w:val="aa"/>
              <w:ind w:left="206" w:hanging="206"/>
              <w:rPr>
                <w:rFonts w:ascii="ＭＳ 明朝" w:cs="Times New Roman"/>
              </w:rPr>
            </w:pPr>
            <w:r w:rsidRPr="00AB6FDE">
              <w:rPr>
                <w:rFonts w:ascii="ＭＳ 明朝"/>
              </w:rPr>
              <w:tab/>
            </w:r>
            <w:r w:rsidRPr="00AB6FDE">
              <w:rPr>
                <w:rFonts w:ascii="ＭＳ 明朝"/>
              </w:rPr>
              <w:tab/>
            </w:r>
            <w:r w:rsidRPr="00AB6FDE">
              <w:rPr>
                <w:rFonts w:ascii="ＭＳ ゴシック" w:hAnsi="ＭＳ ゴシック" w:cs="ＭＳ ゴシック"/>
              </w:rPr>
              <w:t xml:space="preserve"> (</w:t>
            </w:r>
            <w:r w:rsidRPr="00AB6FDE">
              <w:rPr>
                <w:rFonts w:ascii="ＭＳ 明朝" w:eastAsia="ＭＳ ゴシック" w:cs="ＭＳ ゴシック" w:hint="eastAsia"/>
              </w:rPr>
              <w:t>観察①</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64</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67</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台風の進路と天気の変化についてまとめる。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資料を読み，台風の仕組みについて捉える。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68</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台風による災害や災害に対する備えについて，調べたり考えたりする。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資料を読み，気象情報の重要性を捉える。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69</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71</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871183">
            <w:pPr>
              <w:pStyle w:val="a3"/>
              <w:suppressAutoHyphens/>
              <w:overflowPunct/>
              <w:ind w:left="202" w:hangingChars="100" w:hanging="202"/>
              <w:contextualSpacing/>
              <w:rPr>
                <w:rFonts w:ascii="ＭＳ 明朝"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 xml:space="preserve">6 </w:t>
            </w:r>
            <w:r w:rsidRPr="00AC5120">
              <w:rPr>
                <w:rFonts w:ascii="ＭＳ 明朝" w:eastAsia="ＭＳ ゴシック" w:cs="ＭＳ ゴシック" w:hint="eastAsia"/>
                <w:snapToGrid w:val="0"/>
                <w:kern w:val="2"/>
                <w:sz w:val="20"/>
                <w:szCs w:val="20"/>
              </w:rPr>
              <w:t>流れる水のはたらき</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11(12)</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漫画を読んだり川の資料写真を見たりして，流れる場所による川や川原の様子の違いについて問題を見いだす。</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川の写真を見て，山の中，平地へ流れ出た</w:t>
            </w:r>
            <w:r>
              <w:rPr>
                <w:rFonts w:hint="eastAsia"/>
              </w:rPr>
              <w:t>辺り</w:t>
            </w:r>
            <w:r w:rsidRPr="00AB6FDE">
              <w:rPr>
                <w:rFonts w:hint="eastAsia"/>
              </w:rPr>
              <w:t>，平地での様子を比べ，それらの違いを話し合う。</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72</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77</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vAlign w:val="cente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川と川原の石の様子の違いについてまとめる。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vAlign w:val="cente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78</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土の斜面に水を流して，流れる水の</w:t>
            </w:r>
            <w:r>
              <w:rPr>
                <w:rFonts w:hint="eastAsia"/>
              </w:rPr>
              <w:t>働き</w:t>
            </w:r>
            <w:r w:rsidRPr="00AB6FDE">
              <w:rPr>
                <w:rFonts w:hint="eastAsia"/>
              </w:rPr>
              <w:t>を調べる。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実験①</w:t>
            </w:r>
            <w:r w:rsidRPr="00AB6FDE">
              <w:rPr>
                <w:rFonts w:ascii="ＭＳ ゴシック" w:hAnsi="ＭＳ ゴシック" w:cs="ＭＳ ゴシック"/>
              </w:rPr>
              <w:t>)</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流れる水の</w:t>
            </w:r>
            <w:r>
              <w:rPr>
                <w:rFonts w:hint="eastAsia"/>
              </w:rPr>
              <w:t>働き</w:t>
            </w:r>
            <w:r w:rsidRPr="00AB6FDE">
              <w:rPr>
                <w:rFonts w:hint="eastAsia"/>
              </w:rPr>
              <w:t>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79</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80</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流れる水の</w:t>
            </w:r>
            <w:r>
              <w:rPr>
                <w:rFonts w:hint="eastAsia"/>
              </w:rPr>
              <w:t>働き</w:t>
            </w:r>
            <w:r w:rsidRPr="00AB6FDE">
              <w:rPr>
                <w:rFonts w:hint="eastAsia"/>
              </w:rPr>
              <w:t>で土地の様子が大きく変化するのはどんなときか予想する。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流れる水の量と土地の様子の変化との関係を調べるための方法を考える。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81</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82</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流す水の量を変えて，流れる水の</w:t>
            </w:r>
            <w:r>
              <w:rPr>
                <w:rFonts w:hint="eastAsia"/>
              </w:rPr>
              <w:t>働き</w:t>
            </w:r>
            <w:r w:rsidRPr="00AB6FDE">
              <w:rPr>
                <w:rFonts w:hint="eastAsia"/>
              </w:rPr>
              <w:t>を調べる。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実験②</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83</w:t>
            </w:r>
          </w:p>
        </w:tc>
      </w:tr>
      <w:tr w:rsidR="00871183" w:rsidRPr="00AC5120" w:rsidTr="00AE1447">
        <w:trPr>
          <w:jc w:val="center"/>
        </w:trPr>
        <w:tc>
          <w:tcPr>
            <w:tcW w:w="459" w:type="dxa"/>
            <w:vMerge/>
            <w:tcBorders>
              <w:left w:val="nil"/>
              <w:bottom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水の量と流れる水の</w:t>
            </w:r>
            <w:r>
              <w:rPr>
                <w:rFonts w:hint="eastAsia"/>
              </w:rPr>
              <w:t>働き</w:t>
            </w:r>
            <w:r w:rsidRPr="00AB6FDE">
              <w:rPr>
                <w:rFonts w:hint="eastAsia"/>
              </w:rPr>
              <w:t>との関係について，実験結果を実際の川に当てはめながら考え，流れる水の</w:t>
            </w:r>
            <w:r>
              <w:rPr>
                <w:rFonts w:hint="eastAsia"/>
              </w:rPr>
              <w:t>働き</w:t>
            </w:r>
            <w:r w:rsidRPr="00AB6FDE">
              <w:rPr>
                <w:rFonts w:hint="eastAsia"/>
              </w:rPr>
              <w:t>についてまとめる。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川の資料写真を見て，それぞれの土地</w:t>
            </w:r>
            <w:r>
              <w:rPr>
                <w:rFonts w:hint="eastAsia"/>
              </w:rPr>
              <w:t>の</w:t>
            </w:r>
            <w:r w:rsidRPr="00AB6FDE">
              <w:rPr>
                <w:rFonts w:hint="eastAsia"/>
              </w:rPr>
              <w:t>でき</w:t>
            </w:r>
            <w:r>
              <w:rPr>
                <w:rFonts w:hint="eastAsia"/>
              </w:rPr>
              <w:t>方</w:t>
            </w:r>
            <w:r w:rsidRPr="00AB6FDE">
              <w:rPr>
                <w:rFonts w:hint="eastAsia"/>
              </w:rPr>
              <w:t>を考える。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84</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85</w:t>
            </w:r>
          </w:p>
        </w:tc>
      </w:tr>
      <w:tr w:rsidR="00871183" w:rsidRPr="00AC5120" w:rsidTr="00AE1447">
        <w:trPr>
          <w:jc w:val="center"/>
        </w:trPr>
        <w:tc>
          <w:tcPr>
            <w:tcW w:w="459" w:type="dxa"/>
            <w:vMerge w:val="restart"/>
            <w:tcBorders>
              <w:top w:val="nil"/>
              <w:left w:val="nil"/>
              <w:bottom w:val="nil"/>
              <w:right w:val="single" w:sz="4" w:space="0" w:color="000000"/>
            </w:tcBorders>
            <w:tcMar>
              <w:left w:w="96" w:type="dxa"/>
              <w:right w:w="96" w:type="dxa"/>
            </w:tcMar>
          </w:tcPr>
          <w:p w:rsidR="00871183" w:rsidRPr="00160935"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11</w:t>
            </w: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1</w:t>
            </w:r>
          </w:p>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川の水による災害や災害に対する備えについて，調べたり考えたりする。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86</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89</w:t>
            </w:r>
          </w:p>
        </w:tc>
      </w:tr>
      <w:tr w:rsidR="00871183" w:rsidRPr="00AC5120"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実際の川を観察して，川の様子や流れる水の</w:t>
            </w:r>
            <w:r>
              <w:rPr>
                <w:rFonts w:hint="eastAsia"/>
              </w:rPr>
              <w:t>働き</w:t>
            </w:r>
            <w:r w:rsidRPr="00AB6FDE">
              <w:rPr>
                <w:rFonts w:hint="eastAsia"/>
              </w:rPr>
              <w:t>を調べる。</w:t>
            </w:r>
          </w:p>
          <w:p w:rsidR="00871183" w:rsidRPr="00AB6FDE" w:rsidRDefault="00871183" w:rsidP="00871183">
            <w:pPr>
              <w:pStyle w:val="aa"/>
              <w:ind w:left="206" w:hanging="206"/>
              <w:rPr>
                <w:rFonts w:ascii="ＭＳ 明朝" w:cs="Times New Roman"/>
              </w:rPr>
            </w:pPr>
            <w:r w:rsidRPr="00AB6FDE">
              <w:rPr>
                <w:rFonts w:ascii="ＭＳ 明朝"/>
              </w:rPr>
              <w:tab/>
            </w:r>
            <w:r w:rsidRPr="00AB6FDE">
              <w:rPr>
                <w:rFonts w:ascii="ＭＳ 明朝"/>
              </w:rPr>
              <w:tab/>
            </w:r>
            <w:r w:rsidRPr="00AB6FDE">
              <w:rPr>
                <w:rFonts w:ascii="ＭＳ ゴシック" w:hAnsi="ＭＳ ゴシック" w:cs="ＭＳ ゴシック"/>
              </w:rPr>
              <w:t xml:space="preserve"> (</w:t>
            </w:r>
            <w:r w:rsidRPr="00AB6FDE">
              <w:rPr>
                <w:rFonts w:ascii="ＭＳ 明朝" w:eastAsia="ＭＳ ゴシック" w:cs="ＭＳ ゴシック" w:hint="eastAsia"/>
              </w:rPr>
              <w:t>観察①</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90</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91</w:t>
            </w:r>
          </w:p>
        </w:tc>
      </w:tr>
      <w:tr w:rsidR="00871183" w:rsidRPr="00AC5120"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E1B2C" w:rsidRDefault="00871183" w:rsidP="00871183">
            <w:pPr>
              <w:pStyle w:val="aa"/>
              <w:ind w:left="206" w:hanging="206"/>
            </w:pPr>
            <w:r>
              <w:rPr>
                <w:rFonts w:hint="eastAsia"/>
              </w:rPr>
              <w:t>・</w:t>
            </w:r>
            <w:r w:rsidRPr="00AB6FDE">
              <w:rPr>
                <w:rFonts w:hint="eastAsia"/>
              </w:rPr>
              <w:t>流れる水の</w:t>
            </w:r>
            <w:r>
              <w:rPr>
                <w:rFonts w:hint="eastAsia"/>
              </w:rPr>
              <w:t>働き</w:t>
            </w:r>
            <w:r w:rsidRPr="00AB6FDE">
              <w:rPr>
                <w:rFonts w:hint="eastAsia"/>
              </w:rPr>
              <w:t>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92</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93</w:t>
            </w:r>
          </w:p>
        </w:tc>
      </w:tr>
      <w:tr w:rsidR="00871183" w:rsidRPr="00AC5120"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single" w:sz="4" w:space="0" w:color="FFFFFF"/>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AC5120">
              <w:rPr>
                <w:rFonts w:ascii="ＭＳ 明朝" w:eastAsia="ＭＳ ゴシック" w:cs="ＭＳ ゴシック" w:hint="eastAsia"/>
                <w:snapToGrid w:val="0"/>
                <w:kern w:val="2"/>
                <w:sz w:val="20"/>
                <w:szCs w:val="20"/>
              </w:rPr>
              <w:t>●学びをつなごう</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w:t>
            </w:r>
          </w:p>
        </w:tc>
        <w:tc>
          <w:tcPr>
            <w:tcW w:w="726" w:type="dxa"/>
            <w:tcBorders>
              <w:top w:val="single" w:sz="4" w:space="0" w:color="FFFFFF"/>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FFFFFF"/>
              <w:left w:val="single" w:sz="4" w:space="0" w:color="000000"/>
              <w:bottom w:val="single" w:sz="4" w:space="0" w:color="000000"/>
              <w:right w:val="single" w:sz="4" w:space="0" w:color="000000"/>
            </w:tcBorders>
            <w:tcMar>
              <w:left w:w="96" w:type="dxa"/>
              <w:right w:w="96" w:type="dxa"/>
            </w:tcMar>
          </w:tcPr>
          <w:p w:rsidR="00871183" w:rsidRPr="00160935" w:rsidRDefault="00871183" w:rsidP="00871183">
            <w:pPr>
              <w:pStyle w:val="aa"/>
              <w:ind w:left="206" w:hanging="206"/>
              <w:rPr>
                <w:rFonts w:ascii="ＭＳ 明朝" w:cs="Times New Roman"/>
              </w:rPr>
            </w:pPr>
            <w:r>
              <w:rPr>
                <w:rFonts w:hint="eastAsia"/>
              </w:rPr>
              <w:t>・</w:t>
            </w:r>
            <w:r w:rsidRPr="00AB6FDE">
              <w:rPr>
                <w:rFonts w:hint="eastAsia"/>
              </w:rPr>
              <w:t>天気について，学んだことを振り返ってまとめる。</w:t>
            </w:r>
          </w:p>
        </w:tc>
        <w:tc>
          <w:tcPr>
            <w:tcW w:w="1123" w:type="dxa"/>
            <w:tcBorders>
              <w:top w:val="single" w:sz="4" w:space="0" w:color="FFFFFF"/>
              <w:left w:val="single" w:sz="4" w:space="0" w:color="000000"/>
              <w:bottom w:val="single" w:sz="4" w:space="0" w:color="000000"/>
              <w:right w:val="nil"/>
            </w:tcBorders>
            <w:tcMar>
              <w:left w:w="96" w:type="dxa"/>
              <w:right w:w="96" w:type="dxa"/>
            </w:tcMar>
          </w:tcPr>
          <w:p w:rsidR="00871183" w:rsidRPr="00160935"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r w:rsidRPr="00AC5120">
              <w:rPr>
                <w:rFonts w:ascii="ＭＳ ゴシック" w:hAnsi="ＭＳ ゴシック" w:cs="ＭＳ ゴシック"/>
                <w:snapToGrid w:val="0"/>
                <w:kern w:val="2"/>
                <w:sz w:val="20"/>
                <w:szCs w:val="20"/>
              </w:rPr>
              <w:t>94</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95</w:t>
            </w:r>
          </w:p>
        </w:tc>
      </w:tr>
      <w:tr w:rsidR="00871183" w:rsidRPr="00AC5120"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bottom w:val="nil"/>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 xml:space="preserve">7 </w:t>
            </w:r>
            <w:r w:rsidRPr="00AC5120">
              <w:rPr>
                <w:rFonts w:ascii="ＭＳ 明朝" w:eastAsia="ＭＳ ゴシック" w:cs="ＭＳ ゴシック" w:hint="eastAsia"/>
                <w:snapToGrid w:val="0"/>
                <w:kern w:val="2"/>
                <w:sz w:val="20"/>
                <w:szCs w:val="20"/>
              </w:rPr>
              <w:t>物のとけ方</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13(14)</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食塩を水に入れて，食塩が水に溶ける様子を観察し，食塩などの物の溶け方について問題を見いだす。</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水に溶けて見えなくなった食塩の行方について予想し，調べる方法を考える。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96</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98</w:t>
            </w:r>
          </w:p>
        </w:tc>
      </w:tr>
      <w:tr w:rsidR="00871183" w:rsidRPr="00AC5120"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水に溶けて見えなくなった食塩の行方について調べ，まとめる。</w:t>
            </w:r>
          </w:p>
          <w:p w:rsidR="00871183" w:rsidRPr="00AB6FDE" w:rsidRDefault="00871183" w:rsidP="00871183">
            <w:pPr>
              <w:pStyle w:val="aa"/>
              <w:ind w:left="206" w:hanging="206"/>
              <w:rPr>
                <w:rFonts w:ascii="ＭＳ 明朝" w:cs="Times New Roman"/>
              </w:rPr>
            </w:pPr>
            <w:r w:rsidRPr="00AB6FDE">
              <w:rPr>
                <w:rFonts w:ascii="ＭＳ 明朝"/>
              </w:rPr>
              <w:tab/>
            </w:r>
            <w:r w:rsidRPr="00AB6FDE">
              <w:rPr>
                <w:rFonts w:ascii="ＭＳ 明朝"/>
              </w:rPr>
              <w:tab/>
            </w:r>
            <w:r w:rsidRPr="00AB6FDE">
              <w:rPr>
                <w:rFonts w:ascii="ＭＳ ゴシック" w:hAnsi="ＭＳ ゴシック" w:cs="ＭＳ ゴシック"/>
              </w:rPr>
              <w:t xml:space="preserve"> (</w:t>
            </w:r>
            <w:r w:rsidRPr="00AB6FDE">
              <w:rPr>
                <w:rFonts w:ascii="ＭＳ 明朝" w:eastAsia="ＭＳ ゴシック" w:cs="ＭＳ ゴシック" w:hint="eastAsia"/>
              </w:rPr>
              <w:t>実験①</w:t>
            </w:r>
            <w:r w:rsidRPr="00AB6FDE">
              <w:rPr>
                <w:rFonts w:ascii="ＭＳ ゴシック" w:hAnsi="ＭＳ ゴシック" w:cs="ＭＳ ゴシック"/>
              </w:rPr>
              <w:t>)</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コーヒーシュガーや片栗粉を水に入れて，そのときの</w:t>
            </w:r>
            <w:r>
              <w:rPr>
                <w:rFonts w:hint="eastAsia"/>
              </w:rPr>
              <w:t>様子</w:t>
            </w:r>
            <w:r w:rsidRPr="00AB6FDE">
              <w:rPr>
                <w:rFonts w:hint="eastAsia"/>
              </w:rPr>
              <w:t>を観察する。</w:t>
            </w:r>
            <w:r w:rsidRPr="00AB6FDE">
              <w:rPr>
                <w:rFonts w:ascii="ＭＳ 明朝"/>
              </w:rPr>
              <w:tab/>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99</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101</w:t>
            </w:r>
          </w:p>
        </w:tc>
      </w:tr>
      <w:tr w:rsidR="00871183" w:rsidRPr="00AC5120"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コーヒーシュガーを入れた液と片栗粉を入れた液を比べて，気</w:t>
            </w:r>
            <w:r>
              <w:rPr>
                <w:rFonts w:hint="eastAsia"/>
              </w:rPr>
              <w:t>づ</w:t>
            </w:r>
            <w:r w:rsidRPr="00AB6FDE">
              <w:rPr>
                <w:rFonts w:hint="eastAsia"/>
              </w:rPr>
              <w:t>いたことを話し合う。</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物が水に溶けることをまとめ，水溶液について知る。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101</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102</w:t>
            </w:r>
          </w:p>
        </w:tc>
      </w:tr>
      <w:tr w:rsidR="00871183" w:rsidRPr="00AC5120"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食塩とミョウバンが水に溶ける量には限りがあるかを調べ，まとめる。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実験②</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103</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104</w:t>
            </w:r>
          </w:p>
        </w:tc>
      </w:tr>
      <w:tr w:rsidR="00871183" w:rsidRPr="00AC5120" w:rsidTr="00AE1447">
        <w:trPr>
          <w:jc w:val="center"/>
        </w:trPr>
        <w:tc>
          <w:tcPr>
            <w:tcW w:w="459" w:type="dxa"/>
            <w:vMerge w:val="restart"/>
            <w:tcBorders>
              <w:top w:val="single" w:sz="4" w:space="0" w:color="000000"/>
              <w:left w:val="nil"/>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12</w:t>
            </w:r>
          </w:p>
        </w:tc>
        <w:tc>
          <w:tcPr>
            <w:tcW w:w="1797" w:type="dxa"/>
            <w:vMerge/>
            <w:tcBorders>
              <w:left w:val="single" w:sz="4" w:space="0" w:color="000000"/>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食塩とミョウバンを</w:t>
            </w:r>
            <w:r>
              <w:rPr>
                <w:rFonts w:hint="eastAsia"/>
              </w:rPr>
              <w:t>更に</w:t>
            </w:r>
            <w:r w:rsidRPr="00AB6FDE">
              <w:rPr>
                <w:rFonts w:hint="eastAsia"/>
              </w:rPr>
              <w:t>水に溶かす方法について予想し，その予想を確かめる方法を考える。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105</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107</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水の量を変えたり，水の温度を変えたりしたときの，食塩とミョウバンの溶ける量を調べる。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実験③</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106</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107</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水の量を変えたり，水の温度を変えたりしたときの，食塩とミョウバンの溶ける量についてまとめる。</w:t>
            </w:r>
            <w:r w:rsidRPr="00AB6FDE">
              <w:rPr>
                <w:rFonts w:ascii="ＭＳ 明朝"/>
              </w:rPr>
              <w:tab/>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108</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109</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ミョウバンの水溶液から溶けてい</w:t>
            </w:r>
            <w:r>
              <w:rPr>
                <w:rFonts w:hint="eastAsia"/>
              </w:rPr>
              <w:t>た</w:t>
            </w:r>
            <w:r w:rsidRPr="00AB6FDE">
              <w:rPr>
                <w:rFonts w:hint="eastAsia"/>
              </w:rPr>
              <w:t>ミョウバンが出てきたことについて問題を見いだす。</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水に溶けた物</w:t>
            </w:r>
            <w:r>
              <w:rPr>
                <w:rFonts w:hint="eastAsia"/>
              </w:rPr>
              <w:t>の取り出し方</w:t>
            </w:r>
            <w:r w:rsidRPr="00AB6FDE">
              <w:rPr>
                <w:rFonts w:hint="eastAsia"/>
              </w:rPr>
              <w:t>について予想し，その予想を確かめるための方法を考える。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110</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111</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1</w:t>
            </w:r>
          </w:p>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水溶液を冷やしたり，蒸発させたりして，溶けている物を取り出すことができるか調べる。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実験④</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112</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113</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水に溶けた物</w:t>
            </w:r>
            <w:r>
              <w:rPr>
                <w:rFonts w:hint="eastAsia"/>
              </w:rPr>
              <w:t>の取り出し方</w:t>
            </w:r>
            <w:r w:rsidRPr="00AB6FDE">
              <w:rPr>
                <w:rFonts w:hint="eastAsia"/>
              </w:rPr>
              <w:t>についてまとめる。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物の溶け方について，学んだことをまとめる。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114</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117</w:t>
            </w:r>
          </w:p>
        </w:tc>
      </w:tr>
      <w:tr w:rsidR="00871183" w:rsidRPr="00AC5120" w:rsidTr="00AE1447">
        <w:trPr>
          <w:jc w:val="center"/>
        </w:trPr>
        <w:tc>
          <w:tcPr>
            <w:tcW w:w="459" w:type="dxa"/>
            <w:vMerge/>
            <w:tcBorders>
              <w:left w:val="nil"/>
              <w:bottom w:val="doub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doub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AC5120">
              <w:rPr>
                <w:rFonts w:ascii="ＭＳ 明朝" w:eastAsia="ＭＳ ゴシック" w:cs="ＭＳ ゴシック" w:hint="eastAsia"/>
                <w:snapToGrid w:val="0"/>
                <w:kern w:val="2"/>
                <w:sz w:val="20"/>
                <w:szCs w:val="20"/>
              </w:rPr>
              <w:t>●学びをつなごう</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doub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doub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水や水に溶けた物の性質について，学んだことを振り返ってまとめる。</w:t>
            </w:r>
          </w:p>
        </w:tc>
        <w:tc>
          <w:tcPr>
            <w:tcW w:w="1123" w:type="dxa"/>
            <w:tcBorders>
              <w:top w:val="single" w:sz="4" w:space="0" w:color="000000"/>
              <w:left w:val="single" w:sz="4" w:space="0" w:color="000000"/>
              <w:bottom w:val="doub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118</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119</w:t>
            </w:r>
          </w:p>
        </w:tc>
      </w:tr>
      <w:tr w:rsidR="00871183" w:rsidRPr="00AC5120" w:rsidTr="00AE1447">
        <w:trPr>
          <w:jc w:val="center"/>
        </w:trPr>
        <w:tc>
          <w:tcPr>
            <w:tcW w:w="459" w:type="dxa"/>
            <w:vMerge w:val="restart"/>
            <w:tcBorders>
              <w:top w:val="double" w:sz="4" w:space="0" w:color="000000"/>
              <w:left w:val="nil"/>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1797" w:type="dxa"/>
            <w:vMerge w:val="restart"/>
            <w:tcBorders>
              <w:top w:val="double" w:sz="4" w:space="0" w:color="000000"/>
              <w:left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 xml:space="preserve">8 </w:t>
            </w:r>
            <w:r w:rsidRPr="00AC5120">
              <w:rPr>
                <w:rFonts w:ascii="ＭＳ 明朝" w:eastAsia="ＭＳ ゴシック" w:cs="ＭＳ ゴシック" w:hint="eastAsia"/>
                <w:snapToGrid w:val="0"/>
                <w:kern w:val="2"/>
                <w:sz w:val="20"/>
                <w:szCs w:val="20"/>
              </w:rPr>
              <w:t>人のたんじょう</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4(5)</w:t>
            </w:r>
          </w:p>
        </w:tc>
        <w:tc>
          <w:tcPr>
            <w:tcW w:w="726" w:type="dxa"/>
            <w:tcBorders>
              <w:top w:val="doub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doub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妊婦や母体内での子どもの様子の資料写真を見て，人の子どもの母体内での成長について問題を見いだす。</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人の子どもの母体内での成長について予想し，調べる方法を考える。</w:t>
            </w:r>
          </w:p>
        </w:tc>
        <w:tc>
          <w:tcPr>
            <w:tcW w:w="1123" w:type="dxa"/>
            <w:tcBorders>
              <w:top w:val="doub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120</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123</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871183">
            <w:pPr>
              <w:pStyle w:val="aa"/>
              <w:ind w:left="206" w:hanging="206"/>
            </w:pPr>
            <w:r>
              <w:rPr>
                <w:rFonts w:hint="eastAsia"/>
              </w:rPr>
              <w:t>・</w:t>
            </w:r>
            <w:r w:rsidRPr="00AB6FDE">
              <w:rPr>
                <w:rFonts w:hint="eastAsia"/>
              </w:rPr>
              <w:t>人の子どもの母体内での成長について，資料などで調べる。</w:t>
            </w:r>
          </w:p>
          <w:p w:rsidR="00871183" w:rsidRPr="00AB6FDE" w:rsidRDefault="00871183" w:rsidP="00871183">
            <w:pPr>
              <w:pStyle w:val="aa"/>
              <w:ind w:left="206" w:hanging="206"/>
              <w:rPr>
                <w:rFonts w:ascii="ＭＳ 明朝" w:cs="Times New Roman"/>
              </w:rPr>
            </w:pPr>
            <w:r w:rsidRPr="00AB6FDE">
              <w:rPr>
                <w:rFonts w:ascii="ＭＳ 明朝"/>
              </w:rPr>
              <w:tab/>
            </w:r>
            <w:r w:rsidRPr="00AB6FDE">
              <w:rPr>
                <w:rFonts w:ascii="ＭＳ 明朝"/>
              </w:rPr>
              <w:tab/>
            </w:r>
            <w:r w:rsidRPr="00AB6FDE">
              <w:rPr>
                <w:rFonts w:ascii="ＭＳ ゴシック" w:hAnsi="ＭＳ ゴシック" w:cs="ＭＳ ゴシック"/>
              </w:rPr>
              <w:t xml:space="preserve"> (</w:t>
            </w:r>
            <w:r w:rsidRPr="00AB6FDE">
              <w:rPr>
                <w:rFonts w:ascii="ＭＳ 明朝" w:eastAsia="ＭＳ ゴシック" w:cs="ＭＳ ゴシック" w:hint="eastAsia"/>
              </w:rPr>
              <w:t>調査①</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124</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12</w:t>
            </w:r>
            <w:r>
              <w:rPr>
                <w:rFonts w:ascii="ＭＳ ゴシック" w:hAnsi="ＭＳ ゴシック" w:cs="ＭＳ ゴシック" w:hint="eastAsia"/>
                <w:snapToGrid w:val="0"/>
                <w:kern w:val="2"/>
                <w:sz w:val="20"/>
                <w:szCs w:val="20"/>
              </w:rPr>
              <w:t>7</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1</w:t>
            </w:r>
          </w:p>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人の子どもの母体内での成長について，調べたことを発表する。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人の子どもの母体内での成長について，学んだことをまとめる。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12</w:t>
            </w:r>
            <w:r>
              <w:rPr>
                <w:rFonts w:ascii="ＭＳ ゴシック" w:hAnsi="ＭＳ ゴシック" w:cs="ＭＳ ゴシック" w:hint="eastAsia"/>
                <w:snapToGrid w:val="0"/>
                <w:kern w:val="2"/>
                <w:sz w:val="20"/>
                <w:szCs w:val="20"/>
              </w:rPr>
              <w:t>8</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131</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AC5120">
              <w:rPr>
                <w:rFonts w:ascii="ＭＳ 明朝" w:eastAsia="ＭＳ ゴシック" w:cs="ＭＳ ゴシック" w:hint="eastAsia"/>
                <w:snapToGrid w:val="0"/>
                <w:kern w:val="2"/>
                <w:sz w:val="20"/>
                <w:szCs w:val="20"/>
              </w:rPr>
              <w:t>●学びをつなごう</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植物と動物の生命のつながりについて，学んだことを振り返ってまとめる。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132</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133</w:t>
            </w:r>
          </w:p>
        </w:tc>
      </w:tr>
      <w:tr w:rsidR="00871183" w:rsidRPr="00AC5120" w:rsidTr="00AE1447">
        <w:trPr>
          <w:jc w:val="center"/>
        </w:trPr>
        <w:tc>
          <w:tcPr>
            <w:tcW w:w="459" w:type="dxa"/>
            <w:vMerge/>
            <w:tcBorders>
              <w:left w:val="nil"/>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871183">
            <w:pPr>
              <w:pStyle w:val="a3"/>
              <w:suppressAutoHyphens/>
              <w:overflowPunct/>
              <w:ind w:left="202" w:hangingChars="100" w:hanging="202"/>
              <w:contextualSpacing/>
              <w:rPr>
                <w:rFonts w:ascii="ＭＳ 明朝"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 xml:space="preserve">9 </w:t>
            </w:r>
            <w:r w:rsidRPr="00AC5120">
              <w:rPr>
                <w:rFonts w:ascii="ＭＳ 明朝" w:eastAsia="ＭＳ ゴシック" w:cs="ＭＳ ゴシック" w:hint="eastAsia"/>
                <w:snapToGrid w:val="0"/>
                <w:kern w:val="2"/>
                <w:sz w:val="20"/>
                <w:szCs w:val="20"/>
              </w:rPr>
              <w:t>電流がうみ出</w:t>
            </w:r>
            <w:r w:rsidRPr="00AC5120">
              <w:rPr>
                <w:rFonts w:ascii="ＭＳ ゴシック" w:hAnsi="ＭＳ ゴシック" w:cs="ＭＳ ゴシック"/>
                <w:snapToGrid w:val="0"/>
                <w:kern w:val="2"/>
                <w:sz w:val="20"/>
                <w:szCs w:val="20"/>
              </w:rPr>
              <w:t xml:space="preserve">  </w:t>
            </w:r>
            <w:r w:rsidRPr="00AC5120">
              <w:rPr>
                <w:rFonts w:ascii="ＭＳ 明朝" w:eastAsia="ＭＳ ゴシック" w:cs="ＭＳ ゴシック" w:hint="eastAsia"/>
                <w:snapToGrid w:val="0"/>
                <w:kern w:val="2"/>
                <w:sz w:val="20"/>
                <w:szCs w:val="20"/>
              </w:rPr>
              <w:t>す力</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電磁石を作って，クレーンゲームを行い，電磁石の性質について問題を見いだす。</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電磁石の性質について予想し，調べる方法を考える。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134</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136</w:t>
            </w:r>
          </w:p>
        </w:tc>
      </w:tr>
      <w:tr w:rsidR="00871183" w:rsidRPr="00AC5120" w:rsidTr="00AE1447">
        <w:trPr>
          <w:jc w:val="center"/>
        </w:trPr>
        <w:tc>
          <w:tcPr>
            <w:tcW w:w="459" w:type="dxa"/>
            <w:vMerge/>
            <w:tcBorders>
              <w:left w:val="nil"/>
              <w:bottom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電磁石の性質を調べる。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実験①</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137</w:t>
            </w:r>
          </w:p>
        </w:tc>
      </w:tr>
      <w:tr w:rsidR="00871183" w:rsidRPr="00AC5120" w:rsidTr="00AE1447">
        <w:trPr>
          <w:jc w:val="center"/>
        </w:trPr>
        <w:tc>
          <w:tcPr>
            <w:tcW w:w="459" w:type="dxa"/>
            <w:vMerge w:val="restart"/>
            <w:tcBorders>
              <w:top w:val="single" w:sz="4" w:space="0" w:color="000000"/>
              <w:left w:val="nil"/>
              <w:bottom w:val="single" w:sz="4" w:space="0" w:color="FFFFFF"/>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1797" w:type="dxa"/>
            <w:vMerge/>
            <w:tcBorders>
              <w:left w:val="single" w:sz="4" w:space="0" w:color="000000"/>
              <w:bottom w:val="single" w:sz="4" w:space="0" w:color="FFFFFF"/>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電磁石の性質についてまとめる。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日常生活で，電磁石を利用することの利点について考える。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138</w:t>
            </w:r>
          </w:p>
        </w:tc>
      </w:tr>
      <w:tr w:rsidR="00871183" w:rsidRPr="00AC5120" w:rsidTr="00AE1447">
        <w:trPr>
          <w:jc w:val="center"/>
        </w:trPr>
        <w:tc>
          <w:tcPr>
            <w:tcW w:w="459" w:type="dxa"/>
            <w:vMerge/>
            <w:tcBorders>
              <w:top w:val="single" w:sz="4" w:space="0" w:color="FFFFFF"/>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single" w:sz="4" w:space="0" w:color="FFFFFF"/>
              <w:left w:val="single" w:sz="4" w:space="0" w:color="000000"/>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auto"/>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auto"/>
              <w:right w:val="single" w:sz="4" w:space="0" w:color="000000"/>
            </w:tcBorders>
            <w:tcMar>
              <w:left w:w="96" w:type="dxa"/>
              <w:right w:w="96" w:type="dxa"/>
            </w:tcMar>
          </w:tcPr>
          <w:p w:rsidR="00871183" w:rsidRPr="002874D1" w:rsidRDefault="00871183" w:rsidP="00871183">
            <w:pPr>
              <w:pStyle w:val="aa"/>
              <w:ind w:left="206" w:hanging="206"/>
            </w:pPr>
            <w:r>
              <w:rPr>
                <w:rFonts w:hint="eastAsia"/>
              </w:rPr>
              <w:t>・</w:t>
            </w:r>
            <w:r w:rsidRPr="00AB6FDE">
              <w:rPr>
                <w:rFonts w:hint="eastAsia"/>
              </w:rPr>
              <w:t>電磁石を強くする方法について考え，調べる方法を考える。</w:t>
            </w:r>
          </w:p>
        </w:tc>
        <w:tc>
          <w:tcPr>
            <w:tcW w:w="1123" w:type="dxa"/>
            <w:tcBorders>
              <w:top w:val="single" w:sz="4" w:space="0" w:color="000000"/>
              <w:left w:val="single" w:sz="4" w:space="0" w:color="000000"/>
              <w:bottom w:val="single" w:sz="4" w:space="0" w:color="auto"/>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139</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140</w:t>
            </w:r>
          </w:p>
        </w:tc>
      </w:tr>
      <w:tr w:rsidR="00871183" w:rsidRPr="00AC5120" w:rsidTr="00AE1447">
        <w:trPr>
          <w:jc w:val="center"/>
        </w:trPr>
        <w:tc>
          <w:tcPr>
            <w:tcW w:w="459" w:type="dxa"/>
            <w:tcBorders>
              <w:top w:val="nil"/>
              <w:left w:val="nil"/>
              <w:bottom w:val="nil"/>
              <w:right w:val="nil"/>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nil"/>
              <w:left w:val="nil"/>
              <w:bottom w:val="nil"/>
              <w:right w:val="nil"/>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auto"/>
              <w:left w:val="nil"/>
              <w:bottom w:val="nil"/>
              <w:right w:val="nil"/>
            </w:tcBorders>
            <w:tcMar>
              <w:left w:w="96" w:type="dxa"/>
              <w:right w:w="96" w:type="dxa"/>
            </w:tcMar>
          </w:tcPr>
          <w:p w:rsidR="00871183" w:rsidRPr="00AC5120"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p>
        </w:tc>
        <w:tc>
          <w:tcPr>
            <w:tcW w:w="6293" w:type="dxa"/>
            <w:tcBorders>
              <w:top w:val="single" w:sz="4" w:space="0" w:color="auto"/>
              <w:left w:val="nil"/>
              <w:bottom w:val="nil"/>
              <w:right w:val="nil"/>
            </w:tcBorders>
            <w:tcMar>
              <w:left w:w="96" w:type="dxa"/>
              <w:right w:w="96" w:type="dxa"/>
            </w:tcMar>
          </w:tcPr>
          <w:p w:rsidR="00871183" w:rsidRDefault="00871183" w:rsidP="00871183">
            <w:pPr>
              <w:pStyle w:val="aa"/>
              <w:ind w:left="206" w:hanging="206"/>
            </w:pPr>
          </w:p>
        </w:tc>
        <w:tc>
          <w:tcPr>
            <w:tcW w:w="1123" w:type="dxa"/>
            <w:tcBorders>
              <w:top w:val="single" w:sz="4" w:space="0" w:color="auto"/>
              <w:left w:val="nil"/>
              <w:bottom w:val="nil"/>
              <w:right w:val="nil"/>
            </w:tcBorders>
            <w:tcMar>
              <w:left w:w="96" w:type="dxa"/>
              <w:right w:w="96" w:type="dxa"/>
            </w:tcMar>
          </w:tcPr>
          <w:p w:rsidR="00871183" w:rsidRPr="00AC5120"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p>
        </w:tc>
      </w:tr>
      <w:tr w:rsidR="00871183" w:rsidRPr="00AC5120" w:rsidTr="00AE1447">
        <w:trPr>
          <w:jc w:val="center"/>
        </w:trPr>
        <w:tc>
          <w:tcPr>
            <w:tcW w:w="459" w:type="dxa"/>
            <w:vMerge w:val="restart"/>
            <w:tcBorders>
              <w:top w:val="nil"/>
              <w:left w:val="nil"/>
              <w:bottom w:val="nil"/>
              <w:right w:val="single" w:sz="4" w:space="0" w:color="000000"/>
            </w:tcBorders>
            <w:tcMar>
              <w:left w:w="96" w:type="dxa"/>
              <w:right w:w="96" w:type="dxa"/>
            </w:tcMar>
            <w:vAlign w:val="center"/>
          </w:tcPr>
          <w:p w:rsidR="00871183" w:rsidRPr="00AC5120" w:rsidRDefault="00871183" w:rsidP="00AE1447">
            <w:pPr>
              <w:pStyle w:val="a3"/>
              <w:suppressAutoHyphens/>
              <w:contextualSpacing/>
              <w:jc w:val="center"/>
              <w:rPr>
                <w:rFonts w:ascii="ＭＳ 明朝" w:cs="Times New Roman"/>
                <w:snapToGrid w:val="0"/>
                <w:kern w:val="2"/>
                <w:sz w:val="20"/>
                <w:szCs w:val="20"/>
              </w:rPr>
            </w:pPr>
          </w:p>
        </w:tc>
        <w:tc>
          <w:tcPr>
            <w:tcW w:w="1797" w:type="dxa"/>
            <w:tcBorders>
              <w:top w:val="nil"/>
              <w:left w:val="single" w:sz="4" w:space="0" w:color="000000"/>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nil"/>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nil"/>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電流の大きさや導線の巻き数を変えたときの，電磁石の強さを調べる。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実験②</w:t>
            </w:r>
            <w:r w:rsidRPr="00AB6FDE">
              <w:rPr>
                <w:rFonts w:ascii="ＭＳ ゴシック" w:hAnsi="ＭＳ ゴシック" w:cs="ＭＳ ゴシック"/>
              </w:rPr>
              <w:t>)</w:t>
            </w:r>
          </w:p>
        </w:tc>
        <w:tc>
          <w:tcPr>
            <w:tcW w:w="1123" w:type="dxa"/>
            <w:tcBorders>
              <w:top w:val="nil"/>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141</w:t>
            </w:r>
          </w:p>
        </w:tc>
      </w:tr>
      <w:tr w:rsidR="00871183" w:rsidRPr="00AC5120" w:rsidTr="00AE1447">
        <w:trPr>
          <w:jc w:val="center"/>
        </w:trPr>
        <w:tc>
          <w:tcPr>
            <w:tcW w:w="459" w:type="dxa"/>
            <w:vMerge/>
            <w:tcBorders>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nil"/>
              <w:left w:val="single" w:sz="4" w:space="0" w:color="000000"/>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4A5D0E" w:rsidRDefault="00871183" w:rsidP="00871183">
            <w:pPr>
              <w:pStyle w:val="aa"/>
              <w:ind w:left="206" w:hanging="206"/>
            </w:pPr>
            <w:r>
              <w:rPr>
                <w:rFonts w:hint="eastAsia"/>
              </w:rPr>
              <w:t>・</w:t>
            </w:r>
            <w:r w:rsidRPr="00AB6FDE">
              <w:rPr>
                <w:rFonts w:hint="eastAsia"/>
              </w:rPr>
              <w:t>電流の大きさや導線の巻き数を変えたときの電磁石の強さについてまとめる。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142</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143</w:t>
            </w:r>
          </w:p>
        </w:tc>
      </w:tr>
      <w:tr w:rsidR="00871183" w:rsidRPr="00AC5120"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nil"/>
              <w:left w:val="single" w:sz="4" w:space="0" w:color="000000"/>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nil"/>
              <w:left w:val="single" w:sz="4" w:space="0" w:color="000000"/>
              <w:bottom w:val="nil"/>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3</w:t>
            </w:r>
          </w:p>
        </w:tc>
        <w:tc>
          <w:tcPr>
            <w:tcW w:w="6293" w:type="dxa"/>
            <w:tcBorders>
              <w:top w:val="nil"/>
              <w:left w:val="single" w:sz="4" w:space="0" w:color="000000"/>
              <w:bottom w:val="nil"/>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目的を考えながら電磁石を利用した道具やおもちゃを作る計画を立てる。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電磁石を利用した道具やおもちゃを作る。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活動</w:t>
            </w:r>
            <w:r w:rsidRPr="00AB6FDE">
              <w:rPr>
                <w:rFonts w:ascii="ＭＳ ゴシック" w:hAnsi="ＭＳ ゴシック" w:cs="ＭＳ ゴシック"/>
              </w:rPr>
              <w:t>)</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作った物が計画どおりになっているか確かめ，必要に応じて修正する。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電磁石の</w:t>
            </w:r>
            <w:r>
              <w:rPr>
                <w:rFonts w:hint="eastAsia"/>
              </w:rPr>
              <w:t>働き</w:t>
            </w:r>
            <w:r w:rsidRPr="00AB6FDE">
              <w:rPr>
                <w:rFonts w:hint="eastAsia"/>
              </w:rPr>
              <w:t>について，学んだことをまとめる。</w:t>
            </w:r>
          </w:p>
        </w:tc>
        <w:tc>
          <w:tcPr>
            <w:tcW w:w="1123" w:type="dxa"/>
            <w:tcBorders>
              <w:top w:val="nil"/>
              <w:left w:val="single" w:sz="4" w:space="0" w:color="000000"/>
              <w:bottom w:val="nil"/>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144</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147</w:t>
            </w:r>
          </w:p>
        </w:tc>
      </w:tr>
      <w:tr w:rsidR="00871183" w:rsidRPr="00AC5120"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snapToGrid w:val="0"/>
                <w:kern w:val="2"/>
                <w:sz w:val="20"/>
                <w:szCs w:val="20"/>
              </w:rPr>
            </w:pPr>
            <w:r w:rsidRPr="00AC5120">
              <w:rPr>
                <w:rFonts w:ascii="ＭＳ 明朝" w:eastAsia="ＭＳ ゴシック" w:cs="ＭＳ ゴシック" w:hint="eastAsia"/>
                <w:snapToGrid w:val="0"/>
                <w:kern w:val="2"/>
                <w:sz w:val="20"/>
                <w:szCs w:val="20"/>
              </w:rPr>
              <w:t>●学びをつなごう</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電気について，学んだことを振り返ってまとめる。</w:t>
            </w:r>
          </w:p>
          <w:p w:rsidR="00871183" w:rsidRPr="00160935" w:rsidRDefault="00871183" w:rsidP="00871183">
            <w:pPr>
              <w:pStyle w:val="aa"/>
              <w:ind w:left="206" w:hanging="206"/>
              <w:rPr>
                <w:rFonts w:ascii="ＭＳ 明朝" w:cs="Times New Roman"/>
              </w:rPr>
            </w:pP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148</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149</w:t>
            </w:r>
          </w:p>
        </w:tc>
      </w:tr>
      <w:tr w:rsidR="00871183" w:rsidRPr="00AC5120"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871183">
            <w:pPr>
              <w:pStyle w:val="a3"/>
              <w:suppressAutoHyphens/>
              <w:overflowPunct/>
              <w:ind w:left="303" w:hangingChars="150" w:hanging="303"/>
              <w:contextualSpacing/>
              <w:rPr>
                <w:rFonts w:ascii="ＭＳ 明朝"/>
                <w:snapToGrid w:val="0"/>
                <w:kern w:val="2"/>
                <w:sz w:val="20"/>
                <w:szCs w:val="20"/>
              </w:rPr>
            </w:pPr>
            <w:r w:rsidRPr="00AC5120">
              <w:rPr>
                <w:rFonts w:ascii="ＭＳ ゴシック" w:hAnsi="ＭＳ ゴシック" w:cs="ＭＳ ゴシック"/>
                <w:snapToGrid w:val="0"/>
                <w:kern w:val="2"/>
                <w:sz w:val="20"/>
                <w:szCs w:val="20"/>
              </w:rPr>
              <w:t xml:space="preserve">10 </w:t>
            </w:r>
            <w:r w:rsidRPr="00AC5120">
              <w:rPr>
                <w:rFonts w:ascii="ＭＳ 明朝" w:eastAsia="ＭＳ ゴシック" w:cs="ＭＳ ゴシック" w:hint="eastAsia"/>
                <w:snapToGrid w:val="0"/>
                <w:kern w:val="2"/>
                <w:sz w:val="20"/>
                <w:szCs w:val="20"/>
              </w:rPr>
              <w:t>ふりこのきまり</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7(8)</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振り子を作って，曲のテンポに合わせてみる活動を通して，振り子の振れ方について問題を見いだす。</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振り子の</w:t>
            </w:r>
            <w:r w:rsidRPr="00AB6FDE">
              <w:rPr>
                <w:rFonts w:ascii="ＭＳ 明朝" w:hint="eastAsia"/>
              </w:rPr>
              <w:t>１</w:t>
            </w:r>
            <w:r w:rsidRPr="00AB6FDE">
              <w:rPr>
                <w:rFonts w:hint="eastAsia"/>
              </w:rPr>
              <w:t>往復する時間は，何によって変わるのかを予想する。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150</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152</w:t>
            </w:r>
          </w:p>
        </w:tc>
      </w:tr>
      <w:tr w:rsidR="00871183" w:rsidRPr="00AC5120"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振り子の１往復する時間が何によって変わるかを調べる方法を考える。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振り子の長さを変えて，振り子の</w:t>
            </w:r>
            <w:r w:rsidRPr="00AB6FDE">
              <w:rPr>
                <w:rFonts w:ascii="ＭＳ 明朝" w:hint="eastAsia"/>
              </w:rPr>
              <w:t>１</w:t>
            </w:r>
            <w:r w:rsidRPr="00AB6FDE">
              <w:rPr>
                <w:rFonts w:hint="eastAsia"/>
              </w:rPr>
              <w:t>往復する時間が変わるか調べる。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実験①</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153</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155</w:t>
            </w:r>
          </w:p>
        </w:tc>
      </w:tr>
      <w:tr w:rsidR="00871183" w:rsidRPr="00AC5120" w:rsidTr="00AE1447">
        <w:trPr>
          <w:jc w:val="center"/>
        </w:trPr>
        <w:tc>
          <w:tcPr>
            <w:tcW w:w="459" w:type="dxa"/>
            <w:vMerge w:val="restart"/>
            <w:tcBorders>
              <w:top w:val="single" w:sz="4" w:space="0" w:color="000000"/>
              <w:left w:val="nil"/>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3</w:t>
            </w: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おもりの重さを変えて，振り子の１往復する時間が変わるか調べる。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実験②</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156</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振り子の振れ幅を変えて，振り子の</w:t>
            </w:r>
            <w:r w:rsidRPr="00AB6FDE">
              <w:rPr>
                <w:rFonts w:ascii="ＭＳ 明朝" w:hint="eastAsia"/>
              </w:rPr>
              <w:t>１</w:t>
            </w:r>
            <w:r w:rsidRPr="00AB6FDE">
              <w:rPr>
                <w:rFonts w:hint="eastAsia"/>
              </w:rPr>
              <w:t>往復する時間が変わるか調べる。</w:t>
            </w:r>
            <w:r w:rsidRPr="00AB6FDE">
              <w:rPr>
                <w:rFonts w:ascii="ＭＳ 明朝"/>
              </w:rPr>
              <w:tab/>
            </w:r>
            <w:r w:rsidRPr="00AB6FDE">
              <w:rPr>
                <w:rFonts w:ascii="ＭＳ ゴシック" w:hAnsi="ＭＳ ゴシック" w:cs="ＭＳ ゴシック"/>
              </w:rPr>
              <w:t>(</w:t>
            </w:r>
            <w:r w:rsidRPr="00AB6FDE">
              <w:rPr>
                <w:rFonts w:ascii="ＭＳ 明朝" w:eastAsia="ＭＳ ゴシック" w:cs="ＭＳ ゴシック" w:hint="eastAsia"/>
              </w:rPr>
              <w:t>実験③</w:t>
            </w:r>
            <w:r w:rsidRPr="00AB6FDE">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157</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実験結果を整理し，振り子のきまりについて考え，まとめる。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157</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159</w:t>
            </w:r>
          </w:p>
        </w:tc>
      </w:tr>
      <w:tr w:rsidR="00871183" w:rsidRPr="00AC5120" w:rsidTr="00AE1447">
        <w:trPr>
          <w:jc w:val="center"/>
        </w:trPr>
        <w:tc>
          <w:tcPr>
            <w:tcW w:w="459" w:type="dxa"/>
            <w:vMerge/>
            <w:tcBorders>
              <w:left w:val="nil"/>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AC5120">
              <w:rPr>
                <w:rFonts w:ascii="ＭＳ ゴシック" w:hAnsi="ＭＳ ゴシック" w:cs="ＭＳ ゴシック"/>
                <w:snapToGrid w:val="0"/>
                <w:kern w:val="2"/>
                <w:sz w:val="20"/>
                <w:szCs w:val="20"/>
              </w:rPr>
              <w:t>1</w:t>
            </w:r>
          </w:p>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hint="eastAsia"/>
              </w:rPr>
              <w:t>・</w:t>
            </w:r>
            <w:r w:rsidRPr="00AB6FDE">
              <w:rPr>
                <w:rFonts w:hint="eastAsia"/>
              </w:rPr>
              <w:t>１秒で１往復する</w:t>
            </w:r>
            <w:r>
              <w:rPr>
                <w:rFonts w:hint="eastAsia"/>
              </w:rPr>
              <w:t>振り子</w:t>
            </w:r>
            <w:r w:rsidRPr="00AB6FDE">
              <w:rPr>
                <w:rFonts w:hint="eastAsia"/>
              </w:rPr>
              <w:t>を作る。</w:t>
            </w:r>
          </w:p>
          <w:p w:rsidR="00871183" w:rsidRPr="00AB6FDE" w:rsidRDefault="00871183" w:rsidP="00871183">
            <w:pPr>
              <w:pStyle w:val="aa"/>
              <w:ind w:left="206" w:hanging="206"/>
              <w:rPr>
                <w:rFonts w:ascii="ＭＳ 明朝" w:cs="Times New Roman"/>
              </w:rPr>
            </w:pPr>
            <w:r>
              <w:rPr>
                <w:rFonts w:hint="eastAsia"/>
              </w:rPr>
              <w:t>・</w:t>
            </w:r>
            <w:r w:rsidRPr="00AB6FDE">
              <w:rPr>
                <w:rFonts w:hint="eastAsia"/>
              </w:rPr>
              <w:t>振り子のきまりについて，学んだことをまとめる。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159</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160</w:t>
            </w:r>
          </w:p>
        </w:tc>
      </w:tr>
      <w:tr w:rsidR="00871183" w:rsidRPr="00AC5120" w:rsidTr="00AE1447">
        <w:trPr>
          <w:jc w:val="center"/>
        </w:trPr>
        <w:tc>
          <w:tcPr>
            <w:tcW w:w="459" w:type="dxa"/>
            <w:vMerge/>
            <w:tcBorders>
              <w:left w:val="nil"/>
              <w:bottom w:val="single" w:sz="4" w:space="0" w:color="000000"/>
              <w:right w:val="single" w:sz="4" w:space="0" w:color="000000"/>
            </w:tcBorders>
            <w:tcMar>
              <w:left w:w="96" w:type="dxa"/>
              <w:right w:w="96" w:type="dxa"/>
            </w:tcMar>
            <w:vAlign w:val="center"/>
          </w:tcPr>
          <w:p w:rsidR="00871183" w:rsidRPr="00AC5120"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871183">
            <w:pPr>
              <w:pStyle w:val="a3"/>
              <w:suppressAutoHyphens/>
              <w:overflowPunct/>
              <w:ind w:left="202" w:hangingChars="100" w:hanging="202"/>
              <w:contextualSpacing/>
              <w:rPr>
                <w:rFonts w:ascii="ＭＳ 明朝" w:eastAsia="ＭＳ ゴシック" w:cs="ＭＳ ゴシック"/>
                <w:snapToGrid w:val="0"/>
                <w:kern w:val="2"/>
                <w:sz w:val="20"/>
                <w:szCs w:val="20"/>
              </w:rPr>
            </w:pPr>
            <w:r w:rsidRPr="00AC5120">
              <w:rPr>
                <w:rFonts w:ascii="ＭＳ 明朝" w:eastAsia="ＭＳ ゴシック" w:cs="ＭＳ ゴシック" w:hint="eastAsia"/>
                <w:snapToGrid w:val="0"/>
                <w:kern w:val="2"/>
                <w:sz w:val="20"/>
                <w:szCs w:val="20"/>
              </w:rPr>
              <w:t>○学んだことをふり返ろう！</w:t>
            </w:r>
          </w:p>
          <w:p w:rsidR="00871183" w:rsidRPr="00AC5120" w:rsidRDefault="00871183" w:rsidP="00AE1447">
            <w:pPr>
              <w:pStyle w:val="a3"/>
              <w:suppressAutoHyphens/>
              <w:overflowPunct/>
              <w:contextualSpacing/>
              <w:jc w:val="right"/>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AB6FDE" w:rsidRDefault="00871183" w:rsidP="00871183">
            <w:pPr>
              <w:pStyle w:val="aa"/>
              <w:ind w:left="206" w:hanging="206"/>
              <w:rPr>
                <w:rFonts w:ascii="ＭＳ 明朝" w:cs="Times New Roman"/>
              </w:rPr>
            </w:pPr>
            <w:r>
              <w:rPr>
                <w:rFonts w:ascii="ＭＳ 明朝" w:hint="eastAsia"/>
              </w:rPr>
              <w:t>・</w:t>
            </w:r>
            <w:r w:rsidRPr="00AB6FDE">
              <w:rPr>
                <w:rFonts w:ascii="ＭＳ 明朝" w:hint="eastAsia"/>
              </w:rPr>
              <w:t>１</w:t>
            </w:r>
            <w:r>
              <w:rPr>
                <w:rFonts w:hint="eastAsia"/>
              </w:rPr>
              <w:t>年間で学んだことを振り返って</w:t>
            </w:r>
            <w:r w:rsidRPr="00AB6FDE">
              <w:rPr>
                <w:rFonts w:hint="eastAsia"/>
              </w:rPr>
              <w:t>まとめる。</w:t>
            </w:r>
          </w:p>
          <w:p w:rsidR="00871183" w:rsidRPr="00160935" w:rsidRDefault="00871183" w:rsidP="00871183">
            <w:pPr>
              <w:pStyle w:val="aa"/>
              <w:ind w:left="206" w:hanging="206"/>
              <w:rPr>
                <w:rFonts w:ascii="ＭＳ 明朝" w:cs="Times New Roman"/>
              </w:rPr>
            </w:pPr>
          </w:p>
          <w:p w:rsidR="00871183" w:rsidRPr="00AB6FDE" w:rsidRDefault="00871183" w:rsidP="00871183">
            <w:pPr>
              <w:pStyle w:val="aa"/>
              <w:ind w:left="206" w:hanging="206"/>
              <w:rPr>
                <w:rFonts w:ascii="ＭＳ 明朝" w:cs="Times New Roman"/>
              </w:rPr>
            </w:pP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AC5120" w:rsidRDefault="00871183" w:rsidP="00AE1447">
            <w:pPr>
              <w:pStyle w:val="a3"/>
              <w:suppressAutoHyphens/>
              <w:overflowPunct/>
              <w:contextualSpacing/>
              <w:jc w:val="center"/>
              <w:rPr>
                <w:rFonts w:ascii="ＭＳ 明朝" w:cs="Times New Roman"/>
                <w:snapToGrid w:val="0"/>
                <w:kern w:val="2"/>
                <w:sz w:val="20"/>
                <w:szCs w:val="20"/>
              </w:rPr>
            </w:pPr>
            <w:r w:rsidRPr="00AC5120">
              <w:rPr>
                <w:rFonts w:ascii="ＭＳ ゴシック" w:hAnsi="ＭＳ ゴシック" w:cs="ＭＳ ゴシック"/>
                <w:snapToGrid w:val="0"/>
                <w:kern w:val="2"/>
                <w:sz w:val="20"/>
                <w:szCs w:val="20"/>
              </w:rPr>
              <w:t>174</w:t>
            </w:r>
            <w:r w:rsidRPr="00AC5120">
              <w:rPr>
                <w:rFonts w:ascii="ＭＳ 明朝" w:eastAsia="ＭＳ ゴシック" w:cs="ＭＳ ゴシック" w:hint="eastAsia"/>
                <w:snapToGrid w:val="0"/>
                <w:kern w:val="2"/>
                <w:sz w:val="20"/>
                <w:szCs w:val="20"/>
              </w:rPr>
              <w:t>～</w:t>
            </w:r>
            <w:r w:rsidRPr="00AC5120">
              <w:rPr>
                <w:rFonts w:ascii="ＭＳ ゴシック" w:hAnsi="ＭＳ ゴシック" w:cs="ＭＳ ゴシック"/>
                <w:snapToGrid w:val="0"/>
                <w:kern w:val="2"/>
                <w:sz w:val="20"/>
                <w:szCs w:val="20"/>
              </w:rPr>
              <w:t>177</w:t>
            </w:r>
          </w:p>
        </w:tc>
      </w:tr>
    </w:tbl>
    <w:p w:rsidR="00AF36A7" w:rsidRDefault="00AF36A7" w:rsidP="00BD3F26">
      <w:pPr>
        <w:pStyle w:val="a3"/>
        <w:adjustRightInd/>
        <w:spacing w:line="308" w:lineRule="exact"/>
        <w:rPr>
          <w:rFonts w:ascii="ＭＳ 明朝" w:cs="Times New Roman"/>
          <w:spacing w:val="2"/>
        </w:rPr>
      </w:pPr>
    </w:p>
    <w:sectPr w:rsidR="00AF36A7" w:rsidSect="0050071D">
      <w:headerReference w:type="default" r:id="rId13"/>
      <w:headerReference w:type="first" r:id="rId14"/>
      <w:type w:val="continuous"/>
      <w:pgSz w:w="11906" w:h="16838" w:code="9"/>
      <w:pgMar w:top="964" w:right="851" w:bottom="964" w:left="851" w:header="851" w:footer="992"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45" w:rsidRDefault="00A03945">
      <w:r>
        <w:separator/>
      </w:r>
    </w:p>
  </w:endnote>
  <w:endnote w:type="continuationSeparator" w:id="0">
    <w:p w:rsidR="00A03945" w:rsidRDefault="00A0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45" w:rsidRDefault="00A03945">
      <w:pPr>
        <w:pStyle w:val="a3"/>
      </w:pPr>
      <w:r>
        <w:rPr>
          <w:rFonts w:ascii="ＭＳ 明朝" w:cs="Times New Roman"/>
          <w:color w:val="auto"/>
          <w:sz w:val="2"/>
          <w:szCs w:val="2"/>
        </w:rPr>
        <w:continuationSeparator/>
      </w:r>
    </w:p>
  </w:footnote>
  <w:footnote w:type="continuationSeparator" w:id="0">
    <w:p w:rsidR="00A03945" w:rsidRDefault="00A0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rsidP="000279A5">
    <w:pPr>
      <w:pStyle w:val="a4"/>
      <w:overflowPunct/>
      <w:autoSpaceDE/>
      <w:autoSpaceDN/>
      <w:jc w:val="right"/>
      <w:rPr>
        <w:rFonts w:eastAsia="ＭＳ ゴシック"/>
        <w:sz w:val="20"/>
        <w:szCs w:val="20"/>
        <w:u w:val="single"/>
      </w:rPr>
    </w:pPr>
  </w:p>
  <w:p w:rsidR="00AE1447" w:rsidRDefault="00AE1447" w:rsidP="000279A5">
    <w:pPr>
      <w:pStyle w:val="a4"/>
      <w:overflowPunct/>
      <w:autoSpaceDE/>
      <w:autoSpaceDN/>
      <w:jc w:val="right"/>
      <w:rPr>
        <w:rFonts w:eastAsia="ＭＳ ゴシック"/>
        <w:sz w:val="20"/>
        <w:szCs w:val="20"/>
        <w:u w:val="single"/>
      </w:rPr>
    </w:pPr>
    <w:r>
      <w:rPr>
        <w:rFonts w:eastAsia="ＭＳ ゴシック" w:hint="eastAsia"/>
        <w:sz w:val="20"/>
        <w:szCs w:val="20"/>
        <w:u w:val="single"/>
      </w:rPr>
      <w:t>令和２</w:t>
    </w:r>
    <w:r w:rsidRPr="003704AE">
      <w:rPr>
        <w:rFonts w:eastAsia="ＭＳ ゴシック" w:hint="eastAsia"/>
        <w:sz w:val="20"/>
        <w:szCs w:val="20"/>
        <w:u w:val="single"/>
      </w:rPr>
      <w:t xml:space="preserve">年度版　「新しい理科」年間指導計画　</w:t>
    </w:r>
    <w:r w:rsidRPr="000279A5">
      <w:rPr>
        <w:rFonts w:ascii="Century" w:eastAsia="ＭＳ ゴシック" w:hAnsi="Century"/>
        <w:b/>
        <w:i/>
        <w:sz w:val="20"/>
        <w:szCs w:val="20"/>
        <w:u w:val="single"/>
      </w:rPr>
      <w:t>3</w:t>
    </w:r>
    <w:r w:rsidRPr="003704AE">
      <w:rPr>
        <w:rFonts w:eastAsia="ＭＳ ゴシック" w:hint="eastAsia"/>
        <w:i/>
        <w:sz w:val="20"/>
        <w:szCs w:val="20"/>
        <w:u w:val="single"/>
      </w:rPr>
      <w:t>年</w:t>
    </w:r>
  </w:p>
  <w:p w:rsidR="00AE1447" w:rsidRPr="000279A5" w:rsidRDefault="00AE1447" w:rsidP="000279A5">
    <w:pPr>
      <w:pStyle w:val="a4"/>
      <w:overflowPunct/>
      <w:autoSpaceDE/>
      <w:autoSpaceDN/>
      <w:jc w:val="right"/>
      <w:rPr>
        <w:rFonts w:eastAsia="ＭＳ ゴシック"/>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pPr>
      <w:pStyle w:val="a4"/>
    </w:pPr>
  </w:p>
  <w:p w:rsidR="00AE1447" w:rsidRDefault="00AE1447">
    <w:pPr>
      <w:pStyle w:val="a4"/>
    </w:pPr>
  </w:p>
  <w:p w:rsidR="00AE1447" w:rsidRDefault="00AE144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rsidP="00AE1447">
    <w:pPr>
      <w:pStyle w:val="a4"/>
      <w:overflowPunct/>
      <w:autoSpaceDE/>
      <w:autoSpaceDN/>
      <w:jc w:val="right"/>
      <w:rPr>
        <w:rFonts w:eastAsia="ＭＳ ゴシック"/>
        <w:sz w:val="20"/>
        <w:szCs w:val="20"/>
        <w:u w:val="single"/>
      </w:rPr>
    </w:pPr>
  </w:p>
  <w:p w:rsidR="00AE1447" w:rsidRDefault="00AE1447" w:rsidP="00AE1447">
    <w:pPr>
      <w:pStyle w:val="a4"/>
      <w:overflowPunct/>
      <w:autoSpaceDE/>
      <w:autoSpaceDN/>
      <w:jc w:val="right"/>
      <w:rPr>
        <w:rFonts w:eastAsia="ＭＳ ゴシック"/>
        <w:sz w:val="20"/>
        <w:szCs w:val="20"/>
        <w:u w:val="single"/>
      </w:rPr>
    </w:pPr>
    <w:r>
      <w:rPr>
        <w:rFonts w:eastAsia="ＭＳ ゴシック" w:hint="eastAsia"/>
        <w:sz w:val="20"/>
        <w:szCs w:val="20"/>
        <w:u w:val="single"/>
      </w:rPr>
      <w:t>令和</w:t>
    </w:r>
    <w:r>
      <w:rPr>
        <w:rFonts w:ascii="Century" w:eastAsia="ＭＳ ゴシック" w:hAnsi="Century" w:hint="eastAsia"/>
        <w:sz w:val="20"/>
        <w:szCs w:val="20"/>
        <w:u w:val="single"/>
      </w:rPr>
      <w:t>２</w:t>
    </w:r>
    <w:r w:rsidRPr="003704AE">
      <w:rPr>
        <w:rFonts w:eastAsia="ＭＳ ゴシック" w:hint="eastAsia"/>
        <w:sz w:val="20"/>
        <w:szCs w:val="20"/>
        <w:u w:val="single"/>
      </w:rPr>
      <w:t>年度</w:t>
    </w:r>
    <w:r>
      <w:rPr>
        <w:rFonts w:eastAsia="ＭＳ ゴシック" w:hint="eastAsia"/>
        <w:sz w:val="20"/>
        <w:szCs w:val="20"/>
        <w:u w:val="single"/>
      </w:rPr>
      <w:t>版</w:t>
    </w:r>
    <w:r w:rsidRPr="003704AE">
      <w:rPr>
        <w:rFonts w:eastAsia="ＭＳ ゴシック" w:hint="eastAsia"/>
        <w:sz w:val="20"/>
        <w:szCs w:val="20"/>
        <w:u w:val="single"/>
      </w:rPr>
      <w:t xml:space="preserve">　「新しい理科」年間指導計画　</w:t>
    </w:r>
    <w:r>
      <w:rPr>
        <w:rFonts w:ascii="Century" w:eastAsia="ＭＳ ゴシック" w:hAnsi="Century" w:hint="eastAsia"/>
        <w:b/>
        <w:i/>
        <w:sz w:val="20"/>
        <w:szCs w:val="20"/>
        <w:u w:val="single"/>
      </w:rPr>
      <w:t>4</w:t>
    </w:r>
    <w:r w:rsidRPr="003704AE">
      <w:rPr>
        <w:rFonts w:eastAsia="ＭＳ ゴシック" w:hint="eastAsia"/>
        <w:i/>
        <w:sz w:val="20"/>
        <w:szCs w:val="20"/>
        <w:u w:val="single"/>
      </w:rPr>
      <w:t>年</w:t>
    </w:r>
  </w:p>
  <w:p w:rsidR="00AE1447" w:rsidRPr="00AE1447" w:rsidRDefault="00AE1447" w:rsidP="00AE1447">
    <w:pPr>
      <w:pStyle w:val="a4"/>
      <w:spacing w:line="170"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pPr>
      <w:pStyle w:val="a4"/>
    </w:pPr>
  </w:p>
  <w:p w:rsidR="00AE1447" w:rsidRDefault="00AE1447">
    <w:pPr>
      <w:pStyle w:val="a4"/>
    </w:pPr>
  </w:p>
  <w:p w:rsidR="00AE1447" w:rsidRDefault="00AE1447">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rsidP="00AE1447">
    <w:pPr>
      <w:pStyle w:val="a4"/>
      <w:overflowPunct/>
      <w:autoSpaceDE/>
      <w:autoSpaceDN/>
      <w:jc w:val="right"/>
      <w:rPr>
        <w:rFonts w:eastAsia="ＭＳ ゴシック"/>
        <w:sz w:val="20"/>
        <w:szCs w:val="20"/>
        <w:u w:val="single"/>
      </w:rPr>
    </w:pPr>
  </w:p>
  <w:p w:rsidR="00AE1447" w:rsidRDefault="00AE1447" w:rsidP="00AE1447">
    <w:pPr>
      <w:pStyle w:val="a4"/>
      <w:overflowPunct/>
      <w:autoSpaceDE/>
      <w:autoSpaceDN/>
      <w:jc w:val="right"/>
      <w:rPr>
        <w:rFonts w:eastAsia="ＭＳ ゴシック"/>
        <w:sz w:val="20"/>
        <w:szCs w:val="20"/>
        <w:u w:val="single"/>
      </w:rPr>
    </w:pPr>
    <w:r>
      <w:rPr>
        <w:rFonts w:eastAsia="ＭＳ ゴシック" w:hint="eastAsia"/>
        <w:sz w:val="20"/>
        <w:szCs w:val="20"/>
        <w:u w:val="single"/>
      </w:rPr>
      <w:t>令和</w:t>
    </w:r>
    <w:r>
      <w:rPr>
        <w:rFonts w:ascii="Century" w:eastAsia="ＭＳ ゴシック" w:hAnsi="Century" w:hint="eastAsia"/>
        <w:sz w:val="20"/>
        <w:szCs w:val="20"/>
        <w:u w:val="single"/>
      </w:rPr>
      <w:t>２</w:t>
    </w:r>
    <w:r w:rsidRPr="003704AE">
      <w:rPr>
        <w:rFonts w:eastAsia="ＭＳ ゴシック" w:hint="eastAsia"/>
        <w:sz w:val="20"/>
        <w:szCs w:val="20"/>
        <w:u w:val="single"/>
      </w:rPr>
      <w:t>年度</w:t>
    </w:r>
    <w:r>
      <w:rPr>
        <w:rFonts w:eastAsia="ＭＳ ゴシック" w:hint="eastAsia"/>
        <w:sz w:val="20"/>
        <w:szCs w:val="20"/>
        <w:u w:val="single"/>
      </w:rPr>
      <w:t>版</w:t>
    </w:r>
    <w:r w:rsidRPr="003704AE">
      <w:rPr>
        <w:rFonts w:eastAsia="ＭＳ ゴシック" w:hint="eastAsia"/>
        <w:sz w:val="20"/>
        <w:szCs w:val="20"/>
        <w:u w:val="single"/>
      </w:rPr>
      <w:t xml:space="preserve">　「新しい理科」年間指導計画　</w:t>
    </w:r>
    <w:r>
      <w:rPr>
        <w:rFonts w:ascii="Century" w:eastAsia="ＭＳ ゴシック" w:hAnsi="Century"/>
        <w:b/>
        <w:i/>
        <w:sz w:val="20"/>
        <w:szCs w:val="20"/>
        <w:u w:val="single"/>
      </w:rPr>
      <w:t>5</w:t>
    </w:r>
    <w:r w:rsidRPr="003704AE">
      <w:rPr>
        <w:rFonts w:eastAsia="ＭＳ ゴシック" w:hint="eastAsia"/>
        <w:i/>
        <w:sz w:val="20"/>
        <w:szCs w:val="20"/>
        <w:u w:val="single"/>
      </w:rPr>
      <w:t>年</w:t>
    </w:r>
  </w:p>
  <w:p w:rsidR="00AE1447" w:rsidRPr="00EE0283" w:rsidRDefault="00AE1447" w:rsidP="00AE1447">
    <w:pPr>
      <w:pStyle w:val="a4"/>
      <w:spacing w:line="17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pPr>
      <w:pStyle w:val="a4"/>
    </w:pPr>
  </w:p>
  <w:p w:rsidR="00AE1447" w:rsidRDefault="00AE1447">
    <w:pPr>
      <w:pStyle w:val="a4"/>
    </w:pPr>
  </w:p>
  <w:p w:rsidR="00AE1447" w:rsidRDefault="00AE1447">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rsidP="00AE1447">
    <w:pPr>
      <w:pStyle w:val="a4"/>
      <w:overflowPunct/>
      <w:autoSpaceDE/>
      <w:autoSpaceDN/>
      <w:jc w:val="right"/>
      <w:rPr>
        <w:rFonts w:eastAsia="ＭＳ ゴシック"/>
        <w:sz w:val="20"/>
        <w:szCs w:val="20"/>
        <w:u w:val="single"/>
      </w:rPr>
    </w:pPr>
  </w:p>
  <w:p w:rsidR="00AE1447" w:rsidRDefault="00AE1447" w:rsidP="00AE1447">
    <w:pPr>
      <w:pStyle w:val="a4"/>
      <w:overflowPunct/>
      <w:autoSpaceDE/>
      <w:autoSpaceDN/>
      <w:jc w:val="right"/>
      <w:rPr>
        <w:rFonts w:eastAsia="ＭＳ ゴシック"/>
        <w:sz w:val="20"/>
        <w:szCs w:val="20"/>
        <w:u w:val="single"/>
      </w:rPr>
    </w:pPr>
    <w:r>
      <w:rPr>
        <w:rFonts w:eastAsia="ＭＳ ゴシック" w:hint="eastAsia"/>
        <w:sz w:val="20"/>
        <w:szCs w:val="20"/>
        <w:u w:val="single"/>
      </w:rPr>
      <w:t>令和２</w:t>
    </w:r>
    <w:r w:rsidRPr="003704AE">
      <w:rPr>
        <w:rFonts w:eastAsia="ＭＳ ゴシック" w:hint="eastAsia"/>
        <w:sz w:val="20"/>
        <w:szCs w:val="20"/>
        <w:u w:val="single"/>
      </w:rPr>
      <w:t>年度</w:t>
    </w:r>
    <w:r>
      <w:rPr>
        <w:rFonts w:eastAsia="ＭＳ ゴシック" w:hint="eastAsia"/>
        <w:sz w:val="20"/>
        <w:szCs w:val="20"/>
        <w:u w:val="single"/>
      </w:rPr>
      <w:t>版</w:t>
    </w:r>
    <w:r w:rsidRPr="003704AE">
      <w:rPr>
        <w:rFonts w:eastAsia="ＭＳ ゴシック" w:hint="eastAsia"/>
        <w:sz w:val="20"/>
        <w:szCs w:val="20"/>
        <w:u w:val="single"/>
      </w:rPr>
      <w:t xml:space="preserve">　「新しい理科」年間指導計画</w:t>
    </w:r>
    <w:r w:rsidR="00C62B46">
      <w:rPr>
        <w:rFonts w:eastAsia="ＭＳ ゴシック" w:hint="eastAsia"/>
        <w:sz w:val="20"/>
        <w:szCs w:val="20"/>
        <w:u w:val="single"/>
      </w:rPr>
      <w:t>（略案）</w:t>
    </w:r>
    <w:r w:rsidR="00BD3F26">
      <w:rPr>
        <w:rFonts w:ascii="Century" w:eastAsia="ＭＳ ゴシック" w:hAnsi="Century" w:hint="eastAsia"/>
        <w:b/>
        <w:i/>
        <w:sz w:val="20"/>
        <w:szCs w:val="20"/>
        <w:u w:val="single"/>
      </w:rPr>
      <w:t>5</w:t>
    </w:r>
    <w:r w:rsidRPr="003704AE">
      <w:rPr>
        <w:rFonts w:eastAsia="ＭＳ ゴシック" w:hint="eastAsia"/>
        <w:i/>
        <w:sz w:val="20"/>
        <w:szCs w:val="20"/>
        <w:u w:val="single"/>
      </w:rPr>
      <w:t>年</w:t>
    </w:r>
  </w:p>
  <w:p w:rsidR="00AE1447" w:rsidRPr="00BB27D4" w:rsidRDefault="00AE1447" w:rsidP="00AE1447">
    <w:pPr>
      <w:pStyle w:val="a3"/>
      <w:adjustRightInd/>
      <w:spacing w:line="170" w:lineRule="exact"/>
      <w:jc w:val="left"/>
      <w:rPr>
        <w:rFonts w:ascii="ＭＳ 明朝" w:cs="Times New Roman"/>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pPr>
      <w:pStyle w:val="a4"/>
    </w:pPr>
  </w:p>
  <w:p w:rsidR="00AE1447" w:rsidRDefault="00AE1447">
    <w:pPr>
      <w:pStyle w:val="a4"/>
    </w:pPr>
  </w:p>
  <w:p w:rsidR="00AE1447" w:rsidRDefault="00AE14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825"/>
    <w:rsid w:val="00015315"/>
    <w:rsid w:val="000279A5"/>
    <w:rsid w:val="00045852"/>
    <w:rsid w:val="000717AA"/>
    <w:rsid w:val="000C0468"/>
    <w:rsid w:val="000C1DCA"/>
    <w:rsid w:val="0012039E"/>
    <w:rsid w:val="00124A2B"/>
    <w:rsid w:val="00167D3F"/>
    <w:rsid w:val="001729E6"/>
    <w:rsid w:val="001E128D"/>
    <w:rsid w:val="002154EE"/>
    <w:rsid w:val="00250081"/>
    <w:rsid w:val="002550B3"/>
    <w:rsid w:val="00281A9B"/>
    <w:rsid w:val="002C2956"/>
    <w:rsid w:val="002D0400"/>
    <w:rsid w:val="002E267D"/>
    <w:rsid w:val="00336690"/>
    <w:rsid w:val="003439EA"/>
    <w:rsid w:val="00361A29"/>
    <w:rsid w:val="003704AE"/>
    <w:rsid w:val="003767F7"/>
    <w:rsid w:val="003C21DB"/>
    <w:rsid w:val="003F7D9A"/>
    <w:rsid w:val="00402AFF"/>
    <w:rsid w:val="004100BB"/>
    <w:rsid w:val="0043548A"/>
    <w:rsid w:val="00451CBB"/>
    <w:rsid w:val="004644C2"/>
    <w:rsid w:val="004661A2"/>
    <w:rsid w:val="004B0E90"/>
    <w:rsid w:val="004F0AA9"/>
    <w:rsid w:val="0050071D"/>
    <w:rsid w:val="00533728"/>
    <w:rsid w:val="0054240A"/>
    <w:rsid w:val="005A5D1F"/>
    <w:rsid w:val="005D6EA1"/>
    <w:rsid w:val="005F55C6"/>
    <w:rsid w:val="006033FE"/>
    <w:rsid w:val="0060685A"/>
    <w:rsid w:val="00607DA7"/>
    <w:rsid w:val="00654A31"/>
    <w:rsid w:val="00666EDF"/>
    <w:rsid w:val="006D4560"/>
    <w:rsid w:val="006E2F8A"/>
    <w:rsid w:val="00752DBE"/>
    <w:rsid w:val="00763118"/>
    <w:rsid w:val="007643B9"/>
    <w:rsid w:val="0077612F"/>
    <w:rsid w:val="00801AC8"/>
    <w:rsid w:val="00803A9E"/>
    <w:rsid w:val="00857B6B"/>
    <w:rsid w:val="00871183"/>
    <w:rsid w:val="008B3825"/>
    <w:rsid w:val="008F799A"/>
    <w:rsid w:val="00903FBD"/>
    <w:rsid w:val="00910E77"/>
    <w:rsid w:val="00915794"/>
    <w:rsid w:val="00944FAE"/>
    <w:rsid w:val="009A0E9C"/>
    <w:rsid w:val="00A03945"/>
    <w:rsid w:val="00A07420"/>
    <w:rsid w:val="00A141A9"/>
    <w:rsid w:val="00AB7DB8"/>
    <w:rsid w:val="00AE1447"/>
    <w:rsid w:val="00AE3A4B"/>
    <w:rsid w:val="00AF36A7"/>
    <w:rsid w:val="00B05FB5"/>
    <w:rsid w:val="00B12BFA"/>
    <w:rsid w:val="00B27EF6"/>
    <w:rsid w:val="00B34BD9"/>
    <w:rsid w:val="00B77E8C"/>
    <w:rsid w:val="00BD3F26"/>
    <w:rsid w:val="00BD6E47"/>
    <w:rsid w:val="00C32EBC"/>
    <w:rsid w:val="00C446E7"/>
    <w:rsid w:val="00C62B46"/>
    <w:rsid w:val="00CA6331"/>
    <w:rsid w:val="00CB5F55"/>
    <w:rsid w:val="00CE37FD"/>
    <w:rsid w:val="00D01566"/>
    <w:rsid w:val="00D22619"/>
    <w:rsid w:val="00D763EB"/>
    <w:rsid w:val="00E04106"/>
    <w:rsid w:val="00E06CCB"/>
    <w:rsid w:val="00E4211C"/>
    <w:rsid w:val="00E50FB7"/>
    <w:rsid w:val="00E61B8C"/>
    <w:rsid w:val="00E829F6"/>
    <w:rsid w:val="00E82CDA"/>
    <w:rsid w:val="00E83269"/>
    <w:rsid w:val="00E90A27"/>
    <w:rsid w:val="00EA671F"/>
    <w:rsid w:val="00F63F1C"/>
    <w:rsid w:val="00FD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pPr>
      <w:tabs>
        <w:tab w:val="center" w:pos="4252"/>
        <w:tab w:val="right" w:pos="8502"/>
      </w:tabs>
      <w:snapToGrid w:val="0"/>
    </w:pPr>
    <w:rPr>
      <w:rFonts w:ascii="ＭＳ 明朝" w:cs="Times New Roman"/>
      <w:sz w:val="24"/>
      <w:szCs w:val="24"/>
    </w:rPr>
  </w:style>
  <w:style w:type="character" w:customStyle="1" w:styleId="a5">
    <w:name w:val="ヘッダー (文字)"/>
    <w:link w:val="a4"/>
    <w:uiPriority w:val="99"/>
    <w:locked/>
    <w:rPr>
      <w:rFonts w:cs="Times New Roman"/>
      <w:kern w:val="0"/>
      <w:sz w:val="21"/>
    </w:rPr>
  </w:style>
  <w:style w:type="paragraph" w:styleId="a6">
    <w:name w:val="footer"/>
    <w:basedOn w:val="a"/>
    <w:link w:val="a7"/>
    <w:uiPriority w:val="99"/>
    <w:unhideWhenUsed/>
    <w:rsid w:val="008B3825"/>
    <w:pPr>
      <w:tabs>
        <w:tab w:val="center" w:pos="4252"/>
        <w:tab w:val="right" w:pos="8504"/>
      </w:tabs>
      <w:snapToGrid w:val="0"/>
    </w:pPr>
  </w:style>
  <w:style w:type="character" w:customStyle="1" w:styleId="a7">
    <w:name w:val="フッター (文字)"/>
    <w:link w:val="a6"/>
    <w:uiPriority w:val="99"/>
    <w:locked/>
    <w:rsid w:val="008B3825"/>
    <w:rPr>
      <w:rFonts w:cs="Times New Roman"/>
      <w:kern w:val="0"/>
      <w:sz w:val="21"/>
    </w:rPr>
  </w:style>
  <w:style w:type="paragraph" w:styleId="a8">
    <w:name w:val="Balloon Text"/>
    <w:basedOn w:val="a"/>
    <w:link w:val="a9"/>
    <w:uiPriority w:val="99"/>
    <w:unhideWhenUsed/>
    <w:rsid w:val="008B3825"/>
    <w:rPr>
      <w:rFonts w:ascii="Arial" w:eastAsia="ＭＳ ゴシック" w:hAnsi="Arial" w:cs="Times New Roman"/>
      <w:sz w:val="18"/>
      <w:szCs w:val="18"/>
    </w:rPr>
  </w:style>
  <w:style w:type="character" w:customStyle="1" w:styleId="a9">
    <w:name w:val="吹き出し (文字)"/>
    <w:link w:val="a8"/>
    <w:uiPriority w:val="99"/>
    <w:locked/>
    <w:rsid w:val="008B3825"/>
    <w:rPr>
      <w:rFonts w:ascii="Arial" w:eastAsia="ＭＳ ゴシック" w:hAnsi="Arial" w:cs="Times New Roman"/>
      <w:kern w:val="0"/>
      <w:sz w:val="18"/>
    </w:rPr>
  </w:style>
  <w:style w:type="paragraph" w:customStyle="1" w:styleId="aa">
    <w:name w:val="・ぶら下げ１"/>
    <w:basedOn w:val="a3"/>
    <w:qFormat/>
    <w:rsid w:val="00915794"/>
    <w:pPr>
      <w:tabs>
        <w:tab w:val="right" w:pos="6148"/>
      </w:tabs>
      <w:suppressAutoHyphens/>
      <w:overflowPunct/>
      <w:ind w:left="100" w:hangingChars="100" w:hanging="100"/>
      <w:textAlignment w:val="auto"/>
    </w:pPr>
    <w:rPr>
      <w:snapToGrid w:val="0"/>
      <w:spacing w:val="2"/>
      <w:kern w:val="2"/>
      <w:sz w:val="20"/>
      <w:szCs w:val="20"/>
    </w:rPr>
  </w:style>
  <w:style w:type="paragraph" w:customStyle="1" w:styleId="ab">
    <w:name w:val="・ふら下げ１"/>
    <w:basedOn w:val="a3"/>
    <w:qFormat/>
    <w:rsid w:val="00871183"/>
    <w:pPr>
      <w:tabs>
        <w:tab w:val="right" w:pos="6090"/>
      </w:tabs>
      <w:suppressAutoHyphens/>
      <w:overflowPunct/>
      <w:ind w:left="100" w:hangingChars="100" w:hanging="100"/>
      <w:contextualSpacing/>
    </w:pPr>
    <w:rPr>
      <w:snapToGrid w:val="0"/>
      <w:spacing w:val="2"/>
      <w:kern w:val="20"/>
      <w:sz w:val="20"/>
      <w:szCs w:val="20"/>
    </w:rPr>
  </w:style>
  <w:style w:type="paragraph" w:styleId="ac">
    <w:name w:val="No Spacing"/>
    <w:link w:val="ad"/>
    <w:uiPriority w:val="1"/>
    <w:qFormat/>
    <w:rsid w:val="000717AA"/>
    <w:rPr>
      <w:rFonts w:ascii="游明朝" w:eastAsia="游明朝" w:hAnsi="游明朝"/>
      <w:sz w:val="22"/>
      <w:szCs w:val="22"/>
    </w:rPr>
  </w:style>
  <w:style w:type="character" w:customStyle="1" w:styleId="ad">
    <w:name w:val="行間詰め (文字)"/>
    <w:link w:val="ac"/>
    <w:uiPriority w:val="1"/>
    <w:rsid w:val="000717AA"/>
    <w:rPr>
      <w:rFonts w:ascii="游明朝" w:eastAsia="游明朝" w:hAnsi="游明朝"/>
      <w:sz w:val="22"/>
      <w:szCs w:val="22"/>
    </w:rPr>
  </w:style>
  <w:style w:type="table" w:styleId="ae">
    <w:name w:val="Table Grid"/>
    <w:basedOn w:val="a1"/>
    <w:uiPriority w:val="59"/>
    <w:rsid w:val="000717AA"/>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6779-AB4A-4489-99DD-90AE54DA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2020-02-05T06:02:00Z</dcterms:created>
  <dcterms:modified xsi:type="dcterms:W3CDTF">2020-02-05T06:02:00Z</dcterms:modified>
</cp:coreProperties>
</file>