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9EEC" w14:textId="240FD511" w:rsidR="00815BDB" w:rsidRPr="004F0A74" w:rsidRDefault="00815BDB" w:rsidP="00815BDB"/>
    <w:p w14:paraId="7A7CAC1B" w14:textId="77777777" w:rsidR="00815BDB" w:rsidRPr="004F0A74" w:rsidRDefault="00815BDB" w:rsidP="00815BDB"/>
    <w:p w14:paraId="1BE388FD" w14:textId="77777777" w:rsidR="00815BDB" w:rsidRPr="004F0A74" w:rsidRDefault="00815BDB" w:rsidP="00815BDB"/>
    <w:tbl>
      <w:tblPr>
        <w:tblStyle w:val="af"/>
        <w:tblW w:w="0" w:type="auto"/>
        <w:jc w:val="center"/>
        <w:tblLook w:val="04A0" w:firstRow="1" w:lastRow="0" w:firstColumn="1" w:lastColumn="0" w:noHBand="0" w:noVBand="1"/>
      </w:tblPr>
      <w:tblGrid>
        <w:gridCol w:w="3982"/>
        <w:gridCol w:w="3982"/>
      </w:tblGrid>
      <w:tr w:rsidR="00815BDB" w:rsidRPr="004F0A74" w14:paraId="0D3A4E4D" w14:textId="77777777" w:rsidTr="00494177">
        <w:trPr>
          <w:trHeight w:val="829"/>
          <w:jc w:val="center"/>
        </w:trPr>
        <w:tc>
          <w:tcPr>
            <w:tcW w:w="3982" w:type="dxa"/>
            <w:vAlign w:val="center"/>
          </w:tcPr>
          <w:p w14:paraId="030B0B16" w14:textId="77777777" w:rsidR="00815BDB" w:rsidRPr="004F0A74" w:rsidRDefault="00815BDB" w:rsidP="00494177">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59B4EECF" w14:textId="77777777" w:rsidR="00815BDB" w:rsidRPr="004F0A74" w:rsidRDefault="00815BDB" w:rsidP="00494177">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14:paraId="10DA94F3" w14:textId="77777777" w:rsidR="00815BDB" w:rsidRPr="004F0A74" w:rsidRDefault="00815BDB" w:rsidP="00815BDB"/>
    <w:p w14:paraId="2C90F1DD" w14:textId="77777777" w:rsidR="00815BDB" w:rsidRPr="004F0A74" w:rsidRDefault="00815BDB" w:rsidP="00815BDB"/>
    <w:p w14:paraId="488AC7F7" w14:textId="187018B4" w:rsidR="00815BDB" w:rsidRPr="004F0A74" w:rsidRDefault="00815BDB" w:rsidP="00815BDB"/>
    <w:p w14:paraId="0F26249A" w14:textId="77777777" w:rsidR="00815BDB" w:rsidRPr="004F0A74" w:rsidRDefault="00815BDB" w:rsidP="00815BDB"/>
    <w:p w14:paraId="4556E191" w14:textId="77777777" w:rsidR="00815BDB" w:rsidRPr="004F0A74" w:rsidRDefault="00815BDB" w:rsidP="00815BDB"/>
    <w:p w14:paraId="3118454D" w14:textId="77777777" w:rsidR="00815BDB" w:rsidRPr="004F0A74" w:rsidRDefault="00815BDB" w:rsidP="00815BDB"/>
    <w:tbl>
      <w:tblPr>
        <w:tblStyle w:val="af"/>
        <w:tblW w:w="0" w:type="auto"/>
        <w:tblInd w:w="108" w:type="dxa"/>
        <w:tblLook w:val="04A0" w:firstRow="1" w:lastRow="0" w:firstColumn="1" w:lastColumn="0" w:noHBand="0" w:noVBand="1"/>
      </w:tblPr>
      <w:tblGrid>
        <w:gridCol w:w="19312"/>
      </w:tblGrid>
      <w:tr w:rsidR="00815BDB" w:rsidRPr="004F0A74" w14:paraId="1811D652" w14:textId="77777777" w:rsidTr="00815BDB">
        <w:trPr>
          <w:trHeight w:val="3848"/>
        </w:trPr>
        <w:tc>
          <w:tcPr>
            <w:tcW w:w="19312" w:type="dxa"/>
            <w:tcBorders>
              <w:top w:val="thinThickLargeGap" w:sz="36" w:space="0" w:color="auto"/>
              <w:left w:val="nil"/>
              <w:bottom w:val="thickThinLargeGap" w:sz="24" w:space="0" w:color="auto"/>
              <w:right w:val="nil"/>
            </w:tcBorders>
            <w:vAlign w:val="center"/>
          </w:tcPr>
          <w:p w14:paraId="0B277BB5" w14:textId="77777777" w:rsidR="00815BDB" w:rsidRPr="004F0A74" w:rsidRDefault="00815BDB" w:rsidP="00494177">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14:paraId="04C19557" w14:textId="53AE8B05" w:rsidR="00815BDB" w:rsidRDefault="00815BDB" w:rsidP="00494177">
            <w:pPr>
              <w:snapToGrid w:val="0"/>
              <w:jc w:val="center"/>
              <w:rPr>
                <w:rFonts w:ascii="ＭＳ Ｐゴシック" w:eastAsia="ＭＳ Ｐゴシック" w:hAnsi="ＭＳ Ｐゴシック"/>
                <w:b/>
                <w:bCs/>
                <w:spacing w:val="-20"/>
                <w:sz w:val="96"/>
                <w:szCs w:val="96"/>
              </w:rPr>
            </w:pPr>
            <w:r w:rsidRPr="00815BDB">
              <w:rPr>
                <w:rFonts w:ascii="ＭＳ Ｐゴシック" w:eastAsia="ＭＳ Ｐゴシック" w:hAnsi="ＭＳ Ｐゴシック" w:hint="eastAsia"/>
                <w:b/>
                <w:bCs/>
                <w:spacing w:val="-20"/>
                <w:sz w:val="96"/>
                <w:szCs w:val="96"/>
              </w:rPr>
              <w:t>学習指導計画・評価規準例</w:t>
            </w:r>
          </w:p>
          <w:p w14:paraId="118AE221" w14:textId="77777777" w:rsidR="00815BDB" w:rsidRPr="004F0A74" w:rsidRDefault="00815BDB" w:rsidP="00494177">
            <w:pPr>
              <w:snapToGrid w:val="0"/>
              <w:jc w:val="center"/>
            </w:pPr>
            <w:r w:rsidRPr="004F0A74">
              <w:rPr>
                <w:rFonts w:ascii="ＭＳ Ｐゴシック" w:eastAsia="ＭＳ Ｐゴシック" w:hAnsi="ＭＳ Ｐゴシック" w:hint="eastAsia"/>
                <w:b/>
                <w:bCs/>
                <w:sz w:val="72"/>
                <w:szCs w:val="72"/>
              </w:rPr>
              <w:t>【１年】</w:t>
            </w:r>
          </w:p>
        </w:tc>
      </w:tr>
    </w:tbl>
    <w:p w14:paraId="7F57C274" w14:textId="77777777" w:rsidR="00815BDB" w:rsidRPr="004F0A74" w:rsidRDefault="00815BDB" w:rsidP="00815BDB"/>
    <w:p w14:paraId="64CBE4F5" w14:textId="1F7080AB" w:rsidR="00815BDB" w:rsidRDefault="00815BDB" w:rsidP="00815BDB"/>
    <w:p w14:paraId="3A04DA57" w14:textId="67391A9D" w:rsidR="00815BDB" w:rsidRDefault="00815BDB" w:rsidP="00815BDB"/>
    <w:p w14:paraId="14BEDF2A" w14:textId="77777777" w:rsidR="00815BDB" w:rsidRPr="004F0A74" w:rsidRDefault="00815BDB" w:rsidP="00815BDB"/>
    <w:p w14:paraId="7D1B7EEA" w14:textId="6F85337D" w:rsidR="00815BDB" w:rsidRDefault="00815BDB" w:rsidP="00815BDB"/>
    <w:p w14:paraId="64153AE5" w14:textId="77777777" w:rsidR="00815BDB" w:rsidRPr="004F0A74" w:rsidRDefault="00815BDB" w:rsidP="00815BDB"/>
    <w:p w14:paraId="19B81202" w14:textId="356643AB" w:rsidR="00815BDB" w:rsidRPr="004F0A74" w:rsidRDefault="00815BDB" w:rsidP="00815BDB"/>
    <w:p w14:paraId="459790CC" w14:textId="1BBEDA0B" w:rsidR="00815BDB" w:rsidRPr="004F0A74" w:rsidRDefault="00815BDB" w:rsidP="00815BDB">
      <w:pPr>
        <w:jc w:val="center"/>
        <w:rPr>
          <w:rFonts w:asciiTheme="majorEastAsia" w:eastAsiaTheme="majorEastAsia" w:hAnsiTheme="majorEastAsia"/>
          <w:sz w:val="24"/>
          <w:szCs w:val="24"/>
        </w:rPr>
      </w:pPr>
    </w:p>
    <w:p w14:paraId="629AB32E" w14:textId="056C037A" w:rsidR="00815BDB" w:rsidRPr="004F0A74" w:rsidRDefault="00815BDB" w:rsidP="00815BDB">
      <w:pPr>
        <w:ind w:left="180" w:hangingChars="100" w:hanging="180"/>
        <w:jc w:val="center"/>
        <w:rPr>
          <w:sz w:val="18"/>
          <w:szCs w:val="18"/>
        </w:rPr>
      </w:pPr>
      <w:bookmarkStart w:id="0" w:name="_GoBack"/>
      <w:bookmarkEnd w:id="0"/>
    </w:p>
    <w:p w14:paraId="11332076" w14:textId="1D814E6B" w:rsidR="00815BDB" w:rsidRPr="004F0A74" w:rsidRDefault="00815BDB" w:rsidP="00815BDB"/>
    <w:p w14:paraId="7171179F" w14:textId="77777777" w:rsidR="00815BDB" w:rsidRPr="004F0A74" w:rsidRDefault="00815BDB" w:rsidP="00815BDB">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14:paraId="35A5B779" w14:textId="61043F45" w:rsidR="00865380" w:rsidRPr="00A01FE6" w:rsidRDefault="00865380" w:rsidP="00A01FE6">
      <w:pPr>
        <w:tabs>
          <w:tab w:val="left" w:pos="9596"/>
        </w:tabs>
        <w:jc w:val="left"/>
        <w:rPr>
          <w:rFonts w:ascii="HGP創英角ｺﾞｼｯｸUB" w:eastAsia="HGP創英角ｺﾞｼｯｸUB" w:hAnsi="Times New Roman"/>
          <w:kern w:val="0"/>
          <w:sz w:val="32"/>
          <w:szCs w:val="20"/>
        </w:rPr>
      </w:pPr>
      <w:r w:rsidRPr="00A01FE6">
        <w:rPr>
          <w:rFonts w:ascii="HGP創英角ｺﾞｼｯｸUB" w:eastAsia="HGP創英角ｺﾞｼｯｸUB" w:hAnsi="Times New Roman" w:hint="eastAsia"/>
          <w:kern w:val="0"/>
          <w:sz w:val="32"/>
          <w:szCs w:val="20"/>
        </w:rPr>
        <w:lastRenderedPageBreak/>
        <w:t>0章　算数から数学へ</w:t>
      </w:r>
      <w:r w:rsidR="00A01FE6">
        <w:rPr>
          <w:rFonts w:ascii="HGP創英角ｺﾞｼｯｸUB" w:eastAsia="HGP創英角ｺﾞｼｯｸUB" w:hAnsi="Times New Roman" w:hint="eastAsia"/>
          <w:kern w:val="0"/>
          <w:sz w:val="32"/>
          <w:szCs w:val="20"/>
        </w:rPr>
        <w:t xml:space="preserve">   </w:t>
      </w:r>
      <w:r w:rsidRPr="00A01FE6">
        <w:rPr>
          <w:rFonts w:ascii="HGP創英角ｺﾞｼｯｸUB" w:eastAsia="HGP創英角ｺﾞｼｯｸUB" w:hAnsi="Times New Roman" w:hint="eastAsia"/>
          <w:kern w:val="0"/>
          <w:sz w:val="32"/>
          <w:szCs w:val="20"/>
        </w:rPr>
        <w:t>（3時間）</w:t>
      </w:r>
    </w:p>
    <w:p w14:paraId="317C71DA" w14:textId="77777777" w:rsidR="00865380" w:rsidRPr="00512494" w:rsidRDefault="00865380" w:rsidP="00865380">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865380" w:rsidRPr="00512494" w14:paraId="44C5D8E4" w14:textId="77777777" w:rsidTr="00A01FE6">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8A52" w14:textId="77777777" w:rsidR="00865380" w:rsidRPr="00512494" w:rsidRDefault="00865380" w:rsidP="00DE6424">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444F2243" w14:textId="7CE6AB93" w:rsidR="00865380" w:rsidRPr="00512494" w:rsidRDefault="00FF4F5E" w:rsidP="00DE6424">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2AE24034" w14:textId="77777777" w:rsidR="00865380" w:rsidRPr="00512494" w:rsidRDefault="00865380" w:rsidP="00DE6424">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865380" w:rsidRPr="00512494" w14:paraId="0DCD28CD" w14:textId="77777777" w:rsidTr="00A76DFC">
        <w:trPr>
          <w:trHeight w:val="400"/>
        </w:trPr>
        <w:tc>
          <w:tcPr>
            <w:tcW w:w="4884" w:type="dxa"/>
            <w:tcBorders>
              <w:top w:val="nil"/>
              <w:left w:val="single" w:sz="4" w:space="0" w:color="auto"/>
              <w:bottom w:val="single" w:sz="4" w:space="0" w:color="auto"/>
              <w:right w:val="single" w:sz="4" w:space="0" w:color="auto"/>
            </w:tcBorders>
            <w:shd w:val="clear" w:color="auto" w:fill="auto"/>
            <w:hideMark/>
          </w:tcPr>
          <w:p w14:paraId="751E8009" w14:textId="0209F0A5" w:rsidR="00A5691A" w:rsidRPr="00A5691A" w:rsidRDefault="001E41D5" w:rsidP="00A5691A">
            <w:pPr>
              <w:spacing w:line="280" w:lineRule="exact"/>
              <w:ind w:left="200" w:hangingChars="100" w:hanging="200"/>
              <w:rPr>
                <w:color w:val="000000"/>
                <w:sz w:val="20"/>
                <w:szCs w:val="18"/>
              </w:rPr>
            </w:pPr>
            <w:r>
              <w:rPr>
                <w:rFonts w:hint="eastAsia"/>
                <w:color w:val="000000"/>
                <w:sz w:val="20"/>
                <w:szCs w:val="18"/>
              </w:rPr>
              <w:t>・自然数，</w:t>
            </w:r>
            <w:r w:rsidR="00A5691A">
              <w:rPr>
                <w:rFonts w:hint="eastAsia"/>
                <w:color w:val="000000"/>
                <w:sz w:val="20"/>
                <w:szCs w:val="18"/>
              </w:rPr>
              <w:t>素数，素因数分解の意味を理解している。</w:t>
            </w:r>
          </w:p>
          <w:p w14:paraId="2E22D7FA" w14:textId="6ADB299E" w:rsidR="00865380" w:rsidRPr="00865380" w:rsidRDefault="00A5691A" w:rsidP="001E41D5">
            <w:pPr>
              <w:spacing w:line="280" w:lineRule="exact"/>
              <w:ind w:left="200" w:hangingChars="100" w:hanging="200"/>
              <w:rPr>
                <w:color w:val="000000"/>
                <w:sz w:val="20"/>
                <w:szCs w:val="18"/>
              </w:rPr>
            </w:pPr>
            <w:r>
              <w:rPr>
                <w:rFonts w:hint="eastAsia"/>
                <w:color w:val="000000"/>
                <w:sz w:val="20"/>
                <w:szCs w:val="18"/>
              </w:rPr>
              <w:t>・</w:t>
            </w:r>
            <w:r w:rsidR="001E41D5">
              <w:rPr>
                <w:rFonts w:hint="eastAsia"/>
                <w:color w:val="000000"/>
                <w:sz w:val="20"/>
                <w:szCs w:val="18"/>
              </w:rPr>
              <w:t>素因数分解の一意性を理解し，</w:t>
            </w:r>
            <w:r>
              <w:rPr>
                <w:rFonts w:hint="eastAsia"/>
                <w:color w:val="000000"/>
                <w:sz w:val="20"/>
                <w:szCs w:val="18"/>
              </w:rPr>
              <w:t>自然数を素因数分解することができる。</w:t>
            </w:r>
          </w:p>
        </w:tc>
        <w:tc>
          <w:tcPr>
            <w:tcW w:w="4884" w:type="dxa"/>
            <w:tcBorders>
              <w:top w:val="nil"/>
              <w:left w:val="nil"/>
              <w:bottom w:val="single" w:sz="4" w:space="0" w:color="auto"/>
              <w:right w:val="single" w:sz="4" w:space="0" w:color="auto"/>
            </w:tcBorders>
            <w:shd w:val="clear" w:color="auto" w:fill="auto"/>
            <w:hideMark/>
          </w:tcPr>
          <w:p w14:paraId="09C44B4B" w14:textId="2CF6D71D" w:rsidR="00865380" w:rsidRPr="004E2FFF" w:rsidRDefault="00865380" w:rsidP="001E41D5">
            <w:pPr>
              <w:spacing w:line="280" w:lineRule="exact"/>
              <w:ind w:left="200" w:hangingChars="100" w:hanging="200"/>
              <w:rPr>
                <w:rFonts w:ascii="ＭＳ Ｐゴシック" w:eastAsia="ＭＳ Ｐゴシック" w:hAnsi="ＭＳ Ｐゴシック" w:cs="ＭＳ Ｐゴシック"/>
                <w:color w:val="000000"/>
                <w:sz w:val="20"/>
                <w:szCs w:val="18"/>
              </w:rPr>
            </w:pPr>
            <w:r w:rsidRPr="006C4A7B">
              <w:rPr>
                <w:rFonts w:hint="eastAsia"/>
                <w:color w:val="000000"/>
                <w:sz w:val="20"/>
                <w:szCs w:val="18"/>
              </w:rPr>
              <w:t>・</w:t>
            </w:r>
            <w:r w:rsidR="00C46383">
              <w:rPr>
                <w:rFonts w:hint="eastAsia"/>
                <w:color w:val="000000"/>
                <w:sz w:val="20"/>
                <w:szCs w:val="18"/>
              </w:rPr>
              <w:t>自然数を</w:t>
            </w:r>
            <w:r w:rsidR="001E41D5">
              <w:rPr>
                <w:rFonts w:hint="eastAsia"/>
                <w:color w:val="000000"/>
                <w:sz w:val="20"/>
                <w:szCs w:val="18"/>
              </w:rPr>
              <w:t>いくつかの数の</w:t>
            </w:r>
            <w:r w:rsidR="00C46383">
              <w:rPr>
                <w:rFonts w:hint="eastAsia"/>
                <w:color w:val="000000"/>
                <w:sz w:val="20"/>
                <w:szCs w:val="18"/>
              </w:rPr>
              <w:t>積で表すことにより，整数の性質</w:t>
            </w:r>
            <w:r w:rsidR="001E41D5">
              <w:rPr>
                <w:rFonts w:hint="eastAsia"/>
                <w:color w:val="000000"/>
                <w:sz w:val="20"/>
                <w:szCs w:val="18"/>
              </w:rPr>
              <w:t>を見いだし表現することができる。</w:t>
            </w:r>
          </w:p>
        </w:tc>
        <w:tc>
          <w:tcPr>
            <w:tcW w:w="4885" w:type="dxa"/>
            <w:tcBorders>
              <w:top w:val="nil"/>
              <w:left w:val="nil"/>
              <w:bottom w:val="single" w:sz="4" w:space="0" w:color="auto"/>
              <w:right w:val="single" w:sz="4" w:space="0" w:color="auto"/>
            </w:tcBorders>
            <w:shd w:val="clear" w:color="auto" w:fill="auto"/>
            <w:hideMark/>
          </w:tcPr>
          <w:p w14:paraId="4A893BEF" w14:textId="117829BF" w:rsidR="00865380" w:rsidRPr="00A76DFC" w:rsidRDefault="00374B8C" w:rsidP="00A76DFC">
            <w:pPr>
              <w:spacing w:line="280" w:lineRule="exact"/>
              <w:ind w:left="200" w:hangingChars="100" w:hanging="200"/>
              <w:rPr>
                <w:color w:val="000000"/>
                <w:sz w:val="20"/>
                <w:szCs w:val="18"/>
              </w:rPr>
            </w:pPr>
            <w:r>
              <w:rPr>
                <w:rFonts w:hint="eastAsia"/>
                <w:color w:val="000000"/>
                <w:sz w:val="20"/>
                <w:szCs w:val="18"/>
              </w:rPr>
              <w:t>・</w:t>
            </w:r>
            <w:r w:rsidR="00A76DFC">
              <w:rPr>
                <w:rFonts w:hint="eastAsia"/>
                <w:color w:val="000000"/>
                <w:sz w:val="20"/>
                <w:szCs w:val="18"/>
              </w:rPr>
              <w:t>自然数をいくつかの数の積で表すことにより，整数の性質を見いだそうとしている。</w:t>
            </w:r>
          </w:p>
        </w:tc>
      </w:tr>
    </w:tbl>
    <w:p w14:paraId="12A3064F" w14:textId="77777777" w:rsidR="00865380" w:rsidRPr="00A76DFC" w:rsidRDefault="00865380" w:rsidP="00865380"/>
    <w:p w14:paraId="1335C344" w14:textId="77777777" w:rsidR="00865380" w:rsidRPr="00512494" w:rsidRDefault="00865380" w:rsidP="00865380">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02" w:type="dxa"/>
        <w:tblInd w:w="84" w:type="dxa"/>
        <w:tblLayout w:type="fixed"/>
        <w:tblCellMar>
          <w:left w:w="99" w:type="dxa"/>
          <w:right w:w="99" w:type="dxa"/>
        </w:tblCellMar>
        <w:tblLook w:val="04A0" w:firstRow="1" w:lastRow="0" w:firstColumn="1" w:lastColumn="0" w:noHBand="0" w:noVBand="1"/>
      </w:tblPr>
      <w:tblGrid>
        <w:gridCol w:w="437"/>
        <w:gridCol w:w="2258"/>
        <w:gridCol w:w="423"/>
        <w:gridCol w:w="2683"/>
        <w:gridCol w:w="3953"/>
        <w:gridCol w:w="3248"/>
        <w:gridCol w:w="3249"/>
        <w:gridCol w:w="3251"/>
      </w:tblGrid>
      <w:tr w:rsidR="0098043F" w:rsidRPr="00512494" w14:paraId="20048E9C" w14:textId="77777777" w:rsidTr="00D02DBF">
        <w:trPr>
          <w:trHeight w:val="160"/>
        </w:trPr>
        <w:tc>
          <w:tcPr>
            <w:tcW w:w="437" w:type="dxa"/>
            <w:vMerge w:val="restart"/>
            <w:tcBorders>
              <w:top w:val="single" w:sz="4" w:space="0" w:color="auto"/>
              <w:left w:val="single" w:sz="4" w:space="0" w:color="auto"/>
              <w:right w:val="single" w:sz="4" w:space="0" w:color="auto"/>
            </w:tcBorders>
            <w:shd w:val="clear" w:color="auto" w:fill="auto"/>
            <w:vAlign w:val="center"/>
            <w:hideMark/>
          </w:tcPr>
          <w:p w14:paraId="1090D4E2" w14:textId="77777777" w:rsidR="0098043F" w:rsidRPr="00512494" w:rsidRDefault="0098043F" w:rsidP="00DE6424">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58" w:type="dxa"/>
            <w:vMerge w:val="restart"/>
            <w:tcBorders>
              <w:top w:val="single" w:sz="4" w:space="0" w:color="auto"/>
              <w:left w:val="nil"/>
              <w:right w:val="single" w:sz="4" w:space="0" w:color="auto"/>
            </w:tcBorders>
            <w:shd w:val="clear" w:color="auto" w:fill="auto"/>
            <w:vAlign w:val="center"/>
            <w:hideMark/>
          </w:tcPr>
          <w:p w14:paraId="1F439907"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3" w:type="dxa"/>
            <w:vMerge w:val="restart"/>
            <w:tcBorders>
              <w:top w:val="single" w:sz="4" w:space="0" w:color="auto"/>
              <w:left w:val="nil"/>
              <w:right w:val="single" w:sz="4" w:space="0" w:color="auto"/>
            </w:tcBorders>
            <w:vAlign w:val="center"/>
          </w:tcPr>
          <w:p w14:paraId="7F525A7C" w14:textId="77777777" w:rsidR="0098043F" w:rsidRPr="00512494" w:rsidRDefault="0098043F" w:rsidP="00DE6424">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83" w:type="dxa"/>
            <w:vMerge w:val="restart"/>
            <w:tcBorders>
              <w:top w:val="single" w:sz="4" w:space="0" w:color="auto"/>
              <w:left w:val="single" w:sz="4" w:space="0" w:color="auto"/>
              <w:right w:val="single" w:sz="4" w:space="0" w:color="auto"/>
            </w:tcBorders>
            <w:shd w:val="clear" w:color="auto" w:fill="auto"/>
            <w:vAlign w:val="center"/>
            <w:hideMark/>
          </w:tcPr>
          <w:p w14:paraId="1566490D"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53" w:type="dxa"/>
            <w:vMerge w:val="restart"/>
            <w:tcBorders>
              <w:top w:val="single" w:sz="4" w:space="0" w:color="auto"/>
              <w:left w:val="nil"/>
              <w:right w:val="single" w:sz="4" w:space="0" w:color="auto"/>
            </w:tcBorders>
            <w:vAlign w:val="center"/>
          </w:tcPr>
          <w:p w14:paraId="100D30E5"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48" w:type="dxa"/>
            <w:gridSpan w:val="3"/>
            <w:tcBorders>
              <w:top w:val="single" w:sz="4" w:space="0" w:color="auto"/>
              <w:left w:val="single" w:sz="4" w:space="0" w:color="auto"/>
              <w:right w:val="single" w:sz="4" w:space="0" w:color="auto"/>
            </w:tcBorders>
          </w:tcPr>
          <w:p w14:paraId="65198B5E" w14:textId="77777777" w:rsidR="0098043F" w:rsidRPr="00512494" w:rsidRDefault="0098043F" w:rsidP="00DE6424">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98043F" w:rsidRPr="00512494" w14:paraId="6620CED5" w14:textId="77777777" w:rsidTr="00A76DFC">
        <w:trPr>
          <w:trHeight w:val="149"/>
        </w:trPr>
        <w:tc>
          <w:tcPr>
            <w:tcW w:w="437" w:type="dxa"/>
            <w:vMerge/>
            <w:tcBorders>
              <w:left w:val="single" w:sz="4" w:space="0" w:color="auto"/>
              <w:bottom w:val="single" w:sz="4" w:space="0" w:color="auto"/>
              <w:right w:val="single" w:sz="4" w:space="0" w:color="auto"/>
            </w:tcBorders>
            <w:shd w:val="clear" w:color="auto" w:fill="auto"/>
            <w:vAlign w:val="center"/>
          </w:tcPr>
          <w:p w14:paraId="69DFBB01" w14:textId="77777777" w:rsidR="0098043F" w:rsidRPr="00512494" w:rsidRDefault="0098043F" w:rsidP="00DE6424">
            <w:pPr>
              <w:widowControl/>
              <w:spacing w:line="280" w:lineRule="exact"/>
              <w:jc w:val="center"/>
              <w:rPr>
                <w:rFonts w:ascii="ＭＳ ゴシック" w:eastAsia="ＭＳ ゴシック" w:hAnsi="ＭＳ ゴシック" w:cs="ＭＳ Ｐゴシック"/>
                <w:color w:val="000000"/>
                <w:kern w:val="0"/>
                <w:sz w:val="20"/>
                <w:szCs w:val="20"/>
              </w:rPr>
            </w:pPr>
          </w:p>
        </w:tc>
        <w:tc>
          <w:tcPr>
            <w:tcW w:w="2258" w:type="dxa"/>
            <w:vMerge/>
            <w:tcBorders>
              <w:left w:val="nil"/>
              <w:bottom w:val="single" w:sz="4" w:space="0" w:color="auto"/>
              <w:right w:val="single" w:sz="4" w:space="0" w:color="auto"/>
            </w:tcBorders>
            <w:shd w:val="clear" w:color="auto" w:fill="auto"/>
            <w:vAlign w:val="center"/>
          </w:tcPr>
          <w:p w14:paraId="47160861"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p>
        </w:tc>
        <w:tc>
          <w:tcPr>
            <w:tcW w:w="423" w:type="dxa"/>
            <w:vMerge/>
            <w:tcBorders>
              <w:left w:val="nil"/>
              <w:bottom w:val="single" w:sz="4" w:space="0" w:color="auto"/>
              <w:right w:val="single" w:sz="4" w:space="0" w:color="auto"/>
            </w:tcBorders>
          </w:tcPr>
          <w:p w14:paraId="334C441C"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p>
        </w:tc>
        <w:tc>
          <w:tcPr>
            <w:tcW w:w="2683" w:type="dxa"/>
            <w:vMerge/>
            <w:tcBorders>
              <w:left w:val="single" w:sz="4" w:space="0" w:color="auto"/>
              <w:bottom w:val="single" w:sz="4" w:space="0" w:color="auto"/>
              <w:right w:val="single" w:sz="4" w:space="0" w:color="auto"/>
            </w:tcBorders>
            <w:shd w:val="clear" w:color="auto" w:fill="auto"/>
            <w:vAlign w:val="center"/>
          </w:tcPr>
          <w:p w14:paraId="0FDDBBF8"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p>
        </w:tc>
        <w:tc>
          <w:tcPr>
            <w:tcW w:w="3953" w:type="dxa"/>
            <w:vMerge/>
            <w:tcBorders>
              <w:left w:val="nil"/>
              <w:bottom w:val="single" w:sz="4" w:space="0" w:color="auto"/>
              <w:right w:val="single" w:sz="4" w:space="0" w:color="auto"/>
            </w:tcBorders>
          </w:tcPr>
          <w:p w14:paraId="4880CBBF" w14:textId="77777777" w:rsidR="0098043F" w:rsidRPr="00512494" w:rsidRDefault="0098043F" w:rsidP="00DE6424">
            <w:pPr>
              <w:widowControl/>
              <w:spacing w:line="280" w:lineRule="exact"/>
              <w:jc w:val="left"/>
              <w:rPr>
                <w:rFonts w:ascii="ＭＳ ゴシック" w:eastAsia="ＭＳ ゴシック" w:hAnsi="ＭＳ ゴシック" w:cs="ＭＳ Ｐゴシック"/>
                <w:color w:val="000000"/>
                <w:kern w:val="0"/>
                <w:sz w:val="20"/>
                <w:szCs w:val="20"/>
              </w:rPr>
            </w:pPr>
          </w:p>
        </w:tc>
        <w:tc>
          <w:tcPr>
            <w:tcW w:w="3248" w:type="dxa"/>
            <w:tcBorders>
              <w:top w:val="single" w:sz="4" w:space="0" w:color="auto"/>
              <w:left w:val="single" w:sz="4" w:space="0" w:color="auto"/>
              <w:bottom w:val="single" w:sz="4" w:space="0" w:color="auto"/>
              <w:right w:val="single" w:sz="4" w:space="0" w:color="auto"/>
            </w:tcBorders>
          </w:tcPr>
          <w:p w14:paraId="10153023" w14:textId="77777777" w:rsidR="0098043F" w:rsidRPr="00512494" w:rsidRDefault="0098043F" w:rsidP="00DE6424">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49" w:type="dxa"/>
            <w:tcBorders>
              <w:top w:val="single" w:sz="4" w:space="0" w:color="auto"/>
              <w:left w:val="single" w:sz="4" w:space="0" w:color="auto"/>
              <w:bottom w:val="single" w:sz="4" w:space="0" w:color="auto"/>
              <w:right w:val="single" w:sz="4" w:space="0" w:color="auto"/>
            </w:tcBorders>
          </w:tcPr>
          <w:p w14:paraId="17E468B6" w14:textId="1BB60078" w:rsidR="0098043F" w:rsidRPr="00512494" w:rsidRDefault="00FF4F5E" w:rsidP="00DE6424">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51" w:type="dxa"/>
            <w:tcBorders>
              <w:top w:val="single" w:sz="4" w:space="0" w:color="auto"/>
              <w:left w:val="single" w:sz="4" w:space="0" w:color="auto"/>
              <w:bottom w:val="single" w:sz="4" w:space="0" w:color="auto"/>
              <w:right w:val="single" w:sz="4" w:space="0" w:color="auto"/>
            </w:tcBorders>
          </w:tcPr>
          <w:p w14:paraId="3091D839" w14:textId="77777777" w:rsidR="0098043F" w:rsidRPr="00512494" w:rsidRDefault="0098043F" w:rsidP="00DE6424">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A76DFC" w:rsidRPr="00512494" w14:paraId="144102B5" w14:textId="77777777" w:rsidTr="00A76DFC">
        <w:trPr>
          <w:cantSplit/>
          <w:trHeight w:val="1400"/>
        </w:trPr>
        <w:tc>
          <w:tcPr>
            <w:tcW w:w="437"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13ABB033" w14:textId="2F355213" w:rsidR="00A76DFC" w:rsidRPr="00512494" w:rsidRDefault="00A76DFC" w:rsidP="00DE6424">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整数の性質</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F25E" w14:textId="77777777" w:rsidR="00A76DFC" w:rsidRPr="00512494" w:rsidRDefault="00A76DFC" w:rsidP="00090C48">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九九表のきまりを見つけよう</w:t>
            </w:r>
          </w:p>
          <w:p w14:paraId="3C9360CE" w14:textId="51DC6F83" w:rsidR="00A76DFC" w:rsidRPr="0098043F" w:rsidRDefault="00A76DFC" w:rsidP="00090C48">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1</w:t>
            </w:r>
            <w:r w:rsidRPr="00512494">
              <w:rPr>
                <w:rFonts w:ascii="ＭＳ 明朝" w:hAnsi="ＭＳ 明朝" w:cs="ＭＳ Ｐゴシック" w:hint="eastAsia"/>
                <w:color w:val="000000"/>
                <w:kern w:val="0"/>
                <w:sz w:val="20"/>
                <w:szCs w:val="20"/>
              </w:rPr>
              <w:t>）</w:t>
            </w:r>
          </w:p>
        </w:tc>
        <w:tc>
          <w:tcPr>
            <w:tcW w:w="423" w:type="dxa"/>
            <w:tcBorders>
              <w:top w:val="single" w:sz="4" w:space="0" w:color="auto"/>
              <w:left w:val="single" w:sz="4" w:space="0" w:color="auto"/>
              <w:right w:val="single" w:sz="4" w:space="0" w:color="auto"/>
            </w:tcBorders>
            <w:vAlign w:val="center"/>
          </w:tcPr>
          <w:p w14:paraId="7CF5953A" w14:textId="77777777" w:rsidR="00A76DFC" w:rsidRPr="00512494" w:rsidRDefault="00A76DFC" w:rsidP="00DE6424">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83" w:type="dxa"/>
            <w:tcBorders>
              <w:top w:val="single" w:sz="4" w:space="0" w:color="auto"/>
              <w:left w:val="single" w:sz="4" w:space="0" w:color="auto"/>
              <w:right w:val="single" w:sz="4" w:space="0" w:color="auto"/>
            </w:tcBorders>
            <w:shd w:val="clear" w:color="auto" w:fill="auto"/>
          </w:tcPr>
          <w:p w14:paraId="746ABC77" w14:textId="1B681884" w:rsidR="00A76DFC" w:rsidRPr="00512494" w:rsidRDefault="00A76DFC" w:rsidP="00DE6424">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九九表の数の</w:t>
            </w:r>
            <w:r w:rsidR="006D3C2A">
              <w:rPr>
                <w:rFonts w:ascii="ＭＳ 明朝" w:hAnsi="ＭＳ 明朝" w:cs="ＭＳ Ｐゴシック" w:hint="eastAsia"/>
                <w:color w:val="000000"/>
                <w:kern w:val="0"/>
                <w:sz w:val="20"/>
                <w:szCs w:val="20"/>
              </w:rPr>
              <w:t>並び</w:t>
            </w:r>
            <w:r>
              <w:rPr>
                <w:rFonts w:ascii="ＭＳ 明朝" w:hAnsi="ＭＳ 明朝" w:cs="ＭＳ Ｐゴシック" w:hint="eastAsia"/>
                <w:color w:val="000000"/>
                <w:kern w:val="0"/>
                <w:sz w:val="20"/>
                <w:szCs w:val="20"/>
              </w:rPr>
              <w:t>から，</w:t>
            </w:r>
            <w:r w:rsidR="006D3C2A">
              <w:rPr>
                <w:rFonts w:ascii="ＭＳ 明朝" w:hAnsi="ＭＳ 明朝" w:cs="ＭＳ Ｐゴシック" w:hint="eastAsia"/>
                <w:color w:val="000000"/>
                <w:kern w:val="0"/>
                <w:sz w:val="20"/>
                <w:szCs w:val="20"/>
              </w:rPr>
              <w:t>いろいろな</w:t>
            </w:r>
            <w:r>
              <w:rPr>
                <w:rFonts w:ascii="ＭＳ 明朝" w:hAnsi="ＭＳ 明朝" w:cs="ＭＳ Ｐゴシック" w:hint="eastAsia"/>
                <w:color w:val="000000"/>
                <w:kern w:val="0"/>
                <w:sz w:val="20"/>
                <w:szCs w:val="20"/>
              </w:rPr>
              <w:t>きまりを</w:t>
            </w:r>
            <w:r w:rsidR="006D3C2A">
              <w:rPr>
                <w:rFonts w:ascii="ＭＳ 明朝" w:hAnsi="ＭＳ 明朝" w:cs="ＭＳ Ｐゴシック" w:hint="eastAsia"/>
                <w:color w:val="000000"/>
                <w:kern w:val="0"/>
                <w:sz w:val="20"/>
                <w:szCs w:val="20"/>
              </w:rPr>
              <w:t>見いだし，説明することができる。</w:t>
            </w:r>
          </w:p>
        </w:tc>
        <w:tc>
          <w:tcPr>
            <w:tcW w:w="3953" w:type="dxa"/>
            <w:tcBorders>
              <w:top w:val="single" w:sz="4" w:space="0" w:color="auto"/>
              <w:left w:val="nil"/>
              <w:right w:val="single" w:sz="4" w:space="0" w:color="auto"/>
            </w:tcBorders>
          </w:tcPr>
          <w:p w14:paraId="3DCD1EBC" w14:textId="57DBF194" w:rsidR="00A76DFC" w:rsidRDefault="00A76DFC" w:rsidP="00CE419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・九九表の数の</w:t>
            </w:r>
            <w:r w:rsidR="006D3C2A">
              <w:rPr>
                <w:rFonts w:ascii="ＭＳ 明朝" w:hAnsi="ＭＳ 明朝" w:cs="ＭＳ Ｐゴシック" w:hint="eastAsia"/>
                <w:color w:val="000000"/>
                <w:kern w:val="0"/>
                <w:sz w:val="20"/>
                <w:szCs w:val="20"/>
              </w:rPr>
              <w:t>並び</w:t>
            </w:r>
            <w:r>
              <w:rPr>
                <w:rFonts w:ascii="ＭＳ 明朝" w:hAnsi="ＭＳ 明朝" w:cs="ＭＳ Ｐゴシック" w:hint="eastAsia"/>
                <w:color w:val="000000"/>
                <w:kern w:val="0"/>
                <w:sz w:val="20"/>
                <w:szCs w:val="20"/>
              </w:rPr>
              <w:t>から，いろいろなきまりを</w:t>
            </w:r>
            <w:r w:rsidR="006D3C2A">
              <w:rPr>
                <w:rFonts w:ascii="ＭＳ 明朝" w:hAnsi="ＭＳ 明朝" w:cs="ＭＳ Ｐゴシック" w:hint="eastAsia"/>
                <w:color w:val="000000"/>
                <w:kern w:val="0"/>
                <w:sz w:val="20"/>
                <w:szCs w:val="20"/>
              </w:rPr>
              <w:t>見いだし，説明する</w:t>
            </w:r>
            <w:r>
              <w:rPr>
                <w:rFonts w:ascii="ＭＳ 明朝" w:hAnsi="ＭＳ 明朝" w:cs="ＭＳ Ｐゴシック" w:hint="eastAsia"/>
                <w:color w:val="000000"/>
                <w:kern w:val="0"/>
                <w:sz w:val="20"/>
                <w:szCs w:val="20"/>
              </w:rPr>
              <w:t>。</w:t>
            </w:r>
          </w:p>
          <w:p w14:paraId="0120F5BB" w14:textId="0CDC74B1" w:rsidR="00A76DFC" w:rsidRPr="00CE4198" w:rsidRDefault="006D3C2A" w:rsidP="006D3C2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・九九表を</w:t>
            </w:r>
            <w:r w:rsidR="00A76DFC">
              <w:rPr>
                <w:rFonts w:ascii="ＭＳ 明朝" w:hAnsi="ＭＳ 明朝" w:cs="ＭＳ Ｐゴシック" w:hint="eastAsia"/>
                <w:color w:val="000000"/>
                <w:kern w:val="0"/>
                <w:sz w:val="20"/>
                <w:szCs w:val="20"/>
              </w:rPr>
              <w:t>縦２ます横２ますの正方形で囲むと，斜めの数どうしの積が等しくなることを</w:t>
            </w:r>
            <w:r>
              <w:rPr>
                <w:rFonts w:ascii="ＭＳ 明朝" w:hAnsi="ＭＳ 明朝" w:cs="ＭＳ Ｐゴシック" w:hint="eastAsia"/>
                <w:color w:val="000000"/>
                <w:kern w:val="0"/>
                <w:sz w:val="20"/>
                <w:szCs w:val="20"/>
              </w:rPr>
              <w:t>確かめる</w:t>
            </w:r>
            <w:r w:rsidR="00A76DFC">
              <w:rPr>
                <w:rFonts w:ascii="ＭＳ 明朝" w:hAnsi="ＭＳ 明朝" w:cs="ＭＳ Ｐゴシック" w:hint="eastAsia"/>
                <w:color w:val="000000"/>
                <w:kern w:val="0"/>
                <w:sz w:val="20"/>
                <w:szCs w:val="20"/>
              </w:rPr>
              <w:t>。</w:t>
            </w:r>
          </w:p>
        </w:tc>
        <w:tc>
          <w:tcPr>
            <w:tcW w:w="3248" w:type="dxa"/>
            <w:tcBorders>
              <w:top w:val="single" w:sz="4" w:space="0" w:color="auto"/>
              <w:left w:val="single" w:sz="4" w:space="0" w:color="auto"/>
              <w:right w:val="single" w:sz="4" w:space="0" w:color="auto"/>
            </w:tcBorders>
          </w:tcPr>
          <w:p w14:paraId="687FBBD5" w14:textId="00756353" w:rsidR="00A76DFC" w:rsidRPr="00512494" w:rsidRDefault="00A76DFC" w:rsidP="00DE6424">
            <w:pPr>
              <w:widowControl/>
              <w:spacing w:line="280" w:lineRule="exact"/>
              <w:ind w:left="200" w:hangingChars="100" w:hanging="200"/>
              <w:rPr>
                <w:rFonts w:ascii="ＭＳ 明朝" w:hAnsi="ＭＳ 明朝" w:cs="ＭＳ Ｐゴシック"/>
                <w:color w:val="000000"/>
                <w:kern w:val="0"/>
                <w:sz w:val="20"/>
                <w:szCs w:val="20"/>
              </w:rPr>
            </w:pPr>
          </w:p>
        </w:tc>
        <w:tc>
          <w:tcPr>
            <w:tcW w:w="3249" w:type="dxa"/>
            <w:tcBorders>
              <w:top w:val="single" w:sz="4" w:space="0" w:color="auto"/>
              <w:left w:val="single" w:sz="4" w:space="0" w:color="auto"/>
              <w:right w:val="single" w:sz="4" w:space="0" w:color="auto"/>
            </w:tcBorders>
          </w:tcPr>
          <w:p w14:paraId="7F4E55B3" w14:textId="2B8DDC30" w:rsidR="00A76DFC" w:rsidRPr="00512494" w:rsidRDefault="00A76DFC" w:rsidP="006D3C2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〇九九表の数の</w:t>
            </w:r>
            <w:r w:rsidR="006D3C2A">
              <w:rPr>
                <w:rFonts w:ascii="ＭＳ 明朝" w:hAnsi="ＭＳ 明朝" w:cs="ＭＳ Ｐゴシック" w:hint="eastAsia"/>
                <w:color w:val="000000"/>
                <w:kern w:val="0"/>
                <w:sz w:val="20"/>
                <w:szCs w:val="20"/>
              </w:rPr>
              <w:t>並び</w:t>
            </w:r>
            <w:r>
              <w:rPr>
                <w:rFonts w:ascii="ＭＳ 明朝" w:hAnsi="ＭＳ 明朝" w:cs="ＭＳ Ｐゴシック" w:hint="eastAsia"/>
                <w:color w:val="000000"/>
                <w:kern w:val="0"/>
                <w:sz w:val="20"/>
                <w:szCs w:val="20"/>
              </w:rPr>
              <w:t>から，いろいろなきまりを</w:t>
            </w:r>
            <w:r w:rsidR="006D3C2A">
              <w:rPr>
                <w:rFonts w:ascii="ＭＳ 明朝" w:hAnsi="ＭＳ 明朝" w:cs="ＭＳ Ｐゴシック" w:hint="eastAsia"/>
                <w:color w:val="000000"/>
                <w:kern w:val="0"/>
                <w:sz w:val="20"/>
                <w:szCs w:val="20"/>
              </w:rPr>
              <w:t>見いだし，</w:t>
            </w:r>
            <w:r>
              <w:rPr>
                <w:rFonts w:ascii="ＭＳ 明朝" w:hAnsi="ＭＳ 明朝" w:cs="ＭＳ Ｐゴシック" w:hint="eastAsia"/>
                <w:color w:val="000000"/>
                <w:kern w:val="0"/>
                <w:sz w:val="20"/>
                <w:szCs w:val="20"/>
              </w:rPr>
              <w:t>説明することができる。</w:t>
            </w:r>
          </w:p>
        </w:tc>
        <w:tc>
          <w:tcPr>
            <w:tcW w:w="3249" w:type="dxa"/>
            <w:vMerge w:val="restart"/>
            <w:tcBorders>
              <w:top w:val="single" w:sz="4" w:space="0" w:color="auto"/>
              <w:left w:val="single" w:sz="4" w:space="0" w:color="auto"/>
              <w:right w:val="single" w:sz="4" w:space="0" w:color="auto"/>
            </w:tcBorders>
          </w:tcPr>
          <w:p w14:paraId="7B3AA7B7" w14:textId="0C9E875D" w:rsidR="00A76DFC" w:rsidRPr="0077267B" w:rsidRDefault="00A76DFC" w:rsidP="0077267B">
            <w:pPr>
              <w:spacing w:line="280" w:lineRule="exact"/>
              <w:ind w:left="200" w:hangingChars="100" w:hanging="200"/>
              <w:rPr>
                <w:color w:val="000000"/>
                <w:sz w:val="20"/>
                <w:szCs w:val="18"/>
              </w:rPr>
            </w:pPr>
            <w:r>
              <w:rPr>
                <w:rFonts w:hint="eastAsia"/>
                <w:color w:val="000000"/>
                <w:sz w:val="20"/>
                <w:szCs w:val="18"/>
              </w:rPr>
              <w:t>〇</w:t>
            </w:r>
            <w:r w:rsidR="00A54139">
              <w:rPr>
                <w:rFonts w:hint="eastAsia"/>
                <w:color w:val="000000"/>
                <w:sz w:val="20"/>
                <w:szCs w:val="18"/>
              </w:rPr>
              <w:t>自然数をいくつかの数の積で表すことにより，</w:t>
            </w:r>
            <w:r>
              <w:rPr>
                <w:rFonts w:hint="eastAsia"/>
                <w:color w:val="000000"/>
                <w:sz w:val="20"/>
                <w:szCs w:val="18"/>
              </w:rPr>
              <w:t>整数の性質を見</w:t>
            </w:r>
            <w:r w:rsidR="00A54139">
              <w:rPr>
                <w:rFonts w:hint="eastAsia"/>
                <w:color w:val="000000"/>
                <w:sz w:val="20"/>
                <w:szCs w:val="18"/>
              </w:rPr>
              <w:t>いだ</w:t>
            </w:r>
            <w:r>
              <w:rPr>
                <w:rFonts w:hint="eastAsia"/>
                <w:color w:val="000000"/>
                <w:sz w:val="20"/>
                <w:szCs w:val="18"/>
              </w:rPr>
              <w:t>そうとしている。</w:t>
            </w:r>
          </w:p>
        </w:tc>
      </w:tr>
      <w:tr w:rsidR="00A76DFC" w:rsidRPr="00512494" w14:paraId="5BC12D5B" w14:textId="77777777" w:rsidTr="00A76DFC">
        <w:trPr>
          <w:cantSplit/>
          <w:trHeight w:val="717"/>
        </w:trPr>
        <w:tc>
          <w:tcPr>
            <w:tcW w:w="437" w:type="dxa"/>
            <w:vMerge/>
            <w:tcBorders>
              <w:left w:val="single" w:sz="4" w:space="0" w:color="auto"/>
              <w:right w:val="single" w:sz="4" w:space="0" w:color="auto"/>
            </w:tcBorders>
            <w:shd w:val="clear" w:color="auto" w:fill="auto"/>
            <w:textDirection w:val="tbRlV"/>
            <w:vAlign w:val="center"/>
          </w:tcPr>
          <w:p w14:paraId="7A010504" w14:textId="77777777" w:rsidR="00A76DFC" w:rsidRPr="00512494" w:rsidRDefault="00A76DFC" w:rsidP="00C30511">
            <w:pPr>
              <w:spacing w:line="280" w:lineRule="exact"/>
              <w:ind w:left="113" w:right="113"/>
              <w:jc w:val="center"/>
              <w:rPr>
                <w:rFonts w:ascii="ＭＳ 明朝" w:hAnsi="ＭＳ 明朝" w:cs="ＭＳ Ｐゴシック"/>
                <w:color w:val="000000"/>
                <w:kern w:val="0"/>
                <w:sz w:val="20"/>
                <w:szCs w:val="20"/>
              </w:rPr>
            </w:pP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34B9E5" w14:textId="77777777" w:rsidR="00A76DFC" w:rsidRPr="00512494" w:rsidRDefault="00A76DFC" w:rsidP="00A76DFC">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整数の性質</w:t>
            </w:r>
          </w:p>
          <w:p w14:paraId="142A55D4" w14:textId="09CC3DA4" w:rsidR="00A76DFC" w:rsidRPr="00512494" w:rsidRDefault="00A76DFC" w:rsidP="00A76DFC">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w:t>
            </w:r>
            <w:r w:rsidRPr="00512494">
              <w:rPr>
                <w:rFonts w:ascii="ＭＳ 明朝" w:hAnsi="ＭＳ 明朝" w:cs="ＭＳ Ｐゴシック" w:hint="eastAsia"/>
                <w:color w:val="000000"/>
                <w:kern w:val="0"/>
                <w:sz w:val="20"/>
                <w:szCs w:val="20"/>
              </w:rPr>
              <w:t>）</w:t>
            </w:r>
          </w:p>
        </w:tc>
        <w:tc>
          <w:tcPr>
            <w:tcW w:w="423" w:type="dxa"/>
            <w:tcBorders>
              <w:top w:val="single" w:sz="4" w:space="0" w:color="auto"/>
              <w:left w:val="nil"/>
              <w:bottom w:val="single" w:sz="4" w:space="0" w:color="auto"/>
              <w:right w:val="single" w:sz="4" w:space="0" w:color="auto"/>
            </w:tcBorders>
            <w:vAlign w:val="center"/>
          </w:tcPr>
          <w:p w14:paraId="372B64BB" w14:textId="77777777" w:rsidR="00A76DFC" w:rsidRPr="00512494" w:rsidRDefault="00A76DFC" w:rsidP="00C30511">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16C4350D" w14:textId="13D6C900" w:rsidR="00A76DFC" w:rsidRPr="00512494" w:rsidRDefault="00A76DFC" w:rsidP="006D3C2A">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自然数をいくつかの数の積</w:t>
            </w:r>
            <w:r w:rsidR="006D3C2A">
              <w:rPr>
                <w:rFonts w:ascii="ＭＳ 明朝" w:hAnsi="ＭＳ 明朝" w:cs="ＭＳ Ｐゴシック" w:hint="eastAsia"/>
                <w:color w:val="000000"/>
                <w:kern w:val="0"/>
                <w:sz w:val="20"/>
                <w:szCs w:val="20"/>
              </w:rPr>
              <w:t>で</w:t>
            </w:r>
            <w:r>
              <w:rPr>
                <w:rFonts w:ascii="ＭＳ 明朝" w:hAnsi="ＭＳ 明朝" w:cs="ＭＳ Ｐゴシック" w:hint="eastAsia"/>
                <w:color w:val="000000"/>
                <w:kern w:val="0"/>
                <w:sz w:val="20"/>
                <w:szCs w:val="20"/>
              </w:rPr>
              <w:t>表すことのよさ</w:t>
            </w:r>
            <w:r w:rsidR="006D3C2A">
              <w:rPr>
                <w:rFonts w:ascii="ＭＳ 明朝" w:hAnsi="ＭＳ 明朝" w:cs="ＭＳ Ｐゴシック" w:hint="eastAsia"/>
                <w:color w:val="000000"/>
                <w:kern w:val="0"/>
                <w:sz w:val="20"/>
                <w:szCs w:val="20"/>
              </w:rPr>
              <w:t>や</w:t>
            </w:r>
            <w:r>
              <w:rPr>
                <w:rFonts w:ascii="ＭＳ 明朝" w:hAnsi="ＭＳ 明朝" w:cs="ＭＳ Ｐゴシック" w:hint="eastAsia"/>
                <w:color w:val="000000"/>
                <w:kern w:val="0"/>
                <w:sz w:val="20"/>
                <w:szCs w:val="20"/>
              </w:rPr>
              <w:t>素因数分解</w:t>
            </w:r>
            <w:r w:rsidR="006D3C2A">
              <w:rPr>
                <w:rFonts w:ascii="ＭＳ 明朝" w:hAnsi="ＭＳ 明朝" w:cs="ＭＳ Ｐゴシック" w:hint="eastAsia"/>
                <w:color w:val="000000"/>
                <w:kern w:val="0"/>
                <w:sz w:val="20"/>
                <w:szCs w:val="20"/>
              </w:rPr>
              <w:t>の意味を</w:t>
            </w:r>
            <w:r>
              <w:rPr>
                <w:rFonts w:ascii="ＭＳ 明朝" w:hAnsi="ＭＳ 明朝" w:cs="ＭＳ Ｐゴシック" w:hint="eastAsia"/>
                <w:color w:val="000000"/>
                <w:kern w:val="0"/>
                <w:sz w:val="20"/>
                <w:szCs w:val="20"/>
              </w:rPr>
              <w:t>理解する。</w:t>
            </w:r>
          </w:p>
        </w:tc>
        <w:tc>
          <w:tcPr>
            <w:tcW w:w="3953" w:type="dxa"/>
            <w:tcBorders>
              <w:top w:val="single" w:sz="4" w:space="0" w:color="auto"/>
              <w:left w:val="nil"/>
              <w:bottom w:val="single" w:sz="4" w:space="0" w:color="auto"/>
              <w:right w:val="single" w:sz="4" w:space="0" w:color="auto"/>
            </w:tcBorders>
          </w:tcPr>
          <w:p w14:paraId="0033E268" w14:textId="155754D3" w:rsidR="00A76DFC" w:rsidRDefault="00A76DFC" w:rsidP="00183ED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・九九表を縦２ます，横２ますの正方形で囲</w:t>
            </w:r>
            <w:r w:rsidR="006D3C2A">
              <w:rPr>
                <w:rFonts w:ascii="ＭＳ 明朝" w:hAnsi="ＭＳ 明朝" w:cs="ＭＳ Ｐゴシック" w:hint="eastAsia"/>
                <w:color w:val="000000"/>
                <w:kern w:val="0"/>
                <w:sz w:val="20"/>
                <w:szCs w:val="20"/>
              </w:rPr>
              <w:t>むと</w:t>
            </w:r>
            <w:r>
              <w:rPr>
                <w:rFonts w:ascii="ＭＳ 明朝" w:hAnsi="ＭＳ 明朝" w:cs="ＭＳ Ｐゴシック" w:hint="eastAsia"/>
                <w:color w:val="000000"/>
                <w:kern w:val="0"/>
                <w:sz w:val="20"/>
                <w:szCs w:val="20"/>
              </w:rPr>
              <w:t>，斜めの数どうしの積が等しくなる</w:t>
            </w:r>
            <w:r w:rsidR="006D3C2A">
              <w:rPr>
                <w:rFonts w:ascii="ＭＳ 明朝" w:hAnsi="ＭＳ 明朝" w:cs="ＭＳ Ｐゴシック" w:hint="eastAsia"/>
                <w:color w:val="000000"/>
                <w:kern w:val="0"/>
                <w:sz w:val="20"/>
                <w:szCs w:val="20"/>
              </w:rPr>
              <w:t>理由を</w:t>
            </w:r>
            <w:r>
              <w:rPr>
                <w:rFonts w:ascii="ＭＳ 明朝" w:hAnsi="ＭＳ 明朝" w:cs="ＭＳ Ｐゴシック" w:hint="eastAsia"/>
                <w:color w:val="000000"/>
                <w:kern w:val="0"/>
                <w:sz w:val="20"/>
                <w:szCs w:val="20"/>
              </w:rPr>
              <w:t>説明する。</w:t>
            </w:r>
          </w:p>
          <w:p w14:paraId="586DE924" w14:textId="7402D98A" w:rsidR="00A76DFC" w:rsidRPr="00A94216" w:rsidRDefault="00A76DFC" w:rsidP="007665FE">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7665FE">
              <w:rPr>
                <w:rFonts w:ascii="ＭＳ 明朝" w:hAnsi="ＭＳ 明朝" w:cs="ＭＳ Ｐゴシック" w:hint="eastAsia"/>
                <w:color w:val="000000"/>
                <w:kern w:val="0"/>
                <w:sz w:val="20"/>
                <w:szCs w:val="20"/>
              </w:rPr>
              <w:t>自然数をいくつかの数</w:t>
            </w:r>
            <w:r w:rsidR="00182B92">
              <w:rPr>
                <w:rFonts w:ascii="ＭＳ 明朝" w:hAnsi="ＭＳ 明朝" w:cs="ＭＳ Ｐゴシック" w:hint="eastAsia"/>
                <w:color w:val="000000"/>
                <w:kern w:val="0"/>
                <w:sz w:val="20"/>
                <w:szCs w:val="20"/>
              </w:rPr>
              <w:t>の積で表した数から，もとの数の約数や，もとの数がどんな数の倍数で</w:t>
            </w:r>
            <w:r w:rsidR="007665FE">
              <w:rPr>
                <w:rFonts w:ascii="ＭＳ 明朝" w:hAnsi="ＭＳ 明朝" w:cs="ＭＳ Ｐゴシック" w:hint="eastAsia"/>
                <w:color w:val="000000"/>
                <w:kern w:val="0"/>
                <w:sz w:val="20"/>
                <w:szCs w:val="20"/>
              </w:rPr>
              <w:t>あるかをいう。</w:t>
            </w:r>
          </w:p>
          <w:p w14:paraId="61816979" w14:textId="182D4414" w:rsidR="00A76DFC" w:rsidRDefault="00A76DFC" w:rsidP="002B64E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・素因数分解</w:t>
            </w:r>
            <w:r w:rsidR="007665FE">
              <w:rPr>
                <w:rFonts w:ascii="ＭＳ 明朝" w:hAnsi="ＭＳ 明朝" w:cs="ＭＳ Ｐゴシック" w:hint="eastAsia"/>
                <w:color w:val="000000"/>
                <w:kern w:val="0"/>
                <w:sz w:val="20"/>
                <w:szCs w:val="20"/>
              </w:rPr>
              <w:t>の意味</w:t>
            </w:r>
            <w:r>
              <w:rPr>
                <w:rFonts w:ascii="ＭＳ 明朝" w:hAnsi="ＭＳ 明朝" w:cs="ＭＳ Ｐゴシック" w:hint="eastAsia"/>
                <w:color w:val="000000"/>
                <w:kern w:val="0"/>
                <w:sz w:val="20"/>
                <w:szCs w:val="20"/>
              </w:rPr>
              <w:t>を知る。</w:t>
            </w:r>
          </w:p>
          <w:p w14:paraId="3CB841EB" w14:textId="77777777" w:rsidR="00A76DFC" w:rsidRPr="00C30511" w:rsidRDefault="00A76DFC" w:rsidP="00183ED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[用語・記号</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自然数，素数，素因数分解</w:t>
            </w:r>
          </w:p>
        </w:tc>
        <w:tc>
          <w:tcPr>
            <w:tcW w:w="3248" w:type="dxa"/>
            <w:tcBorders>
              <w:top w:val="single" w:sz="4" w:space="0" w:color="auto"/>
              <w:left w:val="single" w:sz="4" w:space="0" w:color="auto"/>
              <w:bottom w:val="single" w:sz="4" w:space="0" w:color="auto"/>
              <w:right w:val="single" w:sz="4" w:space="0" w:color="auto"/>
            </w:tcBorders>
          </w:tcPr>
          <w:p w14:paraId="03C59902" w14:textId="4AEA5142" w:rsidR="00A76DFC" w:rsidRDefault="00A76DFC" w:rsidP="00C3051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〇自然数をいくつかの数の積</w:t>
            </w:r>
            <w:r w:rsidR="007665FE">
              <w:rPr>
                <w:rFonts w:ascii="ＭＳ 明朝" w:hAnsi="ＭＳ 明朝" w:cs="ＭＳ Ｐゴシック" w:hint="eastAsia"/>
                <w:color w:val="000000"/>
                <w:kern w:val="0"/>
                <w:sz w:val="20"/>
                <w:szCs w:val="20"/>
              </w:rPr>
              <w:t>で</w:t>
            </w:r>
            <w:r>
              <w:rPr>
                <w:rFonts w:ascii="ＭＳ 明朝" w:hAnsi="ＭＳ 明朝" w:cs="ＭＳ Ｐゴシック" w:hint="eastAsia"/>
                <w:color w:val="000000"/>
                <w:kern w:val="0"/>
                <w:sz w:val="20"/>
                <w:szCs w:val="20"/>
              </w:rPr>
              <w:t>表す</w:t>
            </w:r>
            <w:r w:rsidR="007665FE">
              <w:rPr>
                <w:rFonts w:ascii="ＭＳ 明朝" w:hAnsi="ＭＳ 明朝" w:cs="ＭＳ Ｐゴシック" w:hint="eastAsia"/>
                <w:color w:val="000000"/>
                <w:kern w:val="0"/>
                <w:sz w:val="20"/>
                <w:szCs w:val="20"/>
              </w:rPr>
              <w:t>と</w:t>
            </w:r>
            <w:r>
              <w:rPr>
                <w:rFonts w:ascii="ＭＳ 明朝" w:hAnsi="ＭＳ 明朝" w:cs="ＭＳ Ｐゴシック" w:hint="eastAsia"/>
                <w:color w:val="000000"/>
                <w:kern w:val="0"/>
                <w:sz w:val="20"/>
                <w:szCs w:val="20"/>
              </w:rPr>
              <w:t>，</w:t>
            </w:r>
            <w:r w:rsidR="007665FE">
              <w:rPr>
                <w:rFonts w:ascii="ＭＳ 明朝" w:hAnsi="ＭＳ 明朝" w:cs="ＭＳ Ｐゴシック" w:hint="eastAsia"/>
                <w:color w:val="000000"/>
                <w:kern w:val="0"/>
                <w:sz w:val="20"/>
                <w:szCs w:val="20"/>
              </w:rPr>
              <w:t>もとの</w:t>
            </w:r>
            <w:r>
              <w:rPr>
                <w:rFonts w:ascii="ＭＳ 明朝" w:hAnsi="ＭＳ 明朝" w:cs="ＭＳ Ｐゴシック" w:hint="eastAsia"/>
                <w:color w:val="000000"/>
                <w:kern w:val="0"/>
                <w:sz w:val="20"/>
                <w:szCs w:val="20"/>
              </w:rPr>
              <w:t>数の約数</w:t>
            </w:r>
            <w:r w:rsidR="007665FE">
              <w:rPr>
                <w:rFonts w:ascii="ＭＳ 明朝" w:hAnsi="ＭＳ 明朝" w:cs="ＭＳ Ｐゴシック" w:hint="eastAsia"/>
                <w:color w:val="000000"/>
                <w:kern w:val="0"/>
                <w:sz w:val="20"/>
                <w:szCs w:val="20"/>
              </w:rPr>
              <w:t>や，もと</w:t>
            </w:r>
            <w:r>
              <w:rPr>
                <w:rFonts w:ascii="ＭＳ 明朝" w:hAnsi="ＭＳ 明朝" w:cs="ＭＳ Ｐゴシック" w:hint="eastAsia"/>
                <w:color w:val="000000"/>
                <w:kern w:val="0"/>
                <w:sz w:val="20"/>
                <w:szCs w:val="20"/>
              </w:rPr>
              <w:t>の数がどんな数の倍数であるかが</w:t>
            </w:r>
            <w:r w:rsidR="007665FE">
              <w:rPr>
                <w:rFonts w:ascii="ＭＳ 明朝" w:hAnsi="ＭＳ 明朝" w:cs="ＭＳ Ｐゴシック" w:hint="eastAsia"/>
                <w:color w:val="000000"/>
                <w:kern w:val="0"/>
                <w:sz w:val="20"/>
                <w:szCs w:val="20"/>
              </w:rPr>
              <w:t>わかる</w:t>
            </w:r>
            <w:r>
              <w:rPr>
                <w:rFonts w:ascii="ＭＳ 明朝" w:hAnsi="ＭＳ 明朝" w:cs="ＭＳ Ｐゴシック" w:hint="eastAsia"/>
                <w:color w:val="000000"/>
                <w:kern w:val="0"/>
                <w:sz w:val="20"/>
                <w:szCs w:val="20"/>
              </w:rPr>
              <w:t>ことを理解している。</w:t>
            </w:r>
          </w:p>
          <w:p w14:paraId="4E8BA3E3" w14:textId="7C60F2C4" w:rsidR="00A76DFC" w:rsidRPr="00512494" w:rsidRDefault="007665FE" w:rsidP="007665FE">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w:t>
            </w:r>
            <w:r w:rsidR="00A76DFC">
              <w:rPr>
                <w:rFonts w:ascii="ＭＳ 明朝" w:hAnsi="ＭＳ 明朝" w:cs="ＭＳ Ｐゴシック" w:hint="eastAsia"/>
                <w:color w:val="000000"/>
                <w:kern w:val="0"/>
                <w:sz w:val="20"/>
                <w:szCs w:val="20"/>
              </w:rPr>
              <w:t>素因数分解の意味を理解している。</w:t>
            </w:r>
          </w:p>
        </w:tc>
        <w:tc>
          <w:tcPr>
            <w:tcW w:w="3249" w:type="dxa"/>
            <w:tcBorders>
              <w:top w:val="single" w:sz="4" w:space="0" w:color="auto"/>
              <w:left w:val="single" w:sz="4" w:space="0" w:color="auto"/>
              <w:bottom w:val="single" w:sz="4" w:space="0" w:color="auto"/>
              <w:right w:val="single" w:sz="4" w:space="0" w:color="auto"/>
            </w:tcBorders>
          </w:tcPr>
          <w:p w14:paraId="5E1B2437" w14:textId="38A406E7" w:rsidR="00A76DFC" w:rsidRPr="00512494" w:rsidRDefault="00A76DFC" w:rsidP="008B4BA2">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w:t>
            </w:r>
            <w:r w:rsidR="008B4BA2">
              <w:rPr>
                <w:rFonts w:ascii="ＭＳ 明朝" w:hAnsi="ＭＳ 明朝" w:cs="ＭＳ Ｐゴシック" w:hint="eastAsia"/>
                <w:color w:val="000000"/>
                <w:kern w:val="0"/>
                <w:sz w:val="20"/>
                <w:szCs w:val="20"/>
              </w:rPr>
              <w:t>九九表を縦２ます，横２ますの正方形で</w:t>
            </w:r>
            <w:r w:rsidR="00182B92">
              <w:rPr>
                <w:rFonts w:ascii="ＭＳ 明朝" w:hAnsi="ＭＳ 明朝" w:cs="ＭＳ Ｐゴシック" w:hint="eastAsia"/>
                <w:color w:val="000000"/>
                <w:kern w:val="0"/>
                <w:sz w:val="20"/>
                <w:szCs w:val="20"/>
              </w:rPr>
              <w:t>囲む</w:t>
            </w:r>
            <w:r w:rsidR="008B4BA2">
              <w:rPr>
                <w:rFonts w:ascii="ＭＳ 明朝" w:hAnsi="ＭＳ 明朝" w:cs="ＭＳ Ｐゴシック" w:hint="eastAsia"/>
                <w:color w:val="000000"/>
                <w:kern w:val="0"/>
                <w:sz w:val="20"/>
                <w:szCs w:val="20"/>
              </w:rPr>
              <w:t>と，斜めの数どうしの積が等しくなる理由を考え，説明</w:t>
            </w:r>
            <w:r>
              <w:rPr>
                <w:rFonts w:ascii="ＭＳ 明朝" w:hAnsi="ＭＳ 明朝" w:cs="ＭＳ Ｐゴシック" w:hint="eastAsia"/>
                <w:color w:val="000000"/>
                <w:kern w:val="0"/>
                <w:sz w:val="20"/>
                <w:szCs w:val="20"/>
              </w:rPr>
              <w:t>することができる。</w:t>
            </w:r>
          </w:p>
        </w:tc>
        <w:tc>
          <w:tcPr>
            <w:tcW w:w="3251" w:type="dxa"/>
            <w:vMerge/>
            <w:tcBorders>
              <w:left w:val="single" w:sz="4" w:space="0" w:color="auto"/>
              <w:right w:val="single" w:sz="4" w:space="0" w:color="auto"/>
            </w:tcBorders>
          </w:tcPr>
          <w:p w14:paraId="52492945" w14:textId="77777777" w:rsidR="00A76DFC" w:rsidRPr="00512494" w:rsidRDefault="00A76DFC" w:rsidP="00C30511">
            <w:pPr>
              <w:widowControl/>
              <w:spacing w:line="280" w:lineRule="exact"/>
              <w:ind w:left="200" w:hangingChars="100" w:hanging="200"/>
              <w:rPr>
                <w:rFonts w:ascii="ＭＳ 明朝" w:hAnsi="ＭＳ 明朝" w:cs="ＭＳ Ｐゴシック"/>
                <w:color w:val="000000"/>
                <w:kern w:val="0"/>
                <w:sz w:val="20"/>
                <w:szCs w:val="20"/>
              </w:rPr>
            </w:pPr>
          </w:p>
        </w:tc>
      </w:tr>
      <w:tr w:rsidR="00A76DFC" w:rsidRPr="00512494" w14:paraId="5BA99B8A" w14:textId="77777777" w:rsidTr="00A76DFC">
        <w:trPr>
          <w:cantSplit/>
          <w:trHeight w:val="1206"/>
        </w:trPr>
        <w:tc>
          <w:tcPr>
            <w:tcW w:w="437" w:type="dxa"/>
            <w:vMerge/>
            <w:tcBorders>
              <w:left w:val="single" w:sz="4" w:space="0" w:color="auto"/>
              <w:bottom w:val="single" w:sz="4" w:space="0" w:color="auto"/>
              <w:right w:val="single" w:sz="4" w:space="0" w:color="auto"/>
            </w:tcBorders>
            <w:shd w:val="clear" w:color="auto" w:fill="auto"/>
            <w:textDirection w:val="tbRlV"/>
            <w:vAlign w:val="center"/>
            <w:hideMark/>
          </w:tcPr>
          <w:p w14:paraId="1CF5EE7A" w14:textId="77777777" w:rsidR="00A76DFC" w:rsidRPr="00512494" w:rsidRDefault="00A76DFC" w:rsidP="00C30511">
            <w:pPr>
              <w:spacing w:line="280" w:lineRule="exact"/>
              <w:ind w:left="113" w:right="113"/>
              <w:jc w:val="center"/>
              <w:rPr>
                <w:rFonts w:ascii="ＭＳ 明朝" w:hAnsi="ＭＳ 明朝" w:cs="ＭＳ Ｐゴシック"/>
                <w:color w:val="000000"/>
                <w:kern w:val="0"/>
                <w:sz w:val="20"/>
                <w:szCs w:val="20"/>
              </w:rPr>
            </w:pPr>
          </w:p>
        </w:tc>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A7FCF" w14:textId="77777777" w:rsidR="00A76DFC" w:rsidRPr="00512494" w:rsidRDefault="00A76DFC" w:rsidP="00C30511">
            <w:pPr>
              <w:spacing w:line="280" w:lineRule="exact"/>
              <w:ind w:left="200" w:hangingChars="100" w:hanging="200"/>
              <w:jc w:val="left"/>
              <w:rPr>
                <w:rFonts w:ascii="ＭＳ 明朝" w:hAnsi="ＭＳ 明朝" w:cs="ＭＳ Ｐゴシック"/>
                <w:color w:val="000000"/>
                <w:kern w:val="0"/>
                <w:sz w:val="20"/>
                <w:szCs w:val="20"/>
              </w:rPr>
            </w:pPr>
          </w:p>
        </w:tc>
        <w:tc>
          <w:tcPr>
            <w:tcW w:w="423" w:type="dxa"/>
            <w:tcBorders>
              <w:top w:val="nil"/>
              <w:left w:val="nil"/>
              <w:bottom w:val="single" w:sz="4" w:space="0" w:color="auto"/>
              <w:right w:val="single" w:sz="4" w:space="0" w:color="auto"/>
            </w:tcBorders>
            <w:vAlign w:val="center"/>
          </w:tcPr>
          <w:p w14:paraId="7095F898" w14:textId="77777777" w:rsidR="00A76DFC" w:rsidRPr="00512494" w:rsidRDefault="00A76DFC" w:rsidP="00C30511">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83" w:type="dxa"/>
            <w:tcBorders>
              <w:top w:val="nil"/>
              <w:left w:val="single" w:sz="4" w:space="0" w:color="auto"/>
              <w:bottom w:val="single" w:sz="4" w:space="0" w:color="auto"/>
              <w:right w:val="single" w:sz="4" w:space="0" w:color="auto"/>
            </w:tcBorders>
            <w:shd w:val="clear" w:color="auto" w:fill="auto"/>
          </w:tcPr>
          <w:p w14:paraId="446EDB9A" w14:textId="401FF48E" w:rsidR="008B4BA2" w:rsidRPr="00512494" w:rsidRDefault="008B4BA2" w:rsidP="008B4BA2">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素因数分解の一意性を理解し，自然数を素因数分解することができる。</w:t>
            </w:r>
          </w:p>
        </w:tc>
        <w:tc>
          <w:tcPr>
            <w:tcW w:w="3953" w:type="dxa"/>
            <w:tcBorders>
              <w:top w:val="nil"/>
              <w:left w:val="nil"/>
              <w:bottom w:val="single" w:sz="4" w:space="0" w:color="auto"/>
              <w:right w:val="single" w:sz="4" w:space="0" w:color="auto"/>
            </w:tcBorders>
          </w:tcPr>
          <w:p w14:paraId="0524E6F2" w14:textId="668109B7" w:rsidR="008B4BA2" w:rsidRDefault="008B4BA2" w:rsidP="00C3051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・素因数分解の方法を考え，どんな順序で行っても同じ結果になることを知る。</w:t>
            </w:r>
          </w:p>
          <w:p w14:paraId="6BEB6A80" w14:textId="724EB0DA" w:rsidR="00A76DFC" w:rsidRPr="002B64E3" w:rsidRDefault="00A76DFC" w:rsidP="008B4BA2">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B64E3">
              <w:rPr>
                <w:rFonts w:ascii="ＭＳ 明朝" w:hAnsi="ＭＳ 明朝" w:cs="ＭＳ Ｐゴシック" w:hint="eastAsia"/>
                <w:color w:val="000000"/>
                <w:kern w:val="0"/>
                <w:sz w:val="20"/>
                <w:szCs w:val="20"/>
              </w:rPr>
              <w:t>・九九表の数</w:t>
            </w:r>
            <w:r>
              <w:rPr>
                <w:rFonts w:ascii="ＭＳ 明朝" w:hAnsi="ＭＳ 明朝" w:cs="ＭＳ Ｐゴシック" w:hint="eastAsia"/>
                <w:color w:val="000000"/>
                <w:kern w:val="0"/>
                <w:sz w:val="20"/>
                <w:szCs w:val="20"/>
              </w:rPr>
              <w:t>を素因数分解</w:t>
            </w:r>
            <w:r w:rsidR="008B4BA2">
              <w:rPr>
                <w:rFonts w:ascii="ＭＳ 明朝" w:hAnsi="ＭＳ 明朝" w:cs="ＭＳ Ｐゴシック" w:hint="eastAsia"/>
                <w:color w:val="000000"/>
                <w:kern w:val="0"/>
                <w:sz w:val="20"/>
                <w:szCs w:val="20"/>
              </w:rPr>
              <w:t>し，どんな数の積で表されるかを調べる。</w:t>
            </w:r>
          </w:p>
        </w:tc>
        <w:tc>
          <w:tcPr>
            <w:tcW w:w="3248" w:type="dxa"/>
            <w:tcBorders>
              <w:top w:val="single" w:sz="4" w:space="0" w:color="auto"/>
              <w:left w:val="single" w:sz="4" w:space="0" w:color="auto"/>
              <w:bottom w:val="single" w:sz="4" w:space="0" w:color="auto"/>
              <w:right w:val="single" w:sz="4" w:space="0" w:color="auto"/>
            </w:tcBorders>
          </w:tcPr>
          <w:p w14:paraId="41619C3F" w14:textId="65D099AE" w:rsidR="00A76DFC" w:rsidRPr="00512494" w:rsidRDefault="00A76DFC" w:rsidP="00C3051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w:t>
            </w:r>
            <w:r w:rsidR="001929FC">
              <w:rPr>
                <w:rFonts w:ascii="ＭＳ 明朝" w:hAnsi="ＭＳ 明朝" w:cs="ＭＳ Ｐゴシック" w:hint="eastAsia"/>
                <w:color w:val="000000"/>
                <w:kern w:val="0"/>
                <w:sz w:val="20"/>
                <w:szCs w:val="20"/>
              </w:rPr>
              <w:t>素因数分解の一意性を理解し，自然数</w:t>
            </w:r>
            <w:r>
              <w:rPr>
                <w:rFonts w:ascii="ＭＳ 明朝" w:hAnsi="ＭＳ 明朝" w:cs="ＭＳ Ｐゴシック" w:hint="eastAsia"/>
                <w:color w:val="000000"/>
                <w:kern w:val="0"/>
                <w:sz w:val="20"/>
                <w:szCs w:val="20"/>
              </w:rPr>
              <w:t>を素因数分解することができる。</w:t>
            </w:r>
          </w:p>
        </w:tc>
        <w:tc>
          <w:tcPr>
            <w:tcW w:w="3249" w:type="dxa"/>
            <w:tcBorders>
              <w:top w:val="nil"/>
              <w:left w:val="single" w:sz="4" w:space="0" w:color="auto"/>
              <w:bottom w:val="single" w:sz="4" w:space="0" w:color="auto"/>
              <w:right w:val="single" w:sz="4" w:space="0" w:color="auto"/>
            </w:tcBorders>
          </w:tcPr>
          <w:p w14:paraId="58B3FE84" w14:textId="0A5FB1DD" w:rsidR="00A76DFC" w:rsidRPr="00512494" w:rsidRDefault="00A76DFC" w:rsidP="00A5413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〇九九表の数を素因数分解</w:t>
            </w:r>
            <w:r w:rsidR="00A54139">
              <w:rPr>
                <w:rFonts w:ascii="ＭＳ 明朝" w:hAnsi="ＭＳ 明朝" w:cs="ＭＳ Ｐゴシック" w:hint="eastAsia"/>
                <w:color w:val="000000"/>
                <w:kern w:val="0"/>
                <w:sz w:val="20"/>
                <w:szCs w:val="20"/>
              </w:rPr>
              <w:t>した結果から，</w:t>
            </w:r>
            <w:r>
              <w:rPr>
                <w:rFonts w:ascii="ＭＳ 明朝" w:hAnsi="ＭＳ 明朝" w:cs="ＭＳ Ｐゴシック" w:hint="eastAsia"/>
                <w:color w:val="000000"/>
                <w:kern w:val="0"/>
                <w:sz w:val="20"/>
                <w:szCs w:val="20"/>
              </w:rPr>
              <w:t>九九表の数が1と素数の</w:t>
            </w:r>
            <w:r w:rsidR="00182B92">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3</w:t>
            </w:r>
            <w:r>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5</w:t>
            </w:r>
            <w:r>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7</w:t>
            </w:r>
            <w:r>
              <w:rPr>
                <w:rFonts w:ascii="ＭＳ 明朝" w:hAnsi="ＭＳ 明朝" w:cs="ＭＳ Ｐゴシック" w:hint="eastAsia"/>
                <w:color w:val="000000"/>
                <w:kern w:val="0"/>
                <w:sz w:val="20"/>
                <w:szCs w:val="20"/>
              </w:rPr>
              <w:t>の積だけでつくられている</w:t>
            </w:r>
            <w:r w:rsidR="00A54139">
              <w:rPr>
                <w:rFonts w:ascii="ＭＳ 明朝" w:hAnsi="ＭＳ 明朝" w:cs="ＭＳ Ｐゴシック" w:hint="eastAsia"/>
                <w:color w:val="000000"/>
                <w:kern w:val="0"/>
                <w:sz w:val="20"/>
                <w:szCs w:val="20"/>
              </w:rPr>
              <w:t>ことを見いだし，説明する</w:t>
            </w:r>
            <w:r>
              <w:rPr>
                <w:rFonts w:ascii="ＭＳ 明朝" w:hAnsi="ＭＳ 明朝" w:cs="ＭＳ Ｐゴシック" w:hint="eastAsia"/>
                <w:color w:val="000000"/>
                <w:kern w:val="0"/>
                <w:sz w:val="20"/>
                <w:szCs w:val="20"/>
              </w:rPr>
              <w:t>ことができる。</w:t>
            </w:r>
          </w:p>
        </w:tc>
        <w:tc>
          <w:tcPr>
            <w:tcW w:w="3251" w:type="dxa"/>
            <w:vMerge/>
            <w:tcBorders>
              <w:left w:val="single" w:sz="4" w:space="0" w:color="auto"/>
              <w:bottom w:val="single" w:sz="4" w:space="0" w:color="auto"/>
              <w:right w:val="single" w:sz="4" w:space="0" w:color="auto"/>
            </w:tcBorders>
          </w:tcPr>
          <w:p w14:paraId="0C3801CC" w14:textId="77777777" w:rsidR="00A76DFC" w:rsidRPr="00512494" w:rsidRDefault="00A76DFC" w:rsidP="00C30511">
            <w:pPr>
              <w:spacing w:line="280" w:lineRule="exact"/>
              <w:ind w:left="200" w:hangingChars="100" w:hanging="200"/>
              <w:rPr>
                <w:rFonts w:ascii="ＭＳ 明朝" w:hAnsi="ＭＳ 明朝" w:cs="ＭＳ Ｐゴシック"/>
                <w:color w:val="000000"/>
                <w:kern w:val="0"/>
                <w:sz w:val="20"/>
                <w:szCs w:val="20"/>
              </w:rPr>
            </w:pPr>
          </w:p>
        </w:tc>
      </w:tr>
    </w:tbl>
    <w:p w14:paraId="14C0F253" w14:textId="21A7B39D" w:rsidR="00973226" w:rsidRPr="00512494" w:rsidRDefault="00865380">
      <w:pPr>
        <w:rPr>
          <w:rFonts w:ascii="ＭＳ ゴシック" w:eastAsia="ＭＳ ゴシック" w:hAnsi="ＭＳ ゴシック"/>
          <w:sz w:val="24"/>
          <w:u w:val="single"/>
        </w:rPr>
      </w:pPr>
      <w:r>
        <w:rPr>
          <w:rFonts w:ascii="ＭＳ ゴシック" w:eastAsia="ＭＳ ゴシック" w:hAnsi="ＭＳ ゴシック"/>
          <w:sz w:val="24"/>
          <w:u w:val="single"/>
        </w:rPr>
        <w:br w:type="page"/>
      </w:r>
      <w:r w:rsidR="00A01FE6" w:rsidRPr="00A01FE6">
        <w:rPr>
          <w:rFonts w:ascii="HGP創英角ｺﾞｼｯｸUB" w:eastAsia="HGP創英角ｺﾞｼｯｸUB" w:hAnsi="Times New Roman" w:hint="eastAsia"/>
          <w:kern w:val="0"/>
          <w:sz w:val="32"/>
          <w:szCs w:val="20"/>
        </w:rPr>
        <w:lastRenderedPageBreak/>
        <w:t xml:space="preserve"> </w:t>
      </w:r>
      <w:r w:rsidR="004E2FFF" w:rsidRPr="00A01FE6">
        <w:rPr>
          <w:rFonts w:ascii="HGP創英角ｺﾞｼｯｸUB" w:eastAsia="HGP創英角ｺﾞｼｯｸUB" w:hAnsi="Times New Roman" w:hint="eastAsia"/>
          <w:kern w:val="0"/>
          <w:sz w:val="32"/>
          <w:szCs w:val="20"/>
        </w:rPr>
        <w:t xml:space="preserve">1章　</w:t>
      </w:r>
      <w:r w:rsidR="00A05497" w:rsidRPr="00A01FE6">
        <w:rPr>
          <w:rFonts w:ascii="HGP創英角ｺﾞｼｯｸUB" w:eastAsia="HGP創英角ｺﾞｼｯｸUB" w:hAnsi="Times New Roman" w:hint="eastAsia"/>
          <w:kern w:val="0"/>
          <w:sz w:val="32"/>
          <w:szCs w:val="20"/>
        </w:rPr>
        <w:t>数の世界をひろげよう [</w:t>
      </w:r>
      <w:r w:rsidR="004E2FFF" w:rsidRPr="00A01FE6">
        <w:rPr>
          <w:rFonts w:ascii="HGP創英角ｺﾞｼｯｸUB" w:eastAsia="HGP創英角ｺﾞｼｯｸUB" w:hAnsi="Times New Roman" w:hint="eastAsia"/>
          <w:kern w:val="0"/>
          <w:sz w:val="32"/>
          <w:szCs w:val="20"/>
        </w:rPr>
        <w:t>正負の数</w:t>
      </w:r>
      <w:r w:rsidR="00A05497" w:rsidRPr="00A01FE6">
        <w:rPr>
          <w:rFonts w:ascii="HGP創英角ｺﾞｼｯｸUB" w:eastAsia="HGP創英角ｺﾞｼｯｸUB" w:hAnsi="Times New Roman" w:hint="eastAsia"/>
          <w:kern w:val="0"/>
          <w:sz w:val="32"/>
          <w:szCs w:val="20"/>
        </w:rPr>
        <w:t>]</w:t>
      </w:r>
      <w:r w:rsidR="00A01FE6">
        <w:rPr>
          <w:rFonts w:ascii="HGP創英角ｺﾞｼｯｸUB" w:eastAsia="HGP創英角ｺﾞｼｯｸUB" w:hAnsi="Times New Roman"/>
          <w:kern w:val="0"/>
          <w:sz w:val="32"/>
          <w:szCs w:val="20"/>
        </w:rPr>
        <w:t xml:space="preserve">  </w:t>
      </w:r>
      <w:r w:rsidR="004E2FFF" w:rsidRPr="00A01FE6">
        <w:rPr>
          <w:rFonts w:ascii="HGP創英角ｺﾞｼｯｸUB" w:eastAsia="HGP創英角ｺﾞｼｯｸUB" w:hAnsi="Times New Roman" w:hint="eastAsia"/>
          <w:kern w:val="0"/>
          <w:sz w:val="32"/>
          <w:szCs w:val="20"/>
        </w:rPr>
        <w:t>（</w:t>
      </w:r>
      <w:r w:rsidR="00973226" w:rsidRPr="00A01FE6">
        <w:rPr>
          <w:rFonts w:ascii="HGP創英角ｺﾞｼｯｸUB" w:eastAsia="HGP創英角ｺﾞｼｯｸUB" w:hAnsi="Times New Roman" w:hint="eastAsia"/>
          <w:kern w:val="0"/>
          <w:sz w:val="32"/>
          <w:szCs w:val="20"/>
        </w:rPr>
        <w:t>2</w:t>
      </w:r>
      <w:r w:rsidR="000D2049" w:rsidRPr="00A01FE6">
        <w:rPr>
          <w:rFonts w:ascii="HGP創英角ｺﾞｼｯｸUB" w:eastAsia="HGP創英角ｺﾞｼｯｸUB" w:hAnsi="Times New Roman" w:hint="eastAsia"/>
          <w:kern w:val="0"/>
          <w:sz w:val="32"/>
          <w:szCs w:val="20"/>
        </w:rPr>
        <w:t>5</w:t>
      </w:r>
      <w:r w:rsidR="00973226" w:rsidRPr="00A01FE6">
        <w:rPr>
          <w:rFonts w:ascii="HGP創英角ｺﾞｼｯｸUB" w:eastAsia="HGP創英角ｺﾞｼｯｸUB" w:hAnsi="Times New Roman" w:hint="eastAsia"/>
          <w:kern w:val="0"/>
          <w:sz w:val="32"/>
          <w:szCs w:val="20"/>
        </w:rPr>
        <w:t>時間</w:t>
      </w:r>
      <w:r w:rsidR="004E2FFF" w:rsidRPr="00A01FE6">
        <w:rPr>
          <w:rFonts w:ascii="HGP創英角ｺﾞｼｯｸUB" w:eastAsia="HGP創英角ｺﾞｼｯｸUB" w:hAnsi="Times New Roman" w:hint="eastAsia"/>
          <w:kern w:val="0"/>
          <w:sz w:val="32"/>
          <w:szCs w:val="20"/>
        </w:rPr>
        <w:t>）</w:t>
      </w:r>
    </w:p>
    <w:p w14:paraId="491D10ED" w14:textId="77777777" w:rsidR="007F6B52" w:rsidRPr="00A05497" w:rsidRDefault="007F6B52">
      <w:pPr>
        <w:rPr>
          <w:rFonts w:ascii="ＭＳ ゴシック" w:eastAsia="ＭＳ ゴシック" w:hAnsi="ＭＳ ゴシック"/>
          <w:sz w:val="22"/>
        </w:rPr>
      </w:pPr>
    </w:p>
    <w:p w14:paraId="7B1F2577" w14:textId="77777777" w:rsidR="009726DC" w:rsidRDefault="004E2FFF">
      <w:pPr>
        <w:rPr>
          <w:rFonts w:ascii="ＭＳ ゴシック" w:eastAsia="ＭＳ ゴシック" w:hAnsi="ＭＳ ゴシック"/>
          <w:sz w:val="22"/>
        </w:rPr>
      </w:pPr>
      <w:r w:rsidRPr="00512494">
        <w:rPr>
          <w:rFonts w:ascii="ＭＳ ゴシック" w:eastAsia="ＭＳ ゴシック" w:hAnsi="ＭＳ ゴシック" w:hint="eastAsia"/>
          <w:sz w:val="22"/>
        </w:rPr>
        <w:t>単元の</w:t>
      </w:r>
      <w:r w:rsidR="009726DC" w:rsidRPr="00512494">
        <w:rPr>
          <w:rFonts w:ascii="ＭＳ ゴシック" w:eastAsia="ＭＳ ゴシック" w:hAnsi="ＭＳ ゴシック" w:hint="eastAsia"/>
          <w:sz w:val="22"/>
        </w:rPr>
        <w:t>評価規準</w:t>
      </w:r>
      <w:r w:rsidRPr="00512494">
        <w:rPr>
          <w:rFonts w:ascii="ＭＳ ゴシック" w:eastAsia="ＭＳ ゴシック" w:hAnsi="ＭＳ ゴシック" w:hint="eastAsia"/>
          <w:sz w:val="22"/>
        </w:rPr>
        <w:t>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68039C" w:rsidRPr="00512494" w14:paraId="678E98B3" w14:textId="77777777" w:rsidTr="000E049A">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D5078" w14:textId="77777777" w:rsidR="0068039C" w:rsidRPr="00512494" w:rsidRDefault="0068039C" w:rsidP="00DE6424">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4F3510BE" w14:textId="269E8E7A" w:rsidR="0068039C" w:rsidRPr="00512494" w:rsidRDefault="00FF4F5E" w:rsidP="00DE6424">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41D01A52" w14:textId="77777777" w:rsidR="0068039C" w:rsidRPr="00512494" w:rsidRDefault="0068039C" w:rsidP="00DE6424">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1C4720" w:rsidRPr="00512494" w14:paraId="198D84C7" w14:textId="77777777" w:rsidTr="000E049A">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6484EDDB" w14:textId="20B5DB95" w:rsidR="001C4720" w:rsidRDefault="001C4720" w:rsidP="001C4720">
            <w:pPr>
              <w:spacing w:line="280" w:lineRule="exact"/>
              <w:ind w:left="200" w:hangingChars="100" w:hanging="200"/>
              <w:rPr>
                <w:color w:val="000000"/>
                <w:sz w:val="20"/>
                <w:szCs w:val="18"/>
              </w:rPr>
            </w:pPr>
            <w:r>
              <w:rPr>
                <w:rFonts w:hint="eastAsia"/>
                <w:color w:val="000000"/>
                <w:sz w:val="20"/>
                <w:szCs w:val="18"/>
              </w:rPr>
              <w:t>・正負の数の必要性と意味</w:t>
            </w:r>
            <w:r w:rsidR="001278DD">
              <w:rPr>
                <w:rFonts w:hint="eastAsia"/>
                <w:color w:val="000000"/>
                <w:sz w:val="20"/>
                <w:szCs w:val="18"/>
              </w:rPr>
              <w:t>を</w:t>
            </w:r>
            <w:r>
              <w:rPr>
                <w:rFonts w:hint="eastAsia"/>
                <w:color w:val="000000"/>
                <w:sz w:val="20"/>
                <w:szCs w:val="18"/>
              </w:rPr>
              <w:t>具体的な場面と結び付けて理解している。</w:t>
            </w:r>
          </w:p>
          <w:p w14:paraId="5AA5DACD" w14:textId="0E51FBD2" w:rsidR="001C4720" w:rsidRDefault="001C4720" w:rsidP="001C4720">
            <w:pPr>
              <w:spacing w:line="280" w:lineRule="exact"/>
              <w:ind w:left="200" w:hangingChars="100" w:hanging="200"/>
              <w:rPr>
                <w:color w:val="000000"/>
                <w:sz w:val="20"/>
                <w:szCs w:val="18"/>
              </w:rPr>
            </w:pPr>
            <w:r>
              <w:rPr>
                <w:rFonts w:hint="eastAsia"/>
                <w:color w:val="000000"/>
                <w:sz w:val="20"/>
                <w:szCs w:val="18"/>
              </w:rPr>
              <w:t>・正負の数の大小関係</w:t>
            </w:r>
            <w:r w:rsidR="001278DD">
              <w:rPr>
                <w:rFonts w:hint="eastAsia"/>
                <w:color w:val="000000"/>
                <w:sz w:val="20"/>
                <w:szCs w:val="18"/>
              </w:rPr>
              <w:t>や</w:t>
            </w:r>
            <w:r>
              <w:rPr>
                <w:rFonts w:hint="eastAsia"/>
                <w:color w:val="000000"/>
                <w:sz w:val="20"/>
                <w:szCs w:val="18"/>
              </w:rPr>
              <w:t>絶対値の意味を理解している。</w:t>
            </w:r>
          </w:p>
          <w:p w14:paraId="27C7C80F" w14:textId="77777777" w:rsidR="001C4720" w:rsidRDefault="001C4720" w:rsidP="001C4720">
            <w:pPr>
              <w:spacing w:line="280" w:lineRule="exact"/>
              <w:ind w:left="200" w:hangingChars="100" w:hanging="200"/>
              <w:rPr>
                <w:color w:val="000000"/>
                <w:sz w:val="20"/>
                <w:szCs w:val="18"/>
              </w:rPr>
            </w:pPr>
            <w:r>
              <w:rPr>
                <w:rFonts w:hint="eastAsia"/>
                <w:color w:val="000000"/>
                <w:sz w:val="20"/>
                <w:szCs w:val="18"/>
              </w:rPr>
              <w:t>・正負の数の四則計算をすることができる。</w:t>
            </w:r>
          </w:p>
          <w:p w14:paraId="3652BC45" w14:textId="77777777" w:rsidR="001C4720" w:rsidRPr="002C5543" w:rsidRDefault="001C4720" w:rsidP="001C4720">
            <w:pPr>
              <w:spacing w:line="280" w:lineRule="exact"/>
              <w:ind w:left="200" w:hangingChars="100" w:hanging="200"/>
              <w:rPr>
                <w:color w:val="000000"/>
                <w:sz w:val="20"/>
                <w:szCs w:val="18"/>
              </w:rPr>
            </w:pPr>
            <w:r>
              <w:rPr>
                <w:rFonts w:hint="eastAsia"/>
                <w:color w:val="000000"/>
                <w:sz w:val="20"/>
                <w:szCs w:val="18"/>
              </w:rPr>
              <w:t>・具体的な場面で正負の数を用いて表したり処理したりすることができる。</w:t>
            </w:r>
          </w:p>
        </w:tc>
        <w:tc>
          <w:tcPr>
            <w:tcW w:w="4884" w:type="dxa"/>
            <w:tcBorders>
              <w:top w:val="nil"/>
              <w:left w:val="nil"/>
              <w:bottom w:val="single" w:sz="4" w:space="0" w:color="auto"/>
              <w:right w:val="single" w:sz="4" w:space="0" w:color="auto"/>
            </w:tcBorders>
            <w:shd w:val="clear" w:color="auto" w:fill="auto"/>
            <w:hideMark/>
          </w:tcPr>
          <w:p w14:paraId="1F0D6E39" w14:textId="5206764B" w:rsidR="001C4720" w:rsidRDefault="001C4720" w:rsidP="001C4720">
            <w:pPr>
              <w:spacing w:line="280" w:lineRule="exact"/>
              <w:ind w:left="200" w:hangingChars="100" w:hanging="200"/>
              <w:rPr>
                <w:color w:val="000000"/>
                <w:sz w:val="20"/>
                <w:szCs w:val="18"/>
              </w:rPr>
            </w:pPr>
            <w:r w:rsidRPr="006C4A7B">
              <w:rPr>
                <w:rFonts w:hint="eastAsia"/>
                <w:color w:val="000000"/>
                <w:sz w:val="20"/>
                <w:szCs w:val="18"/>
              </w:rPr>
              <w:t>・</w:t>
            </w:r>
            <w:r>
              <w:rPr>
                <w:rFonts w:hint="eastAsia"/>
                <w:color w:val="000000"/>
                <w:sz w:val="20"/>
                <w:szCs w:val="18"/>
              </w:rPr>
              <w:t>算数で学習した数の四則計算と関連</w:t>
            </w:r>
            <w:r w:rsidR="00182B92">
              <w:rPr>
                <w:rFonts w:hint="eastAsia"/>
                <w:color w:val="000000"/>
                <w:sz w:val="20"/>
                <w:szCs w:val="18"/>
              </w:rPr>
              <w:t>づ</w:t>
            </w:r>
            <w:r>
              <w:rPr>
                <w:rFonts w:hint="eastAsia"/>
                <w:color w:val="000000"/>
                <w:sz w:val="20"/>
                <w:szCs w:val="18"/>
              </w:rPr>
              <w:t>けて，正負の数の四則計算の方法を考察し表現することができる。</w:t>
            </w:r>
          </w:p>
          <w:p w14:paraId="614A3B4D" w14:textId="77777777" w:rsidR="001C4720" w:rsidRDefault="001C4720" w:rsidP="001C4720">
            <w:pPr>
              <w:spacing w:line="280" w:lineRule="exact"/>
              <w:ind w:left="200" w:hangingChars="100" w:hanging="200"/>
              <w:rPr>
                <w:color w:val="000000"/>
                <w:sz w:val="20"/>
                <w:szCs w:val="18"/>
              </w:rPr>
            </w:pPr>
            <w:r>
              <w:rPr>
                <w:rFonts w:hint="eastAsia"/>
                <w:color w:val="000000"/>
                <w:sz w:val="20"/>
                <w:szCs w:val="18"/>
              </w:rPr>
              <w:t>・数の集合と四則計算の可能性について捉え直すことができる。</w:t>
            </w:r>
          </w:p>
          <w:p w14:paraId="63F7BE1F" w14:textId="4A4E6FCC" w:rsidR="001C4720" w:rsidRPr="00494177" w:rsidRDefault="001C4720" w:rsidP="001278DD">
            <w:pPr>
              <w:spacing w:line="280" w:lineRule="exact"/>
              <w:ind w:left="200" w:hangingChars="100" w:hanging="200"/>
              <w:rPr>
                <w:color w:val="000000"/>
                <w:sz w:val="20"/>
                <w:szCs w:val="18"/>
              </w:rPr>
            </w:pPr>
            <w:r>
              <w:rPr>
                <w:rFonts w:hint="eastAsia"/>
                <w:color w:val="000000"/>
                <w:sz w:val="20"/>
                <w:szCs w:val="18"/>
              </w:rPr>
              <w:t>・正負の数を活用して様々な事象における変化や状況を考察し表現することができる。</w:t>
            </w:r>
          </w:p>
        </w:tc>
        <w:tc>
          <w:tcPr>
            <w:tcW w:w="4885" w:type="dxa"/>
            <w:tcBorders>
              <w:top w:val="nil"/>
              <w:left w:val="nil"/>
              <w:bottom w:val="single" w:sz="4" w:space="0" w:color="auto"/>
              <w:right w:val="single" w:sz="4" w:space="0" w:color="auto"/>
            </w:tcBorders>
            <w:shd w:val="clear" w:color="auto" w:fill="auto"/>
            <w:hideMark/>
          </w:tcPr>
          <w:p w14:paraId="32459CA1" w14:textId="77777777" w:rsidR="001C4720" w:rsidRDefault="001C4720" w:rsidP="001C4720">
            <w:pPr>
              <w:spacing w:line="280" w:lineRule="exact"/>
              <w:ind w:left="200" w:hangingChars="100" w:hanging="200"/>
              <w:rPr>
                <w:color w:val="000000"/>
                <w:sz w:val="20"/>
                <w:szCs w:val="18"/>
              </w:rPr>
            </w:pPr>
            <w:r>
              <w:rPr>
                <w:rFonts w:hint="eastAsia"/>
                <w:color w:val="000000"/>
                <w:sz w:val="20"/>
                <w:szCs w:val="18"/>
              </w:rPr>
              <w:t>・正負の数の必要性と意味を考えようとしている。</w:t>
            </w:r>
          </w:p>
          <w:p w14:paraId="33969F83" w14:textId="77777777" w:rsidR="001C4720" w:rsidRDefault="001C4720" w:rsidP="001C4720">
            <w:pPr>
              <w:spacing w:line="280" w:lineRule="exact"/>
              <w:ind w:left="200" w:hangingChars="100" w:hanging="200"/>
              <w:rPr>
                <w:color w:val="000000"/>
                <w:sz w:val="20"/>
                <w:szCs w:val="18"/>
              </w:rPr>
            </w:pPr>
            <w:r>
              <w:rPr>
                <w:rFonts w:hint="eastAsia"/>
                <w:color w:val="000000"/>
                <w:sz w:val="20"/>
                <w:szCs w:val="18"/>
              </w:rPr>
              <w:t>・正負の数について学んだことを生活や学習に生かそうとしている。</w:t>
            </w:r>
          </w:p>
          <w:p w14:paraId="347221F5" w14:textId="77777777" w:rsidR="001C4720" w:rsidRPr="004E2FFF" w:rsidRDefault="001C4720" w:rsidP="001C4720">
            <w:pPr>
              <w:spacing w:line="280" w:lineRule="exact"/>
              <w:ind w:left="200" w:hangingChars="100" w:hanging="200"/>
              <w:rPr>
                <w:rFonts w:ascii="ＭＳ Ｐゴシック" w:eastAsia="ＭＳ Ｐゴシック" w:hAnsi="ＭＳ Ｐゴシック" w:cs="ＭＳ Ｐゴシック"/>
                <w:color w:val="000000"/>
                <w:sz w:val="20"/>
                <w:szCs w:val="18"/>
              </w:rPr>
            </w:pPr>
            <w:r>
              <w:rPr>
                <w:rFonts w:hint="eastAsia"/>
                <w:color w:val="000000"/>
                <w:sz w:val="20"/>
                <w:szCs w:val="18"/>
              </w:rPr>
              <w:t>・正負の数を活用した問題解決の過程を振り返って検討しようとしている。</w:t>
            </w:r>
          </w:p>
        </w:tc>
      </w:tr>
    </w:tbl>
    <w:p w14:paraId="652B98C9" w14:textId="77777777" w:rsidR="00EE21E8" w:rsidRPr="0068039C" w:rsidRDefault="00EE21E8">
      <w:pPr>
        <w:rPr>
          <w:rFonts w:ascii="ＭＳ ゴシック" w:eastAsia="ＭＳ ゴシック" w:hAnsi="ＭＳ ゴシック"/>
          <w:sz w:val="22"/>
        </w:rPr>
      </w:pPr>
    </w:p>
    <w:p w14:paraId="549156B2" w14:textId="77777777" w:rsidR="00973226" w:rsidRDefault="00697F36">
      <w:pPr>
        <w:rPr>
          <w:rFonts w:ascii="ＭＳ ゴシック" w:eastAsia="ＭＳ ゴシック" w:hAnsi="ＭＳ ゴシック"/>
          <w:sz w:val="22"/>
        </w:rPr>
      </w:pPr>
      <w:r w:rsidRPr="00512494">
        <w:rPr>
          <w:rFonts w:ascii="ＭＳ ゴシック" w:eastAsia="ＭＳ ゴシック" w:hAnsi="ＭＳ ゴシック" w:hint="eastAsia"/>
          <w:sz w:val="22"/>
        </w:rPr>
        <w:t>毎時の</w:t>
      </w:r>
      <w:r w:rsidR="009726DC" w:rsidRPr="00512494">
        <w:rPr>
          <w:rFonts w:ascii="ＭＳ ゴシック" w:eastAsia="ＭＳ ゴシック" w:hAnsi="ＭＳ ゴシック" w:hint="eastAsia"/>
          <w:sz w:val="22"/>
        </w:rPr>
        <w:t>評価規準</w:t>
      </w:r>
      <w:r w:rsidR="004E2FFF" w:rsidRPr="00512494">
        <w:rPr>
          <w:rFonts w:ascii="ＭＳ ゴシック" w:eastAsia="ＭＳ ゴシック" w:hAnsi="ＭＳ ゴシック" w:hint="eastAsia"/>
          <w:sz w:val="22"/>
        </w:rPr>
        <w:t>例</w:t>
      </w:r>
    </w:p>
    <w:tbl>
      <w:tblPr>
        <w:tblW w:w="19429" w:type="dxa"/>
        <w:tblInd w:w="84" w:type="dxa"/>
        <w:tblLayout w:type="fixed"/>
        <w:tblCellMar>
          <w:left w:w="99" w:type="dxa"/>
          <w:right w:w="99" w:type="dxa"/>
        </w:tblCellMar>
        <w:tblLook w:val="04A0" w:firstRow="1" w:lastRow="0" w:firstColumn="1" w:lastColumn="0" w:noHBand="0" w:noVBand="1"/>
      </w:tblPr>
      <w:tblGrid>
        <w:gridCol w:w="433"/>
        <w:gridCol w:w="2251"/>
        <w:gridCol w:w="421"/>
        <w:gridCol w:w="2676"/>
        <w:gridCol w:w="3938"/>
        <w:gridCol w:w="3236"/>
        <w:gridCol w:w="3237"/>
        <w:gridCol w:w="3237"/>
      </w:tblGrid>
      <w:tr w:rsidR="005D523F" w:rsidRPr="00512494" w14:paraId="574BA9EA" w14:textId="77777777" w:rsidTr="00D02DBF">
        <w:trPr>
          <w:trHeight w:val="307"/>
        </w:trPr>
        <w:tc>
          <w:tcPr>
            <w:tcW w:w="433" w:type="dxa"/>
            <w:vMerge w:val="restart"/>
            <w:tcBorders>
              <w:top w:val="single" w:sz="4" w:space="0" w:color="auto"/>
              <w:left w:val="single" w:sz="4" w:space="0" w:color="auto"/>
              <w:right w:val="single" w:sz="4" w:space="0" w:color="auto"/>
            </w:tcBorders>
            <w:shd w:val="clear" w:color="auto" w:fill="auto"/>
            <w:vAlign w:val="center"/>
            <w:hideMark/>
          </w:tcPr>
          <w:p w14:paraId="66B7D848" w14:textId="77777777" w:rsidR="005D523F" w:rsidRPr="00512494" w:rsidRDefault="005D523F" w:rsidP="000A4A07">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51" w:type="dxa"/>
            <w:vMerge w:val="restart"/>
            <w:tcBorders>
              <w:top w:val="single" w:sz="4" w:space="0" w:color="auto"/>
              <w:left w:val="nil"/>
              <w:right w:val="single" w:sz="4" w:space="0" w:color="auto"/>
            </w:tcBorders>
            <w:shd w:val="clear" w:color="auto" w:fill="auto"/>
            <w:vAlign w:val="center"/>
            <w:hideMark/>
          </w:tcPr>
          <w:p w14:paraId="35F13865"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1" w:type="dxa"/>
            <w:vMerge w:val="restart"/>
            <w:tcBorders>
              <w:top w:val="single" w:sz="4" w:space="0" w:color="auto"/>
              <w:left w:val="nil"/>
              <w:right w:val="single" w:sz="4" w:space="0" w:color="auto"/>
            </w:tcBorders>
            <w:vAlign w:val="center"/>
          </w:tcPr>
          <w:p w14:paraId="020D464C" w14:textId="77777777" w:rsidR="005D523F" w:rsidRPr="00512494" w:rsidRDefault="005D523F" w:rsidP="000A4A07">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76" w:type="dxa"/>
            <w:vMerge w:val="restart"/>
            <w:tcBorders>
              <w:top w:val="single" w:sz="4" w:space="0" w:color="auto"/>
              <w:left w:val="single" w:sz="4" w:space="0" w:color="auto"/>
              <w:right w:val="single" w:sz="4" w:space="0" w:color="auto"/>
            </w:tcBorders>
            <w:shd w:val="clear" w:color="auto" w:fill="auto"/>
            <w:vAlign w:val="center"/>
            <w:hideMark/>
          </w:tcPr>
          <w:p w14:paraId="524E8FA6"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38" w:type="dxa"/>
            <w:vMerge w:val="restart"/>
            <w:tcBorders>
              <w:top w:val="single" w:sz="4" w:space="0" w:color="auto"/>
              <w:left w:val="nil"/>
              <w:right w:val="single" w:sz="4" w:space="0" w:color="auto"/>
            </w:tcBorders>
            <w:vAlign w:val="center"/>
          </w:tcPr>
          <w:p w14:paraId="2AE9BC6F"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10" w:type="dxa"/>
            <w:gridSpan w:val="3"/>
            <w:tcBorders>
              <w:top w:val="single" w:sz="4" w:space="0" w:color="auto"/>
              <w:left w:val="single" w:sz="4" w:space="0" w:color="auto"/>
              <w:right w:val="single" w:sz="4" w:space="0" w:color="auto"/>
            </w:tcBorders>
          </w:tcPr>
          <w:p w14:paraId="63EEB2BB" w14:textId="77777777" w:rsidR="005D523F" w:rsidRPr="00512494" w:rsidRDefault="005D523F" w:rsidP="000A4A07">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5D523F" w:rsidRPr="00512494" w14:paraId="1525D24F" w14:textId="77777777" w:rsidTr="00D02DBF">
        <w:trPr>
          <w:trHeight w:val="285"/>
        </w:trPr>
        <w:tc>
          <w:tcPr>
            <w:tcW w:w="433" w:type="dxa"/>
            <w:vMerge/>
            <w:tcBorders>
              <w:left w:val="single" w:sz="4" w:space="0" w:color="auto"/>
              <w:bottom w:val="single" w:sz="4" w:space="0" w:color="auto"/>
              <w:right w:val="single" w:sz="4" w:space="0" w:color="auto"/>
            </w:tcBorders>
            <w:shd w:val="clear" w:color="auto" w:fill="auto"/>
            <w:vAlign w:val="center"/>
          </w:tcPr>
          <w:p w14:paraId="0CC26B20" w14:textId="77777777" w:rsidR="005D523F" w:rsidRPr="00512494" w:rsidRDefault="005D523F" w:rsidP="000A4A07">
            <w:pPr>
              <w:widowControl/>
              <w:spacing w:line="280" w:lineRule="exact"/>
              <w:jc w:val="center"/>
              <w:rPr>
                <w:rFonts w:ascii="ＭＳ ゴシック" w:eastAsia="ＭＳ ゴシック" w:hAnsi="ＭＳ ゴシック" w:cs="ＭＳ Ｐゴシック"/>
                <w:color w:val="000000"/>
                <w:kern w:val="0"/>
                <w:sz w:val="20"/>
                <w:szCs w:val="20"/>
              </w:rPr>
            </w:pPr>
          </w:p>
        </w:tc>
        <w:tc>
          <w:tcPr>
            <w:tcW w:w="2251" w:type="dxa"/>
            <w:vMerge/>
            <w:tcBorders>
              <w:left w:val="nil"/>
              <w:bottom w:val="single" w:sz="4" w:space="0" w:color="auto"/>
              <w:right w:val="single" w:sz="4" w:space="0" w:color="auto"/>
            </w:tcBorders>
            <w:shd w:val="clear" w:color="auto" w:fill="auto"/>
            <w:vAlign w:val="center"/>
          </w:tcPr>
          <w:p w14:paraId="19945A6F"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p>
        </w:tc>
        <w:tc>
          <w:tcPr>
            <w:tcW w:w="421" w:type="dxa"/>
            <w:vMerge/>
            <w:tcBorders>
              <w:left w:val="nil"/>
              <w:bottom w:val="single" w:sz="4" w:space="0" w:color="auto"/>
              <w:right w:val="single" w:sz="4" w:space="0" w:color="auto"/>
            </w:tcBorders>
          </w:tcPr>
          <w:p w14:paraId="6B5E0374"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p>
        </w:tc>
        <w:tc>
          <w:tcPr>
            <w:tcW w:w="2676" w:type="dxa"/>
            <w:vMerge/>
            <w:tcBorders>
              <w:left w:val="single" w:sz="4" w:space="0" w:color="auto"/>
              <w:bottom w:val="single" w:sz="4" w:space="0" w:color="auto"/>
              <w:right w:val="single" w:sz="4" w:space="0" w:color="auto"/>
            </w:tcBorders>
            <w:shd w:val="clear" w:color="auto" w:fill="auto"/>
            <w:vAlign w:val="center"/>
          </w:tcPr>
          <w:p w14:paraId="10B75CA6"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p>
        </w:tc>
        <w:tc>
          <w:tcPr>
            <w:tcW w:w="3938" w:type="dxa"/>
            <w:vMerge/>
            <w:tcBorders>
              <w:left w:val="nil"/>
              <w:bottom w:val="single" w:sz="4" w:space="0" w:color="auto"/>
              <w:right w:val="single" w:sz="4" w:space="0" w:color="auto"/>
            </w:tcBorders>
          </w:tcPr>
          <w:p w14:paraId="656A082C" w14:textId="77777777" w:rsidR="005D523F" w:rsidRPr="00512494" w:rsidRDefault="005D523F" w:rsidP="000A4A07">
            <w:pPr>
              <w:widowControl/>
              <w:spacing w:line="280" w:lineRule="exact"/>
              <w:jc w:val="left"/>
              <w:rPr>
                <w:rFonts w:ascii="ＭＳ ゴシック" w:eastAsia="ＭＳ ゴシック" w:hAnsi="ＭＳ ゴシック" w:cs="ＭＳ Ｐゴシック"/>
                <w:color w:val="000000"/>
                <w:kern w:val="0"/>
                <w:sz w:val="20"/>
                <w:szCs w:val="20"/>
              </w:rPr>
            </w:pPr>
          </w:p>
        </w:tc>
        <w:tc>
          <w:tcPr>
            <w:tcW w:w="3236" w:type="dxa"/>
            <w:tcBorders>
              <w:top w:val="single" w:sz="4" w:space="0" w:color="auto"/>
              <w:left w:val="single" w:sz="4" w:space="0" w:color="auto"/>
              <w:bottom w:val="single" w:sz="4" w:space="0" w:color="auto"/>
              <w:right w:val="single" w:sz="4" w:space="0" w:color="auto"/>
            </w:tcBorders>
          </w:tcPr>
          <w:p w14:paraId="2FC85ED8" w14:textId="77777777" w:rsidR="005D523F" w:rsidRPr="00512494" w:rsidRDefault="005D523F" w:rsidP="000A4A07">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37" w:type="dxa"/>
            <w:tcBorders>
              <w:top w:val="single" w:sz="4" w:space="0" w:color="auto"/>
              <w:left w:val="single" w:sz="4" w:space="0" w:color="auto"/>
              <w:bottom w:val="single" w:sz="4" w:space="0" w:color="auto"/>
              <w:right w:val="single" w:sz="4" w:space="0" w:color="auto"/>
            </w:tcBorders>
          </w:tcPr>
          <w:p w14:paraId="34EB5CA9" w14:textId="62DF66D2" w:rsidR="005D523F" w:rsidRPr="00512494" w:rsidRDefault="00FF4F5E" w:rsidP="000A4A07">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37" w:type="dxa"/>
            <w:tcBorders>
              <w:top w:val="single" w:sz="4" w:space="0" w:color="auto"/>
              <w:left w:val="single" w:sz="4" w:space="0" w:color="auto"/>
              <w:bottom w:val="single" w:sz="4" w:space="0" w:color="auto"/>
              <w:right w:val="single" w:sz="4" w:space="0" w:color="auto"/>
            </w:tcBorders>
          </w:tcPr>
          <w:p w14:paraId="444E9137" w14:textId="77777777" w:rsidR="005D523F" w:rsidRPr="00512494" w:rsidRDefault="005D523F" w:rsidP="000A4A07">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9A193B" w:rsidRPr="00512494" w14:paraId="414940F7" w14:textId="77777777" w:rsidTr="000355A5">
        <w:trPr>
          <w:cantSplit/>
          <w:trHeight w:val="1385"/>
        </w:trPr>
        <w:tc>
          <w:tcPr>
            <w:tcW w:w="433"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6701E6AE" w14:textId="29A1E787" w:rsidR="009A193B" w:rsidRPr="00512494" w:rsidRDefault="009A193B" w:rsidP="000A4A07">
            <w:pPr>
              <w:spacing w:line="280" w:lineRule="exact"/>
              <w:ind w:left="113" w:right="113"/>
              <w:jc w:val="center"/>
              <w:rPr>
                <w:rFonts w:ascii="ＭＳ 明朝" w:hAnsi="ＭＳ 明朝" w:cs="ＭＳ Ｐゴシック"/>
                <w:color w:val="000000"/>
                <w:kern w:val="0"/>
                <w:sz w:val="20"/>
                <w:szCs w:val="20"/>
              </w:rPr>
            </w:pPr>
            <w:r w:rsidRPr="009A193B">
              <w:rPr>
                <w:rFonts w:ascii="ＭＳ 明朝" w:hAnsi="ＭＳ 明朝" w:cs="ＭＳ Ｐゴシック" w:hint="eastAsia"/>
                <w:color w:val="000000"/>
                <w:kern w:val="0"/>
                <w:sz w:val="20"/>
                <w:szCs w:val="20"/>
              </w:rPr>
              <w:t>１　正負の数</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B9413" w14:textId="6AAE67FC" w:rsidR="009A193B" w:rsidRDefault="009A193B" w:rsidP="005D523F">
            <w:pPr>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小さい数から大きい数をひくには？</w:t>
            </w:r>
          </w:p>
          <w:p w14:paraId="246C8834" w14:textId="09C8BAC0" w:rsidR="009A193B" w:rsidRPr="0098043F" w:rsidRDefault="009A193B" w:rsidP="005D523F">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17</w:t>
            </w:r>
            <w:r>
              <w:rPr>
                <w:rFonts w:ascii="ＭＳ 明朝" w:hAnsi="ＭＳ 明朝" w:cs="ＭＳ Ｐゴシック" w:hint="eastAsia"/>
                <w:color w:val="000000"/>
                <w:kern w:val="0"/>
                <w:sz w:val="20"/>
                <w:szCs w:val="20"/>
              </w:rPr>
              <w:t>～19</w:t>
            </w:r>
            <w:r w:rsidRPr="00512494">
              <w:rPr>
                <w:rFonts w:ascii="ＭＳ 明朝" w:hAnsi="ＭＳ 明朝" w:cs="ＭＳ Ｐゴシック" w:hint="eastAsia"/>
                <w:color w:val="000000"/>
                <w:kern w:val="0"/>
                <w:sz w:val="20"/>
                <w:szCs w:val="20"/>
              </w:rPr>
              <w:t>）</w:t>
            </w:r>
          </w:p>
        </w:tc>
        <w:tc>
          <w:tcPr>
            <w:tcW w:w="421" w:type="dxa"/>
            <w:vMerge w:val="restart"/>
            <w:tcBorders>
              <w:top w:val="single" w:sz="4" w:space="0" w:color="auto"/>
              <w:left w:val="single" w:sz="4" w:space="0" w:color="auto"/>
              <w:right w:val="single" w:sz="4" w:space="0" w:color="auto"/>
            </w:tcBorders>
            <w:vAlign w:val="center"/>
          </w:tcPr>
          <w:p w14:paraId="72B1EA8F" w14:textId="77777777" w:rsidR="009A193B" w:rsidRPr="00512494" w:rsidRDefault="009A193B" w:rsidP="000A4A07">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76" w:type="dxa"/>
            <w:vMerge w:val="restart"/>
            <w:tcBorders>
              <w:top w:val="single" w:sz="4" w:space="0" w:color="auto"/>
              <w:left w:val="single" w:sz="4" w:space="0" w:color="auto"/>
              <w:right w:val="single" w:sz="4" w:space="0" w:color="auto"/>
            </w:tcBorders>
            <w:shd w:val="clear" w:color="auto" w:fill="auto"/>
          </w:tcPr>
          <w:p w14:paraId="2E806E94" w14:textId="77777777" w:rsidR="009A193B" w:rsidRPr="00ED3909" w:rsidRDefault="009A193B" w:rsidP="000A4A07">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正負の数の必要性と意味を理解する。</w:t>
            </w:r>
          </w:p>
        </w:tc>
        <w:tc>
          <w:tcPr>
            <w:tcW w:w="3938" w:type="dxa"/>
            <w:vMerge w:val="restart"/>
            <w:tcBorders>
              <w:top w:val="single" w:sz="4" w:space="0" w:color="auto"/>
              <w:left w:val="nil"/>
              <w:right w:val="single" w:sz="4" w:space="0" w:color="auto"/>
            </w:tcBorders>
          </w:tcPr>
          <w:p w14:paraId="101EFCB5" w14:textId="05928D28" w:rsidR="009A193B" w:rsidRDefault="009A193B" w:rsidP="00A06915">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・ひき算の九九表を完成させるために</w:t>
            </w:r>
            <w:r w:rsidR="001278DD">
              <w:rPr>
                <w:rFonts w:ascii="ＭＳ 明朝" w:hAnsi="ＭＳ 明朝" w:cs="ＭＳ Ｐゴシック" w:hint="eastAsia"/>
                <w:color w:val="000000"/>
                <w:kern w:val="0"/>
                <w:sz w:val="20"/>
                <w:szCs w:val="20"/>
              </w:rPr>
              <w:t>は</w:t>
            </w:r>
            <w:r>
              <w:rPr>
                <w:rFonts w:ascii="ＭＳ 明朝" w:hAnsi="ＭＳ 明朝" w:cs="ＭＳ Ｐゴシック" w:hint="eastAsia"/>
                <w:color w:val="000000"/>
                <w:kern w:val="0"/>
                <w:sz w:val="20"/>
                <w:szCs w:val="20"/>
              </w:rPr>
              <w:t>，</w:t>
            </w:r>
            <w:r w:rsidR="001278DD">
              <w:rPr>
                <w:rFonts w:ascii="ＭＳ 明朝" w:hAnsi="ＭＳ 明朝" w:cs="ＭＳ Ｐゴシック" w:hint="eastAsia"/>
                <w:color w:val="000000"/>
                <w:kern w:val="0"/>
                <w:sz w:val="20"/>
                <w:szCs w:val="20"/>
              </w:rPr>
              <w:t>どんな数</w:t>
            </w:r>
            <w:r>
              <w:rPr>
                <w:rFonts w:ascii="ＭＳ 明朝" w:hAnsi="ＭＳ 明朝" w:cs="ＭＳ Ｐゴシック" w:hint="eastAsia"/>
                <w:color w:val="000000"/>
                <w:kern w:val="0"/>
                <w:sz w:val="20"/>
                <w:szCs w:val="20"/>
              </w:rPr>
              <w:t>が必要である</w:t>
            </w:r>
            <w:r w:rsidR="001278DD">
              <w:rPr>
                <w:rFonts w:ascii="ＭＳ 明朝" w:hAnsi="ＭＳ 明朝" w:cs="ＭＳ Ｐゴシック" w:hint="eastAsia"/>
                <w:color w:val="000000"/>
                <w:kern w:val="0"/>
                <w:sz w:val="20"/>
                <w:szCs w:val="20"/>
              </w:rPr>
              <w:t>か</w:t>
            </w:r>
            <w:r>
              <w:rPr>
                <w:rFonts w:ascii="ＭＳ 明朝" w:hAnsi="ＭＳ 明朝" w:cs="ＭＳ Ｐゴシック" w:hint="eastAsia"/>
                <w:color w:val="000000"/>
                <w:kern w:val="0"/>
                <w:sz w:val="20"/>
                <w:szCs w:val="20"/>
              </w:rPr>
              <w:t>を考</w:t>
            </w:r>
            <w:r w:rsidR="001278DD">
              <w:rPr>
                <w:rFonts w:ascii="ＭＳ 明朝" w:hAnsi="ＭＳ 明朝" w:cs="ＭＳ Ｐゴシック" w:hint="eastAsia"/>
                <w:color w:val="000000"/>
                <w:kern w:val="0"/>
                <w:sz w:val="20"/>
                <w:szCs w:val="20"/>
              </w:rPr>
              <w:t>える。</w:t>
            </w:r>
          </w:p>
          <w:p w14:paraId="0FD17689" w14:textId="47813A5C" w:rsidR="009A193B" w:rsidRPr="00512494" w:rsidRDefault="009A193B" w:rsidP="0051131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1278DD">
              <w:rPr>
                <w:rFonts w:ascii="ＭＳ 明朝" w:hAnsi="ＭＳ 明朝" w:cs="ＭＳ Ｐゴシック" w:hint="eastAsia"/>
                <w:color w:val="000000"/>
                <w:kern w:val="0"/>
                <w:sz w:val="20"/>
                <w:szCs w:val="20"/>
              </w:rPr>
              <w:t>0より小さい数を</w:t>
            </w:r>
            <w:r>
              <w:rPr>
                <w:rFonts w:ascii="ＭＳ 明朝" w:hAnsi="ＭＳ 明朝" w:cs="ＭＳ Ｐゴシック" w:hint="eastAsia"/>
                <w:color w:val="000000"/>
                <w:kern w:val="0"/>
                <w:sz w:val="20"/>
                <w:szCs w:val="20"/>
              </w:rPr>
              <w:t>身のまわり</w:t>
            </w:r>
            <w:r w:rsidR="001278DD">
              <w:rPr>
                <w:rFonts w:ascii="ＭＳ 明朝" w:hAnsi="ＭＳ 明朝" w:cs="ＭＳ Ｐゴシック" w:hint="eastAsia"/>
                <w:color w:val="000000"/>
                <w:kern w:val="0"/>
                <w:sz w:val="20"/>
                <w:szCs w:val="20"/>
              </w:rPr>
              <w:t>から</w:t>
            </w:r>
            <w:r>
              <w:rPr>
                <w:rFonts w:ascii="ＭＳ 明朝" w:hAnsi="ＭＳ 明朝" w:cs="ＭＳ Ｐゴシック" w:hint="eastAsia"/>
                <w:color w:val="000000"/>
                <w:kern w:val="0"/>
                <w:sz w:val="20"/>
                <w:szCs w:val="20"/>
              </w:rPr>
              <w:t>探し，</w:t>
            </w:r>
            <w:r w:rsidR="001278DD">
              <w:rPr>
                <w:rFonts w:ascii="ＭＳ 明朝" w:hAnsi="ＭＳ 明朝" w:cs="ＭＳ Ｐゴシック" w:hint="eastAsia"/>
                <w:color w:val="000000"/>
                <w:kern w:val="0"/>
                <w:sz w:val="20"/>
                <w:szCs w:val="20"/>
              </w:rPr>
              <w:t>気温を例にして</w:t>
            </w:r>
            <w:r>
              <w:rPr>
                <w:rFonts w:ascii="ＭＳ 明朝" w:hAnsi="ＭＳ 明朝" w:cs="ＭＳ Ｐゴシック" w:hint="eastAsia"/>
                <w:color w:val="000000"/>
                <w:kern w:val="0"/>
                <w:sz w:val="20"/>
                <w:szCs w:val="20"/>
              </w:rPr>
              <w:t>「－」のついた</w:t>
            </w:r>
            <w:r w:rsidR="001278DD">
              <w:rPr>
                <w:rFonts w:ascii="ＭＳ 明朝" w:hAnsi="ＭＳ 明朝" w:cs="ＭＳ Ｐゴシック" w:hint="eastAsia"/>
                <w:color w:val="000000"/>
                <w:kern w:val="0"/>
                <w:sz w:val="20"/>
                <w:szCs w:val="20"/>
              </w:rPr>
              <w:t>数</w:t>
            </w:r>
            <w:r>
              <w:rPr>
                <w:rFonts w:ascii="ＭＳ 明朝" w:hAnsi="ＭＳ 明朝" w:cs="ＭＳ Ｐゴシック" w:hint="eastAsia"/>
                <w:color w:val="000000"/>
                <w:kern w:val="0"/>
                <w:sz w:val="20"/>
                <w:szCs w:val="20"/>
              </w:rPr>
              <w:t>がどんなことを表しているかを考える。</w:t>
            </w:r>
          </w:p>
          <w:p w14:paraId="71BD23E2" w14:textId="77777777" w:rsidR="009A193B" w:rsidRPr="00512494" w:rsidRDefault="009A193B" w:rsidP="00A06915">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・＋，－の符号や正の数，負の数の意味を知る。</w:t>
            </w:r>
          </w:p>
          <w:p w14:paraId="00168533" w14:textId="77777777" w:rsidR="009A193B" w:rsidRPr="00ED3909" w:rsidRDefault="009A193B" w:rsidP="00A06915">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w:t>
            </w:r>
            <w:r>
              <w:rPr>
                <w:rFonts w:ascii="ＭＳ 明朝" w:hAnsi="ＭＳ 明朝" w:cs="ＭＳ Ｐゴシック" w:hint="eastAsia"/>
                <w:color w:val="000000"/>
                <w:kern w:val="0"/>
                <w:sz w:val="20"/>
                <w:szCs w:val="20"/>
              </w:rPr>
              <w:t>マイナス，＋，プラス，正の符号，負の符号，正の数，負の数</w:t>
            </w:r>
          </w:p>
        </w:tc>
        <w:tc>
          <w:tcPr>
            <w:tcW w:w="3236" w:type="dxa"/>
            <w:vMerge w:val="restart"/>
            <w:tcBorders>
              <w:top w:val="single" w:sz="4" w:space="0" w:color="auto"/>
              <w:left w:val="single" w:sz="4" w:space="0" w:color="auto"/>
              <w:right w:val="single" w:sz="4" w:space="0" w:color="auto"/>
            </w:tcBorders>
          </w:tcPr>
          <w:p w14:paraId="61D96EA0" w14:textId="24C413BC" w:rsidR="009A193B" w:rsidRPr="000E1AD1" w:rsidRDefault="009A193B" w:rsidP="00E1420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Pr="00494177">
              <w:rPr>
                <w:rFonts w:hint="eastAsia"/>
                <w:color w:val="000000"/>
                <w:sz w:val="20"/>
                <w:szCs w:val="18"/>
              </w:rPr>
              <w:t>正負の数の必要性と意味</w:t>
            </w:r>
            <w:r w:rsidR="001278DD">
              <w:rPr>
                <w:rFonts w:hint="eastAsia"/>
                <w:color w:val="000000"/>
                <w:sz w:val="20"/>
                <w:szCs w:val="18"/>
              </w:rPr>
              <w:t>を，</w:t>
            </w:r>
            <w:r w:rsidRPr="00494177">
              <w:rPr>
                <w:rFonts w:hint="eastAsia"/>
                <w:color w:val="000000"/>
                <w:sz w:val="20"/>
                <w:szCs w:val="18"/>
              </w:rPr>
              <w:t>具体的な場面と結び付けて理解している。</w:t>
            </w:r>
          </w:p>
        </w:tc>
        <w:tc>
          <w:tcPr>
            <w:tcW w:w="3237" w:type="dxa"/>
            <w:vMerge w:val="restart"/>
            <w:tcBorders>
              <w:top w:val="single" w:sz="4" w:space="0" w:color="auto"/>
              <w:left w:val="single" w:sz="4" w:space="0" w:color="auto"/>
              <w:right w:val="single" w:sz="4" w:space="0" w:color="auto"/>
            </w:tcBorders>
          </w:tcPr>
          <w:p w14:paraId="6D75C850" w14:textId="77777777" w:rsidR="009A193B" w:rsidRPr="00512494" w:rsidRDefault="009A193B" w:rsidP="000A4A07">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val="restart"/>
            <w:tcBorders>
              <w:top w:val="single" w:sz="4" w:space="0" w:color="auto"/>
              <w:left w:val="single" w:sz="4" w:space="0" w:color="auto"/>
              <w:right w:val="single" w:sz="4" w:space="0" w:color="auto"/>
            </w:tcBorders>
          </w:tcPr>
          <w:p w14:paraId="45A76136" w14:textId="5130FCB2" w:rsidR="009A193B" w:rsidRPr="00512494" w:rsidRDefault="009A193B" w:rsidP="001278DD">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w:t>
            </w:r>
            <w:r w:rsidR="001278DD">
              <w:rPr>
                <w:rFonts w:ascii="ＭＳ 明朝" w:hAnsi="ＭＳ 明朝" w:cs="ＭＳ Ｐゴシック" w:hint="eastAsia"/>
                <w:color w:val="000000"/>
                <w:kern w:val="0"/>
                <w:sz w:val="20"/>
                <w:szCs w:val="20"/>
              </w:rPr>
              <w:t>必要性と</w:t>
            </w:r>
            <w:r w:rsidRPr="00512494">
              <w:rPr>
                <w:rFonts w:ascii="ＭＳ 明朝" w:hAnsi="ＭＳ 明朝" w:cs="ＭＳ Ｐゴシック" w:hint="eastAsia"/>
                <w:color w:val="000000"/>
                <w:kern w:val="0"/>
                <w:sz w:val="20"/>
                <w:szCs w:val="20"/>
              </w:rPr>
              <w:t>意味を考えようとしている。</w:t>
            </w:r>
          </w:p>
        </w:tc>
      </w:tr>
      <w:tr w:rsidR="009A193B" w:rsidRPr="00512494" w14:paraId="20D80880" w14:textId="77777777" w:rsidTr="003519A4">
        <w:trPr>
          <w:cantSplit/>
          <w:trHeight w:val="1011"/>
        </w:trPr>
        <w:tc>
          <w:tcPr>
            <w:tcW w:w="433" w:type="dxa"/>
            <w:vMerge/>
            <w:tcBorders>
              <w:left w:val="single" w:sz="4" w:space="0" w:color="auto"/>
              <w:right w:val="single" w:sz="4" w:space="0" w:color="auto"/>
            </w:tcBorders>
            <w:shd w:val="clear" w:color="auto" w:fill="auto"/>
            <w:textDirection w:val="tbRlV"/>
            <w:vAlign w:val="center"/>
          </w:tcPr>
          <w:p w14:paraId="324E103C" w14:textId="78CB484F" w:rsidR="009A193B" w:rsidRDefault="009A193B" w:rsidP="000A4A07">
            <w:pPr>
              <w:widowControl/>
              <w:spacing w:line="280" w:lineRule="exact"/>
              <w:ind w:left="113" w:right="113"/>
              <w:jc w:val="center"/>
              <w:rPr>
                <w:rFonts w:ascii="ＭＳ 明朝" w:eastAsia="ＭＳ ゴシック"/>
                <w:sz w:val="18"/>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77D192BA" w14:textId="77777777" w:rsidR="009A193B" w:rsidRPr="00512494" w:rsidRDefault="009A193B" w:rsidP="000A4A07">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　符号のついた数</w:t>
            </w:r>
          </w:p>
          <w:p w14:paraId="3DF6EDF8" w14:textId="69E9A602" w:rsidR="009A193B" w:rsidRDefault="009A193B" w:rsidP="000A4A07">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20～</w:t>
            </w:r>
            <w:r w:rsidR="00454554">
              <w:rPr>
                <w:rFonts w:ascii="ＭＳ 明朝" w:hAnsi="ＭＳ 明朝" w:cs="ＭＳ Ｐゴシック" w:hint="eastAsia"/>
                <w:color w:val="000000"/>
                <w:kern w:val="0"/>
                <w:sz w:val="20"/>
                <w:szCs w:val="20"/>
              </w:rPr>
              <w:t>22</w:t>
            </w:r>
            <w:r w:rsidRPr="00512494">
              <w:rPr>
                <w:rFonts w:ascii="ＭＳ 明朝" w:hAnsi="ＭＳ 明朝" w:cs="ＭＳ Ｐゴシック" w:hint="eastAsia"/>
                <w:color w:val="000000"/>
                <w:kern w:val="0"/>
                <w:sz w:val="20"/>
                <w:szCs w:val="20"/>
              </w:rPr>
              <w:t>）</w:t>
            </w:r>
          </w:p>
        </w:tc>
        <w:tc>
          <w:tcPr>
            <w:tcW w:w="421" w:type="dxa"/>
            <w:vMerge/>
            <w:tcBorders>
              <w:left w:val="single" w:sz="4" w:space="0" w:color="auto"/>
              <w:bottom w:val="single" w:sz="4" w:space="0" w:color="auto"/>
              <w:right w:val="single" w:sz="4" w:space="0" w:color="auto"/>
            </w:tcBorders>
            <w:vAlign w:val="center"/>
          </w:tcPr>
          <w:p w14:paraId="45141B6F" w14:textId="77777777" w:rsidR="009A193B" w:rsidRPr="00512494" w:rsidRDefault="009A193B" w:rsidP="000A4A07">
            <w:pPr>
              <w:widowControl/>
              <w:spacing w:line="280" w:lineRule="exact"/>
              <w:jc w:val="center"/>
              <w:rPr>
                <w:rFonts w:ascii="ＭＳ 明朝" w:hAnsi="ＭＳ 明朝" w:cs="ＭＳ Ｐゴシック"/>
                <w:color w:val="000000"/>
                <w:kern w:val="0"/>
                <w:sz w:val="20"/>
                <w:szCs w:val="20"/>
              </w:rPr>
            </w:pPr>
          </w:p>
        </w:tc>
        <w:tc>
          <w:tcPr>
            <w:tcW w:w="2676" w:type="dxa"/>
            <w:vMerge/>
            <w:tcBorders>
              <w:left w:val="single" w:sz="4" w:space="0" w:color="auto"/>
              <w:bottom w:val="single" w:sz="4" w:space="0" w:color="auto"/>
              <w:right w:val="single" w:sz="4" w:space="0" w:color="auto"/>
            </w:tcBorders>
            <w:shd w:val="clear" w:color="auto" w:fill="auto"/>
          </w:tcPr>
          <w:p w14:paraId="2F6D5115" w14:textId="77777777" w:rsidR="009A193B" w:rsidRPr="00512494" w:rsidRDefault="009A193B" w:rsidP="000A4A07">
            <w:pPr>
              <w:widowControl/>
              <w:spacing w:line="280" w:lineRule="exact"/>
              <w:rPr>
                <w:rFonts w:ascii="ＭＳ 明朝" w:hAnsi="ＭＳ 明朝" w:cs="ＭＳ Ｐゴシック"/>
                <w:color w:val="000000"/>
                <w:kern w:val="0"/>
                <w:sz w:val="20"/>
                <w:szCs w:val="20"/>
              </w:rPr>
            </w:pPr>
          </w:p>
        </w:tc>
        <w:tc>
          <w:tcPr>
            <w:tcW w:w="3938" w:type="dxa"/>
            <w:vMerge/>
            <w:tcBorders>
              <w:left w:val="nil"/>
              <w:bottom w:val="single" w:sz="4" w:space="0" w:color="auto"/>
              <w:right w:val="single" w:sz="4" w:space="0" w:color="auto"/>
            </w:tcBorders>
          </w:tcPr>
          <w:p w14:paraId="0FCC71B7" w14:textId="77777777" w:rsidR="009A193B" w:rsidRPr="00512494" w:rsidRDefault="009A193B" w:rsidP="000A4A07">
            <w:pPr>
              <w:widowControl/>
              <w:spacing w:line="280" w:lineRule="exact"/>
              <w:ind w:left="200" w:hangingChars="100" w:hanging="200"/>
              <w:rPr>
                <w:rFonts w:ascii="ＭＳ 明朝" w:hAnsi="ＭＳ 明朝" w:cs="ＭＳ Ｐゴシック"/>
                <w:color w:val="000000"/>
                <w:kern w:val="0"/>
                <w:sz w:val="20"/>
                <w:szCs w:val="20"/>
              </w:rPr>
            </w:pPr>
          </w:p>
        </w:tc>
        <w:tc>
          <w:tcPr>
            <w:tcW w:w="3236" w:type="dxa"/>
            <w:vMerge/>
            <w:tcBorders>
              <w:left w:val="single" w:sz="4" w:space="0" w:color="auto"/>
              <w:bottom w:val="single" w:sz="4" w:space="0" w:color="auto"/>
              <w:right w:val="single" w:sz="4" w:space="0" w:color="auto"/>
            </w:tcBorders>
          </w:tcPr>
          <w:p w14:paraId="31334037" w14:textId="77777777" w:rsidR="009A193B" w:rsidRPr="00512494" w:rsidRDefault="009A193B" w:rsidP="000A4A07">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tcPr>
          <w:p w14:paraId="16334371" w14:textId="77777777" w:rsidR="009A193B" w:rsidRPr="00512494" w:rsidRDefault="009A193B" w:rsidP="000A4A07">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right w:val="single" w:sz="4" w:space="0" w:color="auto"/>
            </w:tcBorders>
          </w:tcPr>
          <w:p w14:paraId="47AF0823" w14:textId="77777777" w:rsidR="009A193B" w:rsidRPr="00512494" w:rsidRDefault="009A193B" w:rsidP="000A4A07">
            <w:pPr>
              <w:widowControl/>
              <w:spacing w:line="280" w:lineRule="exact"/>
              <w:ind w:left="200" w:hangingChars="100" w:hanging="200"/>
              <w:rPr>
                <w:rFonts w:ascii="ＭＳ 明朝" w:hAnsi="ＭＳ 明朝" w:cs="ＭＳ Ｐゴシック"/>
                <w:color w:val="000000"/>
                <w:kern w:val="0"/>
                <w:sz w:val="20"/>
                <w:szCs w:val="20"/>
              </w:rPr>
            </w:pPr>
          </w:p>
        </w:tc>
      </w:tr>
      <w:tr w:rsidR="009A193B" w:rsidRPr="00512494" w14:paraId="657EAA09" w14:textId="77777777" w:rsidTr="00494177">
        <w:trPr>
          <w:cantSplit/>
          <w:trHeight w:val="1376"/>
        </w:trPr>
        <w:tc>
          <w:tcPr>
            <w:tcW w:w="433" w:type="dxa"/>
            <w:vMerge/>
            <w:tcBorders>
              <w:left w:val="single" w:sz="4" w:space="0" w:color="auto"/>
              <w:right w:val="single" w:sz="4" w:space="0" w:color="auto"/>
            </w:tcBorders>
            <w:shd w:val="clear" w:color="auto" w:fill="auto"/>
            <w:textDirection w:val="tbRlV"/>
            <w:vAlign w:val="center"/>
          </w:tcPr>
          <w:p w14:paraId="1ACACB8D" w14:textId="77777777" w:rsidR="009A193B" w:rsidRPr="00512494" w:rsidRDefault="009A193B" w:rsidP="006F1FB8">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70EFAAC6" w14:textId="77777777" w:rsidR="009A193B" w:rsidRPr="00512494" w:rsidRDefault="009A193B" w:rsidP="006F1FB8">
            <w:pPr>
              <w:spacing w:line="280" w:lineRule="exact"/>
              <w:ind w:left="210" w:hangingChars="100" w:hanging="210"/>
              <w:jc w:val="left"/>
            </w:pPr>
          </w:p>
        </w:tc>
        <w:tc>
          <w:tcPr>
            <w:tcW w:w="421" w:type="dxa"/>
            <w:tcBorders>
              <w:top w:val="single" w:sz="4" w:space="0" w:color="auto"/>
              <w:left w:val="nil"/>
              <w:bottom w:val="single" w:sz="4" w:space="0" w:color="auto"/>
              <w:right w:val="single" w:sz="4" w:space="0" w:color="auto"/>
            </w:tcBorders>
            <w:vAlign w:val="center"/>
          </w:tcPr>
          <w:p w14:paraId="357763DE" w14:textId="77777777" w:rsidR="009A193B" w:rsidRPr="00512494" w:rsidRDefault="009A193B" w:rsidP="006F1FB8">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403F11E4" w14:textId="77777777" w:rsidR="009A193B" w:rsidRPr="00512494" w:rsidRDefault="009A193B" w:rsidP="006F1FB8">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反対の性質をもつ量や基準とのちがいを，正負の数を用いて表すことができる。</w:t>
            </w:r>
          </w:p>
        </w:tc>
        <w:tc>
          <w:tcPr>
            <w:tcW w:w="3938" w:type="dxa"/>
            <w:tcBorders>
              <w:top w:val="single" w:sz="4" w:space="0" w:color="auto"/>
              <w:left w:val="nil"/>
              <w:bottom w:val="single" w:sz="4" w:space="0" w:color="auto"/>
              <w:right w:val="single" w:sz="4" w:space="0" w:color="auto"/>
            </w:tcBorders>
          </w:tcPr>
          <w:p w14:paraId="1116A9CC" w14:textId="77777777" w:rsidR="009A193B" w:rsidRDefault="00471FD1" w:rsidP="00471FD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・反対の性質をもつ量や</w:t>
            </w:r>
            <w:r w:rsidR="009A193B" w:rsidRPr="00512494">
              <w:rPr>
                <w:rFonts w:ascii="ＭＳ 明朝" w:hAnsi="ＭＳ 明朝" w:cs="ＭＳ Ｐゴシック" w:hint="eastAsia"/>
                <w:color w:val="000000"/>
                <w:kern w:val="0"/>
                <w:sz w:val="20"/>
                <w:szCs w:val="20"/>
              </w:rPr>
              <w:t>基準とのちがいを，正負の数を使って表す。</w:t>
            </w:r>
          </w:p>
          <w:p w14:paraId="2648DA45" w14:textId="241EDC67" w:rsidR="00471FD1" w:rsidRPr="00471FD1" w:rsidRDefault="00471FD1" w:rsidP="00471FD1">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・正負の数で表された数量の意味を</w:t>
            </w:r>
            <w:r w:rsidR="004565E4">
              <w:rPr>
                <w:rFonts w:ascii="ＭＳ 明朝" w:hAnsi="ＭＳ 明朝" w:cs="ＭＳ Ｐゴシック" w:hint="eastAsia"/>
                <w:color w:val="000000"/>
                <w:kern w:val="0"/>
                <w:sz w:val="20"/>
                <w:szCs w:val="20"/>
              </w:rPr>
              <w:t>読み取</w:t>
            </w:r>
            <w:r>
              <w:rPr>
                <w:rFonts w:ascii="ＭＳ 明朝" w:hAnsi="ＭＳ 明朝" w:cs="ＭＳ Ｐゴシック" w:hint="eastAsia"/>
                <w:color w:val="000000"/>
                <w:kern w:val="0"/>
                <w:sz w:val="20"/>
                <w:szCs w:val="20"/>
              </w:rPr>
              <w:t>る。</w:t>
            </w:r>
          </w:p>
        </w:tc>
        <w:tc>
          <w:tcPr>
            <w:tcW w:w="3236" w:type="dxa"/>
            <w:tcBorders>
              <w:top w:val="single" w:sz="4" w:space="0" w:color="auto"/>
              <w:left w:val="single" w:sz="4" w:space="0" w:color="auto"/>
              <w:bottom w:val="single" w:sz="4" w:space="0" w:color="auto"/>
              <w:right w:val="single" w:sz="4" w:space="0" w:color="auto"/>
            </w:tcBorders>
          </w:tcPr>
          <w:p w14:paraId="53EA454F" w14:textId="358D95FF" w:rsidR="009A193B" w:rsidRPr="00512494" w:rsidRDefault="009A193B" w:rsidP="00182B92">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○反対の性質をもつ量や基準とのちがいを，正負の数を使って</w:t>
            </w:r>
            <w:r w:rsidR="00471FD1">
              <w:rPr>
                <w:rFonts w:ascii="ＭＳ 明朝" w:hAnsi="ＭＳ 明朝" w:cs="ＭＳ Ｐゴシック" w:hint="eastAsia"/>
                <w:color w:val="000000"/>
                <w:kern w:val="0"/>
                <w:sz w:val="20"/>
                <w:szCs w:val="20"/>
              </w:rPr>
              <w:t>表したり，正負の数</w:t>
            </w:r>
            <w:r w:rsidR="00182B92">
              <w:rPr>
                <w:rFonts w:ascii="ＭＳ 明朝" w:hAnsi="ＭＳ 明朝" w:cs="ＭＳ Ｐゴシック" w:hint="eastAsia"/>
                <w:color w:val="000000"/>
                <w:kern w:val="0"/>
                <w:sz w:val="20"/>
                <w:szCs w:val="20"/>
              </w:rPr>
              <w:t>で</w:t>
            </w:r>
            <w:r w:rsidR="00471FD1">
              <w:rPr>
                <w:rFonts w:ascii="ＭＳ 明朝" w:hAnsi="ＭＳ 明朝" w:cs="ＭＳ Ｐゴシック" w:hint="eastAsia"/>
                <w:color w:val="000000"/>
                <w:kern w:val="0"/>
                <w:sz w:val="20"/>
                <w:szCs w:val="20"/>
              </w:rPr>
              <w:t>表された数量の意味を読み取ったりすることができる。</w:t>
            </w:r>
          </w:p>
        </w:tc>
        <w:tc>
          <w:tcPr>
            <w:tcW w:w="3237" w:type="dxa"/>
            <w:tcBorders>
              <w:top w:val="single" w:sz="4" w:space="0" w:color="auto"/>
              <w:left w:val="single" w:sz="4" w:space="0" w:color="auto"/>
              <w:bottom w:val="single" w:sz="4" w:space="0" w:color="auto"/>
              <w:right w:val="single" w:sz="4" w:space="0" w:color="auto"/>
            </w:tcBorders>
          </w:tcPr>
          <w:p w14:paraId="5D71C309" w14:textId="03BBF29A" w:rsidR="009A193B" w:rsidRPr="00512494" w:rsidRDefault="009A193B" w:rsidP="00471FD1">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tcPr>
          <w:p w14:paraId="70541A37" w14:textId="77777777" w:rsidR="009A193B" w:rsidRPr="00512494" w:rsidRDefault="009A193B" w:rsidP="006F1FB8">
            <w:pPr>
              <w:widowControl/>
              <w:spacing w:line="280" w:lineRule="exact"/>
              <w:ind w:left="200" w:hangingChars="100" w:hanging="200"/>
              <w:rPr>
                <w:rFonts w:ascii="ＭＳ 明朝" w:hAnsi="ＭＳ 明朝" w:cs="ＭＳ Ｐゴシック"/>
                <w:color w:val="000000"/>
                <w:kern w:val="0"/>
                <w:sz w:val="20"/>
                <w:szCs w:val="20"/>
              </w:rPr>
            </w:pPr>
          </w:p>
        </w:tc>
      </w:tr>
      <w:tr w:rsidR="009A193B" w:rsidRPr="00512494" w14:paraId="28299E8A" w14:textId="77777777" w:rsidTr="00EE16FE">
        <w:trPr>
          <w:cantSplit/>
          <w:trHeight w:val="2011"/>
        </w:trPr>
        <w:tc>
          <w:tcPr>
            <w:tcW w:w="433" w:type="dxa"/>
            <w:vMerge/>
            <w:tcBorders>
              <w:left w:val="single" w:sz="4" w:space="0" w:color="auto"/>
              <w:right w:val="single" w:sz="4" w:space="0" w:color="auto"/>
            </w:tcBorders>
            <w:shd w:val="clear" w:color="auto" w:fill="auto"/>
            <w:textDirection w:val="tbRlV"/>
            <w:vAlign w:val="center"/>
            <w:hideMark/>
          </w:tcPr>
          <w:p w14:paraId="474E176D" w14:textId="77777777" w:rsidR="009A193B" w:rsidRPr="00512494" w:rsidRDefault="009A193B" w:rsidP="006F1FB8">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19E5899D" w14:textId="77777777" w:rsidR="009A193B" w:rsidRPr="00512494" w:rsidRDefault="009A193B" w:rsidP="008F7B88">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数の大小</w:t>
            </w:r>
          </w:p>
          <w:p w14:paraId="15DD1DC9" w14:textId="77777777" w:rsidR="009A193B" w:rsidRPr="00512494" w:rsidRDefault="009A193B" w:rsidP="008F7B88">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2</w:t>
            </w:r>
            <w:r w:rsidRPr="00512494">
              <w:rPr>
                <w:rFonts w:ascii="ＭＳ 明朝" w:hAnsi="ＭＳ 明朝" w:cs="ＭＳ Ｐゴシック" w:hint="eastAsia"/>
                <w:color w:val="000000"/>
                <w:kern w:val="0"/>
                <w:sz w:val="20"/>
                <w:szCs w:val="20"/>
              </w:rPr>
              <w:t>3～</w:t>
            </w:r>
            <w:r>
              <w:rPr>
                <w:rFonts w:ascii="ＭＳ 明朝" w:hAnsi="ＭＳ 明朝" w:cs="ＭＳ Ｐゴシック" w:hint="eastAsia"/>
                <w:color w:val="000000"/>
                <w:kern w:val="0"/>
                <w:sz w:val="20"/>
                <w:szCs w:val="20"/>
              </w:rPr>
              <w:t>25</w:t>
            </w:r>
            <w:r w:rsidRPr="00512494">
              <w:rPr>
                <w:rFonts w:ascii="ＭＳ 明朝" w:hAnsi="ＭＳ 明朝" w:cs="ＭＳ Ｐゴシック" w:hint="eastAsia"/>
                <w:color w:val="000000"/>
                <w:kern w:val="0"/>
                <w:sz w:val="20"/>
                <w:szCs w:val="20"/>
              </w:rPr>
              <w:t>）</w:t>
            </w:r>
          </w:p>
        </w:tc>
        <w:tc>
          <w:tcPr>
            <w:tcW w:w="421" w:type="dxa"/>
            <w:tcBorders>
              <w:top w:val="single" w:sz="4" w:space="0" w:color="auto"/>
              <w:left w:val="nil"/>
              <w:bottom w:val="single" w:sz="4" w:space="0" w:color="auto"/>
              <w:right w:val="single" w:sz="4" w:space="0" w:color="auto"/>
            </w:tcBorders>
            <w:vAlign w:val="center"/>
          </w:tcPr>
          <w:p w14:paraId="5ECC6203" w14:textId="77777777" w:rsidR="009A193B" w:rsidRPr="00512494" w:rsidRDefault="009A193B" w:rsidP="006F1FB8">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1D8FD8E" w14:textId="77777777" w:rsidR="009A193B" w:rsidRPr="00512494" w:rsidRDefault="009A193B" w:rsidP="006F1FB8">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正負の数を数直線上に表すことができる。また，数直線を使って正負の数の大小を考え，その関係を不等号を使って表すことができる。</w:t>
            </w:r>
          </w:p>
        </w:tc>
        <w:tc>
          <w:tcPr>
            <w:tcW w:w="3938" w:type="dxa"/>
            <w:tcBorders>
              <w:top w:val="single" w:sz="4" w:space="0" w:color="auto"/>
              <w:left w:val="nil"/>
              <w:bottom w:val="single" w:sz="4" w:space="0" w:color="auto"/>
              <w:right w:val="single" w:sz="4" w:space="0" w:color="auto"/>
            </w:tcBorders>
          </w:tcPr>
          <w:p w14:paraId="5C842313" w14:textId="3FCB5100" w:rsidR="009A193B" w:rsidRPr="00512494" w:rsidRDefault="009A193B" w:rsidP="008F7B8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算数で学習した</w:t>
            </w:r>
            <w:r w:rsidRPr="00512494">
              <w:rPr>
                <w:rFonts w:ascii="ＭＳ 明朝" w:hAnsi="ＭＳ 明朝" w:cs="ＭＳ Ｐゴシック" w:hint="eastAsia"/>
                <w:color w:val="000000"/>
                <w:kern w:val="0"/>
                <w:sz w:val="20"/>
                <w:szCs w:val="20"/>
              </w:rPr>
              <w:t>数直線を負の数の範囲にひろげる。</w:t>
            </w:r>
          </w:p>
          <w:p w14:paraId="54427EB8" w14:textId="77777777" w:rsidR="009A193B" w:rsidRPr="00512494" w:rsidRDefault="009A193B" w:rsidP="008F7B8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・正負の数を数直線上に表す。</w:t>
            </w:r>
          </w:p>
          <w:p w14:paraId="16044B7D" w14:textId="77777777" w:rsidR="009A193B" w:rsidRPr="00512494" w:rsidRDefault="009A193B" w:rsidP="008F7B88">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・数直線を使って正負の数の大小を考え，その関係を不等号を使って表す。</w:t>
            </w:r>
          </w:p>
          <w:p w14:paraId="3DD0AA71" w14:textId="77777777" w:rsidR="009A193B" w:rsidRPr="00512494" w:rsidRDefault="009A193B" w:rsidP="008F7B88">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512494">
              <w:rPr>
                <w:rFonts w:ascii="ＭＳ 明朝" w:hAnsi="ＭＳ 明朝" w:cs="ＭＳ Ｐゴシック" w:hint="eastAsia"/>
                <w:color w:val="000000"/>
                <w:kern w:val="0"/>
                <w:sz w:val="20"/>
                <w:szCs w:val="20"/>
              </w:rPr>
              <w:t>［用語・記号］原点，正の方向，負の方向</w:t>
            </w:r>
          </w:p>
        </w:tc>
        <w:tc>
          <w:tcPr>
            <w:tcW w:w="3236" w:type="dxa"/>
            <w:tcBorders>
              <w:top w:val="single" w:sz="4" w:space="0" w:color="auto"/>
              <w:left w:val="single" w:sz="4" w:space="0" w:color="auto"/>
              <w:bottom w:val="single" w:sz="4" w:space="0" w:color="auto"/>
              <w:right w:val="single" w:sz="4" w:space="0" w:color="auto"/>
            </w:tcBorders>
          </w:tcPr>
          <w:p w14:paraId="09277517" w14:textId="77777777" w:rsidR="009A193B" w:rsidRDefault="009A193B" w:rsidP="006F1FB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○数直線上の位置と正負の数の大小の関係を理解している。</w:t>
            </w:r>
          </w:p>
          <w:p w14:paraId="49C3A422" w14:textId="77777777" w:rsidR="009A193B" w:rsidRPr="00512494" w:rsidRDefault="009A193B" w:rsidP="006F1FB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○数直線を使って正負の数の大小を考え，その関係を不等号を使って表すことができる。</w:t>
            </w:r>
          </w:p>
        </w:tc>
        <w:tc>
          <w:tcPr>
            <w:tcW w:w="3237" w:type="dxa"/>
            <w:tcBorders>
              <w:top w:val="single" w:sz="4" w:space="0" w:color="auto"/>
              <w:left w:val="single" w:sz="4" w:space="0" w:color="auto"/>
              <w:bottom w:val="single" w:sz="4" w:space="0" w:color="auto"/>
              <w:right w:val="single" w:sz="4" w:space="0" w:color="auto"/>
            </w:tcBorders>
          </w:tcPr>
          <w:p w14:paraId="717C8FB4" w14:textId="77777777" w:rsidR="009A193B" w:rsidRPr="00512494" w:rsidRDefault="009A193B" w:rsidP="006F1FB8">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val="restart"/>
            <w:tcBorders>
              <w:top w:val="single" w:sz="4" w:space="0" w:color="auto"/>
              <w:left w:val="single" w:sz="4" w:space="0" w:color="auto"/>
              <w:right w:val="single" w:sz="4" w:space="0" w:color="auto"/>
            </w:tcBorders>
          </w:tcPr>
          <w:p w14:paraId="52A1E70C" w14:textId="7A8FF597" w:rsidR="009A193B" w:rsidRPr="00512494" w:rsidRDefault="009A193B" w:rsidP="00155B2C">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○正負の数の大小関係を考えようとしている。</w:t>
            </w:r>
          </w:p>
        </w:tc>
      </w:tr>
      <w:tr w:rsidR="009A193B" w:rsidRPr="00512494" w14:paraId="1ECA335A" w14:textId="77777777" w:rsidTr="00494177">
        <w:trPr>
          <w:cantSplit/>
          <w:trHeight w:val="1466"/>
        </w:trPr>
        <w:tc>
          <w:tcPr>
            <w:tcW w:w="433" w:type="dxa"/>
            <w:vMerge/>
            <w:tcBorders>
              <w:left w:val="single" w:sz="4" w:space="0" w:color="auto"/>
              <w:right w:val="single" w:sz="4" w:space="0" w:color="auto"/>
            </w:tcBorders>
            <w:shd w:val="clear" w:color="auto" w:fill="auto"/>
            <w:textDirection w:val="tbRlV"/>
            <w:vAlign w:val="center"/>
          </w:tcPr>
          <w:p w14:paraId="5FB3CC2D" w14:textId="77777777" w:rsidR="009A193B" w:rsidRPr="00512494" w:rsidRDefault="009A193B" w:rsidP="006F1FB8">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0FACD575" w14:textId="77777777" w:rsidR="009A193B" w:rsidRPr="00512494" w:rsidRDefault="009A193B" w:rsidP="008F7B88">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vMerge w:val="restart"/>
            <w:tcBorders>
              <w:top w:val="single" w:sz="4" w:space="0" w:color="auto"/>
              <w:left w:val="nil"/>
              <w:bottom w:val="single" w:sz="4" w:space="0" w:color="auto"/>
              <w:right w:val="single" w:sz="4" w:space="0" w:color="auto"/>
            </w:tcBorders>
            <w:vAlign w:val="center"/>
          </w:tcPr>
          <w:p w14:paraId="7485ADB0" w14:textId="77777777" w:rsidR="009A193B" w:rsidRPr="00512494" w:rsidRDefault="009A193B" w:rsidP="006F1FB8">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47651E04" w14:textId="77777777" w:rsidR="009A193B" w:rsidRPr="00512494" w:rsidRDefault="009A193B" w:rsidP="006F1FB8">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絶対値の意味を理解し，絶対値をもとにして正負の数の大小を考え，その関係を不等号を使って表すことができる。</w:t>
            </w:r>
          </w:p>
        </w:tc>
        <w:tc>
          <w:tcPr>
            <w:tcW w:w="3938" w:type="dxa"/>
            <w:tcBorders>
              <w:top w:val="single" w:sz="4" w:space="0" w:color="auto"/>
              <w:left w:val="nil"/>
              <w:bottom w:val="single" w:sz="4" w:space="0" w:color="auto"/>
              <w:right w:val="single" w:sz="4" w:space="0" w:color="auto"/>
            </w:tcBorders>
          </w:tcPr>
          <w:p w14:paraId="0D3D5AA5" w14:textId="77777777" w:rsidR="009A193B" w:rsidRPr="00512494" w:rsidRDefault="009A193B" w:rsidP="008F7B88">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・絶対値をもとにして正負の数の大小を考え，不等号を使って表す。</w:t>
            </w:r>
          </w:p>
          <w:p w14:paraId="05CB2198" w14:textId="77777777" w:rsidR="009A193B" w:rsidRPr="008F7B88" w:rsidRDefault="009A193B" w:rsidP="008F7B8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［用語・記号］絶対値</w:t>
            </w:r>
          </w:p>
        </w:tc>
        <w:tc>
          <w:tcPr>
            <w:tcW w:w="3236" w:type="dxa"/>
            <w:tcBorders>
              <w:top w:val="single" w:sz="4" w:space="0" w:color="auto"/>
              <w:left w:val="single" w:sz="4" w:space="0" w:color="auto"/>
              <w:bottom w:val="single" w:sz="4" w:space="0" w:color="auto"/>
              <w:right w:val="single" w:sz="4" w:space="0" w:color="auto"/>
            </w:tcBorders>
          </w:tcPr>
          <w:p w14:paraId="5CD479CB" w14:textId="77777777" w:rsidR="009A193B" w:rsidRPr="00512494" w:rsidRDefault="009A193B" w:rsidP="008F7B88">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○絶対値の意味を理解し</w:t>
            </w:r>
            <w:r>
              <w:rPr>
                <w:rFonts w:ascii="ＭＳ 明朝" w:hAnsi="ＭＳ 明朝" w:cs="ＭＳ Ｐゴシック" w:hint="eastAsia"/>
                <w:color w:val="000000"/>
                <w:kern w:val="0"/>
                <w:sz w:val="20"/>
                <w:szCs w:val="20"/>
              </w:rPr>
              <w:t>，絶対値を求めることができる</w:t>
            </w:r>
            <w:r w:rsidRPr="00512494">
              <w:rPr>
                <w:rFonts w:ascii="ＭＳ 明朝" w:hAnsi="ＭＳ 明朝" w:cs="ＭＳ Ｐゴシック" w:hint="eastAsia"/>
                <w:color w:val="000000"/>
                <w:kern w:val="0"/>
                <w:sz w:val="20"/>
                <w:szCs w:val="20"/>
              </w:rPr>
              <w:t>。</w:t>
            </w:r>
          </w:p>
          <w:p w14:paraId="5E5135B7" w14:textId="77777777" w:rsidR="009A193B" w:rsidRPr="00512494" w:rsidRDefault="009A193B" w:rsidP="008F7B8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○絶対値をもとにして正負の数の大小を考え，その関係を不等号を使って表すことができる。</w:t>
            </w:r>
          </w:p>
        </w:tc>
        <w:tc>
          <w:tcPr>
            <w:tcW w:w="3237" w:type="dxa"/>
            <w:tcBorders>
              <w:top w:val="single" w:sz="4" w:space="0" w:color="auto"/>
              <w:left w:val="single" w:sz="4" w:space="0" w:color="auto"/>
              <w:bottom w:val="single" w:sz="4" w:space="0" w:color="auto"/>
              <w:right w:val="single" w:sz="4" w:space="0" w:color="auto"/>
            </w:tcBorders>
          </w:tcPr>
          <w:p w14:paraId="6C868691" w14:textId="77777777" w:rsidR="009A193B" w:rsidRPr="000E521B" w:rsidRDefault="009A193B" w:rsidP="006F1FB8">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tcPr>
          <w:p w14:paraId="7FE567C0" w14:textId="77777777" w:rsidR="009A193B" w:rsidRPr="00512494" w:rsidRDefault="009A193B" w:rsidP="006F1FB8">
            <w:pPr>
              <w:spacing w:line="280" w:lineRule="exact"/>
              <w:ind w:left="200" w:hangingChars="100" w:hanging="200"/>
              <w:rPr>
                <w:rFonts w:ascii="ＭＳ 明朝" w:hAnsi="ＭＳ 明朝" w:cs="ＭＳ Ｐゴシック"/>
                <w:color w:val="000000"/>
                <w:kern w:val="0"/>
                <w:sz w:val="20"/>
                <w:szCs w:val="20"/>
              </w:rPr>
            </w:pPr>
          </w:p>
        </w:tc>
      </w:tr>
      <w:tr w:rsidR="00EE16FE" w:rsidRPr="00512494" w14:paraId="545D92BC" w14:textId="77777777" w:rsidTr="0047426C">
        <w:trPr>
          <w:cantSplit/>
          <w:trHeight w:val="118"/>
        </w:trPr>
        <w:tc>
          <w:tcPr>
            <w:tcW w:w="433" w:type="dxa"/>
            <w:vMerge/>
            <w:tcBorders>
              <w:left w:val="single" w:sz="4" w:space="0" w:color="auto"/>
              <w:bottom w:val="single" w:sz="4" w:space="0" w:color="auto"/>
              <w:right w:val="single" w:sz="4" w:space="0" w:color="auto"/>
            </w:tcBorders>
            <w:shd w:val="clear" w:color="auto" w:fill="auto"/>
            <w:textDirection w:val="tbRlV"/>
            <w:vAlign w:val="center"/>
          </w:tcPr>
          <w:p w14:paraId="4E20CE40" w14:textId="77777777" w:rsidR="00EE16FE" w:rsidRPr="00512494" w:rsidRDefault="00EE16FE" w:rsidP="006F1FB8">
            <w:pPr>
              <w:spacing w:line="280" w:lineRule="exact"/>
              <w:ind w:left="113" w:right="113"/>
              <w:jc w:val="center"/>
              <w:rPr>
                <w:rFonts w:ascii="ＭＳ 明朝" w:hAnsi="ＭＳ 明朝" w:cs="ＭＳ Ｐゴシック"/>
                <w:color w:val="000000"/>
                <w:kern w:val="0"/>
                <w:sz w:val="20"/>
                <w:szCs w:val="20"/>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5B953CD3" w14:textId="77777777" w:rsidR="00EE16FE" w:rsidRDefault="00EE16FE" w:rsidP="008F7B88">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基本の問題</w:t>
            </w:r>
          </w:p>
          <w:p w14:paraId="074B40C0" w14:textId="77777777" w:rsidR="00EE16FE" w:rsidRPr="00512494" w:rsidRDefault="00EE16FE" w:rsidP="008F7B88">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w:t>
            </w:r>
            <w:r w:rsidRPr="00512494">
              <w:rPr>
                <w:rFonts w:ascii="ＭＳ 明朝" w:hAnsi="ＭＳ 明朝" w:cs="ＭＳ Ｐゴシック" w:hint="eastAsia"/>
                <w:color w:val="000000"/>
                <w:kern w:val="0"/>
                <w:sz w:val="20"/>
                <w:szCs w:val="20"/>
              </w:rPr>
              <w:t>6）</w:t>
            </w:r>
          </w:p>
        </w:tc>
        <w:tc>
          <w:tcPr>
            <w:tcW w:w="421" w:type="dxa"/>
            <w:vMerge/>
            <w:tcBorders>
              <w:top w:val="single" w:sz="4" w:space="0" w:color="auto"/>
              <w:left w:val="nil"/>
              <w:bottom w:val="single" w:sz="4" w:space="0" w:color="auto"/>
              <w:right w:val="single" w:sz="4" w:space="0" w:color="auto"/>
            </w:tcBorders>
            <w:vAlign w:val="center"/>
          </w:tcPr>
          <w:p w14:paraId="6CFFADE9" w14:textId="77777777" w:rsidR="00EE16FE" w:rsidRDefault="00EE16FE" w:rsidP="006F1FB8">
            <w:pPr>
              <w:widowControl/>
              <w:spacing w:line="280" w:lineRule="exact"/>
              <w:jc w:val="center"/>
              <w:rPr>
                <w:rFonts w:ascii="ＭＳ 明朝" w:hAnsi="ＭＳ 明朝" w:cs="ＭＳ Ｐゴシック"/>
                <w:color w:val="000000"/>
                <w:kern w:val="0"/>
                <w:sz w:val="20"/>
                <w:szCs w:val="20"/>
              </w:rPr>
            </w:pPr>
          </w:p>
        </w:tc>
        <w:tc>
          <w:tcPr>
            <w:tcW w:w="16324" w:type="dxa"/>
            <w:gridSpan w:val="5"/>
            <w:tcBorders>
              <w:top w:val="single" w:sz="4" w:space="0" w:color="auto"/>
              <w:left w:val="single" w:sz="4" w:space="0" w:color="auto"/>
              <w:bottom w:val="single" w:sz="4" w:space="0" w:color="auto"/>
              <w:right w:val="single" w:sz="4" w:space="0" w:color="auto"/>
            </w:tcBorders>
            <w:shd w:val="clear" w:color="auto" w:fill="auto"/>
          </w:tcPr>
          <w:p w14:paraId="008DA0C7" w14:textId="77777777" w:rsidR="00EE16FE" w:rsidRPr="00512494" w:rsidRDefault="00EE16FE" w:rsidP="006F1FB8">
            <w:pPr>
              <w:spacing w:line="280" w:lineRule="exact"/>
              <w:ind w:left="200" w:hangingChars="100" w:hanging="200"/>
              <w:rPr>
                <w:rFonts w:ascii="ＭＳ 明朝" w:hAnsi="ＭＳ 明朝" w:cs="ＭＳ Ｐゴシック"/>
                <w:color w:val="000000"/>
                <w:kern w:val="0"/>
                <w:sz w:val="20"/>
                <w:szCs w:val="20"/>
              </w:rPr>
            </w:pPr>
          </w:p>
        </w:tc>
      </w:tr>
      <w:tr w:rsidR="008C3CE3" w:rsidRPr="00512494" w14:paraId="2A807801" w14:textId="77777777" w:rsidTr="000355A5">
        <w:trPr>
          <w:cantSplit/>
          <w:trHeight w:val="372"/>
        </w:trPr>
        <w:tc>
          <w:tcPr>
            <w:tcW w:w="433" w:type="dxa"/>
            <w:vMerge w:val="restart"/>
            <w:tcBorders>
              <w:top w:val="single" w:sz="4" w:space="0" w:color="auto"/>
              <w:left w:val="single" w:sz="4" w:space="0" w:color="auto"/>
              <w:right w:val="single" w:sz="4" w:space="0" w:color="auto"/>
            </w:tcBorders>
            <w:shd w:val="clear" w:color="auto" w:fill="auto"/>
            <w:textDirection w:val="tbRlV"/>
            <w:vAlign w:val="center"/>
          </w:tcPr>
          <w:p w14:paraId="24D32917" w14:textId="25416C84" w:rsidR="008C3CE3" w:rsidRPr="00512494" w:rsidRDefault="008C3CE3" w:rsidP="000E521B">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lastRenderedPageBreak/>
              <w:t>２</w:t>
            </w:r>
            <w:r w:rsidR="006400C3">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加法と減法</w:t>
            </w:r>
          </w:p>
        </w:tc>
        <w:tc>
          <w:tcPr>
            <w:tcW w:w="2251" w:type="dxa"/>
            <w:tcBorders>
              <w:top w:val="single" w:sz="4" w:space="0" w:color="auto"/>
              <w:left w:val="single" w:sz="4" w:space="0" w:color="auto"/>
              <w:right w:val="single" w:sz="4" w:space="0" w:color="auto"/>
            </w:tcBorders>
            <w:shd w:val="clear" w:color="auto" w:fill="auto"/>
            <w:vAlign w:val="center"/>
          </w:tcPr>
          <w:p w14:paraId="29B53424" w14:textId="77777777" w:rsidR="008C3CE3" w:rsidRDefault="008C3CE3" w:rsidP="008C3CE3">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正負の数のたし算はどうなるのかな？</w:t>
            </w:r>
          </w:p>
          <w:p w14:paraId="3EE29929" w14:textId="4D14684F" w:rsidR="008C3CE3" w:rsidRDefault="008C3CE3" w:rsidP="008C3CE3">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w:t>
            </w:r>
            <w:r>
              <w:rPr>
                <w:rFonts w:ascii="ＭＳ 明朝" w:hAnsi="ＭＳ 明朝" w:cs="ＭＳ Ｐゴシック"/>
                <w:color w:val="000000"/>
                <w:kern w:val="0"/>
                <w:sz w:val="20"/>
                <w:szCs w:val="20"/>
              </w:rPr>
              <w:t>7</w:t>
            </w:r>
            <w:r w:rsidRPr="00512494">
              <w:rPr>
                <w:rFonts w:ascii="ＭＳ 明朝" w:hAnsi="ＭＳ 明朝" w:cs="ＭＳ Ｐゴシック" w:hint="eastAsia"/>
                <w:color w:val="000000"/>
                <w:kern w:val="0"/>
                <w:sz w:val="20"/>
                <w:szCs w:val="20"/>
              </w:rPr>
              <w:t>）</w:t>
            </w:r>
          </w:p>
        </w:tc>
        <w:tc>
          <w:tcPr>
            <w:tcW w:w="421" w:type="dxa"/>
            <w:vMerge w:val="restart"/>
            <w:tcBorders>
              <w:top w:val="single" w:sz="4" w:space="0" w:color="auto"/>
              <w:left w:val="nil"/>
              <w:right w:val="single" w:sz="4" w:space="0" w:color="auto"/>
            </w:tcBorders>
            <w:vAlign w:val="center"/>
          </w:tcPr>
          <w:p w14:paraId="161A8114" w14:textId="77777777" w:rsidR="008C3CE3" w:rsidRDefault="008C3CE3" w:rsidP="000E52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2676" w:type="dxa"/>
            <w:vMerge w:val="restart"/>
            <w:tcBorders>
              <w:top w:val="single" w:sz="4" w:space="0" w:color="auto"/>
              <w:left w:val="single" w:sz="4" w:space="0" w:color="auto"/>
              <w:right w:val="single" w:sz="4" w:space="0" w:color="auto"/>
            </w:tcBorders>
            <w:shd w:val="clear" w:color="auto" w:fill="auto"/>
          </w:tcPr>
          <w:p w14:paraId="11D6A52D" w14:textId="77777777" w:rsidR="008C3CE3" w:rsidRPr="00512494" w:rsidRDefault="008C3CE3" w:rsidP="000E521B">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正負の数の加法の意味を理解し，東西の移動をもとにして考えることができる。</w:t>
            </w:r>
          </w:p>
        </w:tc>
        <w:tc>
          <w:tcPr>
            <w:tcW w:w="3938" w:type="dxa"/>
            <w:vMerge w:val="restart"/>
            <w:tcBorders>
              <w:top w:val="single" w:sz="4" w:space="0" w:color="auto"/>
              <w:left w:val="single" w:sz="4" w:space="0" w:color="auto"/>
              <w:right w:val="single" w:sz="4" w:space="0" w:color="auto"/>
            </w:tcBorders>
            <w:shd w:val="clear" w:color="auto" w:fill="auto"/>
          </w:tcPr>
          <w:p w14:paraId="728B58B5" w14:textId="77777777" w:rsidR="008C3CE3" w:rsidRPr="00512494" w:rsidRDefault="008C3CE3" w:rsidP="000E52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・東西の移動をもとにして，正負の数で，2つの数のたし算を考える。</w:t>
            </w:r>
          </w:p>
          <w:p w14:paraId="66D6FBC8" w14:textId="77777777" w:rsidR="008C3CE3" w:rsidRPr="00512494" w:rsidRDefault="008C3CE3" w:rsidP="000E52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・加法の意味を知る。</w:t>
            </w:r>
          </w:p>
          <w:p w14:paraId="60861460" w14:textId="77777777" w:rsidR="008C3CE3" w:rsidRPr="00512494" w:rsidRDefault="008C3CE3" w:rsidP="000E521B">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［用語・記号］加法</w:t>
            </w:r>
          </w:p>
        </w:tc>
        <w:tc>
          <w:tcPr>
            <w:tcW w:w="3236" w:type="dxa"/>
            <w:vMerge w:val="restart"/>
            <w:tcBorders>
              <w:top w:val="single" w:sz="4" w:space="0" w:color="auto"/>
              <w:left w:val="single" w:sz="4" w:space="0" w:color="auto"/>
              <w:right w:val="single" w:sz="4" w:space="0" w:color="auto"/>
            </w:tcBorders>
            <w:shd w:val="clear" w:color="auto" w:fill="auto"/>
          </w:tcPr>
          <w:p w14:paraId="12C89639" w14:textId="77777777" w:rsidR="008C3CE3" w:rsidRPr="00512494" w:rsidRDefault="008C3CE3" w:rsidP="000E52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○正負の数の加法の意味を理解している。</w:t>
            </w:r>
          </w:p>
        </w:tc>
        <w:tc>
          <w:tcPr>
            <w:tcW w:w="3237" w:type="dxa"/>
            <w:vMerge w:val="restart"/>
            <w:tcBorders>
              <w:top w:val="single" w:sz="4" w:space="0" w:color="auto"/>
              <w:left w:val="single" w:sz="4" w:space="0" w:color="auto"/>
              <w:right w:val="single" w:sz="4" w:space="0" w:color="auto"/>
            </w:tcBorders>
            <w:shd w:val="clear" w:color="auto" w:fill="auto"/>
          </w:tcPr>
          <w:p w14:paraId="58C26E2D" w14:textId="4E2B9305" w:rsidR="008C3CE3" w:rsidRPr="00D263BC" w:rsidRDefault="008C3CE3" w:rsidP="00182B92">
            <w:pPr>
              <w:spacing w:line="280" w:lineRule="exact"/>
              <w:ind w:left="200" w:hangingChars="100" w:hanging="200"/>
              <w:rPr>
                <w:color w:val="000000"/>
                <w:sz w:val="20"/>
                <w:szCs w:val="18"/>
              </w:rPr>
            </w:pPr>
            <w:r w:rsidRPr="00D263BC">
              <w:rPr>
                <w:rFonts w:ascii="ＭＳ 明朝" w:hAnsi="ＭＳ 明朝" w:cs="ＭＳ Ｐゴシック" w:hint="eastAsia"/>
                <w:color w:val="000000"/>
                <w:kern w:val="0"/>
                <w:sz w:val="20"/>
                <w:szCs w:val="20"/>
              </w:rPr>
              <w:t>○</w:t>
            </w:r>
            <w:r w:rsidR="00185FB7">
              <w:rPr>
                <w:rFonts w:hint="eastAsia"/>
                <w:color w:val="000000"/>
                <w:sz w:val="20"/>
                <w:szCs w:val="18"/>
              </w:rPr>
              <w:t>正負の数の加法を</w:t>
            </w:r>
            <w:r w:rsidR="00182B92">
              <w:rPr>
                <w:rFonts w:hint="eastAsia"/>
                <w:color w:val="000000"/>
                <w:sz w:val="20"/>
                <w:szCs w:val="18"/>
              </w:rPr>
              <w:t>，</w:t>
            </w:r>
            <w:r w:rsidR="00185FB7" w:rsidRPr="00D263BC">
              <w:rPr>
                <w:rFonts w:ascii="ＭＳ 明朝" w:hAnsi="ＭＳ 明朝" w:cs="ＭＳ Ｐゴシック" w:hint="eastAsia"/>
                <w:color w:val="000000"/>
                <w:kern w:val="0"/>
                <w:sz w:val="20"/>
                <w:szCs w:val="20"/>
              </w:rPr>
              <w:t>東西の移動を</w:t>
            </w:r>
            <w:r w:rsidR="00185FB7">
              <w:rPr>
                <w:rFonts w:ascii="ＭＳ 明朝" w:hAnsi="ＭＳ 明朝" w:cs="ＭＳ Ｐゴシック" w:hint="eastAsia"/>
                <w:color w:val="000000"/>
                <w:kern w:val="0"/>
                <w:sz w:val="20"/>
                <w:szCs w:val="20"/>
              </w:rPr>
              <w:t>もとにして考え，説明することができる。</w:t>
            </w:r>
          </w:p>
        </w:tc>
        <w:tc>
          <w:tcPr>
            <w:tcW w:w="3237" w:type="dxa"/>
            <w:vMerge w:val="restart"/>
            <w:tcBorders>
              <w:top w:val="single" w:sz="4" w:space="0" w:color="auto"/>
              <w:left w:val="single" w:sz="4" w:space="0" w:color="auto"/>
              <w:right w:val="single" w:sz="4" w:space="0" w:color="auto"/>
            </w:tcBorders>
            <w:shd w:val="clear" w:color="auto" w:fill="auto"/>
          </w:tcPr>
          <w:p w14:paraId="3609A15F" w14:textId="4AB6EFD8" w:rsidR="008C3CE3" w:rsidRPr="00512494" w:rsidRDefault="00AB7C23" w:rsidP="00007CE5">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○正負の数の加法の</w:t>
            </w:r>
            <w:r w:rsidR="00185FB7">
              <w:rPr>
                <w:rFonts w:ascii="ＭＳ 明朝" w:hAnsi="ＭＳ 明朝" w:cs="ＭＳ Ｐゴシック" w:hint="eastAsia"/>
                <w:color w:val="000000"/>
                <w:kern w:val="0"/>
                <w:sz w:val="20"/>
                <w:szCs w:val="20"/>
              </w:rPr>
              <w:t>計算方法</w:t>
            </w:r>
            <w:r w:rsidR="008C3CE3" w:rsidRPr="00512494">
              <w:rPr>
                <w:rFonts w:ascii="ＭＳ 明朝" w:hAnsi="ＭＳ 明朝" w:cs="ＭＳ Ｐゴシック" w:hint="eastAsia"/>
                <w:color w:val="000000"/>
                <w:kern w:val="0"/>
                <w:sz w:val="20"/>
                <w:szCs w:val="20"/>
              </w:rPr>
              <w:t>を考えようとしている。</w:t>
            </w:r>
          </w:p>
        </w:tc>
      </w:tr>
      <w:tr w:rsidR="008C3CE3" w:rsidRPr="00512494" w14:paraId="18916C86" w14:textId="77777777" w:rsidTr="000355A5">
        <w:trPr>
          <w:cantSplit/>
          <w:trHeight w:val="372"/>
        </w:trPr>
        <w:tc>
          <w:tcPr>
            <w:tcW w:w="433" w:type="dxa"/>
            <w:vMerge/>
            <w:tcBorders>
              <w:left w:val="single" w:sz="4" w:space="0" w:color="auto"/>
              <w:right w:val="single" w:sz="4" w:space="0" w:color="auto"/>
            </w:tcBorders>
            <w:shd w:val="clear" w:color="auto" w:fill="auto"/>
            <w:textDirection w:val="tbRlV"/>
            <w:vAlign w:val="center"/>
          </w:tcPr>
          <w:p w14:paraId="2CEAB77C" w14:textId="77777777" w:rsidR="008C3CE3" w:rsidRDefault="008C3CE3" w:rsidP="000E521B">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26BBBD73"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加法</w:t>
            </w:r>
          </w:p>
          <w:p w14:paraId="438DCA1E" w14:textId="0B5FB88D" w:rsidR="008C3CE3" w:rsidRPr="00512494" w:rsidRDefault="008C3CE3" w:rsidP="008C3CE3">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2</w:t>
            </w:r>
            <w:r w:rsidRPr="00512494">
              <w:rPr>
                <w:rFonts w:ascii="ＭＳ 明朝" w:hAnsi="ＭＳ 明朝" w:cs="ＭＳ Ｐゴシック" w:hint="eastAsia"/>
                <w:color w:val="000000"/>
                <w:kern w:val="0"/>
                <w:sz w:val="20"/>
                <w:szCs w:val="20"/>
              </w:rPr>
              <w:t>7～</w:t>
            </w:r>
            <w:r>
              <w:rPr>
                <w:rFonts w:ascii="ＭＳ 明朝" w:hAnsi="ＭＳ 明朝" w:cs="ＭＳ Ｐゴシック" w:hint="eastAsia"/>
                <w:color w:val="000000"/>
                <w:kern w:val="0"/>
                <w:sz w:val="20"/>
                <w:szCs w:val="20"/>
              </w:rPr>
              <w:t>3</w:t>
            </w:r>
            <w:r w:rsidRPr="00512494">
              <w:rPr>
                <w:rFonts w:ascii="ＭＳ 明朝" w:hAnsi="ＭＳ 明朝" w:cs="ＭＳ Ｐゴシック" w:hint="eastAsia"/>
                <w:color w:val="000000"/>
                <w:kern w:val="0"/>
                <w:sz w:val="20"/>
                <w:szCs w:val="20"/>
              </w:rPr>
              <w:t>1）</w:t>
            </w:r>
          </w:p>
        </w:tc>
        <w:tc>
          <w:tcPr>
            <w:tcW w:w="421" w:type="dxa"/>
            <w:vMerge/>
            <w:tcBorders>
              <w:left w:val="nil"/>
              <w:bottom w:val="single" w:sz="4" w:space="0" w:color="auto"/>
              <w:right w:val="single" w:sz="4" w:space="0" w:color="auto"/>
            </w:tcBorders>
            <w:vAlign w:val="center"/>
          </w:tcPr>
          <w:p w14:paraId="318FB1F9" w14:textId="77777777" w:rsidR="008C3CE3" w:rsidRDefault="008C3CE3" w:rsidP="000E521B">
            <w:pPr>
              <w:widowControl/>
              <w:spacing w:line="280" w:lineRule="exact"/>
              <w:jc w:val="center"/>
              <w:rPr>
                <w:rFonts w:ascii="ＭＳ 明朝" w:hAnsi="ＭＳ 明朝" w:cs="ＭＳ Ｐゴシック"/>
                <w:color w:val="000000"/>
                <w:kern w:val="0"/>
                <w:sz w:val="20"/>
                <w:szCs w:val="20"/>
              </w:rPr>
            </w:pPr>
          </w:p>
        </w:tc>
        <w:tc>
          <w:tcPr>
            <w:tcW w:w="2676" w:type="dxa"/>
            <w:vMerge/>
            <w:tcBorders>
              <w:left w:val="single" w:sz="4" w:space="0" w:color="auto"/>
              <w:bottom w:val="single" w:sz="4" w:space="0" w:color="auto"/>
              <w:right w:val="single" w:sz="4" w:space="0" w:color="auto"/>
            </w:tcBorders>
            <w:shd w:val="clear" w:color="auto" w:fill="auto"/>
          </w:tcPr>
          <w:p w14:paraId="70AB6576" w14:textId="77777777" w:rsidR="008C3CE3" w:rsidRPr="00512494" w:rsidRDefault="008C3CE3" w:rsidP="000E521B">
            <w:pPr>
              <w:spacing w:line="280" w:lineRule="exact"/>
              <w:rPr>
                <w:rFonts w:ascii="ＭＳ 明朝" w:hAnsi="ＭＳ 明朝" w:cs="ＭＳ Ｐゴシック"/>
                <w:color w:val="000000"/>
                <w:kern w:val="0"/>
                <w:sz w:val="20"/>
                <w:szCs w:val="20"/>
              </w:rPr>
            </w:pPr>
          </w:p>
        </w:tc>
        <w:tc>
          <w:tcPr>
            <w:tcW w:w="3938" w:type="dxa"/>
            <w:vMerge/>
            <w:tcBorders>
              <w:left w:val="single" w:sz="4" w:space="0" w:color="auto"/>
              <w:bottom w:val="single" w:sz="4" w:space="0" w:color="auto"/>
              <w:right w:val="single" w:sz="4" w:space="0" w:color="auto"/>
            </w:tcBorders>
            <w:shd w:val="clear" w:color="auto" w:fill="auto"/>
          </w:tcPr>
          <w:p w14:paraId="7A604F0F" w14:textId="77777777" w:rsidR="008C3CE3" w:rsidRPr="00512494" w:rsidRDefault="008C3CE3" w:rsidP="000E521B">
            <w:pPr>
              <w:widowControl/>
              <w:spacing w:line="280" w:lineRule="exact"/>
              <w:ind w:left="200" w:hangingChars="100" w:hanging="200"/>
              <w:rPr>
                <w:rFonts w:ascii="ＭＳ 明朝" w:hAnsi="ＭＳ 明朝" w:cs="ＭＳ Ｐゴシック"/>
                <w:color w:val="000000"/>
                <w:kern w:val="0"/>
                <w:sz w:val="20"/>
                <w:szCs w:val="20"/>
              </w:rPr>
            </w:pPr>
          </w:p>
        </w:tc>
        <w:tc>
          <w:tcPr>
            <w:tcW w:w="3236" w:type="dxa"/>
            <w:vMerge/>
            <w:tcBorders>
              <w:left w:val="single" w:sz="4" w:space="0" w:color="auto"/>
              <w:bottom w:val="single" w:sz="4" w:space="0" w:color="auto"/>
              <w:right w:val="single" w:sz="4" w:space="0" w:color="auto"/>
            </w:tcBorders>
            <w:shd w:val="clear" w:color="auto" w:fill="auto"/>
          </w:tcPr>
          <w:p w14:paraId="5BC5E191" w14:textId="77777777" w:rsidR="008C3CE3" w:rsidRPr="00512494" w:rsidRDefault="008C3CE3" w:rsidP="000E521B">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516B5FE6" w14:textId="77777777" w:rsidR="008C3CE3" w:rsidRPr="00D263BC" w:rsidRDefault="008C3CE3" w:rsidP="00D263BC">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right w:val="single" w:sz="4" w:space="0" w:color="auto"/>
            </w:tcBorders>
            <w:shd w:val="clear" w:color="auto" w:fill="auto"/>
          </w:tcPr>
          <w:p w14:paraId="1F4AEDCC" w14:textId="77777777" w:rsidR="008C3CE3" w:rsidRPr="00512494" w:rsidRDefault="008C3CE3" w:rsidP="00007CE5">
            <w:pPr>
              <w:spacing w:line="280" w:lineRule="exact"/>
              <w:ind w:left="200" w:hangingChars="100" w:hanging="200"/>
              <w:rPr>
                <w:rFonts w:ascii="ＭＳ 明朝" w:hAnsi="ＭＳ 明朝" w:cs="ＭＳ Ｐゴシック"/>
                <w:color w:val="000000"/>
                <w:kern w:val="0"/>
                <w:sz w:val="20"/>
                <w:szCs w:val="20"/>
              </w:rPr>
            </w:pPr>
          </w:p>
        </w:tc>
      </w:tr>
      <w:tr w:rsidR="008C3CE3" w:rsidRPr="00512494" w14:paraId="025711EB" w14:textId="77777777" w:rsidTr="00494177">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1D888493"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right w:val="single" w:sz="4" w:space="0" w:color="auto"/>
            </w:tcBorders>
            <w:shd w:val="clear" w:color="auto" w:fill="auto"/>
            <w:vAlign w:val="center"/>
          </w:tcPr>
          <w:p w14:paraId="1952B673" w14:textId="218FDA70"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152E125A" w14:textId="77777777" w:rsidR="008C3CE3" w:rsidRDefault="008C3CE3" w:rsidP="008C3CE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６</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382BF7E" w14:textId="77777777" w:rsidR="008C3CE3" w:rsidRPr="00512494" w:rsidRDefault="008C3CE3"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正負の数の加法の計算ができる。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69F91279" w14:textId="65801533"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F37CDC" w:rsidRPr="00512494">
              <w:rPr>
                <w:rFonts w:ascii="ＭＳ 明朝" w:hAnsi="ＭＳ 明朝" w:cs="ＭＳ Ｐゴシック" w:hint="eastAsia"/>
                <w:color w:val="000000"/>
                <w:kern w:val="0"/>
                <w:sz w:val="20"/>
                <w:szCs w:val="20"/>
              </w:rPr>
              <w:t>同符号，異符号の数の加法について，</w:t>
            </w:r>
            <w:r w:rsidRPr="00512494">
              <w:rPr>
                <w:rFonts w:ascii="ＭＳ 明朝" w:hAnsi="ＭＳ 明朝" w:cs="ＭＳ Ｐゴシック" w:hint="eastAsia"/>
                <w:color w:val="000000"/>
                <w:kern w:val="0"/>
                <w:sz w:val="20"/>
                <w:szCs w:val="20"/>
              </w:rPr>
              <w:t>加えた2つの数と和の符号や絶対値に着目して，計算方法を考える。</w:t>
            </w:r>
          </w:p>
          <w:p w14:paraId="134693A9"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・正負の数の加法の計算をする。</w:t>
            </w:r>
          </w:p>
          <w:p w14:paraId="159B7CDC"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・0との加法について考える。</w:t>
            </w:r>
          </w:p>
          <w:p w14:paraId="0911BBD2"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・分数や小数の加法の計算をする。</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46784182" w14:textId="30EB7AF6" w:rsidR="008C3CE3" w:rsidRPr="00512494" w:rsidRDefault="00F37CDC" w:rsidP="00F37CDC">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○正負の数の加法の計算方法を理解し，</w:t>
            </w:r>
            <w:r w:rsidR="008C3CE3"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0E75FC8F" w14:textId="78B3FFD4" w:rsidR="008C3CE3" w:rsidRPr="00512494" w:rsidRDefault="008C3CE3" w:rsidP="00F37CDC">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○同符号，異符号の数の加法について，加えた2つの数と和の符号や絶対値に着目して，計算方法を</w:t>
            </w:r>
            <w:r w:rsidR="00F37CDC">
              <w:rPr>
                <w:rFonts w:ascii="ＭＳ 明朝" w:hAnsi="ＭＳ 明朝" w:cs="ＭＳ Ｐゴシック" w:hint="eastAsia"/>
                <w:color w:val="000000"/>
                <w:kern w:val="0"/>
                <w:sz w:val="20"/>
                <w:szCs w:val="20"/>
              </w:rPr>
              <w:t>見いだし</w:t>
            </w:r>
            <w:r w:rsidR="00182B92">
              <w:rPr>
                <w:rFonts w:ascii="ＭＳ 明朝" w:hAnsi="ＭＳ 明朝" w:cs="ＭＳ Ｐゴシック" w:hint="eastAsia"/>
                <w:color w:val="000000"/>
                <w:kern w:val="0"/>
                <w:sz w:val="20"/>
                <w:szCs w:val="20"/>
              </w:rPr>
              <w:t>，</w:t>
            </w:r>
            <w:r w:rsidR="00F37CDC">
              <w:rPr>
                <w:rFonts w:ascii="ＭＳ 明朝" w:hAnsi="ＭＳ 明朝" w:cs="ＭＳ Ｐゴシック" w:hint="eastAsia"/>
                <w:color w:val="000000"/>
                <w:kern w:val="0"/>
                <w:sz w:val="20"/>
                <w:szCs w:val="20"/>
              </w:rPr>
              <w:t>説明</w:t>
            </w:r>
            <w:r w:rsidR="004533D9">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ことができる。</w:t>
            </w:r>
          </w:p>
        </w:tc>
        <w:tc>
          <w:tcPr>
            <w:tcW w:w="3237" w:type="dxa"/>
            <w:vMerge/>
            <w:tcBorders>
              <w:left w:val="single" w:sz="4" w:space="0" w:color="auto"/>
              <w:right w:val="single" w:sz="4" w:space="0" w:color="auto"/>
            </w:tcBorders>
            <w:shd w:val="clear" w:color="auto" w:fill="auto"/>
          </w:tcPr>
          <w:p w14:paraId="5F66B5BE"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r>
      <w:tr w:rsidR="008C3CE3" w:rsidRPr="00512494" w14:paraId="2B2D47F3" w14:textId="77777777" w:rsidTr="00494177">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61571A51"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65998D3D"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4ECC38A6" w14:textId="77777777" w:rsidR="008C3CE3" w:rsidRDefault="008C3CE3" w:rsidP="008C3CE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BA609D5" w14:textId="77777777" w:rsidR="008C3CE3" w:rsidRPr="00512494" w:rsidRDefault="008C3CE3"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正負の数では，加法の交換法則と結合法則が成り立つことを理解し，いくつかの数の加法をくふうして計算することができる。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7BD3D577" w14:textId="5F6C610A"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5B334F">
              <w:rPr>
                <w:rFonts w:ascii="ＭＳ 明朝" w:hAnsi="ＭＳ 明朝" w:cs="ＭＳ Ｐゴシック" w:hint="eastAsia"/>
                <w:color w:val="000000"/>
                <w:kern w:val="0"/>
                <w:sz w:val="20"/>
                <w:szCs w:val="20"/>
              </w:rPr>
              <w:t>算数で学習した</w:t>
            </w:r>
            <w:r w:rsidRPr="00512494">
              <w:rPr>
                <w:rFonts w:ascii="ＭＳ 明朝" w:hAnsi="ＭＳ 明朝" w:cs="ＭＳ Ｐゴシック" w:hint="eastAsia"/>
                <w:color w:val="000000"/>
                <w:kern w:val="0"/>
                <w:sz w:val="20"/>
                <w:szCs w:val="20"/>
              </w:rPr>
              <w:t>たし算の計算法則が，正負の数でも成り立つかどうかを調べる。</w:t>
            </w:r>
          </w:p>
          <w:p w14:paraId="08B13311"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・加法の交換法則，結合法則を利用して，いくつかの数の加法を計算する。</w:t>
            </w:r>
          </w:p>
          <w:p w14:paraId="1100B7F8"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［用語・記号］加法の交換法則，加法の結合法則</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4DC9BE6D" w14:textId="5A31783F" w:rsidR="008C3CE3" w:rsidRPr="00512494" w:rsidRDefault="005B334F" w:rsidP="005B334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○正負の数では</w:t>
            </w:r>
            <w:r w:rsidR="008C3CE3" w:rsidRPr="00512494">
              <w:rPr>
                <w:rFonts w:ascii="ＭＳ 明朝" w:hAnsi="ＭＳ 明朝" w:cs="ＭＳ Ｐゴシック" w:hint="eastAsia"/>
                <w:color w:val="000000"/>
                <w:kern w:val="0"/>
                <w:sz w:val="20"/>
                <w:szCs w:val="20"/>
              </w:rPr>
              <w:t>加法の交換法則と結合法則が成り立つことを理解し，いくつかの数の加法をくふうして計算できる。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4F9B2D1E"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0F1EC9B8"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r>
      <w:tr w:rsidR="008C3CE3" w:rsidRPr="00512494" w14:paraId="4AD35CB3" w14:textId="77777777" w:rsidTr="00494177">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032E0049"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16CD9D2E"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２　</w:t>
            </w:r>
            <w:r w:rsidRPr="00512494">
              <w:rPr>
                <w:rFonts w:ascii="ＭＳ 明朝" w:hAnsi="ＭＳ 明朝" w:cs="ＭＳ Ｐゴシック" w:hint="eastAsia"/>
                <w:color w:val="000000"/>
                <w:kern w:val="0"/>
                <w:sz w:val="20"/>
                <w:szCs w:val="20"/>
              </w:rPr>
              <w:t>減法</w:t>
            </w:r>
          </w:p>
          <w:p w14:paraId="6913AB14"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3</w:t>
            </w:r>
            <w:r w:rsidRPr="00512494">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3</w:t>
            </w:r>
            <w:r w:rsidRPr="00512494">
              <w:rPr>
                <w:rFonts w:ascii="ＭＳ 明朝" w:hAnsi="ＭＳ 明朝" w:cs="ＭＳ Ｐゴシック" w:hint="eastAsia"/>
                <w:color w:val="000000"/>
                <w:kern w:val="0"/>
                <w:sz w:val="20"/>
                <w:szCs w:val="20"/>
              </w:rPr>
              <w:t>4）</w:t>
            </w:r>
          </w:p>
        </w:tc>
        <w:tc>
          <w:tcPr>
            <w:tcW w:w="421" w:type="dxa"/>
            <w:tcBorders>
              <w:top w:val="single" w:sz="4" w:space="0" w:color="auto"/>
              <w:left w:val="nil"/>
              <w:bottom w:val="single" w:sz="4" w:space="0" w:color="auto"/>
              <w:right w:val="single" w:sz="4" w:space="0" w:color="auto"/>
            </w:tcBorders>
            <w:vAlign w:val="center"/>
          </w:tcPr>
          <w:p w14:paraId="3297060B" w14:textId="77777777" w:rsidR="008C3CE3" w:rsidRDefault="008C3CE3"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８</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6CF9D6C" w14:textId="77777777" w:rsidR="008C3CE3" w:rsidRPr="00512494" w:rsidRDefault="008C3CE3"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正負の数の減法の意味を理解する。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45D738BD"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・減法を加法の逆算とみて，正負の数で，2つの数のひき算を考える。</w:t>
            </w:r>
          </w:p>
          <w:p w14:paraId="6CA871D7"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・減法の意味を知る。</w:t>
            </w:r>
          </w:p>
          <w:p w14:paraId="15243460"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・数直線を使って，正負の数の減法の計算方法を考える。</w:t>
            </w:r>
          </w:p>
          <w:p w14:paraId="28FA16AD"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［用語・記号］減法</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D44AF7C"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○正負の数の減法の意味を理解している。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5D81DC01" w14:textId="65E998AF" w:rsidR="008C3CE3" w:rsidRPr="00512494" w:rsidRDefault="008C3CE3" w:rsidP="00357713">
            <w:pPr>
              <w:spacing w:line="280" w:lineRule="exact"/>
              <w:ind w:left="200" w:hangingChars="100" w:hanging="200"/>
              <w:rPr>
                <w:rFonts w:ascii="ＭＳ 明朝" w:hAnsi="ＭＳ 明朝" w:cs="ＭＳ Ｐゴシック"/>
                <w:color w:val="000000"/>
                <w:kern w:val="0"/>
                <w:sz w:val="20"/>
                <w:szCs w:val="20"/>
              </w:rPr>
            </w:pPr>
            <w:r w:rsidRPr="00601C69">
              <w:rPr>
                <w:rFonts w:hint="eastAsia"/>
                <w:color w:val="000000"/>
                <w:sz w:val="20"/>
                <w:szCs w:val="18"/>
              </w:rPr>
              <w:t>〇算数で学習した</w:t>
            </w:r>
            <w:r w:rsidR="00357713">
              <w:rPr>
                <w:rFonts w:hint="eastAsia"/>
                <w:color w:val="000000"/>
                <w:sz w:val="20"/>
                <w:szCs w:val="18"/>
              </w:rPr>
              <w:t>ひき算</w:t>
            </w:r>
            <w:r w:rsidRPr="00601C69">
              <w:rPr>
                <w:rFonts w:hint="eastAsia"/>
                <w:color w:val="000000"/>
                <w:sz w:val="20"/>
                <w:szCs w:val="18"/>
              </w:rPr>
              <w:t>と関連</w:t>
            </w:r>
            <w:r w:rsidR="00182B92">
              <w:rPr>
                <w:rFonts w:hint="eastAsia"/>
                <w:color w:val="000000"/>
                <w:sz w:val="20"/>
                <w:szCs w:val="18"/>
              </w:rPr>
              <w:t>づ</w:t>
            </w:r>
            <w:r w:rsidRPr="00601C69">
              <w:rPr>
                <w:rFonts w:hint="eastAsia"/>
                <w:color w:val="000000"/>
                <w:sz w:val="20"/>
                <w:szCs w:val="18"/>
              </w:rPr>
              <w:t>けて，</w:t>
            </w:r>
            <w:r w:rsidR="000305B6">
              <w:rPr>
                <w:rFonts w:hint="eastAsia"/>
                <w:color w:val="000000"/>
                <w:sz w:val="20"/>
                <w:szCs w:val="18"/>
              </w:rPr>
              <w:t>正負の数の減法を</w:t>
            </w:r>
            <w:r w:rsidR="00357713">
              <w:rPr>
                <w:rFonts w:hint="eastAsia"/>
                <w:color w:val="000000"/>
                <w:sz w:val="20"/>
                <w:szCs w:val="18"/>
              </w:rPr>
              <w:t>，数直線を使って考え，説明することができる。</w:t>
            </w:r>
          </w:p>
        </w:tc>
        <w:tc>
          <w:tcPr>
            <w:tcW w:w="3237" w:type="dxa"/>
            <w:vMerge w:val="restart"/>
            <w:tcBorders>
              <w:top w:val="single" w:sz="4" w:space="0" w:color="auto"/>
              <w:left w:val="single" w:sz="4" w:space="0" w:color="auto"/>
              <w:right w:val="single" w:sz="4" w:space="0" w:color="auto"/>
            </w:tcBorders>
            <w:shd w:val="clear" w:color="auto" w:fill="auto"/>
          </w:tcPr>
          <w:p w14:paraId="59E1E9CE" w14:textId="661C30D9" w:rsidR="008C3CE3" w:rsidRPr="00512494" w:rsidRDefault="00B50153" w:rsidP="00B50153">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○正負の数の減法の</w:t>
            </w:r>
            <w:r w:rsidR="00185FB7">
              <w:rPr>
                <w:rFonts w:ascii="ＭＳ 明朝" w:hAnsi="ＭＳ 明朝" w:cs="ＭＳ Ｐゴシック" w:hint="eastAsia"/>
                <w:color w:val="000000"/>
                <w:kern w:val="0"/>
                <w:sz w:val="20"/>
                <w:szCs w:val="20"/>
              </w:rPr>
              <w:t>計算方法を</w:t>
            </w:r>
            <w:r w:rsidR="008C3CE3" w:rsidRPr="00512494">
              <w:rPr>
                <w:rFonts w:ascii="ＭＳ 明朝" w:hAnsi="ＭＳ 明朝" w:cs="ＭＳ Ｐゴシック" w:hint="eastAsia"/>
                <w:color w:val="000000"/>
                <w:kern w:val="0"/>
                <w:sz w:val="20"/>
                <w:szCs w:val="20"/>
              </w:rPr>
              <w:t>考えようとしている。</w:t>
            </w:r>
          </w:p>
        </w:tc>
      </w:tr>
      <w:tr w:rsidR="008C3CE3" w:rsidRPr="00512494" w14:paraId="14BCBD54" w14:textId="77777777" w:rsidTr="00494177">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29982934"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4D717220" w14:textId="77777777" w:rsidR="008C3CE3"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14342559" w14:textId="77777777" w:rsidR="008C3CE3" w:rsidRPr="00512494" w:rsidRDefault="008C3CE3" w:rsidP="008C3CE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F897424" w14:textId="77777777" w:rsidR="008C3CE3" w:rsidRPr="00512494" w:rsidRDefault="008C3CE3"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正負の数の減法を，加法になおして計算することができる。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47395462" w14:textId="77777777" w:rsidR="008C3CE3" w:rsidRPr="00512494" w:rsidRDefault="008C3CE3" w:rsidP="008C3CE3">
            <w:pPr>
              <w:widowControl/>
              <w:spacing w:line="280" w:lineRule="exact"/>
              <w:ind w:left="192" w:hangingChars="100" w:hanging="192"/>
              <w:rPr>
                <w:rFonts w:ascii="ＭＳ 明朝" w:hAnsi="ＭＳ 明朝"/>
                <w:sz w:val="20"/>
                <w:szCs w:val="20"/>
              </w:rPr>
            </w:pPr>
            <w:r w:rsidRPr="00512494">
              <w:rPr>
                <w:rFonts w:ascii="ＭＳ 明朝" w:hAnsi="ＭＳ 明朝" w:hint="eastAsia"/>
                <w:spacing w:val="-4"/>
                <w:sz w:val="20"/>
                <w:szCs w:val="20"/>
              </w:rPr>
              <w:t>・正負の数の</w:t>
            </w:r>
            <w:r w:rsidRPr="00512494">
              <w:rPr>
                <w:rFonts w:ascii="ＭＳ 明朝" w:hAnsi="ＭＳ 明朝" w:hint="eastAsia"/>
                <w:sz w:val="20"/>
                <w:szCs w:val="20"/>
              </w:rPr>
              <w:t>減法の計算をする。</w:t>
            </w:r>
          </w:p>
          <w:p w14:paraId="7D66FC21"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・0からある数をひくこと，ある数から0をひくこと</w:t>
            </w:r>
            <w:r w:rsidRPr="00512494">
              <w:rPr>
                <w:rFonts w:ascii="ＭＳ 明朝" w:hAnsi="ＭＳ 明朝" w:cs="ＭＳ Ｐゴシック" w:hint="eastAsia"/>
                <w:color w:val="000000"/>
                <w:kern w:val="0"/>
                <w:sz w:val="20"/>
                <w:szCs w:val="20"/>
              </w:rPr>
              <w:t>について</w:t>
            </w:r>
            <w:r w:rsidRPr="00512494">
              <w:rPr>
                <w:rFonts w:ascii="ＭＳ 明朝" w:hAnsi="ＭＳ 明朝" w:hint="eastAsia"/>
                <w:sz w:val="20"/>
                <w:szCs w:val="20"/>
              </w:rPr>
              <w:t>考える。</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B6FFAEE" w14:textId="2B4C24BC" w:rsidR="008C3CE3" w:rsidRPr="00512494" w:rsidRDefault="008C3CE3" w:rsidP="0028367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○正負の数の減法の計算方法を理解し</w:t>
            </w:r>
            <w:r w:rsidR="00283673">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31FA47EA"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69A5B279"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r>
      <w:tr w:rsidR="008C3CE3" w:rsidRPr="00512494" w14:paraId="0AC34432" w14:textId="77777777" w:rsidTr="00494177">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27B7EC2D"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55EC37B7"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加法と減法の混じった計算</w:t>
            </w:r>
          </w:p>
          <w:p w14:paraId="62223840"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3</w:t>
            </w:r>
            <w:r w:rsidRPr="00512494">
              <w:rPr>
                <w:rFonts w:ascii="ＭＳ 明朝" w:hAnsi="ＭＳ 明朝" w:cs="ＭＳ Ｐゴシック" w:hint="eastAsia"/>
                <w:color w:val="000000"/>
                <w:kern w:val="0"/>
                <w:sz w:val="20"/>
                <w:szCs w:val="20"/>
              </w:rPr>
              <w:t>5～</w:t>
            </w:r>
            <w:r>
              <w:rPr>
                <w:rFonts w:ascii="ＭＳ 明朝" w:hAnsi="ＭＳ 明朝" w:cs="ＭＳ Ｐゴシック" w:hint="eastAsia"/>
                <w:color w:val="000000"/>
                <w:kern w:val="0"/>
                <w:sz w:val="20"/>
                <w:szCs w:val="20"/>
              </w:rPr>
              <w:t>3</w:t>
            </w:r>
            <w:r w:rsidRPr="00512494">
              <w:rPr>
                <w:rFonts w:ascii="ＭＳ 明朝" w:hAnsi="ＭＳ 明朝" w:cs="ＭＳ Ｐゴシック" w:hint="eastAsia"/>
                <w:color w:val="000000"/>
                <w:kern w:val="0"/>
                <w:sz w:val="20"/>
                <w:szCs w:val="20"/>
              </w:rPr>
              <w:t>7）</w:t>
            </w:r>
          </w:p>
        </w:tc>
        <w:tc>
          <w:tcPr>
            <w:tcW w:w="421" w:type="dxa"/>
            <w:tcBorders>
              <w:top w:val="single" w:sz="4" w:space="0" w:color="auto"/>
              <w:left w:val="nil"/>
              <w:bottom w:val="single" w:sz="4" w:space="0" w:color="auto"/>
              <w:right w:val="single" w:sz="4" w:space="0" w:color="auto"/>
            </w:tcBorders>
            <w:vAlign w:val="center"/>
          </w:tcPr>
          <w:p w14:paraId="55D4E81C" w14:textId="77777777" w:rsidR="008C3CE3" w:rsidRDefault="008C3CE3" w:rsidP="008C3CE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10</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3D9537C" w14:textId="77777777" w:rsidR="008C3CE3" w:rsidRPr="00512494" w:rsidRDefault="008C3CE3"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正負の数の加法と減法の混じった式を，項の和とみることができる。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2364A9AB"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・正負の数の加法と減法の混じった式を，項の和とみる。</w:t>
            </w:r>
          </w:p>
          <w:p w14:paraId="67CDD4FE"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・正負の数の加法と減法の混じった式を，項を書き並べた式に表す。</w:t>
            </w:r>
          </w:p>
          <w:p w14:paraId="5E71063D" w14:textId="77777777" w:rsidR="008C3CE3" w:rsidRPr="00512494" w:rsidRDefault="008C3CE3" w:rsidP="008C3CE3">
            <w:pPr>
              <w:widowControl/>
              <w:spacing w:line="280" w:lineRule="exact"/>
              <w:ind w:left="200" w:hangingChars="100" w:hanging="200"/>
              <w:rPr>
                <w:rFonts w:ascii="ＭＳ 明朝" w:hAnsi="ＭＳ 明朝"/>
                <w:spacing w:val="-4"/>
                <w:sz w:val="20"/>
                <w:szCs w:val="20"/>
              </w:rPr>
            </w:pPr>
            <w:r w:rsidRPr="00512494">
              <w:rPr>
                <w:rFonts w:ascii="ＭＳ 明朝" w:hAnsi="ＭＳ 明朝" w:cs="ＭＳ Ｐゴシック" w:hint="eastAsia"/>
                <w:color w:val="000000"/>
                <w:kern w:val="0"/>
                <w:sz w:val="20"/>
                <w:szCs w:val="20"/>
              </w:rPr>
              <w:t>［用語・記号］項</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31093691"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○正負の数の項の和の意味を理解している。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497F1B70"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○正負の数の加法と減法の混じった式を，項の和とみることができる。</w:t>
            </w:r>
          </w:p>
        </w:tc>
        <w:tc>
          <w:tcPr>
            <w:tcW w:w="3237" w:type="dxa"/>
            <w:vMerge w:val="restart"/>
            <w:tcBorders>
              <w:top w:val="single" w:sz="4" w:space="0" w:color="auto"/>
              <w:left w:val="single" w:sz="4" w:space="0" w:color="auto"/>
              <w:right w:val="single" w:sz="4" w:space="0" w:color="auto"/>
            </w:tcBorders>
            <w:shd w:val="clear" w:color="auto" w:fill="auto"/>
          </w:tcPr>
          <w:p w14:paraId="2C4C6B75" w14:textId="2E45B2A6" w:rsidR="008C3CE3" w:rsidRPr="00512494" w:rsidRDefault="00AB7C23" w:rsidP="008C3CE3">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○正負の数の加法と減法の混じった式の計算</w:t>
            </w:r>
            <w:r w:rsidR="008C3CE3" w:rsidRPr="00512494">
              <w:rPr>
                <w:rFonts w:ascii="ＭＳ 明朝" w:hAnsi="ＭＳ 明朝" w:cs="ＭＳ Ｐゴシック" w:hint="eastAsia"/>
                <w:color w:val="000000"/>
                <w:kern w:val="0"/>
                <w:sz w:val="20"/>
                <w:szCs w:val="20"/>
              </w:rPr>
              <w:t>の</w:t>
            </w:r>
            <w:r w:rsidR="00283673">
              <w:rPr>
                <w:rFonts w:ascii="ＭＳ 明朝" w:hAnsi="ＭＳ 明朝" w:cs="ＭＳ Ｐゴシック" w:hint="eastAsia"/>
                <w:color w:val="000000"/>
                <w:kern w:val="0"/>
                <w:sz w:val="20"/>
                <w:szCs w:val="20"/>
              </w:rPr>
              <w:t>方法</w:t>
            </w:r>
            <w:r w:rsidR="008C3CE3" w:rsidRPr="00512494">
              <w:rPr>
                <w:rFonts w:ascii="ＭＳ 明朝" w:hAnsi="ＭＳ 明朝" w:cs="ＭＳ Ｐゴシック" w:hint="eastAsia"/>
                <w:color w:val="000000"/>
                <w:kern w:val="0"/>
                <w:sz w:val="20"/>
                <w:szCs w:val="20"/>
              </w:rPr>
              <w:t>を考えようとしている。</w:t>
            </w:r>
          </w:p>
        </w:tc>
      </w:tr>
      <w:tr w:rsidR="008C3CE3" w:rsidRPr="00512494" w14:paraId="732EF3D1" w14:textId="77777777" w:rsidTr="00494177">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001BD9BB"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477C8AD0"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0FE62A07" w14:textId="77777777" w:rsidR="008C3CE3" w:rsidRDefault="008C3CE3" w:rsidP="008C3CE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BE715F4" w14:textId="77777777" w:rsidR="008C3CE3" w:rsidRPr="00512494" w:rsidRDefault="008C3CE3"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正負の数の加法と減法の混じった式の計算ができる。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B41E917"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・正負の数の加法と減法の混じった式の計算をする。</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5EAE83A2" w14:textId="6A475C54" w:rsidR="008C3CE3" w:rsidRPr="00512494" w:rsidRDefault="008C3CE3" w:rsidP="0066789D">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○正負の数の加法と減法の混じった式の計算方法を理解し</w:t>
            </w:r>
            <w:r w:rsidR="00283673">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67FCBFEE"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665C04BF"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r>
      <w:tr w:rsidR="008C3CE3" w:rsidRPr="00512494" w14:paraId="670576D6" w14:textId="77777777" w:rsidTr="00EE16FE">
        <w:trPr>
          <w:cantSplit/>
          <w:trHeight w:val="762"/>
        </w:trPr>
        <w:tc>
          <w:tcPr>
            <w:tcW w:w="433" w:type="dxa"/>
            <w:vMerge/>
            <w:tcBorders>
              <w:left w:val="single" w:sz="4" w:space="0" w:color="auto"/>
              <w:bottom w:val="single" w:sz="4" w:space="0" w:color="auto"/>
              <w:right w:val="single" w:sz="4" w:space="0" w:color="auto"/>
            </w:tcBorders>
            <w:shd w:val="clear" w:color="auto" w:fill="auto"/>
            <w:textDirection w:val="tbRlV"/>
            <w:vAlign w:val="center"/>
          </w:tcPr>
          <w:p w14:paraId="6B4C905C" w14:textId="77777777" w:rsidR="008C3CE3"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734B07F0" w14:textId="77777777" w:rsidR="008C3CE3"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基本の問題</w:t>
            </w:r>
          </w:p>
          <w:p w14:paraId="207C7F65"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p.38</w:t>
            </w:r>
            <w:r w:rsidRPr="00512494">
              <w:rPr>
                <w:rFonts w:ascii="ＭＳ 明朝" w:hAnsi="ＭＳ 明朝" w:cs="ＭＳ Ｐゴシック" w:hint="eastAsia"/>
                <w:color w:val="000000"/>
                <w:kern w:val="0"/>
                <w:sz w:val="20"/>
                <w:szCs w:val="20"/>
              </w:rPr>
              <w:t>）</w:t>
            </w:r>
          </w:p>
        </w:tc>
        <w:tc>
          <w:tcPr>
            <w:tcW w:w="421" w:type="dxa"/>
            <w:tcBorders>
              <w:top w:val="single" w:sz="4" w:space="0" w:color="auto"/>
              <w:left w:val="nil"/>
              <w:bottom w:val="single" w:sz="4" w:space="0" w:color="auto"/>
              <w:right w:val="single" w:sz="4" w:space="0" w:color="auto"/>
            </w:tcBorders>
            <w:vAlign w:val="center"/>
          </w:tcPr>
          <w:p w14:paraId="63300D3F" w14:textId="77777777" w:rsidR="008C3CE3" w:rsidRDefault="008C3CE3" w:rsidP="008C3CE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12</w:t>
            </w:r>
          </w:p>
        </w:tc>
        <w:tc>
          <w:tcPr>
            <w:tcW w:w="16324" w:type="dxa"/>
            <w:gridSpan w:val="5"/>
            <w:tcBorders>
              <w:top w:val="single" w:sz="4" w:space="0" w:color="auto"/>
              <w:left w:val="single" w:sz="4" w:space="0" w:color="auto"/>
              <w:bottom w:val="single" w:sz="4" w:space="0" w:color="auto"/>
              <w:right w:val="single" w:sz="4" w:space="0" w:color="auto"/>
            </w:tcBorders>
            <w:shd w:val="clear" w:color="auto" w:fill="auto"/>
          </w:tcPr>
          <w:p w14:paraId="7D0940BC"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p>
        </w:tc>
      </w:tr>
      <w:tr w:rsidR="00926690" w:rsidRPr="00512494" w14:paraId="080CF54D" w14:textId="77777777" w:rsidTr="000355A5">
        <w:trPr>
          <w:cantSplit/>
          <w:trHeight w:val="815"/>
        </w:trPr>
        <w:tc>
          <w:tcPr>
            <w:tcW w:w="433" w:type="dxa"/>
            <w:vMerge w:val="restart"/>
            <w:tcBorders>
              <w:top w:val="single" w:sz="4" w:space="0" w:color="auto"/>
              <w:left w:val="single" w:sz="4" w:space="0" w:color="auto"/>
              <w:right w:val="single" w:sz="4" w:space="0" w:color="auto"/>
            </w:tcBorders>
            <w:shd w:val="clear" w:color="auto" w:fill="auto"/>
            <w:textDirection w:val="tbRlV"/>
            <w:vAlign w:val="center"/>
          </w:tcPr>
          <w:p w14:paraId="57ACEA66" w14:textId="77777777" w:rsidR="00926690" w:rsidRDefault="00926690" w:rsidP="008C3CE3">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乗法と除法</w:t>
            </w:r>
          </w:p>
        </w:tc>
        <w:tc>
          <w:tcPr>
            <w:tcW w:w="2251" w:type="dxa"/>
            <w:tcBorders>
              <w:top w:val="single" w:sz="4" w:space="0" w:color="auto"/>
              <w:left w:val="single" w:sz="4" w:space="0" w:color="auto"/>
              <w:right w:val="single" w:sz="4" w:space="0" w:color="auto"/>
            </w:tcBorders>
            <w:shd w:val="clear" w:color="auto" w:fill="auto"/>
            <w:vAlign w:val="center"/>
          </w:tcPr>
          <w:p w14:paraId="07C6E9F9" w14:textId="77777777" w:rsidR="00926690" w:rsidRDefault="00926690" w:rsidP="00926690">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正負の数のかけ算はどうなるのかな？</w:t>
            </w:r>
          </w:p>
          <w:p w14:paraId="38F5FFF9" w14:textId="3B609519" w:rsidR="00926690" w:rsidRDefault="00926690" w:rsidP="00926690">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p.3</w:t>
            </w:r>
            <w:r>
              <w:rPr>
                <w:rFonts w:ascii="ＭＳ 明朝" w:hAnsi="ＭＳ 明朝" w:cs="ＭＳ Ｐゴシック"/>
                <w:color w:val="000000"/>
                <w:kern w:val="0"/>
                <w:sz w:val="20"/>
                <w:szCs w:val="20"/>
              </w:rPr>
              <w:t>9</w:t>
            </w:r>
            <w:r w:rsidRPr="00512494">
              <w:rPr>
                <w:rFonts w:ascii="ＭＳ 明朝" w:hAnsi="ＭＳ 明朝" w:cs="ＭＳ Ｐゴシック" w:hint="eastAsia"/>
                <w:color w:val="000000"/>
                <w:kern w:val="0"/>
                <w:sz w:val="20"/>
                <w:szCs w:val="20"/>
              </w:rPr>
              <w:t>）</w:t>
            </w:r>
          </w:p>
        </w:tc>
        <w:tc>
          <w:tcPr>
            <w:tcW w:w="421" w:type="dxa"/>
            <w:vMerge w:val="restart"/>
            <w:tcBorders>
              <w:top w:val="single" w:sz="4" w:space="0" w:color="auto"/>
              <w:left w:val="nil"/>
              <w:right w:val="single" w:sz="4" w:space="0" w:color="auto"/>
            </w:tcBorders>
            <w:vAlign w:val="center"/>
          </w:tcPr>
          <w:p w14:paraId="5069CC52" w14:textId="77777777" w:rsidR="00926690"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13</w:t>
            </w:r>
          </w:p>
        </w:tc>
        <w:tc>
          <w:tcPr>
            <w:tcW w:w="2676" w:type="dxa"/>
            <w:vMerge w:val="restart"/>
            <w:tcBorders>
              <w:top w:val="single" w:sz="4" w:space="0" w:color="auto"/>
              <w:left w:val="single" w:sz="4" w:space="0" w:color="auto"/>
              <w:right w:val="single" w:sz="4" w:space="0" w:color="auto"/>
            </w:tcBorders>
            <w:shd w:val="clear" w:color="auto" w:fill="auto"/>
          </w:tcPr>
          <w:p w14:paraId="05D04FF7" w14:textId="77777777" w:rsidR="00926690" w:rsidRPr="00512494" w:rsidRDefault="00926690"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正負の数の乗法の意味を理解し，東西の移動をもとにして考えることができる。</w:t>
            </w:r>
          </w:p>
        </w:tc>
        <w:tc>
          <w:tcPr>
            <w:tcW w:w="3938" w:type="dxa"/>
            <w:vMerge w:val="restart"/>
            <w:tcBorders>
              <w:top w:val="single" w:sz="4" w:space="0" w:color="auto"/>
              <w:left w:val="single" w:sz="4" w:space="0" w:color="auto"/>
              <w:right w:val="single" w:sz="4" w:space="0" w:color="auto"/>
            </w:tcBorders>
            <w:shd w:val="clear" w:color="auto" w:fill="auto"/>
          </w:tcPr>
          <w:p w14:paraId="239878F8" w14:textId="78C36DEB" w:rsidR="00926690"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F226EF">
              <w:rPr>
                <w:rFonts w:ascii="ＭＳ 明朝" w:hAnsi="ＭＳ 明朝" w:cs="ＭＳ Ｐゴシック" w:hint="eastAsia"/>
                <w:color w:val="000000"/>
                <w:kern w:val="0"/>
                <w:sz w:val="20"/>
                <w:szCs w:val="20"/>
              </w:rPr>
              <w:t>九九表を</w:t>
            </w:r>
            <w:r>
              <w:rPr>
                <w:rFonts w:ascii="ＭＳ 明朝" w:hAnsi="ＭＳ 明朝" w:cs="ＭＳ Ｐゴシック" w:hint="eastAsia"/>
                <w:color w:val="000000"/>
                <w:kern w:val="0"/>
                <w:sz w:val="20"/>
                <w:szCs w:val="20"/>
              </w:rPr>
              <w:t>負の数</w:t>
            </w:r>
            <w:r w:rsidR="00F226EF">
              <w:rPr>
                <w:rFonts w:ascii="ＭＳ 明朝" w:hAnsi="ＭＳ 明朝" w:cs="ＭＳ Ｐゴシック" w:hint="eastAsia"/>
                <w:color w:val="000000"/>
                <w:kern w:val="0"/>
                <w:sz w:val="20"/>
                <w:szCs w:val="20"/>
              </w:rPr>
              <w:t>の範囲にひろげて，2つの数のかけ算を調べる</w:t>
            </w:r>
            <w:r>
              <w:rPr>
                <w:rFonts w:ascii="ＭＳ 明朝" w:hAnsi="ＭＳ 明朝" w:cs="ＭＳ Ｐゴシック" w:hint="eastAsia"/>
                <w:color w:val="000000"/>
                <w:kern w:val="0"/>
                <w:sz w:val="20"/>
                <w:szCs w:val="20"/>
              </w:rPr>
              <w:t>。</w:t>
            </w:r>
          </w:p>
          <w:p w14:paraId="2B658B73"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・東西の移動をもとにして，正負の数で，2つの数のかけ算を考える。</w:t>
            </w:r>
          </w:p>
          <w:p w14:paraId="71A38DF2"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・乗法の意味を知る。</w:t>
            </w:r>
          </w:p>
          <w:p w14:paraId="2A896E95"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［用語・記号］乗法</w:t>
            </w:r>
          </w:p>
        </w:tc>
        <w:tc>
          <w:tcPr>
            <w:tcW w:w="3236" w:type="dxa"/>
            <w:vMerge w:val="restart"/>
            <w:tcBorders>
              <w:top w:val="single" w:sz="4" w:space="0" w:color="auto"/>
              <w:left w:val="single" w:sz="4" w:space="0" w:color="auto"/>
              <w:right w:val="single" w:sz="4" w:space="0" w:color="auto"/>
            </w:tcBorders>
            <w:shd w:val="clear" w:color="auto" w:fill="auto"/>
          </w:tcPr>
          <w:p w14:paraId="756412BB"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○正負の数の乗法の意味を理解している。</w:t>
            </w:r>
          </w:p>
        </w:tc>
        <w:tc>
          <w:tcPr>
            <w:tcW w:w="3237" w:type="dxa"/>
            <w:vMerge w:val="restart"/>
            <w:tcBorders>
              <w:top w:val="single" w:sz="4" w:space="0" w:color="auto"/>
              <w:left w:val="single" w:sz="4" w:space="0" w:color="auto"/>
              <w:right w:val="single" w:sz="4" w:space="0" w:color="auto"/>
            </w:tcBorders>
            <w:shd w:val="clear" w:color="auto" w:fill="auto"/>
          </w:tcPr>
          <w:p w14:paraId="1B2F9083" w14:textId="4A4DA30C" w:rsidR="00926690"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○正負の数の乗法を，東西の移動をもとにして</w:t>
            </w:r>
            <w:r w:rsidR="00F226EF">
              <w:rPr>
                <w:rFonts w:ascii="ＭＳ 明朝" w:hAnsi="ＭＳ 明朝" w:cs="ＭＳ Ｐゴシック" w:hint="eastAsia"/>
                <w:color w:val="000000"/>
                <w:kern w:val="0"/>
                <w:sz w:val="20"/>
                <w:szCs w:val="20"/>
              </w:rPr>
              <w:t>考え，説明する</w:t>
            </w:r>
            <w:r w:rsidRPr="00512494">
              <w:rPr>
                <w:rFonts w:ascii="ＭＳ 明朝" w:hAnsi="ＭＳ 明朝" w:cs="ＭＳ Ｐゴシック" w:hint="eastAsia"/>
                <w:color w:val="000000"/>
                <w:kern w:val="0"/>
                <w:sz w:val="20"/>
                <w:szCs w:val="20"/>
              </w:rPr>
              <w:t>ことができる。</w:t>
            </w:r>
          </w:p>
          <w:p w14:paraId="0AC7BFBE" w14:textId="1F74F04F" w:rsidR="00926690" w:rsidRPr="00512494" w:rsidRDefault="00926690" w:rsidP="00F226EF">
            <w:pPr>
              <w:spacing w:line="280" w:lineRule="exact"/>
              <w:rPr>
                <w:rFonts w:ascii="ＭＳ 明朝" w:hAnsi="ＭＳ 明朝" w:cs="ＭＳ Ｐゴシック"/>
                <w:color w:val="000000"/>
                <w:kern w:val="0"/>
                <w:sz w:val="20"/>
                <w:szCs w:val="20"/>
              </w:rPr>
            </w:pPr>
          </w:p>
        </w:tc>
        <w:tc>
          <w:tcPr>
            <w:tcW w:w="3237" w:type="dxa"/>
            <w:vMerge w:val="restart"/>
            <w:tcBorders>
              <w:top w:val="single" w:sz="4" w:space="0" w:color="auto"/>
              <w:left w:val="single" w:sz="4" w:space="0" w:color="auto"/>
              <w:right w:val="single" w:sz="4" w:space="0" w:color="auto"/>
            </w:tcBorders>
            <w:shd w:val="clear" w:color="auto" w:fill="auto"/>
          </w:tcPr>
          <w:p w14:paraId="2C13A0CF" w14:textId="405AF4D9"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AB7C23">
              <w:rPr>
                <w:rFonts w:ascii="ＭＳ 明朝" w:hAnsi="ＭＳ 明朝" w:cs="ＭＳ Ｐゴシック" w:hint="eastAsia"/>
                <w:color w:val="000000"/>
                <w:kern w:val="0"/>
                <w:sz w:val="20"/>
                <w:szCs w:val="20"/>
              </w:rPr>
              <w:t>正負の数の乗法</w:t>
            </w:r>
            <w:r w:rsidRPr="00512494">
              <w:rPr>
                <w:rFonts w:ascii="ＭＳ 明朝" w:hAnsi="ＭＳ 明朝" w:cs="ＭＳ Ｐゴシック" w:hint="eastAsia"/>
                <w:color w:val="000000"/>
                <w:kern w:val="0"/>
                <w:sz w:val="20"/>
                <w:szCs w:val="20"/>
              </w:rPr>
              <w:t>の</w:t>
            </w:r>
            <w:r w:rsidR="00F226EF">
              <w:rPr>
                <w:rFonts w:ascii="ＭＳ 明朝" w:hAnsi="ＭＳ 明朝" w:cs="ＭＳ Ｐゴシック" w:hint="eastAsia"/>
                <w:color w:val="000000"/>
                <w:kern w:val="0"/>
                <w:sz w:val="20"/>
                <w:szCs w:val="20"/>
              </w:rPr>
              <w:t>計算方法</w:t>
            </w:r>
            <w:r w:rsidRPr="00512494">
              <w:rPr>
                <w:rFonts w:ascii="ＭＳ 明朝" w:hAnsi="ＭＳ 明朝" w:cs="ＭＳ Ｐゴシック" w:hint="eastAsia"/>
                <w:color w:val="000000"/>
                <w:kern w:val="0"/>
                <w:sz w:val="20"/>
                <w:szCs w:val="20"/>
              </w:rPr>
              <w:t>を考えようとしている。</w:t>
            </w:r>
          </w:p>
        </w:tc>
      </w:tr>
      <w:tr w:rsidR="00926690" w:rsidRPr="00512494" w14:paraId="389A1769" w14:textId="77777777" w:rsidTr="000355A5">
        <w:trPr>
          <w:cantSplit/>
          <w:trHeight w:val="815"/>
        </w:trPr>
        <w:tc>
          <w:tcPr>
            <w:tcW w:w="433" w:type="dxa"/>
            <w:vMerge/>
            <w:tcBorders>
              <w:left w:val="single" w:sz="4" w:space="0" w:color="auto"/>
              <w:right w:val="single" w:sz="4" w:space="0" w:color="auto"/>
            </w:tcBorders>
            <w:shd w:val="clear" w:color="auto" w:fill="auto"/>
            <w:textDirection w:val="tbRlV"/>
            <w:vAlign w:val="center"/>
          </w:tcPr>
          <w:p w14:paraId="6FB38120"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3E028C2C" w14:textId="77777777" w:rsidR="00926690" w:rsidRPr="00512494" w:rsidRDefault="00926690" w:rsidP="0092669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乗法</w:t>
            </w:r>
          </w:p>
          <w:p w14:paraId="546D9BDD" w14:textId="3B012119" w:rsidR="00926690" w:rsidRPr="00512494" w:rsidRDefault="00926690" w:rsidP="0092669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40</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w:t>
            </w:r>
            <w:r w:rsidRPr="00512494">
              <w:rPr>
                <w:rFonts w:ascii="ＭＳ 明朝" w:hAnsi="ＭＳ 明朝" w:cs="ＭＳ Ｐゴシック" w:hint="eastAsia"/>
                <w:color w:val="000000"/>
                <w:kern w:val="0"/>
                <w:sz w:val="20"/>
                <w:szCs w:val="20"/>
              </w:rPr>
              <w:t>5）</w:t>
            </w:r>
          </w:p>
        </w:tc>
        <w:tc>
          <w:tcPr>
            <w:tcW w:w="421" w:type="dxa"/>
            <w:vMerge/>
            <w:tcBorders>
              <w:left w:val="nil"/>
              <w:bottom w:val="single" w:sz="4" w:space="0" w:color="auto"/>
              <w:right w:val="single" w:sz="4" w:space="0" w:color="auto"/>
            </w:tcBorders>
            <w:vAlign w:val="center"/>
          </w:tcPr>
          <w:p w14:paraId="0C015537"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p>
        </w:tc>
        <w:tc>
          <w:tcPr>
            <w:tcW w:w="2676" w:type="dxa"/>
            <w:vMerge/>
            <w:tcBorders>
              <w:left w:val="single" w:sz="4" w:space="0" w:color="auto"/>
              <w:bottom w:val="single" w:sz="4" w:space="0" w:color="auto"/>
              <w:right w:val="single" w:sz="4" w:space="0" w:color="auto"/>
            </w:tcBorders>
            <w:shd w:val="clear" w:color="auto" w:fill="auto"/>
          </w:tcPr>
          <w:p w14:paraId="2A2ECFFC" w14:textId="77777777" w:rsidR="00926690" w:rsidRPr="00512494" w:rsidRDefault="00926690" w:rsidP="008C3CE3">
            <w:pPr>
              <w:widowControl/>
              <w:spacing w:line="280" w:lineRule="exact"/>
              <w:rPr>
                <w:rFonts w:ascii="ＭＳ 明朝" w:hAnsi="ＭＳ 明朝" w:cs="ＭＳ Ｐゴシック"/>
                <w:color w:val="000000"/>
                <w:kern w:val="0"/>
                <w:sz w:val="20"/>
                <w:szCs w:val="20"/>
              </w:rPr>
            </w:pPr>
          </w:p>
        </w:tc>
        <w:tc>
          <w:tcPr>
            <w:tcW w:w="3938" w:type="dxa"/>
            <w:vMerge/>
            <w:tcBorders>
              <w:left w:val="single" w:sz="4" w:space="0" w:color="auto"/>
              <w:bottom w:val="single" w:sz="4" w:space="0" w:color="auto"/>
              <w:right w:val="single" w:sz="4" w:space="0" w:color="auto"/>
            </w:tcBorders>
            <w:shd w:val="clear" w:color="auto" w:fill="auto"/>
          </w:tcPr>
          <w:p w14:paraId="60EDC871" w14:textId="77777777" w:rsidR="00926690"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c>
          <w:tcPr>
            <w:tcW w:w="3236" w:type="dxa"/>
            <w:vMerge/>
            <w:tcBorders>
              <w:left w:val="single" w:sz="4" w:space="0" w:color="auto"/>
              <w:bottom w:val="single" w:sz="4" w:space="0" w:color="auto"/>
              <w:right w:val="single" w:sz="4" w:space="0" w:color="auto"/>
            </w:tcBorders>
            <w:shd w:val="clear" w:color="auto" w:fill="auto"/>
          </w:tcPr>
          <w:p w14:paraId="1D2F8559"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431B6932"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right w:val="single" w:sz="4" w:space="0" w:color="auto"/>
            </w:tcBorders>
            <w:shd w:val="clear" w:color="auto" w:fill="auto"/>
          </w:tcPr>
          <w:p w14:paraId="0D9F700B"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926690" w:rsidRPr="00512494" w14:paraId="2C084EF7"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742B451D"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right w:val="single" w:sz="4" w:space="0" w:color="auto"/>
            </w:tcBorders>
            <w:shd w:val="clear" w:color="auto" w:fill="auto"/>
            <w:vAlign w:val="center"/>
          </w:tcPr>
          <w:p w14:paraId="3B0767F1"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262B4C83"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14</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6230DC3" w14:textId="77777777" w:rsidR="00926690" w:rsidRPr="00512494" w:rsidRDefault="00926690"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正負の数の乗法の計算ができる。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69D3D950"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・正負の数の乗法の計算をする。</w:t>
            </w:r>
          </w:p>
          <w:p w14:paraId="7F44CC58"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・小数や分数の乗法を計算する。</w:t>
            </w:r>
          </w:p>
          <w:p w14:paraId="0D603698"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・ある数と－1との積を考える。</w:t>
            </w:r>
          </w:p>
          <w:p w14:paraId="3F1B2AFA"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・ある数と1や0との積を考える。</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54147F4" w14:textId="47A20CA8" w:rsidR="00926690" w:rsidRPr="00512494" w:rsidRDefault="00926690" w:rsidP="00F226EF">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○正負の数の乗法の計算方法を理解し</w:t>
            </w:r>
            <w:r w:rsidR="00F226EF">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1472388E"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right w:val="single" w:sz="4" w:space="0" w:color="auto"/>
            </w:tcBorders>
            <w:shd w:val="clear" w:color="auto" w:fill="auto"/>
          </w:tcPr>
          <w:p w14:paraId="7CF05C0D"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926690" w:rsidRPr="00512494" w14:paraId="7586AFFC"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55CA3777"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right w:val="single" w:sz="4" w:space="0" w:color="auto"/>
            </w:tcBorders>
            <w:shd w:val="clear" w:color="auto" w:fill="auto"/>
            <w:vAlign w:val="center"/>
          </w:tcPr>
          <w:p w14:paraId="49BEB2FC"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33E556D2"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15</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0409800" w14:textId="77777777" w:rsidR="00926690" w:rsidRPr="00512494" w:rsidRDefault="00926690"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正負の数で，乗法の交換法則と結合法則が成り立つことを理解し，いくつかの数の乗法をくふうして計算することができる。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4913E615" w14:textId="311D1624"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F226EF">
              <w:rPr>
                <w:rFonts w:ascii="ＭＳ 明朝" w:hAnsi="ＭＳ 明朝" w:cs="ＭＳ Ｐゴシック" w:hint="eastAsia"/>
                <w:color w:val="000000"/>
                <w:kern w:val="0"/>
                <w:sz w:val="20"/>
                <w:szCs w:val="20"/>
              </w:rPr>
              <w:t>算数で学習した</w:t>
            </w:r>
            <w:r w:rsidRPr="00512494">
              <w:rPr>
                <w:rFonts w:ascii="ＭＳ 明朝" w:hAnsi="ＭＳ 明朝" w:cs="ＭＳ Ｐゴシック" w:hint="eastAsia"/>
                <w:color w:val="000000"/>
                <w:kern w:val="0"/>
                <w:sz w:val="20"/>
                <w:szCs w:val="20"/>
              </w:rPr>
              <w:t>かけ算の計算法則が，正負の数でも成り立つかどうかを調べる。</w:t>
            </w:r>
          </w:p>
          <w:p w14:paraId="1B6E824F"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・乗法の交換法則，結合法則を利用して，いくつかの数の乗法を計算する。</w:t>
            </w:r>
          </w:p>
          <w:p w14:paraId="7989C7EB"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bdr w:val="single" w:sz="4" w:space="0" w:color="auto"/>
              </w:rPr>
            </w:pPr>
            <w:r w:rsidRPr="00512494">
              <w:rPr>
                <w:rFonts w:ascii="ＭＳ 明朝" w:hAnsi="ＭＳ 明朝" w:cs="ＭＳ Ｐゴシック" w:hint="eastAsia"/>
                <w:color w:val="000000"/>
                <w:kern w:val="0"/>
                <w:sz w:val="20"/>
                <w:szCs w:val="20"/>
              </w:rPr>
              <w:t>［用語・記号］乗法の交換法則，乗法の結合法則</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41287BBD" w14:textId="5F4F28DC" w:rsidR="00926690" w:rsidRPr="00512494" w:rsidRDefault="00F226EF" w:rsidP="00F226EF">
            <w:pPr>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○正負の数では</w:t>
            </w:r>
            <w:r w:rsidR="00926690" w:rsidRPr="00512494">
              <w:rPr>
                <w:rFonts w:ascii="ＭＳ 明朝" w:hAnsi="ＭＳ 明朝" w:cs="ＭＳ Ｐゴシック" w:hint="eastAsia"/>
                <w:color w:val="000000"/>
                <w:kern w:val="0"/>
                <w:sz w:val="20"/>
                <w:szCs w:val="20"/>
              </w:rPr>
              <w:t>乗法の交換法則と結合法則が成り立つことを理解し</w:t>
            </w:r>
            <w:r>
              <w:rPr>
                <w:rFonts w:ascii="ＭＳ 明朝" w:hAnsi="ＭＳ 明朝" w:cs="ＭＳ Ｐゴシック" w:hint="eastAsia"/>
                <w:color w:val="000000"/>
                <w:kern w:val="0"/>
                <w:sz w:val="20"/>
                <w:szCs w:val="20"/>
              </w:rPr>
              <w:t>，</w:t>
            </w:r>
            <w:r w:rsidR="00926690" w:rsidRPr="00512494">
              <w:rPr>
                <w:rFonts w:ascii="ＭＳ 明朝" w:hAnsi="ＭＳ 明朝" w:cs="ＭＳ Ｐゴシック" w:hint="eastAsia"/>
                <w:color w:val="000000"/>
                <w:kern w:val="0"/>
                <w:sz w:val="20"/>
                <w:szCs w:val="20"/>
              </w:rPr>
              <w:t>いくつかの数の乗法をくふうして計算できる。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491FE29E"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right w:val="single" w:sz="4" w:space="0" w:color="auto"/>
            </w:tcBorders>
            <w:shd w:val="clear" w:color="auto" w:fill="auto"/>
          </w:tcPr>
          <w:p w14:paraId="6745A2E2"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926690" w:rsidRPr="00512494" w14:paraId="6D66B348" w14:textId="77777777" w:rsidTr="00CA3D66">
        <w:trPr>
          <w:cantSplit/>
          <w:trHeight w:val="648"/>
        </w:trPr>
        <w:tc>
          <w:tcPr>
            <w:tcW w:w="433" w:type="dxa"/>
            <w:vMerge/>
            <w:tcBorders>
              <w:left w:val="single" w:sz="4" w:space="0" w:color="auto"/>
              <w:right w:val="single" w:sz="4" w:space="0" w:color="auto"/>
            </w:tcBorders>
            <w:shd w:val="clear" w:color="auto" w:fill="auto"/>
            <w:textDirection w:val="tbRlV"/>
            <w:vAlign w:val="center"/>
          </w:tcPr>
          <w:p w14:paraId="4B1A485D"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4A56EE54"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0401DE7E"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16</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6C1304F" w14:textId="77777777" w:rsidR="00926690" w:rsidRPr="00512494" w:rsidRDefault="00926690"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累乗の意味を理解し，正負の数の累乗の計算ができる。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4C672ACE"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・累乗の意味を知り，累乗の計算をする。</w:t>
            </w:r>
          </w:p>
          <w:p w14:paraId="2CE1EE17"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［用語・記号］2乗，3乗，累乗，指数，平方，立方</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73319A12" w14:textId="7B7D3452" w:rsidR="00926690" w:rsidRPr="00512494" w:rsidRDefault="00926690" w:rsidP="003D067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○累乗の意味を理解し</w:t>
            </w:r>
            <w:r w:rsidR="003D0679">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正負の数の累乗の計算ができる。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50F0A6FD"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186B74A6" w14:textId="77777777" w:rsidR="00926690" w:rsidRPr="005629ED"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926690" w:rsidRPr="00512494" w14:paraId="294AC3B0"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17F8CD17"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3EE0AF9E"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除法</w:t>
            </w:r>
          </w:p>
          <w:p w14:paraId="4CBE0615"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p.4</w:t>
            </w:r>
            <w:r w:rsidRPr="00512494">
              <w:rPr>
                <w:rFonts w:ascii="ＭＳ 明朝" w:hAnsi="ＭＳ 明朝" w:cs="ＭＳ Ｐゴシック" w:hint="eastAsia"/>
                <w:color w:val="000000"/>
                <w:kern w:val="0"/>
                <w:sz w:val="20"/>
                <w:szCs w:val="20"/>
              </w:rPr>
              <w:t>6～</w:t>
            </w:r>
            <w:r>
              <w:rPr>
                <w:rFonts w:ascii="ＭＳ 明朝" w:hAnsi="ＭＳ 明朝" w:cs="ＭＳ Ｐゴシック" w:hint="eastAsia"/>
                <w:color w:val="000000"/>
                <w:kern w:val="0"/>
                <w:sz w:val="20"/>
                <w:szCs w:val="20"/>
              </w:rPr>
              <w:t>4</w:t>
            </w:r>
            <w:r w:rsidRPr="00512494">
              <w:rPr>
                <w:rFonts w:ascii="ＭＳ 明朝" w:hAnsi="ＭＳ 明朝" w:cs="ＭＳ Ｐゴシック" w:hint="eastAsia"/>
                <w:color w:val="000000"/>
                <w:kern w:val="0"/>
                <w:sz w:val="20"/>
                <w:szCs w:val="20"/>
              </w:rPr>
              <w:t>9）</w:t>
            </w:r>
          </w:p>
        </w:tc>
        <w:tc>
          <w:tcPr>
            <w:tcW w:w="421" w:type="dxa"/>
            <w:tcBorders>
              <w:top w:val="single" w:sz="4" w:space="0" w:color="auto"/>
              <w:left w:val="nil"/>
              <w:bottom w:val="single" w:sz="4" w:space="0" w:color="auto"/>
              <w:right w:val="single" w:sz="4" w:space="0" w:color="auto"/>
            </w:tcBorders>
            <w:vAlign w:val="center"/>
          </w:tcPr>
          <w:p w14:paraId="30FC2A9F"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17</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4FBEB2E" w14:textId="77777777" w:rsidR="00926690" w:rsidRPr="00512494" w:rsidRDefault="00926690" w:rsidP="008C3CE3">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正負の数の除法を，乗法の逆算をもとにして考え，</w:t>
            </w:r>
            <w:r w:rsidRPr="00512494">
              <w:rPr>
                <w:rFonts w:ascii="ＭＳ 明朝" w:hAnsi="ＭＳ 明朝" w:cs="ＭＳ Ｐゴシック" w:hint="eastAsia"/>
                <w:color w:val="000000"/>
                <w:kern w:val="0"/>
                <w:sz w:val="20"/>
                <w:szCs w:val="20"/>
              </w:rPr>
              <w:t>正負の数の除法の計算ができる。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5F7A203F"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・除法を乗法の逆算とみて，正負の数で，2つの数のわり算を考える。</w:t>
            </w:r>
          </w:p>
          <w:p w14:paraId="6B33F73D"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・除法の意味を知る。</w:t>
            </w:r>
          </w:p>
          <w:p w14:paraId="43A0BDA5" w14:textId="77777777" w:rsidR="00926690"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・0をある数でわった商は0になること，0でわる除法は考えないことを知る。</w:t>
            </w:r>
          </w:p>
          <w:p w14:paraId="08983EBB"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・正負の数の除法の計算をする。</w:t>
            </w:r>
          </w:p>
          <w:p w14:paraId="53AB52F7"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・分子や分母が負の数の分数の表し方を考える。</w:t>
            </w:r>
          </w:p>
          <w:p w14:paraId="6E9AAF0F"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［用語・記号］除法</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4E6845B9" w14:textId="394BCE76"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○正負の数の除法の計算方法を理解し</w:t>
            </w:r>
            <w:r w:rsidR="00E81D8B">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4BFBA388" w14:textId="77D22250" w:rsidR="00926690" w:rsidRPr="00601C69"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601C69">
              <w:rPr>
                <w:rFonts w:hint="eastAsia"/>
                <w:color w:val="000000"/>
                <w:sz w:val="20"/>
                <w:szCs w:val="18"/>
              </w:rPr>
              <w:t>〇</w:t>
            </w:r>
            <w:r w:rsidR="00E81D8B">
              <w:rPr>
                <w:rFonts w:hint="eastAsia"/>
                <w:color w:val="000000"/>
                <w:sz w:val="20"/>
                <w:szCs w:val="18"/>
              </w:rPr>
              <w:t>除法を乗法の逆算とみて，正負の数の除法の計算方法を考え，説明</w:t>
            </w:r>
            <w:r w:rsidRPr="00601C69">
              <w:rPr>
                <w:rFonts w:hint="eastAsia"/>
                <w:color w:val="000000"/>
                <w:sz w:val="20"/>
                <w:szCs w:val="18"/>
              </w:rPr>
              <w:t>することができる。</w:t>
            </w:r>
          </w:p>
          <w:p w14:paraId="04A3CF94" w14:textId="37CCEF0D" w:rsidR="00926690" w:rsidRPr="00E81D8B" w:rsidRDefault="00926690" w:rsidP="008C3CE3">
            <w:pPr>
              <w:widowControl/>
              <w:spacing w:line="280" w:lineRule="exact"/>
              <w:rPr>
                <w:rFonts w:ascii="ＭＳ 明朝" w:hAnsi="ＭＳ 明朝" w:cs="ＭＳ Ｐゴシック"/>
                <w:color w:val="000000"/>
                <w:kern w:val="0"/>
                <w:sz w:val="20"/>
                <w:szCs w:val="20"/>
                <w:bdr w:val="single" w:sz="4" w:space="0" w:color="auto"/>
              </w:rPr>
            </w:pPr>
          </w:p>
        </w:tc>
        <w:tc>
          <w:tcPr>
            <w:tcW w:w="3237" w:type="dxa"/>
            <w:vMerge w:val="restart"/>
            <w:tcBorders>
              <w:top w:val="single" w:sz="4" w:space="0" w:color="auto"/>
              <w:left w:val="single" w:sz="4" w:space="0" w:color="auto"/>
              <w:right w:val="single" w:sz="4" w:space="0" w:color="auto"/>
            </w:tcBorders>
            <w:shd w:val="clear" w:color="auto" w:fill="auto"/>
          </w:tcPr>
          <w:p w14:paraId="1B5F1239" w14:textId="26596BBF" w:rsidR="00926690" w:rsidRPr="00512494" w:rsidRDefault="00573E19" w:rsidP="008C3CE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○正負の数の除法</w:t>
            </w:r>
            <w:r w:rsidR="00926690" w:rsidRPr="00512494">
              <w:rPr>
                <w:rFonts w:ascii="ＭＳ 明朝" w:hAnsi="ＭＳ 明朝" w:cs="ＭＳ Ｐゴシック" w:hint="eastAsia"/>
                <w:color w:val="000000"/>
                <w:kern w:val="0"/>
                <w:sz w:val="20"/>
                <w:szCs w:val="20"/>
              </w:rPr>
              <w:t>の</w:t>
            </w:r>
            <w:r w:rsidR="00E81D8B">
              <w:rPr>
                <w:rFonts w:ascii="ＭＳ 明朝" w:hAnsi="ＭＳ 明朝" w:cs="ＭＳ Ｐゴシック" w:hint="eastAsia"/>
                <w:color w:val="000000"/>
                <w:kern w:val="0"/>
                <w:sz w:val="20"/>
                <w:szCs w:val="20"/>
              </w:rPr>
              <w:t>計算方法</w:t>
            </w:r>
            <w:r w:rsidR="00926690" w:rsidRPr="00512494">
              <w:rPr>
                <w:rFonts w:ascii="ＭＳ 明朝" w:hAnsi="ＭＳ 明朝" w:cs="ＭＳ Ｐゴシック" w:hint="eastAsia"/>
                <w:color w:val="000000"/>
                <w:kern w:val="0"/>
                <w:sz w:val="20"/>
                <w:szCs w:val="20"/>
              </w:rPr>
              <w:t>を考えようとしている。</w:t>
            </w:r>
          </w:p>
        </w:tc>
      </w:tr>
      <w:tr w:rsidR="00926690" w:rsidRPr="00512494" w14:paraId="7EFC37FF"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34420C82"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64E69B56"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7DE21059"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18</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49A2BED" w14:textId="77777777" w:rsidR="00926690" w:rsidRPr="00512494" w:rsidRDefault="00926690"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正負の数の除法を，逆数を使って乗法になおして計算することができる。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09941E35"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・正負の数の逆数を考える。</w:t>
            </w:r>
          </w:p>
          <w:p w14:paraId="12579B71"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・正負の数の除法は，わる数の逆数をかけることと同じであることを確認する。</w:t>
            </w:r>
          </w:p>
          <w:p w14:paraId="45F2FCC4"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・除法を乗法になおして計算する。</w:t>
            </w:r>
          </w:p>
          <w:p w14:paraId="15D7C652"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・四則の意味を知る。</w:t>
            </w:r>
          </w:p>
          <w:p w14:paraId="11DFE679"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［用語・記号］逆数，四則</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551E6F3" w14:textId="0B7BE16A" w:rsidR="00926690" w:rsidRPr="00512494" w:rsidRDefault="00926690" w:rsidP="00355EB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○正負の数の除法は，わる数の逆数をかけることと同じであることを理解し</w:t>
            </w:r>
            <w:r w:rsidR="00355EB0">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逆数を使って乗法になおして計算できる。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1215E59A" w14:textId="77777777" w:rsidR="00926690" w:rsidRPr="00512494" w:rsidRDefault="00926690" w:rsidP="008C3CE3">
            <w:pPr>
              <w:widowControl/>
              <w:spacing w:line="280" w:lineRule="exact"/>
              <w:ind w:hanging="1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6D15F8F1"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926690" w:rsidRPr="00512494" w14:paraId="11F1C857"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2CFD3AFB"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val="restart"/>
            <w:tcBorders>
              <w:top w:val="single" w:sz="4" w:space="0" w:color="auto"/>
              <w:left w:val="single" w:sz="4" w:space="0" w:color="auto"/>
              <w:right w:val="single" w:sz="4" w:space="0" w:color="auto"/>
            </w:tcBorders>
            <w:shd w:val="clear" w:color="auto" w:fill="auto"/>
            <w:vAlign w:val="center"/>
          </w:tcPr>
          <w:p w14:paraId="09CC8714"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３　</w:t>
            </w:r>
            <w:r w:rsidRPr="00512494">
              <w:rPr>
                <w:rFonts w:ascii="ＭＳ 明朝" w:hAnsi="ＭＳ 明朝" w:cs="ＭＳ Ｐゴシック" w:hint="eastAsia"/>
                <w:color w:val="000000"/>
                <w:kern w:val="0"/>
                <w:sz w:val="20"/>
                <w:szCs w:val="20"/>
              </w:rPr>
              <w:t>四則の混じった計算</w:t>
            </w:r>
          </w:p>
          <w:p w14:paraId="0666C038"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5</w:t>
            </w:r>
            <w:r w:rsidRPr="00512494">
              <w:rPr>
                <w:rFonts w:ascii="ＭＳ 明朝" w:hAnsi="ＭＳ 明朝" w:cs="ＭＳ Ｐゴシック" w:hint="eastAsia"/>
                <w:color w:val="000000"/>
                <w:kern w:val="0"/>
                <w:sz w:val="20"/>
                <w:szCs w:val="20"/>
              </w:rPr>
              <w:t>0～</w:t>
            </w:r>
            <w:r>
              <w:rPr>
                <w:rFonts w:ascii="ＭＳ 明朝" w:hAnsi="ＭＳ 明朝" w:cs="ＭＳ Ｐゴシック" w:hint="eastAsia"/>
                <w:color w:val="000000"/>
                <w:kern w:val="0"/>
                <w:sz w:val="20"/>
                <w:szCs w:val="20"/>
              </w:rPr>
              <w:t>5</w:t>
            </w:r>
            <w:r w:rsidRPr="00512494">
              <w:rPr>
                <w:rFonts w:ascii="ＭＳ 明朝" w:hAnsi="ＭＳ 明朝" w:cs="ＭＳ Ｐゴシック" w:hint="eastAsia"/>
                <w:color w:val="000000"/>
                <w:kern w:val="0"/>
                <w:sz w:val="20"/>
                <w:szCs w:val="20"/>
              </w:rPr>
              <w:t>1）</w:t>
            </w:r>
          </w:p>
        </w:tc>
        <w:tc>
          <w:tcPr>
            <w:tcW w:w="421" w:type="dxa"/>
            <w:tcBorders>
              <w:top w:val="single" w:sz="4" w:space="0" w:color="auto"/>
              <w:left w:val="nil"/>
              <w:bottom w:val="single" w:sz="4" w:space="0" w:color="auto"/>
              <w:right w:val="single" w:sz="4" w:space="0" w:color="auto"/>
            </w:tcBorders>
            <w:vAlign w:val="center"/>
          </w:tcPr>
          <w:p w14:paraId="2EE8CF6E"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19</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46A7372" w14:textId="77777777" w:rsidR="00926690" w:rsidRPr="00512494" w:rsidRDefault="00926690"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正負の数の四則の混じった計算ができる。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72DBB700" w14:textId="6ABE962F"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82B92" w:rsidRPr="00512494">
              <w:rPr>
                <w:rFonts w:ascii="ＭＳ 明朝" w:hAnsi="ＭＳ 明朝" w:cs="ＭＳ Ｐゴシック" w:hint="eastAsia"/>
                <w:color w:val="000000"/>
                <w:kern w:val="0"/>
                <w:sz w:val="20"/>
                <w:szCs w:val="20"/>
              </w:rPr>
              <w:t>正負の数の</w:t>
            </w:r>
            <w:r w:rsidRPr="00512494">
              <w:rPr>
                <w:rFonts w:ascii="ＭＳ 明朝" w:hAnsi="ＭＳ 明朝" w:cs="ＭＳ Ｐゴシック" w:hint="eastAsia"/>
                <w:color w:val="000000"/>
                <w:kern w:val="0"/>
                <w:sz w:val="20"/>
                <w:szCs w:val="20"/>
              </w:rPr>
              <w:t>四則の混じった式を，計算順序にしたがって計算する。</w:t>
            </w:r>
          </w:p>
          <w:p w14:paraId="72086BFD" w14:textId="57B3C400" w:rsidR="00926690" w:rsidRPr="001601F1" w:rsidRDefault="00355EB0" w:rsidP="008C3CE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・算数で学習した</w:t>
            </w:r>
            <w:r w:rsidR="00926690" w:rsidRPr="00512494">
              <w:rPr>
                <w:rFonts w:ascii="ＭＳ 明朝" w:hAnsi="ＭＳ 明朝" w:cs="ＭＳ Ｐゴシック" w:hint="eastAsia"/>
                <w:color w:val="000000"/>
                <w:kern w:val="0"/>
                <w:sz w:val="20"/>
                <w:szCs w:val="20"/>
              </w:rPr>
              <w:t>かっこのある式の計算のくふうが，正負の数でも成り立つかどうかを調べる。</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EF38A54" w14:textId="2C947679" w:rsidR="00926690" w:rsidRPr="00355EB0" w:rsidRDefault="00926690" w:rsidP="00355EB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82B92" w:rsidRPr="00512494">
              <w:rPr>
                <w:rFonts w:ascii="ＭＳ 明朝" w:hAnsi="ＭＳ 明朝" w:cs="ＭＳ Ｐゴシック" w:hint="eastAsia"/>
                <w:color w:val="000000"/>
                <w:kern w:val="0"/>
                <w:sz w:val="20"/>
                <w:szCs w:val="20"/>
              </w:rPr>
              <w:t>正負の数の</w:t>
            </w:r>
            <w:r w:rsidRPr="00512494">
              <w:rPr>
                <w:rFonts w:ascii="ＭＳ 明朝" w:hAnsi="ＭＳ 明朝" w:cs="ＭＳ Ｐゴシック" w:hint="eastAsia"/>
                <w:color w:val="000000"/>
                <w:kern w:val="0"/>
                <w:sz w:val="20"/>
                <w:szCs w:val="20"/>
              </w:rPr>
              <w:t>四則の混じった式の計算順序を理解し</w:t>
            </w:r>
            <w:r w:rsidR="00355EB0">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300E7223" w14:textId="5FED8D0A"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val="restart"/>
            <w:tcBorders>
              <w:top w:val="single" w:sz="4" w:space="0" w:color="auto"/>
              <w:left w:val="single" w:sz="4" w:space="0" w:color="auto"/>
              <w:right w:val="single" w:sz="4" w:space="0" w:color="auto"/>
            </w:tcBorders>
            <w:shd w:val="clear" w:color="auto" w:fill="auto"/>
          </w:tcPr>
          <w:p w14:paraId="353D7657" w14:textId="331DE452" w:rsidR="00926690" w:rsidRPr="00512494" w:rsidRDefault="001A6D6E" w:rsidP="00355EB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○正負の数の四則の混じった計算</w:t>
            </w:r>
            <w:r>
              <w:rPr>
                <w:rFonts w:ascii="ＭＳ 明朝" w:hAnsi="ＭＳ 明朝" w:cs="ＭＳ Ｐゴシック" w:hint="eastAsia"/>
                <w:color w:val="000000"/>
                <w:kern w:val="0"/>
                <w:sz w:val="20"/>
                <w:szCs w:val="20"/>
              </w:rPr>
              <w:t>の</w:t>
            </w:r>
            <w:r w:rsidR="00355EB0">
              <w:rPr>
                <w:rFonts w:ascii="ＭＳ 明朝" w:hAnsi="ＭＳ 明朝" w:cs="ＭＳ Ｐゴシック" w:hint="eastAsia"/>
                <w:color w:val="000000"/>
                <w:kern w:val="0"/>
                <w:sz w:val="20"/>
                <w:szCs w:val="20"/>
              </w:rPr>
              <w:t>計算方法</w:t>
            </w:r>
            <w:r>
              <w:rPr>
                <w:rFonts w:ascii="ＭＳ 明朝" w:hAnsi="ＭＳ 明朝" w:cs="ＭＳ Ｐゴシック" w:hint="eastAsia"/>
                <w:color w:val="000000"/>
                <w:kern w:val="0"/>
                <w:sz w:val="20"/>
                <w:szCs w:val="20"/>
              </w:rPr>
              <w:t>を考えようとしている。</w:t>
            </w:r>
          </w:p>
        </w:tc>
      </w:tr>
      <w:tr w:rsidR="00926690" w:rsidRPr="00512494" w14:paraId="43819697"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039F7831"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vMerge/>
            <w:tcBorders>
              <w:left w:val="single" w:sz="4" w:space="0" w:color="auto"/>
              <w:bottom w:val="single" w:sz="4" w:space="0" w:color="auto"/>
              <w:right w:val="single" w:sz="4" w:space="0" w:color="auto"/>
            </w:tcBorders>
            <w:shd w:val="clear" w:color="auto" w:fill="auto"/>
            <w:vAlign w:val="center"/>
          </w:tcPr>
          <w:p w14:paraId="17D2A753"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p>
        </w:tc>
        <w:tc>
          <w:tcPr>
            <w:tcW w:w="421" w:type="dxa"/>
            <w:tcBorders>
              <w:top w:val="single" w:sz="4" w:space="0" w:color="auto"/>
              <w:left w:val="nil"/>
              <w:bottom w:val="single" w:sz="4" w:space="0" w:color="auto"/>
              <w:right w:val="single" w:sz="4" w:space="0" w:color="auto"/>
            </w:tcBorders>
            <w:vAlign w:val="center"/>
          </w:tcPr>
          <w:p w14:paraId="0769E57C"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20</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49580B8" w14:textId="77777777" w:rsidR="00926690" w:rsidRPr="00512494" w:rsidRDefault="00926690" w:rsidP="008C3CE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正負の数の分配法則を利用した計算ができる。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7677CEEF"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・分配法則を利用して，正負の数の計算をする。</w:t>
            </w:r>
          </w:p>
          <w:p w14:paraId="6D4A9A96"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［用語・記号］分配法則</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2551278" w14:textId="2D0338AE" w:rsidR="00926690" w:rsidRPr="00512494" w:rsidRDefault="00355EB0" w:rsidP="00355EB0">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○正負の数では</w:t>
            </w:r>
            <w:r w:rsidR="00926690" w:rsidRPr="00512494">
              <w:rPr>
                <w:rFonts w:ascii="ＭＳ 明朝" w:hAnsi="ＭＳ 明朝" w:cs="ＭＳ Ｐゴシック" w:hint="eastAsia"/>
                <w:color w:val="000000"/>
                <w:kern w:val="0"/>
                <w:sz w:val="20"/>
                <w:szCs w:val="20"/>
              </w:rPr>
              <w:t>分配法則が成り立つことを理解し</w:t>
            </w:r>
            <w:r>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分配法則を利用した</w:t>
            </w:r>
            <w:r w:rsidR="00926690" w:rsidRPr="00512494">
              <w:rPr>
                <w:rFonts w:ascii="ＭＳ 明朝" w:hAnsi="ＭＳ 明朝" w:cs="ＭＳ Ｐゴシック" w:hint="eastAsia"/>
                <w:color w:val="000000"/>
                <w:kern w:val="0"/>
                <w:sz w:val="20"/>
                <w:szCs w:val="20"/>
              </w:rPr>
              <w:t>計算ができる。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14B23ED8"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p>
        </w:tc>
        <w:tc>
          <w:tcPr>
            <w:tcW w:w="3237" w:type="dxa"/>
            <w:vMerge/>
            <w:tcBorders>
              <w:left w:val="single" w:sz="4" w:space="0" w:color="auto"/>
              <w:bottom w:val="single" w:sz="4" w:space="0" w:color="auto"/>
              <w:right w:val="single" w:sz="4" w:space="0" w:color="auto"/>
            </w:tcBorders>
            <w:shd w:val="clear" w:color="auto" w:fill="auto"/>
          </w:tcPr>
          <w:p w14:paraId="15218F42"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926690" w:rsidRPr="00512494" w14:paraId="52834B6F" w14:textId="77777777" w:rsidTr="00D02DBF">
        <w:trPr>
          <w:cantSplit/>
          <w:trHeight w:val="1060"/>
        </w:trPr>
        <w:tc>
          <w:tcPr>
            <w:tcW w:w="433" w:type="dxa"/>
            <w:vMerge/>
            <w:tcBorders>
              <w:left w:val="single" w:sz="4" w:space="0" w:color="auto"/>
              <w:right w:val="single" w:sz="4" w:space="0" w:color="auto"/>
            </w:tcBorders>
            <w:shd w:val="clear" w:color="auto" w:fill="auto"/>
            <w:textDirection w:val="tbRlV"/>
            <w:vAlign w:val="center"/>
          </w:tcPr>
          <w:p w14:paraId="5D7B00DC"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52DCE83D"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４　数の範囲と四則</w:t>
            </w:r>
          </w:p>
          <w:p w14:paraId="7FC650B6" w14:textId="77777777" w:rsidR="00926690" w:rsidRPr="00512494" w:rsidRDefault="00926690"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5</w:t>
            </w:r>
            <w:r w:rsidRPr="00512494">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5</w:t>
            </w:r>
            <w:r w:rsidRPr="00512494">
              <w:rPr>
                <w:rFonts w:ascii="ＭＳ 明朝" w:hAnsi="ＭＳ 明朝" w:cs="ＭＳ Ｐゴシック" w:hint="eastAsia"/>
                <w:color w:val="000000"/>
                <w:kern w:val="0"/>
                <w:sz w:val="20"/>
                <w:szCs w:val="20"/>
              </w:rPr>
              <w:t>3）</w:t>
            </w:r>
          </w:p>
        </w:tc>
        <w:tc>
          <w:tcPr>
            <w:tcW w:w="421" w:type="dxa"/>
            <w:tcBorders>
              <w:top w:val="single" w:sz="4" w:space="0" w:color="auto"/>
              <w:left w:val="nil"/>
              <w:bottom w:val="single" w:sz="4" w:space="0" w:color="auto"/>
              <w:right w:val="single" w:sz="4" w:space="0" w:color="auto"/>
            </w:tcBorders>
            <w:vAlign w:val="center"/>
          </w:tcPr>
          <w:p w14:paraId="76134D2D" w14:textId="77777777" w:rsidR="00926690" w:rsidRPr="00512494" w:rsidRDefault="00926690" w:rsidP="008C3CE3">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21</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D84A950" w14:textId="77777777" w:rsidR="00926690" w:rsidRPr="00512494" w:rsidRDefault="00926690"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数の範囲と四則計算の可能性について調べ，その関係を考えることができる。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197F0C3A" w14:textId="236793FE" w:rsidR="00926690" w:rsidRPr="00512494" w:rsidRDefault="002C5771" w:rsidP="008C3CE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・自然数どうしの加法，減法，乗法，除法の表を完成させるためには，どんな数が必要であるかを考える。</w:t>
            </w:r>
          </w:p>
          <w:p w14:paraId="3A04DCB8"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・数の範囲とその範囲でいつでもできる四則について調べる。</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7945BE7"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41969DAF" w14:textId="54E2DEB3" w:rsidR="00926690" w:rsidRPr="000F1A21" w:rsidRDefault="00926690" w:rsidP="008C3CE3">
            <w:pPr>
              <w:spacing w:line="280" w:lineRule="exact"/>
              <w:ind w:left="200" w:hangingChars="100" w:hanging="200"/>
              <w:rPr>
                <w:color w:val="000000"/>
                <w:sz w:val="20"/>
                <w:szCs w:val="18"/>
              </w:rPr>
            </w:pPr>
            <w:r w:rsidRPr="000F1A21">
              <w:rPr>
                <w:rFonts w:hint="eastAsia"/>
                <w:color w:val="000000"/>
                <w:sz w:val="20"/>
                <w:szCs w:val="18"/>
              </w:rPr>
              <w:t>○数の集合と四則計算の可能性について捉え直すことができる。</w:t>
            </w:r>
          </w:p>
          <w:p w14:paraId="4A2C2A93" w14:textId="1E86556B"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67FCF85C" w14:textId="5D62B159" w:rsidR="00926690" w:rsidRDefault="00926690" w:rsidP="00B20F05">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○数の範囲と四則計算の可能性の関係</w:t>
            </w:r>
            <w:r w:rsidR="00B20F05">
              <w:rPr>
                <w:rFonts w:ascii="ＭＳ 明朝" w:hAnsi="ＭＳ 明朝" w:cs="ＭＳ Ｐゴシック" w:hint="eastAsia"/>
                <w:color w:val="000000"/>
                <w:kern w:val="0"/>
                <w:sz w:val="20"/>
                <w:szCs w:val="20"/>
              </w:rPr>
              <w:t>を</w:t>
            </w:r>
            <w:r w:rsidRPr="00512494">
              <w:rPr>
                <w:rFonts w:ascii="ＭＳ 明朝" w:hAnsi="ＭＳ 明朝" w:cs="ＭＳ Ｐゴシック" w:hint="eastAsia"/>
                <w:color w:val="000000"/>
                <w:kern w:val="0"/>
                <w:sz w:val="20"/>
                <w:szCs w:val="20"/>
              </w:rPr>
              <w:t>調べようとしている。</w:t>
            </w:r>
          </w:p>
          <w:p w14:paraId="1B6A27BD" w14:textId="2E3A9E71" w:rsidR="000E1770" w:rsidRPr="000E1770" w:rsidRDefault="000E1770" w:rsidP="002C5771">
            <w:pPr>
              <w:widowControl/>
              <w:spacing w:line="280" w:lineRule="exact"/>
              <w:rPr>
                <w:rFonts w:ascii="ＭＳ 明朝" w:hAnsi="ＭＳ 明朝" w:cs="ＭＳ Ｐゴシック"/>
                <w:color w:val="000000"/>
                <w:kern w:val="0"/>
                <w:sz w:val="20"/>
                <w:szCs w:val="20"/>
              </w:rPr>
            </w:pPr>
          </w:p>
        </w:tc>
      </w:tr>
      <w:tr w:rsidR="00926690" w:rsidRPr="00512494" w14:paraId="1B8C1E3E" w14:textId="77777777" w:rsidTr="00CA3D66">
        <w:trPr>
          <w:cantSplit/>
          <w:trHeight w:val="580"/>
        </w:trPr>
        <w:tc>
          <w:tcPr>
            <w:tcW w:w="433" w:type="dxa"/>
            <w:vMerge/>
            <w:tcBorders>
              <w:left w:val="single" w:sz="4" w:space="0" w:color="auto"/>
              <w:bottom w:val="single" w:sz="4" w:space="0" w:color="auto"/>
              <w:right w:val="single" w:sz="4" w:space="0" w:color="auto"/>
            </w:tcBorders>
            <w:shd w:val="clear" w:color="auto" w:fill="auto"/>
            <w:textDirection w:val="tbRlV"/>
            <w:vAlign w:val="center"/>
          </w:tcPr>
          <w:p w14:paraId="11F1CFFF" w14:textId="77777777" w:rsidR="00926690" w:rsidRPr="00512494" w:rsidRDefault="00926690" w:rsidP="008C3CE3">
            <w:pPr>
              <w:spacing w:line="280" w:lineRule="exact"/>
              <w:ind w:left="113" w:right="113"/>
              <w:jc w:val="center"/>
              <w:rPr>
                <w:rFonts w:ascii="ＭＳ 明朝" w:hAnsi="ＭＳ 明朝" w:cs="ＭＳ Ｐゴシック"/>
                <w:color w:val="000000"/>
                <w:kern w:val="0"/>
                <w:sz w:val="20"/>
                <w:szCs w:val="20"/>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04C527FB"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1A9B8075" w14:textId="77777777" w:rsidR="00926690" w:rsidRPr="00512494" w:rsidRDefault="00926690"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w:t>
            </w:r>
            <w:r w:rsidRPr="00512494">
              <w:rPr>
                <w:rFonts w:ascii="ＭＳ 明朝" w:hAnsi="ＭＳ 明朝" w:cs="ＭＳ Ｐゴシック" w:hint="eastAsia"/>
                <w:color w:val="000000"/>
                <w:kern w:val="0"/>
                <w:sz w:val="20"/>
                <w:szCs w:val="20"/>
              </w:rPr>
              <w:t>4）</w:t>
            </w:r>
          </w:p>
        </w:tc>
        <w:tc>
          <w:tcPr>
            <w:tcW w:w="421" w:type="dxa"/>
            <w:tcBorders>
              <w:top w:val="single" w:sz="4" w:space="0" w:color="auto"/>
              <w:left w:val="nil"/>
              <w:bottom w:val="single" w:sz="4" w:space="0" w:color="auto"/>
              <w:right w:val="single" w:sz="4" w:space="0" w:color="auto"/>
            </w:tcBorders>
            <w:vAlign w:val="center"/>
          </w:tcPr>
          <w:p w14:paraId="5A9BCBCA" w14:textId="77777777" w:rsidR="00926690" w:rsidRPr="00512494" w:rsidRDefault="00926690" w:rsidP="008C3CE3">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22</w:t>
            </w:r>
          </w:p>
        </w:tc>
        <w:tc>
          <w:tcPr>
            <w:tcW w:w="16324" w:type="dxa"/>
            <w:gridSpan w:val="5"/>
            <w:tcBorders>
              <w:top w:val="single" w:sz="4" w:space="0" w:color="auto"/>
              <w:left w:val="single" w:sz="4" w:space="0" w:color="auto"/>
              <w:bottom w:val="single" w:sz="4" w:space="0" w:color="auto"/>
              <w:right w:val="single" w:sz="4" w:space="0" w:color="auto"/>
            </w:tcBorders>
            <w:shd w:val="clear" w:color="auto" w:fill="auto"/>
          </w:tcPr>
          <w:p w14:paraId="497B5581" w14:textId="77777777" w:rsidR="00926690" w:rsidRPr="00512494" w:rsidRDefault="00926690" w:rsidP="008C3CE3">
            <w:pPr>
              <w:widowControl/>
              <w:spacing w:line="280" w:lineRule="exact"/>
              <w:ind w:left="200" w:hangingChars="100" w:hanging="200"/>
              <w:rPr>
                <w:rFonts w:ascii="ＭＳ 明朝" w:hAnsi="ＭＳ 明朝" w:cs="ＭＳ Ｐゴシック"/>
                <w:color w:val="000000"/>
                <w:kern w:val="0"/>
                <w:sz w:val="20"/>
                <w:szCs w:val="20"/>
              </w:rPr>
            </w:pPr>
          </w:p>
        </w:tc>
      </w:tr>
      <w:tr w:rsidR="008C3CE3" w:rsidRPr="00512494" w14:paraId="171E6B62" w14:textId="77777777" w:rsidTr="001675E5">
        <w:trPr>
          <w:cantSplit/>
          <w:trHeight w:val="1060"/>
        </w:trPr>
        <w:tc>
          <w:tcPr>
            <w:tcW w:w="433" w:type="dxa"/>
            <w:vMerge w:val="restart"/>
            <w:tcBorders>
              <w:top w:val="single" w:sz="4" w:space="0" w:color="auto"/>
              <w:left w:val="single" w:sz="4" w:space="0" w:color="auto"/>
              <w:right w:val="single" w:sz="4" w:space="0" w:color="auto"/>
            </w:tcBorders>
            <w:shd w:val="clear" w:color="auto" w:fill="auto"/>
            <w:textDirection w:val="tbRlV"/>
            <w:vAlign w:val="center"/>
          </w:tcPr>
          <w:p w14:paraId="6970E4F9" w14:textId="77777777" w:rsidR="008C3CE3" w:rsidRPr="00512494" w:rsidRDefault="008C3CE3" w:rsidP="008C3CE3">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lastRenderedPageBreak/>
              <w:t>４　正負の数の利用</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2B0D03FE" w14:textId="77777777" w:rsidR="008C3CE3" w:rsidRPr="00512494" w:rsidRDefault="008C3CE3" w:rsidP="008C3CE3">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身長の平均をくふうして求めてみよう</w:t>
            </w:r>
          </w:p>
          <w:p w14:paraId="2D5EF174" w14:textId="77777777" w:rsidR="008C3CE3" w:rsidRPr="00512494" w:rsidRDefault="008C3CE3" w:rsidP="008C3CE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w:t>
            </w:r>
            <w:r w:rsidRPr="00512494">
              <w:rPr>
                <w:rFonts w:ascii="ＭＳ 明朝" w:hAnsi="ＭＳ 明朝" w:cs="ＭＳ Ｐゴシック" w:hint="eastAsia"/>
                <w:color w:val="000000"/>
                <w:kern w:val="0"/>
                <w:sz w:val="20"/>
                <w:szCs w:val="20"/>
              </w:rPr>
              <w:t>5～</w:t>
            </w:r>
            <w:r>
              <w:rPr>
                <w:rFonts w:ascii="ＭＳ 明朝" w:hAnsi="ＭＳ 明朝" w:cs="ＭＳ Ｐゴシック" w:hint="eastAsia"/>
                <w:color w:val="000000"/>
                <w:kern w:val="0"/>
                <w:sz w:val="20"/>
                <w:szCs w:val="20"/>
              </w:rPr>
              <w:t>5</w:t>
            </w:r>
            <w:r w:rsidRPr="00512494">
              <w:rPr>
                <w:rFonts w:ascii="ＭＳ 明朝" w:hAnsi="ＭＳ 明朝" w:cs="ＭＳ Ｐゴシック" w:hint="eastAsia"/>
                <w:color w:val="000000"/>
                <w:kern w:val="0"/>
                <w:sz w:val="20"/>
                <w:szCs w:val="20"/>
              </w:rPr>
              <w:t>6）</w:t>
            </w:r>
          </w:p>
        </w:tc>
        <w:tc>
          <w:tcPr>
            <w:tcW w:w="421" w:type="dxa"/>
            <w:tcBorders>
              <w:top w:val="single" w:sz="4" w:space="0" w:color="auto"/>
              <w:left w:val="nil"/>
              <w:bottom w:val="single" w:sz="4" w:space="0" w:color="auto"/>
              <w:right w:val="single" w:sz="4" w:space="0" w:color="auto"/>
            </w:tcBorders>
            <w:vAlign w:val="center"/>
          </w:tcPr>
          <w:p w14:paraId="2E61C23D" w14:textId="77777777" w:rsidR="008C3CE3" w:rsidRPr="00512494" w:rsidRDefault="008C3CE3" w:rsidP="008C3CE3">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23</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7765627E" w14:textId="77777777" w:rsidR="008C3CE3" w:rsidRPr="00512494" w:rsidRDefault="008C3CE3"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正負の数を利用して，身長の平均をくふうして求める方法を考え，説明することができる。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07806ECB"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・身長の平均を，基準を決めてくふうして求める方法を考え，説明する。</w:t>
            </w:r>
          </w:p>
          <w:p w14:paraId="65270E54"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・複数の考え方を比べて，似ているところやちがうところを話し合う。</w:t>
            </w:r>
          </w:p>
        </w:tc>
        <w:tc>
          <w:tcPr>
            <w:tcW w:w="3236" w:type="dxa"/>
            <w:vMerge w:val="restart"/>
            <w:tcBorders>
              <w:top w:val="single" w:sz="4" w:space="0" w:color="auto"/>
              <w:left w:val="single" w:sz="4" w:space="0" w:color="auto"/>
              <w:right w:val="single" w:sz="4" w:space="0" w:color="auto"/>
            </w:tcBorders>
            <w:shd w:val="clear" w:color="auto" w:fill="auto"/>
          </w:tcPr>
          <w:p w14:paraId="265D8947" w14:textId="4D6B5801"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672788">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具体的な場面で正負</w:t>
            </w:r>
            <w:r w:rsidR="002C5771">
              <w:rPr>
                <w:rFonts w:ascii="ＭＳ 明朝" w:hAnsi="ＭＳ 明朝" w:cs="ＭＳ Ｐゴシック" w:hint="eastAsia"/>
                <w:color w:val="000000"/>
                <w:kern w:val="0"/>
                <w:sz w:val="20"/>
                <w:szCs w:val="20"/>
              </w:rPr>
              <w:t>の数を使って表したり処理したりすることができる。</w:t>
            </w: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53135B0F" w14:textId="0E3C61BF" w:rsidR="008C3CE3" w:rsidRPr="00512494" w:rsidRDefault="008C3CE3" w:rsidP="002C5771">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○正負の数を利用して</w:t>
            </w:r>
            <w:r w:rsidR="002C5771">
              <w:rPr>
                <w:rFonts w:ascii="ＭＳ 明朝" w:hAnsi="ＭＳ 明朝" w:cs="ＭＳ Ｐゴシック" w:hint="eastAsia"/>
                <w:color w:val="000000"/>
                <w:kern w:val="0"/>
                <w:sz w:val="20"/>
                <w:szCs w:val="20"/>
              </w:rPr>
              <w:t>，身長の平均をくふうして求める方法を考え，説明することができる。</w:t>
            </w:r>
          </w:p>
        </w:tc>
        <w:tc>
          <w:tcPr>
            <w:tcW w:w="3237" w:type="dxa"/>
            <w:vMerge w:val="restart"/>
            <w:tcBorders>
              <w:top w:val="single" w:sz="4" w:space="0" w:color="auto"/>
              <w:left w:val="single" w:sz="4" w:space="0" w:color="auto"/>
              <w:right w:val="single" w:sz="4" w:space="0" w:color="auto"/>
            </w:tcBorders>
            <w:shd w:val="clear" w:color="auto" w:fill="auto"/>
          </w:tcPr>
          <w:p w14:paraId="102999C1" w14:textId="77777777" w:rsidR="008C3CE3" w:rsidRDefault="008C3CE3" w:rsidP="008C3CE3">
            <w:pPr>
              <w:spacing w:line="280" w:lineRule="exact"/>
              <w:ind w:left="200" w:hangingChars="100" w:hanging="200"/>
              <w:rPr>
                <w:color w:val="000000"/>
                <w:sz w:val="20"/>
                <w:szCs w:val="18"/>
              </w:rPr>
            </w:pPr>
            <w:r w:rsidRPr="00512494">
              <w:rPr>
                <w:rFonts w:ascii="ＭＳ 明朝" w:hAnsi="ＭＳ 明朝" w:cs="ＭＳ Ｐゴシック" w:hint="eastAsia"/>
                <w:color w:val="000000"/>
                <w:kern w:val="0"/>
                <w:sz w:val="20"/>
                <w:szCs w:val="20"/>
              </w:rPr>
              <w:t>○</w:t>
            </w:r>
            <w:r>
              <w:rPr>
                <w:rFonts w:hint="eastAsia"/>
                <w:color w:val="000000"/>
                <w:sz w:val="20"/>
                <w:szCs w:val="18"/>
              </w:rPr>
              <w:t>正負の数について学んだことを生活や学習に生かそうとしている。</w:t>
            </w:r>
          </w:p>
          <w:p w14:paraId="28992B4A" w14:textId="3B3F90CD" w:rsidR="008C3CE3" w:rsidRPr="00672788" w:rsidRDefault="008C3CE3" w:rsidP="002C5771">
            <w:pPr>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〇</w:t>
            </w:r>
            <w:r w:rsidRPr="00512494">
              <w:rPr>
                <w:rFonts w:ascii="ＭＳ 明朝" w:hAnsi="ＭＳ 明朝" w:cs="ＭＳ Ｐゴシック" w:hint="eastAsia"/>
                <w:color w:val="000000"/>
                <w:kern w:val="0"/>
                <w:sz w:val="20"/>
                <w:szCs w:val="20"/>
              </w:rPr>
              <w:t>正負の数を</w:t>
            </w:r>
            <w:r>
              <w:rPr>
                <w:rFonts w:hint="eastAsia"/>
                <w:color w:val="000000"/>
                <w:sz w:val="20"/>
                <w:szCs w:val="18"/>
              </w:rPr>
              <w:t>活用した問題解決の過程を振り返って検討しようとしている。</w:t>
            </w:r>
          </w:p>
        </w:tc>
      </w:tr>
      <w:tr w:rsidR="008C3CE3" w:rsidRPr="00512494" w14:paraId="20CB6BE7" w14:textId="77777777" w:rsidTr="001675E5">
        <w:trPr>
          <w:cantSplit/>
          <w:trHeight w:val="1060"/>
        </w:trPr>
        <w:tc>
          <w:tcPr>
            <w:tcW w:w="433" w:type="dxa"/>
            <w:vMerge/>
            <w:tcBorders>
              <w:left w:val="single" w:sz="4" w:space="0" w:color="auto"/>
              <w:bottom w:val="single" w:sz="4" w:space="0" w:color="auto"/>
              <w:right w:val="single" w:sz="4" w:space="0" w:color="auto"/>
            </w:tcBorders>
            <w:shd w:val="clear" w:color="auto" w:fill="auto"/>
            <w:textDirection w:val="tbRlV"/>
            <w:vAlign w:val="center"/>
          </w:tcPr>
          <w:p w14:paraId="050A5C9B" w14:textId="77777777" w:rsidR="008C3CE3" w:rsidRPr="00512494" w:rsidRDefault="008C3CE3" w:rsidP="008C3CE3">
            <w:pPr>
              <w:spacing w:line="280" w:lineRule="exact"/>
              <w:ind w:left="113" w:right="113"/>
              <w:jc w:val="center"/>
              <w:rPr>
                <w:rFonts w:ascii="ＭＳ 明朝" w:hAnsi="ＭＳ 明朝" w:cs="ＭＳ Ｐゴシック"/>
                <w:color w:val="000000"/>
                <w:kern w:val="0"/>
                <w:sz w:val="20"/>
                <w:szCs w:val="20"/>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798F5D27"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正負の数の利用</w:t>
            </w:r>
          </w:p>
          <w:p w14:paraId="0BF59FE0" w14:textId="77777777" w:rsidR="008C3CE3" w:rsidRPr="00512494" w:rsidRDefault="008C3CE3" w:rsidP="008C3CE3">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w:t>
            </w:r>
            <w:r w:rsidRPr="00512494">
              <w:rPr>
                <w:rFonts w:ascii="ＭＳ 明朝" w:hAnsi="ＭＳ 明朝" w:cs="ＭＳ Ｐゴシック" w:hint="eastAsia"/>
                <w:color w:val="000000"/>
                <w:kern w:val="0"/>
                <w:sz w:val="20"/>
                <w:szCs w:val="20"/>
              </w:rPr>
              <w:t>7）</w:t>
            </w:r>
          </w:p>
        </w:tc>
        <w:tc>
          <w:tcPr>
            <w:tcW w:w="421" w:type="dxa"/>
            <w:tcBorders>
              <w:top w:val="single" w:sz="4" w:space="0" w:color="auto"/>
              <w:left w:val="nil"/>
              <w:bottom w:val="single" w:sz="4" w:space="0" w:color="auto"/>
              <w:right w:val="single" w:sz="4" w:space="0" w:color="auto"/>
            </w:tcBorders>
            <w:vAlign w:val="center"/>
          </w:tcPr>
          <w:p w14:paraId="69030DD8" w14:textId="77777777" w:rsidR="008C3CE3" w:rsidRPr="00512494" w:rsidRDefault="008C3CE3" w:rsidP="008C3CE3">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24</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536FD86" w14:textId="77777777" w:rsidR="008C3CE3" w:rsidRPr="00512494" w:rsidRDefault="008C3CE3" w:rsidP="008C3CE3">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身のまわりの問題を，正負の数を利用して解決することができる。</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19A8C04B"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・正負の数を利用して，</w:t>
            </w:r>
            <w:r>
              <w:rPr>
                <w:rFonts w:ascii="ＭＳ 明朝" w:hAnsi="ＭＳ 明朝" w:cs="ＭＳ Ｐゴシック" w:hint="eastAsia"/>
                <w:color w:val="000000"/>
                <w:kern w:val="0"/>
                <w:sz w:val="20"/>
                <w:szCs w:val="20"/>
              </w:rPr>
              <w:t>イベントの各年の観覧者数</w:t>
            </w:r>
            <w:r w:rsidRPr="00512494">
              <w:rPr>
                <w:rFonts w:ascii="ＭＳ 明朝" w:hAnsi="ＭＳ 明朝" w:cs="ＭＳ Ｐゴシック" w:hint="eastAsia"/>
                <w:color w:val="000000"/>
                <w:kern w:val="0"/>
                <w:sz w:val="20"/>
                <w:szCs w:val="20"/>
              </w:rPr>
              <w:t>の平均をくふうして求める。</w:t>
            </w:r>
          </w:p>
          <w:p w14:paraId="79E5C313"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・正負の数で表された前日の気温との差をもとに，気温の変化を調べる。</w:t>
            </w:r>
          </w:p>
        </w:tc>
        <w:tc>
          <w:tcPr>
            <w:tcW w:w="3236" w:type="dxa"/>
            <w:vMerge/>
            <w:tcBorders>
              <w:left w:val="single" w:sz="4" w:space="0" w:color="auto"/>
              <w:bottom w:val="single" w:sz="4" w:space="0" w:color="auto"/>
              <w:right w:val="single" w:sz="4" w:space="0" w:color="auto"/>
            </w:tcBorders>
            <w:shd w:val="clear" w:color="auto" w:fill="auto"/>
          </w:tcPr>
          <w:p w14:paraId="7E79BB31"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p>
        </w:tc>
        <w:tc>
          <w:tcPr>
            <w:tcW w:w="3237" w:type="dxa"/>
            <w:tcBorders>
              <w:top w:val="single" w:sz="4" w:space="0" w:color="auto"/>
              <w:left w:val="single" w:sz="4" w:space="0" w:color="auto"/>
              <w:bottom w:val="single" w:sz="4" w:space="0" w:color="auto"/>
              <w:right w:val="single" w:sz="4" w:space="0" w:color="auto"/>
            </w:tcBorders>
            <w:shd w:val="clear" w:color="auto" w:fill="auto"/>
          </w:tcPr>
          <w:p w14:paraId="1F0F3A6B"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○身のまわりの問題を，正負の数を利用して解決することができる。</w:t>
            </w:r>
          </w:p>
        </w:tc>
        <w:tc>
          <w:tcPr>
            <w:tcW w:w="3237" w:type="dxa"/>
            <w:vMerge/>
            <w:tcBorders>
              <w:left w:val="single" w:sz="4" w:space="0" w:color="auto"/>
              <w:bottom w:val="single" w:sz="4" w:space="0" w:color="auto"/>
              <w:right w:val="single" w:sz="4" w:space="0" w:color="auto"/>
            </w:tcBorders>
            <w:shd w:val="clear" w:color="auto" w:fill="auto"/>
          </w:tcPr>
          <w:p w14:paraId="2640D8D7"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p>
        </w:tc>
      </w:tr>
      <w:tr w:rsidR="008C3CE3" w:rsidRPr="00512494" w14:paraId="2505F513" w14:textId="77777777" w:rsidTr="00CA3D66">
        <w:trPr>
          <w:cantSplit/>
          <w:trHeight w:val="508"/>
        </w:trPr>
        <w:tc>
          <w:tcPr>
            <w:tcW w:w="2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2E72" w14:textId="77777777" w:rsidR="008C3CE3" w:rsidRPr="00512494" w:rsidRDefault="008C3CE3" w:rsidP="008C3CE3">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章の問題Ａ</w:t>
            </w:r>
          </w:p>
          <w:p w14:paraId="43BDA7BA" w14:textId="77777777" w:rsidR="008C3CE3" w:rsidRPr="00512494" w:rsidRDefault="008C3CE3" w:rsidP="008C3CE3">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w:t>
            </w:r>
            <w:r w:rsidRPr="00512494">
              <w:rPr>
                <w:rFonts w:ascii="ＭＳ 明朝" w:hAnsi="ＭＳ 明朝" w:cs="ＭＳ Ｐゴシック" w:hint="eastAsia"/>
                <w:color w:val="000000"/>
                <w:kern w:val="0"/>
                <w:sz w:val="20"/>
                <w:szCs w:val="20"/>
              </w:rPr>
              <w:t>8）</w:t>
            </w:r>
          </w:p>
        </w:tc>
        <w:tc>
          <w:tcPr>
            <w:tcW w:w="421" w:type="dxa"/>
            <w:tcBorders>
              <w:top w:val="single" w:sz="4" w:space="0" w:color="auto"/>
              <w:left w:val="nil"/>
              <w:bottom w:val="single" w:sz="4" w:space="0" w:color="auto"/>
              <w:right w:val="single" w:sz="4" w:space="0" w:color="auto"/>
            </w:tcBorders>
            <w:vAlign w:val="center"/>
          </w:tcPr>
          <w:p w14:paraId="5DD85C04" w14:textId="77777777" w:rsidR="008C3CE3" w:rsidRPr="00512494" w:rsidRDefault="008C3CE3" w:rsidP="008C3CE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25</w:t>
            </w:r>
          </w:p>
        </w:tc>
        <w:tc>
          <w:tcPr>
            <w:tcW w:w="16324" w:type="dxa"/>
            <w:gridSpan w:val="5"/>
            <w:tcBorders>
              <w:top w:val="single" w:sz="4" w:space="0" w:color="auto"/>
              <w:left w:val="single" w:sz="4" w:space="0" w:color="auto"/>
              <w:bottom w:val="single" w:sz="4" w:space="0" w:color="auto"/>
              <w:right w:val="single" w:sz="4" w:space="0" w:color="auto"/>
            </w:tcBorders>
            <w:shd w:val="clear" w:color="auto" w:fill="auto"/>
          </w:tcPr>
          <w:p w14:paraId="640EC0C3" w14:textId="77777777" w:rsidR="008C3CE3" w:rsidRPr="00512494" w:rsidRDefault="008C3CE3" w:rsidP="008C3CE3">
            <w:pPr>
              <w:widowControl/>
              <w:spacing w:line="280" w:lineRule="exact"/>
              <w:ind w:left="200" w:hangingChars="100" w:hanging="200"/>
              <w:rPr>
                <w:rFonts w:ascii="ＭＳ 明朝" w:hAnsi="ＭＳ 明朝" w:cs="ＭＳ Ｐゴシック"/>
                <w:color w:val="000000"/>
                <w:kern w:val="0"/>
                <w:sz w:val="20"/>
                <w:szCs w:val="20"/>
              </w:rPr>
            </w:pPr>
          </w:p>
        </w:tc>
      </w:tr>
    </w:tbl>
    <w:p w14:paraId="70979EFC" w14:textId="77777777" w:rsidR="001F6283" w:rsidRDefault="001F6283">
      <w:pPr>
        <w:rPr>
          <w:rFonts w:ascii="ＭＳ ゴシック" w:eastAsia="ＭＳ ゴシック" w:hAnsi="ＭＳ ゴシック"/>
          <w:sz w:val="22"/>
        </w:rPr>
      </w:pPr>
    </w:p>
    <w:p w14:paraId="03BB1586" w14:textId="0ACE6304" w:rsidR="000E1AD1" w:rsidRPr="00512494" w:rsidRDefault="001F6283" w:rsidP="00A01FE6">
      <w:pPr>
        <w:rPr>
          <w:rFonts w:ascii="ＭＳ ゴシック" w:eastAsia="ＭＳ ゴシック" w:hAnsi="ＭＳ ゴシック"/>
          <w:sz w:val="24"/>
          <w:u w:val="single"/>
        </w:rPr>
      </w:pPr>
      <w:r>
        <w:rPr>
          <w:rFonts w:ascii="ＭＳ ゴシック" w:eastAsia="ＭＳ ゴシック" w:hAnsi="ＭＳ ゴシック"/>
          <w:sz w:val="22"/>
        </w:rPr>
        <w:br w:type="page"/>
      </w:r>
      <w:r w:rsidR="000E1AD1" w:rsidRPr="00A01FE6">
        <w:rPr>
          <w:rFonts w:ascii="HGP創英角ｺﾞｼｯｸUB" w:eastAsia="HGP創英角ｺﾞｼｯｸUB" w:hAnsi="Times New Roman" w:hint="eastAsia"/>
          <w:kern w:val="0"/>
          <w:sz w:val="32"/>
          <w:szCs w:val="20"/>
        </w:rPr>
        <w:lastRenderedPageBreak/>
        <w:t>2章　数学のことばを身につけよう [文字と式]</w:t>
      </w:r>
      <w:r w:rsidR="000E1AD1" w:rsidRPr="00A01FE6">
        <w:rPr>
          <w:rFonts w:ascii="HGP創英角ｺﾞｼｯｸUB" w:eastAsia="HGP創英角ｺﾞｼｯｸUB" w:hAnsi="Times New Roman"/>
          <w:kern w:val="0"/>
          <w:sz w:val="32"/>
          <w:szCs w:val="20"/>
        </w:rPr>
        <w:t xml:space="preserve"> </w:t>
      </w:r>
      <w:r w:rsidR="00A01FE6">
        <w:rPr>
          <w:rFonts w:ascii="HGP創英角ｺﾞｼｯｸUB" w:eastAsia="HGP創英角ｺﾞｼｯｸUB" w:hAnsi="Times New Roman"/>
          <w:kern w:val="0"/>
          <w:sz w:val="32"/>
          <w:szCs w:val="20"/>
        </w:rPr>
        <w:t xml:space="preserve">    </w:t>
      </w:r>
      <w:r w:rsidR="000E1AD1" w:rsidRPr="00A01FE6">
        <w:rPr>
          <w:rFonts w:ascii="HGP創英角ｺﾞｼｯｸUB" w:eastAsia="HGP創英角ｺﾞｼｯｸUB" w:hAnsi="Times New Roman" w:hint="eastAsia"/>
          <w:kern w:val="0"/>
          <w:sz w:val="32"/>
          <w:szCs w:val="20"/>
        </w:rPr>
        <w:t>（18時間）</w:t>
      </w:r>
    </w:p>
    <w:p w14:paraId="3B355F6A" w14:textId="77777777" w:rsidR="00E77981" w:rsidRPr="000E1AD1" w:rsidRDefault="00E77981" w:rsidP="00E77981">
      <w:pPr>
        <w:rPr>
          <w:rFonts w:ascii="ＭＳ ゴシック" w:eastAsia="ＭＳ ゴシック" w:hAnsi="ＭＳ ゴシック"/>
          <w:sz w:val="22"/>
        </w:rPr>
      </w:pPr>
    </w:p>
    <w:p w14:paraId="099A4605" w14:textId="77777777" w:rsidR="000E1AD1" w:rsidRDefault="000E1AD1" w:rsidP="000E1AD1">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5079" w:type="dxa"/>
        <w:tblInd w:w="84" w:type="dxa"/>
        <w:tblCellMar>
          <w:left w:w="99" w:type="dxa"/>
          <w:right w:w="99" w:type="dxa"/>
        </w:tblCellMar>
        <w:tblLook w:val="04A0" w:firstRow="1" w:lastRow="0" w:firstColumn="1" w:lastColumn="0" w:noHBand="0" w:noVBand="1"/>
      </w:tblPr>
      <w:tblGrid>
        <w:gridCol w:w="4846"/>
        <w:gridCol w:w="4988"/>
        <w:gridCol w:w="5245"/>
      </w:tblGrid>
      <w:tr w:rsidR="000E1AD1" w:rsidRPr="00512494" w14:paraId="444F74F1" w14:textId="77777777" w:rsidTr="00711CE8">
        <w:trPr>
          <w:trHeight w:val="336"/>
        </w:trPr>
        <w:tc>
          <w:tcPr>
            <w:tcW w:w="4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CDF7E" w14:textId="77777777" w:rsidR="000E1AD1" w:rsidRPr="00512494" w:rsidRDefault="000E1AD1"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988" w:type="dxa"/>
            <w:tcBorders>
              <w:top w:val="single" w:sz="4" w:space="0" w:color="auto"/>
              <w:left w:val="nil"/>
              <w:bottom w:val="single" w:sz="4" w:space="0" w:color="auto"/>
              <w:right w:val="single" w:sz="4" w:space="0" w:color="auto"/>
            </w:tcBorders>
            <w:shd w:val="clear" w:color="auto" w:fill="auto"/>
            <w:vAlign w:val="center"/>
            <w:hideMark/>
          </w:tcPr>
          <w:p w14:paraId="1796CF06" w14:textId="3C2B9433" w:rsidR="000E1AD1" w:rsidRPr="00512494" w:rsidRDefault="00FF4F5E"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90E28A" w14:textId="77777777" w:rsidR="000E1AD1" w:rsidRPr="00512494" w:rsidRDefault="000E1AD1"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0E1AD1" w:rsidRPr="00512494" w14:paraId="66EF0186" w14:textId="77777777" w:rsidTr="00711CE8">
        <w:trPr>
          <w:trHeight w:val="1534"/>
        </w:trPr>
        <w:tc>
          <w:tcPr>
            <w:tcW w:w="4846" w:type="dxa"/>
            <w:tcBorders>
              <w:top w:val="nil"/>
              <w:left w:val="single" w:sz="4" w:space="0" w:color="auto"/>
              <w:bottom w:val="single" w:sz="4" w:space="0" w:color="auto"/>
              <w:right w:val="single" w:sz="4" w:space="0" w:color="auto"/>
            </w:tcBorders>
            <w:shd w:val="clear" w:color="auto" w:fill="auto"/>
            <w:hideMark/>
          </w:tcPr>
          <w:p w14:paraId="37460CDB" w14:textId="77777777" w:rsidR="000E1AD1" w:rsidRDefault="000E1AD1" w:rsidP="000E1AD1">
            <w:pPr>
              <w:spacing w:line="280" w:lineRule="exact"/>
              <w:ind w:left="200" w:hangingChars="100" w:hanging="200"/>
              <w:rPr>
                <w:color w:val="000000"/>
                <w:sz w:val="20"/>
                <w:szCs w:val="18"/>
              </w:rPr>
            </w:pPr>
            <w:r>
              <w:rPr>
                <w:rFonts w:hint="eastAsia"/>
                <w:color w:val="000000"/>
                <w:sz w:val="20"/>
                <w:szCs w:val="18"/>
              </w:rPr>
              <w:t>・文字を用いることの必要性と意味を理解している。</w:t>
            </w:r>
          </w:p>
          <w:p w14:paraId="5058A39A" w14:textId="20158CEC" w:rsidR="000E1AD1" w:rsidRDefault="00A94F8D" w:rsidP="000E1AD1">
            <w:pPr>
              <w:spacing w:line="280" w:lineRule="exact"/>
              <w:ind w:left="200" w:hangingChars="100" w:hanging="200"/>
              <w:rPr>
                <w:color w:val="000000"/>
                <w:sz w:val="20"/>
                <w:szCs w:val="18"/>
              </w:rPr>
            </w:pPr>
            <w:r>
              <w:rPr>
                <w:rFonts w:hint="eastAsia"/>
                <w:color w:val="000000"/>
                <w:sz w:val="20"/>
                <w:szCs w:val="18"/>
              </w:rPr>
              <w:t>・文字を用いた式における積や</w:t>
            </w:r>
            <w:r w:rsidR="003437F8">
              <w:rPr>
                <w:rFonts w:hint="eastAsia"/>
                <w:color w:val="000000"/>
                <w:sz w:val="20"/>
                <w:szCs w:val="18"/>
              </w:rPr>
              <w:t>商</w:t>
            </w:r>
            <w:r w:rsidR="000E1AD1">
              <w:rPr>
                <w:rFonts w:hint="eastAsia"/>
                <w:color w:val="000000"/>
                <w:sz w:val="20"/>
                <w:szCs w:val="18"/>
              </w:rPr>
              <w:t>の表し方を知っている。</w:t>
            </w:r>
          </w:p>
          <w:p w14:paraId="73891D37" w14:textId="53D59DE4" w:rsidR="000E1AD1" w:rsidRDefault="000E1AD1" w:rsidP="000E1AD1">
            <w:pPr>
              <w:spacing w:line="280" w:lineRule="exact"/>
              <w:ind w:left="200" w:hangingChars="100" w:hanging="200"/>
              <w:rPr>
                <w:color w:val="000000"/>
                <w:sz w:val="20"/>
                <w:szCs w:val="18"/>
              </w:rPr>
            </w:pPr>
            <w:r>
              <w:rPr>
                <w:rFonts w:hint="eastAsia"/>
                <w:color w:val="000000"/>
                <w:sz w:val="20"/>
                <w:szCs w:val="18"/>
              </w:rPr>
              <w:t>・文字を</w:t>
            </w:r>
            <w:r w:rsidR="00A94F8D">
              <w:rPr>
                <w:rFonts w:hint="eastAsia"/>
                <w:color w:val="000000"/>
                <w:sz w:val="20"/>
                <w:szCs w:val="18"/>
              </w:rPr>
              <w:t>用いた</w:t>
            </w:r>
            <w:r>
              <w:rPr>
                <w:rFonts w:hint="eastAsia"/>
                <w:color w:val="000000"/>
                <w:sz w:val="20"/>
                <w:szCs w:val="18"/>
              </w:rPr>
              <w:t>式の文字に数を代入して，その式の値を求めることができる。</w:t>
            </w:r>
          </w:p>
          <w:p w14:paraId="6E32B1C0" w14:textId="15B6D0B8" w:rsidR="000E1AD1" w:rsidRDefault="000E1AD1" w:rsidP="000E1AD1">
            <w:pPr>
              <w:spacing w:line="280" w:lineRule="exact"/>
              <w:ind w:left="200" w:hangingChars="100" w:hanging="200"/>
              <w:rPr>
                <w:color w:val="000000"/>
                <w:sz w:val="20"/>
                <w:szCs w:val="18"/>
              </w:rPr>
            </w:pPr>
            <w:r>
              <w:rPr>
                <w:rFonts w:hint="eastAsia"/>
                <w:color w:val="000000"/>
                <w:sz w:val="20"/>
                <w:szCs w:val="18"/>
              </w:rPr>
              <w:t>・簡単な</w:t>
            </w:r>
            <w:r w:rsidRPr="00182B92">
              <w:rPr>
                <w:rFonts w:ascii="ＭＳ 明朝" w:hAnsi="ＭＳ 明朝" w:hint="eastAsia"/>
                <w:color w:val="000000"/>
                <w:sz w:val="20"/>
                <w:szCs w:val="18"/>
              </w:rPr>
              <w:t>1</w:t>
            </w:r>
            <w:r>
              <w:rPr>
                <w:rFonts w:hint="eastAsia"/>
                <w:color w:val="000000"/>
                <w:sz w:val="20"/>
                <w:szCs w:val="18"/>
              </w:rPr>
              <w:t>次式の計算</w:t>
            </w:r>
            <w:r w:rsidR="00A94F8D">
              <w:rPr>
                <w:rFonts w:hint="eastAsia"/>
                <w:color w:val="000000"/>
                <w:sz w:val="20"/>
                <w:szCs w:val="18"/>
              </w:rPr>
              <w:t>を</w:t>
            </w:r>
            <w:r>
              <w:rPr>
                <w:rFonts w:hint="eastAsia"/>
                <w:color w:val="000000"/>
                <w:sz w:val="20"/>
                <w:szCs w:val="18"/>
              </w:rPr>
              <w:t>することができる。</w:t>
            </w:r>
          </w:p>
          <w:p w14:paraId="29DA0CCF" w14:textId="77777777" w:rsidR="000E1AD1" w:rsidRDefault="000E1AD1" w:rsidP="000E1AD1">
            <w:pPr>
              <w:spacing w:line="280" w:lineRule="exact"/>
              <w:ind w:left="200" w:hangingChars="100" w:hanging="200"/>
              <w:rPr>
                <w:color w:val="000000"/>
                <w:sz w:val="20"/>
                <w:szCs w:val="18"/>
              </w:rPr>
            </w:pPr>
            <w:r>
              <w:rPr>
                <w:rFonts w:hint="eastAsia"/>
                <w:color w:val="000000"/>
                <w:sz w:val="20"/>
                <w:szCs w:val="18"/>
              </w:rPr>
              <w:t>・数量の関係や法則などを，文字を用いた式に表すことができることを理解している。</w:t>
            </w:r>
          </w:p>
          <w:p w14:paraId="2D2A36FE" w14:textId="6E222A6F" w:rsidR="000E1AD1" w:rsidRPr="00865380" w:rsidRDefault="00A94F8D" w:rsidP="000E1AD1">
            <w:pPr>
              <w:spacing w:line="280" w:lineRule="exact"/>
              <w:ind w:left="200" w:hangingChars="100" w:hanging="200"/>
              <w:rPr>
                <w:color w:val="000000"/>
                <w:sz w:val="20"/>
                <w:szCs w:val="18"/>
              </w:rPr>
            </w:pPr>
            <w:r>
              <w:rPr>
                <w:rFonts w:hint="eastAsia"/>
                <w:color w:val="000000"/>
                <w:sz w:val="20"/>
                <w:szCs w:val="18"/>
              </w:rPr>
              <w:t>・数量の関係や法則などを，文字を用いた式を用いて表したり，</w:t>
            </w:r>
            <w:r w:rsidR="004565E4">
              <w:rPr>
                <w:rFonts w:hint="eastAsia"/>
                <w:color w:val="000000"/>
                <w:sz w:val="20"/>
                <w:szCs w:val="18"/>
              </w:rPr>
              <w:t>読み取</w:t>
            </w:r>
            <w:r w:rsidR="000E1AD1">
              <w:rPr>
                <w:rFonts w:hint="eastAsia"/>
                <w:color w:val="000000"/>
                <w:sz w:val="20"/>
                <w:szCs w:val="18"/>
              </w:rPr>
              <w:t>ったりすることができる。</w:t>
            </w:r>
          </w:p>
        </w:tc>
        <w:tc>
          <w:tcPr>
            <w:tcW w:w="4988" w:type="dxa"/>
            <w:tcBorders>
              <w:top w:val="nil"/>
              <w:left w:val="nil"/>
              <w:bottom w:val="single" w:sz="4" w:space="0" w:color="auto"/>
              <w:right w:val="single" w:sz="4" w:space="0" w:color="auto"/>
            </w:tcBorders>
            <w:shd w:val="clear" w:color="auto" w:fill="auto"/>
            <w:hideMark/>
          </w:tcPr>
          <w:p w14:paraId="478C874A" w14:textId="72429A64" w:rsidR="000E1AD1" w:rsidRDefault="000E1AD1" w:rsidP="000E1AD1">
            <w:pPr>
              <w:spacing w:line="280" w:lineRule="exact"/>
              <w:ind w:left="200" w:hangingChars="100" w:hanging="200"/>
              <w:rPr>
                <w:color w:val="000000"/>
                <w:sz w:val="20"/>
                <w:szCs w:val="18"/>
              </w:rPr>
            </w:pPr>
            <w:r w:rsidRPr="006C4A7B">
              <w:rPr>
                <w:rFonts w:hint="eastAsia"/>
                <w:color w:val="000000"/>
                <w:sz w:val="20"/>
                <w:szCs w:val="18"/>
              </w:rPr>
              <w:t>・</w:t>
            </w:r>
            <w:r>
              <w:rPr>
                <w:rFonts w:hint="eastAsia"/>
                <w:color w:val="000000"/>
                <w:sz w:val="20"/>
                <w:szCs w:val="18"/>
              </w:rPr>
              <w:t>具体的な場面と関連</w:t>
            </w:r>
            <w:r w:rsidR="00182B92">
              <w:rPr>
                <w:rFonts w:hint="eastAsia"/>
                <w:color w:val="000000"/>
                <w:sz w:val="20"/>
                <w:szCs w:val="18"/>
              </w:rPr>
              <w:t>づ</w:t>
            </w:r>
            <w:r>
              <w:rPr>
                <w:rFonts w:hint="eastAsia"/>
                <w:color w:val="000000"/>
                <w:sz w:val="20"/>
                <w:szCs w:val="18"/>
              </w:rPr>
              <w:t>けて，</w:t>
            </w:r>
            <w:r>
              <w:rPr>
                <w:rFonts w:hint="eastAsia"/>
                <w:color w:val="000000"/>
                <w:sz w:val="20"/>
                <w:szCs w:val="18"/>
              </w:rPr>
              <w:t>1</w:t>
            </w:r>
            <w:r>
              <w:rPr>
                <w:rFonts w:hint="eastAsia"/>
                <w:color w:val="000000"/>
                <w:sz w:val="20"/>
                <w:szCs w:val="18"/>
              </w:rPr>
              <w:t>次式の加法と減法の計算の方法を考察し表現することができる。</w:t>
            </w:r>
          </w:p>
          <w:p w14:paraId="254547D9" w14:textId="4FC570A3" w:rsidR="003437F8" w:rsidRPr="00C46383" w:rsidRDefault="003437F8" w:rsidP="0066122D">
            <w:pPr>
              <w:spacing w:line="280" w:lineRule="exact"/>
              <w:ind w:left="200" w:hangingChars="100" w:hanging="200"/>
              <w:rPr>
                <w:color w:val="000000"/>
                <w:sz w:val="20"/>
                <w:szCs w:val="18"/>
              </w:rPr>
            </w:pPr>
            <w:r>
              <w:rPr>
                <w:rFonts w:hint="eastAsia"/>
                <w:color w:val="000000"/>
                <w:sz w:val="20"/>
                <w:szCs w:val="18"/>
              </w:rPr>
              <w:t>・</w:t>
            </w:r>
            <w:r w:rsidR="00A94F8D">
              <w:rPr>
                <w:rFonts w:hint="eastAsia"/>
                <w:color w:val="000000"/>
                <w:sz w:val="20"/>
                <w:szCs w:val="18"/>
              </w:rPr>
              <w:t>文字を用いた式を活用して，具体的な事象を考察し</w:t>
            </w:r>
            <w:r>
              <w:rPr>
                <w:rFonts w:hint="eastAsia"/>
                <w:color w:val="000000"/>
                <w:sz w:val="20"/>
                <w:szCs w:val="18"/>
              </w:rPr>
              <w:t>表現することができる。</w:t>
            </w:r>
          </w:p>
        </w:tc>
        <w:tc>
          <w:tcPr>
            <w:tcW w:w="5245" w:type="dxa"/>
            <w:tcBorders>
              <w:top w:val="nil"/>
              <w:left w:val="nil"/>
              <w:bottom w:val="single" w:sz="4" w:space="0" w:color="auto"/>
              <w:right w:val="single" w:sz="4" w:space="0" w:color="auto"/>
            </w:tcBorders>
            <w:shd w:val="clear" w:color="auto" w:fill="auto"/>
            <w:hideMark/>
          </w:tcPr>
          <w:p w14:paraId="6DE21A15" w14:textId="77777777" w:rsidR="000E1AD1" w:rsidRDefault="000E1AD1" w:rsidP="000E1AD1">
            <w:pPr>
              <w:spacing w:line="280" w:lineRule="exact"/>
              <w:ind w:left="200" w:hangingChars="100" w:hanging="200"/>
              <w:rPr>
                <w:color w:val="000000"/>
                <w:sz w:val="20"/>
                <w:szCs w:val="18"/>
              </w:rPr>
            </w:pPr>
            <w:r>
              <w:rPr>
                <w:rFonts w:hint="eastAsia"/>
                <w:color w:val="000000"/>
                <w:sz w:val="20"/>
                <w:szCs w:val="18"/>
              </w:rPr>
              <w:t>・文字を用いることの必要性と意味を考えようとしている。</w:t>
            </w:r>
          </w:p>
          <w:p w14:paraId="160F980F" w14:textId="77777777" w:rsidR="000E1AD1" w:rsidRDefault="000E1AD1" w:rsidP="000E1AD1">
            <w:pPr>
              <w:spacing w:line="280" w:lineRule="exact"/>
              <w:ind w:left="200" w:hangingChars="100" w:hanging="200"/>
              <w:rPr>
                <w:color w:val="000000"/>
                <w:sz w:val="20"/>
                <w:szCs w:val="18"/>
              </w:rPr>
            </w:pPr>
            <w:r>
              <w:rPr>
                <w:rFonts w:hint="eastAsia"/>
                <w:color w:val="000000"/>
                <w:sz w:val="20"/>
                <w:szCs w:val="18"/>
              </w:rPr>
              <w:t>・文字を用いた式について学んだことを生活や学習に生かそうとしている。</w:t>
            </w:r>
          </w:p>
          <w:p w14:paraId="6F4937CF" w14:textId="77777777" w:rsidR="000E1AD1" w:rsidRPr="004E2FFF" w:rsidRDefault="000E1AD1" w:rsidP="000E1AD1">
            <w:pPr>
              <w:spacing w:line="280" w:lineRule="exact"/>
              <w:ind w:left="200" w:hangingChars="100" w:hanging="200"/>
              <w:rPr>
                <w:rFonts w:ascii="ＭＳ Ｐゴシック" w:eastAsia="ＭＳ Ｐゴシック" w:hAnsi="ＭＳ Ｐゴシック" w:cs="ＭＳ Ｐゴシック"/>
                <w:color w:val="000000"/>
                <w:sz w:val="20"/>
                <w:szCs w:val="18"/>
              </w:rPr>
            </w:pPr>
            <w:r>
              <w:rPr>
                <w:rFonts w:hint="eastAsia"/>
                <w:color w:val="000000"/>
                <w:sz w:val="20"/>
                <w:szCs w:val="18"/>
              </w:rPr>
              <w:t>・文字を用いた式を活用した問題解決の過程を振り返って検討しようとしている。</w:t>
            </w:r>
          </w:p>
        </w:tc>
      </w:tr>
    </w:tbl>
    <w:p w14:paraId="7A1A5F4C" w14:textId="77777777" w:rsidR="00E77981" w:rsidRDefault="00E77981" w:rsidP="00E77981"/>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323584" w:rsidRPr="00512494" w14:paraId="03DD43D5" w14:textId="77777777" w:rsidTr="005E6B19">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60C6DCD8" w14:textId="77777777" w:rsidR="00323584" w:rsidRPr="00512494" w:rsidRDefault="00323584"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48133C96"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25081279" w14:textId="77777777" w:rsidR="00323584" w:rsidRPr="00512494" w:rsidRDefault="00323584"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41B9667A"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009D2AD8"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28814FC0" w14:textId="77777777" w:rsidR="00323584" w:rsidRPr="00512494" w:rsidRDefault="00323584"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323584" w:rsidRPr="00512494" w14:paraId="4B41CA88" w14:textId="77777777" w:rsidTr="005E6B19">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5A800181" w14:textId="77777777" w:rsidR="00323584" w:rsidRPr="00512494" w:rsidRDefault="00323584" w:rsidP="005E6B19">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7BC6A01E"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0DF996C9"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3B1A6879"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7F26C06C" w14:textId="77777777" w:rsidR="00323584" w:rsidRPr="00512494" w:rsidRDefault="00323584"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0CB0E09B" w14:textId="77777777" w:rsidR="00323584" w:rsidRPr="00512494" w:rsidRDefault="00323584"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78A5470A" w14:textId="503ADEA9" w:rsidR="00323584" w:rsidRPr="00512494" w:rsidRDefault="00FF4F5E"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77A33554" w14:textId="77777777" w:rsidR="00323584" w:rsidRPr="00512494" w:rsidRDefault="00323584" w:rsidP="005E6B19">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6E44CE" w:rsidRPr="00512494" w14:paraId="4F9748D9" w14:textId="77777777" w:rsidTr="006E44CE">
        <w:trPr>
          <w:cantSplit/>
          <w:trHeight w:val="1213"/>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3603965A" w14:textId="381F86AD" w:rsidR="006E44CE" w:rsidRPr="00512494" w:rsidRDefault="006E44CE" w:rsidP="00323584">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文字を使った式</w:t>
            </w:r>
          </w:p>
        </w:tc>
        <w:tc>
          <w:tcPr>
            <w:tcW w:w="2267" w:type="dxa"/>
            <w:tcBorders>
              <w:top w:val="single" w:sz="4" w:space="0" w:color="auto"/>
              <w:left w:val="single" w:sz="4" w:space="0" w:color="auto"/>
              <w:right w:val="single" w:sz="4" w:space="0" w:color="auto"/>
            </w:tcBorders>
            <w:shd w:val="clear" w:color="auto" w:fill="auto"/>
            <w:vAlign w:val="center"/>
          </w:tcPr>
          <w:p w14:paraId="003FD915" w14:textId="77777777" w:rsidR="006E44CE" w:rsidRPr="00512494" w:rsidRDefault="006E44CE" w:rsidP="00C94848">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棒の本数を求めてみよう</w:t>
            </w:r>
          </w:p>
          <w:p w14:paraId="55757866" w14:textId="2C779EBF" w:rsidR="006E44CE" w:rsidRPr="0098043F" w:rsidRDefault="006E44CE" w:rsidP="00323584">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p.61</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6</w:t>
            </w:r>
            <w:r w:rsidRPr="00512494">
              <w:rPr>
                <w:rFonts w:ascii="ＭＳ 明朝" w:hAnsi="ＭＳ 明朝" w:cs="ＭＳ Ｐゴシック" w:hint="eastAsia"/>
                <w:color w:val="000000"/>
                <w:kern w:val="0"/>
                <w:sz w:val="20"/>
                <w:szCs w:val="20"/>
              </w:rPr>
              <w:t>3）</w:t>
            </w:r>
          </w:p>
        </w:tc>
        <w:tc>
          <w:tcPr>
            <w:tcW w:w="425" w:type="dxa"/>
            <w:tcBorders>
              <w:top w:val="single" w:sz="4" w:space="0" w:color="auto"/>
              <w:left w:val="single" w:sz="4" w:space="0" w:color="auto"/>
              <w:right w:val="single" w:sz="4" w:space="0" w:color="auto"/>
            </w:tcBorders>
            <w:vAlign w:val="center"/>
          </w:tcPr>
          <w:p w14:paraId="1698B32E" w14:textId="77777777" w:rsidR="006E44CE" w:rsidRPr="00512494" w:rsidRDefault="006E44CE" w:rsidP="00323584">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right w:val="single" w:sz="4" w:space="0" w:color="auto"/>
            </w:tcBorders>
            <w:shd w:val="clear" w:color="auto" w:fill="auto"/>
          </w:tcPr>
          <w:p w14:paraId="7B1EA22E" w14:textId="77777777" w:rsidR="006E44CE" w:rsidRPr="00512494" w:rsidRDefault="006E44CE" w:rsidP="00323584">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正方形をつなげた棒の本数の求め方を自分なりの方法で考え，式や図を使って説明することができる。</w:t>
            </w:r>
          </w:p>
        </w:tc>
        <w:tc>
          <w:tcPr>
            <w:tcW w:w="3968" w:type="dxa"/>
            <w:tcBorders>
              <w:top w:val="single" w:sz="4" w:space="0" w:color="auto"/>
              <w:left w:val="nil"/>
              <w:right w:val="single" w:sz="4" w:space="0" w:color="auto"/>
            </w:tcBorders>
          </w:tcPr>
          <w:p w14:paraId="6140C0EF" w14:textId="43A1FBC8" w:rsidR="006E44CE" w:rsidRPr="00512494" w:rsidRDefault="00741004" w:rsidP="0032358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・正方形を</w:t>
            </w:r>
            <w:r w:rsidR="006E44CE" w:rsidRPr="00512494">
              <w:rPr>
                <w:rFonts w:ascii="ＭＳ 明朝" w:hAnsi="ＭＳ 明朝" w:cs="ＭＳ Ｐゴシック" w:hint="eastAsia"/>
                <w:color w:val="000000"/>
                <w:kern w:val="0"/>
                <w:sz w:val="20"/>
                <w:szCs w:val="20"/>
              </w:rPr>
              <w:t>5個</w:t>
            </w:r>
            <w:r>
              <w:rPr>
                <w:rFonts w:ascii="ＭＳ 明朝" w:hAnsi="ＭＳ 明朝" w:cs="ＭＳ Ｐゴシック" w:hint="eastAsia"/>
                <w:color w:val="000000"/>
                <w:kern w:val="0"/>
                <w:sz w:val="20"/>
                <w:szCs w:val="20"/>
              </w:rPr>
              <w:t>つなげた</w:t>
            </w:r>
            <w:r w:rsidR="006E44CE" w:rsidRPr="00512494">
              <w:rPr>
                <w:rFonts w:ascii="ＭＳ 明朝" w:hAnsi="ＭＳ 明朝" w:cs="ＭＳ Ｐゴシック" w:hint="eastAsia"/>
                <w:color w:val="000000"/>
                <w:kern w:val="0"/>
                <w:sz w:val="20"/>
                <w:szCs w:val="20"/>
              </w:rPr>
              <w:t>棒の本数の求め方を考え，式や図を使って説明する。</w:t>
            </w:r>
          </w:p>
          <w:p w14:paraId="0C368557" w14:textId="5BA17FCF" w:rsidR="006E44CE" w:rsidRPr="00512494" w:rsidRDefault="00741004" w:rsidP="0074100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・正方形を</w:t>
            </w:r>
            <w:r w:rsidR="006E44CE" w:rsidRPr="00512494">
              <w:rPr>
                <w:rFonts w:ascii="ＭＳ 明朝" w:hAnsi="ＭＳ 明朝" w:cs="ＭＳ Ｐゴシック" w:hint="eastAsia"/>
                <w:color w:val="000000"/>
                <w:kern w:val="0"/>
                <w:sz w:val="20"/>
                <w:szCs w:val="20"/>
              </w:rPr>
              <w:t>20個</w:t>
            </w:r>
            <w:r>
              <w:rPr>
                <w:rFonts w:ascii="ＭＳ 明朝" w:hAnsi="ＭＳ 明朝" w:cs="ＭＳ Ｐゴシック" w:hint="eastAsia"/>
                <w:color w:val="000000"/>
                <w:kern w:val="0"/>
                <w:sz w:val="20"/>
                <w:szCs w:val="20"/>
              </w:rPr>
              <w:t>つなげた</w:t>
            </w:r>
            <w:r w:rsidR="006E44CE" w:rsidRPr="00512494">
              <w:rPr>
                <w:rFonts w:ascii="ＭＳ 明朝" w:hAnsi="ＭＳ 明朝" w:cs="ＭＳ Ｐゴシック" w:hint="eastAsia"/>
                <w:color w:val="000000"/>
                <w:kern w:val="0"/>
                <w:sz w:val="20"/>
                <w:szCs w:val="20"/>
              </w:rPr>
              <w:t>棒の本数を求め</w:t>
            </w:r>
            <w:r>
              <w:rPr>
                <w:rFonts w:ascii="ＭＳ 明朝" w:hAnsi="ＭＳ 明朝" w:cs="ＭＳ Ｐゴシック" w:hint="eastAsia"/>
                <w:color w:val="000000"/>
                <w:kern w:val="0"/>
                <w:sz w:val="20"/>
                <w:szCs w:val="20"/>
              </w:rPr>
              <w:t>る。</w:t>
            </w:r>
          </w:p>
        </w:tc>
        <w:tc>
          <w:tcPr>
            <w:tcW w:w="3261" w:type="dxa"/>
            <w:tcBorders>
              <w:top w:val="single" w:sz="4" w:space="0" w:color="auto"/>
              <w:left w:val="single" w:sz="4" w:space="0" w:color="auto"/>
              <w:right w:val="single" w:sz="4" w:space="0" w:color="auto"/>
            </w:tcBorders>
          </w:tcPr>
          <w:p w14:paraId="22A61F64" w14:textId="77777777" w:rsidR="006E44CE" w:rsidRPr="00512494" w:rsidRDefault="006E44CE" w:rsidP="00323584">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right w:val="single" w:sz="4" w:space="0" w:color="auto"/>
            </w:tcBorders>
          </w:tcPr>
          <w:p w14:paraId="5A0F0F6D" w14:textId="79FA2D68" w:rsidR="006E44CE" w:rsidRPr="00512494" w:rsidRDefault="006E44CE" w:rsidP="0074100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○正方形をつなげた棒の本数の求め方を</w:t>
            </w:r>
            <w:r w:rsidR="00741004">
              <w:rPr>
                <w:rFonts w:ascii="ＭＳ 明朝" w:hAnsi="ＭＳ 明朝" w:cs="ＭＳ Ｐゴシック" w:hint="eastAsia"/>
                <w:color w:val="000000"/>
                <w:kern w:val="0"/>
                <w:sz w:val="20"/>
                <w:szCs w:val="20"/>
              </w:rPr>
              <w:t>考え</w:t>
            </w:r>
            <w:r w:rsidRPr="00512494">
              <w:rPr>
                <w:rFonts w:ascii="ＭＳ 明朝" w:hAnsi="ＭＳ 明朝" w:cs="ＭＳ Ｐゴシック" w:hint="eastAsia"/>
                <w:color w:val="000000"/>
                <w:kern w:val="0"/>
                <w:sz w:val="20"/>
                <w:szCs w:val="20"/>
              </w:rPr>
              <w:t>，式や図を使って</w:t>
            </w:r>
            <w:r w:rsidR="00741004">
              <w:rPr>
                <w:rFonts w:ascii="ＭＳ 明朝" w:hAnsi="ＭＳ 明朝" w:cs="ＭＳ Ｐゴシック" w:hint="eastAsia"/>
                <w:color w:val="000000"/>
                <w:kern w:val="0"/>
                <w:sz w:val="20"/>
                <w:szCs w:val="20"/>
              </w:rPr>
              <w:t>説明</w:t>
            </w:r>
            <w:r>
              <w:rPr>
                <w:rFonts w:ascii="ＭＳ 明朝" w:hAnsi="ＭＳ 明朝" w:cs="ＭＳ Ｐゴシック" w:hint="eastAsia"/>
                <w:color w:val="000000"/>
                <w:kern w:val="0"/>
                <w:sz w:val="20"/>
                <w:szCs w:val="20"/>
              </w:rPr>
              <w:t>すること</w:t>
            </w:r>
            <w:r w:rsidRPr="00512494">
              <w:rPr>
                <w:rFonts w:ascii="ＭＳ 明朝" w:hAnsi="ＭＳ 明朝" w:cs="ＭＳ Ｐゴシック" w:hint="eastAsia"/>
                <w:color w:val="000000"/>
                <w:kern w:val="0"/>
                <w:sz w:val="20"/>
                <w:szCs w:val="20"/>
              </w:rPr>
              <w:t>ができる。</w:t>
            </w:r>
          </w:p>
        </w:tc>
        <w:tc>
          <w:tcPr>
            <w:tcW w:w="3262" w:type="dxa"/>
            <w:tcBorders>
              <w:top w:val="single" w:sz="4" w:space="0" w:color="auto"/>
              <w:left w:val="single" w:sz="4" w:space="0" w:color="auto"/>
              <w:right w:val="single" w:sz="4" w:space="0" w:color="auto"/>
            </w:tcBorders>
          </w:tcPr>
          <w:p w14:paraId="0ECFA91C" w14:textId="27EB9430" w:rsidR="006E44CE" w:rsidRPr="00512494" w:rsidRDefault="006E44CE" w:rsidP="0074100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○正方形をつなげた棒の本数の求め</w:t>
            </w:r>
            <w:r w:rsidR="00741004">
              <w:rPr>
                <w:rFonts w:ascii="ＭＳ 明朝" w:hAnsi="ＭＳ 明朝" w:cs="ＭＳ Ｐゴシック" w:hint="eastAsia"/>
                <w:color w:val="000000"/>
                <w:kern w:val="0"/>
                <w:sz w:val="20"/>
                <w:szCs w:val="20"/>
              </w:rPr>
              <w:t>方を</w:t>
            </w:r>
            <w:r>
              <w:rPr>
                <w:rFonts w:hint="eastAsia"/>
                <w:color w:val="000000"/>
                <w:sz w:val="20"/>
                <w:szCs w:val="18"/>
              </w:rPr>
              <w:t>考えようとしている。</w:t>
            </w:r>
          </w:p>
        </w:tc>
      </w:tr>
      <w:tr w:rsidR="006E44CE" w:rsidRPr="00512494" w14:paraId="2986CEF2"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353BD587" w14:textId="77777777" w:rsidR="006E44CE" w:rsidRPr="00512494" w:rsidRDefault="006E44CE" w:rsidP="00887DEA">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37B6B2B" w14:textId="77777777" w:rsidR="006E44CE" w:rsidRPr="00512494" w:rsidRDefault="006E44CE" w:rsidP="00887DEA">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文字の使用</w:t>
            </w:r>
          </w:p>
          <w:p w14:paraId="40CB2344" w14:textId="77777777" w:rsidR="006E44CE" w:rsidRPr="00512494" w:rsidRDefault="006E44CE" w:rsidP="00887DEA">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6</w:t>
            </w:r>
            <w:r w:rsidRPr="00512494">
              <w:rPr>
                <w:rFonts w:ascii="ＭＳ 明朝" w:hAnsi="ＭＳ 明朝" w:cs="ＭＳ Ｐゴシック" w:hint="eastAsia"/>
                <w:color w:val="000000"/>
                <w:kern w:val="0"/>
                <w:sz w:val="20"/>
                <w:szCs w:val="20"/>
              </w:rPr>
              <w:t>4～</w:t>
            </w:r>
            <w:r>
              <w:rPr>
                <w:rFonts w:ascii="ＭＳ 明朝" w:hAnsi="ＭＳ 明朝" w:cs="ＭＳ Ｐゴシック" w:hint="eastAsia"/>
                <w:color w:val="000000"/>
                <w:kern w:val="0"/>
                <w:sz w:val="20"/>
                <w:szCs w:val="20"/>
              </w:rPr>
              <w:t>6</w:t>
            </w:r>
            <w:r w:rsidRPr="00512494">
              <w:rPr>
                <w:rFonts w:ascii="ＭＳ 明朝" w:hAnsi="ＭＳ 明朝" w:cs="ＭＳ Ｐゴシック" w:hint="eastAsia"/>
                <w:color w:val="000000"/>
                <w:kern w:val="0"/>
                <w:sz w:val="20"/>
                <w:szCs w:val="20"/>
              </w:rPr>
              <w:t>5）</w:t>
            </w:r>
          </w:p>
        </w:tc>
        <w:tc>
          <w:tcPr>
            <w:tcW w:w="425" w:type="dxa"/>
            <w:tcBorders>
              <w:top w:val="single" w:sz="4" w:space="0" w:color="auto"/>
              <w:left w:val="nil"/>
              <w:bottom w:val="single" w:sz="4" w:space="0" w:color="auto"/>
              <w:right w:val="single" w:sz="4" w:space="0" w:color="auto"/>
            </w:tcBorders>
            <w:vAlign w:val="center"/>
          </w:tcPr>
          <w:p w14:paraId="4C14CEF4" w14:textId="77777777" w:rsidR="006E44CE" w:rsidRPr="00512494" w:rsidRDefault="006E44CE" w:rsidP="00887DEA">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544C05" w14:textId="5670F5A4" w:rsidR="006E44CE" w:rsidRPr="00512494" w:rsidRDefault="006E44CE" w:rsidP="001B5DB9">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文字を</w:t>
            </w:r>
            <w:r w:rsidR="001B5DB9">
              <w:rPr>
                <w:rFonts w:ascii="ＭＳ 明朝" w:hAnsi="ＭＳ 明朝" w:cs="ＭＳ Ｐゴシック" w:hint="eastAsia"/>
                <w:color w:val="000000"/>
                <w:kern w:val="0"/>
                <w:sz w:val="20"/>
                <w:szCs w:val="20"/>
              </w:rPr>
              <w:t>用いる</w:t>
            </w:r>
            <w:r w:rsidRPr="00512494">
              <w:rPr>
                <w:rFonts w:ascii="ＭＳ 明朝" w:hAnsi="ＭＳ 明朝" w:cs="ＭＳ Ｐゴシック" w:hint="eastAsia"/>
                <w:color w:val="000000"/>
                <w:kern w:val="0"/>
                <w:sz w:val="20"/>
                <w:szCs w:val="20"/>
              </w:rPr>
              <w:t>ことの必要性と意味を理解し，具体的な数量を，文字を使った式で表すことができる。</w:t>
            </w:r>
          </w:p>
        </w:tc>
        <w:tc>
          <w:tcPr>
            <w:tcW w:w="3968" w:type="dxa"/>
            <w:tcBorders>
              <w:top w:val="single" w:sz="4" w:space="0" w:color="auto"/>
              <w:left w:val="nil"/>
              <w:bottom w:val="single" w:sz="4" w:space="0" w:color="auto"/>
              <w:right w:val="single" w:sz="4" w:space="0" w:color="auto"/>
            </w:tcBorders>
          </w:tcPr>
          <w:p w14:paraId="1DF52C71" w14:textId="25C0C07F" w:rsidR="006E44CE" w:rsidRPr="00512494" w:rsidRDefault="006E44CE" w:rsidP="00887DEA">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・文字を</w:t>
            </w:r>
            <w:r w:rsidR="00182B92">
              <w:rPr>
                <w:rFonts w:ascii="ＭＳ 明朝" w:hAnsi="ＭＳ 明朝" w:cs="ＭＳ Ｐゴシック" w:hint="eastAsia"/>
                <w:color w:val="000000"/>
                <w:kern w:val="0"/>
                <w:sz w:val="20"/>
                <w:szCs w:val="20"/>
              </w:rPr>
              <w:t>用いる</w:t>
            </w:r>
            <w:r w:rsidRPr="00512494">
              <w:rPr>
                <w:rFonts w:ascii="ＭＳ 明朝" w:hAnsi="ＭＳ 明朝" w:cs="ＭＳ Ｐゴシック" w:hint="eastAsia"/>
                <w:color w:val="000000"/>
                <w:kern w:val="0"/>
                <w:sz w:val="20"/>
                <w:szCs w:val="20"/>
              </w:rPr>
              <w:t>ことの必要性と意味を知る。</w:t>
            </w:r>
          </w:p>
          <w:p w14:paraId="61B6AF9C" w14:textId="77777777" w:rsidR="006E44CE" w:rsidRPr="00512494" w:rsidRDefault="006E44CE" w:rsidP="00887DEA">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・具体的な数量を，文字を使った式で表す。</w:t>
            </w:r>
          </w:p>
          <w:p w14:paraId="387BD53B" w14:textId="783A0BF5" w:rsidR="006E44CE" w:rsidRPr="00512494" w:rsidRDefault="006E44CE" w:rsidP="00887DEA">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B5DB9">
              <w:rPr>
                <w:rFonts w:ascii="ＭＳ 明朝" w:hAnsi="ＭＳ 明朝" w:cs="ＭＳ Ｐゴシック" w:hint="eastAsia"/>
                <w:color w:val="000000"/>
                <w:kern w:val="0"/>
                <w:sz w:val="20"/>
                <w:szCs w:val="20"/>
              </w:rPr>
              <w:t>具体的な数量を表した</w:t>
            </w:r>
            <w:r w:rsidRPr="00512494">
              <w:rPr>
                <w:rFonts w:ascii="ＭＳ 明朝" w:hAnsi="ＭＳ 明朝" w:cs="ＭＳ Ｐゴシック" w:hint="eastAsia"/>
                <w:color w:val="000000"/>
                <w:kern w:val="0"/>
                <w:sz w:val="20"/>
                <w:szCs w:val="20"/>
              </w:rPr>
              <w:t>文字が</w:t>
            </w:r>
            <w:r w:rsidR="001B5DB9">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どんな数の代わりとして使われているかを考える。</w:t>
            </w:r>
          </w:p>
        </w:tc>
        <w:tc>
          <w:tcPr>
            <w:tcW w:w="3261" w:type="dxa"/>
            <w:tcBorders>
              <w:top w:val="single" w:sz="4" w:space="0" w:color="auto"/>
              <w:left w:val="single" w:sz="4" w:space="0" w:color="auto"/>
              <w:bottom w:val="single" w:sz="4" w:space="0" w:color="auto"/>
              <w:right w:val="single" w:sz="4" w:space="0" w:color="auto"/>
            </w:tcBorders>
          </w:tcPr>
          <w:p w14:paraId="63154C4E" w14:textId="77777777" w:rsidR="006E44CE" w:rsidRPr="00322F19" w:rsidRDefault="006E44CE" w:rsidP="003437F8">
            <w:pPr>
              <w:spacing w:line="280" w:lineRule="exact"/>
              <w:ind w:left="200" w:hangingChars="100" w:hanging="200"/>
              <w:rPr>
                <w:color w:val="000000"/>
                <w:sz w:val="20"/>
                <w:szCs w:val="18"/>
              </w:rPr>
            </w:pPr>
            <w:r w:rsidRPr="00322F19">
              <w:rPr>
                <w:rFonts w:hint="eastAsia"/>
                <w:color w:val="000000"/>
                <w:sz w:val="20"/>
                <w:szCs w:val="18"/>
              </w:rPr>
              <w:t>○文字を用いることの必要性と意味を理解している。</w:t>
            </w:r>
          </w:p>
          <w:p w14:paraId="57D43A77" w14:textId="431D293F" w:rsidR="006E44CE" w:rsidRPr="0077187A" w:rsidRDefault="006E44CE" w:rsidP="003437F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○具体的な数量を，文字を使った式で表すことができる。</w:t>
            </w:r>
          </w:p>
        </w:tc>
        <w:tc>
          <w:tcPr>
            <w:tcW w:w="3262" w:type="dxa"/>
            <w:tcBorders>
              <w:top w:val="single" w:sz="4" w:space="0" w:color="auto"/>
              <w:left w:val="single" w:sz="4" w:space="0" w:color="auto"/>
              <w:bottom w:val="single" w:sz="4" w:space="0" w:color="auto"/>
              <w:right w:val="single" w:sz="4" w:space="0" w:color="auto"/>
            </w:tcBorders>
          </w:tcPr>
          <w:p w14:paraId="03D3DC0D" w14:textId="665DF6A0" w:rsidR="006E44CE" w:rsidRPr="00512494" w:rsidRDefault="006E44CE" w:rsidP="001B5DB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○具体的な数量を表した文字が</w:t>
            </w:r>
            <w:r w:rsidR="001B5DB9">
              <w:rPr>
                <w:rFonts w:ascii="ＭＳ 明朝" w:hAnsi="ＭＳ 明朝" w:cs="ＭＳ Ｐゴシック" w:hint="eastAsia"/>
                <w:color w:val="000000"/>
                <w:kern w:val="0"/>
                <w:sz w:val="20"/>
                <w:szCs w:val="20"/>
              </w:rPr>
              <w:t>，どんな数の代わりとして使われているか</w:t>
            </w:r>
            <w:r w:rsidRPr="00512494">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考察す</w:t>
            </w:r>
            <w:r w:rsidRPr="00512494">
              <w:rPr>
                <w:rFonts w:ascii="ＭＳ 明朝" w:hAnsi="ＭＳ 明朝" w:cs="ＭＳ Ｐゴシック" w:hint="eastAsia"/>
                <w:color w:val="000000"/>
                <w:kern w:val="0"/>
                <w:sz w:val="20"/>
                <w:szCs w:val="20"/>
              </w:rPr>
              <w:t>ることができる。</w:t>
            </w:r>
          </w:p>
        </w:tc>
        <w:tc>
          <w:tcPr>
            <w:tcW w:w="3262" w:type="dxa"/>
            <w:vMerge w:val="restart"/>
            <w:tcBorders>
              <w:top w:val="single" w:sz="4" w:space="0" w:color="auto"/>
              <w:left w:val="single" w:sz="4" w:space="0" w:color="auto"/>
              <w:right w:val="single" w:sz="4" w:space="0" w:color="auto"/>
            </w:tcBorders>
          </w:tcPr>
          <w:p w14:paraId="4C2FFE7D" w14:textId="29913E1B" w:rsidR="006E44CE" w:rsidRDefault="006E44CE" w:rsidP="00887DEA">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hint="eastAsia"/>
                <w:color w:val="000000"/>
                <w:sz w:val="20"/>
                <w:szCs w:val="18"/>
              </w:rPr>
              <w:t>文字を用いることの必要性と意味を考えようとしている。</w:t>
            </w:r>
          </w:p>
          <w:p w14:paraId="71AD89A7" w14:textId="230A1CB8" w:rsidR="006E44CE" w:rsidRPr="0077187A" w:rsidRDefault="006E44CE" w:rsidP="00805FA3">
            <w:pPr>
              <w:spacing w:line="280" w:lineRule="exact"/>
              <w:rPr>
                <w:rFonts w:ascii="ＭＳ 明朝" w:hAnsi="ＭＳ 明朝" w:cs="ＭＳ Ｐゴシック"/>
                <w:color w:val="000000"/>
                <w:kern w:val="0"/>
                <w:sz w:val="20"/>
                <w:szCs w:val="20"/>
              </w:rPr>
            </w:pPr>
          </w:p>
        </w:tc>
      </w:tr>
      <w:tr w:rsidR="006E44CE" w:rsidRPr="00512494" w14:paraId="7381911A"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33BDD662" w14:textId="77777777" w:rsidR="006E44CE" w:rsidRPr="00512494" w:rsidRDefault="006E44CE" w:rsidP="00887DEA">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14D6377C" w14:textId="77777777" w:rsidR="006E44CE" w:rsidRPr="00512494" w:rsidRDefault="006E44CE" w:rsidP="00871916">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文字を使った式の表し方</w:t>
            </w:r>
          </w:p>
          <w:p w14:paraId="791B4744" w14:textId="77777777" w:rsidR="006E44CE" w:rsidRPr="00512494" w:rsidRDefault="006E44CE" w:rsidP="00871916">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p.6</w:t>
            </w:r>
            <w:r w:rsidRPr="00512494">
              <w:rPr>
                <w:rFonts w:ascii="ＭＳ 明朝" w:hAnsi="ＭＳ 明朝" w:cs="ＭＳ Ｐゴシック" w:hint="eastAsia"/>
                <w:color w:val="000000"/>
                <w:kern w:val="0"/>
                <w:sz w:val="20"/>
                <w:szCs w:val="20"/>
              </w:rPr>
              <w:t>6～</w:t>
            </w:r>
            <w:r>
              <w:rPr>
                <w:rFonts w:ascii="ＭＳ 明朝" w:hAnsi="ＭＳ 明朝" w:cs="ＭＳ Ｐゴシック" w:hint="eastAsia"/>
                <w:color w:val="000000"/>
                <w:kern w:val="0"/>
                <w:sz w:val="20"/>
                <w:szCs w:val="20"/>
              </w:rPr>
              <w:t>70</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2689F6E3" w14:textId="77777777" w:rsidR="006E44CE" w:rsidRPr="00512494" w:rsidRDefault="006E44CE" w:rsidP="00887DEA">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D12D9F" w14:textId="77777777" w:rsidR="006E44CE" w:rsidRPr="00512494" w:rsidRDefault="006E44CE" w:rsidP="00887DEA">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文字式での積の表し方にしたがって，式を表すことができる。</w:t>
            </w:r>
          </w:p>
        </w:tc>
        <w:tc>
          <w:tcPr>
            <w:tcW w:w="3968" w:type="dxa"/>
            <w:tcBorders>
              <w:top w:val="single" w:sz="4" w:space="0" w:color="auto"/>
              <w:left w:val="nil"/>
              <w:bottom w:val="single" w:sz="4" w:space="0" w:color="auto"/>
              <w:right w:val="single" w:sz="4" w:space="0" w:color="auto"/>
            </w:tcBorders>
          </w:tcPr>
          <w:p w14:paraId="14CFE75C" w14:textId="77777777" w:rsidR="006E44CE" w:rsidRPr="00512494" w:rsidRDefault="006E44CE" w:rsidP="0087191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・具体的な数量を，積の表し方にしたがって，文字を使った式で表す。</w:t>
            </w:r>
          </w:p>
          <w:p w14:paraId="06EB698D" w14:textId="77777777" w:rsidR="006E44CE" w:rsidRPr="00512494" w:rsidRDefault="006E44CE" w:rsidP="0087191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・文字式での積の表し方にしたがって，式を表す。</w:t>
            </w:r>
          </w:p>
        </w:tc>
        <w:tc>
          <w:tcPr>
            <w:tcW w:w="3261" w:type="dxa"/>
            <w:tcBorders>
              <w:top w:val="single" w:sz="4" w:space="0" w:color="auto"/>
              <w:left w:val="single" w:sz="4" w:space="0" w:color="auto"/>
              <w:bottom w:val="single" w:sz="4" w:space="0" w:color="auto"/>
              <w:right w:val="single" w:sz="4" w:space="0" w:color="auto"/>
            </w:tcBorders>
          </w:tcPr>
          <w:p w14:paraId="1512D78E" w14:textId="51714C52" w:rsidR="006E44CE" w:rsidRPr="00512494" w:rsidRDefault="006E44CE" w:rsidP="00761AC1">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○文字式での積の表し方のきまりを理解し</w:t>
            </w:r>
            <w:r>
              <w:rPr>
                <w:rFonts w:ascii="ＭＳ 明朝" w:hAnsi="ＭＳ 明朝" w:cs="ＭＳ Ｐゴシック" w:hint="eastAsia"/>
                <w:color w:val="000000"/>
                <w:kern w:val="0"/>
                <w:sz w:val="20"/>
                <w:szCs w:val="20"/>
              </w:rPr>
              <w:t>，</w:t>
            </w:r>
            <w:r w:rsidR="00663A23">
              <w:rPr>
                <w:rFonts w:ascii="ＭＳ 明朝" w:hAnsi="ＭＳ 明朝" w:cs="ＭＳ Ｐゴシック" w:hint="eastAsia"/>
                <w:color w:val="000000"/>
                <w:kern w:val="0"/>
                <w:sz w:val="20"/>
                <w:szCs w:val="20"/>
              </w:rPr>
              <w:t>文字式での積の表し方にしたがって</w:t>
            </w:r>
            <w:r w:rsidRPr="00512494">
              <w:rPr>
                <w:rFonts w:ascii="ＭＳ 明朝" w:hAnsi="ＭＳ 明朝" w:cs="ＭＳ Ｐゴシック" w:hint="eastAsia"/>
                <w:color w:val="000000"/>
                <w:kern w:val="0"/>
                <w:sz w:val="20"/>
                <w:szCs w:val="20"/>
              </w:rPr>
              <w:t>式を表すことができる。</w:t>
            </w:r>
          </w:p>
        </w:tc>
        <w:tc>
          <w:tcPr>
            <w:tcW w:w="3262" w:type="dxa"/>
            <w:tcBorders>
              <w:top w:val="single" w:sz="4" w:space="0" w:color="auto"/>
              <w:left w:val="single" w:sz="4" w:space="0" w:color="auto"/>
              <w:bottom w:val="single" w:sz="4" w:space="0" w:color="auto"/>
              <w:right w:val="single" w:sz="4" w:space="0" w:color="auto"/>
            </w:tcBorders>
          </w:tcPr>
          <w:p w14:paraId="0EE42D98" w14:textId="77777777" w:rsidR="006E44CE" w:rsidRPr="00512494" w:rsidRDefault="006E44CE" w:rsidP="00887DE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62B5CCE0" w14:textId="69F65E45"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p>
        </w:tc>
      </w:tr>
      <w:tr w:rsidR="006E44CE" w:rsidRPr="00512494" w14:paraId="0E1E0015"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CA88995" w14:textId="77777777" w:rsidR="006E44CE" w:rsidRPr="00512494" w:rsidRDefault="006E44CE" w:rsidP="00887DEA">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78B2EBC6" w14:textId="77777777" w:rsidR="006E44CE" w:rsidRPr="00512494" w:rsidRDefault="006E44CE" w:rsidP="00871916">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030BF22F" w14:textId="77777777" w:rsidR="006E44CE" w:rsidRPr="00512494" w:rsidRDefault="006E44CE" w:rsidP="00887DEA">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56B43C" w14:textId="77777777" w:rsidR="006E44CE" w:rsidRPr="00512494" w:rsidRDefault="006E44CE" w:rsidP="00887DEA">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文字式での累乗や商の表し方にしたがって，式を表すことができる。</w:t>
            </w:r>
          </w:p>
        </w:tc>
        <w:tc>
          <w:tcPr>
            <w:tcW w:w="3968" w:type="dxa"/>
            <w:tcBorders>
              <w:top w:val="single" w:sz="4" w:space="0" w:color="auto"/>
              <w:left w:val="nil"/>
              <w:bottom w:val="single" w:sz="4" w:space="0" w:color="auto"/>
              <w:right w:val="single" w:sz="4" w:space="0" w:color="auto"/>
            </w:tcBorders>
          </w:tcPr>
          <w:p w14:paraId="254D66B9" w14:textId="77777777" w:rsidR="006E44CE" w:rsidRPr="00512494" w:rsidRDefault="006E44CE" w:rsidP="00761AC1">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・文字式での累乗の表し方にしたがって，式を表す。</w:t>
            </w:r>
          </w:p>
          <w:p w14:paraId="256A9A9B" w14:textId="77777777" w:rsidR="006E44CE" w:rsidRPr="00512494" w:rsidRDefault="006E44CE" w:rsidP="00761AC1">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・文字式での商の表し方にしたがって，式を表す。</w:t>
            </w:r>
          </w:p>
        </w:tc>
        <w:tc>
          <w:tcPr>
            <w:tcW w:w="3261" w:type="dxa"/>
            <w:tcBorders>
              <w:top w:val="single" w:sz="4" w:space="0" w:color="auto"/>
              <w:left w:val="single" w:sz="4" w:space="0" w:color="auto"/>
              <w:bottom w:val="single" w:sz="4" w:space="0" w:color="auto"/>
              <w:right w:val="single" w:sz="4" w:space="0" w:color="auto"/>
            </w:tcBorders>
          </w:tcPr>
          <w:p w14:paraId="4AE77024" w14:textId="7A248E2C" w:rsidR="006E44CE" w:rsidRPr="00512494" w:rsidRDefault="006E44CE" w:rsidP="003437F8">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○文字式での累乗の表し方のきまりを理解し</w:t>
            </w:r>
            <w:r>
              <w:rPr>
                <w:rFonts w:ascii="ＭＳ 明朝" w:hAnsi="ＭＳ 明朝" w:cs="ＭＳ Ｐゴシック" w:hint="eastAsia"/>
                <w:color w:val="000000"/>
                <w:kern w:val="0"/>
                <w:sz w:val="20"/>
                <w:szCs w:val="20"/>
              </w:rPr>
              <w:t>，</w:t>
            </w:r>
            <w:r w:rsidR="00663A23">
              <w:rPr>
                <w:rFonts w:ascii="ＭＳ 明朝" w:hAnsi="ＭＳ 明朝" w:cs="ＭＳ Ｐゴシック" w:hint="eastAsia"/>
                <w:color w:val="000000"/>
                <w:kern w:val="0"/>
                <w:sz w:val="20"/>
                <w:szCs w:val="20"/>
              </w:rPr>
              <w:t>累乗の表し方にしたがって</w:t>
            </w:r>
            <w:r w:rsidRPr="00512494">
              <w:rPr>
                <w:rFonts w:ascii="ＭＳ 明朝" w:hAnsi="ＭＳ 明朝" w:cs="ＭＳ Ｐゴシック" w:hint="eastAsia"/>
                <w:color w:val="000000"/>
                <w:kern w:val="0"/>
                <w:sz w:val="20"/>
                <w:szCs w:val="20"/>
              </w:rPr>
              <w:t>式を表すことができる。</w:t>
            </w:r>
          </w:p>
          <w:p w14:paraId="20A543C3" w14:textId="305FC3B3" w:rsidR="006E44CE" w:rsidRPr="00512494" w:rsidRDefault="006E44CE" w:rsidP="003437F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○文字式での商の表し方のきまりを理解し，</w:t>
            </w:r>
            <w:r w:rsidR="00663A23">
              <w:rPr>
                <w:rFonts w:ascii="ＭＳ 明朝" w:hAnsi="ＭＳ 明朝" w:cs="ＭＳ Ｐゴシック" w:hint="eastAsia"/>
                <w:color w:val="000000"/>
                <w:kern w:val="0"/>
                <w:sz w:val="20"/>
                <w:szCs w:val="20"/>
              </w:rPr>
              <w:t>商の表し方にしたがって</w:t>
            </w:r>
            <w:r w:rsidRPr="00512494">
              <w:rPr>
                <w:rFonts w:ascii="ＭＳ 明朝" w:hAnsi="ＭＳ 明朝" w:cs="ＭＳ Ｐゴシック" w:hint="eastAsia"/>
                <w:color w:val="000000"/>
                <w:kern w:val="0"/>
                <w:sz w:val="20"/>
                <w:szCs w:val="20"/>
              </w:rPr>
              <w:t>式を表すことができる。</w:t>
            </w:r>
          </w:p>
        </w:tc>
        <w:tc>
          <w:tcPr>
            <w:tcW w:w="3262" w:type="dxa"/>
            <w:tcBorders>
              <w:top w:val="single" w:sz="4" w:space="0" w:color="auto"/>
              <w:left w:val="single" w:sz="4" w:space="0" w:color="auto"/>
              <w:bottom w:val="single" w:sz="4" w:space="0" w:color="auto"/>
              <w:right w:val="single" w:sz="4" w:space="0" w:color="auto"/>
            </w:tcBorders>
          </w:tcPr>
          <w:p w14:paraId="7F256328" w14:textId="77777777" w:rsidR="006E44CE" w:rsidRPr="00512494" w:rsidRDefault="006E44CE" w:rsidP="00887DE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5859F522" w14:textId="6D842601"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p>
        </w:tc>
      </w:tr>
      <w:tr w:rsidR="006E44CE" w:rsidRPr="00512494" w14:paraId="03355035"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2FF5DA3B" w14:textId="77777777" w:rsidR="006E44CE" w:rsidRPr="00512494" w:rsidRDefault="006E44CE" w:rsidP="00480F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05C1D08B" w14:textId="77777777" w:rsidR="006E44CE" w:rsidRPr="00512494" w:rsidRDefault="006E44CE" w:rsidP="00480FC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776A266E" w14:textId="77777777" w:rsidR="006E44CE" w:rsidRPr="00512494" w:rsidRDefault="006E44CE"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51442B" w14:textId="77777777" w:rsidR="006E44CE" w:rsidRPr="00512494" w:rsidRDefault="006E44CE" w:rsidP="00480FC0">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単位の異なる数量どうしの和や差を，単位をそろえた式に表すことができる。また，割合</w:t>
            </w:r>
            <w:r>
              <w:rPr>
                <w:rFonts w:ascii="ＭＳ 明朝" w:hAnsi="ＭＳ 明朝" w:cs="ＭＳ Ｐゴシック" w:hint="eastAsia"/>
                <w:color w:val="000000"/>
                <w:kern w:val="0"/>
                <w:sz w:val="20"/>
                <w:szCs w:val="20"/>
              </w:rPr>
              <w:t>や速さ</w:t>
            </w:r>
            <w:r w:rsidRPr="00512494">
              <w:rPr>
                <w:rFonts w:ascii="ＭＳ 明朝" w:hAnsi="ＭＳ 明朝" w:cs="ＭＳ Ｐゴシック" w:hint="eastAsia"/>
                <w:color w:val="000000"/>
                <w:kern w:val="0"/>
                <w:sz w:val="20"/>
                <w:szCs w:val="20"/>
              </w:rPr>
              <w:t>に関する数量を，文字を使った式で表すことができる。</w:t>
            </w:r>
          </w:p>
        </w:tc>
        <w:tc>
          <w:tcPr>
            <w:tcW w:w="3968" w:type="dxa"/>
            <w:tcBorders>
              <w:top w:val="single" w:sz="4" w:space="0" w:color="auto"/>
              <w:left w:val="nil"/>
              <w:bottom w:val="single" w:sz="4" w:space="0" w:color="auto"/>
              <w:right w:val="single" w:sz="4" w:space="0" w:color="auto"/>
            </w:tcBorders>
          </w:tcPr>
          <w:p w14:paraId="4EB1095A" w14:textId="77777777" w:rsidR="006E44CE" w:rsidRPr="00512494" w:rsidRDefault="006E44CE"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・単位の異なる数量どうしの和や差を，単位をそろえた式に表す。</w:t>
            </w:r>
          </w:p>
          <w:p w14:paraId="78C09277" w14:textId="77777777" w:rsidR="006E44CE"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・割合に関する数量を，文字を使った式で表す。</w:t>
            </w:r>
          </w:p>
          <w:p w14:paraId="70D1C3BE" w14:textId="27A95C40" w:rsidR="006E44CE" w:rsidRPr="00336DBF" w:rsidRDefault="006E44CE" w:rsidP="00E2019F">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・速さに関する数量を，文字を使った式で表す。</w:t>
            </w:r>
          </w:p>
        </w:tc>
        <w:tc>
          <w:tcPr>
            <w:tcW w:w="3261" w:type="dxa"/>
            <w:tcBorders>
              <w:top w:val="single" w:sz="4" w:space="0" w:color="auto"/>
              <w:left w:val="single" w:sz="4" w:space="0" w:color="auto"/>
              <w:bottom w:val="single" w:sz="4" w:space="0" w:color="auto"/>
              <w:right w:val="single" w:sz="4" w:space="0" w:color="auto"/>
            </w:tcBorders>
          </w:tcPr>
          <w:p w14:paraId="0E0806CB" w14:textId="3FB1EBA1" w:rsidR="006E44CE" w:rsidRPr="00512494" w:rsidRDefault="006E44CE"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○単位の異なる数量どうしの和や差の表し方を理解し</w:t>
            </w: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単位をそろえた式に表すことができる。</w:t>
            </w:r>
          </w:p>
          <w:p w14:paraId="040DB271" w14:textId="77777777" w:rsidR="006E44CE" w:rsidRDefault="006E44CE"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○割合に関する数量を，文字を使った式で表すことができる。</w:t>
            </w:r>
          </w:p>
          <w:p w14:paraId="64F93F5C" w14:textId="0A4D4AE6" w:rsidR="00663A23" w:rsidRPr="00512494" w:rsidRDefault="00663A23" w:rsidP="00480FC0">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○速さに関する数量を，文字を使った式で表すことができる。</w:t>
            </w:r>
          </w:p>
        </w:tc>
        <w:tc>
          <w:tcPr>
            <w:tcW w:w="3262" w:type="dxa"/>
            <w:tcBorders>
              <w:top w:val="single" w:sz="4" w:space="0" w:color="auto"/>
              <w:left w:val="single" w:sz="4" w:space="0" w:color="auto"/>
              <w:bottom w:val="single" w:sz="4" w:space="0" w:color="auto"/>
              <w:right w:val="single" w:sz="4" w:space="0" w:color="auto"/>
            </w:tcBorders>
          </w:tcPr>
          <w:p w14:paraId="49008D4E" w14:textId="77777777" w:rsidR="006E44CE" w:rsidRPr="00512494" w:rsidRDefault="006E44CE"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3539BDDB" w14:textId="7C1EDAE9"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p>
        </w:tc>
      </w:tr>
      <w:tr w:rsidR="006E44CE" w:rsidRPr="00512494" w14:paraId="208D6F21"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2F52A5F8" w14:textId="77777777" w:rsidR="006E44CE" w:rsidRPr="00512494" w:rsidRDefault="006E44CE" w:rsidP="00480F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10B5F517" w14:textId="77777777" w:rsidR="006E44CE" w:rsidRPr="00512494" w:rsidRDefault="006E44CE" w:rsidP="00480FC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2F881D3E" w14:textId="77777777" w:rsidR="006E44CE" w:rsidRDefault="006E44CE"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D69B9C" w14:textId="6CDD6D36" w:rsidR="006E44CE" w:rsidRPr="00512494" w:rsidRDefault="006E44CE" w:rsidP="00336DBF">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πの意味を理解し，円周の長さや円の面積を，文字を使った式で表すことができる。</w:t>
            </w:r>
            <w:r>
              <w:rPr>
                <w:rFonts w:ascii="ＭＳ 明朝" w:hAnsi="ＭＳ 明朝" w:cs="ＭＳ Ｐゴシック" w:hint="eastAsia"/>
                <w:color w:val="000000"/>
                <w:kern w:val="0"/>
                <w:sz w:val="20"/>
                <w:szCs w:val="20"/>
              </w:rPr>
              <w:t>また，</w:t>
            </w:r>
            <w:r w:rsidR="00663A23">
              <w:rPr>
                <w:rFonts w:ascii="ＭＳ 明朝" w:hAnsi="ＭＳ 明朝" w:cs="ＭＳ Ｐゴシック" w:hint="eastAsia"/>
                <w:color w:val="000000"/>
                <w:kern w:val="0"/>
                <w:sz w:val="20"/>
                <w:szCs w:val="20"/>
              </w:rPr>
              <w:t>文字を使った式が表す数量を，読み取</w:t>
            </w:r>
            <w:r w:rsidRPr="00512494">
              <w:rPr>
                <w:rFonts w:ascii="ＭＳ 明朝" w:hAnsi="ＭＳ 明朝" w:cs="ＭＳ Ｐゴシック" w:hint="eastAsia"/>
                <w:color w:val="000000"/>
                <w:kern w:val="0"/>
                <w:sz w:val="20"/>
                <w:szCs w:val="20"/>
              </w:rPr>
              <w:t>ることができる。</w:t>
            </w:r>
          </w:p>
        </w:tc>
        <w:tc>
          <w:tcPr>
            <w:tcW w:w="3968" w:type="dxa"/>
            <w:tcBorders>
              <w:top w:val="single" w:sz="4" w:space="0" w:color="auto"/>
              <w:left w:val="nil"/>
              <w:bottom w:val="single" w:sz="4" w:space="0" w:color="auto"/>
              <w:right w:val="single" w:sz="4" w:space="0" w:color="auto"/>
            </w:tcBorders>
          </w:tcPr>
          <w:p w14:paraId="2B1C591C" w14:textId="77777777"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・πの意味を知る。</w:t>
            </w:r>
          </w:p>
          <w:p w14:paraId="79934BCE" w14:textId="77777777" w:rsidR="006E44CE"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・円周の長さや円の面積を，文字を使った式で表す。</w:t>
            </w:r>
          </w:p>
          <w:p w14:paraId="22D0065D" w14:textId="4736CD3A" w:rsidR="006E44CE" w:rsidRPr="00512494" w:rsidRDefault="00663A23" w:rsidP="00336DBF">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・文字を使った式が表す具体的な数量を，読み取</w:t>
            </w:r>
            <w:r w:rsidR="006E44CE" w:rsidRPr="00512494">
              <w:rPr>
                <w:rFonts w:ascii="ＭＳ 明朝" w:hAnsi="ＭＳ 明朝" w:cs="ＭＳ Ｐゴシック" w:hint="eastAsia"/>
                <w:color w:val="000000"/>
                <w:kern w:val="0"/>
                <w:sz w:val="20"/>
                <w:szCs w:val="20"/>
              </w:rPr>
              <w:t>る。</w:t>
            </w:r>
          </w:p>
          <w:p w14:paraId="2190E040" w14:textId="0BAD1EAA" w:rsidR="006E44CE" w:rsidRPr="00336DBF" w:rsidRDefault="00CD6B5F" w:rsidP="00480FC0">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［用語・記号］π</w:t>
            </w:r>
          </w:p>
        </w:tc>
        <w:tc>
          <w:tcPr>
            <w:tcW w:w="3261" w:type="dxa"/>
            <w:tcBorders>
              <w:top w:val="single" w:sz="4" w:space="0" w:color="auto"/>
              <w:left w:val="single" w:sz="4" w:space="0" w:color="auto"/>
              <w:bottom w:val="single" w:sz="4" w:space="0" w:color="auto"/>
              <w:right w:val="single" w:sz="4" w:space="0" w:color="auto"/>
            </w:tcBorders>
          </w:tcPr>
          <w:p w14:paraId="4DF7AF25" w14:textId="63A03249" w:rsidR="006E44CE"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○πの意味とπを使った式の表し方のきまりを理解し</w:t>
            </w:r>
            <w:r w:rsidR="00663A23">
              <w:rPr>
                <w:rFonts w:ascii="ＭＳ 明朝" w:hAnsi="ＭＳ 明朝" w:cs="ＭＳ Ｐゴシック" w:hint="eastAsia"/>
                <w:color w:val="000000"/>
                <w:kern w:val="0"/>
                <w:sz w:val="20"/>
                <w:szCs w:val="20"/>
              </w:rPr>
              <w:t>，文字を使った式で表すことができる。</w:t>
            </w:r>
          </w:p>
          <w:p w14:paraId="18892953" w14:textId="1E0E8B0A" w:rsidR="006E44CE" w:rsidRPr="00512494" w:rsidRDefault="006E44CE" w:rsidP="00ED1E26">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663A23">
              <w:rPr>
                <w:rFonts w:ascii="ＭＳ 明朝" w:hAnsi="ＭＳ 明朝" w:cs="ＭＳ Ｐゴシック" w:hint="eastAsia"/>
                <w:color w:val="000000"/>
                <w:kern w:val="0"/>
                <w:sz w:val="20"/>
                <w:szCs w:val="20"/>
              </w:rPr>
              <w:t>文字を使った式が表す数量を，読み取</w:t>
            </w:r>
            <w:r w:rsidR="00663A23" w:rsidRPr="00512494">
              <w:rPr>
                <w:rFonts w:ascii="ＭＳ 明朝" w:hAnsi="ＭＳ 明朝" w:cs="ＭＳ Ｐゴシック" w:hint="eastAsia"/>
                <w:color w:val="000000"/>
                <w:kern w:val="0"/>
                <w:sz w:val="20"/>
                <w:szCs w:val="20"/>
              </w:rPr>
              <w:t>ることができる。</w:t>
            </w:r>
          </w:p>
        </w:tc>
        <w:tc>
          <w:tcPr>
            <w:tcW w:w="3262" w:type="dxa"/>
            <w:tcBorders>
              <w:top w:val="single" w:sz="4" w:space="0" w:color="auto"/>
              <w:left w:val="single" w:sz="4" w:space="0" w:color="auto"/>
              <w:bottom w:val="single" w:sz="4" w:space="0" w:color="auto"/>
              <w:right w:val="single" w:sz="4" w:space="0" w:color="auto"/>
            </w:tcBorders>
          </w:tcPr>
          <w:p w14:paraId="610306AE" w14:textId="77777777" w:rsidR="006E44CE" w:rsidRPr="00512494" w:rsidRDefault="006E44CE"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4C241D86" w14:textId="370550F5" w:rsidR="006E44CE" w:rsidRPr="00512494" w:rsidRDefault="006E44CE" w:rsidP="00480FC0">
            <w:pPr>
              <w:widowControl/>
              <w:spacing w:line="280" w:lineRule="exact"/>
              <w:ind w:left="200" w:hangingChars="100" w:hanging="200"/>
              <w:rPr>
                <w:rFonts w:ascii="ＭＳ 明朝" w:hAnsi="ＭＳ 明朝" w:cs="ＭＳ Ｐゴシック"/>
                <w:color w:val="000000"/>
                <w:kern w:val="0"/>
                <w:sz w:val="20"/>
                <w:szCs w:val="20"/>
              </w:rPr>
            </w:pPr>
          </w:p>
        </w:tc>
      </w:tr>
      <w:tr w:rsidR="006E44CE" w:rsidRPr="00512494" w14:paraId="31EE9B04" w14:textId="77777777" w:rsidTr="00544EB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6CED0978" w14:textId="77777777" w:rsidR="006E44CE" w:rsidRPr="00512494" w:rsidRDefault="006E44CE" w:rsidP="00480FC0">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C91418B" w14:textId="77777777" w:rsidR="006E44CE" w:rsidRPr="00512494" w:rsidRDefault="006E44CE" w:rsidP="00480FC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代入と式の値</w:t>
            </w:r>
          </w:p>
          <w:p w14:paraId="4B8C6290" w14:textId="79C52481" w:rsidR="006E44CE" w:rsidRPr="00512494" w:rsidRDefault="006E44CE" w:rsidP="00480FC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w:t>
            </w:r>
            <w:r w:rsidRPr="00512494">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～72</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63AE0BD2" w14:textId="77777777" w:rsidR="006E44CE" w:rsidRPr="00512494" w:rsidRDefault="006E44CE"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086B81" w14:textId="510CF835" w:rsidR="006E44CE" w:rsidRPr="00512494" w:rsidRDefault="006E44CE" w:rsidP="004565E4">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文字に数を代入すること</w:t>
            </w:r>
            <w:r w:rsidR="004565E4">
              <w:rPr>
                <w:rFonts w:ascii="ＭＳ 明朝" w:hAnsi="ＭＳ 明朝" w:cs="ＭＳ Ｐゴシック" w:hint="eastAsia"/>
                <w:color w:val="000000"/>
                <w:kern w:val="0"/>
                <w:sz w:val="20"/>
                <w:szCs w:val="20"/>
              </w:rPr>
              <w:t>や</w:t>
            </w:r>
            <w:r w:rsidRPr="00512494">
              <w:rPr>
                <w:rFonts w:ascii="ＭＳ 明朝" w:hAnsi="ＭＳ 明朝" w:cs="ＭＳ Ｐゴシック" w:hint="eastAsia"/>
                <w:color w:val="000000"/>
                <w:kern w:val="0"/>
                <w:sz w:val="20"/>
                <w:szCs w:val="20"/>
              </w:rPr>
              <w:t>式の値の意味を理解し，式の値を求めることができる。</w:t>
            </w:r>
          </w:p>
        </w:tc>
        <w:tc>
          <w:tcPr>
            <w:tcW w:w="3968" w:type="dxa"/>
            <w:tcBorders>
              <w:top w:val="single" w:sz="4" w:space="0" w:color="auto"/>
              <w:left w:val="nil"/>
              <w:bottom w:val="single" w:sz="4" w:space="0" w:color="auto"/>
              <w:right w:val="single" w:sz="4" w:space="0" w:color="auto"/>
            </w:tcBorders>
          </w:tcPr>
          <w:p w14:paraId="09110324" w14:textId="3514A7F8"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4565E4">
              <w:rPr>
                <w:rFonts w:ascii="ＭＳ 明朝" w:hAnsi="ＭＳ 明朝" w:cs="ＭＳ Ｐゴシック" w:hint="eastAsia"/>
                <w:color w:val="000000"/>
                <w:kern w:val="0"/>
                <w:sz w:val="20"/>
                <w:szCs w:val="20"/>
              </w:rPr>
              <w:t>文字に数を代入することや</w:t>
            </w:r>
            <w:r w:rsidRPr="00512494">
              <w:rPr>
                <w:rFonts w:ascii="ＭＳ 明朝" w:hAnsi="ＭＳ 明朝" w:cs="ＭＳ Ｐゴシック" w:hint="eastAsia"/>
                <w:color w:val="000000"/>
                <w:kern w:val="0"/>
                <w:sz w:val="20"/>
                <w:szCs w:val="20"/>
              </w:rPr>
              <w:t>式の値の意味を知る。</w:t>
            </w:r>
          </w:p>
          <w:p w14:paraId="6CB2364C" w14:textId="10AA2E5D"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・式の</w:t>
            </w:r>
            <w:r w:rsidR="005429CE">
              <w:rPr>
                <w:rFonts w:ascii="ＭＳ 明朝" w:hAnsi="ＭＳ 明朝" w:cs="ＭＳ Ｐゴシック" w:hint="eastAsia"/>
                <w:color w:val="000000"/>
                <w:kern w:val="0"/>
                <w:sz w:val="20"/>
                <w:szCs w:val="20"/>
              </w:rPr>
              <w:t>中</w:t>
            </w:r>
            <w:r w:rsidRPr="00512494">
              <w:rPr>
                <w:rFonts w:ascii="ＭＳ 明朝" w:hAnsi="ＭＳ 明朝" w:cs="ＭＳ Ｐゴシック" w:hint="eastAsia"/>
                <w:color w:val="000000"/>
                <w:kern w:val="0"/>
                <w:sz w:val="20"/>
                <w:szCs w:val="20"/>
              </w:rPr>
              <w:t>の文字に数を代入して，式の値を求める。</w:t>
            </w:r>
          </w:p>
          <w:p w14:paraId="0BD9E09F" w14:textId="77777777"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［用語・記号］代入する，式の値</w:t>
            </w:r>
          </w:p>
        </w:tc>
        <w:tc>
          <w:tcPr>
            <w:tcW w:w="3261" w:type="dxa"/>
            <w:tcBorders>
              <w:top w:val="single" w:sz="4" w:space="0" w:color="auto"/>
              <w:left w:val="single" w:sz="4" w:space="0" w:color="auto"/>
              <w:bottom w:val="single" w:sz="4" w:space="0" w:color="auto"/>
              <w:right w:val="single" w:sz="4" w:space="0" w:color="auto"/>
            </w:tcBorders>
          </w:tcPr>
          <w:p w14:paraId="2DAD4BA0" w14:textId="40856198" w:rsidR="006E44CE" w:rsidRPr="00512494" w:rsidRDefault="006E44CE" w:rsidP="002841D3">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○文字に数を代入することや式の値の意味を理解し</w:t>
            </w: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式の値を求めることができる。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6C3AFAD6" w14:textId="77777777" w:rsidR="006E44CE" w:rsidRPr="00512494" w:rsidRDefault="006E44CE"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DB5C90C" w14:textId="59878E64" w:rsidR="006E44CE" w:rsidRPr="004565E4" w:rsidRDefault="006E44CE" w:rsidP="004565E4">
            <w:pPr>
              <w:spacing w:line="280" w:lineRule="exact"/>
              <w:rPr>
                <w:color w:val="000000"/>
                <w:sz w:val="20"/>
                <w:szCs w:val="18"/>
              </w:rPr>
            </w:pPr>
          </w:p>
        </w:tc>
      </w:tr>
      <w:tr w:rsidR="006E44CE" w:rsidRPr="00512494" w14:paraId="34641556" w14:textId="77777777" w:rsidTr="006864E3">
        <w:trPr>
          <w:cantSplit/>
          <w:trHeight w:val="708"/>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29BDB123" w14:textId="77777777" w:rsidR="006E44CE" w:rsidRPr="00512494" w:rsidRDefault="006E44CE" w:rsidP="00480FC0">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D414688" w14:textId="77777777" w:rsidR="006E44CE" w:rsidRPr="00512494" w:rsidRDefault="006E44CE" w:rsidP="00480FC0">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7C3BBFCC" w14:textId="77777777" w:rsidR="006E44CE" w:rsidRPr="00512494" w:rsidRDefault="006E44CE" w:rsidP="00480FC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w:t>
            </w:r>
            <w:r w:rsidRPr="00512494">
              <w:rPr>
                <w:rFonts w:ascii="ＭＳ 明朝" w:hAnsi="ＭＳ 明朝" w:cs="ＭＳ Ｐゴシック" w:hint="eastAsia"/>
                <w:color w:val="000000"/>
                <w:kern w:val="0"/>
                <w:sz w:val="20"/>
                <w:szCs w:val="20"/>
              </w:rPr>
              <w:t>2）</w:t>
            </w:r>
          </w:p>
        </w:tc>
        <w:tc>
          <w:tcPr>
            <w:tcW w:w="425" w:type="dxa"/>
            <w:tcBorders>
              <w:top w:val="single" w:sz="4" w:space="0" w:color="auto"/>
              <w:left w:val="nil"/>
              <w:bottom w:val="single" w:sz="4" w:space="0" w:color="auto"/>
              <w:right w:val="single" w:sz="4" w:space="0" w:color="auto"/>
            </w:tcBorders>
            <w:vAlign w:val="center"/>
          </w:tcPr>
          <w:p w14:paraId="1B39E0A2" w14:textId="77777777" w:rsidR="006E44CE" w:rsidRPr="00512494" w:rsidRDefault="006E44CE"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6EB8543" w14:textId="77777777" w:rsidR="006E44CE" w:rsidRPr="00512494" w:rsidRDefault="006E44CE" w:rsidP="00480FC0">
            <w:pPr>
              <w:spacing w:line="280" w:lineRule="exact"/>
              <w:ind w:left="200" w:hangingChars="100" w:hanging="200"/>
              <w:rPr>
                <w:rFonts w:ascii="ＭＳ 明朝" w:hAnsi="ＭＳ 明朝" w:cs="ＭＳ Ｐゴシック"/>
                <w:color w:val="000000"/>
                <w:kern w:val="0"/>
                <w:sz w:val="20"/>
                <w:szCs w:val="20"/>
              </w:rPr>
            </w:pPr>
          </w:p>
        </w:tc>
      </w:tr>
      <w:tr w:rsidR="006864E3" w:rsidRPr="00512494" w14:paraId="47853739" w14:textId="77777777" w:rsidTr="00C604D8">
        <w:trPr>
          <w:cantSplit/>
          <w:trHeight w:val="15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43507B5F" w14:textId="77777777" w:rsidR="006864E3" w:rsidRPr="00512494" w:rsidRDefault="006864E3" w:rsidP="00480FC0">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文字式の計算</w:t>
            </w:r>
          </w:p>
          <w:p w14:paraId="0199CF8C" w14:textId="77777777" w:rsidR="006864E3" w:rsidRDefault="006864E3" w:rsidP="00480FC0">
            <w:pPr>
              <w:spacing w:line="280" w:lineRule="exact"/>
              <w:ind w:left="113" w:right="113"/>
              <w:jc w:val="center"/>
              <w:rPr>
                <w:rFonts w:ascii="ＭＳ 明朝" w:hAnsi="ＭＳ 明朝" w:cs="ＭＳ Ｐゴシック"/>
                <w:color w:val="000000"/>
                <w:kern w:val="0"/>
                <w:sz w:val="20"/>
                <w:szCs w:val="20"/>
              </w:rPr>
            </w:pPr>
          </w:p>
          <w:p w14:paraId="7E934E58" w14:textId="77777777" w:rsidR="006864E3" w:rsidRPr="00512494" w:rsidRDefault="006864E3" w:rsidP="00480FC0">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4317875" w14:textId="77777777" w:rsidR="006864E3" w:rsidRPr="00512494" w:rsidRDefault="006864E3" w:rsidP="00480FC0">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棒の本数を求める式は？</w:t>
            </w:r>
          </w:p>
          <w:p w14:paraId="28E70F53" w14:textId="77777777" w:rsidR="006864E3" w:rsidRPr="00512494" w:rsidRDefault="006864E3" w:rsidP="00480FC0">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w:t>
            </w:r>
            <w:r w:rsidRPr="00512494">
              <w:rPr>
                <w:rFonts w:ascii="ＭＳ 明朝" w:hAnsi="ＭＳ 明朝" w:cs="ＭＳ Ｐゴシック" w:hint="eastAsia"/>
                <w:color w:val="000000"/>
                <w:kern w:val="0"/>
                <w:sz w:val="20"/>
                <w:szCs w:val="20"/>
              </w:rPr>
              <w:t>3）</w:t>
            </w:r>
          </w:p>
        </w:tc>
        <w:tc>
          <w:tcPr>
            <w:tcW w:w="425" w:type="dxa"/>
            <w:tcBorders>
              <w:top w:val="single" w:sz="4" w:space="0" w:color="auto"/>
              <w:left w:val="nil"/>
              <w:right w:val="single" w:sz="4" w:space="0" w:color="auto"/>
            </w:tcBorders>
            <w:vAlign w:val="center"/>
          </w:tcPr>
          <w:p w14:paraId="4343AF81" w14:textId="77777777" w:rsidR="006864E3" w:rsidRPr="008C1F92" w:rsidRDefault="006864E3" w:rsidP="00480FC0">
            <w:pPr>
              <w:spacing w:line="280" w:lineRule="exact"/>
              <w:jc w:val="center"/>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right w:val="single" w:sz="4" w:space="0" w:color="auto"/>
            </w:tcBorders>
            <w:shd w:val="clear" w:color="auto" w:fill="auto"/>
          </w:tcPr>
          <w:p w14:paraId="16B0C53A" w14:textId="2C89CE83" w:rsidR="006864E3" w:rsidRPr="008C1F92" w:rsidRDefault="006864E3" w:rsidP="006864E3">
            <w:pPr>
              <w:widowControl/>
              <w:spacing w:line="280" w:lineRule="exact"/>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棒の本数を求める式から，その求め方を</w:t>
            </w:r>
            <w:r>
              <w:rPr>
                <w:rFonts w:ascii="ＭＳ 明朝" w:hAnsi="ＭＳ 明朝" w:cs="ＭＳ Ｐゴシック" w:hint="eastAsia"/>
                <w:color w:val="000000"/>
                <w:kern w:val="0"/>
                <w:sz w:val="20"/>
                <w:szCs w:val="20"/>
              </w:rPr>
              <w:t>読み取</w:t>
            </w:r>
            <w:r w:rsidRPr="008C1F92">
              <w:rPr>
                <w:rFonts w:ascii="ＭＳ 明朝" w:hAnsi="ＭＳ 明朝" w:cs="ＭＳ Ｐゴシック" w:hint="eastAsia"/>
                <w:color w:val="000000"/>
                <w:kern w:val="0"/>
                <w:sz w:val="20"/>
                <w:szCs w:val="20"/>
              </w:rPr>
              <w:t>って，図を使って説明することができる。</w:t>
            </w:r>
          </w:p>
        </w:tc>
        <w:tc>
          <w:tcPr>
            <w:tcW w:w="3968" w:type="dxa"/>
            <w:tcBorders>
              <w:top w:val="single" w:sz="4" w:space="0" w:color="auto"/>
              <w:left w:val="nil"/>
              <w:right w:val="single" w:sz="4" w:space="0" w:color="auto"/>
            </w:tcBorders>
          </w:tcPr>
          <w:p w14:paraId="6C996911" w14:textId="04609179" w:rsidR="006864E3" w:rsidRPr="008C1F92" w:rsidRDefault="006864E3" w:rsidP="006864E3">
            <w:pPr>
              <w:widowControl/>
              <w:spacing w:line="280" w:lineRule="exact"/>
              <w:ind w:left="200" w:hangingChars="100" w:hanging="200"/>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・棒の本数を求める式を</w:t>
            </w:r>
            <w:r>
              <w:rPr>
                <w:rFonts w:ascii="ＭＳ 明朝" w:hAnsi="ＭＳ 明朝" w:cs="ＭＳ Ｐゴシック" w:hint="eastAsia"/>
                <w:color w:val="000000"/>
                <w:kern w:val="0"/>
                <w:sz w:val="20"/>
                <w:szCs w:val="20"/>
              </w:rPr>
              <w:t>読み取</w:t>
            </w:r>
            <w:r w:rsidRPr="008C1F92">
              <w:rPr>
                <w:rFonts w:ascii="ＭＳ 明朝" w:hAnsi="ＭＳ 明朝" w:cs="ＭＳ Ｐゴシック" w:hint="eastAsia"/>
                <w:color w:val="000000"/>
                <w:kern w:val="0"/>
                <w:sz w:val="20"/>
                <w:szCs w:val="20"/>
              </w:rPr>
              <w:t>って，その求め方を，図を使って説明する。</w:t>
            </w:r>
          </w:p>
        </w:tc>
        <w:tc>
          <w:tcPr>
            <w:tcW w:w="3261" w:type="dxa"/>
            <w:tcBorders>
              <w:top w:val="single" w:sz="4" w:space="0" w:color="auto"/>
              <w:left w:val="single" w:sz="4" w:space="0" w:color="auto"/>
              <w:right w:val="single" w:sz="4" w:space="0" w:color="auto"/>
            </w:tcBorders>
          </w:tcPr>
          <w:p w14:paraId="1A11E420" w14:textId="2F2E40C2" w:rsidR="006864E3" w:rsidRPr="008C1F92" w:rsidRDefault="006864E3" w:rsidP="008172CD">
            <w:pPr>
              <w:spacing w:line="280" w:lineRule="exact"/>
              <w:ind w:left="200" w:hangingChars="100" w:hanging="200"/>
              <w:rPr>
                <w:rFonts w:ascii="ＭＳ 明朝" w:hAnsi="ＭＳ 明朝"/>
                <w:sz w:val="20"/>
                <w:szCs w:val="20"/>
              </w:rPr>
            </w:pPr>
          </w:p>
        </w:tc>
        <w:tc>
          <w:tcPr>
            <w:tcW w:w="3262" w:type="dxa"/>
            <w:tcBorders>
              <w:top w:val="single" w:sz="4" w:space="0" w:color="auto"/>
              <w:left w:val="single" w:sz="4" w:space="0" w:color="auto"/>
              <w:right w:val="single" w:sz="4" w:space="0" w:color="auto"/>
            </w:tcBorders>
          </w:tcPr>
          <w:p w14:paraId="3B696C81" w14:textId="5B0AF8F9" w:rsidR="006864E3" w:rsidRPr="008C1F92" w:rsidRDefault="006864E3" w:rsidP="00C604D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○棒の本数を求める式から，その求め方を</w:t>
            </w:r>
            <w:r w:rsidR="00C604D8">
              <w:rPr>
                <w:rFonts w:ascii="ＭＳ 明朝" w:hAnsi="ＭＳ 明朝" w:cs="ＭＳ Ｐゴシック" w:hint="eastAsia"/>
                <w:color w:val="000000"/>
                <w:kern w:val="0"/>
                <w:sz w:val="20"/>
                <w:szCs w:val="20"/>
              </w:rPr>
              <w:t>読み取り，</w:t>
            </w:r>
            <w:r>
              <w:rPr>
                <w:rFonts w:ascii="ＭＳ 明朝" w:hAnsi="ＭＳ 明朝" w:cs="ＭＳ Ｐゴシック" w:hint="eastAsia"/>
                <w:color w:val="000000"/>
                <w:kern w:val="0"/>
                <w:sz w:val="20"/>
                <w:szCs w:val="20"/>
              </w:rPr>
              <w:t>図を使って</w:t>
            </w:r>
            <w:r w:rsidR="00C604D8">
              <w:rPr>
                <w:rFonts w:ascii="ＭＳ 明朝" w:hAnsi="ＭＳ 明朝" w:cs="ＭＳ Ｐゴシック" w:hint="eastAsia"/>
                <w:color w:val="000000"/>
                <w:kern w:val="0"/>
                <w:sz w:val="20"/>
                <w:szCs w:val="20"/>
              </w:rPr>
              <w:t>説明</w:t>
            </w:r>
            <w:r w:rsidRPr="008C1F92">
              <w:rPr>
                <w:rFonts w:ascii="ＭＳ 明朝" w:hAnsi="ＭＳ 明朝" w:cs="ＭＳ Ｐゴシック" w:hint="eastAsia"/>
                <w:color w:val="000000"/>
                <w:kern w:val="0"/>
                <w:sz w:val="20"/>
                <w:szCs w:val="20"/>
              </w:rPr>
              <w:t>することができる。</w:t>
            </w:r>
          </w:p>
        </w:tc>
        <w:tc>
          <w:tcPr>
            <w:tcW w:w="3262" w:type="dxa"/>
            <w:tcBorders>
              <w:top w:val="single" w:sz="4" w:space="0" w:color="auto"/>
              <w:left w:val="single" w:sz="4" w:space="0" w:color="auto"/>
              <w:right w:val="single" w:sz="4" w:space="0" w:color="auto"/>
            </w:tcBorders>
          </w:tcPr>
          <w:p w14:paraId="7640FC26" w14:textId="0607E291" w:rsidR="006864E3" w:rsidRDefault="006864E3" w:rsidP="008C1F92">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○棒の本数を求める式</w:t>
            </w:r>
            <w:r w:rsidR="00C604D8">
              <w:rPr>
                <w:rFonts w:ascii="ＭＳ 明朝" w:hAnsi="ＭＳ 明朝" w:cs="ＭＳ Ｐゴシック" w:hint="eastAsia"/>
                <w:color w:val="000000"/>
                <w:kern w:val="0"/>
                <w:sz w:val="20"/>
                <w:szCs w:val="20"/>
              </w:rPr>
              <w:t>から，その</w:t>
            </w:r>
            <w:r w:rsidRPr="00512494">
              <w:rPr>
                <w:rFonts w:ascii="ＭＳ 明朝" w:hAnsi="ＭＳ 明朝" w:cs="ＭＳ Ｐゴシック" w:hint="eastAsia"/>
                <w:color w:val="000000"/>
                <w:kern w:val="0"/>
                <w:sz w:val="20"/>
                <w:szCs w:val="20"/>
              </w:rPr>
              <w:t>求め方を</w:t>
            </w:r>
            <w:r w:rsidR="00C604D8">
              <w:rPr>
                <w:rFonts w:ascii="ＭＳ 明朝" w:hAnsi="ＭＳ 明朝" w:cs="ＭＳ Ｐゴシック" w:hint="eastAsia"/>
                <w:color w:val="000000"/>
                <w:kern w:val="0"/>
                <w:sz w:val="20"/>
                <w:szCs w:val="20"/>
              </w:rPr>
              <w:t>読み取って説明</w:t>
            </w:r>
            <w:r>
              <w:rPr>
                <w:rFonts w:hint="eastAsia"/>
                <w:color w:val="000000"/>
                <w:sz w:val="20"/>
                <w:szCs w:val="18"/>
              </w:rPr>
              <w:t>しようとしている。</w:t>
            </w:r>
          </w:p>
          <w:p w14:paraId="56745246" w14:textId="3FB9F382" w:rsidR="006864E3" w:rsidRPr="00687743" w:rsidRDefault="006864E3" w:rsidP="00C604D8">
            <w:pPr>
              <w:widowControl/>
              <w:spacing w:line="280" w:lineRule="exact"/>
              <w:ind w:left="200" w:hangingChars="100" w:hanging="200"/>
              <w:rPr>
                <w:rFonts w:ascii="ＭＳ 明朝" w:hAnsi="ＭＳ 明朝" w:cs="ＭＳ Ｐゴシック"/>
                <w:color w:val="000000"/>
                <w:kern w:val="0"/>
                <w:sz w:val="20"/>
                <w:szCs w:val="20"/>
              </w:rPr>
            </w:pPr>
          </w:p>
        </w:tc>
      </w:tr>
      <w:tr w:rsidR="006864E3" w:rsidRPr="00512494" w14:paraId="44B14FB6" w14:textId="77777777" w:rsidTr="006864E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1DB2666A" w14:textId="77777777" w:rsidR="006864E3" w:rsidRPr="00512494" w:rsidRDefault="006864E3" w:rsidP="00480FC0">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ACB83" w14:textId="77777777" w:rsidR="006864E3" w:rsidRPr="00512494" w:rsidRDefault="006864E3" w:rsidP="006864E3">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1次式の計算</w:t>
            </w:r>
          </w:p>
          <w:p w14:paraId="600FAE66" w14:textId="0DFE2B4C" w:rsidR="006864E3" w:rsidRPr="008823F0" w:rsidRDefault="006864E3" w:rsidP="006864E3">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w:t>
            </w:r>
            <w:r w:rsidRPr="00512494">
              <w:rPr>
                <w:rFonts w:ascii="ＭＳ 明朝" w:hAnsi="ＭＳ 明朝" w:cs="ＭＳ Ｐゴシック" w:hint="eastAsia"/>
                <w:color w:val="000000"/>
                <w:kern w:val="0"/>
                <w:sz w:val="20"/>
                <w:szCs w:val="20"/>
              </w:rPr>
              <w:t>4～</w:t>
            </w:r>
            <w:r>
              <w:rPr>
                <w:rFonts w:ascii="ＭＳ 明朝" w:hAnsi="ＭＳ 明朝" w:cs="ＭＳ Ｐゴシック" w:hint="eastAsia"/>
                <w:color w:val="000000"/>
                <w:kern w:val="0"/>
                <w:sz w:val="20"/>
                <w:szCs w:val="20"/>
              </w:rPr>
              <w:t>79</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54A25A3E" w14:textId="77777777" w:rsidR="006864E3" w:rsidRPr="008C1F92" w:rsidRDefault="006864E3" w:rsidP="00480FC0">
            <w:pPr>
              <w:spacing w:line="280" w:lineRule="exact"/>
              <w:jc w:val="center"/>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6CD888" w14:textId="38DDF9D5" w:rsidR="006864E3" w:rsidRPr="008C1F92" w:rsidRDefault="006864E3" w:rsidP="00480FC0">
            <w:pPr>
              <w:widowControl/>
              <w:spacing w:line="280" w:lineRule="exact"/>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項と係数の意味を理解し</w:t>
            </w:r>
            <w:r>
              <w:rPr>
                <w:rFonts w:ascii="ＭＳ 明朝" w:hAnsi="ＭＳ 明朝" w:cs="ＭＳ Ｐゴシック" w:hint="eastAsia"/>
                <w:color w:val="000000"/>
                <w:kern w:val="0"/>
                <w:sz w:val="20"/>
                <w:szCs w:val="20"/>
              </w:rPr>
              <w:t>，</w:t>
            </w:r>
            <w:r w:rsidRPr="008C1F92">
              <w:rPr>
                <w:rFonts w:ascii="ＭＳ 明朝" w:hAnsi="ＭＳ 明朝" w:cs="ＭＳ Ｐゴシック" w:hint="eastAsia"/>
                <w:color w:val="000000"/>
                <w:kern w:val="0"/>
                <w:sz w:val="20"/>
                <w:szCs w:val="20"/>
              </w:rPr>
              <w:t>文字の部分が同じ項を1つの項にまとめることができる。</w:t>
            </w:r>
          </w:p>
        </w:tc>
        <w:tc>
          <w:tcPr>
            <w:tcW w:w="3968" w:type="dxa"/>
            <w:tcBorders>
              <w:top w:val="single" w:sz="4" w:space="0" w:color="auto"/>
              <w:left w:val="nil"/>
              <w:bottom w:val="single" w:sz="4" w:space="0" w:color="auto"/>
              <w:right w:val="single" w:sz="4" w:space="0" w:color="auto"/>
            </w:tcBorders>
          </w:tcPr>
          <w:p w14:paraId="0A764335" w14:textId="77777777" w:rsidR="006864E3" w:rsidRPr="008C1F92" w:rsidRDefault="006864E3" w:rsidP="006864E3">
            <w:pPr>
              <w:widowControl/>
              <w:spacing w:line="280" w:lineRule="exact"/>
              <w:ind w:left="200" w:hangingChars="100" w:hanging="200"/>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・項と係数の意味を知る。</w:t>
            </w:r>
          </w:p>
          <w:p w14:paraId="452344C1" w14:textId="08A8D980" w:rsidR="006864E3" w:rsidRDefault="006864E3" w:rsidP="008172CD">
            <w:pPr>
              <w:widowControl/>
              <w:spacing w:line="280" w:lineRule="exact"/>
              <w:ind w:left="200" w:hangingChars="100" w:hanging="200"/>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・文字の部分が同じ項を1つの項にまとめて簡単にする。</w:t>
            </w:r>
          </w:p>
          <w:p w14:paraId="31BBDBB5" w14:textId="75118470" w:rsidR="006864E3" w:rsidRPr="008C1F92" w:rsidRDefault="006864E3" w:rsidP="008172CD">
            <w:pPr>
              <w:widowControl/>
              <w:spacing w:line="280" w:lineRule="exact"/>
              <w:ind w:left="200" w:hangingChars="100" w:hanging="200"/>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［用語・記号］項，係数</w:t>
            </w:r>
          </w:p>
        </w:tc>
        <w:tc>
          <w:tcPr>
            <w:tcW w:w="3261" w:type="dxa"/>
            <w:tcBorders>
              <w:top w:val="single" w:sz="4" w:space="0" w:color="auto"/>
              <w:left w:val="single" w:sz="4" w:space="0" w:color="auto"/>
              <w:bottom w:val="single" w:sz="4" w:space="0" w:color="auto"/>
              <w:right w:val="single" w:sz="4" w:space="0" w:color="auto"/>
            </w:tcBorders>
          </w:tcPr>
          <w:p w14:paraId="2150E398" w14:textId="3737FF1C" w:rsidR="00C604D8" w:rsidRDefault="00C604D8" w:rsidP="00480FC0">
            <w:pPr>
              <w:spacing w:line="280" w:lineRule="exact"/>
              <w:ind w:left="200" w:hangingChars="100" w:hanging="200"/>
              <w:rPr>
                <w:rFonts w:ascii="ＭＳ 明朝" w:hAnsi="ＭＳ 明朝" w:cs="ＭＳ Ｐゴシック"/>
                <w:color w:val="000000"/>
                <w:kern w:val="0"/>
                <w:sz w:val="20"/>
                <w:szCs w:val="20"/>
              </w:rPr>
            </w:pPr>
            <w:r w:rsidRPr="008C1F92">
              <w:rPr>
                <w:rFonts w:ascii="ＭＳ 明朝" w:hAnsi="ＭＳ 明朝" w:cs="ＭＳ Ｐゴシック" w:hint="eastAsia"/>
                <w:color w:val="000000"/>
                <w:kern w:val="0"/>
                <w:sz w:val="20"/>
                <w:szCs w:val="20"/>
              </w:rPr>
              <w:t>○</w:t>
            </w:r>
            <w:r w:rsidRPr="008C1F92">
              <w:rPr>
                <w:rFonts w:ascii="ＭＳ 明朝" w:hAnsi="ＭＳ 明朝" w:hint="eastAsia"/>
                <w:sz w:val="20"/>
                <w:szCs w:val="20"/>
              </w:rPr>
              <w:t>項と係数の意味を理解している。</w:t>
            </w:r>
          </w:p>
          <w:p w14:paraId="070D8B38" w14:textId="77777777" w:rsidR="006864E3" w:rsidRPr="008C1F92" w:rsidRDefault="006864E3" w:rsidP="00480FC0">
            <w:pPr>
              <w:spacing w:line="280" w:lineRule="exact"/>
              <w:ind w:left="200" w:hangingChars="100" w:hanging="200"/>
              <w:rPr>
                <w:rFonts w:ascii="ＭＳ 明朝" w:hAnsi="ＭＳ 明朝"/>
                <w:sz w:val="20"/>
                <w:szCs w:val="20"/>
              </w:rPr>
            </w:pPr>
            <w:r w:rsidRPr="008C1F92">
              <w:rPr>
                <w:rFonts w:ascii="ＭＳ 明朝" w:hAnsi="ＭＳ 明朝" w:cs="ＭＳ Ｐゴシック" w:hint="eastAsia"/>
                <w:color w:val="000000"/>
                <w:kern w:val="0"/>
                <w:sz w:val="20"/>
                <w:szCs w:val="20"/>
              </w:rPr>
              <w:t>○</w:t>
            </w:r>
            <w:r w:rsidRPr="008C1F92">
              <w:rPr>
                <w:rFonts w:ascii="ＭＳ 明朝" w:hAnsi="ＭＳ 明朝" w:hint="eastAsia"/>
                <w:sz w:val="20"/>
                <w:szCs w:val="20"/>
              </w:rPr>
              <w:t>文字の部分が同じ項を1つの項にまとめることができる。</w:t>
            </w:r>
          </w:p>
        </w:tc>
        <w:tc>
          <w:tcPr>
            <w:tcW w:w="3262" w:type="dxa"/>
            <w:tcBorders>
              <w:top w:val="single" w:sz="4" w:space="0" w:color="auto"/>
              <w:left w:val="single" w:sz="4" w:space="0" w:color="auto"/>
              <w:bottom w:val="single" w:sz="4" w:space="0" w:color="auto"/>
              <w:right w:val="single" w:sz="4" w:space="0" w:color="auto"/>
            </w:tcBorders>
          </w:tcPr>
          <w:p w14:paraId="2DA29998" w14:textId="3EDDDD06" w:rsidR="006864E3" w:rsidRPr="008C1F92" w:rsidRDefault="00182B92" w:rsidP="00C604D8">
            <w:pPr>
              <w:spacing w:line="280" w:lineRule="exact"/>
              <w:ind w:left="200" w:hangingChars="100" w:hanging="200"/>
              <w:rPr>
                <w:color w:val="000000"/>
                <w:sz w:val="20"/>
                <w:szCs w:val="18"/>
              </w:rPr>
            </w:pPr>
            <w:r>
              <w:rPr>
                <w:rFonts w:hint="eastAsia"/>
                <w:color w:val="000000"/>
                <w:sz w:val="20"/>
                <w:szCs w:val="18"/>
              </w:rPr>
              <w:t>〇具体的な場面と関連づ</w:t>
            </w:r>
            <w:r w:rsidR="006864E3" w:rsidRPr="008C1F92">
              <w:rPr>
                <w:rFonts w:hint="eastAsia"/>
                <w:color w:val="000000"/>
                <w:sz w:val="20"/>
                <w:szCs w:val="18"/>
              </w:rPr>
              <w:t>けて，</w:t>
            </w:r>
            <w:r w:rsidR="006864E3" w:rsidRPr="008C1F92">
              <w:rPr>
                <w:rFonts w:hint="eastAsia"/>
                <w:color w:val="000000"/>
                <w:sz w:val="20"/>
                <w:szCs w:val="18"/>
              </w:rPr>
              <w:t>1</w:t>
            </w:r>
            <w:r>
              <w:rPr>
                <w:rFonts w:hint="eastAsia"/>
                <w:color w:val="000000"/>
                <w:sz w:val="20"/>
                <w:szCs w:val="18"/>
              </w:rPr>
              <w:t>次式の加法の計算</w:t>
            </w:r>
            <w:r w:rsidR="006864E3" w:rsidRPr="008C1F92">
              <w:rPr>
                <w:rFonts w:hint="eastAsia"/>
                <w:color w:val="000000"/>
                <w:sz w:val="20"/>
                <w:szCs w:val="18"/>
              </w:rPr>
              <w:t>方法を</w:t>
            </w:r>
            <w:r w:rsidR="00C604D8">
              <w:rPr>
                <w:rFonts w:hint="eastAsia"/>
                <w:color w:val="000000"/>
                <w:sz w:val="20"/>
                <w:szCs w:val="18"/>
              </w:rPr>
              <w:t>考え</w:t>
            </w:r>
            <w:r>
              <w:rPr>
                <w:rFonts w:hint="eastAsia"/>
                <w:color w:val="000000"/>
                <w:sz w:val="20"/>
                <w:szCs w:val="18"/>
              </w:rPr>
              <w:t>，</w:t>
            </w:r>
            <w:r w:rsidR="00C604D8">
              <w:rPr>
                <w:rFonts w:hint="eastAsia"/>
                <w:color w:val="000000"/>
                <w:sz w:val="20"/>
                <w:szCs w:val="18"/>
              </w:rPr>
              <w:t>説明する</w:t>
            </w:r>
            <w:r w:rsidR="006864E3" w:rsidRPr="008C1F92">
              <w:rPr>
                <w:rFonts w:hint="eastAsia"/>
                <w:color w:val="000000"/>
                <w:sz w:val="20"/>
                <w:szCs w:val="18"/>
              </w:rPr>
              <w:t>ことができる。</w:t>
            </w:r>
          </w:p>
        </w:tc>
        <w:tc>
          <w:tcPr>
            <w:tcW w:w="3262" w:type="dxa"/>
            <w:vMerge w:val="restart"/>
            <w:tcBorders>
              <w:top w:val="single" w:sz="4" w:space="0" w:color="auto"/>
              <w:left w:val="single" w:sz="4" w:space="0" w:color="auto"/>
              <w:right w:val="single" w:sz="4" w:space="0" w:color="auto"/>
            </w:tcBorders>
          </w:tcPr>
          <w:p w14:paraId="51EB232D" w14:textId="5BBFA98D" w:rsidR="006864E3" w:rsidRPr="00512494" w:rsidRDefault="00C604D8" w:rsidP="0068774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○1次式の計算</w:t>
            </w:r>
            <w:r>
              <w:rPr>
                <w:rFonts w:ascii="ＭＳ 明朝" w:hAnsi="ＭＳ 明朝" w:cs="ＭＳ Ｐゴシック" w:hint="eastAsia"/>
                <w:color w:val="000000"/>
                <w:kern w:val="0"/>
                <w:sz w:val="20"/>
                <w:szCs w:val="20"/>
              </w:rPr>
              <w:t>方法を</w:t>
            </w:r>
            <w:r>
              <w:rPr>
                <w:rFonts w:hint="eastAsia"/>
                <w:color w:val="000000"/>
                <w:sz w:val="20"/>
                <w:szCs w:val="18"/>
              </w:rPr>
              <w:t>考えようとしている。</w:t>
            </w:r>
          </w:p>
        </w:tc>
      </w:tr>
      <w:tr w:rsidR="006864E3" w:rsidRPr="00512494" w14:paraId="3A77CE82" w14:textId="77777777" w:rsidTr="006864E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353F0ECC" w14:textId="77777777" w:rsidR="006864E3" w:rsidRPr="00512494" w:rsidRDefault="006864E3" w:rsidP="00480F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778F5" w14:textId="77777777" w:rsidR="006864E3" w:rsidRPr="00512494" w:rsidRDefault="006864E3" w:rsidP="00480FC0">
            <w:pPr>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38582878" w14:textId="77777777" w:rsidR="006864E3" w:rsidRPr="00512494" w:rsidRDefault="006864E3"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1558CA" w14:textId="77777777" w:rsidR="006864E3" w:rsidRPr="00512494" w:rsidRDefault="006864E3" w:rsidP="00480FC0">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1次式の加法や減法の計算ができる。</w:t>
            </w:r>
          </w:p>
        </w:tc>
        <w:tc>
          <w:tcPr>
            <w:tcW w:w="3968" w:type="dxa"/>
            <w:tcBorders>
              <w:top w:val="single" w:sz="4" w:space="0" w:color="auto"/>
              <w:left w:val="nil"/>
              <w:bottom w:val="single" w:sz="4" w:space="0" w:color="auto"/>
              <w:right w:val="single" w:sz="4" w:space="0" w:color="auto"/>
            </w:tcBorders>
          </w:tcPr>
          <w:p w14:paraId="32FC0504"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・1次式の加法や減法の計算をする。</w:t>
            </w:r>
          </w:p>
        </w:tc>
        <w:tc>
          <w:tcPr>
            <w:tcW w:w="3261" w:type="dxa"/>
            <w:tcBorders>
              <w:top w:val="single" w:sz="4" w:space="0" w:color="auto"/>
              <w:left w:val="single" w:sz="4" w:space="0" w:color="auto"/>
              <w:bottom w:val="single" w:sz="4" w:space="0" w:color="auto"/>
              <w:right w:val="single" w:sz="4" w:space="0" w:color="auto"/>
            </w:tcBorders>
          </w:tcPr>
          <w:p w14:paraId="3E985A32" w14:textId="2E01E823" w:rsidR="006864E3" w:rsidRPr="00512494" w:rsidRDefault="006864E3" w:rsidP="00C604D8">
            <w:pPr>
              <w:spacing w:line="280" w:lineRule="exact"/>
              <w:ind w:left="200" w:hangingChars="100" w:hanging="200"/>
              <w:rPr>
                <w:rFonts w:ascii="ＭＳ 明朝" w:hAnsi="ＭＳ 明朝"/>
                <w:sz w:val="20"/>
                <w:szCs w:val="20"/>
              </w:rPr>
            </w:pPr>
            <w:r w:rsidRPr="00512494">
              <w:rPr>
                <w:rFonts w:ascii="ＭＳ 明朝" w:hAnsi="ＭＳ 明朝" w:cs="ＭＳ Ｐゴシック" w:hint="eastAsia"/>
                <w:color w:val="000000"/>
                <w:kern w:val="0"/>
                <w:sz w:val="20"/>
                <w:szCs w:val="20"/>
              </w:rPr>
              <w:t>○1</w:t>
            </w:r>
            <w:r w:rsidR="00C604D8">
              <w:rPr>
                <w:rFonts w:ascii="ＭＳ 明朝" w:hAnsi="ＭＳ 明朝" w:cs="ＭＳ Ｐゴシック" w:hint="eastAsia"/>
                <w:color w:val="000000"/>
                <w:kern w:val="0"/>
                <w:sz w:val="20"/>
                <w:szCs w:val="20"/>
              </w:rPr>
              <w:t>次式の加法や減法の計算方法を理解し，</w:t>
            </w:r>
            <w:r w:rsidRPr="00512494">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14:paraId="75C91670" w14:textId="42FB544D" w:rsidR="006864E3" w:rsidRPr="00287362" w:rsidRDefault="00182B92" w:rsidP="00C604D8">
            <w:pPr>
              <w:spacing w:line="280" w:lineRule="exact"/>
              <w:ind w:left="200" w:hangingChars="100" w:hanging="200"/>
              <w:rPr>
                <w:color w:val="000000"/>
                <w:sz w:val="20"/>
                <w:szCs w:val="18"/>
                <w:shd w:val="pct15" w:color="auto" w:fill="FFFFFF"/>
              </w:rPr>
            </w:pPr>
            <w:r>
              <w:rPr>
                <w:rFonts w:hint="eastAsia"/>
                <w:color w:val="000000"/>
                <w:sz w:val="20"/>
                <w:szCs w:val="18"/>
              </w:rPr>
              <w:t>〇具体的な場面と関連づ</w:t>
            </w:r>
            <w:r w:rsidR="006864E3" w:rsidRPr="008C1F92">
              <w:rPr>
                <w:rFonts w:hint="eastAsia"/>
                <w:color w:val="000000"/>
                <w:sz w:val="20"/>
                <w:szCs w:val="18"/>
              </w:rPr>
              <w:t>けて，</w:t>
            </w:r>
            <w:r w:rsidR="006864E3" w:rsidRPr="008C1F92">
              <w:rPr>
                <w:rFonts w:hint="eastAsia"/>
                <w:color w:val="000000"/>
                <w:sz w:val="20"/>
                <w:szCs w:val="18"/>
              </w:rPr>
              <w:t>1</w:t>
            </w:r>
            <w:r>
              <w:rPr>
                <w:rFonts w:hint="eastAsia"/>
                <w:color w:val="000000"/>
                <w:sz w:val="20"/>
                <w:szCs w:val="18"/>
              </w:rPr>
              <w:t>次式の減法の計算</w:t>
            </w:r>
            <w:r w:rsidR="006864E3" w:rsidRPr="008C1F92">
              <w:rPr>
                <w:rFonts w:hint="eastAsia"/>
                <w:color w:val="000000"/>
                <w:sz w:val="20"/>
                <w:szCs w:val="18"/>
              </w:rPr>
              <w:t>方法を</w:t>
            </w:r>
            <w:r w:rsidR="00C604D8">
              <w:rPr>
                <w:rFonts w:hint="eastAsia"/>
                <w:color w:val="000000"/>
                <w:sz w:val="20"/>
                <w:szCs w:val="18"/>
              </w:rPr>
              <w:t>考え，説明</w:t>
            </w:r>
            <w:r w:rsidR="006864E3" w:rsidRPr="008C1F92">
              <w:rPr>
                <w:rFonts w:hint="eastAsia"/>
                <w:color w:val="000000"/>
                <w:sz w:val="20"/>
                <w:szCs w:val="18"/>
              </w:rPr>
              <w:t>することができる。</w:t>
            </w:r>
          </w:p>
        </w:tc>
        <w:tc>
          <w:tcPr>
            <w:tcW w:w="3262" w:type="dxa"/>
            <w:vMerge/>
            <w:tcBorders>
              <w:left w:val="single" w:sz="4" w:space="0" w:color="auto"/>
              <w:right w:val="single" w:sz="4" w:space="0" w:color="auto"/>
            </w:tcBorders>
          </w:tcPr>
          <w:p w14:paraId="3E6EC491"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p>
        </w:tc>
      </w:tr>
      <w:tr w:rsidR="006864E3" w:rsidRPr="00512494" w14:paraId="35888557" w14:textId="77777777" w:rsidTr="006864E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213A3748" w14:textId="77777777" w:rsidR="006864E3" w:rsidRDefault="006864E3" w:rsidP="00480F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6787C4" w14:textId="77777777" w:rsidR="006864E3" w:rsidRPr="00512494" w:rsidRDefault="006864E3" w:rsidP="00480FC0">
            <w:pPr>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0BD05667" w14:textId="77777777" w:rsidR="006864E3" w:rsidRPr="00512494" w:rsidRDefault="006864E3"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8F6BFB" w14:textId="77777777" w:rsidR="006864E3" w:rsidRPr="00512494" w:rsidRDefault="006864E3" w:rsidP="00480FC0">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1次式と数の乗法の計算ができる。</w:t>
            </w:r>
          </w:p>
        </w:tc>
        <w:tc>
          <w:tcPr>
            <w:tcW w:w="3968" w:type="dxa"/>
            <w:tcBorders>
              <w:top w:val="single" w:sz="4" w:space="0" w:color="auto"/>
              <w:left w:val="nil"/>
              <w:bottom w:val="single" w:sz="4" w:space="0" w:color="auto"/>
              <w:right w:val="single" w:sz="4" w:space="0" w:color="auto"/>
            </w:tcBorders>
          </w:tcPr>
          <w:p w14:paraId="632E6FB9"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・1次式と数の乗法の計算をする。</w:t>
            </w:r>
          </w:p>
        </w:tc>
        <w:tc>
          <w:tcPr>
            <w:tcW w:w="3261" w:type="dxa"/>
            <w:tcBorders>
              <w:top w:val="single" w:sz="4" w:space="0" w:color="auto"/>
              <w:left w:val="single" w:sz="4" w:space="0" w:color="auto"/>
              <w:bottom w:val="single" w:sz="4" w:space="0" w:color="auto"/>
              <w:right w:val="single" w:sz="4" w:space="0" w:color="auto"/>
            </w:tcBorders>
          </w:tcPr>
          <w:p w14:paraId="778A6614" w14:textId="24F307E6"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○1次式と数の乗法の計算方法を理解し</w:t>
            </w:r>
            <w:r w:rsidR="00C604D8">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14:paraId="137B0F45"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7305833C"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p>
        </w:tc>
      </w:tr>
      <w:tr w:rsidR="006864E3" w:rsidRPr="00512494" w14:paraId="1D364FB9" w14:textId="77777777" w:rsidTr="006864E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1702DDA" w14:textId="77777777" w:rsidR="006864E3" w:rsidRDefault="006864E3" w:rsidP="00480F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9BD677" w14:textId="77777777" w:rsidR="006864E3" w:rsidRPr="00512494" w:rsidRDefault="006864E3" w:rsidP="00480FC0">
            <w:pPr>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107F7E02" w14:textId="77777777" w:rsidR="006864E3" w:rsidRPr="00512494" w:rsidRDefault="006864E3"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11BFFD" w14:textId="77777777" w:rsidR="006864E3" w:rsidRPr="00512494" w:rsidRDefault="006864E3" w:rsidP="00480FC0">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1次式と数の除法の計算ができる。また，1次式のいろいろな計算ができる。</w:t>
            </w:r>
          </w:p>
        </w:tc>
        <w:tc>
          <w:tcPr>
            <w:tcW w:w="3968" w:type="dxa"/>
            <w:tcBorders>
              <w:top w:val="single" w:sz="4" w:space="0" w:color="auto"/>
              <w:left w:val="nil"/>
              <w:bottom w:val="single" w:sz="4" w:space="0" w:color="auto"/>
              <w:right w:val="single" w:sz="4" w:space="0" w:color="auto"/>
            </w:tcBorders>
          </w:tcPr>
          <w:p w14:paraId="71FEF54B"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・1次式と数の除法を乗法になおして計算する。</w:t>
            </w:r>
          </w:p>
          <w:p w14:paraId="5D153AC7"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・1次式のいろいろな計算をする。</w:t>
            </w:r>
          </w:p>
        </w:tc>
        <w:tc>
          <w:tcPr>
            <w:tcW w:w="3261" w:type="dxa"/>
            <w:tcBorders>
              <w:top w:val="single" w:sz="4" w:space="0" w:color="auto"/>
              <w:left w:val="single" w:sz="4" w:space="0" w:color="auto"/>
              <w:bottom w:val="single" w:sz="4" w:space="0" w:color="auto"/>
              <w:right w:val="single" w:sz="4" w:space="0" w:color="auto"/>
            </w:tcBorders>
          </w:tcPr>
          <w:p w14:paraId="55F5F744" w14:textId="23A241AD"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○1次式と数の除法の計算方法を理解し</w:t>
            </w:r>
            <w:r w:rsidR="00C604D8">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計算ができる。</w:t>
            </w:r>
          </w:p>
          <w:p w14:paraId="581BC5B1"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○1次式のいろいろな計算ができる。</w:t>
            </w:r>
          </w:p>
        </w:tc>
        <w:tc>
          <w:tcPr>
            <w:tcW w:w="3262" w:type="dxa"/>
            <w:tcBorders>
              <w:top w:val="single" w:sz="4" w:space="0" w:color="auto"/>
              <w:left w:val="single" w:sz="4" w:space="0" w:color="auto"/>
              <w:bottom w:val="single" w:sz="4" w:space="0" w:color="auto"/>
              <w:right w:val="single" w:sz="4" w:space="0" w:color="auto"/>
            </w:tcBorders>
          </w:tcPr>
          <w:p w14:paraId="3C7BF6E9"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ABC19CA" w14:textId="77777777" w:rsidR="006864E3" w:rsidRPr="00512494" w:rsidRDefault="006864E3" w:rsidP="00480FC0">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01B1C394" w14:textId="77777777" w:rsidTr="00CA3D66">
        <w:trPr>
          <w:cantSplit/>
          <w:trHeight w:val="251"/>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479D3111" w14:textId="77777777" w:rsidR="00D02DBF" w:rsidRDefault="00D02DBF" w:rsidP="00480FC0">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470303D" w14:textId="77777777" w:rsidR="00D02DBF" w:rsidRPr="00512494" w:rsidRDefault="00D02DBF" w:rsidP="00480FC0">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0EF796EA" w14:textId="77777777" w:rsidR="00D02DBF" w:rsidRPr="00512494" w:rsidRDefault="00D02DBF" w:rsidP="00480FC0">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w:t>
            </w:r>
            <w:r w:rsidRPr="00512494">
              <w:rPr>
                <w:rFonts w:ascii="ＭＳ 明朝" w:hAnsi="ＭＳ 明朝" w:cs="ＭＳ Ｐゴシック"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tcPr>
          <w:p w14:paraId="4B654122" w14:textId="77777777" w:rsidR="00D02DBF" w:rsidRPr="00512494" w:rsidRDefault="00D02DBF" w:rsidP="00480FC0">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1C04DD7D" w14:textId="77777777" w:rsidR="00D02DBF" w:rsidRPr="00512494" w:rsidRDefault="00D02DBF" w:rsidP="00480FC0">
            <w:pPr>
              <w:widowControl/>
              <w:spacing w:line="280" w:lineRule="exact"/>
              <w:ind w:left="200" w:hangingChars="100" w:hanging="200"/>
              <w:rPr>
                <w:rFonts w:ascii="ＭＳ 明朝" w:hAnsi="ＭＳ 明朝" w:cs="ＭＳ Ｐゴシック"/>
                <w:color w:val="000000"/>
                <w:kern w:val="0"/>
                <w:sz w:val="20"/>
                <w:szCs w:val="20"/>
              </w:rPr>
            </w:pPr>
          </w:p>
        </w:tc>
      </w:tr>
      <w:tr w:rsidR="00C604D8" w:rsidRPr="00512494" w14:paraId="72FF60A1" w14:textId="77777777" w:rsidTr="0007253C">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1BA8BCF7" w14:textId="77777777" w:rsidR="00C604D8" w:rsidRDefault="00C604D8" w:rsidP="00480FC0">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文字式の利用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3660C0D" w14:textId="77777777" w:rsidR="00C604D8" w:rsidRPr="00512494" w:rsidRDefault="00C604D8" w:rsidP="00480FC0">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棒の本数を求めてみよう</w:t>
            </w:r>
          </w:p>
          <w:p w14:paraId="6CE921AA" w14:textId="77777777" w:rsidR="00C604D8" w:rsidRPr="00512494" w:rsidRDefault="00C604D8" w:rsidP="00480FC0">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w:t>
            </w:r>
            <w:r w:rsidRPr="00512494">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8</w:t>
            </w:r>
            <w:r w:rsidRPr="00512494">
              <w:rPr>
                <w:rFonts w:ascii="ＭＳ 明朝" w:hAnsi="ＭＳ 明朝" w:cs="ＭＳ Ｐゴシック" w:hint="eastAsia"/>
                <w:color w:val="000000"/>
                <w:kern w:val="0"/>
                <w:sz w:val="20"/>
                <w:szCs w:val="20"/>
              </w:rPr>
              <w:t>2）</w:t>
            </w:r>
          </w:p>
        </w:tc>
        <w:tc>
          <w:tcPr>
            <w:tcW w:w="425" w:type="dxa"/>
            <w:tcBorders>
              <w:top w:val="single" w:sz="4" w:space="0" w:color="auto"/>
              <w:left w:val="nil"/>
              <w:bottom w:val="single" w:sz="4" w:space="0" w:color="auto"/>
              <w:right w:val="single" w:sz="4" w:space="0" w:color="auto"/>
            </w:tcBorders>
            <w:vAlign w:val="center"/>
          </w:tcPr>
          <w:p w14:paraId="46BD79E2" w14:textId="77777777" w:rsidR="00C604D8" w:rsidRPr="00512494" w:rsidRDefault="00C604D8" w:rsidP="00480FC0">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F9A825" w14:textId="010EAD16" w:rsidR="00C604D8" w:rsidRPr="00512494" w:rsidRDefault="00C604D8" w:rsidP="00C604D8">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文字を用いた式を活用して，</w:t>
            </w:r>
            <w:r w:rsidRPr="00512494">
              <w:rPr>
                <w:rFonts w:ascii="ＭＳ 明朝" w:hAnsi="ＭＳ 明朝" w:cs="ＭＳ Ｐゴシック" w:hint="eastAsia"/>
                <w:color w:val="000000"/>
                <w:kern w:val="0"/>
                <w:sz w:val="20"/>
                <w:szCs w:val="20"/>
              </w:rPr>
              <w:t>立方体をつなげた棒の本数を</w:t>
            </w:r>
            <w:r>
              <w:rPr>
                <w:rFonts w:ascii="ＭＳ 明朝" w:hAnsi="ＭＳ 明朝" w:cs="ＭＳ Ｐゴシック" w:hint="eastAsia"/>
                <w:color w:val="000000"/>
                <w:kern w:val="0"/>
                <w:sz w:val="20"/>
                <w:szCs w:val="20"/>
              </w:rPr>
              <w:t>求める式を考え</w:t>
            </w:r>
            <w:r w:rsidRPr="00512494">
              <w:rPr>
                <w:rFonts w:ascii="ＭＳ 明朝" w:hAnsi="ＭＳ 明朝" w:cs="ＭＳ Ｐゴシック" w:hint="eastAsia"/>
                <w:color w:val="000000"/>
                <w:kern w:val="0"/>
                <w:sz w:val="20"/>
                <w:szCs w:val="20"/>
              </w:rPr>
              <w:t>，その求め方を説明することができる。</w:t>
            </w:r>
          </w:p>
        </w:tc>
        <w:tc>
          <w:tcPr>
            <w:tcW w:w="3968" w:type="dxa"/>
            <w:tcBorders>
              <w:top w:val="single" w:sz="4" w:space="0" w:color="auto"/>
              <w:left w:val="nil"/>
              <w:bottom w:val="single" w:sz="4" w:space="0" w:color="auto"/>
              <w:right w:val="single" w:sz="4" w:space="0" w:color="auto"/>
            </w:tcBorders>
          </w:tcPr>
          <w:p w14:paraId="1DB47380" w14:textId="77777777" w:rsidR="00C604D8" w:rsidRPr="00512494" w:rsidRDefault="00C604D8"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・立方体をつなげた棒の本数を求める式を考え，その求め方を説明する。</w:t>
            </w:r>
          </w:p>
          <w:p w14:paraId="2EBFCA3F" w14:textId="77777777" w:rsidR="00C604D8" w:rsidRPr="00512494" w:rsidRDefault="00C604D8"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・複数の考え方をもとにした式を比べて，どのようなことがいえるかを話し合う。</w:t>
            </w:r>
          </w:p>
        </w:tc>
        <w:tc>
          <w:tcPr>
            <w:tcW w:w="3261" w:type="dxa"/>
            <w:tcBorders>
              <w:top w:val="single" w:sz="4" w:space="0" w:color="auto"/>
              <w:left w:val="single" w:sz="4" w:space="0" w:color="auto"/>
              <w:bottom w:val="single" w:sz="4" w:space="0" w:color="auto"/>
              <w:right w:val="single" w:sz="4" w:space="0" w:color="auto"/>
            </w:tcBorders>
          </w:tcPr>
          <w:p w14:paraId="0EBE9713" w14:textId="2B12C3DD" w:rsidR="00C604D8" w:rsidRPr="00512494" w:rsidRDefault="00C604D8"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0B6729E" w14:textId="2CE2C50B" w:rsidR="00C604D8" w:rsidRPr="00512494" w:rsidRDefault="00C604D8" w:rsidP="00C604D8">
            <w:pPr>
              <w:widowControl/>
              <w:spacing w:line="280" w:lineRule="exact"/>
              <w:ind w:left="200" w:hangingChars="100" w:hanging="200"/>
              <w:rPr>
                <w:rFonts w:ascii="ＭＳ 明朝" w:hAnsi="ＭＳ 明朝"/>
                <w:sz w:val="20"/>
                <w:szCs w:val="20"/>
              </w:rPr>
            </w:pPr>
            <w:r w:rsidRPr="00512494">
              <w:rPr>
                <w:rFonts w:ascii="ＭＳ 明朝" w:hAnsi="ＭＳ 明朝" w:cs="ＭＳ Ｐゴシック" w:hint="eastAsia"/>
                <w:color w:val="000000"/>
                <w:kern w:val="0"/>
                <w:sz w:val="20"/>
                <w:szCs w:val="20"/>
              </w:rPr>
              <w:t>○立方体をつなげた棒の本数の求め方を，</w:t>
            </w:r>
            <w:r w:rsidR="00182B92">
              <w:rPr>
                <w:rFonts w:ascii="ＭＳ 明朝" w:hAnsi="ＭＳ 明朝" w:cs="ＭＳ Ｐゴシック" w:hint="eastAsia"/>
                <w:color w:val="000000"/>
                <w:kern w:val="0"/>
                <w:sz w:val="20"/>
                <w:szCs w:val="20"/>
              </w:rPr>
              <w:t>正方形をつなげた棒の本数の求め方と関連づ</w:t>
            </w:r>
            <w:r>
              <w:rPr>
                <w:rFonts w:ascii="ＭＳ 明朝" w:hAnsi="ＭＳ 明朝" w:cs="ＭＳ Ｐゴシック" w:hint="eastAsia"/>
                <w:color w:val="000000"/>
                <w:kern w:val="0"/>
                <w:sz w:val="20"/>
                <w:szCs w:val="20"/>
              </w:rPr>
              <w:t>けて考え</w:t>
            </w:r>
            <w:r w:rsidRPr="00512494">
              <w:rPr>
                <w:rFonts w:ascii="ＭＳ 明朝" w:hAnsi="ＭＳ 明朝" w:cs="ＭＳ Ｐゴシック" w:hint="eastAsia"/>
                <w:color w:val="000000"/>
                <w:kern w:val="0"/>
                <w:sz w:val="20"/>
                <w:szCs w:val="20"/>
              </w:rPr>
              <w:t>，式や図を使って</w:t>
            </w:r>
            <w:r>
              <w:rPr>
                <w:rFonts w:ascii="ＭＳ 明朝" w:hAnsi="ＭＳ 明朝" w:cs="ＭＳ Ｐゴシック" w:hint="eastAsia"/>
                <w:color w:val="000000"/>
                <w:kern w:val="0"/>
                <w:sz w:val="20"/>
                <w:szCs w:val="20"/>
              </w:rPr>
              <w:t>表現</w:t>
            </w:r>
            <w:r w:rsidRPr="00512494">
              <w:rPr>
                <w:rFonts w:ascii="ＭＳ 明朝" w:hAnsi="ＭＳ 明朝" w:hint="eastAsia"/>
                <w:sz w:val="20"/>
                <w:szCs w:val="20"/>
              </w:rPr>
              <w:t>することができる。</w:t>
            </w:r>
          </w:p>
        </w:tc>
        <w:tc>
          <w:tcPr>
            <w:tcW w:w="3262" w:type="dxa"/>
            <w:vMerge w:val="restart"/>
            <w:tcBorders>
              <w:top w:val="single" w:sz="4" w:space="0" w:color="auto"/>
              <w:left w:val="single" w:sz="4" w:space="0" w:color="auto"/>
              <w:right w:val="single" w:sz="4" w:space="0" w:color="auto"/>
            </w:tcBorders>
          </w:tcPr>
          <w:p w14:paraId="5135DD96" w14:textId="352C6BD0" w:rsidR="00C604D8" w:rsidRPr="008C1F92" w:rsidRDefault="00C604D8" w:rsidP="0077187A">
            <w:pPr>
              <w:spacing w:line="280" w:lineRule="exact"/>
              <w:ind w:left="200" w:hangingChars="100" w:hanging="200"/>
              <w:rPr>
                <w:color w:val="000000"/>
                <w:sz w:val="20"/>
                <w:szCs w:val="18"/>
              </w:rPr>
            </w:pPr>
            <w:r w:rsidRPr="008C1F92">
              <w:rPr>
                <w:rFonts w:hint="eastAsia"/>
                <w:color w:val="000000"/>
                <w:sz w:val="20"/>
                <w:szCs w:val="18"/>
              </w:rPr>
              <w:t>○文字を用いた式について学んだことを生活や学習に生かそうとしている。</w:t>
            </w:r>
          </w:p>
          <w:p w14:paraId="3257F283" w14:textId="211E8B75" w:rsidR="00C604D8" w:rsidRPr="00C604D8" w:rsidRDefault="00C604D8" w:rsidP="00C604D8">
            <w:pPr>
              <w:spacing w:line="280" w:lineRule="exact"/>
              <w:ind w:left="200" w:hangingChars="100" w:hanging="200"/>
              <w:rPr>
                <w:color w:val="000000"/>
                <w:sz w:val="20"/>
                <w:szCs w:val="18"/>
              </w:rPr>
            </w:pPr>
            <w:r w:rsidRPr="008C1F92">
              <w:rPr>
                <w:rFonts w:hint="eastAsia"/>
                <w:color w:val="000000"/>
                <w:sz w:val="20"/>
                <w:szCs w:val="18"/>
              </w:rPr>
              <w:t>○文字を用いた式を活用した問題解決の過程を振り返って検討しようとしている。</w:t>
            </w:r>
          </w:p>
        </w:tc>
      </w:tr>
      <w:tr w:rsidR="00C604D8" w:rsidRPr="00512494" w14:paraId="1D8364BE" w14:textId="77777777" w:rsidTr="0007253C">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A2B06E9" w14:textId="77777777" w:rsidR="00C604D8" w:rsidRDefault="00C604D8" w:rsidP="00480FC0">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FB4ED63" w14:textId="1593334C" w:rsidR="00C604D8" w:rsidRPr="00512494" w:rsidRDefault="00C604D8" w:rsidP="00480FC0">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　数</w:t>
            </w:r>
            <w:r w:rsidRPr="00512494">
              <w:rPr>
                <w:rFonts w:ascii="ＭＳ 明朝" w:hAnsi="ＭＳ 明朝" w:cs="ＭＳ Ｐゴシック" w:hint="eastAsia"/>
                <w:color w:val="000000"/>
                <w:kern w:val="0"/>
                <w:sz w:val="20"/>
                <w:szCs w:val="20"/>
              </w:rPr>
              <w:t>の表し方</w:t>
            </w:r>
          </w:p>
          <w:p w14:paraId="0B03D984" w14:textId="77777777" w:rsidR="00C604D8" w:rsidRPr="00512494" w:rsidRDefault="00C604D8" w:rsidP="00D02DBF">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w:t>
            </w:r>
            <w:r w:rsidRPr="00512494">
              <w:rPr>
                <w:rFonts w:ascii="ＭＳ 明朝" w:hAnsi="ＭＳ 明朝" w:cs="ＭＳ Ｐゴシック" w:hint="eastAsia"/>
                <w:color w:val="000000"/>
                <w:kern w:val="0"/>
                <w:sz w:val="20"/>
                <w:szCs w:val="20"/>
              </w:rPr>
              <w:t>3）</w:t>
            </w:r>
          </w:p>
        </w:tc>
        <w:tc>
          <w:tcPr>
            <w:tcW w:w="425" w:type="dxa"/>
            <w:tcBorders>
              <w:top w:val="single" w:sz="4" w:space="0" w:color="auto"/>
              <w:left w:val="nil"/>
              <w:bottom w:val="single" w:sz="4" w:space="0" w:color="auto"/>
              <w:right w:val="single" w:sz="4" w:space="0" w:color="auto"/>
            </w:tcBorders>
            <w:vAlign w:val="center"/>
          </w:tcPr>
          <w:p w14:paraId="2DBC5BD2" w14:textId="77777777" w:rsidR="00C604D8" w:rsidRPr="00512494" w:rsidRDefault="00C604D8" w:rsidP="00480FC0">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1B49FA" w14:textId="6D2F5909" w:rsidR="00C604D8" w:rsidRPr="00512494" w:rsidRDefault="00570898" w:rsidP="00C604D8">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いろいろな整</w:t>
            </w:r>
            <w:r w:rsidR="00C604D8" w:rsidRPr="00512494">
              <w:rPr>
                <w:rFonts w:ascii="ＭＳ 明朝" w:hAnsi="ＭＳ 明朝" w:cs="ＭＳ Ｐゴシック" w:hint="eastAsia"/>
                <w:color w:val="000000"/>
                <w:kern w:val="0"/>
                <w:sz w:val="20"/>
                <w:szCs w:val="20"/>
              </w:rPr>
              <w:t>数を文字を</w:t>
            </w:r>
            <w:r w:rsidR="00C604D8">
              <w:rPr>
                <w:rFonts w:ascii="ＭＳ 明朝" w:hAnsi="ＭＳ 明朝" w:cs="ＭＳ Ｐゴシック" w:hint="eastAsia"/>
                <w:color w:val="000000"/>
                <w:kern w:val="0"/>
                <w:sz w:val="20"/>
                <w:szCs w:val="20"/>
              </w:rPr>
              <w:t>用いた</w:t>
            </w:r>
            <w:r w:rsidR="00C604D8" w:rsidRPr="00512494">
              <w:rPr>
                <w:rFonts w:ascii="ＭＳ 明朝" w:hAnsi="ＭＳ 明朝" w:cs="ＭＳ Ｐゴシック" w:hint="eastAsia"/>
                <w:color w:val="000000"/>
                <w:kern w:val="0"/>
                <w:sz w:val="20"/>
                <w:szCs w:val="20"/>
              </w:rPr>
              <w:t>式で表したり，式</w:t>
            </w:r>
            <w:r w:rsidR="00C604D8">
              <w:rPr>
                <w:rFonts w:ascii="ＭＳ 明朝" w:hAnsi="ＭＳ 明朝" w:cs="ＭＳ Ｐゴシック" w:hint="eastAsia"/>
                <w:color w:val="000000"/>
                <w:kern w:val="0"/>
                <w:sz w:val="20"/>
                <w:szCs w:val="20"/>
              </w:rPr>
              <w:t>が表す</w:t>
            </w:r>
            <w:r w:rsidR="00C604D8" w:rsidRPr="00512494">
              <w:rPr>
                <w:rFonts w:ascii="ＭＳ 明朝" w:hAnsi="ＭＳ 明朝" w:cs="ＭＳ Ｐゴシック" w:hint="eastAsia"/>
                <w:color w:val="000000"/>
                <w:kern w:val="0"/>
                <w:sz w:val="20"/>
                <w:szCs w:val="20"/>
              </w:rPr>
              <w:t>数を</w:t>
            </w:r>
            <w:r w:rsidR="00C604D8">
              <w:rPr>
                <w:rFonts w:ascii="ＭＳ 明朝" w:hAnsi="ＭＳ 明朝" w:cs="ＭＳ Ｐゴシック" w:hint="eastAsia"/>
                <w:color w:val="000000"/>
                <w:kern w:val="0"/>
                <w:sz w:val="20"/>
                <w:szCs w:val="20"/>
              </w:rPr>
              <w:t>読み取</w:t>
            </w:r>
            <w:r w:rsidR="00C604D8" w:rsidRPr="00512494">
              <w:rPr>
                <w:rFonts w:ascii="ＭＳ 明朝" w:hAnsi="ＭＳ 明朝" w:cs="ＭＳ Ｐゴシック" w:hint="eastAsia"/>
                <w:color w:val="000000"/>
                <w:kern w:val="0"/>
                <w:sz w:val="20"/>
                <w:szCs w:val="20"/>
              </w:rPr>
              <w:t>ったりすることができる。</w:t>
            </w:r>
          </w:p>
        </w:tc>
        <w:tc>
          <w:tcPr>
            <w:tcW w:w="3968" w:type="dxa"/>
            <w:tcBorders>
              <w:top w:val="single" w:sz="4" w:space="0" w:color="auto"/>
              <w:left w:val="nil"/>
              <w:bottom w:val="single" w:sz="4" w:space="0" w:color="auto"/>
              <w:right w:val="single" w:sz="4" w:space="0" w:color="auto"/>
            </w:tcBorders>
          </w:tcPr>
          <w:p w14:paraId="67F1C89F" w14:textId="7796E7BA" w:rsidR="00C604D8" w:rsidRPr="00512494" w:rsidRDefault="00C604D8" w:rsidP="00C604D8">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いろいろな</w:t>
            </w:r>
            <w:r w:rsidR="00570898">
              <w:rPr>
                <w:rFonts w:ascii="ＭＳ 明朝" w:hAnsi="ＭＳ 明朝" w:cs="ＭＳ Ｐゴシック" w:hint="eastAsia"/>
                <w:color w:val="000000"/>
                <w:kern w:val="0"/>
                <w:sz w:val="20"/>
                <w:szCs w:val="20"/>
              </w:rPr>
              <w:t>整</w:t>
            </w:r>
            <w:r>
              <w:rPr>
                <w:rFonts w:ascii="ＭＳ 明朝" w:hAnsi="ＭＳ 明朝" w:cs="ＭＳ Ｐゴシック" w:hint="eastAsia"/>
                <w:color w:val="000000"/>
                <w:kern w:val="0"/>
                <w:sz w:val="20"/>
                <w:szCs w:val="20"/>
              </w:rPr>
              <w:t>数を</w:t>
            </w:r>
            <w:r w:rsidRPr="00512494">
              <w:rPr>
                <w:rFonts w:ascii="ＭＳ 明朝" w:hAnsi="ＭＳ 明朝" w:cs="ＭＳ Ｐゴシック" w:hint="eastAsia"/>
                <w:color w:val="000000"/>
                <w:kern w:val="0"/>
                <w:sz w:val="20"/>
                <w:szCs w:val="20"/>
              </w:rPr>
              <w:t>，文字を</w:t>
            </w:r>
            <w:r>
              <w:rPr>
                <w:rFonts w:ascii="ＭＳ 明朝" w:hAnsi="ＭＳ 明朝" w:cs="ＭＳ Ｐゴシック" w:hint="eastAsia"/>
                <w:color w:val="000000"/>
                <w:kern w:val="0"/>
                <w:sz w:val="20"/>
                <w:szCs w:val="20"/>
              </w:rPr>
              <w:t>用いた</w:t>
            </w:r>
            <w:r w:rsidRPr="00512494">
              <w:rPr>
                <w:rFonts w:ascii="ＭＳ 明朝" w:hAnsi="ＭＳ 明朝" w:cs="ＭＳ Ｐゴシック" w:hint="eastAsia"/>
                <w:color w:val="000000"/>
                <w:kern w:val="0"/>
                <w:sz w:val="20"/>
                <w:szCs w:val="20"/>
              </w:rPr>
              <w:t>式で表したり，式</w:t>
            </w:r>
            <w:r>
              <w:rPr>
                <w:rFonts w:ascii="ＭＳ 明朝" w:hAnsi="ＭＳ 明朝" w:cs="ＭＳ Ｐゴシック" w:hint="eastAsia"/>
                <w:color w:val="000000"/>
                <w:kern w:val="0"/>
                <w:sz w:val="20"/>
                <w:szCs w:val="20"/>
              </w:rPr>
              <w:t>が表す</w:t>
            </w:r>
            <w:r w:rsidRPr="00512494">
              <w:rPr>
                <w:rFonts w:ascii="ＭＳ 明朝" w:hAnsi="ＭＳ 明朝" w:cs="ＭＳ Ｐゴシック" w:hint="eastAsia"/>
                <w:color w:val="000000"/>
                <w:kern w:val="0"/>
                <w:sz w:val="20"/>
                <w:szCs w:val="20"/>
              </w:rPr>
              <w:t>数を</w:t>
            </w:r>
            <w:r>
              <w:rPr>
                <w:rFonts w:ascii="ＭＳ 明朝" w:hAnsi="ＭＳ 明朝" w:cs="ＭＳ Ｐゴシック" w:hint="eastAsia"/>
                <w:color w:val="000000"/>
                <w:kern w:val="0"/>
                <w:sz w:val="20"/>
                <w:szCs w:val="20"/>
              </w:rPr>
              <w:t>読み取</w:t>
            </w:r>
            <w:r w:rsidRPr="00512494">
              <w:rPr>
                <w:rFonts w:ascii="ＭＳ 明朝" w:hAnsi="ＭＳ 明朝" w:cs="ＭＳ Ｐゴシック" w:hint="eastAsia"/>
                <w:color w:val="000000"/>
                <w:kern w:val="0"/>
                <w:sz w:val="20"/>
                <w:szCs w:val="20"/>
              </w:rPr>
              <w:t>ったりする。</w:t>
            </w:r>
          </w:p>
        </w:tc>
        <w:tc>
          <w:tcPr>
            <w:tcW w:w="3261" w:type="dxa"/>
            <w:tcBorders>
              <w:top w:val="single" w:sz="4" w:space="0" w:color="auto"/>
              <w:left w:val="single" w:sz="4" w:space="0" w:color="auto"/>
              <w:bottom w:val="single" w:sz="4" w:space="0" w:color="auto"/>
              <w:right w:val="single" w:sz="4" w:space="0" w:color="auto"/>
            </w:tcBorders>
          </w:tcPr>
          <w:p w14:paraId="3FAE1A97" w14:textId="24DA6457" w:rsidR="00C604D8" w:rsidRPr="0054170D" w:rsidRDefault="00C604D8" w:rsidP="00C604D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○いろいろな</w:t>
            </w:r>
            <w:r w:rsidR="00570898">
              <w:rPr>
                <w:rFonts w:ascii="ＭＳ 明朝" w:hAnsi="ＭＳ 明朝" w:cs="ＭＳ Ｐゴシック" w:hint="eastAsia"/>
                <w:color w:val="000000"/>
                <w:kern w:val="0"/>
                <w:sz w:val="20"/>
                <w:szCs w:val="20"/>
              </w:rPr>
              <w:t>整</w:t>
            </w:r>
            <w:r w:rsidRPr="00512494">
              <w:rPr>
                <w:rFonts w:ascii="ＭＳ 明朝" w:hAnsi="ＭＳ 明朝" w:cs="ＭＳ Ｐゴシック" w:hint="eastAsia"/>
                <w:color w:val="000000"/>
                <w:kern w:val="0"/>
                <w:sz w:val="20"/>
                <w:szCs w:val="20"/>
              </w:rPr>
              <w:t>数を文字を</w:t>
            </w:r>
            <w:r>
              <w:rPr>
                <w:rFonts w:ascii="ＭＳ 明朝" w:hAnsi="ＭＳ 明朝" w:cs="ＭＳ Ｐゴシック" w:hint="eastAsia"/>
                <w:color w:val="000000"/>
                <w:kern w:val="0"/>
                <w:sz w:val="20"/>
                <w:szCs w:val="20"/>
              </w:rPr>
              <w:t>用いた</w:t>
            </w:r>
            <w:r w:rsidRPr="00512494">
              <w:rPr>
                <w:rFonts w:ascii="ＭＳ 明朝" w:hAnsi="ＭＳ 明朝" w:cs="ＭＳ Ｐゴシック" w:hint="eastAsia"/>
                <w:color w:val="000000"/>
                <w:kern w:val="0"/>
                <w:sz w:val="20"/>
                <w:szCs w:val="20"/>
              </w:rPr>
              <w:t>式で表したり，式</w:t>
            </w:r>
            <w:r>
              <w:rPr>
                <w:rFonts w:ascii="ＭＳ 明朝" w:hAnsi="ＭＳ 明朝" w:cs="ＭＳ Ｐゴシック" w:hint="eastAsia"/>
                <w:color w:val="000000"/>
                <w:kern w:val="0"/>
                <w:sz w:val="20"/>
                <w:szCs w:val="20"/>
              </w:rPr>
              <w:t>が表す</w:t>
            </w:r>
            <w:r w:rsidRPr="00512494">
              <w:rPr>
                <w:rFonts w:ascii="ＭＳ 明朝" w:hAnsi="ＭＳ 明朝" w:cs="ＭＳ Ｐゴシック" w:hint="eastAsia"/>
                <w:color w:val="000000"/>
                <w:kern w:val="0"/>
                <w:sz w:val="20"/>
                <w:szCs w:val="20"/>
              </w:rPr>
              <w:t>数を</w:t>
            </w:r>
            <w:r>
              <w:rPr>
                <w:rFonts w:ascii="ＭＳ 明朝" w:hAnsi="ＭＳ 明朝" w:cs="ＭＳ Ｐゴシック" w:hint="eastAsia"/>
                <w:color w:val="000000"/>
                <w:kern w:val="0"/>
                <w:sz w:val="20"/>
                <w:szCs w:val="20"/>
              </w:rPr>
              <w:t>読み取</w:t>
            </w:r>
            <w:r w:rsidRPr="00512494">
              <w:rPr>
                <w:rFonts w:ascii="ＭＳ 明朝" w:hAnsi="ＭＳ 明朝" w:cs="ＭＳ Ｐゴシック" w:hint="eastAsia"/>
                <w:color w:val="000000"/>
                <w:kern w:val="0"/>
                <w:sz w:val="20"/>
                <w:szCs w:val="20"/>
              </w:rPr>
              <w:t>ったりすることができる。</w:t>
            </w:r>
          </w:p>
        </w:tc>
        <w:tc>
          <w:tcPr>
            <w:tcW w:w="3262" w:type="dxa"/>
            <w:tcBorders>
              <w:top w:val="single" w:sz="4" w:space="0" w:color="auto"/>
              <w:left w:val="single" w:sz="4" w:space="0" w:color="auto"/>
              <w:bottom w:val="single" w:sz="4" w:space="0" w:color="auto"/>
              <w:right w:val="single" w:sz="4" w:space="0" w:color="auto"/>
            </w:tcBorders>
          </w:tcPr>
          <w:p w14:paraId="153EEC9F" w14:textId="77777777" w:rsidR="00C604D8" w:rsidRPr="00512494" w:rsidRDefault="00C604D8"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A085A78" w14:textId="41E276D6" w:rsidR="00C604D8" w:rsidRPr="00242CF7" w:rsidRDefault="00C604D8" w:rsidP="00C604D8">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5D7035B0" w14:textId="77777777" w:rsidTr="00544EBA">
        <w:trPr>
          <w:cantSplit/>
          <w:trHeight w:val="144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54BC9ADF" w14:textId="77777777" w:rsidR="00D02DBF" w:rsidRDefault="00D02DBF" w:rsidP="00480FC0">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28E52A6" w14:textId="6965C43E" w:rsidR="00D02DBF" w:rsidRPr="00512494" w:rsidRDefault="00D02DBF" w:rsidP="00480FC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 xml:space="preserve">２　</w:t>
            </w:r>
            <w:r w:rsidR="00015496">
              <w:rPr>
                <w:rFonts w:ascii="ＭＳ 明朝" w:hAnsi="ＭＳ 明朝" w:cs="ＭＳ Ｐゴシック" w:hint="eastAsia"/>
                <w:color w:val="000000"/>
                <w:kern w:val="0"/>
                <w:sz w:val="20"/>
                <w:szCs w:val="20"/>
              </w:rPr>
              <w:t>数量の</w:t>
            </w:r>
            <w:r w:rsidR="000355A5">
              <w:rPr>
                <w:rFonts w:ascii="ＭＳ 明朝" w:hAnsi="ＭＳ 明朝" w:cs="ＭＳ Ｐゴシック" w:hint="eastAsia"/>
                <w:color w:val="000000"/>
                <w:kern w:val="0"/>
                <w:sz w:val="20"/>
                <w:szCs w:val="20"/>
              </w:rPr>
              <w:t>間の</w:t>
            </w:r>
            <w:r w:rsidRPr="00512494">
              <w:rPr>
                <w:rFonts w:ascii="ＭＳ 明朝" w:hAnsi="ＭＳ 明朝" w:cs="ＭＳ Ｐゴシック" w:hint="eastAsia"/>
                <w:color w:val="000000"/>
                <w:kern w:val="0"/>
                <w:sz w:val="20"/>
                <w:szCs w:val="20"/>
              </w:rPr>
              <w:t>関係の表し方</w:t>
            </w:r>
          </w:p>
          <w:p w14:paraId="09058AE4" w14:textId="40E723FF" w:rsidR="00D02DBF" w:rsidRPr="00512494" w:rsidRDefault="00D02DBF" w:rsidP="00480FC0">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00015496">
              <w:rPr>
                <w:rFonts w:ascii="ＭＳ 明朝" w:hAnsi="ＭＳ 明朝" w:cs="ＭＳ Ｐゴシック" w:hint="eastAsia"/>
                <w:color w:val="000000"/>
                <w:kern w:val="0"/>
                <w:sz w:val="20"/>
                <w:szCs w:val="20"/>
              </w:rPr>
              <w:t>p.</w:t>
            </w:r>
            <w:r w:rsidR="00015496">
              <w:rPr>
                <w:rFonts w:ascii="ＭＳ 明朝" w:hAnsi="ＭＳ 明朝" w:cs="ＭＳ Ｐゴシック"/>
                <w:color w:val="000000"/>
                <w:kern w:val="0"/>
                <w:sz w:val="20"/>
                <w:szCs w:val="20"/>
              </w:rPr>
              <w:t>84</w:t>
            </w:r>
            <w:r w:rsidRPr="00512494">
              <w:rPr>
                <w:rFonts w:ascii="ＭＳ 明朝" w:hAnsi="ＭＳ 明朝" w:cs="ＭＳ Ｐゴシック" w:hint="eastAsia"/>
                <w:color w:val="000000"/>
                <w:kern w:val="0"/>
                <w:sz w:val="20"/>
                <w:szCs w:val="20"/>
              </w:rPr>
              <w:t>～</w:t>
            </w:r>
            <w:r w:rsidR="00015496">
              <w:rPr>
                <w:rFonts w:ascii="ＭＳ 明朝" w:hAnsi="ＭＳ 明朝" w:cs="ＭＳ Ｐゴシック" w:hint="eastAsia"/>
                <w:color w:val="000000"/>
                <w:kern w:val="0"/>
                <w:sz w:val="20"/>
                <w:szCs w:val="20"/>
              </w:rPr>
              <w:t>85</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4AE057A" w14:textId="77777777" w:rsidR="00D02DBF" w:rsidRPr="00512494" w:rsidRDefault="00D02DBF" w:rsidP="00480FC0">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14D916" w14:textId="79406623" w:rsidR="00D02DBF" w:rsidRPr="00512494" w:rsidRDefault="00D02DBF" w:rsidP="00480FC0">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等式，不等式</w:t>
            </w:r>
            <w:r>
              <w:rPr>
                <w:rFonts w:ascii="ＭＳ 明朝" w:hAnsi="ＭＳ 明朝" w:cs="ＭＳ Ｐゴシック" w:hint="eastAsia"/>
                <w:color w:val="000000"/>
                <w:kern w:val="0"/>
                <w:sz w:val="20"/>
                <w:szCs w:val="20"/>
              </w:rPr>
              <w:t>の意味を理解し，数量の間の関係を等式や不等式で表したり，等式や不等式が表す数量の関係を</w:t>
            </w:r>
            <w:r w:rsidR="004565E4">
              <w:rPr>
                <w:rFonts w:ascii="ＭＳ 明朝" w:hAnsi="ＭＳ 明朝" w:cs="ＭＳ Ｐゴシック" w:hint="eastAsia"/>
                <w:color w:val="000000"/>
                <w:kern w:val="0"/>
                <w:sz w:val="20"/>
                <w:szCs w:val="20"/>
              </w:rPr>
              <w:t>読み取</w:t>
            </w:r>
            <w:r>
              <w:rPr>
                <w:rFonts w:ascii="ＭＳ 明朝" w:hAnsi="ＭＳ 明朝" w:cs="ＭＳ Ｐゴシック" w:hint="eastAsia"/>
                <w:color w:val="000000"/>
                <w:kern w:val="0"/>
                <w:sz w:val="20"/>
                <w:szCs w:val="20"/>
              </w:rPr>
              <w:t>ったりする</w:t>
            </w:r>
            <w:r w:rsidRPr="00512494">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21D8EA93" w14:textId="77777777" w:rsidR="00D02DBF" w:rsidRPr="00512494" w:rsidRDefault="00D02DBF"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・等式，不等式の意味を知る。</w:t>
            </w:r>
          </w:p>
          <w:p w14:paraId="19ABCB1E" w14:textId="77777777" w:rsidR="00D02DBF" w:rsidRPr="00512494" w:rsidRDefault="00D02DBF"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・数量の間の関係を等式や不等式で表す。</w:t>
            </w:r>
          </w:p>
          <w:p w14:paraId="6E9BFCD6" w14:textId="77777777" w:rsidR="00D02DBF" w:rsidRDefault="00D02DBF"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・等式や不等式が，どんな数量の関係を表しているかを考える。</w:t>
            </w:r>
          </w:p>
          <w:p w14:paraId="713F8DC2" w14:textId="77777777" w:rsidR="00D02DBF" w:rsidRPr="00512494" w:rsidRDefault="00D02DBF" w:rsidP="00480F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［用語・記号］等式，不等式，左辺，右辺，≦，≧</w:t>
            </w:r>
          </w:p>
        </w:tc>
        <w:tc>
          <w:tcPr>
            <w:tcW w:w="3261" w:type="dxa"/>
            <w:tcBorders>
              <w:top w:val="single" w:sz="4" w:space="0" w:color="auto"/>
              <w:left w:val="single" w:sz="4" w:space="0" w:color="auto"/>
              <w:bottom w:val="single" w:sz="4" w:space="0" w:color="auto"/>
              <w:right w:val="single" w:sz="4" w:space="0" w:color="auto"/>
            </w:tcBorders>
          </w:tcPr>
          <w:p w14:paraId="3E8AC172" w14:textId="75EEE3DB" w:rsidR="00D02DBF" w:rsidRDefault="00D02DBF" w:rsidP="00C9457C">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○等式と不等式の意味を理解している。</w:t>
            </w:r>
          </w:p>
          <w:p w14:paraId="6C2BFF4A" w14:textId="77777777" w:rsidR="00D02DBF" w:rsidRDefault="00D02DBF" w:rsidP="00480FC0">
            <w:pPr>
              <w:spacing w:line="280" w:lineRule="exact"/>
              <w:ind w:left="200" w:hangingChars="100" w:hanging="200"/>
              <w:rPr>
                <w:rFonts w:ascii="ＭＳ 明朝" w:hAnsi="ＭＳ 明朝"/>
                <w:sz w:val="20"/>
                <w:szCs w:val="20"/>
              </w:rPr>
            </w:pPr>
            <w:r w:rsidRPr="00512494">
              <w:rPr>
                <w:rFonts w:ascii="ＭＳ 明朝" w:hAnsi="ＭＳ 明朝" w:cs="ＭＳ Ｐゴシック" w:hint="eastAsia"/>
                <w:color w:val="000000"/>
                <w:kern w:val="0"/>
                <w:sz w:val="20"/>
                <w:szCs w:val="20"/>
              </w:rPr>
              <w:t>○</w:t>
            </w:r>
            <w:r w:rsidRPr="00512494">
              <w:rPr>
                <w:rFonts w:ascii="ＭＳ 明朝" w:hAnsi="ＭＳ 明朝" w:hint="eastAsia"/>
                <w:sz w:val="20"/>
                <w:szCs w:val="20"/>
              </w:rPr>
              <w:t>数量の間の関係を等式や不等式で表すことができる。</w:t>
            </w:r>
          </w:p>
          <w:p w14:paraId="6EEDA1A8" w14:textId="7B702CBE" w:rsidR="00D02DBF" w:rsidRPr="00512494" w:rsidRDefault="00D02DBF" w:rsidP="00480FC0">
            <w:pPr>
              <w:spacing w:line="280" w:lineRule="exact"/>
              <w:ind w:left="200" w:hangingChars="100" w:hanging="200"/>
              <w:rPr>
                <w:rFonts w:ascii="ＭＳ 明朝" w:hAnsi="ＭＳ 明朝"/>
                <w:sz w:val="20"/>
                <w:szCs w:val="20"/>
              </w:rPr>
            </w:pPr>
            <w:r w:rsidRPr="00512494">
              <w:rPr>
                <w:rFonts w:ascii="ＭＳ 明朝" w:hAnsi="ＭＳ 明朝" w:cs="ＭＳ Ｐゴシック" w:hint="eastAsia"/>
                <w:color w:val="000000"/>
                <w:kern w:val="0"/>
                <w:sz w:val="20"/>
                <w:szCs w:val="20"/>
              </w:rPr>
              <w:t>○</w:t>
            </w:r>
            <w:r w:rsidRPr="00512494">
              <w:rPr>
                <w:rFonts w:ascii="ＭＳ 明朝" w:hAnsi="ＭＳ 明朝" w:hint="eastAsia"/>
                <w:sz w:val="20"/>
                <w:szCs w:val="20"/>
              </w:rPr>
              <w:t>等式や不等式が表す数量の間の関係を</w:t>
            </w:r>
            <w:r w:rsidR="004565E4">
              <w:rPr>
                <w:rFonts w:ascii="ＭＳ 明朝" w:hAnsi="ＭＳ 明朝" w:hint="eastAsia"/>
                <w:sz w:val="20"/>
                <w:szCs w:val="20"/>
              </w:rPr>
              <w:t>読み取</w:t>
            </w:r>
            <w:r w:rsidRPr="00512494">
              <w:rPr>
                <w:rFonts w:ascii="ＭＳ 明朝" w:hAnsi="ＭＳ 明朝" w:hint="eastAsia"/>
                <w:sz w:val="20"/>
                <w:szCs w:val="20"/>
              </w:rPr>
              <w:t>ることができる。</w:t>
            </w:r>
          </w:p>
        </w:tc>
        <w:tc>
          <w:tcPr>
            <w:tcW w:w="3262" w:type="dxa"/>
            <w:tcBorders>
              <w:top w:val="single" w:sz="4" w:space="0" w:color="auto"/>
              <w:left w:val="single" w:sz="4" w:space="0" w:color="auto"/>
              <w:bottom w:val="single" w:sz="4" w:space="0" w:color="auto"/>
              <w:right w:val="single" w:sz="4" w:space="0" w:color="auto"/>
            </w:tcBorders>
          </w:tcPr>
          <w:p w14:paraId="2D5F99E7" w14:textId="77777777" w:rsidR="00D02DBF" w:rsidRPr="00512494" w:rsidRDefault="00D02DBF" w:rsidP="00480FC0">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57039457" w14:textId="6150E2F1" w:rsidR="00242CF7" w:rsidRDefault="00D02DBF" w:rsidP="00242CF7">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C9457C">
              <w:rPr>
                <w:rFonts w:ascii="ＭＳ 明朝" w:hAnsi="ＭＳ 明朝" w:cs="ＭＳ Ｐゴシック" w:hint="eastAsia"/>
                <w:color w:val="000000"/>
                <w:kern w:val="0"/>
                <w:sz w:val="20"/>
                <w:szCs w:val="20"/>
              </w:rPr>
              <w:t>等式と不等式</w:t>
            </w:r>
            <w:r w:rsidR="00242CF7">
              <w:rPr>
                <w:rFonts w:ascii="ＭＳ 明朝" w:hAnsi="ＭＳ 明朝" w:hint="eastAsia"/>
                <w:sz w:val="20"/>
                <w:szCs w:val="20"/>
              </w:rPr>
              <w:t>の</w:t>
            </w:r>
            <w:r w:rsidR="00242CF7">
              <w:rPr>
                <w:rFonts w:hint="eastAsia"/>
                <w:color w:val="000000"/>
                <w:sz w:val="20"/>
                <w:szCs w:val="18"/>
              </w:rPr>
              <w:t>必要性と意味を考えようとしている。</w:t>
            </w:r>
          </w:p>
          <w:p w14:paraId="479FEDBD" w14:textId="3BA228CA" w:rsidR="00D02DBF" w:rsidRPr="00242CF7" w:rsidRDefault="00D02DBF" w:rsidP="00480FC0">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3655F00B" w14:textId="77777777" w:rsidTr="00CA3D66">
        <w:trPr>
          <w:cantSplit/>
          <w:trHeight w:val="442"/>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BB63C" w14:textId="77777777" w:rsidR="00D02DBF" w:rsidRPr="00512494" w:rsidRDefault="00D02DBF" w:rsidP="00D02DBF">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章の問題Ａ</w:t>
            </w:r>
          </w:p>
          <w:p w14:paraId="70447C50" w14:textId="4274B23E" w:rsidR="00D02DBF" w:rsidRPr="00512494" w:rsidRDefault="00D02DBF" w:rsidP="00D02DBF">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00015496">
              <w:rPr>
                <w:rFonts w:ascii="ＭＳ 明朝" w:hAnsi="ＭＳ 明朝" w:cs="ＭＳ Ｐゴシック" w:hint="eastAsia"/>
                <w:color w:val="000000"/>
                <w:kern w:val="0"/>
                <w:sz w:val="20"/>
                <w:szCs w:val="20"/>
              </w:rPr>
              <w:t>p.86</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0E620958" w14:textId="77777777" w:rsidR="00D02DBF" w:rsidRPr="00512494" w:rsidRDefault="00D02DBF" w:rsidP="003B71E2">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8</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058ABBDE" w14:textId="77777777" w:rsidR="00D02DBF" w:rsidRPr="00512494" w:rsidRDefault="00D02DBF" w:rsidP="00480FC0">
            <w:pPr>
              <w:widowControl/>
              <w:spacing w:line="280" w:lineRule="exact"/>
              <w:ind w:left="200" w:hangingChars="100" w:hanging="200"/>
              <w:rPr>
                <w:rFonts w:ascii="ＭＳ 明朝" w:hAnsi="ＭＳ 明朝" w:cs="ＭＳ Ｐゴシック"/>
                <w:color w:val="000000"/>
                <w:kern w:val="0"/>
                <w:sz w:val="20"/>
                <w:szCs w:val="20"/>
              </w:rPr>
            </w:pPr>
          </w:p>
        </w:tc>
      </w:tr>
    </w:tbl>
    <w:p w14:paraId="19E6A468" w14:textId="77777777" w:rsidR="00AB343F" w:rsidRDefault="00AB343F" w:rsidP="00E77981"/>
    <w:p w14:paraId="403DEC2B" w14:textId="3891053D" w:rsidR="002C3B92" w:rsidRPr="00512494" w:rsidRDefault="00AB343F" w:rsidP="00A01FE6">
      <w:pPr>
        <w:rPr>
          <w:rFonts w:ascii="ＭＳ ゴシック" w:eastAsia="ＭＳ ゴシック" w:hAnsi="ＭＳ ゴシック"/>
          <w:sz w:val="24"/>
          <w:u w:val="single"/>
        </w:rPr>
      </w:pPr>
      <w:r>
        <w:br w:type="page"/>
      </w:r>
      <w:r w:rsidR="002C3B92" w:rsidRPr="00A01FE6">
        <w:rPr>
          <w:rFonts w:ascii="HGP創英角ｺﾞｼｯｸUB" w:eastAsia="HGP創英角ｺﾞｼｯｸUB" w:hAnsi="Times New Roman" w:hint="eastAsia"/>
          <w:kern w:val="0"/>
          <w:sz w:val="32"/>
          <w:szCs w:val="20"/>
        </w:rPr>
        <w:lastRenderedPageBreak/>
        <w:t>3章　未知の数の求め方を考えよう [方程式]</w:t>
      </w:r>
      <w:r w:rsidR="00A01FE6">
        <w:rPr>
          <w:rFonts w:ascii="HGP創英角ｺﾞｼｯｸUB" w:eastAsia="HGP創英角ｺﾞｼｯｸUB" w:hAnsi="Times New Roman"/>
          <w:kern w:val="0"/>
          <w:sz w:val="32"/>
          <w:szCs w:val="20"/>
        </w:rPr>
        <w:t xml:space="preserve">  </w:t>
      </w:r>
      <w:r w:rsidR="002C3B92" w:rsidRPr="00A01FE6">
        <w:rPr>
          <w:rFonts w:ascii="HGP創英角ｺﾞｼｯｸUB" w:eastAsia="HGP創英角ｺﾞｼｯｸUB" w:hAnsi="Times New Roman"/>
          <w:kern w:val="0"/>
          <w:sz w:val="32"/>
          <w:szCs w:val="20"/>
        </w:rPr>
        <w:t xml:space="preserve"> </w:t>
      </w:r>
      <w:r w:rsidR="002C3B92" w:rsidRPr="00A01FE6">
        <w:rPr>
          <w:rFonts w:ascii="HGP創英角ｺﾞｼｯｸUB" w:eastAsia="HGP創英角ｺﾞｼｯｸUB" w:hAnsi="Times New Roman" w:hint="eastAsia"/>
          <w:kern w:val="0"/>
          <w:sz w:val="32"/>
          <w:szCs w:val="20"/>
        </w:rPr>
        <w:t>（14時間）</w:t>
      </w:r>
    </w:p>
    <w:p w14:paraId="229A04EA" w14:textId="77777777" w:rsidR="002C3B92" w:rsidRPr="007F42B3" w:rsidRDefault="002C3B92" w:rsidP="002C3B92">
      <w:pPr>
        <w:rPr>
          <w:rFonts w:ascii="ＭＳ ゴシック" w:eastAsia="ＭＳ ゴシック" w:hAnsi="ＭＳ ゴシック"/>
          <w:sz w:val="22"/>
        </w:rPr>
      </w:pPr>
    </w:p>
    <w:p w14:paraId="09BB4FF1"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4795" w:type="dxa"/>
        <w:tblInd w:w="84" w:type="dxa"/>
        <w:tblCellMar>
          <w:left w:w="99" w:type="dxa"/>
          <w:right w:w="99" w:type="dxa"/>
        </w:tblCellMar>
        <w:tblLook w:val="04A0" w:firstRow="1" w:lastRow="0" w:firstColumn="1" w:lastColumn="0" w:noHBand="0" w:noVBand="1"/>
      </w:tblPr>
      <w:tblGrid>
        <w:gridCol w:w="4931"/>
        <w:gridCol w:w="4932"/>
        <w:gridCol w:w="4932"/>
      </w:tblGrid>
      <w:tr w:rsidR="002C3B92" w:rsidRPr="00512494" w14:paraId="6E14622B" w14:textId="77777777" w:rsidTr="00451872">
        <w:trPr>
          <w:trHeight w:val="336"/>
        </w:trPr>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6763D"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1722EA03" w14:textId="386FFA17" w:rsidR="002C3B92" w:rsidRPr="00512494" w:rsidRDefault="00FF4F5E"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317845A4"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C3B92" w:rsidRPr="00512494" w14:paraId="3903D264" w14:textId="77777777" w:rsidTr="00451872">
        <w:trPr>
          <w:trHeight w:val="1534"/>
        </w:trPr>
        <w:tc>
          <w:tcPr>
            <w:tcW w:w="4931" w:type="dxa"/>
            <w:tcBorders>
              <w:top w:val="nil"/>
              <w:left w:val="single" w:sz="4" w:space="0" w:color="auto"/>
              <w:bottom w:val="single" w:sz="4" w:space="0" w:color="auto"/>
              <w:right w:val="single" w:sz="4" w:space="0" w:color="auto"/>
            </w:tcBorders>
            <w:shd w:val="clear" w:color="auto" w:fill="auto"/>
            <w:hideMark/>
          </w:tcPr>
          <w:p w14:paraId="1F06F14D" w14:textId="6DBB2CF1" w:rsidR="002C3B92" w:rsidRPr="00095911" w:rsidRDefault="002C3B92" w:rsidP="005E6B19">
            <w:pPr>
              <w:spacing w:line="280" w:lineRule="exact"/>
              <w:ind w:left="200" w:hangingChars="100" w:hanging="200"/>
              <w:rPr>
                <w:color w:val="000000"/>
                <w:sz w:val="20"/>
                <w:szCs w:val="18"/>
              </w:rPr>
            </w:pPr>
            <w:r w:rsidRPr="00095911">
              <w:rPr>
                <w:rFonts w:hint="eastAsia"/>
                <w:color w:val="000000"/>
                <w:sz w:val="20"/>
                <w:szCs w:val="18"/>
              </w:rPr>
              <w:t>・方程式の必要性と意味を理解している。</w:t>
            </w:r>
          </w:p>
          <w:p w14:paraId="6863DD2E" w14:textId="5CE0554C" w:rsidR="002C3B92" w:rsidRPr="00095911" w:rsidRDefault="002C3B92" w:rsidP="005E6B19">
            <w:pPr>
              <w:spacing w:line="280" w:lineRule="exact"/>
              <w:ind w:left="200" w:hangingChars="100" w:hanging="200"/>
              <w:rPr>
                <w:color w:val="000000"/>
                <w:sz w:val="20"/>
                <w:szCs w:val="18"/>
              </w:rPr>
            </w:pPr>
            <w:r w:rsidRPr="00095911">
              <w:rPr>
                <w:rFonts w:hint="eastAsia"/>
                <w:color w:val="000000"/>
                <w:sz w:val="20"/>
                <w:szCs w:val="18"/>
              </w:rPr>
              <w:t>・方程式の解</w:t>
            </w:r>
            <w:r w:rsidR="00091F7B">
              <w:rPr>
                <w:rFonts w:hint="eastAsia"/>
                <w:color w:val="000000"/>
                <w:sz w:val="20"/>
                <w:szCs w:val="18"/>
              </w:rPr>
              <w:t>や等式の性質，</w:t>
            </w:r>
            <w:r w:rsidRPr="00095911">
              <w:rPr>
                <w:rFonts w:hint="eastAsia"/>
                <w:color w:val="000000"/>
                <w:sz w:val="20"/>
                <w:szCs w:val="18"/>
              </w:rPr>
              <w:t>移項の意味を理解している。</w:t>
            </w:r>
          </w:p>
          <w:p w14:paraId="5A290F1E" w14:textId="77777777" w:rsidR="002C3B92" w:rsidRPr="00095911" w:rsidRDefault="002C3B92" w:rsidP="005E6B19">
            <w:pPr>
              <w:spacing w:line="280" w:lineRule="exact"/>
              <w:ind w:left="200" w:hangingChars="100" w:hanging="200"/>
              <w:rPr>
                <w:color w:val="000000"/>
                <w:sz w:val="20"/>
                <w:szCs w:val="18"/>
              </w:rPr>
            </w:pPr>
            <w:r w:rsidRPr="00095911">
              <w:rPr>
                <w:rFonts w:hint="eastAsia"/>
                <w:color w:val="000000"/>
                <w:sz w:val="20"/>
                <w:szCs w:val="18"/>
              </w:rPr>
              <w:t>・等式の性質の意味を理解し，等式の性質を用いて方程式を解くことができる。</w:t>
            </w:r>
          </w:p>
          <w:p w14:paraId="7435D0D4" w14:textId="77777777" w:rsidR="002C3B92" w:rsidRPr="00095911" w:rsidRDefault="002C3B92" w:rsidP="005E6B19">
            <w:pPr>
              <w:spacing w:line="280" w:lineRule="exact"/>
              <w:ind w:left="200" w:hangingChars="100" w:hanging="200"/>
              <w:rPr>
                <w:color w:val="000000"/>
                <w:sz w:val="20"/>
                <w:szCs w:val="18"/>
              </w:rPr>
            </w:pPr>
            <w:r w:rsidRPr="00095911">
              <w:rPr>
                <w:rFonts w:hint="eastAsia"/>
                <w:color w:val="000000"/>
                <w:sz w:val="20"/>
                <w:szCs w:val="18"/>
              </w:rPr>
              <w:t>・移項の考えを用いて方程式を解くことができる。</w:t>
            </w:r>
          </w:p>
          <w:p w14:paraId="49332DFC" w14:textId="148FA4F9" w:rsidR="002C3B92" w:rsidRPr="00095911" w:rsidRDefault="002C3B92" w:rsidP="005E6B19">
            <w:pPr>
              <w:spacing w:line="280" w:lineRule="exact"/>
              <w:ind w:left="200" w:hangingChars="100" w:hanging="200"/>
              <w:rPr>
                <w:color w:val="000000"/>
                <w:sz w:val="20"/>
                <w:szCs w:val="18"/>
              </w:rPr>
            </w:pPr>
            <w:r w:rsidRPr="00095911">
              <w:rPr>
                <w:rFonts w:hint="eastAsia"/>
                <w:color w:val="000000"/>
                <w:sz w:val="20"/>
                <w:szCs w:val="18"/>
              </w:rPr>
              <w:t>・簡単な</w:t>
            </w:r>
            <w:r>
              <w:rPr>
                <w:rFonts w:hint="eastAsia"/>
                <w:color w:val="000000"/>
                <w:sz w:val="20"/>
                <w:szCs w:val="18"/>
              </w:rPr>
              <w:t>１</w:t>
            </w:r>
            <w:r w:rsidRPr="00095911">
              <w:rPr>
                <w:rFonts w:hint="eastAsia"/>
                <w:color w:val="000000"/>
                <w:sz w:val="20"/>
                <w:szCs w:val="18"/>
              </w:rPr>
              <w:t>次方程式</w:t>
            </w:r>
            <w:r w:rsidR="00E842E5">
              <w:rPr>
                <w:rFonts w:hint="eastAsia"/>
                <w:color w:val="000000"/>
                <w:sz w:val="20"/>
                <w:szCs w:val="18"/>
              </w:rPr>
              <w:t>，</w:t>
            </w:r>
            <w:r w:rsidRPr="00095911">
              <w:rPr>
                <w:rFonts w:hint="eastAsia"/>
                <w:color w:val="000000"/>
                <w:sz w:val="20"/>
                <w:szCs w:val="18"/>
              </w:rPr>
              <w:t>比例式を解くことができる。</w:t>
            </w:r>
          </w:p>
          <w:p w14:paraId="4352C296" w14:textId="77777777" w:rsidR="006C5E3E" w:rsidRDefault="00E842E5" w:rsidP="00E842E5">
            <w:pPr>
              <w:spacing w:line="280" w:lineRule="exact"/>
              <w:ind w:left="200" w:hangingChars="100" w:hanging="200"/>
              <w:rPr>
                <w:color w:val="000000"/>
                <w:sz w:val="20"/>
                <w:szCs w:val="18"/>
              </w:rPr>
            </w:pPr>
            <w:r>
              <w:rPr>
                <w:rFonts w:hint="eastAsia"/>
                <w:color w:val="000000"/>
                <w:sz w:val="20"/>
                <w:szCs w:val="18"/>
              </w:rPr>
              <w:t>・事象の中の数量やその関係に着目し，</w:t>
            </w:r>
            <w:r>
              <w:rPr>
                <w:rFonts w:hint="eastAsia"/>
                <w:color w:val="000000"/>
                <w:sz w:val="20"/>
                <w:szCs w:val="18"/>
              </w:rPr>
              <w:t>1</w:t>
            </w:r>
            <w:r>
              <w:rPr>
                <w:rFonts w:hint="eastAsia"/>
                <w:color w:val="000000"/>
                <w:sz w:val="20"/>
                <w:szCs w:val="18"/>
              </w:rPr>
              <w:t>次方程式をつくることができる。</w:t>
            </w:r>
          </w:p>
          <w:p w14:paraId="529EB7DF" w14:textId="58FFC39E" w:rsidR="002C3B92" w:rsidRPr="00E842E5" w:rsidRDefault="002C3B92" w:rsidP="00E842E5">
            <w:pPr>
              <w:spacing w:line="280" w:lineRule="exact"/>
              <w:ind w:left="200" w:hangingChars="100" w:hanging="200"/>
              <w:rPr>
                <w:color w:val="000000"/>
                <w:sz w:val="20"/>
                <w:szCs w:val="18"/>
              </w:rPr>
            </w:pPr>
            <w:r>
              <w:rPr>
                <w:rFonts w:hint="eastAsia"/>
                <w:color w:val="000000"/>
                <w:sz w:val="20"/>
                <w:szCs w:val="18"/>
              </w:rPr>
              <w:t>・</w:t>
            </w:r>
            <w:r w:rsidRPr="00095911">
              <w:rPr>
                <w:rFonts w:hint="eastAsia"/>
                <w:color w:val="000000"/>
                <w:sz w:val="20"/>
                <w:szCs w:val="18"/>
              </w:rPr>
              <w:t>１次方程式を用いて具体的な場面の問題解決を行うとき</w:t>
            </w:r>
            <w:r>
              <w:rPr>
                <w:rFonts w:hint="eastAsia"/>
                <w:color w:val="000000"/>
                <w:sz w:val="20"/>
                <w:szCs w:val="18"/>
              </w:rPr>
              <w:t>の</w:t>
            </w:r>
            <w:r w:rsidRPr="00095911">
              <w:rPr>
                <w:rFonts w:hint="eastAsia"/>
                <w:color w:val="000000"/>
                <w:sz w:val="20"/>
                <w:szCs w:val="18"/>
              </w:rPr>
              <w:t>，解の吟味の</w:t>
            </w:r>
            <w:r>
              <w:rPr>
                <w:rFonts w:hint="eastAsia"/>
                <w:color w:val="000000"/>
                <w:sz w:val="20"/>
                <w:szCs w:val="18"/>
              </w:rPr>
              <w:t>意味と</w:t>
            </w:r>
            <w:r w:rsidRPr="00095911">
              <w:rPr>
                <w:rFonts w:hint="eastAsia"/>
                <w:color w:val="000000"/>
                <w:sz w:val="20"/>
                <w:szCs w:val="18"/>
              </w:rPr>
              <w:t>必要性を理解している。</w:t>
            </w:r>
          </w:p>
        </w:tc>
        <w:tc>
          <w:tcPr>
            <w:tcW w:w="4932" w:type="dxa"/>
            <w:tcBorders>
              <w:top w:val="nil"/>
              <w:left w:val="nil"/>
              <w:bottom w:val="single" w:sz="4" w:space="0" w:color="auto"/>
              <w:right w:val="single" w:sz="4" w:space="0" w:color="auto"/>
            </w:tcBorders>
            <w:shd w:val="clear" w:color="auto" w:fill="auto"/>
            <w:hideMark/>
          </w:tcPr>
          <w:p w14:paraId="2E00C506" w14:textId="2EC78D45" w:rsidR="002C3B92" w:rsidRPr="009763C3" w:rsidRDefault="00182B92" w:rsidP="005E6B19">
            <w:pPr>
              <w:spacing w:line="280" w:lineRule="exact"/>
              <w:ind w:left="200" w:hangingChars="100" w:hanging="200"/>
              <w:rPr>
                <w:color w:val="000000"/>
                <w:sz w:val="20"/>
                <w:szCs w:val="18"/>
              </w:rPr>
            </w:pPr>
            <w:r>
              <w:rPr>
                <w:rFonts w:hint="eastAsia"/>
                <w:color w:val="000000"/>
                <w:sz w:val="20"/>
                <w:szCs w:val="18"/>
              </w:rPr>
              <w:t>・等式の性質をもと</w:t>
            </w:r>
            <w:r w:rsidR="002C3B92" w:rsidRPr="00095911">
              <w:rPr>
                <w:rFonts w:hint="eastAsia"/>
                <w:color w:val="000000"/>
                <w:sz w:val="20"/>
                <w:szCs w:val="18"/>
              </w:rPr>
              <w:t>にして，１次方程式を解く方法を考察し表現することができる。</w:t>
            </w:r>
          </w:p>
          <w:p w14:paraId="6E9336F1" w14:textId="110E6E04" w:rsidR="002C3B92" w:rsidRPr="009763C3" w:rsidRDefault="002C3B92" w:rsidP="005E6B19">
            <w:pPr>
              <w:spacing w:line="280" w:lineRule="exact"/>
              <w:ind w:left="200" w:hangingChars="100" w:hanging="200"/>
              <w:rPr>
                <w:color w:val="000000"/>
                <w:sz w:val="20"/>
                <w:szCs w:val="18"/>
              </w:rPr>
            </w:pPr>
            <w:r w:rsidRPr="009763C3">
              <w:rPr>
                <w:rFonts w:hint="eastAsia"/>
                <w:color w:val="000000"/>
                <w:sz w:val="20"/>
                <w:szCs w:val="18"/>
              </w:rPr>
              <w:t>・方程式において，移項できる理由を等式の性質を</w:t>
            </w:r>
            <w:r w:rsidR="00182B92">
              <w:rPr>
                <w:rFonts w:hint="eastAsia"/>
                <w:color w:val="000000"/>
                <w:sz w:val="20"/>
                <w:szCs w:val="18"/>
              </w:rPr>
              <w:t>もと</w:t>
            </w:r>
            <w:r w:rsidRPr="009763C3">
              <w:rPr>
                <w:rFonts w:hint="eastAsia"/>
                <w:color w:val="000000"/>
                <w:sz w:val="20"/>
                <w:szCs w:val="18"/>
              </w:rPr>
              <w:t>にして考察し表現することができる。</w:t>
            </w:r>
          </w:p>
          <w:p w14:paraId="20AFAB7F" w14:textId="77777777" w:rsidR="002C3B92" w:rsidRPr="009763C3" w:rsidRDefault="002C3B92" w:rsidP="005E6B19">
            <w:pPr>
              <w:spacing w:line="280" w:lineRule="exact"/>
              <w:ind w:left="200" w:hangingChars="100" w:hanging="200"/>
              <w:rPr>
                <w:color w:val="000000"/>
                <w:sz w:val="20"/>
                <w:szCs w:val="18"/>
              </w:rPr>
            </w:pPr>
            <w:r w:rsidRPr="009763C3">
              <w:rPr>
                <w:rFonts w:hint="eastAsia"/>
                <w:color w:val="000000"/>
                <w:sz w:val="20"/>
                <w:szCs w:val="18"/>
              </w:rPr>
              <w:t>・具体的な場面の問題において，１次方程式を活用し，問題を解決することができる。</w:t>
            </w:r>
          </w:p>
          <w:p w14:paraId="0E52E901" w14:textId="77777777" w:rsidR="002C3B92" w:rsidRPr="00C75224" w:rsidRDefault="002C3B92" w:rsidP="005E6B19">
            <w:pPr>
              <w:spacing w:line="280" w:lineRule="exact"/>
              <w:ind w:left="200" w:hangingChars="100" w:hanging="200"/>
              <w:rPr>
                <w:color w:val="000000"/>
                <w:sz w:val="20"/>
                <w:szCs w:val="18"/>
                <w:shd w:val="pct15" w:color="auto" w:fill="FFFFFF"/>
              </w:rPr>
            </w:pPr>
            <w:r w:rsidRPr="009763C3">
              <w:rPr>
                <w:rFonts w:hint="eastAsia"/>
                <w:color w:val="000000"/>
                <w:sz w:val="20"/>
                <w:szCs w:val="18"/>
              </w:rPr>
              <w:t>・具体的な場面の問題において，解を吟味して解答としてよいことを判断することができる。</w:t>
            </w:r>
          </w:p>
        </w:tc>
        <w:tc>
          <w:tcPr>
            <w:tcW w:w="4932" w:type="dxa"/>
            <w:tcBorders>
              <w:top w:val="nil"/>
              <w:left w:val="nil"/>
              <w:bottom w:val="single" w:sz="4" w:space="0" w:color="auto"/>
              <w:right w:val="single" w:sz="4" w:space="0" w:color="auto"/>
            </w:tcBorders>
            <w:shd w:val="clear" w:color="auto" w:fill="auto"/>
            <w:hideMark/>
          </w:tcPr>
          <w:p w14:paraId="1DC171E1" w14:textId="77777777" w:rsidR="002C3B92" w:rsidRPr="00C959E3" w:rsidRDefault="002C3B92" w:rsidP="005E6B19">
            <w:pPr>
              <w:spacing w:line="280" w:lineRule="exact"/>
              <w:ind w:left="200" w:hangingChars="100" w:hanging="200"/>
              <w:rPr>
                <w:color w:val="000000"/>
                <w:sz w:val="20"/>
                <w:szCs w:val="18"/>
              </w:rPr>
            </w:pPr>
            <w:r w:rsidRPr="00C959E3">
              <w:rPr>
                <w:rFonts w:hint="eastAsia"/>
                <w:color w:val="000000"/>
                <w:sz w:val="20"/>
                <w:szCs w:val="18"/>
              </w:rPr>
              <w:t>・方程式の必要性と意味を考えようとしている。</w:t>
            </w:r>
          </w:p>
          <w:p w14:paraId="213A8627" w14:textId="77777777" w:rsidR="002C3B92" w:rsidRPr="00C959E3" w:rsidRDefault="002C3B92" w:rsidP="005E6B19">
            <w:pPr>
              <w:spacing w:line="280" w:lineRule="exact"/>
              <w:ind w:left="200" w:hangingChars="100" w:hanging="200"/>
              <w:rPr>
                <w:color w:val="000000"/>
                <w:sz w:val="20"/>
                <w:szCs w:val="18"/>
              </w:rPr>
            </w:pPr>
            <w:r>
              <w:rPr>
                <w:rFonts w:hint="eastAsia"/>
                <w:color w:val="000000"/>
                <w:sz w:val="20"/>
                <w:szCs w:val="18"/>
              </w:rPr>
              <w:t>・正負の数や文字を使った式で学んだことを生かして，方程式を効率的に解く方法を検討している。</w:t>
            </w:r>
          </w:p>
          <w:p w14:paraId="5D394F99" w14:textId="5C05D912" w:rsidR="002C3B92" w:rsidRDefault="002C3B92" w:rsidP="005E6B19">
            <w:pPr>
              <w:spacing w:line="280" w:lineRule="exact"/>
              <w:ind w:left="200" w:hangingChars="100" w:hanging="200"/>
              <w:rPr>
                <w:color w:val="000000"/>
                <w:sz w:val="20"/>
                <w:szCs w:val="18"/>
              </w:rPr>
            </w:pPr>
            <w:r w:rsidRPr="00C959E3">
              <w:rPr>
                <w:rFonts w:hint="eastAsia"/>
                <w:color w:val="000000"/>
                <w:sz w:val="20"/>
                <w:szCs w:val="18"/>
              </w:rPr>
              <w:t>・方程式について学んだことを生活や学習に生かそうとしている。</w:t>
            </w:r>
          </w:p>
          <w:p w14:paraId="7AAF7AB8" w14:textId="77777777" w:rsidR="002C3B92" w:rsidRPr="00503BCC" w:rsidRDefault="002C3B92" w:rsidP="005E6B19">
            <w:pPr>
              <w:spacing w:line="280" w:lineRule="exact"/>
              <w:ind w:left="200" w:hangingChars="100" w:hanging="200"/>
              <w:rPr>
                <w:rFonts w:ascii="ＭＳ Ｐゴシック" w:eastAsia="ＭＳ Ｐゴシック" w:hAnsi="ＭＳ Ｐゴシック" w:cs="ＭＳ Ｐゴシック"/>
                <w:color w:val="000000"/>
                <w:sz w:val="20"/>
                <w:szCs w:val="18"/>
                <w:shd w:val="pct15" w:color="auto" w:fill="FFFFFF"/>
              </w:rPr>
            </w:pPr>
            <w:r w:rsidRPr="00C959E3">
              <w:rPr>
                <w:rFonts w:hint="eastAsia"/>
                <w:color w:val="000000"/>
                <w:sz w:val="20"/>
                <w:szCs w:val="18"/>
              </w:rPr>
              <w:t>・方程式を活用した問題解決の過程を振り返って検討しようとしている。</w:t>
            </w:r>
          </w:p>
        </w:tc>
      </w:tr>
    </w:tbl>
    <w:p w14:paraId="62AB0F62" w14:textId="77777777" w:rsidR="002C3B92" w:rsidRDefault="002C3B92" w:rsidP="002C3B92">
      <w:pPr>
        <w:rPr>
          <w:rFonts w:ascii="ＭＳ ゴシック" w:eastAsia="ＭＳ ゴシック" w:hAnsi="ＭＳ ゴシック"/>
          <w:sz w:val="22"/>
        </w:rPr>
      </w:pPr>
    </w:p>
    <w:p w14:paraId="577A0043"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2C3B92" w:rsidRPr="00512494" w14:paraId="717834C0" w14:textId="77777777" w:rsidTr="005E6B19">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7E68E620"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19514706"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5E1E6C26"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5027C5C5"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20DAF9D9"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0BAFC729"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C3B92" w:rsidRPr="00512494" w14:paraId="1D9C5353" w14:textId="77777777" w:rsidTr="005E6B19">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2B8CA72E"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4DF66C3F"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01A3933E"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7B5469A4"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7065BAA7"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09B68AA3"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3AF14D55" w14:textId="5CC535D6" w:rsidR="002C3B92" w:rsidRPr="00512494" w:rsidRDefault="00FF4F5E"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56307F9B" w14:textId="77777777" w:rsidR="002C3B92" w:rsidRPr="00512494" w:rsidRDefault="002C3B92" w:rsidP="005E6B19">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6B0781" w:rsidRPr="00512494" w14:paraId="5697B4AC" w14:textId="77777777" w:rsidTr="006B0781">
        <w:trPr>
          <w:cantSplit/>
          <w:trHeight w:val="1253"/>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286CD2EA" w14:textId="77777777" w:rsidR="006B0781" w:rsidRPr="00512494" w:rsidRDefault="006B0781" w:rsidP="00EA1C01">
            <w:pPr>
              <w:widowControl/>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方程式とその解き方</w:t>
            </w:r>
          </w:p>
          <w:p w14:paraId="71E4169C" w14:textId="77777777" w:rsidR="006B0781" w:rsidRDefault="006B0781" w:rsidP="000B5C04">
            <w:pPr>
              <w:spacing w:line="280" w:lineRule="exact"/>
              <w:ind w:left="113" w:right="113"/>
              <w:jc w:val="center"/>
              <w:rPr>
                <w:rFonts w:ascii="ＭＳ 明朝" w:hAnsi="ＭＳ 明朝" w:cs="ＭＳ Ｐゴシック"/>
                <w:color w:val="000000"/>
                <w:kern w:val="0"/>
                <w:sz w:val="20"/>
                <w:szCs w:val="20"/>
              </w:rPr>
            </w:pPr>
          </w:p>
          <w:p w14:paraId="11354DDA" w14:textId="77E03D40" w:rsidR="006B0781" w:rsidRPr="00512494" w:rsidRDefault="006B0781" w:rsidP="000B5C04">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F7EF57F" w14:textId="77777777" w:rsidR="006B0781" w:rsidRDefault="006B0781" w:rsidP="00EA1C01">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紙パックの枚数を求めてみよう</w:t>
            </w:r>
          </w:p>
          <w:p w14:paraId="09B7CB96" w14:textId="249CFB7B" w:rsidR="006B0781" w:rsidRPr="00512494" w:rsidRDefault="006B0781" w:rsidP="00EA1C01">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89</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91</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6B09F176" w14:textId="77777777" w:rsidR="006B0781" w:rsidRPr="00512494" w:rsidRDefault="006B0781" w:rsidP="00EA1C01">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813001" w14:textId="77777777" w:rsidR="006B0781" w:rsidRPr="00512494" w:rsidRDefault="006B0781" w:rsidP="00EA1C01">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求めたい数量がある</w:t>
            </w:r>
            <w:r w:rsidRPr="00512494">
              <w:rPr>
                <w:rFonts w:ascii="ＭＳ 明朝" w:hAnsi="ＭＳ 明朝" w:hint="eastAsia"/>
                <w:sz w:val="20"/>
                <w:szCs w:val="20"/>
              </w:rPr>
              <w:t>問題を，</w:t>
            </w:r>
            <w:r w:rsidRPr="00512494">
              <w:rPr>
                <w:rFonts w:ascii="ＭＳ 明朝" w:hAnsi="ＭＳ 明朝" w:cs="ＭＳ Ｐゴシック" w:hint="eastAsia"/>
                <w:color w:val="000000"/>
                <w:kern w:val="0"/>
                <w:sz w:val="20"/>
                <w:szCs w:val="20"/>
              </w:rPr>
              <w:t>既習の内容を活用して</w:t>
            </w:r>
            <w:r w:rsidRPr="00512494">
              <w:rPr>
                <w:rFonts w:ascii="ＭＳ 明朝" w:hAnsi="ＭＳ 明朝" w:hint="eastAsia"/>
                <w:sz w:val="20"/>
                <w:szCs w:val="20"/>
              </w:rPr>
              <w:t>解決することを通して，</w:t>
            </w:r>
            <w:r w:rsidRPr="00512494">
              <w:rPr>
                <w:rFonts w:ascii="ＭＳ 明朝" w:hAnsi="ＭＳ 明朝" w:cs="ＭＳ Ｐゴシック" w:hint="eastAsia"/>
                <w:color w:val="000000"/>
                <w:kern w:val="0"/>
                <w:sz w:val="20"/>
                <w:szCs w:val="20"/>
              </w:rPr>
              <w:t>方程式の必要性を理解する。</w:t>
            </w:r>
          </w:p>
        </w:tc>
        <w:tc>
          <w:tcPr>
            <w:tcW w:w="3968" w:type="dxa"/>
            <w:tcBorders>
              <w:top w:val="single" w:sz="4" w:space="0" w:color="auto"/>
              <w:left w:val="nil"/>
              <w:bottom w:val="single" w:sz="4" w:space="0" w:color="auto"/>
              <w:right w:val="single" w:sz="4" w:space="0" w:color="auto"/>
            </w:tcBorders>
          </w:tcPr>
          <w:p w14:paraId="321B852F" w14:textId="46B46B21" w:rsidR="006B0781" w:rsidRPr="00512494" w:rsidRDefault="006B0781" w:rsidP="00512C6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・集めた紙パックが何枚</w:t>
            </w:r>
            <w:r w:rsidRPr="00512494">
              <w:rPr>
                <w:rFonts w:ascii="ＭＳ 明朝" w:hAnsi="ＭＳ 明朝" w:cs="ＭＳ Ｐゴシック" w:hint="eastAsia"/>
                <w:color w:val="000000"/>
                <w:kern w:val="0"/>
                <w:sz w:val="20"/>
                <w:szCs w:val="20"/>
              </w:rPr>
              <w:t>あるかを，</w:t>
            </w:r>
            <w:r>
              <w:rPr>
                <w:rFonts w:ascii="ＭＳ 明朝" w:hAnsi="ＭＳ 明朝" w:cs="ＭＳ Ｐゴシック" w:hint="eastAsia"/>
                <w:color w:val="000000"/>
                <w:kern w:val="0"/>
                <w:sz w:val="20"/>
                <w:szCs w:val="20"/>
              </w:rPr>
              <w:t>紙パックの回収について分かったことから</w:t>
            </w:r>
            <w:r w:rsidR="005611C7">
              <w:rPr>
                <w:rFonts w:ascii="ＭＳ 明朝" w:hAnsi="ＭＳ 明朝" w:cs="ＭＳ Ｐゴシック" w:hint="eastAsia"/>
                <w:color w:val="000000"/>
                <w:kern w:val="0"/>
                <w:sz w:val="20"/>
                <w:szCs w:val="20"/>
              </w:rPr>
              <w:t>，式や図を使って求める。</w:t>
            </w:r>
          </w:p>
        </w:tc>
        <w:tc>
          <w:tcPr>
            <w:tcW w:w="3261" w:type="dxa"/>
            <w:tcBorders>
              <w:top w:val="single" w:sz="4" w:space="0" w:color="auto"/>
              <w:left w:val="single" w:sz="4" w:space="0" w:color="auto"/>
              <w:bottom w:val="single" w:sz="4" w:space="0" w:color="auto"/>
              <w:right w:val="single" w:sz="4" w:space="0" w:color="auto"/>
            </w:tcBorders>
          </w:tcPr>
          <w:p w14:paraId="64D1286D" w14:textId="77777777" w:rsidR="006B0781" w:rsidRPr="00AB23DE" w:rsidRDefault="006B0781" w:rsidP="00EA1C01">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708BAF5" w14:textId="39EC03EE" w:rsidR="006B0781" w:rsidRPr="00512494" w:rsidRDefault="006B0781" w:rsidP="005611C7">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求めたい数量がある</w:t>
            </w:r>
            <w:r w:rsidRPr="00512494">
              <w:rPr>
                <w:rFonts w:ascii="ＭＳ 明朝" w:hAnsi="ＭＳ 明朝" w:hint="eastAsia"/>
                <w:sz w:val="20"/>
                <w:szCs w:val="20"/>
              </w:rPr>
              <w:t>問題</w:t>
            </w:r>
            <w:r w:rsidRPr="00512494">
              <w:rPr>
                <w:rFonts w:ascii="ＭＳ 明朝" w:hAnsi="ＭＳ 明朝" w:cs="ＭＳ Ｐゴシック" w:hint="eastAsia"/>
                <w:color w:val="000000"/>
                <w:kern w:val="0"/>
                <w:sz w:val="20"/>
                <w:szCs w:val="20"/>
              </w:rPr>
              <w:t>を，既習の内容を活用して</w:t>
            </w:r>
            <w:r w:rsidR="005611C7">
              <w:rPr>
                <w:rFonts w:ascii="ＭＳ 明朝" w:hAnsi="ＭＳ 明朝" w:cs="ＭＳ Ｐゴシック" w:hint="eastAsia"/>
                <w:color w:val="000000"/>
                <w:kern w:val="0"/>
                <w:sz w:val="20"/>
                <w:szCs w:val="20"/>
              </w:rPr>
              <w:t>考え，式や図を使って説明することができる。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34F92F48" w14:textId="5FF78419" w:rsidR="006B0781" w:rsidRPr="00512494" w:rsidRDefault="006B0781" w:rsidP="003809A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求めたい数量がある問題を，既習の内容を活用して考えようとしている。</w:t>
            </w:r>
          </w:p>
        </w:tc>
      </w:tr>
      <w:tr w:rsidR="006B0781" w:rsidRPr="00512494" w14:paraId="1D8CE608" w14:textId="77777777" w:rsidTr="00544EBA">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14FB0A52" w14:textId="77777777" w:rsidR="006B0781" w:rsidRDefault="006B0781" w:rsidP="000B5C04">
            <w:pPr>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DC7AB7A" w14:textId="77777777" w:rsidR="006B0781" w:rsidRPr="00512494" w:rsidRDefault="006B0781" w:rsidP="00257944">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方程式とその解</w:t>
            </w:r>
          </w:p>
          <w:p w14:paraId="700A504B" w14:textId="6FE604BE" w:rsidR="006B0781" w:rsidRPr="00512494" w:rsidRDefault="006B0781" w:rsidP="00257944">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92</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95</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6B73984" w14:textId="77777777" w:rsidR="006B0781" w:rsidRPr="00512494" w:rsidRDefault="006B0781" w:rsidP="00257944">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2668ED" w14:textId="77777777" w:rsidR="006B0781" w:rsidRPr="00512494" w:rsidRDefault="006B0781" w:rsidP="00257944">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方程式とその解の意味を理解し，文字に値を代入して方程式の解を求めることができる。</w:t>
            </w:r>
          </w:p>
        </w:tc>
        <w:tc>
          <w:tcPr>
            <w:tcW w:w="3968" w:type="dxa"/>
            <w:tcBorders>
              <w:top w:val="single" w:sz="4" w:space="0" w:color="auto"/>
              <w:left w:val="nil"/>
              <w:bottom w:val="single" w:sz="4" w:space="0" w:color="auto"/>
              <w:right w:val="single" w:sz="4" w:space="0" w:color="auto"/>
            </w:tcBorders>
          </w:tcPr>
          <w:p w14:paraId="32941C1F" w14:textId="77777777" w:rsidR="006B0781" w:rsidRPr="00512494" w:rsidRDefault="006B0781" w:rsidP="0025794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・方程式とその解の意味を知る。</w:t>
            </w:r>
          </w:p>
          <w:p w14:paraId="7707AACC" w14:textId="752DDE21" w:rsidR="006B0781" w:rsidRPr="00512494" w:rsidRDefault="006B0781" w:rsidP="0025794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Pr="00512494">
              <w:rPr>
                <w:rFonts w:ascii="ＭＳ 明朝" w:hAnsi="ＭＳ 明朝" w:hint="eastAsia"/>
                <w:sz w:val="20"/>
                <w:szCs w:val="20"/>
              </w:rPr>
              <w:t>方程式の</w:t>
            </w:r>
            <w:r w:rsidR="005429CE">
              <w:rPr>
                <w:rFonts w:ascii="ＭＳ 明朝" w:hAnsi="ＭＳ 明朝" w:hint="eastAsia"/>
                <w:sz w:val="20"/>
                <w:szCs w:val="20"/>
              </w:rPr>
              <w:t>中</w:t>
            </w:r>
            <w:r w:rsidRPr="00512494">
              <w:rPr>
                <w:rFonts w:ascii="ＭＳ 明朝" w:hAnsi="ＭＳ 明朝" w:hint="eastAsia"/>
                <w:sz w:val="20"/>
                <w:szCs w:val="20"/>
              </w:rPr>
              <w:t>の文字に値を代入して，</w:t>
            </w:r>
            <w:r w:rsidRPr="00512494">
              <w:rPr>
                <w:rFonts w:ascii="ＭＳ 明朝" w:hAnsi="ＭＳ 明朝" w:cs="ＭＳ Ｐゴシック" w:hint="eastAsia"/>
                <w:color w:val="000000"/>
                <w:kern w:val="0"/>
                <w:sz w:val="20"/>
                <w:szCs w:val="20"/>
              </w:rPr>
              <w:t>解であるかどうかを確かめる。</w:t>
            </w:r>
          </w:p>
          <w:p w14:paraId="7C3056A2" w14:textId="3887D372" w:rsidR="006B0781" w:rsidRPr="00512494" w:rsidRDefault="006B0781" w:rsidP="0025794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［用語・記号］方程式，</w:t>
            </w:r>
            <w:r w:rsidR="00265B7C">
              <w:rPr>
                <w:rFonts w:ascii="ＭＳ 明朝" w:hAnsi="ＭＳ 明朝" w:cs="ＭＳ Ｐゴシック" w:hint="eastAsia"/>
                <w:color w:val="000000"/>
                <w:kern w:val="0"/>
                <w:sz w:val="20"/>
                <w:szCs w:val="20"/>
              </w:rPr>
              <w:t>（方程式の）</w:t>
            </w:r>
            <w:r w:rsidRPr="00512494">
              <w:rPr>
                <w:rFonts w:ascii="ＭＳ 明朝" w:hAnsi="ＭＳ 明朝" w:cs="ＭＳ Ｐゴシック" w:hint="eastAsia"/>
                <w:color w:val="000000"/>
                <w:kern w:val="0"/>
                <w:sz w:val="20"/>
                <w:szCs w:val="20"/>
              </w:rPr>
              <w:t>解</w:t>
            </w:r>
          </w:p>
        </w:tc>
        <w:tc>
          <w:tcPr>
            <w:tcW w:w="3261" w:type="dxa"/>
            <w:tcBorders>
              <w:top w:val="single" w:sz="4" w:space="0" w:color="auto"/>
              <w:left w:val="single" w:sz="4" w:space="0" w:color="auto"/>
              <w:bottom w:val="single" w:sz="4" w:space="0" w:color="auto"/>
              <w:right w:val="single" w:sz="4" w:space="0" w:color="auto"/>
            </w:tcBorders>
          </w:tcPr>
          <w:p w14:paraId="05BACB1B" w14:textId="3A63EA21" w:rsidR="006B0781" w:rsidRPr="003809A0" w:rsidRDefault="006B0781" w:rsidP="003809A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方程式とその解の意味を理解している。</w:t>
            </w:r>
          </w:p>
        </w:tc>
        <w:tc>
          <w:tcPr>
            <w:tcW w:w="3262" w:type="dxa"/>
            <w:tcBorders>
              <w:top w:val="single" w:sz="4" w:space="0" w:color="auto"/>
              <w:left w:val="single" w:sz="4" w:space="0" w:color="auto"/>
              <w:bottom w:val="single" w:sz="4" w:space="0" w:color="auto"/>
              <w:right w:val="single" w:sz="4" w:space="0" w:color="auto"/>
            </w:tcBorders>
          </w:tcPr>
          <w:p w14:paraId="6A0E72BE" w14:textId="77777777" w:rsidR="006B0781" w:rsidRPr="00512494" w:rsidRDefault="006B0781" w:rsidP="00257944">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5419D892" w14:textId="119A3193" w:rsidR="006B0781" w:rsidRPr="00C959E3" w:rsidRDefault="006B0781" w:rsidP="009763C3">
            <w:pPr>
              <w:spacing w:line="280" w:lineRule="exact"/>
              <w:ind w:left="200" w:hangingChars="100" w:hanging="200"/>
              <w:rPr>
                <w:color w:val="000000"/>
                <w:sz w:val="20"/>
                <w:szCs w:val="18"/>
              </w:rPr>
            </w:pPr>
            <w:r>
              <w:rPr>
                <w:rFonts w:hint="eastAsia"/>
                <w:color w:val="000000"/>
                <w:sz w:val="20"/>
                <w:szCs w:val="18"/>
              </w:rPr>
              <w:t>○</w:t>
            </w:r>
            <w:r w:rsidRPr="00C959E3">
              <w:rPr>
                <w:rFonts w:hint="eastAsia"/>
                <w:color w:val="000000"/>
                <w:sz w:val="20"/>
                <w:szCs w:val="18"/>
              </w:rPr>
              <w:t>方程式の必要性と意味を考えようとしている。</w:t>
            </w:r>
          </w:p>
          <w:p w14:paraId="4754DC1C" w14:textId="79372881" w:rsidR="006B0781" w:rsidRPr="009763C3" w:rsidRDefault="006B0781" w:rsidP="00257944">
            <w:pPr>
              <w:widowControl/>
              <w:spacing w:line="280" w:lineRule="exact"/>
              <w:ind w:left="200" w:hangingChars="100" w:hanging="200"/>
              <w:rPr>
                <w:rFonts w:ascii="ＭＳ 明朝" w:hAnsi="ＭＳ 明朝" w:cs="ＭＳ Ｐゴシック"/>
                <w:color w:val="000000"/>
                <w:kern w:val="0"/>
                <w:sz w:val="20"/>
                <w:szCs w:val="20"/>
              </w:rPr>
            </w:pPr>
          </w:p>
        </w:tc>
      </w:tr>
      <w:tr w:rsidR="006B0781" w:rsidRPr="00512494" w14:paraId="1CDA5BBA" w14:textId="77777777" w:rsidTr="00544EB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1617BCD" w14:textId="77777777" w:rsidR="006B0781" w:rsidRPr="00512494" w:rsidRDefault="006B0781" w:rsidP="000B5C04">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53D73878" w14:textId="77777777" w:rsidR="006B0781" w:rsidRPr="00512494" w:rsidRDefault="006B0781" w:rsidP="00681964">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029E3B00" w14:textId="77777777" w:rsidR="006B0781" w:rsidRPr="00512494" w:rsidRDefault="006B0781" w:rsidP="00681964">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4A1597" w14:textId="77777777" w:rsidR="006B0781" w:rsidRPr="00512494" w:rsidRDefault="006B0781" w:rsidP="00681964">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等式の性質を使って，方程式を解くことができる。</w:t>
            </w:r>
          </w:p>
        </w:tc>
        <w:tc>
          <w:tcPr>
            <w:tcW w:w="3968" w:type="dxa"/>
            <w:tcBorders>
              <w:top w:val="single" w:sz="4" w:space="0" w:color="auto"/>
              <w:left w:val="nil"/>
              <w:bottom w:val="single" w:sz="4" w:space="0" w:color="auto"/>
              <w:right w:val="single" w:sz="4" w:space="0" w:color="auto"/>
            </w:tcBorders>
          </w:tcPr>
          <w:p w14:paraId="342B0A3D" w14:textId="3789A3F4" w:rsidR="006B0781" w:rsidRPr="00512494" w:rsidRDefault="006B0781" w:rsidP="0068196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・方程式</w:t>
            </w:r>
            <w:r w:rsidR="003809A0">
              <w:rPr>
                <w:rFonts w:ascii="ＭＳ 明朝" w:hAnsi="ＭＳ 明朝" w:cs="ＭＳ Ｐゴシック" w:hint="eastAsia"/>
                <w:color w:val="000000"/>
                <w:kern w:val="0"/>
                <w:sz w:val="20"/>
                <w:szCs w:val="20"/>
              </w:rPr>
              <w:t>を解く方法を</w:t>
            </w:r>
            <w:r w:rsidRPr="00512494">
              <w:rPr>
                <w:rFonts w:ascii="ＭＳ 明朝" w:hAnsi="ＭＳ 明朝" w:cs="ＭＳ Ｐゴシック" w:hint="eastAsia"/>
                <w:color w:val="000000"/>
                <w:kern w:val="0"/>
                <w:sz w:val="20"/>
                <w:szCs w:val="20"/>
              </w:rPr>
              <w:t>，てんびんの操作と結び</w:t>
            </w:r>
            <w:r w:rsidR="003809A0">
              <w:rPr>
                <w:rFonts w:ascii="ＭＳ 明朝" w:hAnsi="ＭＳ 明朝" w:cs="ＭＳ Ｐゴシック" w:hint="eastAsia"/>
                <w:color w:val="000000"/>
                <w:kern w:val="0"/>
                <w:sz w:val="20"/>
                <w:szCs w:val="20"/>
              </w:rPr>
              <w:t>付けて</w:t>
            </w:r>
            <w:r w:rsidRPr="00512494">
              <w:rPr>
                <w:rFonts w:ascii="ＭＳ 明朝" w:hAnsi="ＭＳ 明朝" w:cs="ＭＳ Ｐゴシック" w:hint="eastAsia"/>
                <w:color w:val="000000"/>
                <w:kern w:val="0"/>
                <w:sz w:val="20"/>
                <w:szCs w:val="20"/>
              </w:rPr>
              <w:t>考え</w:t>
            </w:r>
            <w:r w:rsidR="003809A0">
              <w:rPr>
                <w:rFonts w:ascii="ＭＳ 明朝" w:hAnsi="ＭＳ 明朝" w:cs="ＭＳ Ｐゴシック" w:hint="eastAsia"/>
                <w:color w:val="000000"/>
                <w:kern w:val="0"/>
                <w:sz w:val="20"/>
                <w:szCs w:val="20"/>
              </w:rPr>
              <w:t>る。</w:t>
            </w:r>
          </w:p>
          <w:p w14:paraId="7234A276" w14:textId="250ED630" w:rsidR="006B0781" w:rsidRPr="00512494" w:rsidRDefault="003809A0" w:rsidP="0068196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・等式の性質を使って</w:t>
            </w:r>
            <w:r w:rsidR="006B0781" w:rsidRPr="00512494">
              <w:rPr>
                <w:rFonts w:ascii="ＭＳ 明朝" w:hAnsi="ＭＳ 明朝" w:cs="ＭＳ Ｐゴシック" w:hint="eastAsia"/>
                <w:color w:val="000000"/>
                <w:kern w:val="0"/>
                <w:sz w:val="20"/>
                <w:szCs w:val="20"/>
              </w:rPr>
              <w:t>方程式を解く。</w:t>
            </w:r>
          </w:p>
          <w:p w14:paraId="6849716D" w14:textId="7684FC9A" w:rsidR="006B0781" w:rsidRPr="00512494" w:rsidRDefault="006B0781" w:rsidP="0068196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w:t>
            </w:r>
            <w:r w:rsidR="00265B7C">
              <w:rPr>
                <w:rFonts w:ascii="ＭＳ 明朝" w:hAnsi="ＭＳ 明朝" w:cs="ＭＳ Ｐゴシック" w:hint="eastAsia"/>
                <w:color w:val="000000"/>
                <w:kern w:val="0"/>
                <w:sz w:val="20"/>
                <w:szCs w:val="20"/>
              </w:rPr>
              <w:t>方程式を</w:t>
            </w:r>
            <w:r w:rsidRPr="00512494">
              <w:rPr>
                <w:rFonts w:ascii="ＭＳ 明朝" w:hAnsi="ＭＳ 明朝" w:cs="ＭＳ Ｐゴシック" w:hint="eastAsia"/>
                <w:color w:val="000000"/>
                <w:kern w:val="0"/>
                <w:sz w:val="20"/>
                <w:szCs w:val="20"/>
              </w:rPr>
              <w:t>解く，等式の性質</w:t>
            </w:r>
          </w:p>
        </w:tc>
        <w:tc>
          <w:tcPr>
            <w:tcW w:w="3261" w:type="dxa"/>
            <w:tcBorders>
              <w:top w:val="single" w:sz="4" w:space="0" w:color="auto"/>
              <w:left w:val="single" w:sz="4" w:space="0" w:color="auto"/>
              <w:bottom w:val="single" w:sz="4" w:space="0" w:color="auto"/>
              <w:right w:val="single" w:sz="4" w:space="0" w:color="auto"/>
            </w:tcBorders>
          </w:tcPr>
          <w:p w14:paraId="386B6570" w14:textId="08189F9B" w:rsidR="006B0781" w:rsidRPr="009763C3" w:rsidRDefault="006B0781" w:rsidP="009763C3">
            <w:pPr>
              <w:widowControl/>
              <w:spacing w:line="280" w:lineRule="exact"/>
              <w:ind w:left="200" w:hangingChars="100" w:hanging="200"/>
              <w:rPr>
                <w:rFonts w:ascii="ＭＳ 明朝" w:hAnsi="ＭＳ 明朝"/>
                <w:sz w:val="20"/>
                <w:szCs w:val="20"/>
              </w:rPr>
            </w:pPr>
            <w:r>
              <w:rPr>
                <w:rFonts w:ascii="ＭＳ 明朝" w:hAnsi="ＭＳ 明朝" w:hint="eastAsia"/>
                <w:sz w:val="20"/>
                <w:szCs w:val="20"/>
              </w:rPr>
              <w:t>○等式の性質を理解</w:t>
            </w:r>
            <w:r w:rsidR="003809A0">
              <w:rPr>
                <w:rFonts w:ascii="ＭＳ 明朝" w:hAnsi="ＭＳ 明朝" w:hint="eastAsia"/>
                <w:sz w:val="20"/>
                <w:szCs w:val="20"/>
              </w:rPr>
              <w:t>し</w:t>
            </w:r>
            <w:r>
              <w:rPr>
                <w:rFonts w:ascii="ＭＳ 明朝" w:hAnsi="ＭＳ 明朝" w:hint="eastAsia"/>
                <w:sz w:val="20"/>
                <w:szCs w:val="20"/>
              </w:rPr>
              <w:t>，</w:t>
            </w:r>
            <w:r w:rsidR="003809A0">
              <w:rPr>
                <w:rFonts w:ascii="ＭＳ 明朝" w:hAnsi="ＭＳ 明朝" w:hint="eastAsia"/>
                <w:sz w:val="20"/>
                <w:szCs w:val="20"/>
              </w:rPr>
              <w:t>等式の性質を使って</w:t>
            </w:r>
            <w:r w:rsidRPr="00512494">
              <w:rPr>
                <w:rFonts w:ascii="ＭＳ 明朝" w:hAnsi="ＭＳ 明朝" w:hint="eastAsia"/>
                <w:sz w:val="20"/>
                <w:szCs w:val="20"/>
              </w:rPr>
              <w:t>方程式を解くことができる。</w:t>
            </w:r>
          </w:p>
          <w:p w14:paraId="0B1F55EE" w14:textId="77777777" w:rsidR="006B0781" w:rsidRPr="00046264" w:rsidRDefault="006B0781" w:rsidP="00681964">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C302F93" w14:textId="42EF03F8" w:rsidR="006B0781" w:rsidRPr="00512494" w:rsidRDefault="006B0781" w:rsidP="003809A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003809A0">
              <w:rPr>
                <w:rFonts w:ascii="ＭＳ 明朝" w:hAnsi="ＭＳ 明朝" w:cs="ＭＳ Ｐゴシック" w:hint="eastAsia"/>
                <w:color w:val="000000"/>
                <w:kern w:val="0"/>
                <w:sz w:val="20"/>
                <w:szCs w:val="20"/>
              </w:rPr>
              <w:t>方程式を</w:t>
            </w:r>
            <w:r w:rsidR="006B58AB">
              <w:rPr>
                <w:rFonts w:ascii="ＭＳ 明朝" w:hAnsi="ＭＳ 明朝" w:cs="ＭＳ Ｐゴシック" w:hint="eastAsia"/>
                <w:color w:val="000000"/>
                <w:kern w:val="0"/>
                <w:sz w:val="20"/>
                <w:szCs w:val="20"/>
              </w:rPr>
              <w:t>解</w:t>
            </w:r>
            <w:r w:rsidR="003809A0">
              <w:rPr>
                <w:rFonts w:ascii="ＭＳ 明朝" w:hAnsi="ＭＳ 明朝" w:cs="ＭＳ Ｐゴシック" w:hint="eastAsia"/>
                <w:color w:val="000000"/>
                <w:kern w:val="0"/>
                <w:sz w:val="20"/>
                <w:szCs w:val="20"/>
              </w:rPr>
              <w:t>く方法</w:t>
            </w:r>
            <w:r w:rsidR="006B58AB">
              <w:rPr>
                <w:rFonts w:ascii="ＭＳ 明朝" w:hAnsi="ＭＳ 明朝" w:cs="ＭＳ Ｐゴシック" w:hint="eastAsia"/>
                <w:color w:val="000000"/>
                <w:kern w:val="0"/>
                <w:sz w:val="20"/>
                <w:szCs w:val="20"/>
              </w:rPr>
              <w:t>を</w:t>
            </w:r>
            <w:r w:rsidRPr="00512494">
              <w:rPr>
                <w:rFonts w:ascii="ＭＳ 明朝" w:hAnsi="ＭＳ 明朝" w:cs="ＭＳ Ｐゴシック" w:hint="eastAsia"/>
                <w:color w:val="000000"/>
                <w:kern w:val="0"/>
                <w:sz w:val="20"/>
                <w:szCs w:val="20"/>
              </w:rPr>
              <w:t>，てんびんの操作と結び</w:t>
            </w:r>
            <w:r w:rsidR="003809A0">
              <w:rPr>
                <w:rFonts w:ascii="ＭＳ 明朝" w:hAnsi="ＭＳ 明朝" w:cs="ＭＳ Ｐゴシック" w:hint="eastAsia"/>
                <w:color w:val="000000"/>
                <w:kern w:val="0"/>
                <w:sz w:val="20"/>
                <w:szCs w:val="20"/>
              </w:rPr>
              <w:t>付けて考え，説明する</w:t>
            </w:r>
            <w:r w:rsidRPr="00512494">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14:paraId="6F9E095E" w14:textId="77777777" w:rsidR="006B0781" w:rsidRPr="00512494" w:rsidRDefault="006B0781" w:rsidP="00681964">
            <w:pPr>
              <w:widowControl/>
              <w:spacing w:line="280" w:lineRule="exact"/>
              <w:ind w:left="200" w:hangingChars="100" w:hanging="200"/>
              <w:rPr>
                <w:rFonts w:ascii="ＭＳ 明朝" w:hAnsi="ＭＳ 明朝" w:cs="ＭＳ Ｐゴシック"/>
                <w:color w:val="000000"/>
                <w:kern w:val="0"/>
                <w:sz w:val="20"/>
                <w:szCs w:val="20"/>
              </w:rPr>
            </w:pPr>
          </w:p>
        </w:tc>
      </w:tr>
      <w:tr w:rsidR="006B0781" w:rsidRPr="00512494" w14:paraId="2B6ED7CD"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FFDBCB8" w14:textId="77777777" w:rsidR="006B0781" w:rsidRPr="00512494" w:rsidRDefault="006B0781" w:rsidP="000B5C04">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43DC9FE" w14:textId="77777777" w:rsidR="006B0781" w:rsidRPr="00512494" w:rsidRDefault="006B0781" w:rsidP="00B20E56">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方程式の解き方</w:t>
            </w:r>
          </w:p>
          <w:p w14:paraId="117AE586" w14:textId="160687EA" w:rsidR="006B0781" w:rsidRPr="00512494" w:rsidRDefault="006B0781" w:rsidP="00B20E56">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96</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97</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2C40DC3" w14:textId="77777777" w:rsidR="006B0781" w:rsidRPr="00512494" w:rsidRDefault="006B0781" w:rsidP="00B20E56">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50C1A4" w14:textId="77777777" w:rsidR="006B0781" w:rsidRPr="00512494" w:rsidRDefault="006B0781" w:rsidP="00B20E56">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移項の意味を理解し，移項の考えを使って方程式を解くことができる。</w:t>
            </w:r>
          </w:p>
        </w:tc>
        <w:tc>
          <w:tcPr>
            <w:tcW w:w="3968" w:type="dxa"/>
            <w:tcBorders>
              <w:top w:val="single" w:sz="4" w:space="0" w:color="auto"/>
              <w:left w:val="nil"/>
              <w:bottom w:val="single" w:sz="4" w:space="0" w:color="auto"/>
              <w:right w:val="single" w:sz="4" w:space="0" w:color="auto"/>
            </w:tcBorders>
          </w:tcPr>
          <w:p w14:paraId="03217537" w14:textId="77777777" w:rsidR="006B0781" w:rsidRPr="00512494" w:rsidRDefault="006B0781" w:rsidP="00B20E5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・等式の性質を使って方程式を解く過程を振り返って，移項の考えを見いだす。</w:t>
            </w:r>
          </w:p>
          <w:p w14:paraId="359A8125" w14:textId="77777777" w:rsidR="006B0781" w:rsidRPr="00512494" w:rsidRDefault="006B0781" w:rsidP="00B20E5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・移項の考えを使って方程式を解く。</w:t>
            </w:r>
          </w:p>
          <w:p w14:paraId="03592AD6" w14:textId="067E2EA3" w:rsidR="006B0781" w:rsidRPr="00512494" w:rsidRDefault="006B0781" w:rsidP="00B20E56">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移項の考えを使って</w:t>
            </w:r>
            <w:r w:rsidRPr="00512494">
              <w:rPr>
                <w:rFonts w:ascii="ＭＳ 明朝" w:hAnsi="ＭＳ 明朝" w:cs="ＭＳ Ｐゴシック" w:hint="eastAsia"/>
                <w:color w:val="000000"/>
                <w:kern w:val="0"/>
                <w:sz w:val="20"/>
                <w:szCs w:val="20"/>
              </w:rPr>
              <w:t>方程式を解く手順を確認する。</w:t>
            </w:r>
          </w:p>
          <w:p w14:paraId="0ECCF550" w14:textId="77777777" w:rsidR="006B0781" w:rsidRPr="00512494" w:rsidRDefault="006B0781" w:rsidP="00B20E56">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［用語・記号］移項</w:t>
            </w:r>
          </w:p>
        </w:tc>
        <w:tc>
          <w:tcPr>
            <w:tcW w:w="3261" w:type="dxa"/>
            <w:tcBorders>
              <w:top w:val="single" w:sz="4" w:space="0" w:color="auto"/>
              <w:left w:val="single" w:sz="4" w:space="0" w:color="auto"/>
              <w:bottom w:val="single" w:sz="4" w:space="0" w:color="auto"/>
              <w:right w:val="single" w:sz="4" w:space="0" w:color="auto"/>
            </w:tcBorders>
          </w:tcPr>
          <w:p w14:paraId="67EBBFEC" w14:textId="0DCA9021" w:rsidR="006B0781" w:rsidRPr="00512494" w:rsidRDefault="006B0781" w:rsidP="00B20E5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移項の意味を理解し</w:t>
            </w:r>
            <w:r>
              <w:rPr>
                <w:rFonts w:ascii="ＭＳ 明朝" w:hAnsi="ＭＳ 明朝" w:cs="ＭＳ Ｐゴシック" w:hint="eastAsia"/>
                <w:color w:val="000000"/>
                <w:kern w:val="0"/>
                <w:sz w:val="20"/>
                <w:szCs w:val="20"/>
              </w:rPr>
              <w:t>，</w:t>
            </w:r>
            <w:r w:rsidR="005A759B">
              <w:rPr>
                <w:rFonts w:ascii="ＭＳ 明朝" w:hAnsi="ＭＳ 明朝" w:cs="ＭＳ Ｐゴシック" w:hint="eastAsia"/>
                <w:color w:val="000000"/>
                <w:kern w:val="0"/>
                <w:sz w:val="20"/>
                <w:szCs w:val="20"/>
              </w:rPr>
              <w:t>移項の考えを使って</w:t>
            </w:r>
            <w:r w:rsidRPr="00512494">
              <w:rPr>
                <w:rFonts w:ascii="ＭＳ 明朝" w:hAnsi="ＭＳ 明朝" w:cs="ＭＳ Ｐゴシック" w:hint="eastAsia"/>
                <w:color w:val="000000"/>
                <w:kern w:val="0"/>
                <w:sz w:val="20"/>
                <w:szCs w:val="20"/>
              </w:rPr>
              <w:t>方程式を解くことができる。</w:t>
            </w:r>
          </w:p>
          <w:p w14:paraId="4CBB3F3B" w14:textId="5F76BC87" w:rsidR="006B0781" w:rsidRPr="00512494" w:rsidRDefault="006B0781" w:rsidP="005A759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82B92">
              <w:rPr>
                <w:rFonts w:ascii="ＭＳ 明朝" w:hAnsi="ＭＳ 明朝" w:cs="ＭＳ Ｐゴシック" w:hint="eastAsia"/>
                <w:color w:val="000000"/>
                <w:kern w:val="0"/>
                <w:sz w:val="20"/>
                <w:szCs w:val="20"/>
              </w:rPr>
              <w:t>移項の考えを使って</w:t>
            </w:r>
            <w:r w:rsidRPr="00512494">
              <w:rPr>
                <w:rFonts w:ascii="ＭＳ 明朝" w:hAnsi="ＭＳ 明朝" w:cs="ＭＳ Ｐゴシック" w:hint="eastAsia"/>
                <w:color w:val="000000"/>
                <w:kern w:val="0"/>
                <w:sz w:val="20"/>
                <w:szCs w:val="20"/>
              </w:rPr>
              <w:t>方程式を解く手順を理解している。</w:t>
            </w:r>
          </w:p>
        </w:tc>
        <w:tc>
          <w:tcPr>
            <w:tcW w:w="3262" w:type="dxa"/>
            <w:tcBorders>
              <w:top w:val="single" w:sz="4" w:space="0" w:color="auto"/>
              <w:left w:val="single" w:sz="4" w:space="0" w:color="auto"/>
              <w:bottom w:val="single" w:sz="4" w:space="0" w:color="auto"/>
              <w:right w:val="single" w:sz="4" w:space="0" w:color="auto"/>
            </w:tcBorders>
          </w:tcPr>
          <w:p w14:paraId="4675AA3A" w14:textId="093BC3EE" w:rsidR="006B0781" w:rsidRPr="005A759B" w:rsidRDefault="005A759B" w:rsidP="005A759B">
            <w:pPr>
              <w:widowControl/>
              <w:spacing w:line="280" w:lineRule="exact"/>
              <w:ind w:left="200" w:hangingChars="100" w:hanging="200"/>
              <w:rPr>
                <w:color w:val="000000"/>
                <w:sz w:val="20"/>
                <w:szCs w:val="18"/>
              </w:rPr>
            </w:pPr>
            <w:r>
              <w:rPr>
                <w:rFonts w:hint="eastAsia"/>
                <w:color w:val="000000"/>
                <w:sz w:val="20"/>
                <w:szCs w:val="18"/>
              </w:rPr>
              <w:t>○</w:t>
            </w:r>
            <w:r w:rsidRPr="00512494">
              <w:rPr>
                <w:rFonts w:ascii="ＭＳ 明朝" w:hAnsi="ＭＳ 明朝" w:cs="ＭＳ Ｐゴシック" w:hint="eastAsia"/>
                <w:color w:val="000000"/>
                <w:kern w:val="0"/>
                <w:sz w:val="20"/>
                <w:szCs w:val="20"/>
              </w:rPr>
              <w:t>等式</w:t>
            </w:r>
            <w:r>
              <w:rPr>
                <w:rFonts w:ascii="ＭＳ 明朝" w:hAnsi="ＭＳ 明朝" w:cs="ＭＳ Ｐゴシック" w:hint="eastAsia"/>
                <w:color w:val="000000"/>
                <w:kern w:val="0"/>
                <w:sz w:val="20"/>
                <w:szCs w:val="20"/>
              </w:rPr>
              <w:t>の性質を使って方程式を解く過程を振り返って，移項の考えを見いだ</w:t>
            </w:r>
            <w:r w:rsidR="006B0781" w:rsidRPr="00142E9B">
              <w:rPr>
                <w:rFonts w:hint="eastAsia"/>
                <w:color w:val="000000"/>
                <w:sz w:val="20"/>
                <w:szCs w:val="18"/>
              </w:rPr>
              <w:t>し</w:t>
            </w:r>
            <w:r>
              <w:rPr>
                <w:rFonts w:hint="eastAsia"/>
                <w:color w:val="000000"/>
                <w:sz w:val="20"/>
                <w:szCs w:val="18"/>
              </w:rPr>
              <w:t>，</w:t>
            </w:r>
            <w:r w:rsidR="00182B92">
              <w:rPr>
                <w:rFonts w:hint="eastAsia"/>
                <w:color w:val="000000"/>
                <w:sz w:val="20"/>
                <w:szCs w:val="18"/>
              </w:rPr>
              <w:t>説明</w:t>
            </w:r>
            <w:r w:rsidR="006B0781" w:rsidRPr="00142E9B">
              <w:rPr>
                <w:rFonts w:hint="eastAsia"/>
                <w:color w:val="000000"/>
                <w:sz w:val="20"/>
                <w:szCs w:val="18"/>
              </w:rPr>
              <w:t>することができる。</w:t>
            </w:r>
          </w:p>
        </w:tc>
        <w:tc>
          <w:tcPr>
            <w:tcW w:w="3262" w:type="dxa"/>
            <w:vMerge w:val="restart"/>
            <w:tcBorders>
              <w:top w:val="single" w:sz="4" w:space="0" w:color="auto"/>
              <w:left w:val="single" w:sz="4" w:space="0" w:color="auto"/>
              <w:right w:val="single" w:sz="4" w:space="0" w:color="auto"/>
            </w:tcBorders>
          </w:tcPr>
          <w:p w14:paraId="2B104D36" w14:textId="30125102" w:rsidR="006B0781" w:rsidRPr="008F6C8F" w:rsidRDefault="006B0781" w:rsidP="00F7600D">
            <w:pPr>
              <w:spacing w:line="280" w:lineRule="exact"/>
              <w:ind w:left="200" w:hangingChars="100" w:hanging="200"/>
              <w:rPr>
                <w:color w:val="000000"/>
                <w:sz w:val="20"/>
                <w:szCs w:val="18"/>
                <w:shd w:val="pct15" w:color="auto" w:fill="FFFFFF"/>
              </w:rPr>
            </w:pPr>
            <w:r w:rsidRPr="008F6C8F">
              <w:rPr>
                <w:rFonts w:hint="eastAsia"/>
                <w:color w:val="000000"/>
                <w:sz w:val="20"/>
                <w:szCs w:val="18"/>
              </w:rPr>
              <w:t>○方程式を効率的に解く</w:t>
            </w:r>
            <w:r w:rsidR="005A759B">
              <w:rPr>
                <w:rFonts w:hint="eastAsia"/>
                <w:color w:val="000000"/>
                <w:sz w:val="20"/>
                <w:szCs w:val="18"/>
              </w:rPr>
              <w:t>方法</w:t>
            </w:r>
            <w:r>
              <w:rPr>
                <w:rFonts w:hint="eastAsia"/>
                <w:color w:val="000000"/>
                <w:sz w:val="20"/>
                <w:szCs w:val="18"/>
              </w:rPr>
              <w:t>を考えようとしている。</w:t>
            </w:r>
          </w:p>
        </w:tc>
      </w:tr>
      <w:tr w:rsidR="006B0781" w:rsidRPr="00512494" w14:paraId="2A25AA83"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6599C60" w14:textId="77777777" w:rsidR="006B0781" w:rsidRPr="00512494" w:rsidRDefault="006B0781" w:rsidP="000B5C04">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46D104F6" w14:textId="77777777" w:rsidR="006B0781" w:rsidRPr="00512494" w:rsidRDefault="006B0781" w:rsidP="00B20E56">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いろいろな方程式</w:t>
            </w:r>
          </w:p>
          <w:p w14:paraId="5BB83565" w14:textId="240CA671" w:rsidR="006B0781" w:rsidRPr="00512494" w:rsidRDefault="006B0781" w:rsidP="00B20E56">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p.98</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100</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44E55056" w14:textId="77777777" w:rsidR="006B0781" w:rsidRPr="00512494" w:rsidRDefault="006B0781" w:rsidP="00B20E56">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47DB9E" w14:textId="77777777" w:rsidR="006B0781" w:rsidRPr="00512494" w:rsidRDefault="006B0781" w:rsidP="00B20E56">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かっこをふくむ方程式や，係数に小数をふくむ方程式を解くことができる。</w:t>
            </w:r>
          </w:p>
        </w:tc>
        <w:tc>
          <w:tcPr>
            <w:tcW w:w="3968" w:type="dxa"/>
            <w:tcBorders>
              <w:top w:val="single" w:sz="4" w:space="0" w:color="auto"/>
              <w:left w:val="nil"/>
              <w:bottom w:val="single" w:sz="4" w:space="0" w:color="auto"/>
              <w:right w:val="single" w:sz="4" w:space="0" w:color="auto"/>
            </w:tcBorders>
          </w:tcPr>
          <w:p w14:paraId="5BC11736" w14:textId="77777777" w:rsidR="006B0781" w:rsidRPr="00512494" w:rsidRDefault="006B0781" w:rsidP="00B20E56">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・かっこをふくむ方程式を解く。</w:t>
            </w:r>
          </w:p>
          <w:p w14:paraId="4FF06C59" w14:textId="166F0F97" w:rsidR="006B0781" w:rsidRPr="00512494" w:rsidRDefault="006B0781" w:rsidP="005429CE">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・係数に小数をふくむ方程式を解く。</w:t>
            </w:r>
          </w:p>
        </w:tc>
        <w:tc>
          <w:tcPr>
            <w:tcW w:w="3261" w:type="dxa"/>
            <w:tcBorders>
              <w:top w:val="single" w:sz="4" w:space="0" w:color="auto"/>
              <w:left w:val="single" w:sz="4" w:space="0" w:color="auto"/>
              <w:bottom w:val="single" w:sz="4" w:space="0" w:color="auto"/>
              <w:right w:val="single" w:sz="4" w:space="0" w:color="auto"/>
            </w:tcBorders>
          </w:tcPr>
          <w:p w14:paraId="5579656D" w14:textId="3621A20E" w:rsidR="006B0781" w:rsidRPr="00753AEC" w:rsidRDefault="006B0781" w:rsidP="0015379D">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Pr>
                <w:rFonts w:ascii="ＭＳ 明朝" w:hAnsi="ＭＳ 明朝" w:cs="ＭＳ Ｐゴシック" w:hint="eastAsia"/>
                <w:color w:val="000000"/>
                <w:kern w:val="0"/>
                <w:sz w:val="20"/>
                <w:szCs w:val="20"/>
              </w:rPr>
              <w:t>かっこをふくむ方程式の解き方を理解し，その方程式を</w:t>
            </w:r>
            <w:r w:rsidRPr="00512494">
              <w:rPr>
                <w:rFonts w:ascii="ＭＳ 明朝" w:hAnsi="ＭＳ 明朝" w:cs="ＭＳ Ｐゴシック" w:hint="eastAsia"/>
                <w:color w:val="000000"/>
                <w:kern w:val="0"/>
                <w:sz w:val="20"/>
                <w:szCs w:val="20"/>
              </w:rPr>
              <w:t>解くことができる。</w:t>
            </w:r>
          </w:p>
          <w:p w14:paraId="6D7E8635" w14:textId="6061C068" w:rsidR="006B0781" w:rsidRPr="00512494" w:rsidRDefault="006B0781" w:rsidP="00753AEC">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○係数に小数をふくむ方程式の解き方を理解し，その方程式を</w:t>
            </w:r>
            <w:r w:rsidRPr="00512494">
              <w:rPr>
                <w:rFonts w:ascii="ＭＳ 明朝" w:hAnsi="ＭＳ 明朝" w:cs="ＭＳ Ｐゴシック" w:hint="eastAsia"/>
                <w:color w:val="000000"/>
                <w:kern w:val="0"/>
                <w:sz w:val="20"/>
                <w:szCs w:val="20"/>
              </w:rPr>
              <w:t>解くことができる。</w:t>
            </w:r>
          </w:p>
        </w:tc>
        <w:tc>
          <w:tcPr>
            <w:tcW w:w="3262" w:type="dxa"/>
            <w:tcBorders>
              <w:top w:val="single" w:sz="4" w:space="0" w:color="auto"/>
              <w:left w:val="single" w:sz="4" w:space="0" w:color="auto"/>
              <w:bottom w:val="single" w:sz="4" w:space="0" w:color="auto"/>
              <w:right w:val="single" w:sz="4" w:space="0" w:color="auto"/>
            </w:tcBorders>
          </w:tcPr>
          <w:p w14:paraId="29EF9B69" w14:textId="77777777" w:rsidR="006B0781" w:rsidRPr="00580346" w:rsidRDefault="006B0781" w:rsidP="00142E9B">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6829E43B" w14:textId="77777777" w:rsidR="006B0781" w:rsidRPr="00580346" w:rsidRDefault="006B0781" w:rsidP="008F6C8F">
            <w:pPr>
              <w:spacing w:line="280" w:lineRule="exact"/>
              <w:ind w:left="200" w:hangingChars="100" w:hanging="200"/>
              <w:rPr>
                <w:rFonts w:ascii="ＭＳ 明朝" w:hAnsi="ＭＳ 明朝" w:cs="ＭＳ Ｐゴシック"/>
                <w:color w:val="000000"/>
                <w:kern w:val="0"/>
                <w:sz w:val="20"/>
                <w:szCs w:val="20"/>
              </w:rPr>
            </w:pPr>
          </w:p>
        </w:tc>
      </w:tr>
      <w:tr w:rsidR="006B0781" w:rsidRPr="00512494" w14:paraId="277B156A"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49C7280" w14:textId="77777777" w:rsidR="006B0781" w:rsidRPr="00512494" w:rsidRDefault="006B0781" w:rsidP="000B5C04">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00E13AC0" w14:textId="77777777" w:rsidR="006B0781" w:rsidRPr="00512494" w:rsidRDefault="006B0781" w:rsidP="000B5C04">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B977C3B" w14:textId="77777777" w:rsidR="006B0781" w:rsidRPr="00512494" w:rsidRDefault="006B0781" w:rsidP="000B5C04">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85BFA0" w14:textId="1CE1C459" w:rsidR="006B0781" w:rsidRPr="00512494" w:rsidRDefault="006B0781" w:rsidP="00954F5B">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係数に分数をふくむ方程式を解くことができる。</w:t>
            </w:r>
            <w:r w:rsidR="005429CE">
              <w:rPr>
                <w:rFonts w:ascii="ＭＳ 明朝" w:hAnsi="ＭＳ 明朝" w:cs="ＭＳ Ｐゴシック" w:hint="eastAsia"/>
                <w:color w:val="000000"/>
                <w:kern w:val="0"/>
                <w:sz w:val="20"/>
                <w:szCs w:val="20"/>
              </w:rPr>
              <w:t>また，1次方程式を</w:t>
            </w:r>
            <w:r>
              <w:rPr>
                <w:rFonts w:ascii="ＭＳ 明朝" w:hAnsi="ＭＳ 明朝" w:cs="ＭＳ Ｐゴシック" w:hint="eastAsia"/>
                <w:color w:val="000000"/>
                <w:kern w:val="0"/>
                <w:sz w:val="20"/>
                <w:szCs w:val="20"/>
              </w:rPr>
              <w:t>解く手順を</w:t>
            </w:r>
            <w:r w:rsidR="005429CE">
              <w:rPr>
                <w:rFonts w:ascii="ＭＳ 明朝" w:hAnsi="ＭＳ 明朝" w:cs="ＭＳ Ｐゴシック" w:hint="eastAsia"/>
                <w:color w:val="000000"/>
                <w:kern w:val="0"/>
                <w:sz w:val="20"/>
                <w:szCs w:val="20"/>
              </w:rPr>
              <w:t>理解する。</w:t>
            </w:r>
          </w:p>
        </w:tc>
        <w:tc>
          <w:tcPr>
            <w:tcW w:w="3968" w:type="dxa"/>
            <w:tcBorders>
              <w:top w:val="single" w:sz="4" w:space="0" w:color="auto"/>
              <w:left w:val="nil"/>
              <w:bottom w:val="single" w:sz="4" w:space="0" w:color="auto"/>
              <w:right w:val="single" w:sz="4" w:space="0" w:color="auto"/>
            </w:tcBorders>
          </w:tcPr>
          <w:p w14:paraId="6F153384" w14:textId="77777777" w:rsidR="006B0781" w:rsidRPr="00512494" w:rsidRDefault="006B0781" w:rsidP="000B5C04">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・係数に分数をふくむ方程式を解く。</w:t>
            </w:r>
          </w:p>
          <w:p w14:paraId="1B66395B" w14:textId="7BD92E18" w:rsidR="006B0781" w:rsidRPr="00512494" w:rsidRDefault="006B0781" w:rsidP="000B5C04">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5429CE">
              <w:rPr>
                <w:rFonts w:ascii="ＭＳ 明朝" w:hAnsi="ＭＳ 明朝" w:cs="ＭＳ Ｐゴシック" w:hint="eastAsia"/>
                <w:color w:val="000000"/>
                <w:kern w:val="0"/>
                <w:sz w:val="20"/>
                <w:szCs w:val="20"/>
              </w:rPr>
              <w:t>1次</w:t>
            </w:r>
            <w:r w:rsidRPr="00512494">
              <w:rPr>
                <w:rFonts w:ascii="ＭＳ 明朝" w:hAnsi="ＭＳ 明朝" w:cs="ＭＳ Ｐゴシック" w:hint="eastAsia"/>
                <w:color w:val="000000"/>
                <w:kern w:val="0"/>
                <w:sz w:val="20"/>
                <w:szCs w:val="20"/>
              </w:rPr>
              <w:t>方程式を解く手順を</w:t>
            </w:r>
            <w:r w:rsidR="005429CE">
              <w:rPr>
                <w:rFonts w:ascii="ＭＳ 明朝" w:hAnsi="ＭＳ 明朝" w:cs="ＭＳ Ｐゴシック" w:hint="eastAsia"/>
                <w:color w:val="000000"/>
                <w:kern w:val="0"/>
                <w:sz w:val="20"/>
                <w:szCs w:val="20"/>
              </w:rPr>
              <w:t>確認する。</w:t>
            </w:r>
          </w:p>
          <w:p w14:paraId="5E66DD18" w14:textId="77777777" w:rsidR="006B0781" w:rsidRPr="00512494" w:rsidRDefault="006B0781" w:rsidP="000B5C04">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［用語・記号］分母をはらう，1次方程式</w:t>
            </w:r>
          </w:p>
        </w:tc>
        <w:tc>
          <w:tcPr>
            <w:tcW w:w="3261" w:type="dxa"/>
            <w:tcBorders>
              <w:top w:val="single" w:sz="4" w:space="0" w:color="auto"/>
              <w:left w:val="single" w:sz="4" w:space="0" w:color="auto"/>
              <w:bottom w:val="single" w:sz="4" w:space="0" w:color="auto"/>
              <w:right w:val="single" w:sz="4" w:space="0" w:color="auto"/>
            </w:tcBorders>
          </w:tcPr>
          <w:p w14:paraId="58DF35FA" w14:textId="7F474CF7" w:rsidR="006B0781" w:rsidRPr="00512494" w:rsidRDefault="006B0781" w:rsidP="006C5E3E">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係数に分数をふくむ方程式の解き方を理解し</w:t>
            </w:r>
            <w:r>
              <w:rPr>
                <w:rFonts w:ascii="ＭＳ 明朝" w:hAnsi="ＭＳ 明朝" w:cs="ＭＳ Ｐゴシック" w:hint="eastAsia"/>
                <w:color w:val="000000"/>
                <w:kern w:val="0"/>
                <w:sz w:val="20"/>
                <w:szCs w:val="20"/>
              </w:rPr>
              <w:t>，その方程式を</w:t>
            </w:r>
            <w:r w:rsidRPr="00512494">
              <w:rPr>
                <w:rFonts w:ascii="ＭＳ 明朝" w:hAnsi="ＭＳ 明朝" w:cs="ＭＳ Ｐゴシック" w:hint="eastAsia"/>
                <w:color w:val="000000"/>
                <w:kern w:val="0"/>
                <w:sz w:val="20"/>
                <w:szCs w:val="20"/>
              </w:rPr>
              <w:t>解くことができる。</w:t>
            </w:r>
          </w:p>
          <w:p w14:paraId="06268F44" w14:textId="47213F83" w:rsidR="006B0781" w:rsidRPr="00512494" w:rsidRDefault="006B0781" w:rsidP="005429CE">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5429CE">
              <w:rPr>
                <w:rFonts w:ascii="Times New Roman" w:hAnsi="Times New Roman" w:hint="eastAsia"/>
                <w:color w:val="000000"/>
                <w:kern w:val="0"/>
                <w:sz w:val="20"/>
                <w:szCs w:val="20"/>
              </w:rPr>
              <w:t>1</w:t>
            </w:r>
            <w:r w:rsidR="005429CE">
              <w:rPr>
                <w:rFonts w:ascii="Times New Roman" w:hAnsi="Times New Roman" w:hint="eastAsia"/>
                <w:color w:val="000000"/>
                <w:kern w:val="0"/>
                <w:sz w:val="20"/>
                <w:szCs w:val="20"/>
              </w:rPr>
              <w:t>次方程式を解く手順を理解している。</w:t>
            </w:r>
          </w:p>
        </w:tc>
        <w:tc>
          <w:tcPr>
            <w:tcW w:w="3262" w:type="dxa"/>
            <w:tcBorders>
              <w:top w:val="single" w:sz="4" w:space="0" w:color="auto"/>
              <w:left w:val="single" w:sz="4" w:space="0" w:color="auto"/>
              <w:bottom w:val="single" w:sz="4" w:space="0" w:color="auto"/>
              <w:right w:val="single" w:sz="4" w:space="0" w:color="auto"/>
            </w:tcBorders>
          </w:tcPr>
          <w:p w14:paraId="1052D635" w14:textId="62A92BCF" w:rsidR="006B0781" w:rsidRPr="00512494" w:rsidRDefault="006B0781" w:rsidP="000B5C04">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54F07310" w14:textId="3DD32FA5" w:rsidR="006B0781" w:rsidRPr="00512494" w:rsidRDefault="006B0781" w:rsidP="00954F5B">
            <w:pPr>
              <w:widowControl/>
              <w:spacing w:line="280" w:lineRule="exact"/>
              <w:ind w:left="200" w:hangingChars="100" w:hanging="200"/>
              <w:rPr>
                <w:rFonts w:ascii="ＭＳ 明朝" w:hAnsi="ＭＳ 明朝" w:cs="ＭＳ Ｐゴシック"/>
                <w:color w:val="000000"/>
                <w:kern w:val="0"/>
                <w:sz w:val="20"/>
                <w:szCs w:val="20"/>
              </w:rPr>
            </w:pPr>
          </w:p>
        </w:tc>
      </w:tr>
      <w:tr w:rsidR="006B0781" w:rsidRPr="00512494" w14:paraId="5415088B" w14:textId="77777777" w:rsidTr="003815D4">
        <w:trPr>
          <w:cantSplit/>
          <w:trHeight w:val="286"/>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37F14CDD" w14:textId="77777777" w:rsidR="006B0781" w:rsidRDefault="006B0781" w:rsidP="000B5C04">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F1E8D75" w14:textId="77777777" w:rsidR="006B0781" w:rsidRPr="00512494" w:rsidRDefault="006B0781" w:rsidP="000B5C04">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12258CCF" w14:textId="2EABC799" w:rsidR="006B0781" w:rsidRPr="00512494" w:rsidRDefault="006B0781" w:rsidP="000B5C04">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p.100</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4597A9BB" w14:textId="77777777" w:rsidR="006B0781" w:rsidRPr="00512494" w:rsidRDefault="006B0781" w:rsidP="000B5C04">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７</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0EB515E1" w14:textId="77777777" w:rsidR="006B0781" w:rsidRPr="00512494" w:rsidRDefault="006B0781" w:rsidP="000B5C04">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4DA3D8D5" w14:textId="77777777" w:rsidTr="00544EBA">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45F591FD" w14:textId="77777777" w:rsidR="00D02DBF" w:rsidRPr="00512494" w:rsidRDefault="00D02DBF" w:rsidP="00BD6A4E">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１次方程式の利用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8EE7A69" w14:textId="77777777" w:rsidR="00D02DBF" w:rsidRPr="00512494" w:rsidRDefault="00D02DBF" w:rsidP="00BD6A4E">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交代の時間は何分？</w:t>
            </w:r>
          </w:p>
          <w:p w14:paraId="6FDB16BC" w14:textId="79BA469B" w:rsidR="00D02DBF" w:rsidRPr="00512494" w:rsidRDefault="00D02DBF" w:rsidP="00BD6A4E">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00C85AB3">
              <w:rPr>
                <w:rFonts w:ascii="ＭＳ 明朝" w:hAnsi="ＭＳ 明朝" w:cs="ＭＳ Ｐゴシック" w:hint="eastAsia"/>
                <w:color w:val="000000"/>
                <w:kern w:val="0"/>
                <w:sz w:val="20"/>
                <w:szCs w:val="20"/>
              </w:rPr>
              <w:t>p.</w:t>
            </w:r>
            <w:r w:rsidR="00C85AB3">
              <w:rPr>
                <w:rFonts w:ascii="ＭＳ 明朝" w:hAnsi="ＭＳ 明朝" w:cs="ＭＳ Ｐゴシック"/>
                <w:color w:val="000000"/>
                <w:kern w:val="0"/>
                <w:sz w:val="20"/>
                <w:szCs w:val="20"/>
              </w:rPr>
              <w:t>101</w:t>
            </w:r>
            <w:r w:rsidRPr="00512494">
              <w:rPr>
                <w:rFonts w:ascii="ＭＳ 明朝" w:hAnsi="ＭＳ 明朝" w:cs="ＭＳ Ｐゴシック" w:hint="eastAsia"/>
                <w:color w:val="000000"/>
                <w:kern w:val="0"/>
                <w:sz w:val="20"/>
                <w:szCs w:val="20"/>
              </w:rPr>
              <w:t>～</w:t>
            </w:r>
            <w:r w:rsidR="00C85AB3">
              <w:rPr>
                <w:rFonts w:ascii="ＭＳ 明朝" w:hAnsi="ＭＳ 明朝" w:cs="ＭＳ Ｐゴシック" w:hint="eastAsia"/>
                <w:color w:val="000000"/>
                <w:kern w:val="0"/>
                <w:sz w:val="20"/>
                <w:szCs w:val="20"/>
              </w:rPr>
              <w:t>102</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43042F98" w14:textId="77777777" w:rsidR="00D02DBF" w:rsidRPr="00512494" w:rsidRDefault="00D02DBF" w:rsidP="00BD6A4E">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A2B975" w14:textId="77777777" w:rsidR="00D02DBF" w:rsidRPr="00512494" w:rsidRDefault="00D02DBF" w:rsidP="00BD6A4E">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具体的な問題を，方程式を利用して解決するときの考え方や手順を理解する。</w:t>
            </w:r>
          </w:p>
        </w:tc>
        <w:tc>
          <w:tcPr>
            <w:tcW w:w="3968" w:type="dxa"/>
            <w:tcBorders>
              <w:top w:val="single" w:sz="4" w:space="0" w:color="auto"/>
              <w:left w:val="nil"/>
              <w:bottom w:val="single" w:sz="4" w:space="0" w:color="auto"/>
              <w:right w:val="single" w:sz="4" w:space="0" w:color="auto"/>
            </w:tcBorders>
          </w:tcPr>
          <w:p w14:paraId="07B16BD0" w14:textId="77777777" w:rsidR="00D02DBF" w:rsidRPr="00512494" w:rsidRDefault="00D02DBF" w:rsidP="00BD6A4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・合唱コンクールの交代の時間を，逆算の考えや方程式を使って求め，それらの考えを比較する。</w:t>
            </w:r>
          </w:p>
          <w:p w14:paraId="3C81C7C8" w14:textId="77777777" w:rsidR="00D02DBF" w:rsidRPr="00512494" w:rsidRDefault="00D02DBF" w:rsidP="00BD6A4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・方程式を利用して問題を解決するときの手順を確認する。</w:t>
            </w:r>
          </w:p>
        </w:tc>
        <w:tc>
          <w:tcPr>
            <w:tcW w:w="3261" w:type="dxa"/>
            <w:vMerge w:val="restart"/>
            <w:tcBorders>
              <w:top w:val="single" w:sz="4" w:space="0" w:color="auto"/>
              <w:left w:val="single" w:sz="4" w:space="0" w:color="auto"/>
              <w:right w:val="single" w:sz="4" w:space="0" w:color="auto"/>
            </w:tcBorders>
          </w:tcPr>
          <w:p w14:paraId="7F5B0612" w14:textId="7F7A0F93" w:rsidR="006C5E3E" w:rsidRDefault="006C5E3E" w:rsidP="006C5E3E">
            <w:pPr>
              <w:spacing w:line="280" w:lineRule="exact"/>
              <w:ind w:left="200" w:hangingChars="100" w:hanging="200"/>
              <w:rPr>
                <w:color w:val="000000"/>
                <w:sz w:val="20"/>
                <w:szCs w:val="18"/>
              </w:rPr>
            </w:pPr>
            <w:r w:rsidRPr="00512494">
              <w:rPr>
                <w:rFonts w:ascii="ＭＳ 明朝" w:hAnsi="ＭＳ 明朝" w:cs="ＭＳ Ｐゴシック" w:hint="eastAsia"/>
                <w:color w:val="000000"/>
                <w:kern w:val="0"/>
                <w:sz w:val="20"/>
                <w:szCs w:val="20"/>
              </w:rPr>
              <w:t>○</w:t>
            </w:r>
            <w:r w:rsidR="005429CE">
              <w:rPr>
                <w:rFonts w:ascii="ＭＳ 明朝" w:hAnsi="ＭＳ 明朝" w:cs="ＭＳ Ｐゴシック" w:hint="eastAsia"/>
                <w:color w:val="000000"/>
                <w:kern w:val="0"/>
                <w:sz w:val="20"/>
                <w:szCs w:val="20"/>
              </w:rPr>
              <w:t>具体的な問題</w:t>
            </w:r>
            <w:r>
              <w:rPr>
                <w:rFonts w:hint="eastAsia"/>
                <w:color w:val="000000"/>
                <w:sz w:val="20"/>
                <w:szCs w:val="18"/>
              </w:rPr>
              <w:t>の中の数量やその関係に着目し，</w:t>
            </w:r>
            <w:r>
              <w:rPr>
                <w:rFonts w:hint="eastAsia"/>
                <w:color w:val="000000"/>
                <w:sz w:val="20"/>
                <w:szCs w:val="18"/>
              </w:rPr>
              <w:t>1</w:t>
            </w:r>
            <w:r>
              <w:rPr>
                <w:rFonts w:hint="eastAsia"/>
                <w:color w:val="000000"/>
                <w:sz w:val="20"/>
                <w:szCs w:val="18"/>
              </w:rPr>
              <w:t>次方程式をつくることができる。</w:t>
            </w:r>
          </w:p>
          <w:p w14:paraId="59DA067E" w14:textId="0C6EF97A" w:rsidR="00D02DBF" w:rsidRPr="006C5E3E" w:rsidRDefault="00D02DBF" w:rsidP="005429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○方程式を利用して問題を解決するときの手順を理解している。</w:t>
            </w:r>
          </w:p>
        </w:tc>
        <w:tc>
          <w:tcPr>
            <w:tcW w:w="3262" w:type="dxa"/>
            <w:vMerge w:val="restart"/>
            <w:tcBorders>
              <w:top w:val="single" w:sz="4" w:space="0" w:color="auto"/>
              <w:left w:val="single" w:sz="4" w:space="0" w:color="auto"/>
              <w:right w:val="single" w:sz="4" w:space="0" w:color="auto"/>
            </w:tcBorders>
          </w:tcPr>
          <w:p w14:paraId="1C37EA84" w14:textId="64D12235" w:rsidR="00D02DBF" w:rsidRPr="00580346" w:rsidRDefault="00CD7D64" w:rsidP="00862FAE">
            <w:pPr>
              <w:spacing w:line="280" w:lineRule="exact"/>
              <w:ind w:left="200" w:hangingChars="100" w:hanging="200"/>
              <w:rPr>
                <w:color w:val="000000"/>
                <w:sz w:val="20"/>
                <w:szCs w:val="18"/>
              </w:rPr>
            </w:pPr>
            <w:r w:rsidRPr="00CD7D64">
              <w:rPr>
                <w:rFonts w:hint="eastAsia"/>
                <w:color w:val="000000"/>
                <w:sz w:val="20"/>
                <w:szCs w:val="18"/>
              </w:rPr>
              <w:t>○</w:t>
            </w:r>
            <w:r w:rsidR="00D02DBF" w:rsidRPr="00CD7D64">
              <w:rPr>
                <w:rFonts w:hint="eastAsia"/>
                <w:color w:val="000000"/>
                <w:sz w:val="20"/>
                <w:szCs w:val="18"/>
              </w:rPr>
              <w:t>１次方程式を</w:t>
            </w:r>
            <w:r w:rsidR="00862FAE">
              <w:rPr>
                <w:rFonts w:hint="eastAsia"/>
                <w:color w:val="000000"/>
                <w:sz w:val="20"/>
                <w:szCs w:val="18"/>
              </w:rPr>
              <w:t>利用</w:t>
            </w:r>
            <w:r w:rsidR="00D02DBF" w:rsidRPr="00CD7D64">
              <w:rPr>
                <w:rFonts w:hint="eastAsia"/>
                <w:color w:val="000000"/>
                <w:sz w:val="20"/>
                <w:szCs w:val="18"/>
              </w:rPr>
              <w:t>し</w:t>
            </w:r>
            <w:r w:rsidR="00182B92">
              <w:rPr>
                <w:rFonts w:hint="eastAsia"/>
                <w:color w:val="000000"/>
                <w:sz w:val="20"/>
                <w:szCs w:val="18"/>
              </w:rPr>
              <w:t>て</w:t>
            </w:r>
            <w:r w:rsidR="00D02DBF" w:rsidRPr="00CD7D64">
              <w:rPr>
                <w:rFonts w:hint="eastAsia"/>
                <w:color w:val="000000"/>
                <w:sz w:val="20"/>
                <w:szCs w:val="18"/>
              </w:rPr>
              <w:t>，</w:t>
            </w:r>
            <w:r w:rsidR="00862FAE">
              <w:rPr>
                <w:rFonts w:hint="eastAsia"/>
                <w:color w:val="000000"/>
                <w:sz w:val="20"/>
                <w:szCs w:val="18"/>
              </w:rPr>
              <w:t>具体的な</w:t>
            </w:r>
            <w:r w:rsidR="00D02DBF" w:rsidRPr="00CD7D64">
              <w:rPr>
                <w:rFonts w:hint="eastAsia"/>
                <w:color w:val="000000"/>
                <w:sz w:val="20"/>
                <w:szCs w:val="18"/>
              </w:rPr>
              <w:t>問題を解決することができる。</w:t>
            </w:r>
          </w:p>
        </w:tc>
        <w:tc>
          <w:tcPr>
            <w:tcW w:w="3262" w:type="dxa"/>
            <w:vMerge w:val="restart"/>
            <w:tcBorders>
              <w:top w:val="single" w:sz="4" w:space="0" w:color="auto"/>
              <w:left w:val="single" w:sz="4" w:space="0" w:color="auto"/>
              <w:right w:val="single" w:sz="4" w:space="0" w:color="auto"/>
            </w:tcBorders>
          </w:tcPr>
          <w:p w14:paraId="7212C61E" w14:textId="5A288FE9" w:rsidR="00D86371" w:rsidRDefault="00D86371" w:rsidP="00BD6A4E">
            <w:pPr>
              <w:widowControl/>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862FAE">
              <w:rPr>
                <w:rFonts w:ascii="ＭＳ 明朝" w:hAnsi="ＭＳ 明朝" w:hint="eastAsia"/>
                <w:sz w:val="20"/>
                <w:szCs w:val="20"/>
              </w:rPr>
              <w:t>方程式を具体的な問題の解決に利用しようとしている。</w:t>
            </w:r>
          </w:p>
          <w:p w14:paraId="282C7C28" w14:textId="2F29CFB9" w:rsidR="00D02DBF" w:rsidRPr="00EE196D" w:rsidRDefault="00EE196D" w:rsidP="00BD6A4E">
            <w:pPr>
              <w:widowControl/>
              <w:spacing w:line="280" w:lineRule="exact"/>
              <w:ind w:left="200" w:hangingChars="100" w:hanging="200"/>
              <w:rPr>
                <w:rFonts w:ascii="ＭＳ 明朝" w:hAnsi="ＭＳ 明朝" w:cs="ＭＳ Ｐゴシック"/>
                <w:color w:val="000000"/>
                <w:kern w:val="0"/>
                <w:sz w:val="20"/>
                <w:szCs w:val="20"/>
              </w:rPr>
            </w:pPr>
            <w:r w:rsidRPr="00EE196D">
              <w:rPr>
                <w:rFonts w:ascii="ＭＳ 明朝" w:hAnsi="ＭＳ 明朝" w:hint="eastAsia"/>
                <w:sz w:val="20"/>
                <w:szCs w:val="20"/>
              </w:rPr>
              <w:t>○</w:t>
            </w:r>
            <w:r w:rsidR="00D02DBF" w:rsidRPr="00EE196D">
              <w:rPr>
                <w:rFonts w:hint="eastAsia"/>
                <w:color w:val="000000"/>
                <w:sz w:val="20"/>
                <w:szCs w:val="18"/>
              </w:rPr>
              <w:t>方程式を活用した問題解決の過程を振り返って</w:t>
            </w:r>
            <w:r w:rsidR="00D86371">
              <w:rPr>
                <w:rFonts w:hint="eastAsia"/>
                <w:color w:val="000000"/>
                <w:sz w:val="20"/>
                <w:szCs w:val="18"/>
              </w:rPr>
              <w:t>その手順を</w:t>
            </w:r>
            <w:r w:rsidR="00D02DBF" w:rsidRPr="00EE196D">
              <w:rPr>
                <w:rFonts w:hint="eastAsia"/>
                <w:color w:val="000000"/>
                <w:sz w:val="20"/>
                <w:szCs w:val="18"/>
              </w:rPr>
              <w:t>検討しようとしている。</w:t>
            </w:r>
          </w:p>
        </w:tc>
      </w:tr>
      <w:tr w:rsidR="00D02DBF" w:rsidRPr="00512494" w14:paraId="332697DB" w14:textId="77777777" w:rsidTr="00544EB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21C2361A" w14:textId="77777777" w:rsidR="00D02DBF" w:rsidRDefault="00D02DBF" w:rsidP="00BD6A4E">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2A24B4D" w14:textId="77777777" w:rsidR="00D02DBF" w:rsidRPr="00512494" w:rsidRDefault="00D02DBF" w:rsidP="00BD6A4E">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１次方程式の利用</w:t>
            </w:r>
          </w:p>
          <w:p w14:paraId="172FAA3B" w14:textId="25C23FE7" w:rsidR="00D02DBF" w:rsidRPr="00512494" w:rsidRDefault="00D02DBF" w:rsidP="00BD6A4E">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C85AB3">
              <w:rPr>
                <w:rFonts w:ascii="ＭＳ 明朝" w:hAnsi="ＭＳ 明朝" w:cs="ＭＳ Ｐゴシック" w:hint="eastAsia"/>
                <w:color w:val="000000"/>
                <w:kern w:val="0"/>
                <w:sz w:val="20"/>
                <w:szCs w:val="20"/>
              </w:rPr>
              <w:t>p.</w:t>
            </w:r>
            <w:r w:rsidR="00C85AB3">
              <w:rPr>
                <w:rFonts w:ascii="ＭＳ 明朝" w:hAnsi="ＭＳ 明朝" w:cs="ＭＳ Ｐゴシック"/>
                <w:color w:val="000000"/>
                <w:kern w:val="0"/>
                <w:sz w:val="20"/>
                <w:szCs w:val="20"/>
              </w:rPr>
              <w:t>103</w:t>
            </w:r>
            <w:r w:rsidRPr="00512494">
              <w:rPr>
                <w:rFonts w:ascii="ＭＳ 明朝" w:hAnsi="ＭＳ 明朝" w:cs="ＭＳ Ｐゴシック" w:hint="eastAsia"/>
                <w:color w:val="000000"/>
                <w:kern w:val="0"/>
                <w:sz w:val="20"/>
                <w:szCs w:val="20"/>
              </w:rPr>
              <w:t>～</w:t>
            </w:r>
            <w:r w:rsidR="003815D4">
              <w:rPr>
                <w:rFonts w:ascii="ＭＳ 明朝" w:hAnsi="ＭＳ 明朝" w:cs="ＭＳ Ｐゴシック" w:hint="eastAsia"/>
                <w:color w:val="000000"/>
                <w:kern w:val="0"/>
                <w:sz w:val="20"/>
                <w:szCs w:val="20"/>
              </w:rPr>
              <w:t>106</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1AA26A6F" w14:textId="77777777" w:rsidR="00D02DBF" w:rsidRPr="00512494" w:rsidRDefault="00D02DBF" w:rsidP="00BD6A4E">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D9E55C" w14:textId="77777777" w:rsidR="00D02DBF" w:rsidRPr="00512494" w:rsidRDefault="00D02DBF" w:rsidP="00BD6A4E">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個数と代金に関する問題を，方程式を利用して解決することができる。</w:t>
            </w:r>
          </w:p>
        </w:tc>
        <w:tc>
          <w:tcPr>
            <w:tcW w:w="3968" w:type="dxa"/>
            <w:tcBorders>
              <w:top w:val="single" w:sz="4" w:space="0" w:color="auto"/>
              <w:left w:val="nil"/>
              <w:bottom w:val="single" w:sz="4" w:space="0" w:color="auto"/>
              <w:right w:val="single" w:sz="4" w:space="0" w:color="auto"/>
            </w:tcBorders>
          </w:tcPr>
          <w:p w14:paraId="3940EDBD" w14:textId="77777777" w:rsidR="00D02DBF" w:rsidRPr="00512494" w:rsidRDefault="00D02DBF" w:rsidP="00BD6A4E">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・個数と代金に関する問題を，方程式を利用して解決する。</w:t>
            </w:r>
          </w:p>
        </w:tc>
        <w:tc>
          <w:tcPr>
            <w:tcW w:w="3261" w:type="dxa"/>
            <w:vMerge/>
            <w:tcBorders>
              <w:left w:val="single" w:sz="4" w:space="0" w:color="auto"/>
              <w:right w:val="single" w:sz="4" w:space="0" w:color="auto"/>
            </w:tcBorders>
          </w:tcPr>
          <w:p w14:paraId="0AED340B" w14:textId="77777777" w:rsidR="00D02DBF" w:rsidRPr="00512494" w:rsidRDefault="00D02DBF" w:rsidP="00BD6A4E">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48F24F4E" w14:textId="77777777" w:rsidR="00D02DBF" w:rsidRPr="00512494" w:rsidRDefault="00D02DBF" w:rsidP="00BD6A4E">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2D93DDA" w14:textId="77777777" w:rsidR="00D02DBF" w:rsidRPr="00EE196D" w:rsidRDefault="00D02DBF" w:rsidP="00BD6A4E">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199BA43E" w14:textId="77777777" w:rsidTr="00544EB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6A9C8738" w14:textId="77777777" w:rsidR="00D02DBF" w:rsidRDefault="00D02DBF" w:rsidP="00BD6A4E">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11FC674F" w14:textId="77777777" w:rsidR="00D02DBF" w:rsidRPr="00512494" w:rsidRDefault="00D02DBF" w:rsidP="00BD6A4E">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1B13EDC2" w14:textId="77777777" w:rsidR="00D02DBF" w:rsidRPr="00512494" w:rsidRDefault="00D02DBF" w:rsidP="00BD6A4E">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94FDD2" w14:textId="77777777" w:rsidR="00D02DBF" w:rsidRPr="00512494" w:rsidRDefault="00D02DBF" w:rsidP="00BD6A4E">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過不足に関する問題を，方程式を利用して解決することができる。</w:t>
            </w:r>
          </w:p>
        </w:tc>
        <w:tc>
          <w:tcPr>
            <w:tcW w:w="3968" w:type="dxa"/>
            <w:tcBorders>
              <w:top w:val="single" w:sz="4" w:space="0" w:color="auto"/>
              <w:left w:val="nil"/>
              <w:bottom w:val="single" w:sz="4" w:space="0" w:color="auto"/>
              <w:right w:val="single" w:sz="4" w:space="0" w:color="auto"/>
            </w:tcBorders>
          </w:tcPr>
          <w:p w14:paraId="7CDA5307" w14:textId="77777777" w:rsidR="00D02DBF" w:rsidRPr="00512494" w:rsidRDefault="00D02DBF" w:rsidP="00BD6A4E">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・過不足に関する問題を，方程式を利用して解決する。</w:t>
            </w:r>
          </w:p>
        </w:tc>
        <w:tc>
          <w:tcPr>
            <w:tcW w:w="3261" w:type="dxa"/>
            <w:vMerge/>
            <w:tcBorders>
              <w:left w:val="single" w:sz="4" w:space="0" w:color="auto"/>
              <w:right w:val="single" w:sz="4" w:space="0" w:color="auto"/>
            </w:tcBorders>
          </w:tcPr>
          <w:p w14:paraId="5EB02967" w14:textId="77777777" w:rsidR="00D02DBF" w:rsidRPr="00512494" w:rsidRDefault="00D02DBF" w:rsidP="00BD6A4E">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273149FB" w14:textId="77777777" w:rsidR="00D02DBF" w:rsidRPr="00512494" w:rsidRDefault="00D02DBF" w:rsidP="00BD6A4E">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28EFFBCD" w14:textId="77777777" w:rsidR="00D02DBF" w:rsidRPr="00EE196D" w:rsidRDefault="00D02DBF" w:rsidP="00BD6A4E">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62E4EE7B" w14:textId="77777777" w:rsidTr="00544EB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2F89DEB" w14:textId="77777777" w:rsidR="00D02DBF" w:rsidRDefault="00D02DBF" w:rsidP="00D268B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16CEE71D" w14:textId="77777777" w:rsidR="00D02DBF" w:rsidRPr="00512494" w:rsidRDefault="00D02DBF" w:rsidP="00D268B0">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1A84F37F" w14:textId="77777777" w:rsidR="00D02DBF" w:rsidRPr="00512494" w:rsidRDefault="00D02DBF" w:rsidP="00D268B0">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7DFCD7" w14:textId="77777777" w:rsidR="00D02DBF" w:rsidRPr="00512494" w:rsidRDefault="00D02DBF" w:rsidP="00D268B0">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速さ・時間・道のりに関する問題を，方程式を利用して解決することができる。また，求めた解が問題に適しているかどうかを考え，説明することができる。</w:t>
            </w:r>
          </w:p>
        </w:tc>
        <w:tc>
          <w:tcPr>
            <w:tcW w:w="3968" w:type="dxa"/>
            <w:tcBorders>
              <w:top w:val="single" w:sz="4" w:space="0" w:color="auto"/>
              <w:left w:val="nil"/>
              <w:bottom w:val="single" w:sz="4" w:space="0" w:color="auto"/>
              <w:right w:val="single" w:sz="4" w:space="0" w:color="auto"/>
            </w:tcBorders>
          </w:tcPr>
          <w:p w14:paraId="7159BCAA" w14:textId="77777777" w:rsidR="00D02DBF" w:rsidRPr="00512494" w:rsidRDefault="00D02DBF" w:rsidP="00D268B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・速さ・時間・道のりに関する問題を，方程式を利用して解決する。</w:t>
            </w:r>
          </w:p>
          <w:p w14:paraId="1AA7A9A4" w14:textId="77777777" w:rsidR="00D02DBF" w:rsidRPr="00512494" w:rsidRDefault="00D02DBF" w:rsidP="00D268B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・速さに関する問題で，求めた解が問題に適しているかどうかを考える。</w:t>
            </w:r>
          </w:p>
          <w:p w14:paraId="2D23B100" w14:textId="77777777" w:rsidR="00D02DBF" w:rsidRPr="00512494" w:rsidRDefault="00D02DBF" w:rsidP="00D268B0">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・方程式を利用して問題を解決するときの手順をまとめる。</w:t>
            </w:r>
          </w:p>
        </w:tc>
        <w:tc>
          <w:tcPr>
            <w:tcW w:w="3261" w:type="dxa"/>
            <w:vMerge/>
            <w:tcBorders>
              <w:left w:val="single" w:sz="4" w:space="0" w:color="auto"/>
              <w:bottom w:val="single" w:sz="4" w:space="0" w:color="auto"/>
              <w:right w:val="single" w:sz="4" w:space="0" w:color="auto"/>
            </w:tcBorders>
          </w:tcPr>
          <w:p w14:paraId="4D4A1E39" w14:textId="0F1531A9" w:rsidR="00D02DBF" w:rsidRPr="00512494" w:rsidRDefault="00D02DBF" w:rsidP="00D268B0">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F7646A7" w14:textId="7A6E383B" w:rsidR="00D02DBF" w:rsidRPr="00512494" w:rsidRDefault="00D02DBF" w:rsidP="00862FAE">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求めた解が問題に適して</w:t>
            </w:r>
            <w:r w:rsidR="00552E99">
              <w:rPr>
                <w:rFonts w:ascii="ＭＳ 明朝" w:hAnsi="ＭＳ 明朝" w:cs="ＭＳ Ｐゴシック" w:hint="eastAsia"/>
                <w:color w:val="000000"/>
                <w:kern w:val="0"/>
                <w:sz w:val="20"/>
                <w:szCs w:val="20"/>
              </w:rPr>
              <w:t>い</w:t>
            </w:r>
            <w:r w:rsidR="00862FAE">
              <w:rPr>
                <w:rFonts w:ascii="ＭＳ 明朝" w:hAnsi="ＭＳ 明朝" w:cs="ＭＳ Ｐゴシック" w:hint="eastAsia"/>
                <w:color w:val="000000"/>
                <w:kern w:val="0"/>
                <w:sz w:val="20"/>
                <w:szCs w:val="20"/>
              </w:rPr>
              <w:t>るかどうか</w:t>
            </w:r>
            <w:r w:rsidR="00197765">
              <w:rPr>
                <w:rFonts w:ascii="ＭＳ 明朝" w:hAnsi="ＭＳ 明朝" w:cs="ＭＳ Ｐゴシック" w:hint="eastAsia"/>
                <w:color w:val="000000"/>
                <w:kern w:val="0"/>
                <w:sz w:val="20"/>
                <w:szCs w:val="20"/>
              </w:rPr>
              <w:t>を</w:t>
            </w:r>
            <w:r w:rsidR="00862FAE">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問題の場面に戻って</w:t>
            </w:r>
            <w:r w:rsidR="007C1765">
              <w:rPr>
                <w:rFonts w:ascii="ＭＳ 明朝" w:hAnsi="ＭＳ 明朝" w:cs="ＭＳ Ｐゴシック" w:hint="eastAsia"/>
                <w:color w:val="000000"/>
                <w:kern w:val="0"/>
                <w:sz w:val="20"/>
                <w:szCs w:val="20"/>
              </w:rPr>
              <w:t>考</w:t>
            </w:r>
            <w:r w:rsidR="00862FAE">
              <w:rPr>
                <w:rFonts w:ascii="ＭＳ 明朝" w:hAnsi="ＭＳ 明朝" w:cs="ＭＳ Ｐゴシック" w:hint="eastAsia"/>
                <w:color w:val="000000"/>
                <w:kern w:val="0"/>
                <w:sz w:val="20"/>
                <w:szCs w:val="20"/>
              </w:rPr>
              <w:t>え</w:t>
            </w:r>
            <w:r w:rsidR="00197765">
              <w:rPr>
                <w:rFonts w:ascii="ＭＳ 明朝" w:hAnsi="ＭＳ 明朝" w:cs="ＭＳ Ｐゴシック" w:hint="eastAsia"/>
                <w:color w:val="000000"/>
                <w:kern w:val="0"/>
                <w:sz w:val="20"/>
                <w:szCs w:val="20"/>
              </w:rPr>
              <w:t>，</w:t>
            </w:r>
            <w:r w:rsidR="00862FAE">
              <w:rPr>
                <w:rFonts w:ascii="ＭＳ 明朝" w:hAnsi="ＭＳ 明朝" w:cs="ＭＳ Ｐゴシック" w:hint="eastAsia"/>
                <w:color w:val="000000"/>
                <w:kern w:val="0"/>
                <w:sz w:val="20"/>
                <w:szCs w:val="20"/>
              </w:rPr>
              <w:t>説明</w:t>
            </w:r>
            <w:r w:rsidR="007C1765">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14:paraId="67813541" w14:textId="77777777" w:rsidR="00D02DBF" w:rsidRPr="00EE196D" w:rsidRDefault="00D02DBF" w:rsidP="00D268B0">
            <w:pPr>
              <w:widowControl/>
              <w:spacing w:line="280" w:lineRule="exact"/>
              <w:ind w:left="200" w:hangingChars="100" w:hanging="200"/>
              <w:rPr>
                <w:rFonts w:ascii="ＭＳ 明朝" w:hAnsi="ＭＳ 明朝" w:cs="ＭＳ Ｐゴシック"/>
                <w:color w:val="000000"/>
                <w:kern w:val="0"/>
                <w:sz w:val="20"/>
                <w:szCs w:val="20"/>
              </w:rPr>
            </w:pPr>
          </w:p>
        </w:tc>
      </w:tr>
      <w:tr w:rsidR="00C85AB3" w:rsidRPr="00512494" w14:paraId="63876D87" w14:textId="77777777" w:rsidTr="003815D4">
        <w:trPr>
          <w:cantSplit/>
          <w:trHeight w:val="1189"/>
        </w:trPr>
        <w:tc>
          <w:tcPr>
            <w:tcW w:w="439" w:type="dxa"/>
            <w:vMerge/>
            <w:tcBorders>
              <w:left w:val="single" w:sz="4" w:space="0" w:color="auto"/>
              <w:right w:val="single" w:sz="4" w:space="0" w:color="auto"/>
            </w:tcBorders>
            <w:shd w:val="clear" w:color="auto" w:fill="auto"/>
            <w:textDirection w:val="tbRlV"/>
            <w:vAlign w:val="center"/>
          </w:tcPr>
          <w:p w14:paraId="039DC5CB" w14:textId="77777777" w:rsidR="00C85AB3" w:rsidRDefault="00C85AB3" w:rsidP="00C957F7">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56B9BFCE" w14:textId="77777777" w:rsidR="00C85AB3" w:rsidRPr="00512494" w:rsidRDefault="00C85AB3" w:rsidP="00C957F7">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比例式の利用</w:t>
            </w:r>
          </w:p>
          <w:p w14:paraId="2F00317B" w14:textId="4645B28A" w:rsidR="00C85AB3" w:rsidRPr="00512494" w:rsidRDefault="00C85AB3" w:rsidP="00C957F7">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10</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109）</w:t>
            </w:r>
          </w:p>
        </w:tc>
        <w:tc>
          <w:tcPr>
            <w:tcW w:w="425" w:type="dxa"/>
            <w:tcBorders>
              <w:top w:val="single" w:sz="4" w:space="0" w:color="auto"/>
              <w:left w:val="nil"/>
              <w:bottom w:val="single" w:sz="4" w:space="0" w:color="auto"/>
              <w:right w:val="single" w:sz="4" w:space="0" w:color="auto"/>
            </w:tcBorders>
            <w:vAlign w:val="center"/>
          </w:tcPr>
          <w:p w14:paraId="357707E3" w14:textId="77777777" w:rsidR="00C85AB3" w:rsidRPr="00512494" w:rsidRDefault="00C85AB3" w:rsidP="00C957F7">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12</w:t>
            </w:r>
          </w:p>
        </w:tc>
        <w:tc>
          <w:tcPr>
            <w:tcW w:w="2693" w:type="dxa"/>
            <w:vMerge w:val="restart"/>
            <w:tcBorders>
              <w:top w:val="single" w:sz="4" w:space="0" w:color="auto"/>
              <w:left w:val="single" w:sz="4" w:space="0" w:color="auto"/>
              <w:right w:val="single" w:sz="4" w:space="0" w:color="auto"/>
            </w:tcBorders>
            <w:shd w:val="clear" w:color="auto" w:fill="auto"/>
          </w:tcPr>
          <w:p w14:paraId="32765EE4" w14:textId="60E917FD" w:rsidR="00C85AB3" w:rsidRPr="00512494" w:rsidRDefault="00C85AB3" w:rsidP="00A51922">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比例式の性質を理解し，</w:t>
            </w:r>
            <w:r w:rsidR="00A51922">
              <w:rPr>
                <w:rFonts w:ascii="ＭＳ 明朝" w:hAnsi="ＭＳ 明朝" w:cs="ＭＳ Ｐゴシック" w:hint="eastAsia"/>
                <w:color w:val="000000"/>
                <w:kern w:val="0"/>
                <w:sz w:val="20"/>
                <w:szCs w:val="20"/>
              </w:rPr>
              <w:t>そ</w:t>
            </w:r>
            <w:r w:rsidRPr="00512494">
              <w:rPr>
                <w:rFonts w:ascii="ＭＳ 明朝" w:hAnsi="ＭＳ 明朝" w:cs="ＭＳ Ｐゴシック" w:hint="eastAsia"/>
                <w:color w:val="000000"/>
                <w:kern w:val="0"/>
                <w:sz w:val="20"/>
                <w:szCs w:val="20"/>
              </w:rPr>
              <w:t>の性質を利用して文字の値を求め</w:t>
            </w:r>
            <w:r w:rsidR="00A51922">
              <w:rPr>
                <w:rFonts w:ascii="ＭＳ 明朝" w:hAnsi="ＭＳ 明朝" w:cs="ＭＳ Ｐゴシック" w:hint="eastAsia"/>
                <w:color w:val="000000"/>
                <w:kern w:val="0"/>
                <w:sz w:val="20"/>
                <w:szCs w:val="20"/>
              </w:rPr>
              <w:t>たり，具体的な問題を解決したりす</w:t>
            </w:r>
            <w:r w:rsidRPr="00512494">
              <w:rPr>
                <w:rFonts w:ascii="ＭＳ 明朝" w:hAnsi="ＭＳ 明朝" w:cs="ＭＳ Ｐゴシック" w:hint="eastAsia"/>
                <w:color w:val="000000"/>
                <w:kern w:val="0"/>
                <w:sz w:val="20"/>
                <w:szCs w:val="20"/>
              </w:rPr>
              <w:t>ることができる。</w:t>
            </w:r>
          </w:p>
        </w:tc>
        <w:tc>
          <w:tcPr>
            <w:tcW w:w="3968" w:type="dxa"/>
            <w:vMerge w:val="restart"/>
            <w:tcBorders>
              <w:top w:val="single" w:sz="4" w:space="0" w:color="auto"/>
              <w:left w:val="nil"/>
              <w:right w:val="single" w:sz="4" w:space="0" w:color="auto"/>
            </w:tcBorders>
          </w:tcPr>
          <w:p w14:paraId="17825251" w14:textId="77777777" w:rsidR="00C85AB3" w:rsidRPr="00512494" w:rsidRDefault="00C85AB3" w:rsidP="00C957F7">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・比の値が等しいことを表す式を変形して，比例式の性質を見いだす。</w:t>
            </w:r>
          </w:p>
          <w:p w14:paraId="7D9CADF0" w14:textId="3304EF2F" w:rsidR="00C85AB3" w:rsidRPr="00512494" w:rsidRDefault="00C85AB3" w:rsidP="00C957F7">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・比例式の性質を</w:t>
            </w:r>
            <w:r w:rsidR="00A51922">
              <w:rPr>
                <w:rFonts w:ascii="ＭＳ 明朝" w:hAnsi="ＭＳ 明朝" w:cs="ＭＳ Ｐゴシック" w:hint="eastAsia"/>
                <w:color w:val="000000"/>
                <w:kern w:val="0"/>
                <w:sz w:val="20"/>
                <w:szCs w:val="20"/>
              </w:rPr>
              <w:t>利用して</w:t>
            </w:r>
            <w:r w:rsidRPr="00512494">
              <w:rPr>
                <w:rFonts w:ascii="ＭＳ 明朝" w:hAnsi="ＭＳ 明朝" w:cs="ＭＳ Ｐゴシック" w:hint="eastAsia"/>
                <w:color w:val="000000"/>
                <w:kern w:val="0"/>
                <w:sz w:val="20"/>
                <w:szCs w:val="20"/>
              </w:rPr>
              <w:t>，文字の値を求めたり，具体的な問題を解決したりする。</w:t>
            </w:r>
          </w:p>
          <w:p w14:paraId="7EC9D016" w14:textId="77777777" w:rsidR="00C85AB3" w:rsidRPr="00512494" w:rsidRDefault="00C85AB3" w:rsidP="00C957F7">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［用語・記号］比例式</w:t>
            </w:r>
          </w:p>
        </w:tc>
        <w:tc>
          <w:tcPr>
            <w:tcW w:w="3261" w:type="dxa"/>
            <w:vMerge w:val="restart"/>
            <w:tcBorders>
              <w:top w:val="single" w:sz="4" w:space="0" w:color="auto"/>
              <w:left w:val="single" w:sz="4" w:space="0" w:color="auto"/>
              <w:right w:val="single" w:sz="4" w:space="0" w:color="auto"/>
            </w:tcBorders>
          </w:tcPr>
          <w:p w14:paraId="16A837C6" w14:textId="66DE2CE9" w:rsidR="00C85AB3" w:rsidRPr="00512494" w:rsidRDefault="00C85AB3" w:rsidP="00E75A9C">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00E75A9C">
              <w:rPr>
                <w:rFonts w:ascii="ＭＳ 明朝" w:hAnsi="ＭＳ 明朝" w:cs="ＭＳ Ｐゴシック" w:hint="eastAsia"/>
                <w:color w:val="000000"/>
                <w:kern w:val="0"/>
                <w:sz w:val="20"/>
                <w:szCs w:val="20"/>
              </w:rPr>
              <w:t>比例式の意味とその性質を理解し，比例式</w:t>
            </w:r>
            <w:r w:rsidR="00A51922">
              <w:rPr>
                <w:rFonts w:ascii="ＭＳ 明朝" w:hAnsi="ＭＳ 明朝" w:cs="ＭＳ Ｐゴシック" w:hint="eastAsia"/>
                <w:color w:val="000000"/>
                <w:kern w:val="0"/>
                <w:sz w:val="20"/>
                <w:szCs w:val="20"/>
              </w:rPr>
              <w:t>の性質を利用して</w:t>
            </w:r>
            <w:r w:rsidRPr="00512494">
              <w:rPr>
                <w:rFonts w:ascii="ＭＳ 明朝" w:hAnsi="ＭＳ 明朝" w:cs="ＭＳ Ｐゴシック" w:hint="eastAsia"/>
                <w:color w:val="000000"/>
                <w:kern w:val="0"/>
                <w:sz w:val="20"/>
                <w:szCs w:val="20"/>
              </w:rPr>
              <w:t>文字の値を求めることができる。</w:t>
            </w:r>
          </w:p>
        </w:tc>
        <w:tc>
          <w:tcPr>
            <w:tcW w:w="3262" w:type="dxa"/>
            <w:vMerge w:val="restart"/>
            <w:tcBorders>
              <w:top w:val="single" w:sz="4" w:space="0" w:color="auto"/>
              <w:left w:val="single" w:sz="4" w:space="0" w:color="auto"/>
              <w:right w:val="single" w:sz="4" w:space="0" w:color="auto"/>
            </w:tcBorders>
          </w:tcPr>
          <w:p w14:paraId="4E707681" w14:textId="0BCCC26E" w:rsidR="00C85AB3" w:rsidRPr="00A51922" w:rsidRDefault="00A51922" w:rsidP="00C957F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○比例式の性質を利用して，具体的な問題を解決することができる。</w:t>
            </w:r>
          </w:p>
        </w:tc>
        <w:tc>
          <w:tcPr>
            <w:tcW w:w="3262" w:type="dxa"/>
            <w:vMerge w:val="restart"/>
            <w:tcBorders>
              <w:top w:val="single" w:sz="4" w:space="0" w:color="auto"/>
              <w:left w:val="single" w:sz="4" w:space="0" w:color="auto"/>
              <w:right w:val="single" w:sz="4" w:space="0" w:color="auto"/>
            </w:tcBorders>
          </w:tcPr>
          <w:p w14:paraId="4B7F08F5" w14:textId="3FDD7F14" w:rsidR="00C85AB3" w:rsidRPr="00512494" w:rsidRDefault="00C85AB3" w:rsidP="00A51922">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比例式を</w:t>
            </w:r>
            <w:r w:rsidR="00A51922">
              <w:rPr>
                <w:rFonts w:ascii="ＭＳ 明朝" w:hAnsi="ＭＳ 明朝" w:cs="ＭＳ Ｐゴシック" w:hint="eastAsia"/>
                <w:color w:val="000000"/>
                <w:kern w:val="0"/>
                <w:sz w:val="20"/>
                <w:szCs w:val="20"/>
              </w:rPr>
              <w:t>具体的な</w:t>
            </w:r>
            <w:r w:rsidRPr="00512494">
              <w:rPr>
                <w:rFonts w:ascii="ＭＳ 明朝" w:hAnsi="ＭＳ 明朝" w:cs="ＭＳ Ｐゴシック" w:hint="eastAsia"/>
                <w:color w:val="000000"/>
                <w:kern w:val="0"/>
                <w:sz w:val="20"/>
                <w:szCs w:val="20"/>
              </w:rPr>
              <w:t>問題の解決に利用しようとしている。</w:t>
            </w:r>
          </w:p>
        </w:tc>
      </w:tr>
      <w:tr w:rsidR="00C85AB3" w:rsidRPr="00512494" w14:paraId="360952CA" w14:textId="77777777" w:rsidTr="00C85AB3">
        <w:trPr>
          <w:cantSplit/>
          <w:trHeight w:val="280"/>
        </w:trPr>
        <w:tc>
          <w:tcPr>
            <w:tcW w:w="439" w:type="dxa"/>
            <w:vMerge/>
            <w:tcBorders>
              <w:left w:val="single" w:sz="4" w:space="0" w:color="auto"/>
              <w:right w:val="single" w:sz="4" w:space="0" w:color="auto"/>
            </w:tcBorders>
            <w:shd w:val="clear" w:color="auto" w:fill="auto"/>
            <w:textDirection w:val="tbRlV"/>
            <w:vAlign w:val="center"/>
          </w:tcPr>
          <w:p w14:paraId="29603FCC" w14:textId="77777777" w:rsidR="00C85AB3" w:rsidRDefault="00C85AB3" w:rsidP="00C957F7">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6C7C43EE" w14:textId="77777777" w:rsidR="00C85AB3" w:rsidRPr="00512494" w:rsidRDefault="00C85AB3" w:rsidP="00C957F7">
            <w:pPr>
              <w:spacing w:line="280" w:lineRule="exact"/>
              <w:ind w:left="200" w:hangingChars="100" w:hanging="200"/>
              <w:jc w:val="left"/>
              <w:rPr>
                <w:rFonts w:ascii="ＭＳ 明朝" w:hAnsi="ＭＳ 明朝" w:cs="ＭＳ Ｐゴシック"/>
                <w:color w:val="000000"/>
                <w:kern w:val="0"/>
                <w:sz w:val="20"/>
                <w:szCs w:val="20"/>
              </w:rPr>
            </w:pPr>
          </w:p>
        </w:tc>
        <w:tc>
          <w:tcPr>
            <w:tcW w:w="425" w:type="dxa"/>
            <w:vMerge w:val="restart"/>
            <w:tcBorders>
              <w:top w:val="single" w:sz="4" w:space="0" w:color="auto"/>
              <w:left w:val="nil"/>
              <w:right w:val="single" w:sz="4" w:space="0" w:color="auto"/>
            </w:tcBorders>
            <w:vAlign w:val="center"/>
          </w:tcPr>
          <w:p w14:paraId="764704F5" w14:textId="1F012460" w:rsidR="00C85AB3" w:rsidRPr="00512494" w:rsidRDefault="00C85AB3" w:rsidP="00C957F7">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13</w:t>
            </w:r>
          </w:p>
        </w:tc>
        <w:tc>
          <w:tcPr>
            <w:tcW w:w="2693" w:type="dxa"/>
            <w:vMerge/>
            <w:tcBorders>
              <w:left w:val="single" w:sz="4" w:space="0" w:color="auto"/>
              <w:bottom w:val="single" w:sz="4" w:space="0" w:color="auto"/>
              <w:right w:val="single" w:sz="4" w:space="0" w:color="auto"/>
            </w:tcBorders>
            <w:shd w:val="clear" w:color="auto" w:fill="auto"/>
          </w:tcPr>
          <w:p w14:paraId="1D9622D1" w14:textId="77777777" w:rsidR="00C85AB3" w:rsidRPr="00512494" w:rsidRDefault="00C85AB3" w:rsidP="00C957F7">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23C2707D" w14:textId="77777777" w:rsidR="00C85AB3" w:rsidRPr="00512494" w:rsidRDefault="00C85AB3" w:rsidP="00C957F7">
            <w:pPr>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7562269A" w14:textId="77777777" w:rsidR="00C85AB3" w:rsidRPr="00512494" w:rsidRDefault="00C85AB3" w:rsidP="00C957F7">
            <w:pPr>
              <w:spacing w:line="280" w:lineRule="exact"/>
              <w:ind w:left="200" w:hangingChars="100" w:hanging="200"/>
              <w:rPr>
                <w:rFonts w:ascii="ＭＳ 明朝" w:hAnsi="ＭＳ 明朝"/>
                <w:sz w:val="20"/>
                <w:szCs w:val="20"/>
              </w:rPr>
            </w:pPr>
          </w:p>
        </w:tc>
        <w:tc>
          <w:tcPr>
            <w:tcW w:w="3262" w:type="dxa"/>
            <w:vMerge/>
            <w:tcBorders>
              <w:left w:val="single" w:sz="4" w:space="0" w:color="auto"/>
              <w:bottom w:val="single" w:sz="4" w:space="0" w:color="auto"/>
              <w:right w:val="single" w:sz="4" w:space="0" w:color="auto"/>
            </w:tcBorders>
          </w:tcPr>
          <w:p w14:paraId="516FCED1" w14:textId="77777777" w:rsidR="00C85AB3" w:rsidRPr="00512494" w:rsidRDefault="00C85AB3" w:rsidP="00C957F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495DFEEB" w14:textId="77777777" w:rsidR="00C85AB3" w:rsidRPr="00512494" w:rsidRDefault="00C85AB3" w:rsidP="00C957F7">
            <w:pPr>
              <w:spacing w:line="280" w:lineRule="exact"/>
              <w:ind w:left="200" w:hangingChars="100" w:hanging="200"/>
              <w:rPr>
                <w:rFonts w:ascii="ＭＳ 明朝" w:hAnsi="ＭＳ 明朝"/>
                <w:sz w:val="20"/>
                <w:szCs w:val="20"/>
              </w:rPr>
            </w:pPr>
          </w:p>
        </w:tc>
      </w:tr>
      <w:tr w:rsidR="00C85AB3" w:rsidRPr="00512494" w14:paraId="4FDF6381" w14:textId="77777777" w:rsidTr="003815D4">
        <w:trPr>
          <w:cantSplit/>
          <w:trHeight w:val="281"/>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5D81BBAB" w14:textId="77777777" w:rsidR="00C85AB3" w:rsidRDefault="00C85AB3" w:rsidP="00C957F7">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50970FA" w14:textId="77777777" w:rsidR="00C85AB3" w:rsidRPr="00512494" w:rsidRDefault="00C85AB3" w:rsidP="00C957F7">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66400933" w14:textId="6273FB4E" w:rsidR="00C85AB3" w:rsidRPr="00512494" w:rsidRDefault="00C85AB3" w:rsidP="00C957F7">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09</w:t>
            </w:r>
            <w:r w:rsidR="003815D4">
              <w:rPr>
                <w:rFonts w:ascii="ＭＳ 明朝" w:hAnsi="ＭＳ 明朝" w:cs="ＭＳ Ｐゴシック"/>
                <w:color w:val="000000"/>
                <w:kern w:val="0"/>
                <w:sz w:val="20"/>
                <w:szCs w:val="20"/>
              </w:rPr>
              <w:t>）</w:t>
            </w:r>
          </w:p>
        </w:tc>
        <w:tc>
          <w:tcPr>
            <w:tcW w:w="425" w:type="dxa"/>
            <w:vMerge/>
            <w:tcBorders>
              <w:left w:val="nil"/>
              <w:bottom w:val="single" w:sz="4" w:space="0" w:color="auto"/>
              <w:right w:val="single" w:sz="4" w:space="0" w:color="auto"/>
            </w:tcBorders>
            <w:vAlign w:val="center"/>
          </w:tcPr>
          <w:p w14:paraId="41ADD653" w14:textId="02DE2369" w:rsidR="00C85AB3" w:rsidRPr="00512494" w:rsidRDefault="00C85AB3" w:rsidP="00C957F7">
            <w:pPr>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7BA6FA5B" w14:textId="77777777" w:rsidR="00C85AB3" w:rsidRPr="00512494" w:rsidRDefault="00C85AB3" w:rsidP="00C957F7">
            <w:pPr>
              <w:widowControl/>
              <w:spacing w:line="280" w:lineRule="exact"/>
              <w:ind w:left="200" w:hangingChars="100" w:hanging="200"/>
              <w:rPr>
                <w:rFonts w:ascii="ＭＳ 明朝" w:hAnsi="ＭＳ 明朝" w:cs="ＭＳ Ｐゴシック"/>
                <w:color w:val="000000"/>
                <w:kern w:val="0"/>
                <w:sz w:val="20"/>
                <w:szCs w:val="20"/>
              </w:rPr>
            </w:pPr>
          </w:p>
        </w:tc>
      </w:tr>
      <w:tr w:rsidR="00D02DBF" w:rsidRPr="00512494" w14:paraId="2BD598B4" w14:textId="77777777" w:rsidTr="003815D4">
        <w:trPr>
          <w:cantSplit/>
          <w:trHeight w:val="67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1D20" w14:textId="77777777" w:rsidR="00D02DBF" w:rsidRPr="00512494" w:rsidRDefault="00D02DBF" w:rsidP="00C957F7">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章の問題Ａ</w:t>
            </w:r>
          </w:p>
          <w:p w14:paraId="124671A3" w14:textId="0DA2E7CD" w:rsidR="00D02DBF" w:rsidRPr="00512494" w:rsidRDefault="00D02DBF" w:rsidP="00C957F7">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C85AB3">
              <w:rPr>
                <w:rFonts w:ascii="ＭＳ 明朝" w:hAnsi="ＭＳ 明朝" w:cs="ＭＳ Ｐゴシック" w:hint="eastAsia"/>
                <w:color w:val="000000"/>
                <w:kern w:val="0"/>
                <w:sz w:val="20"/>
                <w:szCs w:val="20"/>
              </w:rPr>
              <w:t>p.1</w:t>
            </w:r>
            <w:r w:rsidR="00C85AB3">
              <w:rPr>
                <w:rFonts w:ascii="ＭＳ 明朝" w:hAnsi="ＭＳ 明朝" w:cs="ＭＳ Ｐゴシック"/>
                <w:color w:val="000000"/>
                <w:kern w:val="0"/>
                <w:sz w:val="20"/>
                <w:szCs w:val="20"/>
              </w:rPr>
              <w:t>10</w:t>
            </w:r>
            <w:r w:rsidR="003815D4">
              <w:rPr>
                <w:rFonts w:ascii="ＭＳ 明朝" w:hAnsi="ＭＳ 明朝" w:cs="ＭＳ Ｐゴシック"/>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3823D5A" w14:textId="77777777" w:rsidR="00D02DBF" w:rsidRPr="00512494" w:rsidRDefault="00D02DBF" w:rsidP="00C957F7">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413BBD2F" w14:textId="77777777" w:rsidR="00D02DBF" w:rsidRPr="00512494" w:rsidRDefault="00D02DBF" w:rsidP="00C957F7">
            <w:pPr>
              <w:widowControl/>
              <w:spacing w:line="280" w:lineRule="exact"/>
              <w:ind w:left="200" w:hangingChars="100" w:hanging="200"/>
              <w:rPr>
                <w:rFonts w:ascii="ＭＳ 明朝" w:hAnsi="ＭＳ 明朝" w:cs="ＭＳ Ｐゴシック"/>
                <w:color w:val="000000"/>
                <w:kern w:val="0"/>
                <w:sz w:val="20"/>
                <w:szCs w:val="20"/>
              </w:rPr>
            </w:pPr>
          </w:p>
        </w:tc>
      </w:tr>
    </w:tbl>
    <w:p w14:paraId="5302EE5E" w14:textId="4C6A0D88" w:rsidR="002C3B92" w:rsidRPr="00512494" w:rsidRDefault="002C3B92" w:rsidP="00A01FE6">
      <w:pPr>
        <w:rPr>
          <w:rFonts w:ascii="ＭＳ ゴシック" w:eastAsia="ＭＳ ゴシック" w:hAnsi="ＭＳ ゴシック"/>
          <w:sz w:val="24"/>
          <w:u w:val="single"/>
        </w:rPr>
      </w:pPr>
      <w:r>
        <w:rPr>
          <w:rFonts w:ascii="ＭＳ ゴシック" w:eastAsia="ＭＳ ゴシック" w:hAnsi="ＭＳ ゴシック"/>
          <w:sz w:val="24"/>
          <w:u w:val="single"/>
        </w:rPr>
        <w:br w:type="page"/>
      </w:r>
      <w:r w:rsidRPr="00A01FE6">
        <w:rPr>
          <w:rFonts w:ascii="HGP創英角ｺﾞｼｯｸUB" w:eastAsia="HGP創英角ｺﾞｼｯｸUB" w:hAnsi="Times New Roman" w:hint="eastAsia"/>
          <w:kern w:val="0"/>
          <w:sz w:val="32"/>
          <w:szCs w:val="20"/>
        </w:rPr>
        <w:lastRenderedPageBreak/>
        <w:t>4章　数量の関係を調べて問題を解決しよう [比例と反比例]</w:t>
      </w:r>
      <w:r w:rsidRPr="00A01FE6">
        <w:rPr>
          <w:rFonts w:ascii="HGP創英角ｺﾞｼｯｸUB" w:eastAsia="HGP創英角ｺﾞｼｯｸUB" w:hAnsi="Times New Roman"/>
          <w:kern w:val="0"/>
          <w:sz w:val="32"/>
          <w:szCs w:val="20"/>
        </w:rPr>
        <w:t xml:space="preserve"> </w:t>
      </w:r>
      <w:r w:rsidR="00A01FE6">
        <w:rPr>
          <w:rFonts w:ascii="HGP創英角ｺﾞｼｯｸUB" w:eastAsia="HGP創英角ｺﾞｼｯｸUB" w:hAnsi="Times New Roman"/>
          <w:kern w:val="0"/>
          <w:sz w:val="32"/>
          <w:szCs w:val="20"/>
        </w:rPr>
        <w:t xml:space="preserve">  </w:t>
      </w:r>
      <w:r w:rsidRPr="00A01FE6">
        <w:rPr>
          <w:rFonts w:ascii="HGP創英角ｺﾞｼｯｸUB" w:eastAsia="HGP創英角ｺﾞｼｯｸUB" w:hAnsi="Times New Roman" w:hint="eastAsia"/>
          <w:kern w:val="0"/>
          <w:sz w:val="32"/>
          <w:szCs w:val="20"/>
        </w:rPr>
        <w:t>（22時間）</w:t>
      </w:r>
    </w:p>
    <w:p w14:paraId="327F75E0" w14:textId="77777777" w:rsidR="002C3B92" w:rsidRPr="007F42B3" w:rsidRDefault="002C3B92" w:rsidP="002C3B92">
      <w:pPr>
        <w:rPr>
          <w:rFonts w:ascii="ＭＳ ゴシック" w:eastAsia="ＭＳ ゴシック" w:hAnsi="ＭＳ ゴシック"/>
          <w:sz w:val="22"/>
        </w:rPr>
      </w:pPr>
    </w:p>
    <w:p w14:paraId="5ED9D12A"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4795" w:type="dxa"/>
        <w:tblInd w:w="84" w:type="dxa"/>
        <w:tblCellMar>
          <w:left w:w="99" w:type="dxa"/>
          <w:right w:w="99" w:type="dxa"/>
        </w:tblCellMar>
        <w:tblLook w:val="04A0" w:firstRow="1" w:lastRow="0" w:firstColumn="1" w:lastColumn="0" w:noHBand="0" w:noVBand="1"/>
      </w:tblPr>
      <w:tblGrid>
        <w:gridCol w:w="4931"/>
        <w:gridCol w:w="4932"/>
        <w:gridCol w:w="4932"/>
      </w:tblGrid>
      <w:tr w:rsidR="002C3B92" w:rsidRPr="00512494" w14:paraId="2FD89465" w14:textId="77777777" w:rsidTr="00C85AB3">
        <w:trPr>
          <w:trHeight w:val="336"/>
        </w:trPr>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1A56"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01114C88" w14:textId="1F3CE294" w:rsidR="002C3B92" w:rsidRPr="00512494" w:rsidRDefault="00FF4F5E"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0FB1B77B"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C3B92" w:rsidRPr="00F31168" w14:paraId="64059C27" w14:textId="77777777" w:rsidTr="00C85AB3">
        <w:trPr>
          <w:trHeight w:val="1534"/>
        </w:trPr>
        <w:tc>
          <w:tcPr>
            <w:tcW w:w="4931" w:type="dxa"/>
            <w:tcBorders>
              <w:top w:val="nil"/>
              <w:left w:val="single" w:sz="4" w:space="0" w:color="auto"/>
              <w:bottom w:val="single" w:sz="4" w:space="0" w:color="auto"/>
              <w:right w:val="single" w:sz="4" w:space="0" w:color="auto"/>
            </w:tcBorders>
            <w:shd w:val="clear" w:color="auto" w:fill="auto"/>
            <w:hideMark/>
          </w:tcPr>
          <w:p w14:paraId="22C1BA33" w14:textId="77777777" w:rsidR="002C3B92" w:rsidRPr="002838AA" w:rsidRDefault="002C3B92" w:rsidP="005E6B19">
            <w:pPr>
              <w:spacing w:line="280" w:lineRule="exact"/>
              <w:ind w:left="200" w:hangingChars="100" w:hanging="200"/>
              <w:rPr>
                <w:color w:val="000000"/>
                <w:sz w:val="20"/>
                <w:szCs w:val="18"/>
              </w:rPr>
            </w:pPr>
            <w:r w:rsidRPr="002838AA">
              <w:rPr>
                <w:rFonts w:hint="eastAsia"/>
                <w:color w:val="000000"/>
                <w:sz w:val="20"/>
                <w:szCs w:val="18"/>
              </w:rPr>
              <w:t>・関数関係の意味を理解している。</w:t>
            </w:r>
          </w:p>
          <w:p w14:paraId="7D110E01" w14:textId="77777777" w:rsidR="002C3B92" w:rsidRPr="002838AA" w:rsidRDefault="002C3B92" w:rsidP="005E6B19">
            <w:pPr>
              <w:spacing w:line="280" w:lineRule="exact"/>
              <w:ind w:left="200" w:hangingChars="100" w:hanging="200"/>
              <w:rPr>
                <w:color w:val="000000"/>
                <w:sz w:val="20"/>
                <w:szCs w:val="18"/>
              </w:rPr>
            </w:pPr>
            <w:r w:rsidRPr="002838AA">
              <w:rPr>
                <w:rFonts w:hint="eastAsia"/>
                <w:color w:val="000000"/>
                <w:sz w:val="20"/>
                <w:szCs w:val="18"/>
              </w:rPr>
              <w:t>・比例，反比例について理解している。</w:t>
            </w:r>
          </w:p>
          <w:p w14:paraId="59E66EDB" w14:textId="5199C85C" w:rsidR="002C3B92" w:rsidRPr="0007253C" w:rsidRDefault="002C3B92" w:rsidP="0007253C">
            <w:pPr>
              <w:spacing w:line="280" w:lineRule="exact"/>
              <w:ind w:left="200" w:hangingChars="100" w:hanging="200"/>
              <w:rPr>
                <w:color w:val="000000"/>
                <w:sz w:val="20"/>
                <w:szCs w:val="18"/>
              </w:rPr>
            </w:pPr>
            <w:r w:rsidRPr="002838AA">
              <w:rPr>
                <w:rFonts w:hint="eastAsia"/>
                <w:color w:val="000000"/>
                <w:sz w:val="20"/>
                <w:szCs w:val="18"/>
              </w:rPr>
              <w:t>・比例，反比例を表，式，グラフなどに表すことができる。</w:t>
            </w:r>
          </w:p>
        </w:tc>
        <w:tc>
          <w:tcPr>
            <w:tcW w:w="4932" w:type="dxa"/>
            <w:tcBorders>
              <w:top w:val="nil"/>
              <w:left w:val="nil"/>
              <w:bottom w:val="single" w:sz="4" w:space="0" w:color="auto"/>
              <w:right w:val="single" w:sz="4" w:space="0" w:color="auto"/>
            </w:tcBorders>
            <w:shd w:val="clear" w:color="auto" w:fill="auto"/>
            <w:hideMark/>
          </w:tcPr>
          <w:p w14:paraId="78379C26" w14:textId="7FDC3D63" w:rsidR="002C3B92" w:rsidRDefault="00DE0FC0" w:rsidP="005E6B19">
            <w:pPr>
              <w:spacing w:line="280" w:lineRule="exact"/>
              <w:ind w:left="200" w:hangingChars="100" w:hanging="200"/>
              <w:rPr>
                <w:color w:val="000000"/>
                <w:sz w:val="20"/>
                <w:szCs w:val="18"/>
              </w:rPr>
            </w:pPr>
            <w:r>
              <w:rPr>
                <w:rFonts w:hint="eastAsia"/>
                <w:color w:val="000000"/>
                <w:sz w:val="20"/>
                <w:szCs w:val="18"/>
              </w:rPr>
              <w:t>・比例，反比例として捉えられる</w:t>
            </w:r>
            <w:r w:rsidRPr="00DE0FC0">
              <w:rPr>
                <w:rFonts w:ascii="ＭＳ 明朝" w:hAnsi="ＭＳ 明朝" w:hint="eastAsia"/>
                <w:color w:val="000000"/>
                <w:sz w:val="20"/>
                <w:szCs w:val="18"/>
              </w:rPr>
              <w:t>2</w:t>
            </w:r>
            <w:r w:rsidR="002C3B92" w:rsidRPr="002838AA">
              <w:rPr>
                <w:rFonts w:hint="eastAsia"/>
                <w:color w:val="000000"/>
                <w:sz w:val="20"/>
                <w:szCs w:val="18"/>
              </w:rPr>
              <w:t>つの数量について，表，式，グラフなどを用いて調べ，それらの変化や対応の特徴を見いだすことができる。</w:t>
            </w:r>
          </w:p>
          <w:p w14:paraId="6433E8E2" w14:textId="77777777" w:rsidR="0007253C" w:rsidRDefault="002C3B92" w:rsidP="0007253C">
            <w:pPr>
              <w:spacing w:line="280" w:lineRule="exact"/>
              <w:ind w:left="200" w:hangingChars="100" w:hanging="200"/>
              <w:rPr>
                <w:color w:val="000000"/>
                <w:sz w:val="20"/>
                <w:szCs w:val="18"/>
              </w:rPr>
            </w:pPr>
            <w:r>
              <w:rPr>
                <w:rFonts w:hint="eastAsia"/>
                <w:color w:val="000000"/>
                <w:sz w:val="20"/>
                <w:szCs w:val="18"/>
              </w:rPr>
              <w:t>・比例</w:t>
            </w:r>
            <w:r w:rsidR="0007253C">
              <w:rPr>
                <w:rFonts w:hint="eastAsia"/>
                <w:color w:val="000000"/>
                <w:sz w:val="20"/>
                <w:szCs w:val="18"/>
              </w:rPr>
              <w:t>，</w:t>
            </w:r>
            <w:r>
              <w:rPr>
                <w:rFonts w:hint="eastAsia"/>
                <w:color w:val="000000"/>
                <w:sz w:val="20"/>
                <w:szCs w:val="18"/>
              </w:rPr>
              <w:t>反比例を</w:t>
            </w:r>
            <w:r w:rsidR="0007253C">
              <w:rPr>
                <w:rFonts w:hint="eastAsia"/>
                <w:color w:val="000000"/>
                <w:sz w:val="20"/>
                <w:szCs w:val="18"/>
              </w:rPr>
              <w:t>用いて具体的な事象を捉え</w:t>
            </w:r>
            <w:r w:rsidRPr="002838AA">
              <w:rPr>
                <w:rFonts w:hint="eastAsia"/>
                <w:color w:val="000000"/>
                <w:sz w:val="20"/>
                <w:szCs w:val="18"/>
              </w:rPr>
              <w:t>考察</w:t>
            </w:r>
            <w:r w:rsidR="0007253C">
              <w:rPr>
                <w:rFonts w:hint="eastAsia"/>
                <w:color w:val="000000"/>
                <w:sz w:val="20"/>
                <w:szCs w:val="18"/>
              </w:rPr>
              <w:t>し</w:t>
            </w:r>
          </w:p>
          <w:p w14:paraId="0D8F2467" w14:textId="60B03D7E" w:rsidR="002C3B92" w:rsidRPr="00503BCC" w:rsidRDefault="0007253C" w:rsidP="0007253C">
            <w:pPr>
              <w:spacing w:line="280" w:lineRule="exact"/>
              <w:ind w:leftChars="100" w:left="210"/>
              <w:rPr>
                <w:color w:val="000000"/>
                <w:sz w:val="20"/>
                <w:szCs w:val="18"/>
                <w:shd w:val="pct15" w:color="auto" w:fill="FFFFFF"/>
              </w:rPr>
            </w:pPr>
            <w:r>
              <w:rPr>
                <w:rFonts w:hint="eastAsia"/>
                <w:color w:val="000000"/>
                <w:sz w:val="20"/>
                <w:szCs w:val="18"/>
              </w:rPr>
              <w:t>表現</w:t>
            </w:r>
            <w:r w:rsidR="002C3B92" w:rsidRPr="002838AA">
              <w:rPr>
                <w:rFonts w:hint="eastAsia"/>
                <w:color w:val="000000"/>
                <w:sz w:val="20"/>
                <w:szCs w:val="18"/>
              </w:rPr>
              <w:t>することができる。</w:t>
            </w:r>
          </w:p>
        </w:tc>
        <w:tc>
          <w:tcPr>
            <w:tcW w:w="4932" w:type="dxa"/>
            <w:tcBorders>
              <w:top w:val="nil"/>
              <w:left w:val="nil"/>
              <w:bottom w:val="single" w:sz="4" w:space="0" w:color="auto"/>
              <w:right w:val="single" w:sz="4" w:space="0" w:color="auto"/>
            </w:tcBorders>
            <w:shd w:val="clear" w:color="auto" w:fill="auto"/>
            <w:hideMark/>
          </w:tcPr>
          <w:p w14:paraId="47743924" w14:textId="61D188AF" w:rsidR="002C3B92" w:rsidRPr="002838AA" w:rsidRDefault="002C3B92" w:rsidP="005E6B19">
            <w:pPr>
              <w:spacing w:line="280" w:lineRule="exact"/>
              <w:ind w:left="200" w:hangingChars="100" w:hanging="200"/>
              <w:rPr>
                <w:color w:val="000000"/>
                <w:sz w:val="20"/>
                <w:szCs w:val="18"/>
              </w:rPr>
            </w:pPr>
            <w:r w:rsidRPr="002838AA">
              <w:rPr>
                <w:rFonts w:hint="eastAsia"/>
                <w:color w:val="000000"/>
                <w:sz w:val="20"/>
                <w:szCs w:val="18"/>
              </w:rPr>
              <w:t>・</w:t>
            </w:r>
            <w:r w:rsidR="0007253C">
              <w:rPr>
                <w:rFonts w:hint="eastAsia"/>
                <w:color w:val="000000"/>
                <w:sz w:val="20"/>
                <w:szCs w:val="18"/>
              </w:rPr>
              <w:t>関数関係の意味や</w:t>
            </w:r>
            <w:r w:rsidR="00A4711D">
              <w:rPr>
                <w:rFonts w:hint="eastAsia"/>
                <w:color w:val="000000"/>
                <w:sz w:val="20"/>
                <w:szCs w:val="18"/>
              </w:rPr>
              <w:t>比例，</w:t>
            </w:r>
            <w:r>
              <w:rPr>
                <w:rFonts w:hint="eastAsia"/>
                <w:color w:val="000000"/>
                <w:sz w:val="20"/>
                <w:szCs w:val="18"/>
              </w:rPr>
              <w:t>反比例</w:t>
            </w:r>
            <w:r w:rsidR="0007253C">
              <w:rPr>
                <w:rFonts w:hint="eastAsia"/>
                <w:color w:val="000000"/>
                <w:sz w:val="20"/>
                <w:szCs w:val="18"/>
              </w:rPr>
              <w:t>について</w:t>
            </w:r>
            <w:r w:rsidRPr="002838AA">
              <w:rPr>
                <w:rFonts w:hint="eastAsia"/>
                <w:color w:val="000000"/>
                <w:sz w:val="20"/>
                <w:szCs w:val="18"/>
              </w:rPr>
              <w:t>考えようとしている。</w:t>
            </w:r>
          </w:p>
          <w:p w14:paraId="50C0FCFC" w14:textId="77777777" w:rsidR="002C3B92" w:rsidRPr="002838AA" w:rsidRDefault="002C3B92" w:rsidP="005E6B19">
            <w:pPr>
              <w:spacing w:line="280" w:lineRule="exact"/>
              <w:ind w:left="200" w:hangingChars="100" w:hanging="200"/>
              <w:rPr>
                <w:color w:val="000000"/>
                <w:sz w:val="20"/>
                <w:szCs w:val="18"/>
              </w:rPr>
            </w:pPr>
            <w:r w:rsidRPr="002838AA">
              <w:rPr>
                <w:rFonts w:hint="eastAsia"/>
                <w:color w:val="000000"/>
                <w:sz w:val="20"/>
                <w:szCs w:val="18"/>
              </w:rPr>
              <w:t>・比例，反比例について学んだことを生活や学習に生かそうとしている。</w:t>
            </w:r>
          </w:p>
          <w:p w14:paraId="40F0BB80" w14:textId="77777777" w:rsidR="002C3B92" w:rsidRDefault="002C3B92" w:rsidP="005E6B19">
            <w:pPr>
              <w:spacing w:line="280" w:lineRule="exact"/>
              <w:ind w:left="200" w:hangingChars="100" w:hanging="200"/>
              <w:rPr>
                <w:color w:val="000000"/>
                <w:sz w:val="20"/>
                <w:szCs w:val="18"/>
              </w:rPr>
            </w:pPr>
            <w:r w:rsidRPr="002838AA">
              <w:rPr>
                <w:rFonts w:hint="eastAsia"/>
                <w:color w:val="000000"/>
                <w:sz w:val="20"/>
                <w:szCs w:val="18"/>
              </w:rPr>
              <w:t>・比例，反比例を活用した問題解決の過程を振り返って検討しようとしている。</w:t>
            </w:r>
          </w:p>
          <w:p w14:paraId="16B62066" w14:textId="16C599D2" w:rsidR="00D411EF" w:rsidRPr="00503BCC" w:rsidRDefault="00D411EF" w:rsidP="00D552CA">
            <w:pPr>
              <w:spacing w:line="280" w:lineRule="exact"/>
              <w:rPr>
                <w:rFonts w:ascii="ＭＳ Ｐゴシック" w:eastAsia="ＭＳ Ｐゴシック" w:hAnsi="ＭＳ Ｐゴシック" w:cs="ＭＳ Ｐゴシック"/>
                <w:color w:val="000000"/>
                <w:sz w:val="20"/>
                <w:szCs w:val="18"/>
                <w:shd w:val="pct15" w:color="auto" w:fill="FFFFFF"/>
              </w:rPr>
            </w:pPr>
          </w:p>
        </w:tc>
      </w:tr>
    </w:tbl>
    <w:p w14:paraId="46447FBA" w14:textId="77777777" w:rsidR="002C3B92" w:rsidRDefault="002C3B92" w:rsidP="002C3B92">
      <w:pPr>
        <w:rPr>
          <w:rFonts w:ascii="ＭＳ ゴシック" w:eastAsia="ＭＳ ゴシック" w:hAnsi="ＭＳ ゴシック"/>
          <w:sz w:val="22"/>
        </w:rPr>
      </w:pPr>
    </w:p>
    <w:p w14:paraId="4CE4CA34"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pPr w:leftFromText="142" w:rightFromText="142" w:vertAnchor="text" w:tblpX="84" w:tblpY="1"/>
        <w:tblOverlap w:val="never"/>
        <w:tblW w:w="19577"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302"/>
        <w:gridCol w:w="3221"/>
        <w:gridCol w:w="3262"/>
      </w:tblGrid>
      <w:tr w:rsidR="002C3B92" w:rsidRPr="00D463AB" w14:paraId="0AE1FBD8" w14:textId="77777777" w:rsidTr="00E8708F">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002DF93F" w14:textId="77777777" w:rsidR="002C3B92" w:rsidRPr="00D463AB" w:rsidRDefault="002C3B92" w:rsidP="00E8708F">
            <w:pPr>
              <w:widowControl/>
              <w:spacing w:line="280" w:lineRule="exact"/>
              <w:jc w:val="center"/>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7EBF9CE1"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17F27062" w14:textId="77777777" w:rsidR="002C3B92" w:rsidRPr="00D463AB" w:rsidRDefault="002C3B92" w:rsidP="00E8708F">
            <w:pPr>
              <w:widowControl/>
              <w:spacing w:line="280" w:lineRule="exact"/>
              <w:jc w:val="center"/>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4ACE1F37"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609062FC"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1E324DDE" w14:textId="77777777" w:rsidR="002C3B92" w:rsidRPr="00D463AB" w:rsidRDefault="002C3B92" w:rsidP="00E8708F">
            <w:pPr>
              <w:widowControl/>
              <w:spacing w:line="280" w:lineRule="exact"/>
              <w:jc w:val="center"/>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評価規準例</w:t>
            </w:r>
          </w:p>
        </w:tc>
      </w:tr>
      <w:tr w:rsidR="002C3B92" w:rsidRPr="00D463AB" w14:paraId="01C3494A" w14:textId="77777777" w:rsidTr="00E8708F">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1A8737CE" w14:textId="77777777" w:rsidR="002C3B92" w:rsidRPr="00D463AB" w:rsidRDefault="002C3B92" w:rsidP="00E8708F">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5074A55D"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25F8BE39"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52A65797"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527B0F40" w14:textId="77777777" w:rsidR="002C3B92" w:rsidRPr="00D463AB" w:rsidRDefault="002C3B92" w:rsidP="00E8708F">
            <w:pPr>
              <w:widowControl/>
              <w:spacing w:line="280" w:lineRule="exact"/>
              <w:jc w:val="left"/>
              <w:rPr>
                <w:rFonts w:ascii="ＭＳ ゴシック" w:eastAsia="ＭＳ ゴシック" w:hAnsi="ＭＳ ゴシック" w:cs="ＭＳ Ｐゴシック"/>
                <w:color w:val="000000"/>
                <w:kern w:val="0"/>
                <w:sz w:val="20"/>
                <w:szCs w:val="20"/>
              </w:rPr>
            </w:pPr>
          </w:p>
        </w:tc>
        <w:tc>
          <w:tcPr>
            <w:tcW w:w="3302" w:type="dxa"/>
            <w:tcBorders>
              <w:top w:val="single" w:sz="4" w:space="0" w:color="auto"/>
              <w:left w:val="single" w:sz="4" w:space="0" w:color="auto"/>
              <w:bottom w:val="single" w:sz="4" w:space="0" w:color="auto"/>
              <w:right w:val="single" w:sz="4" w:space="0" w:color="auto"/>
            </w:tcBorders>
          </w:tcPr>
          <w:p w14:paraId="5604EA75" w14:textId="77777777" w:rsidR="002C3B92" w:rsidRPr="00D463AB" w:rsidRDefault="002C3B92" w:rsidP="00E8708F">
            <w:pPr>
              <w:widowControl/>
              <w:spacing w:line="280" w:lineRule="exact"/>
              <w:jc w:val="center"/>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知識・技能</w:t>
            </w:r>
          </w:p>
        </w:tc>
        <w:tc>
          <w:tcPr>
            <w:tcW w:w="3221" w:type="dxa"/>
            <w:tcBorders>
              <w:top w:val="single" w:sz="4" w:space="0" w:color="auto"/>
              <w:left w:val="single" w:sz="4" w:space="0" w:color="auto"/>
              <w:bottom w:val="single" w:sz="4" w:space="0" w:color="auto"/>
              <w:right w:val="single" w:sz="4" w:space="0" w:color="auto"/>
            </w:tcBorders>
          </w:tcPr>
          <w:p w14:paraId="15A36D0A" w14:textId="3F72A14B" w:rsidR="002C3B92" w:rsidRPr="00D463AB" w:rsidRDefault="00FF4F5E" w:rsidP="00E8708F">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399AC6A4" w14:textId="77777777" w:rsidR="002C3B92" w:rsidRPr="00D463AB" w:rsidRDefault="002C3B92" w:rsidP="00E8708F">
            <w:pPr>
              <w:spacing w:line="280" w:lineRule="exact"/>
              <w:jc w:val="center"/>
              <w:rPr>
                <w:rFonts w:ascii="ＭＳ ゴシック" w:eastAsia="ＭＳ ゴシック" w:hAnsi="ＭＳ ゴシック" w:cs="ＭＳ Ｐゴシック"/>
                <w:color w:val="000000"/>
                <w:kern w:val="0"/>
                <w:sz w:val="20"/>
                <w:szCs w:val="20"/>
              </w:rPr>
            </w:pPr>
            <w:r w:rsidRPr="00D463AB">
              <w:rPr>
                <w:rFonts w:ascii="ＭＳ ゴシック" w:eastAsia="ＭＳ ゴシック" w:hAnsi="ＭＳ ゴシック" w:cs="ＭＳ Ｐゴシック" w:hint="eastAsia"/>
                <w:color w:val="000000"/>
                <w:kern w:val="0"/>
                <w:sz w:val="20"/>
                <w:szCs w:val="20"/>
              </w:rPr>
              <w:t>主体的に学習に取り組む態度</w:t>
            </w:r>
          </w:p>
        </w:tc>
      </w:tr>
      <w:tr w:rsidR="00E42938" w:rsidRPr="00D463AB" w14:paraId="15F152F5" w14:textId="77777777" w:rsidTr="00E8708F">
        <w:trPr>
          <w:cantSplit/>
          <w:trHeight w:val="1814"/>
        </w:trPr>
        <w:tc>
          <w:tcPr>
            <w:tcW w:w="439" w:type="dxa"/>
            <w:vMerge w:val="restart"/>
            <w:tcBorders>
              <w:left w:val="single" w:sz="4" w:space="0" w:color="auto"/>
              <w:right w:val="single" w:sz="4" w:space="0" w:color="auto"/>
            </w:tcBorders>
            <w:shd w:val="clear" w:color="auto" w:fill="auto"/>
            <w:textDirection w:val="tbRlV"/>
            <w:vAlign w:val="center"/>
          </w:tcPr>
          <w:p w14:paraId="2B68E6E7" w14:textId="31EAFCD8" w:rsidR="00E42938" w:rsidRPr="00D463AB" w:rsidRDefault="00E42938" w:rsidP="00E8708F">
            <w:pPr>
              <w:spacing w:line="280" w:lineRule="exact"/>
              <w:ind w:left="113" w:right="113"/>
              <w:jc w:val="center"/>
              <w:rPr>
                <w:rFonts w:ascii="ＭＳ ゴシック" w:eastAsia="ＭＳ ゴシック" w:hAnsi="ＭＳ ゴシック" w:cs="ＭＳ Ｐゴシック"/>
                <w:color w:val="000000"/>
                <w:kern w:val="0"/>
                <w:sz w:val="20"/>
                <w:szCs w:val="20"/>
              </w:rPr>
            </w:pPr>
            <w:r w:rsidRPr="00D463AB">
              <w:rPr>
                <w:rFonts w:ascii="ＭＳ 明朝" w:hAnsi="ＭＳ 明朝" w:cs="ＭＳ Ｐゴシック" w:hint="eastAsia"/>
                <w:color w:val="000000"/>
                <w:kern w:val="0"/>
                <w:sz w:val="20"/>
                <w:szCs w:val="20"/>
              </w:rPr>
              <w:t>１　関数と比例・反比例</w:t>
            </w:r>
          </w:p>
        </w:tc>
        <w:tc>
          <w:tcPr>
            <w:tcW w:w="2267" w:type="dxa"/>
            <w:tcBorders>
              <w:left w:val="nil"/>
              <w:bottom w:val="single" w:sz="4" w:space="0" w:color="auto"/>
              <w:right w:val="single" w:sz="4" w:space="0" w:color="auto"/>
            </w:tcBorders>
            <w:shd w:val="clear" w:color="auto" w:fill="auto"/>
            <w:vAlign w:val="center"/>
          </w:tcPr>
          <w:p w14:paraId="76E51A0F" w14:textId="77777777" w:rsidR="00E42938" w:rsidRPr="00D463AB" w:rsidRDefault="00E42938" w:rsidP="00E8708F">
            <w:pPr>
              <w:widowControl/>
              <w:spacing w:line="280" w:lineRule="exact"/>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満水になるまでの時間を予想しよう</w:t>
            </w:r>
          </w:p>
          <w:p w14:paraId="726EE7B5" w14:textId="4E25AB48" w:rsidR="00E42938" w:rsidRPr="00D463AB" w:rsidRDefault="00E42938" w:rsidP="00E8708F">
            <w:pPr>
              <w:spacing w:line="280" w:lineRule="exact"/>
              <w:jc w:val="left"/>
              <w:rPr>
                <w:rFonts w:ascii="ＭＳ ゴシック" w:eastAsia="ＭＳ ゴシック" w:hAnsi="ＭＳ ゴシック" w:cs="ＭＳ Ｐゴシック"/>
                <w:color w:val="000000"/>
                <w:kern w:val="0"/>
                <w:sz w:val="20"/>
                <w:szCs w:val="20"/>
              </w:rPr>
            </w:pPr>
            <w:r w:rsidRPr="00D463AB">
              <w:rPr>
                <w:rFonts w:ascii="ＭＳ 明朝" w:hAnsi="ＭＳ 明朝" w:cs="ＭＳ Ｐゴシック" w:hint="eastAsia"/>
                <w:color w:val="000000"/>
                <w:kern w:val="0"/>
                <w:sz w:val="20"/>
                <w:szCs w:val="20"/>
              </w:rPr>
              <w:t>（教科書</w:t>
            </w:r>
            <w:r w:rsidRPr="00D463AB">
              <w:rPr>
                <w:rFonts w:ascii="ＭＳ 明朝" w:hAnsi="ＭＳ 明朝" w:cs="ＭＳ Ｐゴシック"/>
                <w:color w:val="000000"/>
                <w:kern w:val="0"/>
                <w:sz w:val="20"/>
                <w:szCs w:val="20"/>
              </w:rPr>
              <w:t>p.</w:t>
            </w:r>
            <w:r w:rsidRPr="00D463AB">
              <w:rPr>
                <w:rFonts w:ascii="ＭＳ 明朝" w:hAnsi="ＭＳ 明朝" w:cs="ＭＳ Ｐゴシック" w:hint="eastAsia"/>
                <w:color w:val="000000"/>
                <w:kern w:val="0"/>
                <w:sz w:val="20"/>
                <w:szCs w:val="20"/>
              </w:rPr>
              <w:t>1</w:t>
            </w:r>
            <w:r w:rsidRPr="00D463AB">
              <w:rPr>
                <w:rFonts w:ascii="ＭＳ 明朝" w:hAnsi="ＭＳ 明朝" w:cs="ＭＳ Ｐゴシック"/>
                <w:color w:val="000000"/>
                <w:kern w:val="0"/>
                <w:sz w:val="20"/>
                <w:szCs w:val="20"/>
              </w:rPr>
              <w:t>13</w:t>
            </w:r>
            <w:r w:rsidRPr="00D463AB">
              <w:rPr>
                <w:rFonts w:ascii="ＭＳ 明朝" w:hAnsi="ＭＳ 明朝" w:cs="ＭＳ Ｐゴシック" w:hint="eastAsia"/>
                <w:color w:val="000000"/>
                <w:kern w:val="0"/>
                <w:sz w:val="20"/>
                <w:szCs w:val="20"/>
              </w:rPr>
              <w:t>～115）</w:t>
            </w:r>
          </w:p>
        </w:tc>
        <w:tc>
          <w:tcPr>
            <w:tcW w:w="425" w:type="dxa"/>
            <w:tcBorders>
              <w:top w:val="single" w:sz="4" w:space="0" w:color="auto"/>
              <w:left w:val="nil"/>
              <w:right w:val="single" w:sz="4" w:space="0" w:color="auto"/>
            </w:tcBorders>
            <w:vAlign w:val="center"/>
          </w:tcPr>
          <w:p w14:paraId="23BC0903" w14:textId="082343A6" w:rsidR="00E42938" w:rsidRPr="00D463AB" w:rsidRDefault="00E42938" w:rsidP="00E8708F">
            <w:pPr>
              <w:spacing w:line="280" w:lineRule="exact"/>
              <w:jc w:val="center"/>
              <w:rPr>
                <w:rFonts w:ascii="ＭＳ ゴシック" w:eastAsia="ＭＳ ゴシック" w:hAnsi="ＭＳ ゴシック" w:cs="ＭＳ Ｐゴシック"/>
                <w:color w:val="000000"/>
                <w:kern w:val="0"/>
                <w:sz w:val="20"/>
                <w:szCs w:val="20"/>
              </w:rPr>
            </w:pPr>
            <w:r w:rsidRPr="00D463AB">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14:paraId="7FB26E1C" w14:textId="15B34681" w:rsidR="00E42938" w:rsidRPr="00D463AB" w:rsidRDefault="00E42938" w:rsidP="00E8708F">
            <w:pPr>
              <w:spacing w:line="280" w:lineRule="exact"/>
              <w:rPr>
                <w:rFonts w:ascii="ＭＳ ゴシック" w:eastAsia="ＭＳ ゴシック" w:hAnsi="ＭＳ ゴシック"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身のまわりの問題を，関数の考えを利用して解決することができる。</w:t>
            </w:r>
          </w:p>
        </w:tc>
        <w:tc>
          <w:tcPr>
            <w:tcW w:w="3968" w:type="dxa"/>
            <w:tcBorders>
              <w:left w:val="nil"/>
              <w:bottom w:val="single" w:sz="4" w:space="0" w:color="auto"/>
              <w:right w:val="single" w:sz="4" w:space="0" w:color="auto"/>
            </w:tcBorders>
          </w:tcPr>
          <w:p w14:paraId="7B3726F2" w14:textId="383EBC7E" w:rsidR="00E42938" w:rsidRPr="00D463AB" w:rsidRDefault="00E42938"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・プールが満水になるまでの時間を予想するために，プールの形やプールに入れる水の量の変化など，どんなことが分かればよいかを考える。</w:t>
            </w:r>
          </w:p>
        </w:tc>
        <w:tc>
          <w:tcPr>
            <w:tcW w:w="3302" w:type="dxa"/>
            <w:tcBorders>
              <w:top w:val="single" w:sz="4" w:space="0" w:color="auto"/>
              <w:left w:val="single" w:sz="4" w:space="0" w:color="auto"/>
              <w:bottom w:val="single" w:sz="4" w:space="0" w:color="auto"/>
              <w:right w:val="single" w:sz="4" w:space="0" w:color="auto"/>
            </w:tcBorders>
          </w:tcPr>
          <w:p w14:paraId="0DDE1F02" w14:textId="77777777" w:rsidR="00E42938" w:rsidRPr="00D463AB" w:rsidRDefault="00E42938" w:rsidP="00E8708F">
            <w:pPr>
              <w:widowControl/>
              <w:spacing w:line="280" w:lineRule="exact"/>
              <w:jc w:val="center"/>
              <w:rPr>
                <w:rFonts w:ascii="ＭＳ ゴシック" w:eastAsia="ＭＳ ゴシック" w:hAnsi="ＭＳ ゴシック" w:cs="ＭＳ Ｐゴシック"/>
                <w:color w:val="000000"/>
                <w:kern w:val="0"/>
                <w:sz w:val="20"/>
                <w:szCs w:val="20"/>
              </w:rPr>
            </w:pPr>
          </w:p>
        </w:tc>
        <w:tc>
          <w:tcPr>
            <w:tcW w:w="3221" w:type="dxa"/>
            <w:tcBorders>
              <w:top w:val="single" w:sz="4" w:space="0" w:color="auto"/>
              <w:left w:val="single" w:sz="4" w:space="0" w:color="auto"/>
              <w:bottom w:val="single" w:sz="4" w:space="0" w:color="auto"/>
              <w:right w:val="single" w:sz="4" w:space="0" w:color="auto"/>
            </w:tcBorders>
          </w:tcPr>
          <w:p w14:paraId="1D584467" w14:textId="157AAD05" w:rsidR="00E42938" w:rsidRPr="00D463AB" w:rsidRDefault="00E42938"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○身のまわりの問題を，関数の考えを利用して解決することができる。</w:t>
            </w:r>
          </w:p>
        </w:tc>
        <w:tc>
          <w:tcPr>
            <w:tcW w:w="3262" w:type="dxa"/>
            <w:vMerge w:val="restart"/>
            <w:tcBorders>
              <w:top w:val="single" w:sz="4" w:space="0" w:color="auto"/>
              <w:left w:val="single" w:sz="4" w:space="0" w:color="auto"/>
              <w:right w:val="single" w:sz="4" w:space="0" w:color="auto"/>
            </w:tcBorders>
          </w:tcPr>
          <w:p w14:paraId="33A4E0C1" w14:textId="77777777" w:rsidR="00E42938" w:rsidRPr="00D463AB" w:rsidRDefault="00E42938" w:rsidP="00E8708F">
            <w:pPr>
              <w:spacing w:line="280" w:lineRule="exact"/>
              <w:ind w:left="200" w:hangingChars="100" w:hanging="200"/>
              <w:rPr>
                <w:sz w:val="20"/>
                <w:szCs w:val="20"/>
              </w:rPr>
            </w:pPr>
            <w:r w:rsidRPr="00D463AB">
              <w:rPr>
                <w:rFonts w:hint="eastAsia"/>
                <w:sz w:val="20"/>
                <w:szCs w:val="20"/>
              </w:rPr>
              <w:t>○関数の考えを生活や学習に生かそうとしている。</w:t>
            </w:r>
          </w:p>
          <w:p w14:paraId="5E44F17E" w14:textId="1276FAEB" w:rsidR="00E42938" w:rsidRPr="00D463AB" w:rsidRDefault="00A7188D" w:rsidP="00E8708F">
            <w:pPr>
              <w:spacing w:line="280" w:lineRule="exact"/>
              <w:ind w:left="200" w:hangingChars="100" w:hanging="200"/>
              <w:rPr>
                <w:color w:val="000000"/>
                <w:sz w:val="20"/>
                <w:szCs w:val="18"/>
              </w:rPr>
            </w:pPr>
            <w:r w:rsidRPr="00D463AB">
              <w:rPr>
                <w:rFonts w:hint="eastAsia"/>
                <w:color w:val="000000"/>
                <w:sz w:val="20"/>
                <w:szCs w:val="18"/>
              </w:rPr>
              <w:t>〇関数関係の意味や比例，反比例について考えようとしている。</w:t>
            </w:r>
          </w:p>
        </w:tc>
      </w:tr>
      <w:tr w:rsidR="00E42938" w:rsidRPr="00D463AB" w14:paraId="4D9F1C5E" w14:textId="77777777" w:rsidTr="00E8708F">
        <w:trPr>
          <w:cantSplit/>
          <w:trHeight w:val="611"/>
        </w:trPr>
        <w:tc>
          <w:tcPr>
            <w:tcW w:w="439" w:type="dxa"/>
            <w:vMerge/>
            <w:tcBorders>
              <w:left w:val="single" w:sz="4" w:space="0" w:color="auto"/>
              <w:right w:val="single" w:sz="4" w:space="0" w:color="auto"/>
            </w:tcBorders>
            <w:shd w:val="clear" w:color="auto" w:fill="auto"/>
            <w:textDirection w:val="tbRlV"/>
            <w:vAlign w:val="center"/>
          </w:tcPr>
          <w:p w14:paraId="244E18CC" w14:textId="77777777" w:rsidR="00E42938" w:rsidRPr="00D463AB" w:rsidRDefault="00E42938" w:rsidP="00E8708F">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631A0839" w14:textId="77777777" w:rsidR="00E42938" w:rsidRPr="00D463AB" w:rsidRDefault="00E42938"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１　関数</w:t>
            </w:r>
          </w:p>
          <w:p w14:paraId="78BA62CC" w14:textId="760B79FE" w:rsidR="00E42938" w:rsidRPr="00D463AB" w:rsidRDefault="00E42938" w:rsidP="00E8708F">
            <w:pPr>
              <w:spacing w:line="280" w:lineRule="exact"/>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（教科書</w:t>
            </w:r>
            <w:r w:rsidRPr="00D463AB">
              <w:rPr>
                <w:rFonts w:ascii="ＭＳ 明朝" w:hAnsi="ＭＳ 明朝" w:cs="ＭＳ Ｐゴシック"/>
                <w:color w:val="000000"/>
                <w:kern w:val="0"/>
                <w:sz w:val="20"/>
                <w:szCs w:val="20"/>
              </w:rPr>
              <w:t>p.</w:t>
            </w:r>
            <w:r w:rsidRPr="00D463AB">
              <w:rPr>
                <w:rFonts w:ascii="ＭＳ 明朝" w:hAnsi="ＭＳ 明朝" w:cs="ＭＳ Ｐゴシック" w:hint="eastAsia"/>
                <w:color w:val="000000"/>
                <w:kern w:val="0"/>
                <w:sz w:val="20"/>
                <w:szCs w:val="20"/>
              </w:rPr>
              <w:t>116～119）</w:t>
            </w:r>
          </w:p>
        </w:tc>
        <w:tc>
          <w:tcPr>
            <w:tcW w:w="425" w:type="dxa"/>
            <w:tcBorders>
              <w:left w:val="single" w:sz="4" w:space="0" w:color="auto"/>
              <w:bottom w:val="single" w:sz="4" w:space="0" w:color="auto"/>
              <w:right w:val="single" w:sz="4" w:space="0" w:color="auto"/>
            </w:tcBorders>
            <w:vAlign w:val="center"/>
          </w:tcPr>
          <w:p w14:paraId="216D2220" w14:textId="4C4962AB" w:rsidR="00E42938" w:rsidRPr="00D463AB" w:rsidRDefault="00E42938" w:rsidP="00E8708F">
            <w:pPr>
              <w:spacing w:line="280" w:lineRule="exact"/>
              <w:jc w:val="center"/>
              <w:rPr>
                <w:rFonts w:ascii="ＭＳ 明朝" w:hAnsi="ＭＳ 明朝" w:cs="ＭＳ Ｐゴシック"/>
                <w:color w:val="000000"/>
                <w:kern w:val="0"/>
                <w:sz w:val="20"/>
                <w:szCs w:val="20"/>
              </w:rPr>
            </w:pPr>
          </w:p>
        </w:tc>
        <w:tc>
          <w:tcPr>
            <w:tcW w:w="2693" w:type="dxa"/>
            <w:vMerge w:val="restart"/>
            <w:tcBorders>
              <w:top w:val="single" w:sz="4" w:space="0" w:color="auto"/>
              <w:left w:val="single" w:sz="4" w:space="0" w:color="auto"/>
              <w:right w:val="single" w:sz="4" w:space="0" w:color="auto"/>
            </w:tcBorders>
            <w:shd w:val="clear" w:color="auto" w:fill="auto"/>
          </w:tcPr>
          <w:p w14:paraId="21B58CAD" w14:textId="77777777" w:rsidR="00E42938" w:rsidRPr="00D463AB" w:rsidRDefault="00E42938"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関数の意味及び変域の意味と表し方を理解し，変域を不等号を使って表すことができる。</w:t>
            </w:r>
          </w:p>
          <w:p w14:paraId="72C2DC65" w14:textId="5734AF26" w:rsidR="00E42938" w:rsidRPr="00D463AB" w:rsidRDefault="00E42938"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また，2つの数量の間に関数の関係があるかどうかを判断することができる。</w:t>
            </w:r>
          </w:p>
        </w:tc>
        <w:tc>
          <w:tcPr>
            <w:tcW w:w="3968" w:type="dxa"/>
            <w:vMerge w:val="restart"/>
            <w:tcBorders>
              <w:top w:val="single" w:sz="4" w:space="0" w:color="auto"/>
              <w:left w:val="nil"/>
              <w:right w:val="single" w:sz="4" w:space="0" w:color="auto"/>
            </w:tcBorders>
          </w:tcPr>
          <w:p w14:paraId="388E066D"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・関数の意味を知る。</w:t>
            </w:r>
          </w:p>
          <w:p w14:paraId="3B9967A1"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・変域の意味と表し方を知る。</w:t>
            </w:r>
          </w:p>
          <w:p w14:paraId="072951C6" w14:textId="425ECC51" w:rsidR="00E42938"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・変域を不等号を使って表す。</w:t>
            </w:r>
          </w:p>
          <w:p w14:paraId="74646726" w14:textId="77777777" w:rsidR="00DE0FC0" w:rsidRPr="00D463AB" w:rsidRDefault="00DE0FC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・2つの数量の間に関数の関係があるかどうかを調べる。</w:t>
            </w:r>
          </w:p>
          <w:p w14:paraId="49D11020" w14:textId="4AD6209A" w:rsidR="00DE0FC0" w:rsidRPr="00D463AB" w:rsidRDefault="00DE0FC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・関数の関係を「～は…の関数である」といういい方で表す。</w:t>
            </w:r>
          </w:p>
          <w:p w14:paraId="5732DAF1" w14:textId="41D9249F"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［用語・記号］変数，</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は</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の関数である，変域</w:t>
            </w:r>
          </w:p>
        </w:tc>
        <w:tc>
          <w:tcPr>
            <w:tcW w:w="3302" w:type="dxa"/>
            <w:vMerge w:val="restart"/>
            <w:tcBorders>
              <w:top w:val="single" w:sz="4" w:space="0" w:color="auto"/>
              <w:left w:val="single" w:sz="4" w:space="0" w:color="auto"/>
              <w:right w:val="single" w:sz="4" w:space="0" w:color="auto"/>
            </w:tcBorders>
          </w:tcPr>
          <w:p w14:paraId="55062A5D"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○関数の意味を理解している。</w:t>
            </w:r>
          </w:p>
          <w:p w14:paraId="488326A2"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○変域の意味と表し方を理解し，変域を不等号を使って表すことができる。</w:t>
            </w:r>
          </w:p>
          <w:p w14:paraId="136940F9" w14:textId="3097DBE1"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○2つの数量の間に関数の関係があるかどうかを判断することができる。</w:t>
            </w:r>
          </w:p>
        </w:tc>
        <w:tc>
          <w:tcPr>
            <w:tcW w:w="3221" w:type="dxa"/>
            <w:vMerge w:val="restart"/>
            <w:tcBorders>
              <w:top w:val="single" w:sz="4" w:space="0" w:color="auto"/>
              <w:left w:val="single" w:sz="4" w:space="0" w:color="auto"/>
              <w:right w:val="single" w:sz="4" w:space="0" w:color="auto"/>
            </w:tcBorders>
          </w:tcPr>
          <w:p w14:paraId="47EE3D30"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9AE4523"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r>
      <w:tr w:rsidR="00E42938" w:rsidRPr="00D463AB" w14:paraId="4F6FF0B6" w14:textId="77777777" w:rsidTr="00E8708F">
        <w:trPr>
          <w:cantSplit/>
          <w:trHeight w:val="699"/>
        </w:trPr>
        <w:tc>
          <w:tcPr>
            <w:tcW w:w="439" w:type="dxa"/>
            <w:vMerge/>
            <w:tcBorders>
              <w:left w:val="single" w:sz="4" w:space="0" w:color="auto"/>
              <w:right w:val="single" w:sz="4" w:space="0" w:color="auto"/>
            </w:tcBorders>
            <w:shd w:val="clear" w:color="auto" w:fill="auto"/>
            <w:textDirection w:val="tbRlV"/>
            <w:vAlign w:val="center"/>
          </w:tcPr>
          <w:p w14:paraId="66EDD8B5" w14:textId="77777777" w:rsidR="00E42938" w:rsidRPr="00D463AB" w:rsidRDefault="00E42938" w:rsidP="00E8708F">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14:paraId="4D9F8885" w14:textId="77777777" w:rsidR="00E42938" w:rsidRPr="00D463AB" w:rsidRDefault="00E42938" w:rsidP="00E8708F">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left w:val="single" w:sz="4" w:space="0" w:color="auto"/>
              <w:bottom w:val="single" w:sz="4" w:space="0" w:color="auto"/>
              <w:right w:val="single" w:sz="4" w:space="0" w:color="auto"/>
            </w:tcBorders>
            <w:vAlign w:val="center"/>
          </w:tcPr>
          <w:p w14:paraId="7C453E50" w14:textId="365B0833" w:rsidR="00E42938" w:rsidRPr="00D463AB" w:rsidRDefault="00E42938"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２</w:t>
            </w:r>
          </w:p>
        </w:tc>
        <w:tc>
          <w:tcPr>
            <w:tcW w:w="2693" w:type="dxa"/>
            <w:vMerge/>
            <w:tcBorders>
              <w:left w:val="single" w:sz="4" w:space="0" w:color="auto"/>
              <w:bottom w:val="single" w:sz="4" w:space="0" w:color="auto"/>
              <w:right w:val="single" w:sz="4" w:space="0" w:color="auto"/>
            </w:tcBorders>
            <w:shd w:val="clear" w:color="auto" w:fill="auto"/>
          </w:tcPr>
          <w:p w14:paraId="077487C4" w14:textId="77777777" w:rsidR="00E42938" w:rsidRPr="00D463AB" w:rsidRDefault="00E42938" w:rsidP="00E8708F">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1C8911B1"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302" w:type="dxa"/>
            <w:vMerge/>
            <w:tcBorders>
              <w:left w:val="single" w:sz="4" w:space="0" w:color="auto"/>
              <w:bottom w:val="single" w:sz="4" w:space="0" w:color="auto"/>
              <w:right w:val="single" w:sz="4" w:space="0" w:color="auto"/>
            </w:tcBorders>
          </w:tcPr>
          <w:p w14:paraId="51788293"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21" w:type="dxa"/>
            <w:vMerge/>
            <w:tcBorders>
              <w:left w:val="single" w:sz="4" w:space="0" w:color="auto"/>
              <w:bottom w:val="single" w:sz="4" w:space="0" w:color="auto"/>
              <w:right w:val="single" w:sz="4" w:space="0" w:color="auto"/>
            </w:tcBorders>
          </w:tcPr>
          <w:p w14:paraId="173621FD"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2C29F8F"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r>
      <w:tr w:rsidR="00E42938" w:rsidRPr="00D463AB" w14:paraId="797097A0"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6C101504" w14:textId="77777777" w:rsidR="00E42938" w:rsidRPr="00D463AB" w:rsidRDefault="00E42938"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4003369C" w14:textId="77777777" w:rsidR="00E42938" w:rsidRPr="00D463AB" w:rsidRDefault="00E42938"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652D7C3" w14:textId="77777777" w:rsidR="00E42938" w:rsidRPr="00D463AB" w:rsidRDefault="00E42938"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2C2C8E" w14:textId="001611B0" w:rsidR="00E42938" w:rsidRPr="00D463AB" w:rsidRDefault="00E42938"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身のまわりの問題を，関数の考えを利用して解決することができる。</w:t>
            </w:r>
          </w:p>
        </w:tc>
        <w:tc>
          <w:tcPr>
            <w:tcW w:w="3968" w:type="dxa"/>
            <w:tcBorders>
              <w:top w:val="single" w:sz="4" w:space="0" w:color="auto"/>
              <w:left w:val="nil"/>
              <w:bottom w:val="single" w:sz="4" w:space="0" w:color="auto"/>
              <w:right w:val="single" w:sz="4" w:space="0" w:color="auto"/>
            </w:tcBorders>
          </w:tcPr>
          <w:p w14:paraId="46AB5CF5" w14:textId="1ECA87F2"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・2つのシュレッダーがコピー用紙何枚分の紙を裁断することができるかを，関数の考えを利用して求める。</w:t>
            </w:r>
          </w:p>
        </w:tc>
        <w:tc>
          <w:tcPr>
            <w:tcW w:w="3302" w:type="dxa"/>
            <w:tcBorders>
              <w:top w:val="single" w:sz="4" w:space="0" w:color="auto"/>
              <w:left w:val="single" w:sz="4" w:space="0" w:color="auto"/>
              <w:bottom w:val="single" w:sz="4" w:space="0" w:color="auto"/>
              <w:right w:val="single" w:sz="4" w:space="0" w:color="auto"/>
            </w:tcBorders>
          </w:tcPr>
          <w:p w14:paraId="7B141B7E" w14:textId="4CDB1A5C"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21" w:type="dxa"/>
            <w:tcBorders>
              <w:top w:val="single" w:sz="4" w:space="0" w:color="auto"/>
              <w:left w:val="single" w:sz="4" w:space="0" w:color="auto"/>
              <w:bottom w:val="single" w:sz="4" w:space="0" w:color="auto"/>
              <w:right w:val="single" w:sz="4" w:space="0" w:color="auto"/>
            </w:tcBorders>
          </w:tcPr>
          <w:p w14:paraId="4D6F9BEC" w14:textId="2164C27C" w:rsidR="00E42938" w:rsidRPr="00D463AB" w:rsidRDefault="00E42938"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○身のまわりの問題を，関数の考えを利用して解決することができる。</w:t>
            </w:r>
          </w:p>
        </w:tc>
        <w:tc>
          <w:tcPr>
            <w:tcW w:w="3262" w:type="dxa"/>
            <w:vMerge w:val="restart"/>
            <w:tcBorders>
              <w:left w:val="single" w:sz="4" w:space="0" w:color="auto"/>
              <w:right w:val="single" w:sz="4" w:space="0" w:color="auto"/>
            </w:tcBorders>
          </w:tcPr>
          <w:p w14:paraId="4DBD7CFB" w14:textId="09DD8654" w:rsidR="00E42938" w:rsidRPr="00D463AB" w:rsidRDefault="00E42938" w:rsidP="00E8708F">
            <w:pPr>
              <w:spacing w:line="280" w:lineRule="exact"/>
              <w:ind w:left="200" w:hangingChars="100" w:hanging="200"/>
              <w:rPr>
                <w:color w:val="000000"/>
                <w:sz w:val="20"/>
                <w:szCs w:val="18"/>
              </w:rPr>
            </w:pPr>
          </w:p>
        </w:tc>
      </w:tr>
      <w:tr w:rsidR="00E42938" w:rsidRPr="00512494" w14:paraId="3F02B617"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1D5657C7" w14:textId="1E37184E" w:rsidR="00E42938" w:rsidRPr="00512494" w:rsidRDefault="00E42938" w:rsidP="00E8708F">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5EE4B00" w14:textId="7E342ACB" w:rsidR="00E42938" w:rsidRPr="00D463AB" w:rsidRDefault="00E42938"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２　比例と反比例</w:t>
            </w:r>
          </w:p>
          <w:p w14:paraId="14722292" w14:textId="25ECB035" w:rsidR="00E42938" w:rsidRPr="00D463AB" w:rsidRDefault="00E42938" w:rsidP="00E8708F">
            <w:pPr>
              <w:spacing w:line="280" w:lineRule="exact"/>
              <w:ind w:left="200" w:hangingChars="100" w:hanging="200"/>
              <w:jc w:val="left"/>
            </w:pPr>
            <w:r w:rsidRPr="00D463AB">
              <w:rPr>
                <w:rFonts w:ascii="ＭＳ 明朝" w:hAnsi="ＭＳ 明朝" w:cs="ＭＳ Ｐゴシック" w:hint="eastAsia"/>
                <w:color w:val="000000"/>
                <w:kern w:val="0"/>
                <w:sz w:val="20"/>
                <w:szCs w:val="20"/>
              </w:rPr>
              <w:t>（教科書</w:t>
            </w:r>
            <w:r w:rsidRPr="00D463AB">
              <w:rPr>
                <w:rFonts w:ascii="ＭＳ 明朝" w:hAnsi="ＭＳ 明朝" w:cs="ＭＳ Ｐゴシック"/>
                <w:color w:val="000000"/>
                <w:kern w:val="0"/>
                <w:sz w:val="20"/>
                <w:szCs w:val="20"/>
              </w:rPr>
              <w:t>p.</w:t>
            </w:r>
            <w:r w:rsidRPr="00D463AB">
              <w:rPr>
                <w:rFonts w:ascii="ＭＳ 明朝" w:hAnsi="ＭＳ 明朝" w:cs="ＭＳ Ｐゴシック" w:hint="eastAsia"/>
                <w:color w:val="000000"/>
                <w:kern w:val="0"/>
                <w:sz w:val="20"/>
                <w:szCs w:val="20"/>
              </w:rPr>
              <w:t>1</w:t>
            </w:r>
            <w:r w:rsidRPr="00D463AB">
              <w:rPr>
                <w:rFonts w:ascii="ＭＳ 明朝" w:hAnsi="ＭＳ 明朝" w:cs="ＭＳ Ｐゴシック"/>
                <w:color w:val="000000"/>
                <w:kern w:val="0"/>
                <w:sz w:val="20"/>
                <w:szCs w:val="20"/>
              </w:rPr>
              <w:t>20</w:t>
            </w:r>
            <w:r w:rsidRPr="00D463AB">
              <w:rPr>
                <w:rFonts w:ascii="ＭＳ 明朝" w:hAnsi="ＭＳ 明朝" w:cs="ＭＳ Ｐゴシック" w:hint="eastAsia"/>
                <w:color w:val="000000"/>
                <w:kern w:val="0"/>
                <w:sz w:val="20"/>
                <w:szCs w:val="20"/>
              </w:rPr>
              <w:t>～121）</w:t>
            </w:r>
          </w:p>
        </w:tc>
        <w:tc>
          <w:tcPr>
            <w:tcW w:w="425" w:type="dxa"/>
            <w:tcBorders>
              <w:top w:val="single" w:sz="4" w:space="0" w:color="auto"/>
              <w:left w:val="nil"/>
              <w:bottom w:val="single" w:sz="4" w:space="0" w:color="auto"/>
              <w:right w:val="single" w:sz="4" w:space="0" w:color="auto"/>
            </w:tcBorders>
            <w:vAlign w:val="center"/>
          </w:tcPr>
          <w:p w14:paraId="79A4F422" w14:textId="362EE542" w:rsidR="00E42938" w:rsidRPr="00D463AB" w:rsidRDefault="00E42938"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36A5ED" w14:textId="165EC4F6" w:rsidR="00E42938" w:rsidRPr="00D463AB" w:rsidRDefault="00E42938"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比例の意味を理解し，比例の関係を式に表すことができる。また，反比例の意味を理解し，反比例の関係を式に表すことができる。</w:t>
            </w:r>
          </w:p>
        </w:tc>
        <w:tc>
          <w:tcPr>
            <w:tcW w:w="3968" w:type="dxa"/>
            <w:tcBorders>
              <w:top w:val="single" w:sz="4" w:space="0" w:color="auto"/>
              <w:left w:val="nil"/>
              <w:bottom w:val="single" w:sz="4" w:space="0" w:color="auto"/>
              <w:right w:val="single" w:sz="4" w:space="0" w:color="auto"/>
            </w:tcBorders>
          </w:tcPr>
          <w:p w14:paraId="6C644122" w14:textId="6467CE85"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・比例の意味を知る。</w:t>
            </w:r>
          </w:p>
          <w:p w14:paraId="5F69796D" w14:textId="5D239CD3"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y</w:t>
            </w:r>
            <w:r w:rsidRPr="00D463AB">
              <w:rPr>
                <w:rFonts w:ascii="Times New Roman" w:hAnsi="Times New Roman"/>
                <w:color w:val="000000"/>
                <w:kern w:val="0"/>
                <w:sz w:val="20"/>
                <w:szCs w:val="20"/>
              </w:rPr>
              <w:t>を</w:t>
            </w:r>
            <w:r w:rsidRPr="00D463AB">
              <w:rPr>
                <w:rFonts w:ascii="Times New Roman" w:hAnsi="Times New Roman"/>
                <w:i/>
                <w:color w:val="000000"/>
                <w:kern w:val="0"/>
                <w:sz w:val="20"/>
                <w:szCs w:val="20"/>
              </w:rPr>
              <w:t>x</w:t>
            </w:r>
            <w:r w:rsidRPr="00D463AB">
              <w:rPr>
                <w:rFonts w:ascii="Times New Roman" w:hAnsi="Times New Roman"/>
                <w:color w:val="000000"/>
                <w:kern w:val="0"/>
                <w:sz w:val="20"/>
                <w:szCs w:val="20"/>
              </w:rPr>
              <w:t>の式で表して，</w:t>
            </w:r>
            <w:r w:rsidRPr="00D463AB">
              <w:rPr>
                <w:rFonts w:ascii="Times New Roman" w:hAnsi="Times New Roman"/>
                <w:i/>
                <w:color w:val="000000"/>
                <w:kern w:val="0"/>
                <w:sz w:val="20"/>
                <w:szCs w:val="20"/>
              </w:rPr>
              <w:t>y</w:t>
            </w:r>
            <w:r w:rsidRPr="00D463AB">
              <w:rPr>
                <w:rFonts w:ascii="Times New Roman" w:hAnsi="Times New Roman"/>
                <w:color w:val="000000"/>
                <w:kern w:val="0"/>
                <w:sz w:val="20"/>
                <w:szCs w:val="20"/>
              </w:rPr>
              <w:t>が</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に比例するかどうかを調べる。</w:t>
            </w:r>
          </w:p>
          <w:p w14:paraId="53729476" w14:textId="7D6AA1AC"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・反比例の意味を知る。</w:t>
            </w:r>
          </w:p>
          <w:p w14:paraId="1AB0A92C"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y</w:t>
            </w:r>
            <w:r w:rsidRPr="00D463AB">
              <w:rPr>
                <w:rFonts w:ascii="Times New Roman" w:hAnsi="Times New Roman"/>
                <w:color w:val="000000"/>
                <w:kern w:val="0"/>
                <w:sz w:val="20"/>
                <w:szCs w:val="20"/>
              </w:rPr>
              <w:t>を</w:t>
            </w:r>
            <w:r w:rsidRPr="00D463AB">
              <w:rPr>
                <w:rFonts w:ascii="Times New Roman" w:hAnsi="Times New Roman"/>
                <w:i/>
                <w:color w:val="000000"/>
                <w:kern w:val="0"/>
                <w:sz w:val="20"/>
                <w:szCs w:val="20"/>
              </w:rPr>
              <w:t>x</w:t>
            </w:r>
            <w:r w:rsidRPr="00D463AB">
              <w:rPr>
                <w:rFonts w:ascii="Times New Roman" w:hAnsi="Times New Roman"/>
                <w:color w:val="000000"/>
                <w:kern w:val="0"/>
                <w:sz w:val="20"/>
                <w:szCs w:val="20"/>
              </w:rPr>
              <w:t>の式で表して，</w:t>
            </w:r>
            <w:r w:rsidRPr="00D463AB">
              <w:rPr>
                <w:rFonts w:ascii="Times New Roman" w:hAnsi="Times New Roman"/>
                <w:i/>
                <w:color w:val="000000"/>
                <w:kern w:val="0"/>
                <w:sz w:val="20"/>
                <w:szCs w:val="20"/>
              </w:rPr>
              <w:t>y</w:t>
            </w:r>
            <w:r w:rsidRPr="00D463AB">
              <w:rPr>
                <w:rFonts w:ascii="Times New Roman" w:hAnsi="Times New Roman"/>
                <w:color w:val="000000"/>
                <w:kern w:val="0"/>
                <w:sz w:val="20"/>
                <w:szCs w:val="20"/>
              </w:rPr>
              <w:t>が</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に反比例するかどうかを調べる。</w:t>
            </w:r>
          </w:p>
          <w:p w14:paraId="73884C63" w14:textId="3B251ECF"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lastRenderedPageBreak/>
              <w:t>［用語・記号］</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は</w:t>
            </w:r>
            <w:r w:rsidRPr="00D463AB">
              <w:rPr>
                <w:rFonts w:ascii="Times New Roman" w:hAnsi="Times New Roman" w:hint="eastAsia"/>
                <w:i/>
                <w:color w:val="000000"/>
                <w:kern w:val="0"/>
                <w:sz w:val="20"/>
                <w:szCs w:val="20"/>
              </w:rPr>
              <w:t>x</w:t>
            </w:r>
            <w:r w:rsidRPr="00D463AB">
              <w:rPr>
                <w:rFonts w:ascii="Times New Roman" w:hAnsi="Times New Roman" w:hint="eastAsia"/>
                <w:color w:val="000000"/>
                <w:kern w:val="0"/>
                <w:sz w:val="20"/>
                <w:szCs w:val="20"/>
              </w:rPr>
              <w:t>に比例する，比例定数（比例），</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は</w:t>
            </w:r>
            <w:r w:rsidRPr="00D463AB">
              <w:rPr>
                <w:rFonts w:ascii="Times New Roman" w:hAnsi="Times New Roman" w:hint="eastAsia"/>
                <w:i/>
                <w:color w:val="000000"/>
                <w:kern w:val="0"/>
                <w:sz w:val="20"/>
                <w:szCs w:val="20"/>
              </w:rPr>
              <w:t>x</w:t>
            </w:r>
            <w:r w:rsidRPr="00D463AB">
              <w:rPr>
                <w:rFonts w:ascii="Times New Roman" w:hAnsi="Times New Roman" w:hint="eastAsia"/>
                <w:color w:val="000000"/>
                <w:kern w:val="0"/>
                <w:sz w:val="20"/>
                <w:szCs w:val="20"/>
              </w:rPr>
              <w:t>に反比例する，比例定数（反比例）</w:t>
            </w:r>
          </w:p>
        </w:tc>
        <w:tc>
          <w:tcPr>
            <w:tcW w:w="3302" w:type="dxa"/>
            <w:tcBorders>
              <w:top w:val="single" w:sz="4" w:space="0" w:color="auto"/>
              <w:left w:val="single" w:sz="4" w:space="0" w:color="auto"/>
              <w:bottom w:val="single" w:sz="4" w:space="0" w:color="auto"/>
              <w:right w:val="single" w:sz="4" w:space="0" w:color="auto"/>
            </w:tcBorders>
          </w:tcPr>
          <w:p w14:paraId="6CBF42D5" w14:textId="7EC9501F" w:rsidR="00E42938" w:rsidRPr="00D463AB" w:rsidRDefault="00E42938" w:rsidP="00E8708F">
            <w:pPr>
              <w:spacing w:line="280" w:lineRule="exact"/>
              <w:ind w:left="200" w:hangingChars="100" w:hanging="200"/>
              <w:jc w:val="left"/>
              <w:rPr>
                <w:rFonts w:ascii="ＭＳ 明朝" w:hAnsi="ＭＳ 明朝" w:cs="ＭＳ Ｐゴシック"/>
                <w:color w:val="000000"/>
                <w:kern w:val="0"/>
                <w:sz w:val="20"/>
                <w:szCs w:val="20"/>
              </w:rPr>
            </w:pPr>
            <w:r w:rsidRPr="00D463AB">
              <w:rPr>
                <w:rFonts w:hint="eastAsia"/>
                <w:sz w:val="20"/>
                <w:szCs w:val="20"/>
              </w:rPr>
              <w:lastRenderedPageBreak/>
              <w:t>○</w:t>
            </w:r>
            <w:r w:rsidRPr="00D463AB">
              <w:rPr>
                <w:rFonts w:ascii="ＭＳ 明朝" w:hAnsi="ＭＳ 明朝" w:cs="ＭＳ Ｐゴシック" w:hint="eastAsia"/>
                <w:color w:val="000000"/>
                <w:kern w:val="0"/>
                <w:sz w:val="20"/>
                <w:szCs w:val="20"/>
              </w:rPr>
              <w:t>比例の意味を理解し，</w:t>
            </w:r>
            <w:r w:rsidRPr="00D463AB">
              <w:rPr>
                <w:rFonts w:hint="eastAsia"/>
                <w:sz w:val="20"/>
                <w:szCs w:val="20"/>
              </w:rPr>
              <w:t>比例の関係を式に表すことができる。</w:t>
            </w:r>
          </w:p>
          <w:p w14:paraId="4EE76341" w14:textId="394168FC" w:rsidR="00E42938" w:rsidRPr="00D463AB" w:rsidRDefault="00E42938" w:rsidP="00E8708F">
            <w:pPr>
              <w:spacing w:line="280" w:lineRule="exact"/>
              <w:ind w:left="200" w:hangingChars="100" w:hanging="200"/>
              <w:jc w:val="left"/>
              <w:rPr>
                <w:rFonts w:ascii="ＭＳ 明朝" w:hAnsi="ＭＳ 明朝" w:cs="ＭＳ Ｐゴシック"/>
                <w:color w:val="000000"/>
                <w:kern w:val="0"/>
                <w:sz w:val="20"/>
                <w:szCs w:val="20"/>
              </w:rPr>
            </w:pPr>
            <w:r w:rsidRPr="00D463AB">
              <w:rPr>
                <w:rFonts w:hint="eastAsia"/>
                <w:sz w:val="20"/>
                <w:szCs w:val="20"/>
              </w:rPr>
              <w:t>○反</w:t>
            </w:r>
            <w:r w:rsidRPr="00D463AB">
              <w:rPr>
                <w:rFonts w:ascii="ＭＳ 明朝" w:hAnsi="ＭＳ 明朝" w:cs="ＭＳ Ｐゴシック" w:hint="eastAsia"/>
                <w:color w:val="000000"/>
                <w:kern w:val="0"/>
                <w:sz w:val="20"/>
                <w:szCs w:val="20"/>
              </w:rPr>
              <w:t>比例の意味を理解し，</w:t>
            </w:r>
            <w:r w:rsidRPr="00D463AB">
              <w:rPr>
                <w:rFonts w:hint="eastAsia"/>
                <w:sz w:val="20"/>
                <w:szCs w:val="20"/>
              </w:rPr>
              <w:t>反比例の関係を式に表すことができる。</w:t>
            </w:r>
          </w:p>
        </w:tc>
        <w:tc>
          <w:tcPr>
            <w:tcW w:w="3221" w:type="dxa"/>
            <w:tcBorders>
              <w:top w:val="single" w:sz="4" w:space="0" w:color="auto"/>
              <w:left w:val="single" w:sz="4" w:space="0" w:color="auto"/>
              <w:bottom w:val="single" w:sz="4" w:space="0" w:color="auto"/>
              <w:right w:val="single" w:sz="4" w:space="0" w:color="auto"/>
            </w:tcBorders>
          </w:tcPr>
          <w:p w14:paraId="1DD7A708" w14:textId="1D65585A"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752F9F64" w14:textId="682743AB"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r>
      <w:tr w:rsidR="00E42938" w:rsidRPr="00512494" w14:paraId="62B7E417" w14:textId="77777777" w:rsidTr="00E8708F">
        <w:trPr>
          <w:cantSplit/>
          <w:trHeight w:val="43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00EE879" w14:textId="77777777" w:rsidR="00E42938" w:rsidRPr="00512494" w:rsidRDefault="00E42938" w:rsidP="00E8708F">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2D5B57D" w14:textId="77777777" w:rsidR="00E42938" w:rsidRPr="00D463AB" w:rsidRDefault="00E42938"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基本の問題</w:t>
            </w:r>
          </w:p>
          <w:p w14:paraId="56F9162A" w14:textId="075E2AF5" w:rsidR="00E42938" w:rsidRPr="00D463AB" w:rsidRDefault="00E42938"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（教科書p.122）</w:t>
            </w:r>
          </w:p>
        </w:tc>
        <w:tc>
          <w:tcPr>
            <w:tcW w:w="425" w:type="dxa"/>
            <w:tcBorders>
              <w:top w:val="single" w:sz="4" w:space="0" w:color="auto"/>
              <w:left w:val="nil"/>
              <w:bottom w:val="single" w:sz="4" w:space="0" w:color="auto"/>
              <w:right w:val="single" w:sz="4" w:space="0" w:color="auto"/>
            </w:tcBorders>
            <w:vAlign w:val="center"/>
          </w:tcPr>
          <w:p w14:paraId="2CD4298B" w14:textId="34C6578B" w:rsidR="00E42938" w:rsidRPr="00D463AB" w:rsidRDefault="00E42938"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A8A44" w14:textId="77777777" w:rsidR="00E42938" w:rsidRPr="00D463AB" w:rsidRDefault="00E42938" w:rsidP="00E8708F">
            <w:pPr>
              <w:spacing w:line="280" w:lineRule="exact"/>
              <w:rPr>
                <w:rFonts w:ascii="ＭＳ 明朝" w:hAnsi="ＭＳ 明朝" w:cs="ＭＳ Ｐゴシック"/>
                <w:color w:val="000000"/>
                <w:kern w:val="0"/>
                <w:sz w:val="20"/>
                <w:szCs w:val="20"/>
              </w:rPr>
            </w:pPr>
          </w:p>
        </w:tc>
        <w:tc>
          <w:tcPr>
            <w:tcW w:w="3968" w:type="dxa"/>
            <w:tcBorders>
              <w:top w:val="single" w:sz="4" w:space="0" w:color="auto"/>
              <w:left w:val="nil"/>
              <w:bottom w:val="single" w:sz="4" w:space="0" w:color="auto"/>
              <w:right w:val="single" w:sz="4" w:space="0" w:color="auto"/>
            </w:tcBorders>
          </w:tcPr>
          <w:p w14:paraId="60A74B90"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302" w:type="dxa"/>
            <w:tcBorders>
              <w:top w:val="single" w:sz="4" w:space="0" w:color="auto"/>
              <w:left w:val="single" w:sz="4" w:space="0" w:color="auto"/>
              <w:bottom w:val="single" w:sz="4" w:space="0" w:color="auto"/>
              <w:right w:val="single" w:sz="4" w:space="0" w:color="auto"/>
            </w:tcBorders>
          </w:tcPr>
          <w:p w14:paraId="0D0AACA1" w14:textId="77777777" w:rsidR="00E42938" w:rsidRPr="00D463AB" w:rsidRDefault="00E42938" w:rsidP="00E8708F">
            <w:pPr>
              <w:spacing w:line="280" w:lineRule="exact"/>
              <w:ind w:left="200" w:hangingChars="100" w:hanging="200"/>
              <w:jc w:val="left"/>
              <w:rPr>
                <w:sz w:val="20"/>
                <w:szCs w:val="20"/>
              </w:rPr>
            </w:pPr>
          </w:p>
        </w:tc>
        <w:tc>
          <w:tcPr>
            <w:tcW w:w="3221" w:type="dxa"/>
            <w:tcBorders>
              <w:top w:val="single" w:sz="4" w:space="0" w:color="auto"/>
              <w:left w:val="single" w:sz="4" w:space="0" w:color="auto"/>
              <w:bottom w:val="single" w:sz="4" w:space="0" w:color="auto"/>
              <w:right w:val="single" w:sz="4" w:space="0" w:color="auto"/>
            </w:tcBorders>
          </w:tcPr>
          <w:p w14:paraId="6D8D63BE"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64386642" w14:textId="77777777" w:rsidR="00E42938" w:rsidRPr="00D463AB" w:rsidRDefault="00E42938" w:rsidP="00E8708F">
            <w:pPr>
              <w:widowControl/>
              <w:spacing w:line="280" w:lineRule="exact"/>
              <w:ind w:left="200" w:hangingChars="100" w:hanging="200"/>
              <w:rPr>
                <w:rFonts w:ascii="ＭＳ 明朝" w:hAnsi="ＭＳ 明朝" w:cs="ＭＳ Ｐゴシック"/>
                <w:color w:val="000000"/>
                <w:kern w:val="0"/>
                <w:sz w:val="20"/>
                <w:szCs w:val="20"/>
              </w:rPr>
            </w:pPr>
          </w:p>
        </w:tc>
      </w:tr>
      <w:tr w:rsidR="00B90C21" w:rsidRPr="00512494" w14:paraId="5A46F9D4" w14:textId="77777777" w:rsidTr="00E8708F">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6F75CB49" w14:textId="03DC219C" w:rsidR="00B90C21" w:rsidRPr="00512494" w:rsidRDefault="00B90C21" w:rsidP="00E8708F">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比例</w:t>
            </w:r>
            <w:r>
              <w:rPr>
                <w:rFonts w:ascii="ＭＳ 明朝" w:hAnsi="ＭＳ 明朝" w:cs="ＭＳ Ｐゴシック" w:hint="eastAsia"/>
                <w:color w:val="000000"/>
                <w:kern w:val="0"/>
                <w:sz w:val="20"/>
                <w:szCs w:val="20"/>
              </w:rPr>
              <w:t>の性質と調べ方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5049A98" w14:textId="0F1437D5" w:rsidR="00B90C21" w:rsidRPr="00D463AB" w:rsidRDefault="00B90C21" w:rsidP="00E8708F">
            <w:pPr>
              <w:widowControl/>
              <w:spacing w:line="280" w:lineRule="exact"/>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負の数の世界へひろげてみよう</w:t>
            </w:r>
          </w:p>
          <w:p w14:paraId="6CAB826C" w14:textId="27D9B4AC" w:rsidR="00B90C21" w:rsidRPr="00D463AB" w:rsidRDefault="00B90C21" w:rsidP="00E8708F">
            <w:pPr>
              <w:spacing w:line="280" w:lineRule="exact"/>
              <w:ind w:left="200" w:hangingChars="100" w:hanging="200"/>
              <w:jc w:val="left"/>
            </w:pPr>
            <w:r w:rsidRPr="00D463AB">
              <w:rPr>
                <w:rFonts w:ascii="ＭＳ 明朝" w:hAnsi="ＭＳ 明朝" w:cs="ＭＳ Ｐゴシック" w:hint="eastAsia"/>
                <w:color w:val="000000"/>
                <w:kern w:val="0"/>
                <w:sz w:val="20"/>
                <w:szCs w:val="20"/>
              </w:rPr>
              <w:t>（教科書p.1</w:t>
            </w:r>
            <w:r w:rsidRPr="00D463AB">
              <w:rPr>
                <w:rFonts w:ascii="ＭＳ 明朝" w:hAnsi="ＭＳ 明朝" w:cs="ＭＳ Ｐゴシック"/>
                <w:color w:val="000000"/>
                <w:kern w:val="0"/>
                <w:sz w:val="20"/>
                <w:szCs w:val="20"/>
              </w:rPr>
              <w:t>2</w:t>
            </w:r>
            <w:r w:rsidRPr="00D463AB">
              <w:rPr>
                <w:rFonts w:ascii="ＭＳ 明朝" w:hAnsi="ＭＳ 明朝" w:cs="ＭＳ Ｐゴシック" w:hint="eastAsia"/>
                <w:color w:val="000000"/>
                <w:kern w:val="0"/>
                <w:sz w:val="20"/>
                <w:szCs w:val="20"/>
              </w:rPr>
              <w:t>3）</w:t>
            </w:r>
          </w:p>
        </w:tc>
        <w:tc>
          <w:tcPr>
            <w:tcW w:w="425" w:type="dxa"/>
            <w:vMerge w:val="restart"/>
            <w:tcBorders>
              <w:top w:val="single" w:sz="4" w:space="0" w:color="auto"/>
              <w:left w:val="nil"/>
              <w:right w:val="single" w:sz="4" w:space="0" w:color="auto"/>
            </w:tcBorders>
            <w:vAlign w:val="center"/>
          </w:tcPr>
          <w:p w14:paraId="0AB754D6" w14:textId="09311835" w:rsidR="00B90C21" w:rsidRPr="00D463AB" w:rsidRDefault="00B90C21"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６</w:t>
            </w:r>
          </w:p>
        </w:tc>
        <w:tc>
          <w:tcPr>
            <w:tcW w:w="2693" w:type="dxa"/>
            <w:vMerge w:val="restart"/>
            <w:tcBorders>
              <w:top w:val="single" w:sz="4" w:space="0" w:color="auto"/>
              <w:left w:val="single" w:sz="4" w:space="0" w:color="auto"/>
              <w:right w:val="single" w:sz="4" w:space="0" w:color="auto"/>
            </w:tcBorders>
            <w:shd w:val="clear" w:color="auto" w:fill="auto"/>
          </w:tcPr>
          <w:p w14:paraId="363E42ED" w14:textId="2F4C13D0" w:rsidR="00B90C21" w:rsidRPr="00D463AB" w:rsidRDefault="00B90C21" w:rsidP="00E8708F">
            <w:pPr>
              <w:widowControl/>
              <w:spacing w:line="280" w:lineRule="exact"/>
              <w:rPr>
                <w:rFonts w:ascii="ＭＳ 明朝" w:hAnsi="ＭＳ 明朝" w:cs="ＭＳ Ｐゴシック"/>
                <w:color w:val="000000"/>
                <w:kern w:val="0"/>
                <w:sz w:val="20"/>
                <w:szCs w:val="20"/>
              </w:rPr>
            </w:pP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の変域や比例定数を負の数にひろげても，比例の性質が成り立つことを理解する。</w:t>
            </w:r>
          </w:p>
        </w:tc>
        <w:tc>
          <w:tcPr>
            <w:tcW w:w="3968" w:type="dxa"/>
            <w:vMerge w:val="restart"/>
            <w:tcBorders>
              <w:top w:val="single" w:sz="4" w:space="0" w:color="auto"/>
              <w:left w:val="nil"/>
              <w:right w:val="single" w:sz="4" w:space="0" w:color="auto"/>
            </w:tcBorders>
          </w:tcPr>
          <w:p w14:paraId="5C2614FC"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・算数で学習した比例の性質やグラフの</w:t>
            </w:r>
          </w:p>
          <w:p w14:paraId="2E132172" w14:textId="0CDD2805" w:rsidR="00B90C21" w:rsidRPr="00D463AB" w:rsidRDefault="00B90C21" w:rsidP="00E8708F">
            <w:pPr>
              <w:widowControl/>
              <w:spacing w:line="280" w:lineRule="exact"/>
              <w:ind w:leftChars="100" w:left="21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特徴を振り返る。</w:t>
            </w:r>
          </w:p>
          <w:p w14:paraId="72B618A9" w14:textId="58AD1359"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10"/>
                <w:szCs w:val="10"/>
              </w:rPr>
              <w:t xml:space="preserve"> </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の変域や比例定数を負の数にひろげても，比例の性質が成り立つかどうかを調べる。</w:t>
            </w:r>
          </w:p>
        </w:tc>
        <w:tc>
          <w:tcPr>
            <w:tcW w:w="3302" w:type="dxa"/>
            <w:vMerge w:val="restart"/>
            <w:tcBorders>
              <w:top w:val="single" w:sz="4" w:space="0" w:color="auto"/>
              <w:left w:val="single" w:sz="4" w:space="0" w:color="auto"/>
              <w:right w:val="single" w:sz="4" w:space="0" w:color="auto"/>
            </w:tcBorders>
          </w:tcPr>
          <w:p w14:paraId="0D4CE9C9" w14:textId="02CC2B55" w:rsidR="00B90C21" w:rsidRPr="00D463AB" w:rsidRDefault="00B90C21" w:rsidP="00E8708F">
            <w:pPr>
              <w:spacing w:line="280" w:lineRule="exact"/>
              <w:ind w:left="200" w:hangingChars="100" w:hanging="200"/>
              <w:jc w:val="left"/>
              <w:rPr>
                <w:rFonts w:ascii="ＭＳ 明朝" w:hAnsi="ＭＳ 明朝" w:cs="ＭＳ Ｐゴシック"/>
                <w:color w:val="000000"/>
                <w:kern w:val="0"/>
                <w:sz w:val="20"/>
                <w:szCs w:val="20"/>
              </w:rPr>
            </w:pPr>
            <w:r w:rsidRPr="00D463AB">
              <w:rPr>
                <w:rFonts w:hint="eastAsia"/>
                <w:sz w:val="20"/>
                <w:szCs w:val="20"/>
              </w:rPr>
              <w:t>○</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の変域や比例定数を負の数にひろげても，比例の性質が成り立つ</w:t>
            </w:r>
            <w:r w:rsidRPr="00D463AB">
              <w:rPr>
                <w:rFonts w:hint="eastAsia"/>
                <w:sz w:val="20"/>
                <w:szCs w:val="20"/>
              </w:rPr>
              <w:t>ことを理解している。</w:t>
            </w:r>
          </w:p>
        </w:tc>
        <w:tc>
          <w:tcPr>
            <w:tcW w:w="3221" w:type="dxa"/>
            <w:vMerge w:val="restart"/>
            <w:tcBorders>
              <w:top w:val="single" w:sz="4" w:space="0" w:color="auto"/>
              <w:left w:val="single" w:sz="4" w:space="0" w:color="auto"/>
              <w:right w:val="single" w:sz="4" w:space="0" w:color="auto"/>
            </w:tcBorders>
          </w:tcPr>
          <w:p w14:paraId="5AB1819C" w14:textId="6DA701DD"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val="restart"/>
            <w:tcBorders>
              <w:top w:val="single" w:sz="4" w:space="0" w:color="auto"/>
              <w:left w:val="single" w:sz="4" w:space="0" w:color="auto"/>
              <w:right w:val="single" w:sz="4" w:space="0" w:color="auto"/>
            </w:tcBorders>
          </w:tcPr>
          <w:p w14:paraId="6EFD6797" w14:textId="3E05C034" w:rsidR="00B90C21" w:rsidRPr="00D463AB" w:rsidRDefault="00B90C21" w:rsidP="00E8708F">
            <w:pPr>
              <w:spacing w:line="280" w:lineRule="exact"/>
              <w:ind w:left="200" w:hangingChars="100" w:hanging="200"/>
              <w:rPr>
                <w:color w:val="000000"/>
                <w:sz w:val="20"/>
                <w:szCs w:val="18"/>
              </w:rPr>
            </w:pPr>
            <w:r w:rsidRPr="00D463AB">
              <w:rPr>
                <w:rFonts w:hint="eastAsia"/>
                <w:sz w:val="20"/>
                <w:szCs w:val="20"/>
              </w:rPr>
              <w:t>○数の範囲を負の数までひろげると比例の性質やグラフの特徴がどうなるかやその調べ方</w:t>
            </w:r>
            <w:r w:rsidRPr="00D463AB">
              <w:rPr>
                <w:rFonts w:hint="eastAsia"/>
                <w:color w:val="000000"/>
                <w:sz w:val="20"/>
                <w:szCs w:val="18"/>
              </w:rPr>
              <w:t>を考えようとしている。</w:t>
            </w:r>
          </w:p>
          <w:p w14:paraId="66C62359" w14:textId="64B42BB3"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B90C21" w:rsidRPr="00512494" w14:paraId="207FB381" w14:textId="77777777" w:rsidTr="00E8708F">
        <w:trPr>
          <w:cantSplit/>
          <w:trHeight w:val="939"/>
        </w:trPr>
        <w:tc>
          <w:tcPr>
            <w:tcW w:w="439" w:type="dxa"/>
            <w:vMerge/>
            <w:tcBorders>
              <w:left w:val="single" w:sz="4" w:space="0" w:color="auto"/>
              <w:right w:val="single" w:sz="4" w:space="0" w:color="auto"/>
            </w:tcBorders>
            <w:shd w:val="clear" w:color="auto" w:fill="auto"/>
            <w:textDirection w:val="tbRlV"/>
            <w:vAlign w:val="center"/>
          </w:tcPr>
          <w:p w14:paraId="6FEB1474" w14:textId="77777777" w:rsidR="00B90C21" w:rsidRPr="00512494" w:rsidRDefault="00B90C21"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287C8933" w14:textId="2BEAFF62" w:rsidR="00B90C21" w:rsidRPr="00D463AB" w:rsidRDefault="00B90C21"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１　比例の表と式</w:t>
            </w:r>
          </w:p>
          <w:p w14:paraId="4CA82219" w14:textId="079984AF" w:rsidR="00B90C21" w:rsidRPr="00D463AB" w:rsidRDefault="00B90C21" w:rsidP="00E8708F">
            <w:pPr>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（教科書p.124～125）</w:t>
            </w:r>
          </w:p>
        </w:tc>
        <w:tc>
          <w:tcPr>
            <w:tcW w:w="425" w:type="dxa"/>
            <w:vMerge/>
            <w:tcBorders>
              <w:left w:val="nil"/>
              <w:bottom w:val="single" w:sz="4" w:space="0" w:color="auto"/>
              <w:right w:val="single" w:sz="4" w:space="0" w:color="auto"/>
            </w:tcBorders>
            <w:vAlign w:val="center"/>
          </w:tcPr>
          <w:p w14:paraId="6930F83D" w14:textId="4251BD58" w:rsidR="00B90C21" w:rsidRPr="00D463AB" w:rsidRDefault="00B90C21" w:rsidP="00E8708F">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16B0303A" w14:textId="589764DC" w:rsidR="00B90C21" w:rsidRPr="00D463AB" w:rsidRDefault="00B90C21" w:rsidP="00E8708F">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0036E269" w14:textId="508340F0" w:rsidR="00B90C21" w:rsidRPr="00D463AB" w:rsidRDefault="00B90C21" w:rsidP="00E8708F">
            <w:pPr>
              <w:spacing w:line="280" w:lineRule="exact"/>
              <w:ind w:left="200" w:hangingChars="100" w:hanging="200"/>
              <w:rPr>
                <w:rFonts w:ascii="ＭＳ 明朝" w:hAnsi="ＭＳ 明朝" w:cs="ＭＳ Ｐゴシック"/>
                <w:color w:val="000000"/>
                <w:kern w:val="0"/>
                <w:sz w:val="20"/>
                <w:szCs w:val="20"/>
              </w:rPr>
            </w:pPr>
          </w:p>
        </w:tc>
        <w:tc>
          <w:tcPr>
            <w:tcW w:w="3302" w:type="dxa"/>
            <w:vMerge/>
            <w:tcBorders>
              <w:left w:val="single" w:sz="4" w:space="0" w:color="auto"/>
              <w:bottom w:val="single" w:sz="4" w:space="0" w:color="auto"/>
              <w:right w:val="single" w:sz="4" w:space="0" w:color="auto"/>
            </w:tcBorders>
          </w:tcPr>
          <w:p w14:paraId="5498989B" w14:textId="4C28719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21" w:type="dxa"/>
            <w:vMerge/>
            <w:tcBorders>
              <w:left w:val="single" w:sz="4" w:space="0" w:color="auto"/>
              <w:bottom w:val="single" w:sz="4" w:space="0" w:color="auto"/>
              <w:right w:val="single" w:sz="4" w:space="0" w:color="auto"/>
            </w:tcBorders>
          </w:tcPr>
          <w:p w14:paraId="7D235091" w14:textId="0D3848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right w:val="single" w:sz="4" w:space="0" w:color="auto"/>
            </w:tcBorders>
          </w:tcPr>
          <w:p w14:paraId="4ED6C63B"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p>
        </w:tc>
      </w:tr>
      <w:tr w:rsidR="00B90C21" w:rsidRPr="00512494" w14:paraId="07545238"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E162F2F" w14:textId="77777777" w:rsidR="00B90C21" w:rsidRPr="00512494" w:rsidRDefault="00B90C21"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141CF751" w14:textId="77777777" w:rsidR="00B90C21" w:rsidRPr="00D463AB" w:rsidRDefault="00B90C21"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36489EB7" w14:textId="6191D32D" w:rsidR="00B90C21" w:rsidRPr="00D463AB" w:rsidRDefault="00B90C21"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FDA67A" w14:textId="43E171B8" w:rsidR="00B90C21" w:rsidRPr="00D463AB" w:rsidRDefault="00B90C21" w:rsidP="00E8708F">
            <w:pPr>
              <w:spacing w:line="280" w:lineRule="exact"/>
              <w:rPr>
                <w:rFonts w:ascii="ＭＳ 明朝" w:hAnsi="ＭＳ 明朝" w:cs="ＭＳ Ｐゴシック"/>
                <w:color w:val="000000"/>
                <w:kern w:val="0"/>
                <w:sz w:val="20"/>
                <w:szCs w:val="20"/>
              </w:rPr>
            </w:pP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が</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に比例するとき，1組の</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の値から，比例の式を求めることができる。</w:t>
            </w:r>
          </w:p>
        </w:tc>
        <w:tc>
          <w:tcPr>
            <w:tcW w:w="3968" w:type="dxa"/>
            <w:tcBorders>
              <w:top w:val="single" w:sz="4" w:space="0" w:color="auto"/>
              <w:left w:val="nil"/>
              <w:bottom w:val="single" w:sz="4" w:space="0" w:color="auto"/>
              <w:right w:val="single" w:sz="4" w:space="0" w:color="auto"/>
            </w:tcBorders>
          </w:tcPr>
          <w:p w14:paraId="0FE8618D" w14:textId="7C01A3F1" w:rsidR="00B90C21" w:rsidRPr="00D463AB" w:rsidRDefault="00B90C21"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の変域や比例定数が負の数の場合をふくめた比例の式を考える。</w:t>
            </w:r>
          </w:p>
        </w:tc>
        <w:tc>
          <w:tcPr>
            <w:tcW w:w="3302" w:type="dxa"/>
            <w:tcBorders>
              <w:top w:val="single" w:sz="4" w:space="0" w:color="auto"/>
              <w:left w:val="single" w:sz="4" w:space="0" w:color="auto"/>
              <w:bottom w:val="single" w:sz="4" w:space="0" w:color="auto"/>
              <w:right w:val="single" w:sz="4" w:space="0" w:color="auto"/>
            </w:tcBorders>
          </w:tcPr>
          <w:p w14:paraId="60F31FC9" w14:textId="77777777" w:rsidR="00B90C21" w:rsidRPr="00D463AB" w:rsidRDefault="00B90C21" w:rsidP="00E8708F">
            <w:pPr>
              <w:spacing w:line="280" w:lineRule="exact"/>
              <w:ind w:left="200" w:hangingChars="100" w:hanging="200"/>
              <w:rPr>
                <w:rFonts w:ascii="ＭＳ 明朝" w:hAnsi="ＭＳ 明朝" w:cs="ＭＳ Ｐゴシック"/>
                <w:color w:val="000000"/>
                <w:kern w:val="0"/>
                <w:sz w:val="20"/>
                <w:szCs w:val="20"/>
                <w:bdr w:val="single" w:sz="4" w:space="0" w:color="auto"/>
              </w:rPr>
            </w:pPr>
            <w:r w:rsidRPr="00D463AB">
              <w:rPr>
                <w:rFonts w:ascii="Times New Roman" w:hAnsi="Times New Roman" w:hint="eastAsia"/>
                <w:color w:val="000000"/>
                <w:kern w:val="0"/>
                <w:sz w:val="20"/>
                <w:szCs w:val="20"/>
              </w:rPr>
              <w:t>○</w:t>
            </w: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が</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に比例するとき，1組の</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の値から，</w:t>
            </w: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を</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の式で表すことができる。</w:t>
            </w:r>
          </w:p>
        </w:tc>
        <w:tc>
          <w:tcPr>
            <w:tcW w:w="3221" w:type="dxa"/>
            <w:tcBorders>
              <w:top w:val="single" w:sz="4" w:space="0" w:color="auto"/>
              <w:left w:val="single" w:sz="4" w:space="0" w:color="auto"/>
              <w:bottom w:val="single" w:sz="4" w:space="0" w:color="auto"/>
              <w:right w:val="single" w:sz="4" w:space="0" w:color="auto"/>
            </w:tcBorders>
          </w:tcPr>
          <w:p w14:paraId="6A173962"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8015CDD"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p>
        </w:tc>
      </w:tr>
      <w:tr w:rsidR="00B90C21" w:rsidRPr="00512494" w14:paraId="0E3448E6"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8E2F035" w14:textId="77777777" w:rsidR="00B90C21" w:rsidRPr="00512494" w:rsidRDefault="00B90C21"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4525EE21" w14:textId="77777777" w:rsidR="00B90C21" w:rsidRPr="00D463AB" w:rsidRDefault="00B90C21"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２　比例のグラフ</w:t>
            </w:r>
          </w:p>
          <w:p w14:paraId="5B2D4FC3" w14:textId="74AA2932" w:rsidR="00B90C21" w:rsidRPr="00D463AB" w:rsidRDefault="00B90C21"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（教科書p.126～131）</w:t>
            </w:r>
          </w:p>
        </w:tc>
        <w:tc>
          <w:tcPr>
            <w:tcW w:w="425" w:type="dxa"/>
            <w:tcBorders>
              <w:top w:val="single" w:sz="4" w:space="0" w:color="auto"/>
              <w:left w:val="nil"/>
              <w:bottom w:val="single" w:sz="4" w:space="0" w:color="auto"/>
              <w:right w:val="single" w:sz="4" w:space="0" w:color="auto"/>
            </w:tcBorders>
            <w:vAlign w:val="center"/>
          </w:tcPr>
          <w:p w14:paraId="7459DBA1" w14:textId="05FF5A86" w:rsidR="00B90C21" w:rsidRPr="00D463AB" w:rsidRDefault="00B90C21"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4BAFFE" w14:textId="77777777" w:rsidR="00B90C21" w:rsidRPr="00D463AB" w:rsidRDefault="00B90C21" w:rsidP="00E8708F">
            <w:pPr>
              <w:widowControl/>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座標の意味や点の位置の表し方を理解し，点の座標を求めたり，座標を平面上の点で表したりすることができる。</w:t>
            </w:r>
          </w:p>
        </w:tc>
        <w:tc>
          <w:tcPr>
            <w:tcW w:w="3968" w:type="dxa"/>
            <w:tcBorders>
              <w:top w:val="single" w:sz="4" w:space="0" w:color="auto"/>
              <w:left w:val="nil"/>
              <w:bottom w:val="single" w:sz="4" w:space="0" w:color="auto"/>
              <w:right w:val="single" w:sz="4" w:space="0" w:color="auto"/>
            </w:tcBorders>
          </w:tcPr>
          <w:p w14:paraId="10AB6A89" w14:textId="7BC89A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00242329" w:rsidRPr="00D463AB">
              <w:rPr>
                <w:rFonts w:ascii="ＭＳ 明朝" w:hAnsi="ＭＳ 明朝" w:cs="ＭＳ Ｐゴシック" w:hint="eastAsia"/>
                <w:color w:val="000000"/>
                <w:kern w:val="0"/>
                <w:sz w:val="20"/>
                <w:szCs w:val="20"/>
              </w:rPr>
              <w:t>変域</w:t>
            </w:r>
            <w:r w:rsidRPr="00D463AB">
              <w:rPr>
                <w:rFonts w:ascii="ＭＳ 明朝" w:hAnsi="ＭＳ 明朝" w:cs="ＭＳ Ｐゴシック" w:hint="eastAsia"/>
                <w:color w:val="000000"/>
                <w:kern w:val="0"/>
                <w:sz w:val="20"/>
                <w:szCs w:val="20"/>
              </w:rPr>
              <w:t>を負の数にひろげた</w:t>
            </w:r>
            <w:r w:rsidR="00242329" w:rsidRPr="00D463AB">
              <w:rPr>
                <w:rFonts w:ascii="ＭＳ 明朝" w:hAnsi="ＭＳ 明朝" w:cs="ＭＳ Ｐゴシック" w:hint="eastAsia"/>
                <w:color w:val="000000"/>
                <w:kern w:val="0"/>
                <w:sz w:val="20"/>
                <w:szCs w:val="20"/>
              </w:rPr>
              <w:t>ときの比例の</w:t>
            </w:r>
            <w:r w:rsidRPr="00D463AB">
              <w:rPr>
                <w:rFonts w:ascii="ＭＳ 明朝" w:hAnsi="ＭＳ 明朝" w:cs="ＭＳ Ｐゴシック" w:hint="eastAsia"/>
                <w:color w:val="000000"/>
                <w:kern w:val="0"/>
                <w:sz w:val="20"/>
                <w:szCs w:val="20"/>
              </w:rPr>
              <w:t>グラフをかくために，</w:t>
            </w:r>
            <w:r w:rsidR="00242329" w:rsidRPr="00D463AB">
              <w:rPr>
                <w:rFonts w:ascii="ＭＳ 明朝" w:hAnsi="ＭＳ 明朝" w:cs="ＭＳ Ｐゴシック" w:hint="eastAsia"/>
                <w:color w:val="000000"/>
                <w:kern w:val="0"/>
                <w:sz w:val="20"/>
                <w:szCs w:val="20"/>
              </w:rPr>
              <w:t>負の数も範囲に入れた</w:t>
            </w:r>
            <w:r w:rsidRPr="00D463AB">
              <w:rPr>
                <w:rFonts w:ascii="ＭＳ 明朝" w:hAnsi="ＭＳ 明朝" w:cs="ＭＳ Ｐゴシック" w:hint="eastAsia"/>
                <w:color w:val="000000"/>
                <w:kern w:val="0"/>
                <w:sz w:val="20"/>
                <w:szCs w:val="20"/>
              </w:rPr>
              <w:t>点の位置の表し方を考える。</w:t>
            </w:r>
          </w:p>
          <w:p w14:paraId="1B22B348"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hint="eastAsia"/>
                <w:sz w:val="20"/>
                <w:szCs w:val="20"/>
              </w:rPr>
              <w:t>点の座標を求めたり，座標を平面上の点で表したりする</w:t>
            </w:r>
            <w:r w:rsidRPr="00D463AB">
              <w:rPr>
                <w:rFonts w:ascii="ＭＳ 明朝" w:hAnsi="ＭＳ 明朝" w:cs="ＭＳ Ｐゴシック" w:hint="eastAsia"/>
                <w:color w:val="000000"/>
                <w:kern w:val="0"/>
                <w:sz w:val="20"/>
                <w:szCs w:val="20"/>
              </w:rPr>
              <w:t>。</w:t>
            </w:r>
          </w:p>
          <w:p w14:paraId="1D449CC3"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［用語・記号］</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軸，</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軸，座標軸，原点，</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座標，</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座標，座標</w:t>
            </w:r>
          </w:p>
        </w:tc>
        <w:tc>
          <w:tcPr>
            <w:tcW w:w="3302" w:type="dxa"/>
            <w:tcBorders>
              <w:top w:val="single" w:sz="4" w:space="0" w:color="auto"/>
              <w:left w:val="single" w:sz="4" w:space="0" w:color="auto"/>
              <w:bottom w:val="single" w:sz="4" w:space="0" w:color="auto"/>
              <w:right w:val="single" w:sz="4" w:space="0" w:color="auto"/>
            </w:tcBorders>
          </w:tcPr>
          <w:p w14:paraId="6C3EA2E1"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w:t>
            </w:r>
            <w:r w:rsidRPr="00D463AB">
              <w:rPr>
                <w:rFonts w:ascii="ＭＳ 明朝" w:hAnsi="ＭＳ 明朝" w:cs="ＭＳ Ｐゴシック" w:hint="eastAsia"/>
                <w:color w:val="000000"/>
                <w:kern w:val="0"/>
                <w:sz w:val="20"/>
                <w:szCs w:val="20"/>
              </w:rPr>
              <w:t>座標の意味や点の位置の表し方を理解している。</w:t>
            </w:r>
          </w:p>
          <w:p w14:paraId="39FB7ADD"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○点の座標を求めたり，座標を平面上の点で表したりすることができる。</w:t>
            </w:r>
          </w:p>
        </w:tc>
        <w:tc>
          <w:tcPr>
            <w:tcW w:w="3221" w:type="dxa"/>
            <w:tcBorders>
              <w:top w:val="single" w:sz="4" w:space="0" w:color="auto"/>
              <w:left w:val="single" w:sz="4" w:space="0" w:color="auto"/>
              <w:bottom w:val="single" w:sz="4" w:space="0" w:color="auto"/>
              <w:right w:val="single" w:sz="4" w:space="0" w:color="auto"/>
            </w:tcBorders>
          </w:tcPr>
          <w:p w14:paraId="7FA54420" w14:textId="77777777" w:rsidR="00B90C21" w:rsidRPr="00D463AB" w:rsidRDefault="00B90C21"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023389A6" w14:textId="7EEDD936" w:rsidR="00B90C21" w:rsidRPr="00D463AB" w:rsidRDefault="00B90C21" w:rsidP="00E8708F">
            <w:pPr>
              <w:spacing w:line="280" w:lineRule="exact"/>
              <w:ind w:left="200" w:hangingChars="100" w:hanging="200"/>
              <w:rPr>
                <w:color w:val="000000"/>
                <w:sz w:val="20"/>
                <w:szCs w:val="18"/>
              </w:rPr>
            </w:pPr>
          </w:p>
        </w:tc>
      </w:tr>
      <w:tr w:rsidR="00151A0C" w:rsidRPr="00512494" w14:paraId="794F8BDE"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6DD5DC0" w14:textId="77777777" w:rsidR="00151A0C" w:rsidRPr="00512494" w:rsidRDefault="00151A0C"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75625016" w14:textId="77777777" w:rsidR="00151A0C" w:rsidRPr="00D463AB" w:rsidRDefault="00151A0C"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7A744D1" w14:textId="47BDE8D9" w:rsidR="00151A0C" w:rsidRPr="00D463AB" w:rsidRDefault="00151A0C"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07E443" w14:textId="3140CAAB" w:rsidR="00151A0C" w:rsidRPr="00D463AB" w:rsidRDefault="00151A0C"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比例のグラフは，その式をみたす点の集合であり，原点を通る1つの直線であることを理解する。また，比例のグラフの特徴を理解する。</w:t>
            </w:r>
          </w:p>
        </w:tc>
        <w:tc>
          <w:tcPr>
            <w:tcW w:w="3968" w:type="dxa"/>
            <w:tcBorders>
              <w:top w:val="single" w:sz="4" w:space="0" w:color="auto"/>
              <w:left w:val="nil"/>
              <w:bottom w:val="single" w:sz="4" w:space="0" w:color="auto"/>
              <w:right w:val="single" w:sz="4" w:space="0" w:color="auto"/>
            </w:tcBorders>
          </w:tcPr>
          <w:p w14:paraId="14CCAC1E" w14:textId="38E561DD"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・変域を負の数にひろげたときの比例のグラフがどのようになるかを，点を細かくとって調べる。</w:t>
            </w:r>
          </w:p>
          <w:p w14:paraId="0AF3C335" w14:textId="10AC4C79"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・比例定数が負の数の場合の比例のグラフをかいて，正の数の場合との共通点やちがいを調べる。</w:t>
            </w:r>
          </w:p>
        </w:tc>
        <w:tc>
          <w:tcPr>
            <w:tcW w:w="3302" w:type="dxa"/>
            <w:tcBorders>
              <w:top w:val="single" w:sz="4" w:space="0" w:color="auto"/>
              <w:left w:val="single" w:sz="4" w:space="0" w:color="auto"/>
              <w:bottom w:val="single" w:sz="4" w:space="0" w:color="auto"/>
              <w:right w:val="single" w:sz="4" w:space="0" w:color="auto"/>
            </w:tcBorders>
          </w:tcPr>
          <w:p w14:paraId="44948698" w14:textId="08CE1B70"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○比例のグラフは，その式をみたす点の集合であり，原点を通る1つの直線であることを理解している。</w:t>
            </w:r>
          </w:p>
          <w:p w14:paraId="10FC53DB" w14:textId="59CDA881"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○比例のグラフの特徴を理解している。</w:t>
            </w:r>
          </w:p>
        </w:tc>
        <w:tc>
          <w:tcPr>
            <w:tcW w:w="3221" w:type="dxa"/>
            <w:tcBorders>
              <w:top w:val="single" w:sz="4" w:space="0" w:color="auto"/>
              <w:left w:val="single" w:sz="4" w:space="0" w:color="auto"/>
              <w:bottom w:val="single" w:sz="4" w:space="0" w:color="auto"/>
              <w:right w:val="single" w:sz="4" w:space="0" w:color="auto"/>
            </w:tcBorders>
          </w:tcPr>
          <w:p w14:paraId="3B29BBD8" w14:textId="790AB1DB"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D463AB">
              <w:rPr>
                <w:rFonts w:ascii="ＭＳ 明朝" w:hAnsi="ＭＳ 明朝" w:cs="ＭＳ Ｐゴシック" w:hint="eastAsia"/>
                <w:color w:val="000000"/>
                <w:kern w:val="0"/>
                <w:sz w:val="20"/>
                <w:szCs w:val="20"/>
              </w:rPr>
              <w:t>○比例のグラフの特徴を見いだし，説明することができる。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0FA2CE53" w14:textId="4D457092" w:rsidR="00151A0C" w:rsidRPr="00ED77C2" w:rsidRDefault="00151A0C"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○変域や比例定数を負の数にひろげて，比例のグラフの特徴を捉えよう</w:t>
            </w:r>
            <w:r w:rsidRPr="00D463AB">
              <w:rPr>
                <w:rFonts w:hint="eastAsia"/>
                <w:color w:val="000000"/>
                <w:sz w:val="20"/>
                <w:szCs w:val="18"/>
              </w:rPr>
              <w:t>としている。</w:t>
            </w:r>
          </w:p>
          <w:p w14:paraId="4B182BA7" w14:textId="48449BCC"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p>
        </w:tc>
      </w:tr>
      <w:tr w:rsidR="00151A0C" w:rsidRPr="00512494" w14:paraId="048E37B5"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BB5BA8E" w14:textId="77777777" w:rsidR="00151A0C" w:rsidRPr="00512494" w:rsidRDefault="00151A0C"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05C2E3FB" w14:textId="77777777" w:rsidR="00151A0C" w:rsidRPr="00D463AB" w:rsidRDefault="00151A0C"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20B0DA8B" w14:textId="087F776F" w:rsidR="00151A0C" w:rsidRPr="00D463AB" w:rsidRDefault="00151A0C"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BCCF7A" w14:textId="1012A37E" w:rsidR="00151A0C" w:rsidRPr="00D463AB" w:rsidRDefault="00151A0C" w:rsidP="00E8708F">
            <w:pPr>
              <w:spacing w:line="280" w:lineRule="exact"/>
              <w:rPr>
                <w:sz w:val="20"/>
                <w:szCs w:val="20"/>
              </w:rPr>
            </w:pPr>
            <w:r w:rsidRPr="00D463AB">
              <w:rPr>
                <w:rFonts w:ascii="ＭＳ 明朝" w:hAnsi="ＭＳ 明朝" w:cs="ＭＳ Ｐゴシック" w:hint="eastAsia"/>
                <w:color w:val="000000"/>
                <w:kern w:val="0"/>
                <w:sz w:val="20"/>
                <w:szCs w:val="20"/>
              </w:rPr>
              <w:t>比例について，</w:t>
            </w:r>
            <w:r w:rsidRPr="00D463AB">
              <w:rPr>
                <w:rFonts w:ascii="Times New Roman" w:hAnsi="Times New Roman" w:hint="eastAsia"/>
                <w:i/>
                <w:color w:val="000000"/>
                <w:kern w:val="0"/>
                <w:sz w:val="20"/>
                <w:szCs w:val="20"/>
              </w:rPr>
              <w:t>x</w:t>
            </w:r>
            <w:r w:rsidRPr="00D463AB">
              <w:rPr>
                <w:rFonts w:ascii="Times New Roman" w:hAnsi="Times New Roman" w:hint="eastAsia"/>
                <w:color w:val="000000"/>
                <w:kern w:val="0"/>
                <w:sz w:val="20"/>
                <w:szCs w:val="20"/>
              </w:rPr>
              <w:t>の値が増加するときの</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の値の変化の特徴</w:t>
            </w:r>
            <w:r w:rsidRPr="00D463AB">
              <w:rPr>
                <w:rFonts w:hint="eastAsia"/>
                <w:sz w:val="20"/>
                <w:szCs w:val="20"/>
              </w:rPr>
              <w:t>を理解する。また，比例のグラフの特徴をもとに，グラフをかくことができる。</w:t>
            </w:r>
          </w:p>
          <w:p w14:paraId="55705203" w14:textId="77777777" w:rsidR="00151A0C" w:rsidRPr="00D463AB" w:rsidRDefault="00151A0C" w:rsidP="00E8708F">
            <w:pPr>
              <w:spacing w:line="280" w:lineRule="exact"/>
              <w:rPr>
                <w:rFonts w:ascii="ＭＳ 明朝" w:hAnsi="ＭＳ 明朝" w:cs="ＭＳ Ｐゴシック"/>
                <w:color w:val="000000"/>
                <w:kern w:val="0"/>
                <w:sz w:val="20"/>
                <w:szCs w:val="20"/>
              </w:rPr>
            </w:pPr>
          </w:p>
        </w:tc>
        <w:tc>
          <w:tcPr>
            <w:tcW w:w="3968" w:type="dxa"/>
            <w:tcBorders>
              <w:top w:val="single" w:sz="4" w:space="0" w:color="auto"/>
              <w:left w:val="nil"/>
              <w:bottom w:val="single" w:sz="4" w:space="0" w:color="auto"/>
              <w:right w:val="single" w:sz="4" w:space="0" w:color="auto"/>
            </w:tcBorders>
          </w:tcPr>
          <w:p w14:paraId="451CB305" w14:textId="516891D9"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・比例について，</w:t>
            </w:r>
            <w:r w:rsidRPr="00D463AB">
              <w:rPr>
                <w:rFonts w:ascii="Times New Roman" w:hAnsi="Times New Roman" w:hint="eastAsia"/>
                <w:i/>
                <w:color w:val="000000"/>
                <w:kern w:val="0"/>
                <w:sz w:val="20"/>
                <w:szCs w:val="20"/>
              </w:rPr>
              <w:t>x</w:t>
            </w:r>
            <w:r w:rsidRPr="00D463AB">
              <w:rPr>
                <w:rFonts w:ascii="Times New Roman" w:hAnsi="Times New Roman" w:hint="eastAsia"/>
                <w:color w:val="000000"/>
                <w:kern w:val="0"/>
                <w:sz w:val="20"/>
                <w:szCs w:val="20"/>
              </w:rPr>
              <w:t>の値</w:t>
            </w:r>
            <w:r w:rsidRPr="00D463AB">
              <w:rPr>
                <w:rFonts w:ascii="ＭＳ 明朝" w:hAnsi="ＭＳ 明朝" w:cs="ＭＳ Ｐゴシック" w:hint="eastAsia"/>
                <w:color w:val="000000"/>
                <w:kern w:val="0"/>
                <w:sz w:val="20"/>
                <w:szCs w:val="20"/>
              </w:rPr>
              <w:t>が増加するときの</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の値の変化の様子を，比例定数が正の数の場合と負の数の場合で，表やグラフを用いて調べる。</w:t>
            </w:r>
          </w:p>
          <w:p w14:paraId="111F931E" w14:textId="77777777" w:rsidR="00151A0C" w:rsidRPr="00D463AB" w:rsidRDefault="00151A0C" w:rsidP="00E8708F">
            <w:pPr>
              <w:widowControl/>
              <w:spacing w:line="280" w:lineRule="exact"/>
              <w:ind w:left="200" w:hangingChars="100" w:hanging="200"/>
              <w:rPr>
                <w:sz w:val="20"/>
                <w:szCs w:val="20"/>
              </w:rPr>
            </w:pPr>
            <w:r w:rsidRPr="00D463AB">
              <w:rPr>
                <w:rFonts w:ascii="ＭＳ 明朝" w:hAnsi="ＭＳ 明朝" w:cs="ＭＳ Ｐゴシック" w:hint="eastAsia"/>
                <w:color w:val="000000"/>
                <w:kern w:val="0"/>
                <w:sz w:val="20"/>
                <w:szCs w:val="20"/>
              </w:rPr>
              <w:t>・</w:t>
            </w:r>
            <w:r w:rsidRPr="00D463AB">
              <w:rPr>
                <w:rFonts w:hint="eastAsia"/>
                <w:sz w:val="20"/>
                <w:szCs w:val="20"/>
              </w:rPr>
              <w:t>比例のグラフの特徴をもとに，グラフをかく。</w:t>
            </w:r>
          </w:p>
          <w:p w14:paraId="562CC4E2" w14:textId="4FF5554F"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・比例の性質を調べる方法を振り返る。</w:t>
            </w:r>
          </w:p>
        </w:tc>
        <w:tc>
          <w:tcPr>
            <w:tcW w:w="3302" w:type="dxa"/>
            <w:tcBorders>
              <w:top w:val="single" w:sz="4" w:space="0" w:color="auto"/>
              <w:left w:val="single" w:sz="4" w:space="0" w:color="auto"/>
              <w:bottom w:val="single" w:sz="4" w:space="0" w:color="auto"/>
              <w:right w:val="single" w:sz="4" w:space="0" w:color="auto"/>
            </w:tcBorders>
          </w:tcPr>
          <w:p w14:paraId="0E89FEAD" w14:textId="21D7B9BF"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○比例について，</w:t>
            </w:r>
            <w:r w:rsidRPr="00D463AB">
              <w:rPr>
                <w:rFonts w:ascii="Times New Roman" w:hAnsi="Times New Roman" w:hint="eastAsia"/>
                <w:i/>
                <w:color w:val="000000"/>
                <w:kern w:val="0"/>
                <w:sz w:val="20"/>
                <w:szCs w:val="20"/>
              </w:rPr>
              <w:t>x</w:t>
            </w:r>
            <w:r w:rsidRPr="00D463AB">
              <w:rPr>
                <w:rFonts w:ascii="Times New Roman" w:hAnsi="Times New Roman" w:hint="eastAsia"/>
                <w:color w:val="000000"/>
                <w:kern w:val="0"/>
                <w:sz w:val="20"/>
                <w:szCs w:val="20"/>
              </w:rPr>
              <w:t>の値が増加するときの</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の値の変化の特徴を</w:t>
            </w:r>
            <w:r w:rsidRPr="00D463AB">
              <w:rPr>
                <w:rFonts w:hint="eastAsia"/>
                <w:sz w:val="20"/>
                <w:szCs w:val="20"/>
              </w:rPr>
              <w:t>理解している。</w:t>
            </w:r>
          </w:p>
          <w:p w14:paraId="5EFBEDE4" w14:textId="79F2C834" w:rsidR="00151A0C" w:rsidRPr="00D463AB" w:rsidRDefault="00151A0C" w:rsidP="00E8708F">
            <w:pPr>
              <w:widowControl/>
              <w:spacing w:line="280" w:lineRule="exact"/>
              <w:ind w:left="200" w:hangingChars="100" w:hanging="200"/>
              <w:rPr>
                <w:sz w:val="20"/>
                <w:szCs w:val="20"/>
              </w:rPr>
            </w:pPr>
            <w:r w:rsidRPr="00D463AB">
              <w:rPr>
                <w:rFonts w:hint="eastAsia"/>
                <w:sz w:val="20"/>
                <w:szCs w:val="20"/>
              </w:rPr>
              <w:t>○比例のグラフの特徴をもとに，グラフをかくことができる。</w:t>
            </w:r>
          </w:p>
        </w:tc>
        <w:tc>
          <w:tcPr>
            <w:tcW w:w="3221" w:type="dxa"/>
            <w:tcBorders>
              <w:top w:val="single" w:sz="4" w:space="0" w:color="auto"/>
              <w:left w:val="single" w:sz="4" w:space="0" w:color="auto"/>
              <w:bottom w:val="single" w:sz="4" w:space="0" w:color="auto"/>
              <w:right w:val="single" w:sz="4" w:space="0" w:color="auto"/>
            </w:tcBorders>
          </w:tcPr>
          <w:p w14:paraId="01E222C4" w14:textId="1F8AC75B"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D463AB">
              <w:rPr>
                <w:rFonts w:ascii="ＭＳ 明朝" w:hAnsi="ＭＳ 明朝" w:cs="ＭＳ Ｐゴシック" w:hint="eastAsia"/>
                <w:color w:val="000000"/>
                <w:kern w:val="0"/>
                <w:sz w:val="20"/>
                <w:szCs w:val="20"/>
              </w:rPr>
              <w:t>○</w:t>
            </w:r>
            <w:r w:rsidRPr="00D463AB">
              <w:rPr>
                <w:rFonts w:ascii="Times New Roman" w:hAnsi="Times New Roman" w:hint="eastAsia"/>
                <w:color w:val="000000"/>
                <w:kern w:val="0"/>
                <w:sz w:val="20"/>
                <w:szCs w:val="20"/>
              </w:rPr>
              <w:t>比例について</w:t>
            </w: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x</w:t>
            </w:r>
            <w:r w:rsidRPr="00D463AB">
              <w:rPr>
                <w:rFonts w:ascii="Times New Roman" w:hAnsi="Times New Roman" w:hint="eastAsia"/>
                <w:color w:val="000000"/>
                <w:kern w:val="0"/>
                <w:sz w:val="20"/>
                <w:szCs w:val="20"/>
              </w:rPr>
              <w:t>の値</w:t>
            </w:r>
            <w:r w:rsidRPr="00D463AB">
              <w:rPr>
                <w:rFonts w:ascii="ＭＳ 明朝" w:hAnsi="ＭＳ 明朝" w:cs="ＭＳ Ｐゴシック" w:hint="eastAsia"/>
                <w:color w:val="000000"/>
                <w:kern w:val="0"/>
                <w:sz w:val="20"/>
                <w:szCs w:val="20"/>
              </w:rPr>
              <w:t>が増加するときの</w:t>
            </w:r>
            <w:r w:rsidRPr="00D463AB">
              <w:rPr>
                <w:rFonts w:ascii="Times New Roman" w:hAnsi="Times New Roman" w:hint="eastAsia"/>
                <w:i/>
                <w:color w:val="000000"/>
                <w:kern w:val="0"/>
                <w:sz w:val="20"/>
                <w:szCs w:val="20"/>
              </w:rPr>
              <w:t>y</w:t>
            </w:r>
            <w:r w:rsidRPr="00D463AB">
              <w:rPr>
                <w:rFonts w:ascii="ＭＳ 明朝" w:hAnsi="ＭＳ 明朝" w:cs="ＭＳ Ｐゴシック" w:hint="eastAsia"/>
                <w:color w:val="000000"/>
                <w:kern w:val="0"/>
                <w:sz w:val="20"/>
                <w:szCs w:val="20"/>
              </w:rPr>
              <w:t>の値の変化の特徴を，表やグラフを用いて捉え，説明することができる。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5B5C71FF" w14:textId="384479DD" w:rsidR="00151A0C" w:rsidRPr="00D463AB" w:rsidRDefault="00151A0C"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○比例の値の変化の特徴を，表やグラフを用いて捉えようとしている。</w:t>
            </w:r>
          </w:p>
        </w:tc>
      </w:tr>
      <w:tr w:rsidR="00460170" w:rsidRPr="00512494" w14:paraId="55967EB3"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EFBCCBB" w14:textId="77777777" w:rsidR="00460170" w:rsidRPr="00512494" w:rsidRDefault="00460170" w:rsidP="00E8708F">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84FC263" w14:textId="3E424D46" w:rsidR="00460170" w:rsidRPr="00D463AB" w:rsidRDefault="00460170"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３　比例の表，式，グラフ</w:t>
            </w:r>
          </w:p>
          <w:p w14:paraId="66E116C5" w14:textId="78ACD0C7" w:rsidR="00460170" w:rsidRPr="00D463AB" w:rsidRDefault="00460170" w:rsidP="00E8708F">
            <w:r w:rsidRPr="00D463AB">
              <w:rPr>
                <w:rFonts w:ascii="ＭＳ 明朝" w:hAnsi="ＭＳ 明朝" w:cs="ＭＳ Ｐゴシック" w:hint="eastAsia"/>
                <w:color w:val="000000"/>
                <w:kern w:val="0"/>
                <w:sz w:val="20"/>
                <w:szCs w:val="20"/>
              </w:rPr>
              <w:t>（教科書p.1</w:t>
            </w:r>
            <w:r w:rsidRPr="00D463AB">
              <w:rPr>
                <w:rFonts w:ascii="ＭＳ 明朝" w:hAnsi="ＭＳ 明朝" w:cs="ＭＳ Ｐゴシック"/>
                <w:color w:val="000000"/>
                <w:kern w:val="0"/>
                <w:sz w:val="20"/>
                <w:szCs w:val="20"/>
              </w:rPr>
              <w:t>3</w:t>
            </w:r>
            <w:r w:rsidRPr="00D463AB">
              <w:rPr>
                <w:rFonts w:ascii="ＭＳ 明朝" w:hAnsi="ＭＳ 明朝" w:cs="ＭＳ Ｐゴシック" w:hint="eastAsia"/>
                <w:color w:val="000000"/>
                <w:kern w:val="0"/>
                <w:sz w:val="20"/>
                <w:szCs w:val="20"/>
              </w:rPr>
              <w:t>2～133）</w:t>
            </w:r>
          </w:p>
        </w:tc>
        <w:tc>
          <w:tcPr>
            <w:tcW w:w="425" w:type="dxa"/>
            <w:tcBorders>
              <w:top w:val="single" w:sz="4" w:space="0" w:color="auto"/>
              <w:left w:val="nil"/>
              <w:bottom w:val="single" w:sz="4" w:space="0" w:color="auto"/>
              <w:right w:val="single" w:sz="4" w:space="0" w:color="auto"/>
            </w:tcBorders>
            <w:vAlign w:val="center"/>
          </w:tcPr>
          <w:p w14:paraId="6433765B" w14:textId="64F4615A" w:rsidR="00460170" w:rsidRPr="00D463AB" w:rsidRDefault="004E294A"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506564" w14:textId="46D7D960" w:rsidR="00460170" w:rsidRPr="00D463AB" w:rsidRDefault="00460170" w:rsidP="00E8708F">
            <w:pPr>
              <w:widowControl/>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比例の表，式，グラフを</w:t>
            </w:r>
            <w:r w:rsidR="00D218CA" w:rsidRPr="00D463AB">
              <w:rPr>
                <w:rFonts w:ascii="ＭＳ 明朝" w:hAnsi="ＭＳ 明朝" w:cs="ＭＳ Ｐゴシック" w:hint="eastAsia"/>
                <w:color w:val="000000"/>
                <w:kern w:val="0"/>
                <w:sz w:val="20"/>
                <w:szCs w:val="20"/>
              </w:rPr>
              <w:t>関連づけて</w:t>
            </w:r>
            <w:r w:rsidRPr="00D463AB">
              <w:rPr>
                <w:rFonts w:ascii="ＭＳ 明朝" w:hAnsi="ＭＳ 明朝" w:cs="ＭＳ Ｐゴシック" w:hint="eastAsia"/>
                <w:color w:val="000000"/>
                <w:kern w:val="0"/>
                <w:sz w:val="20"/>
                <w:szCs w:val="20"/>
              </w:rPr>
              <w:t>理解する。また，比例のグラフから式を求めることができる。</w:t>
            </w:r>
          </w:p>
        </w:tc>
        <w:tc>
          <w:tcPr>
            <w:tcW w:w="3968" w:type="dxa"/>
            <w:tcBorders>
              <w:top w:val="single" w:sz="4" w:space="0" w:color="auto"/>
              <w:left w:val="nil"/>
              <w:bottom w:val="single" w:sz="4" w:space="0" w:color="auto"/>
              <w:right w:val="single" w:sz="4" w:space="0" w:color="auto"/>
            </w:tcBorders>
          </w:tcPr>
          <w:p w14:paraId="184E6920" w14:textId="097A013D" w:rsidR="00460170" w:rsidRPr="00D463AB" w:rsidRDefault="0046017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w:t>
            </w:r>
            <w:r w:rsidR="00D218CA" w:rsidRPr="00D463AB">
              <w:rPr>
                <w:rFonts w:ascii="ＭＳ 明朝" w:hAnsi="ＭＳ 明朝" w:cs="ＭＳ Ｐゴシック" w:hint="eastAsia"/>
                <w:color w:val="000000"/>
                <w:kern w:val="0"/>
                <w:sz w:val="20"/>
                <w:szCs w:val="20"/>
              </w:rPr>
              <w:t>の</w:t>
            </w:r>
            <w:r w:rsidRPr="00D463AB">
              <w:rPr>
                <w:rFonts w:ascii="ＭＳ 明朝" w:hAnsi="ＭＳ 明朝" w:cs="ＭＳ Ｐゴシック" w:hint="eastAsia"/>
                <w:color w:val="000000"/>
                <w:kern w:val="0"/>
                <w:sz w:val="20"/>
                <w:szCs w:val="20"/>
              </w:rPr>
              <w:t>表</w:t>
            </w:r>
            <w:r w:rsidR="00D218CA" w:rsidRPr="00D463AB">
              <w:rPr>
                <w:rFonts w:ascii="ＭＳ 明朝" w:hAnsi="ＭＳ 明朝" w:cs="ＭＳ Ｐゴシック" w:hint="eastAsia"/>
                <w:color w:val="000000"/>
                <w:kern w:val="0"/>
                <w:sz w:val="20"/>
                <w:szCs w:val="20"/>
              </w:rPr>
              <w:t>やグラフ</w:t>
            </w:r>
            <w:r w:rsidRPr="00D463AB">
              <w:rPr>
                <w:rFonts w:ascii="ＭＳ 明朝" w:hAnsi="ＭＳ 明朝" w:cs="ＭＳ Ｐゴシック" w:hint="eastAsia"/>
                <w:color w:val="000000"/>
                <w:kern w:val="0"/>
                <w:sz w:val="20"/>
                <w:szCs w:val="20"/>
              </w:rPr>
              <w:t>から式を求める方法を考える。</w:t>
            </w:r>
          </w:p>
          <w:p w14:paraId="1323A228" w14:textId="54367C13" w:rsidR="00460170" w:rsidRPr="00D463AB" w:rsidRDefault="0046017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w:t>
            </w:r>
            <w:r w:rsidR="00D218CA" w:rsidRPr="00D463AB">
              <w:rPr>
                <w:rFonts w:ascii="ＭＳ 明朝" w:hAnsi="ＭＳ 明朝" w:cs="ＭＳ Ｐゴシック" w:hint="eastAsia"/>
                <w:color w:val="000000"/>
                <w:kern w:val="0"/>
                <w:sz w:val="20"/>
                <w:szCs w:val="20"/>
              </w:rPr>
              <w:t>の</w:t>
            </w:r>
            <w:r w:rsidRPr="00D463AB">
              <w:rPr>
                <w:rFonts w:ascii="ＭＳ 明朝" w:hAnsi="ＭＳ 明朝" w:cs="ＭＳ Ｐゴシック" w:hint="eastAsia"/>
                <w:color w:val="000000"/>
                <w:kern w:val="0"/>
                <w:sz w:val="20"/>
                <w:szCs w:val="20"/>
              </w:rPr>
              <w:t>表，式，グラフのどこに比例定数があらわれるかをまとめる。</w:t>
            </w:r>
          </w:p>
          <w:p w14:paraId="59108E7A" w14:textId="4942C8DB" w:rsidR="00460170" w:rsidRPr="00D463AB" w:rsidRDefault="0046017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・比例のグラフから式を求める。</w:t>
            </w:r>
          </w:p>
        </w:tc>
        <w:tc>
          <w:tcPr>
            <w:tcW w:w="3302" w:type="dxa"/>
            <w:tcBorders>
              <w:top w:val="single" w:sz="4" w:space="0" w:color="auto"/>
              <w:left w:val="single" w:sz="4" w:space="0" w:color="auto"/>
              <w:bottom w:val="single" w:sz="4" w:space="0" w:color="auto"/>
              <w:right w:val="single" w:sz="4" w:space="0" w:color="auto"/>
            </w:tcBorders>
          </w:tcPr>
          <w:p w14:paraId="6B36D621" w14:textId="0075D5FD" w:rsidR="00460170" w:rsidRPr="00D463AB" w:rsidRDefault="0046017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w:t>
            </w:r>
            <w:r w:rsidRPr="00D463AB">
              <w:rPr>
                <w:rFonts w:ascii="ＭＳ 明朝" w:hAnsi="ＭＳ 明朝" w:cs="ＭＳ Ｐゴシック" w:hint="eastAsia"/>
                <w:color w:val="000000"/>
                <w:kern w:val="0"/>
                <w:sz w:val="20"/>
                <w:szCs w:val="20"/>
              </w:rPr>
              <w:t>比例のグラフから式を求めることができる。</w:t>
            </w:r>
          </w:p>
        </w:tc>
        <w:tc>
          <w:tcPr>
            <w:tcW w:w="3221" w:type="dxa"/>
            <w:tcBorders>
              <w:top w:val="single" w:sz="4" w:space="0" w:color="auto"/>
              <w:left w:val="single" w:sz="4" w:space="0" w:color="auto"/>
              <w:bottom w:val="single" w:sz="4" w:space="0" w:color="auto"/>
              <w:right w:val="single" w:sz="4" w:space="0" w:color="auto"/>
            </w:tcBorders>
          </w:tcPr>
          <w:p w14:paraId="6B5DDE7A" w14:textId="0B6EAD9D" w:rsidR="00460170" w:rsidRPr="00D463AB" w:rsidRDefault="001675E5"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○比例の表</w:t>
            </w:r>
            <w:r w:rsidR="00D218CA" w:rsidRPr="00D463AB">
              <w:rPr>
                <w:rFonts w:ascii="ＭＳ 明朝" w:hAnsi="ＭＳ 明朝" w:cs="ＭＳ Ｐゴシック" w:hint="eastAsia"/>
                <w:color w:val="000000"/>
                <w:kern w:val="0"/>
                <w:sz w:val="20"/>
                <w:szCs w:val="20"/>
              </w:rPr>
              <w:t>やグラフ</w:t>
            </w:r>
            <w:r w:rsidRPr="00D463AB">
              <w:rPr>
                <w:rFonts w:ascii="ＭＳ 明朝" w:hAnsi="ＭＳ 明朝" w:cs="ＭＳ Ｐゴシック" w:hint="eastAsia"/>
                <w:color w:val="000000"/>
                <w:kern w:val="0"/>
                <w:sz w:val="20"/>
                <w:szCs w:val="20"/>
              </w:rPr>
              <w:t>から式を</w:t>
            </w:r>
            <w:r w:rsidR="00D218CA" w:rsidRPr="00D463AB">
              <w:rPr>
                <w:rFonts w:ascii="ＭＳ 明朝" w:hAnsi="ＭＳ 明朝" w:cs="ＭＳ Ｐゴシック" w:hint="eastAsia"/>
                <w:color w:val="000000"/>
                <w:kern w:val="0"/>
                <w:sz w:val="20"/>
                <w:szCs w:val="20"/>
              </w:rPr>
              <w:t>求める方法を考え，説明</w:t>
            </w:r>
            <w:r w:rsidRPr="00D463AB">
              <w:rPr>
                <w:rFonts w:ascii="ＭＳ 明朝" w:hAnsi="ＭＳ 明朝" w:cs="ＭＳ Ｐゴシック" w:hint="eastAsia"/>
                <w:color w:val="000000"/>
                <w:kern w:val="0"/>
                <w:sz w:val="20"/>
                <w:szCs w:val="20"/>
              </w:rPr>
              <w:t>する</w:t>
            </w:r>
            <w:r w:rsidR="00460170" w:rsidRPr="00D463AB">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0B2CED41" w14:textId="194B13DD" w:rsidR="00460170" w:rsidRPr="00D463AB" w:rsidRDefault="00460170"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00D218CA" w:rsidRPr="00D463AB">
              <w:rPr>
                <w:rFonts w:ascii="ＭＳ 明朝" w:hAnsi="ＭＳ 明朝" w:cs="ＭＳ Ｐゴシック" w:hint="eastAsia"/>
                <w:color w:val="000000"/>
                <w:kern w:val="0"/>
                <w:sz w:val="20"/>
                <w:szCs w:val="20"/>
              </w:rPr>
              <w:t>比例について学んだことを生かして，</w:t>
            </w:r>
            <w:r w:rsidRPr="00D463AB">
              <w:rPr>
                <w:rFonts w:ascii="ＭＳ 明朝" w:hAnsi="ＭＳ 明朝" w:cs="ＭＳ Ｐゴシック" w:hint="eastAsia"/>
                <w:color w:val="000000"/>
                <w:kern w:val="0"/>
                <w:sz w:val="20"/>
                <w:szCs w:val="20"/>
              </w:rPr>
              <w:t>比例の表，式，グラフ</w:t>
            </w:r>
            <w:r w:rsidR="00D218CA" w:rsidRPr="00D463AB">
              <w:rPr>
                <w:rFonts w:ascii="ＭＳ 明朝" w:hAnsi="ＭＳ 明朝" w:cs="ＭＳ Ｐゴシック" w:hint="eastAsia"/>
                <w:color w:val="000000"/>
                <w:kern w:val="0"/>
                <w:sz w:val="20"/>
                <w:szCs w:val="20"/>
              </w:rPr>
              <w:t>を関連づけて捉えようとしている。</w:t>
            </w:r>
          </w:p>
        </w:tc>
      </w:tr>
      <w:tr w:rsidR="003758F5" w:rsidRPr="00512494" w14:paraId="04A3CA36" w14:textId="77777777" w:rsidTr="00E8708F">
        <w:trPr>
          <w:cantSplit/>
          <w:trHeight w:val="428"/>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098779B0" w14:textId="77777777" w:rsidR="003758F5" w:rsidRPr="00512494" w:rsidRDefault="003758F5" w:rsidP="00E8708F">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D54148E" w14:textId="77777777" w:rsidR="003758F5" w:rsidRPr="00D463AB" w:rsidRDefault="003758F5" w:rsidP="00E8708F">
            <w:pPr>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基本の問題</w:t>
            </w:r>
          </w:p>
          <w:p w14:paraId="0DA5473B" w14:textId="68B01A73" w:rsidR="003758F5" w:rsidRPr="00D463AB" w:rsidRDefault="003758F5" w:rsidP="00E8708F">
            <w:pPr>
              <w:spacing w:line="280" w:lineRule="exact"/>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（教科書p.13</w:t>
            </w:r>
            <w:r w:rsidRPr="00D463AB">
              <w:rPr>
                <w:rFonts w:ascii="ＭＳ 明朝" w:hAnsi="ＭＳ 明朝" w:cs="ＭＳ Ｐゴシック"/>
                <w:color w:val="000000"/>
                <w:kern w:val="0"/>
                <w:sz w:val="20"/>
                <w:szCs w:val="20"/>
              </w:rPr>
              <w:t>4</w:t>
            </w:r>
            <w:r w:rsidRPr="00D463AB">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18AA6C64" w14:textId="56B5B810" w:rsidR="003758F5" w:rsidRPr="00D463AB" w:rsidRDefault="004E294A"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12</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F5901B8" w14:textId="77777777" w:rsidR="003758F5" w:rsidRPr="00D463AB" w:rsidRDefault="003758F5" w:rsidP="00E8708F">
            <w:pPr>
              <w:widowControl/>
              <w:spacing w:line="280" w:lineRule="exact"/>
              <w:ind w:left="200" w:hangingChars="100" w:hanging="200"/>
              <w:rPr>
                <w:rFonts w:ascii="ＭＳ 明朝" w:hAnsi="ＭＳ 明朝" w:cs="ＭＳ Ｐゴシック"/>
                <w:color w:val="000000"/>
                <w:kern w:val="0"/>
                <w:sz w:val="20"/>
                <w:szCs w:val="20"/>
              </w:rPr>
            </w:pPr>
          </w:p>
        </w:tc>
      </w:tr>
      <w:tr w:rsidR="00732497" w:rsidRPr="00512494" w14:paraId="5297ACCB" w14:textId="77777777" w:rsidTr="00E8708F">
        <w:trPr>
          <w:cantSplit/>
          <w:trHeight w:val="1682"/>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1A912F58" w14:textId="6F5940CE" w:rsidR="00732497" w:rsidRPr="00512494" w:rsidRDefault="00732497" w:rsidP="00E8708F">
            <w:pPr>
              <w:widowControl/>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反比例</w:t>
            </w:r>
            <w:r>
              <w:rPr>
                <w:rFonts w:ascii="ＭＳ 明朝" w:hAnsi="ＭＳ 明朝" w:cs="ＭＳ Ｐゴシック" w:hint="eastAsia"/>
                <w:color w:val="000000"/>
                <w:kern w:val="0"/>
                <w:sz w:val="20"/>
                <w:szCs w:val="20"/>
              </w:rPr>
              <w:t>の性質と調べ方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9B84422" w14:textId="77777777" w:rsidR="00732497" w:rsidRPr="00D463AB" w:rsidRDefault="00732497" w:rsidP="00E8708F">
            <w:pPr>
              <w:spacing w:line="280" w:lineRule="exact"/>
              <w:jc w:val="left"/>
            </w:pPr>
            <w:r w:rsidRPr="00D463AB">
              <w:rPr>
                <w:rFonts w:hint="eastAsia"/>
              </w:rPr>
              <w:t>負の数の世界へひろげてみよう</w:t>
            </w:r>
          </w:p>
          <w:p w14:paraId="6944156F" w14:textId="3364C8AF" w:rsidR="00732497" w:rsidRPr="00D463AB" w:rsidRDefault="00732497" w:rsidP="00E8708F">
            <w:pPr>
              <w:spacing w:line="280" w:lineRule="exact"/>
              <w:jc w:val="left"/>
            </w:pPr>
            <w:r w:rsidRPr="00D463AB">
              <w:rPr>
                <w:rFonts w:ascii="ＭＳ 明朝" w:hAnsi="ＭＳ 明朝" w:cs="ＭＳ Ｐゴシック" w:hint="eastAsia"/>
                <w:color w:val="000000"/>
                <w:kern w:val="0"/>
                <w:sz w:val="20"/>
                <w:szCs w:val="20"/>
              </w:rPr>
              <w:t>（教科書p.135）</w:t>
            </w:r>
          </w:p>
        </w:tc>
        <w:tc>
          <w:tcPr>
            <w:tcW w:w="425" w:type="dxa"/>
            <w:vMerge w:val="restart"/>
            <w:tcBorders>
              <w:top w:val="single" w:sz="4" w:space="0" w:color="auto"/>
              <w:left w:val="nil"/>
              <w:right w:val="single" w:sz="4" w:space="0" w:color="auto"/>
            </w:tcBorders>
            <w:vAlign w:val="center"/>
          </w:tcPr>
          <w:p w14:paraId="73F74326" w14:textId="7A4BE2FE" w:rsidR="00732497" w:rsidRPr="00D463AB" w:rsidRDefault="00732497"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w:t>
            </w:r>
            <w:r w:rsidRPr="00D463AB">
              <w:rPr>
                <w:rFonts w:ascii="ＭＳ 明朝" w:hAnsi="ＭＳ 明朝" w:cs="ＭＳ Ｐゴシック"/>
                <w:color w:val="000000"/>
                <w:kern w:val="0"/>
                <w:sz w:val="20"/>
                <w:szCs w:val="20"/>
              </w:rPr>
              <w:t>3</w:t>
            </w:r>
          </w:p>
        </w:tc>
        <w:tc>
          <w:tcPr>
            <w:tcW w:w="2693" w:type="dxa"/>
            <w:vMerge w:val="restart"/>
            <w:tcBorders>
              <w:top w:val="single" w:sz="4" w:space="0" w:color="auto"/>
              <w:left w:val="single" w:sz="4" w:space="0" w:color="auto"/>
              <w:right w:val="single" w:sz="4" w:space="0" w:color="auto"/>
            </w:tcBorders>
            <w:shd w:val="clear" w:color="auto" w:fill="auto"/>
          </w:tcPr>
          <w:p w14:paraId="6FD8045C" w14:textId="32322F6E" w:rsidR="00732497" w:rsidRPr="00D463AB" w:rsidRDefault="00732497" w:rsidP="00E8708F">
            <w:pPr>
              <w:widowControl/>
              <w:spacing w:line="280" w:lineRule="exact"/>
              <w:rPr>
                <w:rFonts w:ascii="ＭＳ 明朝" w:hAnsi="ＭＳ 明朝" w:cs="ＭＳ Ｐゴシック"/>
                <w:color w:val="000000"/>
                <w:kern w:val="0"/>
                <w:sz w:val="20"/>
                <w:szCs w:val="20"/>
              </w:rPr>
            </w:pP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の変域や比例定数を負の数にひろげても，反比例の性質が成り立つことを理解する。</w:t>
            </w:r>
          </w:p>
        </w:tc>
        <w:tc>
          <w:tcPr>
            <w:tcW w:w="3968" w:type="dxa"/>
            <w:vMerge w:val="restart"/>
            <w:tcBorders>
              <w:top w:val="single" w:sz="4" w:space="0" w:color="auto"/>
              <w:left w:val="nil"/>
              <w:right w:val="single" w:sz="4" w:space="0" w:color="auto"/>
            </w:tcBorders>
          </w:tcPr>
          <w:p w14:paraId="2887A618" w14:textId="5241438C" w:rsidR="00732497" w:rsidRPr="00D463AB" w:rsidRDefault="00732497"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0004123D" w:rsidRPr="00D463AB">
              <w:rPr>
                <w:rFonts w:ascii="ＭＳ 明朝" w:hAnsi="ＭＳ 明朝" w:cs="ＭＳ Ｐゴシック" w:hint="eastAsia"/>
                <w:color w:val="000000"/>
                <w:kern w:val="0"/>
                <w:sz w:val="20"/>
                <w:szCs w:val="20"/>
              </w:rPr>
              <w:t>算数で学習した反比例の性質やグラフの特徴を振り返る。</w:t>
            </w:r>
          </w:p>
          <w:p w14:paraId="72E2D5D4" w14:textId="736F136B" w:rsidR="00732497" w:rsidRPr="00D463AB" w:rsidRDefault="00732497"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の変域や比例定数を負の数にひろげて</w:t>
            </w:r>
            <w:r w:rsidR="0004123D" w:rsidRPr="00D463AB">
              <w:rPr>
                <w:rFonts w:ascii="ＭＳ 明朝" w:hAnsi="ＭＳ 明朝" w:cs="ＭＳ Ｐゴシック" w:hint="eastAsia"/>
                <w:color w:val="000000"/>
                <w:kern w:val="0"/>
                <w:sz w:val="20"/>
                <w:szCs w:val="20"/>
              </w:rPr>
              <w:t>も</w:t>
            </w:r>
            <w:r w:rsidRPr="00D463AB">
              <w:rPr>
                <w:rFonts w:ascii="ＭＳ 明朝" w:hAnsi="ＭＳ 明朝" w:cs="ＭＳ Ｐゴシック" w:hint="eastAsia"/>
                <w:color w:val="000000"/>
                <w:kern w:val="0"/>
                <w:sz w:val="20"/>
                <w:szCs w:val="20"/>
              </w:rPr>
              <w:t>，反比例の性質が成り立つかどうかを調べる。</w:t>
            </w:r>
          </w:p>
        </w:tc>
        <w:tc>
          <w:tcPr>
            <w:tcW w:w="3302" w:type="dxa"/>
            <w:vMerge w:val="restart"/>
            <w:tcBorders>
              <w:top w:val="single" w:sz="4" w:space="0" w:color="auto"/>
              <w:left w:val="single" w:sz="4" w:space="0" w:color="auto"/>
              <w:right w:val="single" w:sz="4" w:space="0" w:color="auto"/>
            </w:tcBorders>
          </w:tcPr>
          <w:p w14:paraId="0FF373D0" w14:textId="77777777" w:rsidR="0004123D" w:rsidRPr="00D463AB" w:rsidRDefault="00732497"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hint="eastAsia"/>
                <w:sz w:val="20"/>
                <w:szCs w:val="20"/>
              </w:rPr>
              <w:t>○</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の変域や比例定数を負の数にひろげても，反比例の性質が</w:t>
            </w:r>
          </w:p>
          <w:p w14:paraId="317EB74E" w14:textId="6F36449F" w:rsidR="00732497" w:rsidRPr="00D463AB" w:rsidRDefault="00732497" w:rsidP="00E8708F">
            <w:pPr>
              <w:widowControl/>
              <w:spacing w:line="280" w:lineRule="exact"/>
              <w:ind w:leftChars="100" w:left="21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成り立つ</w:t>
            </w:r>
            <w:r w:rsidRPr="00D463AB">
              <w:rPr>
                <w:rFonts w:hint="eastAsia"/>
                <w:sz w:val="20"/>
                <w:szCs w:val="20"/>
              </w:rPr>
              <w:t>ことを理解している。</w:t>
            </w:r>
          </w:p>
        </w:tc>
        <w:tc>
          <w:tcPr>
            <w:tcW w:w="3221" w:type="dxa"/>
            <w:vMerge w:val="restart"/>
            <w:tcBorders>
              <w:top w:val="single" w:sz="4" w:space="0" w:color="auto"/>
              <w:left w:val="single" w:sz="4" w:space="0" w:color="auto"/>
              <w:right w:val="single" w:sz="4" w:space="0" w:color="auto"/>
            </w:tcBorders>
          </w:tcPr>
          <w:p w14:paraId="654AFA03" w14:textId="09AEA358" w:rsidR="00732497" w:rsidRPr="00D463AB" w:rsidRDefault="00732497"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val="restart"/>
            <w:tcBorders>
              <w:top w:val="single" w:sz="4" w:space="0" w:color="auto"/>
              <w:left w:val="single" w:sz="4" w:space="0" w:color="auto"/>
              <w:right w:val="single" w:sz="4" w:space="0" w:color="auto"/>
            </w:tcBorders>
          </w:tcPr>
          <w:p w14:paraId="4EB8FC6A" w14:textId="72BA1370" w:rsidR="0027674F" w:rsidRPr="003A5203" w:rsidRDefault="0027674F" w:rsidP="00E8708F">
            <w:pPr>
              <w:spacing w:line="280" w:lineRule="exact"/>
              <w:ind w:left="200" w:hangingChars="100" w:hanging="200"/>
              <w:rPr>
                <w:sz w:val="20"/>
                <w:szCs w:val="20"/>
              </w:rPr>
            </w:pPr>
            <w:r w:rsidRPr="00D463AB">
              <w:rPr>
                <w:rFonts w:hint="eastAsia"/>
                <w:sz w:val="20"/>
                <w:szCs w:val="20"/>
              </w:rPr>
              <w:t>○数の範囲</w:t>
            </w:r>
            <w:r w:rsidR="0004123D" w:rsidRPr="00D463AB">
              <w:rPr>
                <w:rFonts w:hint="eastAsia"/>
                <w:sz w:val="20"/>
                <w:szCs w:val="20"/>
              </w:rPr>
              <w:t>を負の数までひろげる</w:t>
            </w:r>
            <w:r w:rsidRPr="00D463AB">
              <w:rPr>
                <w:rFonts w:hint="eastAsia"/>
                <w:sz w:val="20"/>
                <w:szCs w:val="20"/>
              </w:rPr>
              <w:t>と</w:t>
            </w:r>
            <w:r w:rsidR="0004123D" w:rsidRPr="00D463AB">
              <w:rPr>
                <w:rFonts w:hint="eastAsia"/>
                <w:sz w:val="20"/>
                <w:szCs w:val="20"/>
              </w:rPr>
              <w:t>反比例の性質やグラフの特徴がどうなるかやその調べ方を考えようとしている。</w:t>
            </w:r>
          </w:p>
          <w:p w14:paraId="08662B4C" w14:textId="47A01B3F" w:rsidR="00732497" w:rsidRPr="00D463AB" w:rsidRDefault="00732497" w:rsidP="00E8708F">
            <w:pPr>
              <w:spacing w:line="280" w:lineRule="exact"/>
              <w:rPr>
                <w:rFonts w:ascii="ＭＳ 明朝" w:hAnsi="ＭＳ 明朝" w:cs="ＭＳ Ｐゴシック"/>
                <w:color w:val="000000"/>
                <w:kern w:val="0"/>
                <w:sz w:val="20"/>
                <w:szCs w:val="20"/>
                <w:bdr w:val="single" w:sz="4" w:space="0" w:color="auto"/>
              </w:rPr>
            </w:pPr>
          </w:p>
        </w:tc>
      </w:tr>
      <w:tr w:rsidR="00732497" w:rsidRPr="00512494" w14:paraId="6B609524" w14:textId="77777777" w:rsidTr="00E8708F">
        <w:trPr>
          <w:cantSplit/>
          <w:trHeight w:val="1125"/>
        </w:trPr>
        <w:tc>
          <w:tcPr>
            <w:tcW w:w="439" w:type="dxa"/>
            <w:vMerge/>
            <w:tcBorders>
              <w:left w:val="single" w:sz="4" w:space="0" w:color="auto"/>
              <w:right w:val="single" w:sz="4" w:space="0" w:color="auto"/>
            </w:tcBorders>
            <w:shd w:val="clear" w:color="auto" w:fill="auto"/>
            <w:textDirection w:val="tbRlV"/>
            <w:vAlign w:val="center"/>
          </w:tcPr>
          <w:p w14:paraId="3407F11A" w14:textId="77777777" w:rsidR="00732497" w:rsidRPr="00512494" w:rsidRDefault="00732497" w:rsidP="00E8708F">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D312664" w14:textId="77777777" w:rsidR="00732497" w:rsidRPr="00D463AB" w:rsidRDefault="00732497" w:rsidP="00E8708F">
            <w:pPr>
              <w:spacing w:line="280" w:lineRule="exact"/>
              <w:jc w:val="left"/>
            </w:pPr>
            <w:r w:rsidRPr="00D463AB">
              <w:rPr>
                <w:rFonts w:hint="eastAsia"/>
              </w:rPr>
              <w:t>１　反比例の表と式</w:t>
            </w:r>
          </w:p>
          <w:p w14:paraId="2FB93967" w14:textId="219A8D64" w:rsidR="00732497" w:rsidRPr="00D463AB" w:rsidRDefault="00732497" w:rsidP="00E8708F">
            <w:pPr>
              <w:widowControl/>
              <w:spacing w:line="280" w:lineRule="exact"/>
              <w:ind w:left="200" w:hangingChars="100" w:hanging="200"/>
            </w:pPr>
            <w:r w:rsidRPr="00D463AB">
              <w:rPr>
                <w:rFonts w:ascii="ＭＳ 明朝" w:hAnsi="ＭＳ 明朝" w:cs="ＭＳ Ｐゴシック" w:hint="eastAsia"/>
                <w:color w:val="000000"/>
                <w:kern w:val="0"/>
                <w:sz w:val="20"/>
                <w:szCs w:val="20"/>
              </w:rPr>
              <w:t>（教科書p.136～137）</w:t>
            </w:r>
          </w:p>
        </w:tc>
        <w:tc>
          <w:tcPr>
            <w:tcW w:w="425" w:type="dxa"/>
            <w:vMerge/>
            <w:tcBorders>
              <w:left w:val="nil"/>
              <w:bottom w:val="single" w:sz="4" w:space="0" w:color="auto"/>
              <w:right w:val="single" w:sz="4" w:space="0" w:color="auto"/>
            </w:tcBorders>
            <w:vAlign w:val="center"/>
          </w:tcPr>
          <w:p w14:paraId="6FDBFEC7" w14:textId="168A38A0" w:rsidR="00732497" w:rsidRPr="00D463AB" w:rsidRDefault="00732497" w:rsidP="00E8708F">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65CA1ABE" w14:textId="7FCAA367" w:rsidR="00732497" w:rsidRPr="00D463AB" w:rsidRDefault="00732497" w:rsidP="00E8708F">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1570CE02" w14:textId="2F33BD9E" w:rsidR="00732497" w:rsidRPr="00D463AB" w:rsidRDefault="00732497" w:rsidP="00E8708F">
            <w:pPr>
              <w:spacing w:line="280" w:lineRule="exact"/>
              <w:ind w:left="200" w:hangingChars="100" w:hanging="200"/>
              <w:rPr>
                <w:rFonts w:ascii="ＭＳ 明朝" w:hAnsi="ＭＳ 明朝" w:cs="ＭＳ Ｐゴシック"/>
                <w:color w:val="000000"/>
                <w:kern w:val="0"/>
                <w:sz w:val="20"/>
                <w:szCs w:val="20"/>
              </w:rPr>
            </w:pPr>
          </w:p>
        </w:tc>
        <w:tc>
          <w:tcPr>
            <w:tcW w:w="3302" w:type="dxa"/>
            <w:vMerge/>
            <w:tcBorders>
              <w:left w:val="single" w:sz="4" w:space="0" w:color="auto"/>
              <w:bottom w:val="single" w:sz="4" w:space="0" w:color="auto"/>
              <w:right w:val="single" w:sz="4" w:space="0" w:color="auto"/>
            </w:tcBorders>
          </w:tcPr>
          <w:p w14:paraId="239BD42E" w14:textId="1D6984E5" w:rsidR="00732497" w:rsidRPr="00D463AB" w:rsidRDefault="00732497" w:rsidP="00E8708F">
            <w:pPr>
              <w:widowControl/>
              <w:spacing w:line="280" w:lineRule="exact"/>
              <w:ind w:left="200" w:hangingChars="100" w:hanging="200"/>
              <w:rPr>
                <w:sz w:val="20"/>
                <w:szCs w:val="20"/>
              </w:rPr>
            </w:pPr>
          </w:p>
        </w:tc>
        <w:tc>
          <w:tcPr>
            <w:tcW w:w="3221" w:type="dxa"/>
            <w:vMerge/>
            <w:tcBorders>
              <w:left w:val="single" w:sz="4" w:space="0" w:color="auto"/>
              <w:bottom w:val="single" w:sz="4" w:space="0" w:color="auto"/>
              <w:right w:val="single" w:sz="4" w:space="0" w:color="auto"/>
            </w:tcBorders>
          </w:tcPr>
          <w:p w14:paraId="2C27BE0E" w14:textId="7AD81777" w:rsidR="00732497" w:rsidRPr="00D463AB" w:rsidRDefault="00732497"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0BB2F4A8" w14:textId="779C323F" w:rsidR="00732497" w:rsidRPr="00D463AB" w:rsidRDefault="00732497" w:rsidP="00E8708F">
            <w:pPr>
              <w:spacing w:line="280" w:lineRule="exact"/>
              <w:ind w:left="200" w:hangingChars="100" w:hanging="200"/>
              <w:rPr>
                <w:rFonts w:ascii="ＭＳ 明朝" w:hAnsi="ＭＳ 明朝" w:cs="ＭＳ Ｐゴシック"/>
                <w:color w:val="000000"/>
                <w:kern w:val="0"/>
                <w:sz w:val="20"/>
                <w:szCs w:val="20"/>
              </w:rPr>
            </w:pPr>
          </w:p>
        </w:tc>
      </w:tr>
      <w:tr w:rsidR="00732497" w:rsidRPr="00512494" w14:paraId="1598C359"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1FCCCBB4" w14:textId="77777777" w:rsidR="00732497" w:rsidRPr="00512494" w:rsidRDefault="00732497"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0EAF77B5" w14:textId="28DF8134" w:rsidR="00732497" w:rsidRPr="00D463AB" w:rsidRDefault="00732497"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7C9020E2" w14:textId="6599FF83" w:rsidR="00732497" w:rsidRPr="00D463AB" w:rsidRDefault="00732497"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4A7EE7" w14:textId="705BB087" w:rsidR="00732497" w:rsidRPr="00D463AB" w:rsidRDefault="006B510A" w:rsidP="00E8708F">
            <w:pPr>
              <w:spacing w:line="280" w:lineRule="exact"/>
              <w:rPr>
                <w:rFonts w:ascii="ＭＳ 明朝" w:hAnsi="ＭＳ 明朝" w:cs="ＭＳ Ｐゴシック"/>
                <w:color w:val="000000"/>
                <w:kern w:val="0"/>
                <w:sz w:val="20"/>
                <w:szCs w:val="20"/>
              </w:rPr>
            </w:pP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が</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に反比例するとき，</w:t>
            </w:r>
            <w:r w:rsidR="00732497" w:rsidRPr="00D463AB">
              <w:rPr>
                <w:rFonts w:ascii="ＭＳ 明朝" w:hAnsi="ＭＳ 明朝" w:cs="ＭＳ Ｐゴシック" w:hint="eastAsia"/>
                <w:color w:val="000000"/>
                <w:kern w:val="0"/>
                <w:sz w:val="20"/>
                <w:szCs w:val="20"/>
              </w:rPr>
              <w:t>1組の</w:t>
            </w:r>
            <w:r w:rsidR="00732497" w:rsidRPr="00D463AB">
              <w:rPr>
                <w:rFonts w:ascii="Times New Roman" w:hAnsi="Times New Roman" w:hint="eastAsia"/>
                <w:i/>
                <w:color w:val="000000"/>
                <w:kern w:val="0"/>
                <w:sz w:val="20"/>
                <w:szCs w:val="20"/>
              </w:rPr>
              <w:t>x</w:t>
            </w:r>
            <w:r w:rsidR="00732497" w:rsidRPr="00D463AB">
              <w:rPr>
                <w:rFonts w:ascii="ＭＳ 明朝" w:hAnsi="ＭＳ 明朝" w:cs="ＭＳ Ｐゴシック" w:hint="eastAsia"/>
                <w:color w:val="000000"/>
                <w:kern w:val="0"/>
                <w:sz w:val="20"/>
                <w:szCs w:val="20"/>
              </w:rPr>
              <w:t>，</w:t>
            </w:r>
            <w:r w:rsidR="00732497" w:rsidRPr="00D463AB">
              <w:rPr>
                <w:rFonts w:ascii="Times New Roman" w:hAnsi="Times New Roman"/>
                <w:i/>
                <w:color w:val="000000"/>
                <w:kern w:val="0"/>
                <w:sz w:val="20"/>
                <w:szCs w:val="20"/>
              </w:rPr>
              <w:t>y</w:t>
            </w:r>
            <w:r w:rsidR="00732497" w:rsidRPr="00D463AB">
              <w:rPr>
                <w:rFonts w:ascii="ＭＳ 明朝" w:hAnsi="ＭＳ 明朝" w:cs="ＭＳ Ｐゴシック" w:hint="eastAsia"/>
                <w:color w:val="000000"/>
                <w:kern w:val="0"/>
                <w:sz w:val="20"/>
                <w:szCs w:val="20"/>
              </w:rPr>
              <w:t>の値から，反比例の式を求めることができる。</w:t>
            </w:r>
          </w:p>
        </w:tc>
        <w:tc>
          <w:tcPr>
            <w:tcW w:w="3968" w:type="dxa"/>
            <w:tcBorders>
              <w:top w:val="single" w:sz="4" w:space="0" w:color="auto"/>
              <w:left w:val="nil"/>
              <w:bottom w:val="single" w:sz="4" w:space="0" w:color="auto"/>
              <w:right w:val="single" w:sz="4" w:space="0" w:color="auto"/>
            </w:tcBorders>
          </w:tcPr>
          <w:p w14:paraId="03F97D1E" w14:textId="79B5F16F" w:rsidR="00732497" w:rsidRPr="00D463AB" w:rsidRDefault="006B510A"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x</w:t>
            </w:r>
            <w:r w:rsidRPr="00D463AB">
              <w:rPr>
                <w:rFonts w:ascii="ＭＳ 明朝" w:hAnsi="ＭＳ 明朝" w:cs="ＭＳ Ｐゴシック" w:hint="eastAsia"/>
                <w:color w:val="000000"/>
                <w:kern w:val="0"/>
                <w:sz w:val="20"/>
                <w:szCs w:val="20"/>
              </w:rPr>
              <w:t>の変域や比例定数が負の数の場合をふくめた反比例の式を考える。</w:t>
            </w:r>
          </w:p>
        </w:tc>
        <w:tc>
          <w:tcPr>
            <w:tcW w:w="3302" w:type="dxa"/>
            <w:tcBorders>
              <w:top w:val="single" w:sz="4" w:space="0" w:color="auto"/>
              <w:left w:val="single" w:sz="4" w:space="0" w:color="auto"/>
              <w:bottom w:val="single" w:sz="4" w:space="0" w:color="auto"/>
              <w:right w:val="single" w:sz="4" w:space="0" w:color="auto"/>
            </w:tcBorders>
          </w:tcPr>
          <w:p w14:paraId="229DA239" w14:textId="77777777" w:rsidR="006B510A" w:rsidRPr="00D463AB" w:rsidRDefault="00732497"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006B510A" w:rsidRPr="00D463AB">
              <w:rPr>
                <w:rFonts w:ascii="Times New Roman" w:hAnsi="Times New Roman"/>
                <w:i/>
                <w:color w:val="000000"/>
                <w:kern w:val="0"/>
                <w:sz w:val="20"/>
                <w:szCs w:val="20"/>
              </w:rPr>
              <w:t>y</w:t>
            </w:r>
            <w:r w:rsidR="006B510A" w:rsidRPr="00D463AB">
              <w:rPr>
                <w:rFonts w:ascii="ＭＳ 明朝" w:hAnsi="ＭＳ 明朝" w:cs="ＭＳ Ｐゴシック" w:hint="eastAsia"/>
                <w:color w:val="000000"/>
                <w:kern w:val="0"/>
                <w:sz w:val="20"/>
                <w:szCs w:val="20"/>
              </w:rPr>
              <w:t>が</w:t>
            </w:r>
            <w:r w:rsidR="006B510A" w:rsidRPr="00D463AB">
              <w:rPr>
                <w:rFonts w:ascii="Times New Roman" w:hAnsi="Times New Roman" w:hint="eastAsia"/>
                <w:i/>
                <w:color w:val="000000"/>
                <w:kern w:val="0"/>
                <w:sz w:val="20"/>
                <w:szCs w:val="20"/>
              </w:rPr>
              <w:t>x</w:t>
            </w:r>
            <w:r w:rsidR="006B510A" w:rsidRPr="00D463AB">
              <w:rPr>
                <w:rFonts w:ascii="ＭＳ 明朝" w:hAnsi="ＭＳ 明朝" w:cs="ＭＳ Ｐゴシック" w:hint="eastAsia"/>
                <w:color w:val="000000"/>
                <w:kern w:val="0"/>
                <w:sz w:val="20"/>
                <w:szCs w:val="20"/>
              </w:rPr>
              <w:t>に反比例するとき，</w:t>
            </w:r>
            <w:r w:rsidRPr="00D463AB">
              <w:rPr>
                <w:rFonts w:ascii="ＭＳ 明朝" w:hAnsi="ＭＳ 明朝" w:cs="ＭＳ Ｐゴシック" w:hint="eastAsia"/>
                <w:color w:val="000000"/>
                <w:kern w:val="0"/>
                <w:sz w:val="20"/>
                <w:szCs w:val="20"/>
              </w:rPr>
              <w:t>1組の</w:t>
            </w:r>
            <w:r w:rsidRPr="00D463AB">
              <w:rPr>
                <w:rFonts w:ascii="Times New Roman" w:hAnsi="Times New Roman" w:hint="eastAsia"/>
                <w:i/>
                <w:color w:val="000000"/>
                <w:kern w:val="0"/>
                <w:sz w:val="20"/>
                <w:szCs w:val="20"/>
              </w:rPr>
              <w:t>x</w:t>
            </w:r>
            <w:r w:rsidRPr="00D463AB">
              <w:rPr>
                <w:rFonts w:ascii="ＭＳ 明朝" w:hAnsi="ＭＳ 明朝" w:cs="ＭＳ Ｐゴシック" w:hint="eastAsia"/>
                <w:color w:val="000000"/>
                <w:kern w:val="0"/>
                <w:sz w:val="20"/>
                <w:szCs w:val="20"/>
              </w:rPr>
              <w:t>，</w:t>
            </w: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の値から，反比例の式を</w:t>
            </w:r>
          </w:p>
          <w:p w14:paraId="0F09D989" w14:textId="4A6F15A1" w:rsidR="00732497" w:rsidRPr="00D463AB" w:rsidRDefault="00732497" w:rsidP="00E8708F">
            <w:pPr>
              <w:widowControl/>
              <w:spacing w:line="280" w:lineRule="exact"/>
              <w:ind w:leftChars="100" w:left="210"/>
              <w:rPr>
                <w:rFonts w:ascii="ＭＳ 明朝" w:hAnsi="ＭＳ 明朝" w:cs="ＭＳ Ｐゴシック"/>
                <w:color w:val="000000"/>
                <w:kern w:val="0"/>
                <w:sz w:val="20"/>
                <w:szCs w:val="20"/>
                <w:bdr w:val="single" w:sz="4" w:space="0" w:color="auto"/>
              </w:rPr>
            </w:pPr>
            <w:r w:rsidRPr="00D463AB">
              <w:rPr>
                <w:rFonts w:ascii="ＭＳ 明朝" w:hAnsi="ＭＳ 明朝" w:cs="ＭＳ Ｐゴシック" w:hint="eastAsia"/>
                <w:color w:val="000000"/>
                <w:kern w:val="0"/>
                <w:sz w:val="20"/>
                <w:szCs w:val="20"/>
              </w:rPr>
              <w:t>求めることができる。</w:t>
            </w:r>
          </w:p>
        </w:tc>
        <w:tc>
          <w:tcPr>
            <w:tcW w:w="3221" w:type="dxa"/>
            <w:tcBorders>
              <w:top w:val="single" w:sz="4" w:space="0" w:color="auto"/>
              <w:left w:val="single" w:sz="4" w:space="0" w:color="auto"/>
              <w:bottom w:val="single" w:sz="4" w:space="0" w:color="auto"/>
              <w:right w:val="single" w:sz="4" w:space="0" w:color="auto"/>
            </w:tcBorders>
          </w:tcPr>
          <w:p w14:paraId="07EB19D7" w14:textId="3EFD42F2" w:rsidR="00732497" w:rsidRPr="00D463AB" w:rsidRDefault="00732497" w:rsidP="00E8708F">
            <w:pPr>
              <w:widowControl/>
              <w:spacing w:line="280" w:lineRule="exact"/>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bottom w:val="single" w:sz="4" w:space="0" w:color="auto"/>
              <w:right w:val="single" w:sz="4" w:space="0" w:color="auto"/>
            </w:tcBorders>
          </w:tcPr>
          <w:p w14:paraId="614B0201" w14:textId="337E9445" w:rsidR="00732497" w:rsidRPr="00D463AB" w:rsidRDefault="00732497" w:rsidP="00E8708F">
            <w:pPr>
              <w:widowControl/>
              <w:spacing w:line="280" w:lineRule="exact"/>
              <w:ind w:left="200" w:hangingChars="100" w:hanging="200"/>
              <w:rPr>
                <w:rFonts w:ascii="ＭＳ 明朝" w:hAnsi="ＭＳ 明朝" w:cs="ＭＳ Ｐゴシック"/>
                <w:color w:val="000000"/>
                <w:kern w:val="0"/>
                <w:sz w:val="20"/>
                <w:szCs w:val="20"/>
              </w:rPr>
            </w:pPr>
          </w:p>
        </w:tc>
      </w:tr>
      <w:tr w:rsidR="008610AA" w:rsidRPr="00512494" w14:paraId="1B0E257C" w14:textId="77777777" w:rsidTr="00E8708F">
        <w:trPr>
          <w:cantSplit/>
          <w:trHeight w:val="1050"/>
        </w:trPr>
        <w:tc>
          <w:tcPr>
            <w:tcW w:w="439" w:type="dxa"/>
            <w:vMerge/>
            <w:tcBorders>
              <w:left w:val="single" w:sz="4" w:space="0" w:color="auto"/>
              <w:right w:val="single" w:sz="4" w:space="0" w:color="auto"/>
            </w:tcBorders>
            <w:shd w:val="clear" w:color="auto" w:fill="auto"/>
            <w:textDirection w:val="tbRlV"/>
            <w:vAlign w:val="center"/>
          </w:tcPr>
          <w:p w14:paraId="208ADEC9" w14:textId="77777777" w:rsidR="008610AA" w:rsidRPr="00512494" w:rsidRDefault="008610AA"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0A919A5E" w14:textId="77777777" w:rsidR="008610AA" w:rsidRPr="00D463AB" w:rsidRDefault="008610AA"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２　反比例のグラフ</w:t>
            </w:r>
          </w:p>
          <w:p w14:paraId="0EDBB75B" w14:textId="3DE622E3" w:rsidR="008610AA" w:rsidRPr="00D463AB" w:rsidRDefault="008610AA" w:rsidP="00E8708F">
            <w:pPr>
              <w:spacing w:line="280" w:lineRule="exact"/>
              <w:ind w:left="200" w:hangingChars="100" w:hanging="200"/>
              <w:jc w:val="left"/>
            </w:pPr>
            <w:r w:rsidRPr="00D463AB">
              <w:rPr>
                <w:rFonts w:ascii="ＭＳ 明朝" w:hAnsi="ＭＳ 明朝" w:cs="ＭＳ Ｐゴシック" w:hint="eastAsia"/>
                <w:color w:val="000000"/>
                <w:kern w:val="0"/>
                <w:sz w:val="20"/>
                <w:szCs w:val="20"/>
              </w:rPr>
              <w:t>（教科書p.138～141）</w:t>
            </w:r>
          </w:p>
          <w:p w14:paraId="1E15E22C" w14:textId="77777777" w:rsidR="008610AA" w:rsidRPr="00D463AB" w:rsidRDefault="008610AA" w:rsidP="00E8708F"/>
        </w:tc>
        <w:tc>
          <w:tcPr>
            <w:tcW w:w="425" w:type="dxa"/>
            <w:tcBorders>
              <w:top w:val="single" w:sz="4" w:space="0" w:color="auto"/>
              <w:left w:val="nil"/>
              <w:bottom w:val="single" w:sz="4" w:space="0" w:color="auto"/>
              <w:right w:val="single" w:sz="4" w:space="0" w:color="auto"/>
            </w:tcBorders>
            <w:vAlign w:val="center"/>
          </w:tcPr>
          <w:p w14:paraId="489269BB" w14:textId="3CDCF1AF" w:rsidR="008610AA" w:rsidRPr="00D463AB" w:rsidRDefault="008610AA"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2ADED5" w14:textId="77777777" w:rsidR="008610AA" w:rsidRPr="00D463AB" w:rsidRDefault="008610AA" w:rsidP="00E8708F">
            <w:pPr>
              <w:widowControl/>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反比例のグラフは，その式をみたす点の集合であり，なめらかな2つの曲線で</w:t>
            </w:r>
          </w:p>
          <w:p w14:paraId="33EF0A2B" w14:textId="54099877" w:rsidR="008610AA" w:rsidRPr="00D463AB" w:rsidRDefault="008610AA" w:rsidP="00E8708F">
            <w:pPr>
              <w:widowControl/>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あることを理解する。</w:t>
            </w:r>
          </w:p>
        </w:tc>
        <w:tc>
          <w:tcPr>
            <w:tcW w:w="3968" w:type="dxa"/>
            <w:tcBorders>
              <w:top w:val="single" w:sz="4" w:space="0" w:color="auto"/>
              <w:left w:val="nil"/>
              <w:bottom w:val="single" w:sz="4" w:space="0" w:color="auto"/>
              <w:right w:val="single" w:sz="4" w:space="0" w:color="auto"/>
            </w:tcBorders>
          </w:tcPr>
          <w:p w14:paraId="048D4277" w14:textId="1B2600AD"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・変域を負の数にひろげたときの反比例のグラフがどのようになるかを，点を細かくとって調べる。</w:t>
            </w:r>
          </w:p>
        </w:tc>
        <w:tc>
          <w:tcPr>
            <w:tcW w:w="3302" w:type="dxa"/>
            <w:tcBorders>
              <w:top w:val="single" w:sz="4" w:space="0" w:color="auto"/>
              <w:left w:val="single" w:sz="4" w:space="0" w:color="auto"/>
              <w:bottom w:val="single" w:sz="4" w:space="0" w:color="auto"/>
              <w:right w:val="single" w:sz="4" w:space="0" w:color="auto"/>
            </w:tcBorders>
          </w:tcPr>
          <w:p w14:paraId="1A6250CA" w14:textId="68AA7E70"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○反比例のグラフは，式をみたす点の集合であり，なめらかな2つの曲線であることを理解している。</w:t>
            </w:r>
          </w:p>
        </w:tc>
        <w:tc>
          <w:tcPr>
            <w:tcW w:w="3221" w:type="dxa"/>
            <w:vMerge w:val="restart"/>
            <w:tcBorders>
              <w:top w:val="single" w:sz="4" w:space="0" w:color="auto"/>
              <w:left w:val="single" w:sz="4" w:space="0" w:color="auto"/>
              <w:right w:val="single" w:sz="4" w:space="0" w:color="auto"/>
            </w:tcBorders>
          </w:tcPr>
          <w:p w14:paraId="48C20377" w14:textId="43165403"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D463AB">
              <w:rPr>
                <w:rFonts w:ascii="ＭＳ 明朝" w:hAnsi="ＭＳ 明朝" w:cs="ＭＳ Ｐゴシック" w:hint="eastAsia"/>
                <w:color w:val="000000"/>
                <w:kern w:val="0"/>
                <w:sz w:val="20"/>
                <w:szCs w:val="20"/>
              </w:rPr>
              <w:t>○反比例のグラフの特徴を見いだすことができる。</w:t>
            </w:r>
          </w:p>
        </w:tc>
        <w:tc>
          <w:tcPr>
            <w:tcW w:w="3262" w:type="dxa"/>
            <w:vMerge w:val="restart"/>
            <w:tcBorders>
              <w:top w:val="single" w:sz="4" w:space="0" w:color="auto"/>
              <w:left w:val="single" w:sz="4" w:space="0" w:color="auto"/>
              <w:right w:val="single" w:sz="4" w:space="0" w:color="auto"/>
            </w:tcBorders>
          </w:tcPr>
          <w:p w14:paraId="560BBAE7" w14:textId="194A366F" w:rsidR="008610AA" w:rsidRPr="00D463AB" w:rsidRDefault="008610AA"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○変域や比例定数を負の数にひろげて，反比例のグラフの特徴を捉えよう</w:t>
            </w:r>
            <w:r w:rsidRPr="00D463AB">
              <w:rPr>
                <w:rFonts w:hint="eastAsia"/>
                <w:color w:val="000000"/>
                <w:sz w:val="20"/>
                <w:szCs w:val="18"/>
              </w:rPr>
              <w:t>としている。</w:t>
            </w:r>
          </w:p>
        </w:tc>
      </w:tr>
      <w:tr w:rsidR="008610AA" w:rsidRPr="00512494" w14:paraId="521861A3"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8C0B94D" w14:textId="77777777" w:rsidR="008610AA" w:rsidRPr="00512494" w:rsidRDefault="008610AA"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64917BBD" w14:textId="77777777" w:rsidR="008610AA" w:rsidRPr="00D463AB" w:rsidRDefault="008610AA"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3C44E76A" w14:textId="430BC98A" w:rsidR="008610AA" w:rsidRPr="00D463AB" w:rsidRDefault="008610AA"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6E9A9C" w14:textId="2E965657" w:rsidR="008610AA" w:rsidRPr="00D463AB" w:rsidRDefault="008610AA" w:rsidP="00E8708F">
            <w:pPr>
              <w:spacing w:line="280" w:lineRule="exact"/>
              <w:rPr>
                <w:sz w:val="20"/>
                <w:szCs w:val="20"/>
              </w:rPr>
            </w:pPr>
            <w:r w:rsidRPr="00D463AB">
              <w:rPr>
                <w:rFonts w:ascii="Times New Roman" w:hint="eastAsia"/>
                <w:sz w:val="20"/>
                <w:szCs w:val="20"/>
              </w:rPr>
              <w:t>反比例の</w:t>
            </w:r>
            <w:r w:rsidRPr="00D463AB">
              <w:rPr>
                <w:rFonts w:hint="eastAsia"/>
                <w:sz w:val="20"/>
                <w:szCs w:val="20"/>
              </w:rPr>
              <w:t>グラフの特徴を理解する。また，</w:t>
            </w:r>
            <w:r w:rsidRPr="00D463AB">
              <w:rPr>
                <w:rFonts w:ascii="Times New Roman" w:hint="eastAsia"/>
                <w:sz w:val="20"/>
                <w:szCs w:val="20"/>
              </w:rPr>
              <w:t>反比例の</w:t>
            </w:r>
            <w:r w:rsidRPr="00D463AB">
              <w:rPr>
                <w:rFonts w:hint="eastAsia"/>
                <w:sz w:val="20"/>
                <w:szCs w:val="20"/>
              </w:rPr>
              <w:t>グラフをかくことができる。</w:t>
            </w:r>
          </w:p>
        </w:tc>
        <w:tc>
          <w:tcPr>
            <w:tcW w:w="3968" w:type="dxa"/>
            <w:tcBorders>
              <w:top w:val="single" w:sz="4" w:space="0" w:color="auto"/>
              <w:left w:val="nil"/>
              <w:bottom w:val="single" w:sz="4" w:space="0" w:color="auto"/>
              <w:right w:val="single" w:sz="4" w:space="0" w:color="auto"/>
            </w:tcBorders>
          </w:tcPr>
          <w:p w14:paraId="45E75557" w14:textId="14F4112A"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・比例定数が負の数の場合の反比例のグラフをかいて，正の数の場合との共通点やちがいを調べる。</w:t>
            </w:r>
            <w:r w:rsidR="00FA4DC6" w:rsidRPr="00D463AB">
              <w:rPr>
                <w:rFonts w:ascii="ＭＳ 明朝" w:hAnsi="ＭＳ 明朝" w:cs="ＭＳ Ｐゴシック" w:hint="eastAsia"/>
                <w:color w:val="000000"/>
                <w:kern w:val="0"/>
                <w:sz w:val="20"/>
                <w:szCs w:val="20"/>
              </w:rPr>
              <w:t>また，</w:t>
            </w:r>
            <w:r w:rsidRPr="00D463AB">
              <w:rPr>
                <w:rFonts w:ascii="Times New Roman" w:hAnsi="Times New Roman" w:hint="eastAsia"/>
                <w:i/>
                <w:color w:val="000000"/>
                <w:kern w:val="0"/>
                <w:sz w:val="20"/>
                <w:szCs w:val="20"/>
              </w:rPr>
              <w:t>x</w:t>
            </w:r>
            <w:r w:rsidRPr="00D463AB">
              <w:rPr>
                <w:rFonts w:hint="eastAsia"/>
                <w:sz w:val="20"/>
                <w:szCs w:val="20"/>
              </w:rPr>
              <w:t>の値を大きくしたり</w:t>
            </w:r>
            <w:r w:rsidRPr="00D463AB">
              <w:rPr>
                <w:rFonts w:ascii="ＭＳ 明朝" w:hAnsi="ＭＳ 明朝" w:hint="eastAsia"/>
                <w:sz w:val="20"/>
                <w:szCs w:val="20"/>
              </w:rPr>
              <w:t>0</w:t>
            </w:r>
            <w:r w:rsidRPr="00D463AB">
              <w:rPr>
                <w:rFonts w:hint="eastAsia"/>
                <w:sz w:val="20"/>
                <w:szCs w:val="20"/>
              </w:rPr>
              <w:t>に近づけたりするとグラフはどうなるかを調べる。</w:t>
            </w:r>
          </w:p>
          <w:p w14:paraId="5369C53A" w14:textId="45D3BF1E"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・反比例のグラフをかく。</w:t>
            </w:r>
          </w:p>
          <w:p w14:paraId="56C1C5DE" w14:textId="77777777"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［用語・記号］双曲線</w:t>
            </w:r>
          </w:p>
        </w:tc>
        <w:tc>
          <w:tcPr>
            <w:tcW w:w="3302" w:type="dxa"/>
            <w:tcBorders>
              <w:top w:val="single" w:sz="4" w:space="0" w:color="auto"/>
              <w:left w:val="single" w:sz="4" w:space="0" w:color="auto"/>
              <w:bottom w:val="single" w:sz="4" w:space="0" w:color="auto"/>
              <w:right w:val="single" w:sz="4" w:space="0" w:color="auto"/>
            </w:tcBorders>
          </w:tcPr>
          <w:p w14:paraId="62D0B8A0" w14:textId="77777777" w:rsidR="008610AA" w:rsidRPr="00D463AB" w:rsidRDefault="008610AA" w:rsidP="00E8708F">
            <w:pPr>
              <w:widowControl/>
              <w:spacing w:line="280" w:lineRule="exact"/>
              <w:ind w:left="200" w:hangingChars="100" w:hanging="200"/>
              <w:rPr>
                <w:sz w:val="20"/>
                <w:szCs w:val="20"/>
              </w:rPr>
            </w:pPr>
            <w:r w:rsidRPr="00D463AB">
              <w:rPr>
                <w:rFonts w:hint="eastAsia"/>
                <w:sz w:val="20"/>
                <w:szCs w:val="20"/>
              </w:rPr>
              <w:t>○反比例のグラフの特徴を理解している。</w:t>
            </w:r>
          </w:p>
          <w:p w14:paraId="7C47D04D" w14:textId="77777777"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○反比例のグラフをかくことができる。</w:t>
            </w:r>
          </w:p>
        </w:tc>
        <w:tc>
          <w:tcPr>
            <w:tcW w:w="3221" w:type="dxa"/>
            <w:vMerge/>
            <w:tcBorders>
              <w:left w:val="single" w:sz="4" w:space="0" w:color="auto"/>
              <w:bottom w:val="single" w:sz="4" w:space="0" w:color="auto"/>
              <w:right w:val="single" w:sz="4" w:space="0" w:color="auto"/>
            </w:tcBorders>
          </w:tcPr>
          <w:p w14:paraId="6A0F15AD" w14:textId="6E64D110" w:rsidR="008610AA" w:rsidRPr="00D463AB" w:rsidRDefault="008610AA" w:rsidP="00E8708F">
            <w:pPr>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bottom w:val="single" w:sz="4" w:space="0" w:color="auto"/>
              <w:right w:val="single" w:sz="4" w:space="0" w:color="auto"/>
            </w:tcBorders>
          </w:tcPr>
          <w:p w14:paraId="5FBF89DA" w14:textId="77777777"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p>
        </w:tc>
      </w:tr>
      <w:tr w:rsidR="008610AA" w:rsidRPr="00512494" w14:paraId="10A9E934"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66F5D4B" w14:textId="77777777" w:rsidR="008610AA" w:rsidRPr="00512494" w:rsidRDefault="008610AA"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795AC2DC" w14:textId="77777777" w:rsidR="008610AA" w:rsidRPr="00D463AB" w:rsidRDefault="008610AA"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29F2701A" w14:textId="5FC74940" w:rsidR="008610AA" w:rsidRPr="00D463AB" w:rsidRDefault="008610AA"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C36ACA" w14:textId="51DFB4A3" w:rsidR="008610AA" w:rsidRPr="00D463AB" w:rsidRDefault="008610AA" w:rsidP="00E8708F">
            <w:pPr>
              <w:spacing w:line="280" w:lineRule="exact"/>
              <w:rPr>
                <w:sz w:val="20"/>
                <w:szCs w:val="20"/>
              </w:rPr>
            </w:pPr>
            <w:r w:rsidRPr="00D463AB">
              <w:rPr>
                <w:rFonts w:ascii="ＭＳ 明朝" w:hAnsi="ＭＳ 明朝" w:cs="ＭＳ Ｐゴシック" w:hint="eastAsia"/>
                <w:color w:val="000000"/>
                <w:kern w:val="0"/>
                <w:sz w:val="20"/>
                <w:szCs w:val="20"/>
              </w:rPr>
              <w:t>反比例の値の変化</w:t>
            </w:r>
            <w:r w:rsidRPr="00D463AB">
              <w:rPr>
                <w:rFonts w:hint="eastAsia"/>
                <w:sz w:val="20"/>
                <w:szCs w:val="20"/>
              </w:rPr>
              <w:t>の特徴を理解する。</w:t>
            </w:r>
          </w:p>
        </w:tc>
        <w:tc>
          <w:tcPr>
            <w:tcW w:w="3968" w:type="dxa"/>
            <w:tcBorders>
              <w:top w:val="single" w:sz="4" w:space="0" w:color="auto"/>
              <w:left w:val="nil"/>
              <w:bottom w:val="single" w:sz="4" w:space="0" w:color="auto"/>
              <w:right w:val="single" w:sz="4" w:space="0" w:color="auto"/>
            </w:tcBorders>
          </w:tcPr>
          <w:p w14:paraId="0CF453EE" w14:textId="7A7FD8CE"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・反比例について，</w:t>
            </w:r>
            <w:r w:rsidRPr="00D463AB">
              <w:rPr>
                <w:rFonts w:ascii="Times New Roman" w:hAnsi="Times New Roman" w:cs="ＭＳ Ｐゴシック" w:hint="eastAsia"/>
                <w:i/>
                <w:color w:val="000000"/>
                <w:kern w:val="0"/>
                <w:sz w:val="20"/>
                <w:szCs w:val="20"/>
              </w:rPr>
              <w:t>x</w:t>
            </w:r>
            <w:r w:rsidRPr="00D463AB">
              <w:rPr>
                <w:rFonts w:ascii="Times New Roman" w:hAnsi="Times New Roman" w:cs="ＭＳ Ｐゴシック" w:hint="eastAsia"/>
                <w:color w:val="000000"/>
                <w:kern w:val="0"/>
                <w:sz w:val="20"/>
                <w:szCs w:val="20"/>
              </w:rPr>
              <w:t>の値</w:t>
            </w:r>
            <w:r w:rsidRPr="00D463AB">
              <w:rPr>
                <w:rFonts w:ascii="ＭＳ 明朝" w:hAnsi="ＭＳ 明朝" w:cs="ＭＳ Ｐゴシック" w:hint="eastAsia"/>
                <w:color w:val="000000"/>
                <w:kern w:val="0"/>
                <w:sz w:val="20"/>
                <w:szCs w:val="20"/>
              </w:rPr>
              <w:t>が増加したときの</w:t>
            </w:r>
            <w:r w:rsidRPr="00D463AB">
              <w:rPr>
                <w:rFonts w:ascii="Times New Roman" w:hAnsi="Times New Roman"/>
                <w:i/>
                <w:color w:val="000000"/>
                <w:kern w:val="0"/>
                <w:sz w:val="20"/>
                <w:szCs w:val="20"/>
              </w:rPr>
              <w:t>y</w:t>
            </w:r>
            <w:r w:rsidRPr="00D463AB">
              <w:rPr>
                <w:rFonts w:ascii="ＭＳ 明朝" w:hAnsi="ＭＳ 明朝" w:cs="ＭＳ Ｐゴシック" w:hint="eastAsia"/>
                <w:color w:val="000000"/>
                <w:kern w:val="0"/>
                <w:sz w:val="20"/>
                <w:szCs w:val="20"/>
              </w:rPr>
              <w:t>の値の変化の様子を，比例定数が正の数の場合と負の数の場合で，表やグラフを用いて調べる。</w:t>
            </w:r>
          </w:p>
          <w:p w14:paraId="67E49CF3" w14:textId="7C40573A" w:rsidR="008610AA" w:rsidRPr="00D463AB" w:rsidRDefault="008610A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・反比例の性質を調べる方法を振り返る。</w:t>
            </w:r>
          </w:p>
        </w:tc>
        <w:tc>
          <w:tcPr>
            <w:tcW w:w="3302" w:type="dxa"/>
            <w:tcBorders>
              <w:top w:val="single" w:sz="4" w:space="0" w:color="auto"/>
              <w:left w:val="single" w:sz="4" w:space="0" w:color="auto"/>
              <w:bottom w:val="single" w:sz="4" w:space="0" w:color="auto"/>
              <w:right w:val="single" w:sz="4" w:space="0" w:color="auto"/>
            </w:tcBorders>
          </w:tcPr>
          <w:p w14:paraId="2303247E" w14:textId="6D4DAEDD" w:rsidR="008610AA" w:rsidRPr="00D463AB" w:rsidRDefault="008610AA" w:rsidP="00E8708F">
            <w:pPr>
              <w:widowControl/>
              <w:spacing w:line="280" w:lineRule="exact"/>
              <w:ind w:left="200" w:hangingChars="100" w:hanging="200"/>
              <w:rPr>
                <w:sz w:val="20"/>
                <w:szCs w:val="20"/>
              </w:rPr>
            </w:pPr>
            <w:r w:rsidRPr="00D463AB">
              <w:rPr>
                <w:rFonts w:hint="eastAsia"/>
                <w:sz w:val="20"/>
                <w:szCs w:val="20"/>
              </w:rPr>
              <w:t>○反比例の値の変化の特徴を理解している。</w:t>
            </w:r>
          </w:p>
          <w:p w14:paraId="486600C0" w14:textId="31BC9942" w:rsidR="008610AA" w:rsidRPr="00D463AB" w:rsidRDefault="008610AA" w:rsidP="00E8708F">
            <w:pPr>
              <w:widowControl/>
              <w:spacing w:line="280" w:lineRule="exact"/>
              <w:rPr>
                <w:sz w:val="20"/>
                <w:szCs w:val="20"/>
              </w:rPr>
            </w:pPr>
          </w:p>
        </w:tc>
        <w:tc>
          <w:tcPr>
            <w:tcW w:w="3221" w:type="dxa"/>
            <w:tcBorders>
              <w:top w:val="single" w:sz="4" w:space="0" w:color="auto"/>
              <w:left w:val="single" w:sz="4" w:space="0" w:color="auto"/>
              <w:bottom w:val="single" w:sz="4" w:space="0" w:color="auto"/>
              <w:right w:val="single" w:sz="4" w:space="0" w:color="auto"/>
            </w:tcBorders>
          </w:tcPr>
          <w:p w14:paraId="56F90883" w14:textId="77777777" w:rsidR="008610AA" w:rsidRPr="00D463AB" w:rsidRDefault="008610AA"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○反比例について，</w:t>
            </w:r>
            <w:r w:rsidRPr="00D463AB">
              <w:rPr>
                <w:rFonts w:ascii="Times New Roman" w:hAnsi="Times New Roman"/>
                <w:i/>
                <w:color w:val="000000"/>
                <w:kern w:val="0"/>
                <w:sz w:val="20"/>
                <w:szCs w:val="20"/>
              </w:rPr>
              <w:t>x</w:t>
            </w:r>
            <w:r w:rsidRPr="00D463AB">
              <w:rPr>
                <w:rFonts w:ascii="Times New Roman" w:hAnsi="Times New Roman" w:hint="eastAsia"/>
                <w:color w:val="000000"/>
                <w:kern w:val="0"/>
                <w:sz w:val="20"/>
                <w:szCs w:val="20"/>
              </w:rPr>
              <w:t>の値</w:t>
            </w:r>
            <w:r w:rsidRPr="00D463AB">
              <w:rPr>
                <w:rFonts w:ascii="ＭＳ 明朝" w:hAnsi="ＭＳ 明朝" w:cs="ＭＳ Ｐゴシック" w:hint="eastAsia"/>
                <w:color w:val="000000"/>
                <w:kern w:val="0"/>
                <w:sz w:val="20"/>
                <w:szCs w:val="20"/>
              </w:rPr>
              <w:t>が増加</w:t>
            </w:r>
          </w:p>
          <w:p w14:paraId="0C37A3DD" w14:textId="201493FC" w:rsidR="008610AA" w:rsidRPr="00D463AB" w:rsidRDefault="008610AA" w:rsidP="00E8708F">
            <w:pPr>
              <w:spacing w:line="280" w:lineRule="exact"/>
              <w:ind w:leftChars="100" w:left="21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するときの</w:t>
            </w:r>
            <w:r w:rsidR="00740FD1" w:rsidRPr="00D463AB">
              <w:rPr>
                <w:rFonts w:ascii="Times New Roman" w:hAnsi="Times New Roman" w:hint="eastAsia"/>
                <w:i/>
                <w:color w:val="000000"/>
                <w:kern w:val="0"/>
                <w:sz w:val="20"/>
                <w:szCs w:val="20"/>
              </w:rPr>
              <w:t>y</w:t>
            </w:r>
            <w:r w:rsidR="00740FD1" w:rsidRPr="00D463AB">
              <w:rPr>
                <w:rFonts w:ascii="ＭＳ 明朝" w:hAnsi="ＭＳ 明朝" w:cs="ＭＳ Ｐゴシック" w:hint="eastAsia"/>
                <w:color w:val="000000"/>
                <w:kern w:val="0"/>
                <w:sz w:val="20"/>
                <w:szCs w:val="20"/>
              </w:rPr>
              <w:t>の値の変化の特徴を，表やグラフを用いて捉え，説明することができる。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4D960E28" w14:textId="7DA05FE3" w:rsidR="008610AA" w:rsidRPr="00D463AB" w:rsidRDefault="008610AA"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○反比例の値の変化の特徴を，表やグラフを用いて捉えようとしている。</w:t>
            </w:r>
          </w:p>
        </w:tc>
      </w:tr>
      <w:tr w:rsidR="004E294A" w:rsidRPr="00512494" w14:paraId="29B24FDD"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C668435" w14:textId="77777777" w:rsidR="004E294A" w:rsidRPr="00512494" w:rsidRDefault="004E294A" w:rsidP="00E8708F">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3EA9E80" w14:textId="77777777" w:rsidR="004E294A" w:rsidRPr="00D463AB" w:rsidRDefault="004E294A"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３　反比例の表，式，グラフ</w:t>
            </w:r>
          </w:p>
          <w:p w14:paraId="6ACF65A5" w14:textId="1DB76D47" w:rsidR="004E294A" w:rsidRPr="00D463AB" w:rsidRDefault="004E294A" w:rsidP="00E8708F">
            <w:pPr>
              <w:spacing w:line="280" w:lineRule="exact"/>
              <w:ind w:left="200" w:hangingChars="100" w:hanging="200"/>
              <w:jc w:val="left"/>
            </w:pPr>
            <w:r w:rsidRPr="00D463AB">
              <w:rPr>
                <w:rFonts w:ascii="ＭＳ 明朝" w:hAnsi="ＭＳ 明朝" w:cs="ＭＳ Ｐゴシック" w:hint="eastAsia"/>
                <w:color w:val="000000"/>
                <w:kern w:val="0"/>
                <w:sz w:val="20"/>
                <w:szCs w:val="20"/>
              </w:rPr>
              <w:t>（教科書p.1</w:t>
            </w:r>
            <w:r w:rsidRPr="00D463AB">
              <w:rPr>
                <w:rFonts w:ascii="ＭＳ 明朝" w:hAnsi="ＭＳ 明朝" w:cs="ＭＳ Ｐゴシック"/>
                <w:color w:val="000000"/>
                <w:kern w:val="0"/>
                <w:sz w:val="20"/>
                <w:szCs w:val="20"/>
              </w:rPr>
              <w:t>42</w:t>
            </w:r>
            <w:r w:rsidRPr="00D463AB">
              <w:rPr>
                <w:rFonts w:ascii="ＭＳ 明朝" w:hAnsi="ＭＳ 明朝" w:cs="ＭＳ Ｐゴシック" w:hint="eastAsia"/>
                <w:color w:val="000000"/>
                <w:kern w:val="0"/>
                <w:sz w:val="20"/>
                <w:szCs w:val="20"/>
              </w:rPr>
              <w:t>～14</w:t>
            </w:r>
            <w:r w:rsidR="002D5003" w:rsidRPr="00D463AB">
              <w:rPr>
                <w:rFonts w:ascii="ＭＳ 明朝" w:hAnsi="ＭＳ 明朝" w:cs="ＭＳ Ｐゴシック" w:hint="eastAsia"/>
                <w:color w:val="000000"/>
                <w:kern w:val="0"/>
                <w:sz w:val="20"/>
                <w:szCs w:val="20"/>
              </w:rPr>
              <w:t>4</w:t>
            </w:r>
            <w:r w:rsidR="002476CA" w:rsidRPr="00D463AB">
              <w:rPr>
                <w:rFonts w:ascii="ＭＳ 明朝" w:hAnsi="ＭＳ 明朝" w:cs="ＭＳ Ｐゴシック"/>
                <w:color w:val="000000"/>
                <w:kern w:val="0"/>
                <w:sz w:val="20"/>
                <w:szCs w:val="20"/>
              </w:rPr>
              <w:t>）</w:t>
            </w:r>
          </w:p>
        </w:tc>
        <w:tc>
          <w:tcPr>
            <w:tcW w:w="425" w:type="dxa"/>
            <w:vMerge w:val="restart"/>
            <w:tcBorders>
              <w:top w:val="single" w:sz="4" w:space="0" w:color="auto"/>
              <w:left w:val="nil"/>
              <w:right w:val="single" w:sz="4" w:space="0" w:color="auto"/>
            </w:tcBorders>
            <w:vAlign w:val="center"/>
          </w:tcPr>
          <w:p w14:paraId="317B6048" w14:textId="19055C69" w:rsidR="004E294A" w:rsidRPr="00D463AB" w:rsidRDefault="004E294A" w:rsidP="00E8708F">
            <w:pPr>
              <w:widowControl/>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296F03" w14:textId="27226986" w:rsidR="004E294A" w:rsidRPr="00D463AB" w:rsidRDefault="009B126F"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反比例の表，式，グラフを関連づけて</w:t>
            </w:r>
            <w:r w:rsidR="004E294A" w:rsidRPr="00D463AB">
              <w:rPr>
                <w:rFonts w:ascii="ＭＳ 明朝" w:hAnsi="ＭＳ 明朝" w:cs="ＭＳ Ｐゴシック" w:hint="eastAsia"/>
                <w:color w:val="000000"/>
                <w:kern w:val="0"/>
                <w:sz w:val="20"/>
                <w:szCs w:val="20"/>
              </w:rPr>
              <w:t>理解する。また，反比例のグラフから式を求めることができる。</w:t>
            </w:r>
          </w:p>
        </w:tc>
        <w:tc>
          <w:tcPr>
            <w:tcW w:w="3968" w:type="dxa"/>
            <w:tcBorders>
              <w:top w:val="single" w:sz="4" w:space="0" w:color="auto"/>
              <w:left w:val="nil"/>
              <w:bottom w:val="single" w:sz="4" w:space="0" w:color="auto"/>
              <w:right w:val="single" w:sz="4" w:space="0" w:color="auto"/>
            </w:tcBorders>
          </w:tcPr>
          <w:p w14:paraId="0194C386" w14:textId="45CE0C3A" w:rsidR="004E294A" w:rsidRPr="00D463AB" w:rsidRDefault="004E294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w:t>
            </w:r>
            <w:r w:rsidR="009B126F" w:rsidRPr="00D463AB">
              <w:rPr>
                <w:rFonts w:ascii="ＭＳ 明朝" w:hAnsi="ＭＳ 明朝" w:cs="ＭＳ Ｐゴシック" w:hint="eastAsia"/>
                <w:color w:val="000000"/>
                <w:kern w:val="0"/>
                <w:sz w:val="20"/>
                <w:szCs w:val="20"/>
              </w:rPr>
              <w:t>の</w:t>
            </w:r>
            <w:r w:rsidRPr="00D463AB">
              <w:rPr>
                <w:rFonts w:ascii="ＭＳ 明朝" w:hAnsi="ＭＳ 明朝" w:cs="ＭＳ Ｐゴシック" w:hint="eastAsia"/>
                <w:color w:val="000000"/>
                <w:kern w:val="0"/>
                <w:sz w:val="20"/>
                <w:szCs w:val="20"/>
              </w:rPr>
              <w:t>表</w:t>
            </w:r>
            <w:r w:rsidR="009B126F" w:rsidRPr="00D463AB">
              <w:rPr>
                <w:rFonts w:ascii="ＭＳ 明朝" w:hAnsi="ＭＳ 明朝" w:cs="ＭＳ Ｐゴシック" w:hint="eastAsia"/>
                <w:color w:val="000000"/>
                <w:kern w:val="0"/>
                <w:sz w:val="20"/>
                <w:szCs w:val="20"/>
              </w:rPr>
              <w:t>やグラフ</w:t>
            </w:r>
            <w:r w:rsidRPr="00D463AB">
              <w:rPr>
                <w:rFonts w:ascii="ＭＳ 明朝" w:hAnsi="ＭＳ 明朝" w:cs="ＭＳ Ｐゴシック" w:hint="eastAsia"/>
                <w:color w:val="000000"/>
                <w:kern w:val="0"/>
                <w:sz w:val="20"/>
                <w:szCs w:val="20"/>
              </w:rPr>
              <w:t>から式を求める方法を考える。</w:t>
            </w:r>
          </w:p>
          <w:p w14:paraId="0EBDE02C" w14:textId="37A018FB" w:rsidR="00EF36AD" w:rsidRPr="00D463AB" w:rsidRDefault="00EF36AD"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・反比例の表，式，グラフのどこに比例定数があらわれるかをまとめる。</w:t>
            </w:r>
          </w:p>
          <w:p w14:paraId="62D14ECE" w14:textId="26D09F53" w:rsidR="004E294A" w:rsidRPr="00D463AB" w:rsidRDefault="00EF36AD"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・反比例のグラフから式を求める。</w:t>
            </w:r>
          </w:p>
        </w:tc>
        <w:tc>
          <w:tcPr>
            <w:tcW w:w="3302" w:type="dxa"/>
            <w:tcBorders>
              <w:top w:val="single" w:sz="4" w:space="0" w:color="auto"/>
              <w:left w:val="single" w:sz="4" w:space="0" w:color="auto"/>
              <w:bottom w:val="single" w:sz="4" w:space="0" w:color="auto"/>
              <w:right w:val="single" w:sz="4" w:space="0" w:color="auto"/>
            </w:tcBorders>
          </w:tcPr>
          <w:p w14:paraId="12C92708" w14:textId="77777777" w:rsidR="004E294A" w:rsidRPr="00D463AB" w:rsidRDefault="004E294A" w:rsidP="00E8708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D463AB">
              <w:rPr>
                <w:rFonts w:hint="eastAsia"/>
                <w:sz w:val="20"/>
                <w:szCs w:val="20"/>
              </w:rPr>
              <w:t>○</w:t>
            </w:r>
            <w:r w:rsidRPr="00D463AB">
              <w:rPr>
                <w:rFonts w:ascii="ＭＳ 明朝" w:hAnsi="ＭＳ 明朝" w:cs="ＭＳ Ｐゴシック" w:hint="eastAsia"/>
                <w:color w:val="000000"/>
                <w:kern w:val="0"/>
                <w:sz w:val="20"/>
                <w:szCs w:val="20"/>
              </w:rPr>
              <w:t>反比例のグラフから式を求めることができる。</w:t>
            </w:r>
          </w:p>
        </w:tc>
        <w:tc>
          <w:tcPr>
            <w:tcW w:w="3221" w:type="dxa"/>
            <w:tcBorders>
              <w:top w:val="single" w:sz="4" w:space="0" w:color="auto"/>
              <w:left w:val="single" w:sz="4" w:space="0" w:color="auto"/>
              <w:bottom w:val="single" w:sz="4" w:space="0" w:color="auto"/>
              <w:right w:val="single" w:sz="4" w:space="0" w:color="auto"/>
            </w:tcBorders>
          </w:tcPr>
          <w:p w14:paraId="58FE3A2C" w14:textId="6C0F21B1" w:rsidR="004E294A" w:rsidRPr="00D463AB" w:rsidRDefault="004E294A"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○反比例の表</w:t>
            </w:r>
            <w:r w:rsidR="000E2EC7" w:rsidRPr="00D463AB">
              <w:rPr>
                <w:rFonts w:ascii="ＭＳ 明朝" w:hAnsi="ＭＳ 明朝" w:cs="ＭＳ Ｐゴシック" w:hint="eastAsia"/>
                <w:color w:val="000000"/>
                <w:kern w:val="0"/>
                <w:sz w:val="20"/>
                <w:szCs w:val="20"/>
              </w:rPr>
              <w:t>やグラフ</w:t>
            </w:r>
            <w:r w:rsidRPr="00D463AB">
              <w:rPr>
                <w:rFonts w:ascii="ＭＳ 明朝" w:hAnsi="ＭＳ 明朝" w:cs="ＭＳ Ｐゴシック" w:hint="eastAsia"/>
                <w:color w:val="000000"/>
                <w:kern w:val="0"/>
                <w:sz w:val="20"/>
                <w:szCs w:val="20"/>
              </w:rPr>
              <w:t>から式を求める方法を</w:t>
            </w:r>
            <w:r w:rsidR="00740FD1" w:rsidRPr="00D463AB">
              <w:rPr>
                <w:rFonts w:ascii="ＭＳ 明朝" w:hAnsi="ＭＳ 明朝" w:cs="ＭＳ Ｐゴシック" w:hint="eastAsia"/>
                <w:color w:val="000000"/>
                <w:kern w:val="0"/>
                <w:sz w:val="20"/>
                <w:szCs w:val="20"/>
              </w:rPr>
              <w:t>考え，説明することができる。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2C0A7EE1" w14:textId="112E052F" w:rsidR="004E294A" w:rsidRPr="00D463AB" w:rsidRDefault="00105945"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○反比例について学んだことを生かして，</w:t>
            </w:r>
            <w:r w:rsidR="00AA1E21">
              <w:rPr>
                <w:rFonts w:ascii="ＭＳ 明朝" w:hAnsi="ＭＳ 明朝" w:cs="ＭＳ Ｐゴシック" w:hint="eastAsia"/>
                <w:color w:val="000000"/>
                <w:kern w:val="0"/>
                <w:sz w:val="20"/>
                <w:szCs w:val="20"/>
              </w:rPr>
              <w:t>反</w:t>
            </w:r>
            <w:r w:rsidRPr="00D463AB">
              <w:rPr>
                <w:rFonts w:ascii="ＭＳ 明朝" w:hAnsi="ＭＳ 明朝" w:cs="ＭＳ Ｐゴシック" w:hint="eastAsia"/>
                <w:color w:val="000000"/>
                <w:kern w:val="0"/>
                <w:sz w:val="20"/>
                <w:szCs w:val="20"/>
              </w:rPr>
              <w:t>比例の表，式，グラフを関連づけて捉えようとしている。</w:t>
            </w:r>
          </w:p>
        </w:tc>
      </w:tr>
      <w:tr w:rsidR="004E294A" w:rsidRPr="00512494" w14:paraId="338757AC" w14:textId="77777777" w:rsidTr="00E8708F">
        <w:trPr>
          <w:cantSplit/>
          <w:trHeight w:val="396"/>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6E85B7C4" w14:textId="77777777" w:rsidR="004E294A" w:rsidRPr="00512494" w:rsidRDefault="004E294A" w:rsidP="00E8708F">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71B1839" w14:textId="77777777" w:rsidR="004E294A" w:rsidRPr="00512494" w:rsidRDefault="004E294A" w:rsidP="00E8708F">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1AE7C1AF" w14:textId="4456DB62" w:rsidR="004E294A" w:rsidRPr="00512494" w:rsidRDefault="004E294A"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（教科書p.1</w:t>
            </w:r>
            <w:r w:rsidR="002D6EC4">
              <w:rPr>
                <w:rFonts w:ascii="ＭＳ 明朝" w:hAnsi="ＭＳ 明朝" w:cs="ＭＳ Ｐゴシック" w:hint="eastAsia"/>
                <w:color w:val="000000"/>
                <w:kern w:val="0"/>
                <w:sz w:val="20"/>
                <w:szCs w:val="20"/>
              </w:rPr>
              <w:t>4</w:t>
            </w:r>
            <w:r w:rsidRPr="00512494">
              <w:rPr>
                <w:rFonts w:ascii="ＭＳ 明朝" w:hAnsi="ＭＳ 明朝" w:cs="ＭＳ Ｐゴシック" w:hint="eastAsia"/>
                <w:color w:val="000000"/>
                <w:kern w:val="0"/>
                <w:sz w:val="20"/>
                <w:szCs w:val="20"/>
              </w:rPr>
              <w:t>3）</w:t>
            </w:r>
          </w:p>
        </w:tc>
        <w:tc>
          <w:tcPr>
            <w:tcW w:w="425" w:type="dxa"/>
            <w:vMerge/>
            <w:tcBorders>
              <w:left w:val="nil"/>
              <w:bottom w:val="single" w:sz="4" w:space="0" w:color="auto"/>
              <w:right w:val="single" w:sz="4" w:space="0" w:color="auto"/>
            </w:tcBorders>
            <w:vAlign w:val="center"/>
          </w:tcPr>
          <w:p w14:paraId="47FE0435" w14:textId="70F8F55F" w:rsidR="004E294A" w:rsidRPr="00512494" w:rsidRDefault="004E294A" w:rsidP="00E8708F">
            <w:pPr>
              <w:widowControl/>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13E0D63B" w14:textId="77777777" w:rsidR="004E294A" w:rsidRPr="00512494" w:rsidRDefault="004E294A" w:rsidP="00E8708F">
            <w:pPr>
              <w:widowControl/>
              <w:spacing w:line="280" w:lineRule="exact"/>
              <w:ind w:left="200" w:hangingChars="100" w:hanging="200"/>
              <w:rPr>
                <w:rFonts w:ascii="ＭＳ 明朝" w:hAnsi="ＭＳ 明朝" w:cs="ＭＳ Ｐゴシック"/>
                <w:color w:val="000000"/>
                <w:kern w:val="0"/>
                <w:sz w:val="20"/>
                <w:szCs w:val="20"/>
              </w:rPr>
            </w:pPr>
          </w:p>
        </w:tc>
      </w:tr>
    </w:tbl>
    <w:p w14:paraId="4F978C3F" w14:textId="77777777" w:rsidR="004D616F" w:rsidRDefault="004D616F"/>
    <w:tbl>
      <w:tblPr>
        <w:tblpPr w:leftFromText="142" w:rightFromText="142" w:vertAnchor="text" w:tblpX="84" w:tblpY="1"/>
        <w:tblOverlap w:val="never"/>
        <w:tblW w:w="19577"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302"/>
        <w:gridCol w:w="3221"/>
        <w:gridCol w:w="3262"/>
      </w:tblGrid>
      <w:tr w:rsidR="0005306F" w:rsidRPr="00512494" w14:paraId="1760DE7E" w14:textId="77777777" w:rsidTr="00E8708F">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4621E2E8" w14:textId="68E8A0E9" w:rsidR="0005306F" w:rsidRPr="00512494" w:rsidRDefault="0005306F" w:rsidP="00E8708F">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lastRenderedPageBreak/>
              <w:t>４　比例と反比例の利用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8F08784" w14:textId="77777777" w:rsidR="0005306F" w:rsidRPr="00D463AB" w:rsidRDefault="0005306F" w:rsidP="00E8708F">
            <w:pPr>
              <w:spacing w:line="280" w:lineRule="exact"/>
              <w:jc w:val="left"/>
            </w:pPr>
            <w:r w:rsidRPr="00D463AB">
              <w:rPr>
                <w:rFonts w:hint="eastAsia"/>
              </w:rPr>
              <w:t>待ち時間の予想は</w:t>
            </w:r>
          </w:p>
          <w:p w14:paraId="7B6487AC" w14:textId="5D301708" w:rsidR="0005306F" w:rsidRPr="00D463AB" w:rsidRDefault="0005306F" w:rsidP="00E8708F">
            <w:pPr>
              <w:spacing w:line="280" w:lineRule="exact"/>
              <w:jc w:val="left"/>
            </w:pPr>
            <w:r w:rsidRPr="00D463AB">
              <w:rPr>
                <w:rFonts w:hint="eastAsia"/>
              </w:rPr>
              <w:t>できるかな？</w:t>
            </w:r>
          </w:p>
          <w:p w14:paraId="4077013A" w14:textId="6CA860EA" w:rsidR="0005306F" w:rsidRPr="00D463AB" w:rsidRDefault="0005306F" w:rsidP="00E8708F">
            <w:pPr>
              <w:spacing w:line="280" w:lineRule="exact"/>
              <w:jc w:val="left"/>
            </w:pPr>
            <w:r w:rsidRPr="00D463AB">
              <w:rPr>
                <w:rFonts w:ascii="ＭＳ 明朝" w:hAnsi="ＭＳ 明朝" w:cs="ＭＳ Ｐゴシック" w:hint="eastAsia"/>
                <w:color w:val="000000"/>
                <w:kern w:val="0"/>
                <w:sz w:val="20"/>
                <w:szCs w:val="20"/>
              </w:rPr>
              <w:t>（教科書p.145～146）</w:t>
            </w:r>
          </w:p>
        </w:tc>
        <w:tc>
          <w:tcPr>
            <w:tcW w:w="425" w:type="dxa"/>
            <w:tcBorders>
              <w:top w:val="single" w:sz="4" w:space="0" w:color="auto"/>
              <w:left w:val="nil"/>
              <w:bottom w:val="single" w:sz="4" w:space="0" w:color="auto"/>
              <w:right w:val="single" w:sz="4" w:space="0" w:color="auto"/>
            </w:tcBorders>
            <w:vAlign w:val="center"/>
          </w:tcPr>
          <w:p w14:paraId="3076D8A0" w14:textId="6AEA52E8" w:rsidR="0005306F" w:rsidRPr="00D463AB" w:rsidRDefault="0005306F"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6141B3" w14:textId="242A9337" w:rsidR="0005306F" w:rsidRPr="00D463AB" w:rsidRDefault="0005306F"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身のまわりの問題で，関数の関係にある数量を見いだし，その関係を比例とみなして解決することができる。</w:t>
            </w:r>
          </w:p>
        </w:tc>
        <w:tc>
          <w:tcPr>
            <w:tcW w:w="3968" w:type="dxa"/>
            <w:tcBorders>
              <w:top w:val="single" w:sz="4" w:space="0" w:color="auto"/>
              <w:left w:val="nil"/>
              <w:bottom w:val="single" w:sz="4" w:space="0" w:color="auto"/>
              <w:right w:val="single" w:sz="4" w:space="0" w:color="auto"/>
            </w:tcBorders>
          </w:tcPr>
          <w:p w14:paraId="76DE8507" w14:textId="77777777" w:rsidR="0005306F" w:rsidRPr="00D463AB" w:rsidRDefault="0005306F"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・行列の待ち時間を予想するために，どんなことがわかればよいかを考える。</w:t>
            </w:r>
          </w:p>
          <w:p w14:paraId="5222F014" w14:textId="77777777" w:rsidR="0005306F" w:rsidRPr="00D463AB" w:rsidRDefault="0005306F"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・1人がポップコーンを買うのにかかる</w:t>
            </w:r>
          </w:p>
          <w:p w14:paraId="21739052" w14:textId="77777777" w:rsidR="0005306F" w:rsidRPr="00D463AB" w:rsidRDefault="0005306F" w:rsidP="00E8708F">
            <w:pPr>
              <w:widowControl/>
              <w:spacing w:line="280" w:lineRule="exact"/>
              <w:ind w:leftChars="100" w:left="21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時間を一定と考えて，並んでいる人数</w:t>
            </w:r>
          </w:p>
          <w:p w14:paraId="6022461E" w14:textId="21610117" w:rsidR="0005306F" w:rsidRPr="00D463AB" w:rsidRDefault="0005306F" w:rsidP="00E8708F">
            <w:pPr>
              <w:widowControl/>
              <w:spacing w:line="280" w:lineRule="exact"/>
              <w:ind w:leftChars="100" w:left="21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から待ち時間を予想する。</w:t>
            </w:r>
          </w:p>
        </w:tc>
        <w:tc>
          <w:tcPr>
            <w:tcW w:w="3302" w:type="dxa"/>
            <w:tcBorders>
              <w:top w:val="single" w:sz="4" w:space="0" w:color="auto"/>
              <w:left w:val="single" w:sz="4" w:space="0" w:color="auto"/>
              <w:bottom w:val="single" w:sz="4" w:space="0" w:color="auto"/>
              <w:right w:val="single" w:sz="4" w:space="0" w:color="auto"/>
            </w:tcBorders>
          </w:tcPr>
          <w:p w14:paraId="1DE8E1CA" w14:textId="69745FC5" w:rsidR="0005306F" w:rsidRPr="00D463AB" w:rsidRDefault="0005306F"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21" w:type="dxa"/>
            <w:tcBorders>
              <w:top w:val="single" w:sz="4" w:space="0" w:color="auto"/>
              <w:left w:val="single" w:sz="4" w:space="0" w:color="auto"/>
              <w:bottom w:val="single" w:sz="4" w:space="0" w:color="auto"/>
              <w:right w:val="single" w:sz="4" w:space="0" w:color="auto"/>
            </w:tcBorders>
          </w:tcPr>
          <w:p w14:paraId="0A2AC3A6" w14:textId="5447E809" w:rsidR="0005306F" w:rsidRPr="00D463AB" w:rsidRDefault="0005306F" w:rsidP="00E8708F">
            <w:pPr>
              <w:widowControl/>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○具体的な事象で関数の関係にある数量を見いだし，その関係を比例とみなして問題を解決することができる。</w:t>
            </w:r>
          </w:p>
        </w:tc>
        <w:tc>
          <w:tcPr>
            <w:tcW w:w="3262" w:type="dxa"/>
            <w:vMerge w:val="restart"/>
            <w:tcBorders>
              <w:top w:val="single" w:sz="4" w:space="0" w:color="auto"/>
              <w:left w:val="single" w:sz="4" w:space="0" w:color="auto"/>
              <w:right w:val="single" w:sz="4" w:space="0" w:color="auto"/>
            </w:tcBorders>
          </w:tcPr>
          <w:p w14:paraId="345EDE6A" w14:textId="280EC9F3" w:rsidR="0005306F" w:rsidRPr="00D463AB" w:rsidRDefault="0005306F" w:rsidP="00E8708F">
            <w:pPr>
              <w:spacing w:line="280" w:lineRule="exact"/>
              <w:ind w:left="200" w:hangingChars="100" w:hanging="200"/>
              <w:rPr>
                <w:color w:val="000000"/>
                <w:sz w:val="20"/>
                <w:szCs w:val="18"/>
              </w:rPr>
            </w:pPr>
            <w:r w:rsidRPr="00D463AB">
              <w:rPr>
                <w:rFonts w:hint="eastAsia"/>
                <w:color w:val="000000"/>
                <w:sz w:val="20"/>
                <w:szCs w:val="18"/>
              </w:rPr>
              <w:t>○比例，反比例について学んだことを生活や学習に生かそうとしている。</w:t>
            </w:r>
          </w:p>
          <w:p w14:paraId="60BCA4A7" w14:textId="53DCECAF" w:rsidR="0005306F" w:rsidRPr="00D463AB" w:rsidRDefault="0005306F" w:rsidP="00E8708F">
            <w:pPr>
              <w:spacing w:line="280" w:lineRule="exact"/>
              <w:ind w:left="200" w:hangingChars="100" w:hanging="200"/>
              <w:rPr>
                <w:color w:val="000000"/>
                <w:sz w:val="20"/>
                <w:szCs w:val="18"/>
              </w:rPr>
            </w:pPr>
            <w:r w:rsidRPr="00D463AB">
              <w:rPr>
                <w:rFonts w:hint="eastAsia"/>
                <w:color w:val="000000"/>
                <w:sz w:val="20"/>
                <w:szCs w:val="18"/>
              </w:rPr>
              <w:t>〇比例，反比例を活用した問題解決の過程を振り返って検討しようとしている。</w:t>
            </w:r>
          </w:p>
          <w:p w14:paraId="25A072CD" w14:textId="3097387D"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p>
        </w:tc>
      </w:tr>
      <w:tr w:rsidR="0005306F" w:rsidRPr="00512494" w14:paraId="5BABC3DE" w14:textId="77777777" w:rsidTr="00E8708F">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A444E34" w14:textId="2DE5EE02" w:rsidR="0005306F" w:rsidRPr="00512494" w:rsidRDefault="0005306F"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75681CB" w14:textId="77777777" w:rsidR="0005306F" w:rsidRPr="00D463AB" w:rsidRDefault="0005306F" w:rsidP="00E8708F">
            <w:pPr>
              <w:widowControl/>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１　比例と反比例の</w:t>
            </w:r>
          </w:p>
          <w:p w14:paraId="29791734" w14:textId="0D98BB4F" w:rsidR="0005306F" w:rsidRPr="00D463AB" w:rsidRDefault="0005306F" w:rsidP="00E8708F">
            <w:pPr>
              <w:widowControl/>
              <w:spacing w:line="280" w:lineRule="exact"/>
              <w:ind w:leftChars="100" w:left="21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利用</w:t>
            </w:r>
          </w:p>
          <w:p w14:paraId="257BF88A" w14:textId="43CB85B5"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（教科書p.147～149）</w:t>
            </w:r>
          </w:p>
        </w:tc>
        <w:tc>
          <w:tcPr>
            <w:tcW w:w="425" w:type="dxa"/>
            <w:tcBorders>
              <w:top w:val="single" w:sz="4" w:space="0" w:color="auto"/>
              <w:left w:val="nil"/>
              <w:bottom w:val="single" w:sz="4" w:space="0" w:color="auto"/>
              <w:right w:val="single" w:sz="4" w:space="0" w:color="auto"/>
            </w:tcBorders>
            <w:vAlign w:val="center"/>
          </w:tcPr>
          <w:p w14:paraId="1FFA8706" w14:textId="087E3F5D" w:rsidR="0005306F" w:rsidRPr="00D463AB" w:rsidRDefault="0005306F"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1AB031" w14:textId="7A51E874" w:rsidR="0005306F" w:rsidRPr="00D463AB" w:rsidRDefault="00E7478A"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身のまわりの問題を比例や反比例を利用して解決することができる。また，</w:t>
            </w:r>
            <w:r w:rsidR="0005306F" w:rsidRPr="00D463AB">
              <w:rPr>
                <w:rFonts w:ascii="Times New Roman" w:hAnsi="Times New Roman" w:hint="eastAsia"/>
                <w:i/>
                <w:color w:val="000000"/>
                <w:kern w:val="0"/>
                <w:sz w:val="20"/>
                <w:szCs w:val="20"/>
              </w:rPr>
              <w:t>a</w:t>
            </w:r>
            <w:r w:rsidR="0005306F" w:rsidRPr="00D463AB">
              <w:rPr>
                <w:rFonts w:ascii="ＭＳ 明朝" w:hAnsi="ＭＳ 明朝" w:cs="ＭＳ Ｐゴシック" w:hint="eastAsia"/>
                <w:color w:val="000000"/>
                <w:kern w:val="0"/>
                <w:sz w:val="20"/>
                <w:szCs w:val="20"/>
              </w:rPr>
              <w:t>＝</w:t>
            </w:r>
            <w:r w:rsidR="0005306F" w:rsidRPr="00D463AB">
              <w:rPr>
                <w:rFonts w:ascii="Times New Roman" w:hAnsi="Times New Roman" w:hint="eastAsia"/>
                <w:i/>
                <w:color w:val="000000"/>
                <w:kern w:val="0"/>
                <w:sz w:val="20"/>
                <w:szCs w:val="20"/>
              </w:rPr>
              <w:t>bc</w:t>
            </w:r>
            <w:r w:rsidR="0005306F" w:rsidRPr="00D463AB">
              <w:rPr>
                <w:rFonts w:ascii="ＭＳ 明朝" w:hAnsi="ＭＳ 明朝" w:cs="ＭＳ Ｐゴシック" w:hint="eastAsia"/>
                <w:color w:val="000000"/>
                <w:kern w:val="0"/>
                <w:sz w:val="20"/>
                <w:szCs w:val="20"/>
              </w:rPr>
              <w:t>で表される関係において，それらの数量の間の関係を考えることができる。</w:t>
            </w:r>
          </w:p>
        </w:tc>
        <w:tc>
          <w:tcPr>
            <w:tcW w:w="3968" w:type="dxa"/>
            <w:tcBorders>
              <w:top w:val="single" w:sz="4" w:space="0" w:color="auto"/>
              <w:left w:val="nil"/>
              <w:bottom w:val="single" w:sz="4" w:space="0" w:color="auto"/>
              <w:right w:val="single" w:sz="4" w:space="0" w:color="auto"/>
            </w:tcBorders>
          </w:tcPr>
          <w:p w14:paraId="0E2F78BC" w14:textId="0DF57100"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・身のまわりの問題を，比例や反比例を用いて解決する。</w:t>
            </w:r>
          </w:p>
          <w:p w14:paraId="3FE63ECA" w14:textId="49A1E34E"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a</w:t>
            </w: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bc</w:t>
            </w:r>
            <w:r w:rsidRPr="00D463AB">
              <w:rPr>
                <w:rFonts w:ascii="ＭＳ 明朝" w:hAnsi="ＭＳ 明朝" w:cs="ＭＳ Ｐゴシック" w:hint="eastAsia"/>
                <w:color w:val="000000"/>
                <w:kern w:val="0"/>
                <w:sz w:val="20"/>
                <w:szCs w:val="20"/>
              </w:rPr>
              <w:t>の式で，</w:t>
            </w:r>
            <w:r w:rsidRPr="00D463AB">
              <w:rPr>
                <w:rFonts w:ascii="Times New Roman" w:hAnsi="Times New Roman" w:hint="eastAsia"/>
                <w:i/>
                <w:color w:val="000000"/>
                <w:kern w:val="0"/>
                <w:sz w:val="20"/>
                <w:szCs w:val="20"/>
              </w:rPr>
              <w:t>a</w:t>
            </w: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b</w:t>
            </w: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c</w:t>
            </w:r>
            <w:r w:rsidRPr="00D463AB">
              <w:rPr>
                <w:rFonts w:ascii="ＭＳ 明朝" w:hAnsi="ＭＳ 明朝" w:cs="ＭＳ Ｐゴシック" w:hint="eastAsia"/>
                <w:color w:val="000000"/>
                <w:kern w:val="0"/>
                <w:sz w:val="20"/>
                <w:szCs w:val="20"/>
              </w:rPr>
              <w:t>のうち，1つの変数の値を決めたとき，他の2つの変数の関係がどうなるかを調べる。</w:t>
            </w:r>
          </w:p>
        </w:tc>
        <w:tc>
          <w:tcPr>
            <w:tcW w:w="3302" w:type="dxa"/>
            <w:tcBorders>
              <w:top w:val="single" w:sz="4" w:space="0" w:color="auto"/>
              <w:left w:val="single" w:sz="4" w:space="0" w:color="auto"/>
              <w:bottom w:val="single" w:sz="4" w:space="0" w:color="auto"/>
              <w:right w:val="single" w:sz="4" w:space="0" w:color="auto"/>
            </w:tcBorders>
          </w:tcPr>
          <w:p w14:paraId="7F038FF0" w14:textId="504B437A"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p>
        </w:tc>
        <w:tc>
          <w:tcPr>
            <w:tcW w:w="3221" w:type="dxa"/>
            <w:tcBorders>
              <w:top w:val="single" w:sz="4" w:space="0" w:color="auto"/>
              <w:left w:val="single" w:sz="4" w:space="0" w:color="auto"/>
              <w:bottom w:val="single" w:sz="4" w:space="0" w:color="auto"/>
              <w:right w:val="single" w:sz="4" w:space="0" w:color="auto"/>
            </w:tcBorders>
          </w:tcPr>
          <w:p w14:paraId="1B427485" w14:textId="7103480D"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hint="eastAsia"/>
                <w:color w:val="000000"/>
                <w:sz w:val="20"/>
                <w:szCs w:val="18"/>
              </w:rPr>
              <w:t>○具体的な事象の</w:t>
            </w:r>
            <w:r w:rsidR="002F019C">
              <w:rPr>
                <w:rFonts w:hint="eastAsia"/>
                <w:color w:val="000000"/>
                <w:sz w:val="20"/>
                <w:szCs w:val="18"/>
              </w:rPr>
              <w:t>中の</w:t>
            </w:r>
            <w:r w:rsidRPr="00D463AB">
              <w:rPr>
                <w:rFonts w:hint="eastAsia"/>
                <w:color w:val="000000"/>
                <w:sz w:val="20"/>
                <w:szCs w:val="18"/>
              </w:rPr>
              <w:t>数量の</w:t>
            </w:r>
            <w:r w:rsidR="002F019C">
              <w:rPr>
                <w:rFonts w:hint="eastAsia"/>
                <w:color w:val="000000"/>
                <w:sz w:val="20"/>
                <w:szCs w:val="18"/>
              </w:rPr>
              <w:t>関係が</w:t>
            </w:r>
            <w:r w:rsidRPr="00D463AB">
              <w:rPr>
                <w:rFonts w:hint="eastAsia"/>
                <w:color w:val="000000"/>
                <w:sz w:val="20"/>
                <w:szCs w:val="18"/>
              </w:rPr>
              <w:t>比例や反比例であることを見いだし，</w:t>
            </w:r>
            <w:r w:rsidR="002F019C">
              <w:rPr>
                <w:rFonts w:hint="eastAsia"/>
                <w:color w:val="000000"/>
                <w:sz w:val="20"/>
                <w:szCs w:val="18"/>
              </w:rPr>
              <w:t>問題を解決</w:t>
            </w:r>
            <w:r w:rsidRPr="00D463AB">
              <w:rPr>
                <w:rFonts w:hint="eastAsia"/>
                <w:color w:val="000000"/>
                <w:sz w:val="20"/>
                <w:szCs w:val="18"/>
              </w:rPr>
              <w:t>することができる。</w:t>
            </w:r>
          </w:p>
          <w:p w14:paraId="46B5F21B" w14:textId="71FDD89C"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a</w:t>
            </w:r>
            <w:r w:rsidRPr="00D463AB">
              <w:rPr>
                <w:rFonts w:ascii="ＭＳ 明朝" w:hAnsi="ＭＳ 明朝" w:cs="ＭＳ Ｐゴシック" w:hint="eastAsia"/>
                <w:color w:val="000000"/>
                <w:kern w:val="0"/>
                <w:sz w:val="20"/>
                <w:szCs w:val="20"/>
              </w:rPr>
              <w:t>＝</w:t>
            </w:r>
            <w:r w:rsidRPr="00D463AB">
              <w:rPr>
                <w:rFonts w:ascii="Times New Roman" w:hAnsi="Times New Roman" w:hint="eastAsia"/>
                <w:i/>
                <w:color w:val="000000"/>
                <w:kern w:val="0"/>
                <w:sz w:val="20"/>
                <w:szCs w:val="20"/>
              </w:rPr>
              <w:t>bc</w:t>
            </w:r>
            <w:r w:rsidRPr="00D463AB">
              <w:rPr>
                <w:rFonts w:ascii="ＭＳ 明朝" w:hAnsi="ＭＳ 明朝" w:cs="ＭＳ Ｐゴシック" w:hint="eastAsia"/>
                <w:color w:val="000000"/>
                <w:kern w:val="0"/>
                <w:sz w:val="20"/>
                <w:szCs w:val="20"/>
              </w:rPr>
              <w:t>で表される関係において，</w:t>
            </w:r>
            <w:r w:rsidR="002F019C">
              <w:rPr>
                <w:rFonts w:ascii="ＭＳ 明朝" w:hAnsi="ＭＳ 明朝" w:cs="ＭＳ Ｐゴシック" w:hint="eastAsia"/>
                <w:color w:val="000000"/>
                <w:kern w:val="0"/>
                <w:sz w:val="20"/>
                <w:szCs w:val="20"/>
              </w:rPr>
              <w:t>それら</w:t>
            </w:r>
            <w:r w:rsidRPr="00D463AB">
              <w:rPr>
                <w:rFonts w:ascii="ＭＳ 明朝" w:hAnsi="ＭＳ 明朝" w:cs="ＭＳ Ｐゴシック" w:hint="eastAsia"/>
                <w:color w:val="000000"/>
                <w:kern w:val="0"/>
                <w:sz w:val="20"/>
                <w:szCs w:val="20"/>
              </w:rPr>
              <w:t>の数量の間の関係を考察することができる。</w:t>
            </w:r>
          </w:p>
        </w:tc>
        <w:tc>
          <w:tcPr>
            <w:tcW w:w="3262" w:type="dxa"/>
            <w:vMerge/>
            <w:tcBorders>
              <w:left w:val="single" w:sz="4" w:space="0" w:color="auto"/>
              <w:right w:val="single" w:sz="4" w:space="0" w:color="auto"/>
            </w:tcBorders>
          </w:tcPr>
          <w:p w14:paraId="4D15E2D4" w14:textId="676E21D3"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p>
        </w:tc>
      </w:tr>
      <w:tr w:rsidR="0005306F" w:rsidRPr="00512494" w14:paraId="16A43A71" w14:textId="77777777" w:rsidTr="00E8708F">
        <w:trPr>
          <w:cantSplit/>
          <w:trHeight w:val="144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67860838" w14:textId="77777777" w:rsidR="0005306F" w:rsidRPr="00512494" w:rsidRDefault="0005306F" w:rsidP="00E8708F">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1BF62DC1" w14:textId="77777777" w:rsidR="0005306F" w:rsidRPr="00D463AB" w:rsidRDefault="0005306F" w:rsidP="00E8708F">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4E45FDAF" w14:textId="7FE84D87" w:rsidR="0005306F" w:rsidRPr="00D463AB" w:rsidRDefault="0005306F"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2201BB" w14:textId="77777777" w:rsidR="0005306F" w:rsidRPr="00D463AB" w:rsidRDefault="0005306F" w:rsidP="00E8708F">
            <w:pPr>
              <w:spacing w:line="280" w:lineRule="exac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身のまわりの問題を，比例のグラフを利用して解決することができる。</w:t>
            </w:r>
          </w:p>
        </w:tc>
        <w:tc>
          <w:tcPr>
            <w:tcW w:w="3968" w:type="dxa"/>
            <w:tcBorders>
              <w:top w:val="single" w:sz="4" w:space="0" w:color="auto"/>
              <w:left w:val="nil"/>
              <w:bottom w:val="single" w:sz="4" w:space="0" w:color="auto"/>
              <w:right w:val="single" w:sz="4" w:space="0" w:color="auto"/>
            </w:tcBorders>
          </w:tcPr>
          <w:p w14:paraId="29A95700" w14:textId="4793BF62"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・身のまわりの問題を，比例のグラフを利用して解決する。</w:t>
            </w:r>
          </w:p>
          <w:p w14:paraId="607B5C69" w14:textId="307A2618" w:rsidR="0005306F" w:rsidRPr="00D463AB" w:rsidRDefault="0005306F" w:rsidP="00E8708F">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・比例のグラフから，具体的な事象を読み取る。</w:t>
            </w:r>
          </w:p>
        </w:tc>
        <w:tc>
          <w:tcPr>
            <w:tcW w:w="3302" w:type="dxa"/>
            <w:tcBorders>
              <w:top w:val="single" w:sz="4" w:space="0" w:color="auto"/>
              <w:left w:val="single" w:sz="4" w:space="0" w:color="auto"/>
              <w:bottom w:val="single" w:sz="4" w:space="0" w:color="auto"/>
              <w:right w:val="single" w:sz="4" w:space="0" w:color="auto"/>
            </w:tcBorders>
          </w:tcPr>
          <w:p w14:paraId="779517EF" w14:textId="23A8B7DB" w:rsidR="0005306F" w:rsidRPr="00D463AB" w:rsidRDefault="00FA4DC6" w:rsidP="00E8708F">
            <w:pPr>
              <w:spacing w:line="280" w:lineRule="exact"/>
              <w:ind w:left="200" w:hangingChars="100" w:hanging="200"/>
              <w:rPr>
                <w:rFonts w:ascii="ＭＳ 明朝" w:hAnsi="ＭＳ 明朝" w:cs="ＭＳ Ｐゴシック"/>
                <w:color w:val="000000"/>
                <w:kern w:val="0"/>
                <w:sz w:val="20"/>
                <w:szCs w:val="20"/>
              </w:rPr>
            </w:pPr>
            <w:r w:rsidRPr="00D463AB">
              <w:rPr>
                <w:rFonts w:hint="eastAsia"/>
                <w:sz w:val="20"/>
                <w:szCs w:val="20"/>
              </w:rPr>
              <w:t>○</w:t>
            </w:r>
            <w:r w:rsidRPr="00D463AB">
              <w:rPr>
                <w:rFonts w:ascii="ＭＳ 明朝" w:hAnsi="ＭＳ 明朝" w:cs="ＭＳ Ｐゴシック" w:hint="eastAsia"/>
                <w:color w:val="000000"/>
                <w:kern w:val="0"/>
                <w:sz w:val="20"/>
                <w:szCs w:val="20"/>
              </w:rPr>
              <w:t>比例のグラフから，具体的な事象を読み取ることができる。</w:t>
            </w:r>
          </w:p>
        </w:tc>
        <w:tc>
          <w:tcPr>
            <w:tcW w:w="3221" w:type="dxa"/>
            <w:tcBorders>
              <w:top w:val="single" w:sz="4" w:space="0" w:color="auto"/>
              <w:left w:val="single" w:sz="4" w:space="0" w:color="auto"/>
              <w:bottom w:val="single" w:sz="4" w:space="0" w:color="auto"/>
              <w:right w:val="single" w:sz="4" w:space="0" w:color="auto"/>
            </w:tcBorders>
          </w:tcPr>
          <w:p w14:paraId="2DC42C54" w14:textId="03231518" w:rsidR="0005306F" w:rsidRPr="00D463AB" w:rsidRDefault="0005306F" w:rsidP="00E8708F">
            <w:pPr>
              <w:spacing w:line="280" w:lineRule="exact"/>
              <w:ind w:left="200" w:hangingChars="100" w:hanging="200"/>
              <w:rPr>
                <w:sz w:val="20"/>
                <w:szCs w:val="20"/>
              </w:rPr>
            </w:pPr>
            <w:r w:rsidRPr="00D463AB">
              <w:rPr>
                <w:rFonts w:hint="eastAsia"/>
                <w:sz w:val="20"/>
                <w:szCs w:val="20"/>
              </w:rPr>
              <w:t>○具体的な事象</w:t>
            </w:r>
            <w:r w:rsidR="00FA4DC6" w:rsidRPr="00D463AB">
              <w:rPr>
                <w:rFonts w:hint="eastAsia"/>
                <w:sz w:val="20"/>
                <w:szCs w:val="20"/>
              </w:rPr>
              <w:t>の中の数量の関係</w:t>
            </w:r>
            <w:r w:rsidRPr="00D463AB">
              <w:rPr>
                <w:rFonts w:hint="eastAsia"/>
                <w:sz w:val="20"/>
                <w:szCs w:val="20"/>
              </w:rPr>
              <w:t>を比例</w:t>
            </w:r>
            <w:r w:rsidR="00FA4DC6" w:rsidRPr="00D463AB">
              <w:rPr>
                <w:rFonts w:hint="eastAsia"/>
                <w:sz w:val="20"/>
                <w:szCs w:val="20"/>
              </w:rPr>
              <w:t>とみなして</w:t>
            </w:r>
            <w:r w:rsidRPr="00D463AB">
              <w:rPr>
                <w:rFonts w:ascii="ＭＳ 明朝" w:hAnsi="ＭＳ 明朝" w:cs="ＭＳ Ｐゴシック" w:hint="eastAsia"/>
                <w:color w:val="000000"/>
                <w:kern w:val="0"/>
                <w:sz w:val="20"/>
                <w:szCs w:val="20"/>
              </w:rPr>
              <w:t>，そのグラフ</w:t>
            </w:r>
            <w:r w:rsidRPr="00D463AB">
              <w:rPr>
                <w:rFonts w:hint="eastAsia"/>
                <w:sz w:val="20"/>
                <w:szCs w:val="20"/>
              </w:rPr>
              <w:t>を利用して問題を解決</w:t>
            </w:r>
            <w:r w:rsidR="00FA4DC6" w:rsidRPr="00D463AB">
              <w:rPr>
                <w:rFonts w:hint="eastAsia"/>
                <w:sz w:val="20"/>
                <w:szCs w:val="20"/>
              </w:rPr>
              <w:t>することが</w:t>
            </w:r>
            <w:r w:rsidRPr="00D463AB">
              <w:rPr>
                <w:rFonts w:hint="eastAsia"/>
                <w:sz w:val="20"/>
                <w:szCs w:val="20"/>
              </w:rPr>
              <w:t>できる。</w:t>
            </w:r>
          </w:p>
          <w:p w14:paraId="59E559C5" w14:textId="10ABA369" w:rsidR="0005306F" w:rsidRPr="00D463AB" w:rsidRDefault="0005306F" w:rsidP="00E8708F">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4EB1D0CD" w14:textId="77777777" w:rsidR="0005306F" w:rsidRPr="00D463AB" w:rsidRDefault="0005306F" w:rsidP="00E8708F">
            <w:pPr>
              <w:widowControl/>
              <w:spacing w:line="280" w:lineRule="exact"/>
              <w:ind w:left="200" w:hangingChars="100" w:hanging="200"/>
              <w:rPr>
                <w:rFonts w:ascii="ＭＳ 明朝" w:hAnsi="ＭＳ 明朝" w:cs="ＭＳ Ｐゴシック"/>
                <w:color w:val="000000"/>
                <w:kern w:val="0"/>
                <w:sz w:val="20"/>
                <w:szCs w:val="20"/>
              </w:rPr>
            </w:pPr>
          </w:p>
        </w:tc>
      </w:tr>
      <w:tr w:rsidR="00014F00" w:rsidRPr="00512494" w14:paraId="509D41A0" w14:textId="77777777" w:rsidTr="00E8708F">
        <w:trPr>
          <w:cantSplit/>
          <w:trHeight w:val="448"/>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B5AA3" w14:textId="77777777" w:rsidR="00014F00" w:rsidRPr="00D463AB" w:rsidRDefault="00014F00" w:rsidP="00E8708F">
            <w:pPr>
              <w:spacing w:line="280" w:lineRule="exact"/>
              <w:ind w:left="200" w:hangingChars="100" w:hanging="200"/>
              <w:jc w:val="left"/>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章の問題Ａ</w:t>
            </w:r>
          </w:p>
          <w:p w14:paraId="301D4874" w14:textId="1F550B04" w:rsidR="00014F00" w:rsidRPr="00D463AB" w:rsidRDefault="00014F00" w:rsidP="00E8708F">
            <w:pPr>
              <w:spacing w:line="280" w:lineRule="exact"/>
              <w:ind w:left="200" w:hangingChars="100" w:hanging="200"/>
              <w:jc w:val="left"/>
            </w:pPr>
            <w:r w:rsidRPr="00D463AB">
              <w:rPr>
                <w:rFonts w:ascii="ＭＳ 明朝" w:hAnsi="ＭＳ 明朝" w:cs="ＭＳ Ｐゴシック" w:hint="eastAsia"/>
                <w:color w:val="000000"/>
                <w:kern w:val="0"/>
                <w:sz w:val="20"/>
                <w:szCs w:val="20"/>
              </w:rPr>
              <w:t>（教科書p.1</w:t>
            </w:r>
            <w:r w:rsidR="002476CA" w:rsidRPr="00D463AB">
              <w:rPr>
                <w:rFonts w:ascii="ＭＳ 明朝" w:hAnsi="ＭＳ 明朝" w:cs="ＭＳ Ｐゴシック"/>
                <w:color w:val="000000"/>
                <w:kern w:val="0"/>
                <w:sz w:val="20"/>
                <w:szCs w:val="20"/>
              </w:rPr>
              <w:t>50</w:t>
            </w:r>
            <w:r w:rsidRPr="00D463AB">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6E7166D3" w14:textId="2B1D753D" w:rsidR="00014F00" w:rsidRPr="00D463AB" w:rsidRDefault="00014F00" w:rsidP="00E8708F">
            <w:pPr>
              <w:spacing w:line="280" w:lineRule="exact"/>
              <w:jc w:val="center"/>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22</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5089C6D2" w14:textId="77777777" w:rsidR="00014F00" w:rsidRPr="00D463AB" w:rsidRDefault="00014F00" w:rsidP="00E8708F">
            <w:pPr>
              <w:widowControl/>
              <w:spacing w:line="280" w:lineRule="exact"/>
              <w:ind w:left="200" w:hangingChars="100" w:hanging="200"/>
              <w:rPr>
                <w:rFonts w:ascii="ＭＳ 明朝" w:hAnsi="ＭＳ 明朝" w:cs="ＭＳ Ｐゴシック"/>
                <w:color w:val="000000"/>
                <w:kern w:val="0"/>
                <w:sz w:val="20"/>
                <w:szCs w:val="20"/>
              </w:rPr>
            </w:pPr>
          </w:p>
        </w:tc>
      </w:tr>
    </w:tbl>
    <w:p w14:paraId="3BEB8113" w14:textId="4A4EA52B" w:rsidR="002C3B92" w:rsidRDefault="00E8708F" w:rsidP="002C3B92">
      <w:pPr>
        <w:rPr>
          <w:rFonts w:ascii="ＭＳ ゴシック" w:eastAsia="ＭＳ ゴシック" w:hAnsi="ＭＳ ゴシック"/>
          <w:sz w:val="22"/>
        </w:rPr>
      </w:pPr>
      <w:r>
        <w:rPr>
          <w:rFonts w:ascii="ＭＳ ゴシック" w:eastAsia="ＭＳ ゴシック" w:hAnsi="ＭＳ ゴシック"/>
          <w:sz w:val="22"/>
        </w:rPr>
        <w:br w:type="textWrapping" w:clear="all"/>
      </w:r>
    </w:p>
    <w:p w14:paraId="54C38999" w14:textId="77777777" w:rsidR="002C3B92" w:rsidRPr="002838AA" w:rsidRDefault="002C3B92" w:rsidP="002C3B92">
      <w:pPr>
        <w:rPr>
          <w:rFonts w:ascii="ＭＳ ゴシック" w:eastAsia="ＭＳ ゴシック" w:hAnsi="ＭＳ ゴシック"/>
          <w:sz w:val="22"/>
        </w:rPr>
      </w:pPr>
    </w:p>
    <w:p w14:paraId="6C82884C" w14:textId="77777777" w:rsidR="002C3B92" w:rsidRPr="002C3B92" w:rsidRDefault="002C3B92" w:rsidP="002C3B92">
      <w:pPr>
        <w:rPr>
          <w:rFonts w:ascii="ＭＳ ゴシック" w:eastAsia="ＭＳ ゴシック" w:hAnsi="ＭＳ ゴシック"/>
          <w:sz w:val="22"/>
        </w:rPr>
      </w:pPr>
    </w:p>
    <w:p w14:paraId="66B3C404" w14:textId="55BECDB9" w:rsidR="002C3B92" w:rsidRPr="00512494" w:rsidRDefault="002C3B92" w:rsidP="002C3B92">
      <w:pPr>
        <w:widowControl/>
        <w:jc w:val="left"/>
        <w:rPr>
          <w:rFonts w:ascii="ＭＳ ゴシック" w:eastAsia="ＭＳ ゴシック" w:hAnsi="ＭＳ ゴシック"/>
          <w:sz w:val="24"/>
          <w:u w:val="single"/>
        </w:rPr>
      </w:pPr>
      <w:r>
        <w:rPr>
          <w:rFonts w:ascii="ＭＳ ゴシック" w:eastAsia="ＭＳ ゴシック" w:hAnsi="ＭＳ ゴシック"/>
          <w:sz w:val="24"/>
          <w:u w:val="single"/>
        </w:rPr>
        <w:br w:type="page"/>
      </w:r>
      <w:r w:rsidRPr="00A01FE6">
        <w:rPr>
          <w:rFonts w:ascii="HGP創英角ｺﾞｼｯｸUB" w:eastAsia="HGP創英角ｺﾞｼｯｸUB" w:hAnsi="Times New Roman" w:hint="eastAsia"/>
          <w:kern w:val="0"/>
          <w:sz w:val="32"/>
          <w:szCs w:val="20"/>
        </w:rPr>
        <w:lastRenderedPageBreak/>
        <w:t>5章　平面図形の見方をひろげよう [平面図形]</w:t>
      </w:r>
      <w:r w:rsidRPr="00A01FE6">
        <w:rPr>
          <w:rFonts w:ascii="HGP創英角ｺﾞｼｯｸUB" w:eastAsia="HGP創英角ｺﾞｼｯｸUB" w:hAnsi="Times New Roman"/>
          <w:kern w:val="0"/>
          <w:sz w:val="32"/>
          <w:szCs w:val="20"/>
        </w:rPr>
        <w:t xml:space="preserve"> </w:t>
      </w:r>
      <w:r w:rsidR="00A01FE6">
        <w:rPr>
          <w:rFonts w:ascii="HGP創英角ｺﾞｼｯｸUB" w:eastAsia="HGP創英角ｺﾞｼｯｸUB" w:hAnsi="Times New Roman"/>
          <w:kern w:val="0"/>
          <w:sz w:val="32"/>
          <w:szCs w:val="20"/>
        </w:rPr>
        <w:t xml:space="preserve">  </w:t>
      </w:r>
      <w:r w:rsidRPr="00A01FE6">
        <w:rPr>
          <w:rFonts w:ascii="HGP創英角ｺﾞｼｯｸUB" w:eastAsia="HGP創英角ｺﾞｼｯｸUB" w:hAnsi="Times New Roman" w:hint="eastAsia"/>
          <w:kern w:val="0"/>
          <w:sz w:val="32"/>
          <w:szCs w:val="20"/>
        </w:rPr>
        <w:t>（</w:t>
      </w:r>
      <w:r w:rsidRPr="00A01FE6">
        <w:rPr>
          <w:rFonts w:ascii="HGP創英角ｺﾞｼｯｸUB" w:eastAsia="HGP創英角ｺﾞｼｯｸUB" w:hAnsi="Times New Roman"/>
          <w:kern w:val="0"/>
          <w:sz w:val="32"/>
          <w:szCs w:val="20"/>
        </w:rPr>
        <w:t>17</w:t>
      </w:r>
      <w:r w:rsidRPr="00A01FE6">
        <w:rPr>
          <w:rFonts w:ascii="HGP創英角ｺﾞｼｯｸUB" w:eastAsia="HGP創英角ｺﾞｼｯｸUB" w:hAnsi="Times New Roman" w:hint="eastAsia"/>
          <w:kern w:val="0"/>
          <w:sz w:val="32"/>
          <w:szCs w:val="20"/>
        </w:rPr>
        <w:t>時間）</w:t>
      </w:r>
    </w:p>
    <w:p w14:paraId="1973C9C3" w14:textId="77777777" w:rsidR="002C3B92" w:rsidRPr="007F42B3" w:rsidRDefault="002C3B92" w:rsidP="002C3B92">
      <w:pPr>
        <w:rPr>
          <w:rFonts w:ascii="ＭＳ ゴシック" w:eastAsia="ＭＳ ゴシック" w:hAnsi="ＭＳ ゴシック"/>
          <w:sz w:val="22"/>
        </w:rPr>
      </w:pPr>
    </w:p>
    <w:p w14:paraId="0A0FFE6F"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2C3B92" w:rsidRPr="00512494" w14:paraId="34032267" w14:textId="77777777" w:rsidTr="00110EE9">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8B78"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04133557" w14:textId="182BD540" w:rsidR="002C3B92" w:rsidRPr="00512494" w:rsidRDefault="00FF4F5E"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14:paraId="6FF20DAA"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C3B92" w:rsidRPr="00512494" w14:paraId="57104A82" w14:textId="77777777" w:rsidTr="00110EE9">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14:paraId="774B95C4" w14:textId="77777777" w:rsidR="002C3B92" w:rsidRDefault="002C3B92" w:rsidP="005E6B19">
            <w:pPr>
              <w:spacing w:line="280" w:lineRule="exact"/>
              <w:ind w:left="200" w:hangingChars="100" w:hanging="200"/>
              <w:rPr>
                <w:color w:val="000000"/>
                <w:sz w:val="20"/>
                <w:szCs w:val="18"/>
              </w:rPr>
            </w:pPr>
            <w:r w:rsidRPr="001F4519">
              <w:rPr>
                <w:rFonts w:hint="eastAsia"/>
                <w:color w:val="000000"/>
                <w:sz w:val="20"/>
                <w:szCs w:val="18"/>
              </w:rPr>
              <w:t>・平行移動，対称移動及び回転移動について理解している。</w:t>
            </w:r>
          </w:p>
          <w:p w14:paraId="29BD83EE" w14:textId="0ABDD1DC" w:rsidR="002C3B92" w:rsidRDefault="002C3B92" w:rsidP="00D463AB">
            <w:pPr>
              <w:spacing w:line="280" w:lineRule="exact"/>
              <w:ind w:left="200" w:hangingChars="100" w:hanging="200"/>
              <w:rPr>
                <w:color w:val="000000"/>
                <w:sz w:val="20"/>
                <w:szCs w:val="18"/>
              </w:rPr>
            </w:pPr>
            <w:r>
              <w:rPr>
                <w:rFonts w:hint="eastAsia"/>
                <w:color w:val="000000"/>
                <w:sz w:val="20"/>
                <w:szCs w:val="18"/>
              </w:rPr>
              <w:t>・</w:t>
            </w:r>
            <w:r w:rsidR="00C43F8E">
              <w:rPr>
                <w:rFonts w:hint="eastAsia"/>
                <w:color w:val="000000"/>
                <w:sz w:val="20"/>
                <w:szCs w:val="18"/>
              </w:rPr>
              <w:t>平面図形に関する用語や記号の</w:t>
            </w:r>
            <w:r>
              <w:rPr>
                <w:rFonts w:hint="eastAsia"/>
                <w:color w:val="000000"/>
                <w:sz w:val="20"/>
                <w:szCs w:val="18"/>
              </w:rPr>
              <w:t>意味</w:t>
            </w:r>
            <w:r w:rsidR="00C43F8E">
              <w:rPr>
                <w:rFonts w:hint="eastAsia"/>
                <w:color w:val="000000"/>
                <w:sz w:val="20"/>
                <w:szCs w:val="18"/>
              </w:rPr>
              <w:t>と使い方</w:t>
            </w:r>
            <w:r>
              <w:rPr>
                <w:rFonts w:hint="eastAsia"/>
                <w:color w:val="000000"/>
                <w:sz w:val="20"/>
                <w:szCs w:val="18"/>
              </w:rPr>
              <w:t>を理解している。</w:t>
            </w:r>
          </w:p>
          <w:p w14:paraId="667B0186" w14:textId="425A3F03" w:rsidR="002C3B92" w:rsidRPr="001F4519" w:rsidRDefault="002C3B92" w:rsidP="00D463AB">
            <w:pPr>
              <w:spacing w:line="280" w:lineRule="exact"/>
              <w:ind w:left="200" w:hangingChars="100" w:hanging="200"/>
              <w:rPr>
                <w:color w:val="000000"/>
                <w:sz w:val="20"/>
                <w:szCs w:val="18"/>
              </w:rPr>
            </w:pPr>
            <w:r w:rsidRPr="001F4519">
              <w:rPr>
                <w:rFonts w:hint="eastAsia"/>
                <w:color w:val="000000"/>
                <w:sz w:val="20"/>
                <w:szCs w:val="18"/>
              </w:rPr>
              <w:t>・角の二等分線，線分の垂直二等分線，垂線などの基本的な作図の方法を理解している。</w:t>
            </w:r>
          </w:p>
          <w:p w14:paraId="17F65723" w14:textId="77777777" w:rsidR="002C3B92" w:rsidRPr="00503BCC" w:rsidRDefault="002C3B92" w:rsidP="005E6B19">
            <w:pPr>
              <w:spacing w:line="280" w:lineRule="exact"/>
              <w:ind w:left="200" w:hangingChars="100" w:hanging="200"/>
              <w:rPr>
                <w:color w:val="000000"/>
                <w:sz w:val="20"/>
                <w:szCs w:val="18"/>
                <w:shd w:val="pct15" w:color="auto" w:fill="FFFFFF"/>
              </w:rPr>
            </w:pPr>
            <w:r>
              <w:rPr>
                <w:rFonts w:hint="eastAsia"/>
                <w:color w:val="000000"/>
                <w:sz w:val="20"/>
                <w:szCs w:val="18"/>
              </w:rPr>
              <w:t>・おうぎ</w:t>
            </w:r>
            <w:r w:rsidRPr="001F4519">
              <w:rPr>
                <w:rFonts w:hint="eastAsia"/>
                <w:color w:val="000000"/>
                <w:sz w:val="20"/>
                <w:szCs w:val="18"/>
              </w:rPr>
              <w:t>形の弧の長さと面積を求めることができる。</w:t>
            </w:r>
          </w:p>
        </w:tc>
        <w:tc>
          <w:tcPr>
            <w:tcW w:w="4884" w:type="dxa"/>
            <w:tcBorders>
              <w:top w:val="nil"/>
              <w:left w:val="nil"/>
              <w:bottom w:val="single" w:sz="4" w:space="0" w:color="auto"/>
              <w:right w:val="single" w:sz="4" w:space="0" w:color="auto"/>
            </w:tcBorders>
            <w:shd w:val="clear" w:color="auto" w:fill="auto"/>
            <w:hideMark/>
          </w:tcPr>
          <w:p w14:paraId="60798AF1" w14:textId="77777777" w:rsidR="002C3B92" w:rsidRPr="001F4519" w:rsidRDefault="002C3B92" w:rsidP="00C43F8E">
            <w:pPr>
              <w:spacing w:line="280" w:lineRule="exact"/>
              <w:ind w:left="164" w:hangingChars="82" w:hanging="164"/>
              <w:rPr>
                <w:color w:val="000000"/>
                <w:sz w:val="20"/>
                <w:szCs w:val="18"/>
              </w:rPr>
            </w:pPr>
            <w:r>
              <w:rPr>
                <w:rFonts w:hint="eastAsia"/>
                <w:color w:val="000000"/>
                <w:sz w:val="20"/>
                <w:szCs w:val="18"/>
              </w:rPr>
              <w:t>・図形の移動に着目し，２</w:t>
            </w:r>
            <w:r w:rsidRPr="001F4519">
              <w:rPr>
                <w:rFonts w:hint="eastAsia"/>
                <w:color w:val="000000"/>
                <w:sz w:val="20"/>
                <w:szCs w:val="18"/>
              </w:rPr>
              <w:t>つの</w:t>
            </w:r>
            <w:r>
              <w:rPr>
                <w:rFonts w:hint="eastAsia"/>
                <w:color w:val="000000"/>
                <w:sz w:val="20"/>
                <w:szCs w:val="18"/>
              </w:rPr>
              <w:t>合同な</w:t>
            </w:r>
            <w:r w:rsidRPr="001F4519">
              <w:rPr>
                <w:rFonts w:hint="eastAsia"/>
                <w:color w:val="000000"/>
                <w:sz w:val="20"/>
                <w:szCs w:val="18"/>
              </w:rPr>
              <w:t>図形の関係について考察し表現することができる。</w:t>
            </w:r>
          </w:p>
          <w:p w14:paraId="31D4265B" w14:textId="60309D9F" w:rsidR="002C3B92" w:rsidRPr="001F4519" w:rsidRDefault="002C3B92" w:rsidP="00C43F8E">
            <w:pPr>
              <w:spacing w:line="280" w:lineRule="exact"/>
              <w:ind w:left="150" w:hangingChars="75" w:hanging="150"/>
              <w:rPr>
                <w:color w:val="000000"/>
                <w:sz w:val="20"/>
                <w:szCs w:val="18"/>
              </w:rPr>
            </w:pPr>
            <w:r w:rsidRPr="001F4519">
              <w:rPr>
                <w:rFonts w:hint="eastAsia"/>
                <w:color w:val="000000"/>
                <w:sz w:val="20"/>
                <w:szCs w:val="18"/>
              </w:rPr>
              <w:t>・</w:t>
            </w:r>
            <w:r w:rsidR="00C43F8E">
              <w:rPr>
                <w:rFonts w:hint="eastAsia"/>
                <w:color w:val="000000"/>
                <w:sz w:val="20"/>
                <w:szCs w:val="18"/>
              </w:rPr>
              <w:t>線対称な図形の性質をもとにして</w:t>
            </w:r>
            <w:r w:rsidRPr="001F4519">
              <w:rPr>
                <w:rFonts w:hint="eastAsia"/>
                <w:color w:val="000000"/>
                <w:sz w:val="20"/>
                <w:szCs w:val="18"/>
              </w:rPr>
              <w:t>，基本的な作図の方法を考察し表現することができる。</w:t>
            </w:r>
          </w:p>
          <w:p w14:paraId="5B260DA1" w14:textId="47C6ABCE" w:rsidR="002C3B92" w:rsidRPr="00C43F8E" w:rsidRDefault="002C3B92" w:rsidP="00C43F8E">
            <w:pPr>
              <w:spacing w:line="280" w:lineRule="exact"/>
              <w:ind w:left="200" w:hangingChars="100" w:hanging="200"/>
              <w:rPr>
                <w:color w:val="000000"/>
                <w:sz w:val="20"/>
                <w:szCs w:val="18"/>
              </w:rPr>
            </w:pPr>
            <w:r w:rsidRPr="00862EC2">
              <w:rPr>
                <w:rFonts w:hint="eastAsia"/>
                <w:color w:val="000000"/>
                <w:sz w:val="20"/>
                <w:szCs w:val="18"/>
              </w:rPr>
              <w:t>・</w:t>
            </w:r>
            <w:r w:rsidR="00C43F8E" w:rsidRPr="00862EC2">
              <w:rPr>
                <w:rFonts w:hint="eastAsia"/>
                <w:color w:val="000000"/>
                <w:sz w:val="20"/>
                <w:szCs w:val="18"/>
              </w:rPr>
              <w:t>図形の移動</w:t>
            </w:r>
            <w:r w:rsidRPr="00862EC2">
              <w:rPr>
                <w:rFonts w:hint="eastAsia"/>
                <w:color w:val="000000"/>
                <w:sz w:val="20"/>
                <w:szCs w:val="18"/>
              </w:rPr>
              <w:t>や</w:t>
            </w:r>
            <w:r w:rsidR="00C43F8E" w:rsidRPr="00862EC2">
              <w:rPr>
                <w:rFonts w:hint="eastAsia"/>
                <w:color w:val="000000"/>
                <w:sz w:val="20"/>
                <w:szCs w:val="18"/>
              </w:rPr>
              <w:t>基本的な作図</w:t>
            </w:r>
            <w:r w:rsidRPr="00862EC2">
              <w:rPr>
                <w:rFonts w:hint="eastAsia"/>
                <w:color w:val="000000"/>
                <w:sz w:val="20"/>
                <w:szCs w:val="18"/>
              </w:rPr>
              <w:t>を具体的な場面で活用することができる。</w:t>
            </w:r>
          </w:p>
        </w:tc>
        <w:tc>
          <w:tcPr>
            <w:tcW w:w="4885" w:type="dxa"/>
            <w:tcBorders>
              <w:top w:val="nil"/>
              <w:left w:val="nil"/>
              <w:bottom w:val="single" w:sz="4" w:space="0" w:color="auto"/>
              <w:right w:val="single" w:sz="4" w:space="0" w:color="auto"/>
            </w:tcBorders>
            <w:shd w:val="clear" w:color="auto" w:fill="auto"/>
            <w:hideMark/>
          </w:tcPr>
          <w:p w14:paraId="5DE5D040" w14:textId="77777777" w:rsidR="002C3B92" w:rsidRPr="00BE3B7F" w:rsidRDefault="002C3B92" w:rsidP="005E6B19">
            <w:pPr>
              <w:spacing w:line="280" w:lineRule="exact"/>
              <w:ind w:left="200" w:hangingChars="100" w:hanging="200"/>
              <w:rPr>
                <w:color w:val="000000"/>
                <w:sz w:val="20"/>
                <w:szCs w:val="18"/>
              </w:rPr>
            </w:pPr>
            <w:r w:rsidRPr="00BE3B7F">
              <w:rPr>
                <w:rFonts w:hint="eastAsia"/>
                <w:color w:val="000000"/>
                <w:sz w:val="20"/>
                <w:szCs w:val="18"/>
              </w:rPr>
              <w:t>・</w:t>
            </w:r>
            <w:r>
              <w:rPr>
                <w:rFonts w:hint="eastAsia"/>
                <w:color w:val="000000"/>
                <w:sz w:val="20"/>
                <w:szCs w:val="18"/>
              </w:rPr>
              <w:t>平面図形の性質や関係を捉えること</w:t>
            </w:r>
            <w:r w:rsidRPr="00BE3B7F">
              <w:rPr>
                <w:rFonts w:hint="eastAsia"/>
                <w:color w:val="000000"/>
                <w:sz w:val="20"/>
                <w:szCs w:val="18"/>
              </w:rPr>
              <w:t>の必要性と意味を考えようとしている。</w:t>
            </w:r>
          </w:p>
          <w:p w14:paraId="5472FD44" w14:textId="77777777" w:rsidR="002C3B92" w:rsidRPr="00BE3B7F" w:rsidRDefault="002C3B92" w:rsidP="005E6B19">
            <w:pPr>
              <w:spacing w:line="280" w:lineRule="exact"/>
              <w:ind w:left="200" w:hangingChars="100" w:hanging="200"/>
              <w:rPr>
                <w:color w:val="000000"/>
                <w:sz w:val="20"/>
                <w:szCs w:val="18"/>
              </w:rPr>
            </w:pPr>
            <w:r w:rsidRPr="00BE3B7F">
              <w:rPr>
                <w:rFonts w:hint="eastAsia"/>
                <w:color w:val="000000"/>
                <w:sz w:val="20"/>
                <w:szCs w:val="18"/>
              </w:rPr>
              <w:t>・</w:t>
            </w:r>
            <w:r>
              <w:rPr>
                <w:rFonts w:hint="eastAsia"/>
                <w:color w:val="000000"/>
                <w:sz w:val="20"/>
                <w:szCs w:val="18"/>
              </w:rPr>
              <w:t>平面図形について学んだこと</w:t>
            </w:r>
            <w:r w:rsidRPr="00BE3B7F">
              <w:rPr>
                <w:rFonts w:hint="eastAsia"/>
                <w:color w:val="000000"/>
                <w:sz w:val="20"/>
                <w:szCs w:val="18"/>
              </w:rPr>
              <w:t>を生活や学習に生かそうとしている。</w:t>
            </w:r>
          </w:p>
          <w:p w14:paraId="5A6B079F" w14:textId="34E25C41" w:rsidR="002C3B92" w:rsidRPr="00503BCC" w:rsidRDefault="002C3B92" w:rsidP="00C43F8E">
            <w:pPr>
              <w:spacing w:line="280" w:lineRule="exact"/>
              <w:ind w:left="200" w:hangingChars="100" w:hanging="200"/>
              <w:rPr>
                <w:color w:val="000000"/>
                <w:sz w:val="20"/>
                <w:szCs w:val="18"/>
                <w:shd w:val="pct15" w:color="auto" w:fill="FFFFFF"/>
              </w:rPr>
            </w:pPr>
            <w:r w:rsidRPr="005C3DE3">
              <w:rPr>
                <w:rFonts w:hint="eastAsia"/>
                <w:color w:val="000000"/>
                <w:sz w:val="20"/>
                <w:szCs w:val="18"/>
              </w:rPr>
              <w:t>・図形の移動や</w:t>
            </w:r>
            <w:r w:rsidR="00C43F8E">
              <w:rPr>
                <w:rFonts w:hint="eastAsia"/>
                <w:color w:val="000000"/>
                <w:sz w:val="20"/>
                <w:szCs w:val="18"/>
              </w:rPr>
              <w:t>基本的な</w:t>
            </w:r>
            <w:r w:rsidRPr="005C3DE3">
              <w:rPr>
                <w:rFonts w:hint="eastAsia"/>
                <w:color w:val="000000"/>
                <w:sz w:val="20"/>
                <w:szCs w:val="18"/>
              </w:rPr>
              <w:t>作図</w:t>
            </w:r>
            <w:r w:rsidR="00002AFA">
              <w:rPr>
                <w:rFonts w:hint="eastAsia"/>
                <w:color w:val="000000"/>
                <w:sz w:val="20"/>
                <w:szCs w:val="18"/>
              </w:rPr>
              <w:t>を活用した問題解決の過程を振り返って検討しようと</w:t>
            </w:r>
            <w:r w:rsidRPr="005C3DE3">
              <w:rPr>
                <w:rFonts w:hint="eastAsia"/>
                <w:color w:val="000000"/>
                <w:sz w:val="20"/>
                <w:szCs w:val="18"/>
              </w:rPr>
              <w:t>している。</w:t>
            </w:r>
          </w:p>
        </w:tc>
      </w:tr>
    </w:tbl>
    <w:p w14:paraId="27073EB6" w14:textId="77777777" w:rsidR="002C3B92" w:rsidRDefault="002C3B92" w:rsidP="002C3B92">
      <w:pPr>
        <w:rPr>
          <w:rFonts w:ascii="ＭＳ ゴシック" w:eastAsia="ＭＳ ゴシック" w:hAnsi="ＭＳ ゴシック"/>
          <w:sz w:val="22"/>
        </w:rPr>
      </w:pPr>
    </w:p>
    <w:p w14:paraId="5BFD8BA8" w14:textId="77777777" w:rsidR="002C3B92" w:rsidRPr="00110EE9" w:rsidRDefault="002C3B92" w:rsidP="002C3B92">
      <w:pPr>
        <w:rPr>
          <w:rStyle w:val="ae"/>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2C3B92" w:rsidRPr="00512494" w14:paraId="78F74D7E" w14:textId="77777777" w:rsidTr="005E6B19">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28E38712"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3BC18B9D"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0B15EA38"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62C71433"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0A5EC8AA"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7144D6F4"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C3B92" w:rsidRPr="00512494" w14:paraId="10F04650" w14:textId="77777777" w:rsidTr="005E6B19">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4264C88B"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2F6E5A62"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378E2BEE"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64382A7E"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59C3063A"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9D2D2D6"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17EF2793" w14:textId="06CB6380" w:rsidR="002C3B92" w:rsidRPr="00512494" w:rsidRDefault="00FF4F5E"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4CCDDEFC" w14:textId="77777777" w:rsidR="002C3B92" w:rsidRPr="00512494" w:rsidRDefault="002C3B92" w:rsidP="005E6B19">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C6661A" w:rsidRPr="00512494" w14:paraId="75DDD844" w14:textId="77777777" w:rsidTr="00597609">
        <w:trPr>
          <w:cantSplit/>
          <w:trHeight w:val="1678"/>
        </w:trPr>
        <w:tc>
          <w:tcPr>
            <w:tcW w:w="439" w:type="dxa"/>
            <w:vMerge w:val="restart"/>
            <w:tcBorders>
              <w:left w:val="single" w:sz="4" w:space="0" w:color="auto"/>
              <w:bottom w:val="nil"/>
              <w:right w:val="single" w:sz="4" w:space="0" w:color="auto"/>
            </w:tcBorders>
            <w:shd w:val="clear" w:color="auto" w:fill="auto"/>
            <w:textDirection w:val="tbRlV"/>
            <w:vAlign w:val="center"/>
          </w:tcPr>
          <w:p w14:paraId="3D7DCFCA" w14:textId="4B624EC0" w:rsidR="00C6661A" w:rsidRPr="00512494" w:rsidRDefault="00C6661A" w:rsidP="00620E3D">
            <w:pPr>
              <w:spacing w:line="280" w:lineRule="exact"/>
              <w:ind w:left="113" w:right="113"/>
              <w:jc w:val="center"/>
              <w:rPr>
                <w:rFonts w:ascii="ＭＳ ゴシック" w:eastAsia="ＭＳ ゴシック" w:hAnsi="ＭＳ ゴシック" w:cs="ＭＳ Ｐゴシック"/>
                <w:color w:val="000000"/>
                <w:kern w:val="0"/>
                <w:sz w:val="20"/>
                <w:szCs w:val="20"/>
              </w:rPr>
            </w:pPr>
            <w:r w:rsidRPr="00512494">
              <w:rPr>
                <w:rFonts w:ascii="ＭＳ 明朝" w:hAnsi="ＭＳ 明朝" w:cs="ＭＳ Ｐゴシック" w:hint="eastAsia"/>
                <w:color w:val="000000"/>
                <w:kern w:val="0"/>
                <w:sz w:val="20"/>
                <w:szCs w:val="20"/>
              </w:rPr>
              <w:t>１　図形の移動</w:t>
            </w:r>
          </w:p>
        </w:tc>
        <w:tc>
          <w:tcPr>
            <w:tcW w:w="2267" w:type="dxa"/>
            <w:tcBorders>
              <w:left w:val="nil"/>
              <w:bottom w:val="single" w:sz="4" w:space="0" w:color="auto"/>
              <w:right w:val="single" w:sz="4" w:space="0" w:color="auto"/>
            </w:tcBorders>
            <w:shd w:val="clear" w:color="auto" w:fill="auto"/>
            <w:vAlign w:val="center"/>
          </w:tcPr>
          <w:p w14:paraId="294ECAE7" w14:textId="77777777" w:rsidR="00C6661A" w:rsidRPr="00512494" w:rsidRDefault="00C6661A" w:rsidP="00D51614">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パッチワークのデザインを考えよう</w:t>
            </w:r>
          </w:p>
          <w:p w14:paraId="1E995692" w14:textId="4ECAD496" w:rsidR="00C6661A" w:rsidRPr="00512494" w:rsidRDefault="00C6661A" w:rsidP="00D51614">
            <w:pPr>
              <w:spacing w:line="280" w:lineRule="exact"/>
              <w:ind w:left="200" w:hangingChars="100" w:hanging="200"/>
              <w:jc w:val="left"/>
              <w:rPr>
                <w:rFonts w:ascii="ＭＳ ゴシック" w:eastAsia="ＭＳ ゴシック" w:hAnsi="ＭＳ ゴシック"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5</w:t>
            </w:r>
            <w:r>
              <w:rPr>
                <w:rFonts w:ascii="ＭＳ 明朝" w:hAnsi="ＭＳ 明朝" w:cs="ＭＳ Ｐゴシック" w:hint="eastAsia"/>
                <w:color w:val="000000"/>
                <w:kern w:val="0"/>
                <w:sz w:val="20"/>
                <w:szCs w:val="20"/>
              </w:rPr>
              <w:t>3</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155</w:t>
            </w:r>
            <w:r w:rsidRPr="00512494">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14:paraId="7B9ADEE0" w14:textId="712F09D0" w:rsidR="00C6661A" w:rsidRPr="00512494" w:rsidRDefault="00C6661A" w:rsidP="0000662A">
            <w:pPr>
              <w:spacing w:line="280" w:lineRule="exact"/>
              <w:jc w:val="center"/>
              <w:rPr>
                <w:rFonts w:ascii="ＭＳ ゴシック" w:eastAsia="ＭＳ ゴシック" w:hAnsi="ＭＳ ゴシック"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vAlign w:val="center"/>
          </w:tcPr>
          <w:p w14:paraId="7F652E48" w14:textId="40BEE0DE" w:rsidR="00C6661A" w:rsidRPr="00512494" w:rsidRDefault="00C6661A" w:rsidP="00D51614">
            <w:pPr>
              <w:spacing w:line="280" w:lineRule="exact"/>
              <w:rPr>
                <w:rFonts w:ascii="ＭＳ ゴシック" w:eastAsia="ＭＳ ゴシック" w:hAnsi="ＭＳ ゴシック" w:cs="ＭＳ Ｐゴシック"/>
                <w:color w:val="000000"/>
                <w:kern w:val="0"/>
                <w:sz w:val="20"/>
                <w:szCs w:val="20"/>
              </w:rPr>
            </w:pPr>
            <w:r w:rsidRPr="00512494">
              <w:rPr>
                <w:rFonts w:ascii="ＭＳ 明朝" w:hAnsi="ＭＳ 明朝" w:cs="ＭＳ Ｐゴシック" w:hint="eastAsia"/>
                <w:color w:val="000000"/>
                <w:kern w:val="0"/>
                <w:sz w:val="20"/>
                <w:szCs w:val="20"/>
              </w:rPr>
              <w:t>しきつめ模様</w:t>
            </w:r>
            <w:r>
              <w:rPr>
                <w:rFonts w:ascii="ＭＳ 明朝" w:hAnsi="ＭＳ 明朝" w:cs="ＭＳ Ｐゴシック" w:hint="eastAsia"/>
                <w:color w:val="000000"/>
                <w:kern w:val="0"/>
                <w:sz w:val="20"/>
                <w:szCs w:val="20"/>
              </w:rPr>
              <w:t>の特徴</w:t>
            </w:r>
            <w:r w:rsidRPr="00512494">
              <w:rPr>
                <w:rFonts w:ascii="ＭＳ 明朝" w:hAnsi="ＭＳ 明朝" w:cs="ＭＳ Ｐゴシック" w:hint="eastAsia"/>
                <w:color w:val="000000"/>
                <w:kern w:val="0"/>
                <w:sz w:val="20"/>
                <w:szCs w:val="20"/>
              </w:rPr>
              <w:t>を図形の移動の見方で</w:t>
            </w:r>
            <w:r>
              <w:rPr>
                <w:rFonts w:ascii="ＭＳ 明朝" w:hAnsi="ＭＳ 明朝" w:cs="ＭＳ Ｐゴシック" w:hint="eastAsia"/>
                <w:color w:val="000000"/>
                <w:kern w:val="0"/>
                <w:sz w:val="20"/>
                <w:szCs w:val="20"/>
              </w:rPr>
              <w:t>捉え</w:t>
            </w:r>
            <w:r w:rsidRPr="00512494">
              <w:rPr>
                <w:rFonts w:ascii="ＭＳ 明朝" w:hAnsi="ＭＳ 明朝" w:cs="ＭＳ Ｐゴシック" w:hint="eastAsia"/>
                <w:color w:val="000000"/>
                <w:kern w:val="0"/>
                <w:sz w:val="20"/>
                <w:szCs w:val="20"/>
              </w:rPr>
              <w:t>たり，図形を移動</w:t>
            </w:r>
            <w:r>
              <w:rPr>
                <w:rFonts w:ascii="ＭＳ 明朝" w:hAnsi="ＭＳ 明朝" w:cs="ＭＳ Ｐゴシック" w:hint="eastAsia"/>
                <w:color w:val="000000"/>
                <w:kern w:val="0"/>
                <w:sz w:val="20"/>
                <w:szCs w:val="20"/>
              </w:rPr>
              <w:t>させ</w:t>
            </w:r>
            <w:r w:rsidRPr="00512494">
              <w:rPr>
                <w:rFonts w:ascii="ＭＳ 明朝" w:hAnsi="ＭＳ 明朝" w:cs="ＭＳ Ｐゴシック" w:hint="eastAsia"/>
                <w:color w:val="000000"/>
                <w:kern w:val="0"/>
                <w:sz w:val="20"/>
                <w:szCs w:val="20"/>
              </w:rPr>
              <w:t>てしきつめ模様をつくったりすることができる。</w:t>
            </w:r>
          </w:p>
        </w:tc>
        <w:tc>
          <w:tcPr>
            <w:tcW w:w="3968" w:type="dxa"/>
            <w:tcBorders>
              <w:left w:val="nil"/>
              <w:bottom w:val="single" w:sz="4" w:space="0" w:color="auto"/>
              <w:right w:val="single" w:sz="4" w:space="0" w:color="auto"/>
            </w:tcBorders>
          </w:tcPr>
          <w:p w14:paraId="67AD8A8C" w14:textId="230FE759" w:rsidR="00C6661A" w:rsidRPr="00D463AB" w:rsidRDefault="00C6661A" w:rsidP="00CE0C67">
            <w:pPr>
              <w:spacing w:line="280" w:lineRule="exact"/>
              <w:ind w:left="200" w:hangingChars="100" w:hanging="200"/>
              <w:rPr>
                <w:rFonts w:ascii="ＭＳ ゴシック" w:eastAsia="ＭＳ ゴシック" w:hAnsi="ＭＳ ゴシック" w:cs="ＭＳ Ｐゴシック"/>
                <w:color w:val="000000"/>
                <w:kern w:val="0"/>
                <w:sz w:val="20"/>
                <w:szCs w:val="20"/>
              </w:rPr>
            </w:pPr>
            <w:r w:rsidRPr="00D463AB">
              <w:rPr>
                <w:rFonts w:ascii="ＭＳ 明朝" w:hAnsi="ＭＳ 明朝" w:cs="ＭＳ Ｐゴシック" w:hint="eastAsia"/>
                <w:color w:val="000000"/>
                <w:kern w:val="0"/>
                <w:sz w:val="20"/>
                <w:szCs w:val="20"/>
              </w:rPr>
              <w:t>・パッチワークの模様を合同な図形でしきつめられているとみたり，1つの図形を移動させて正六角形の模様をつくったりする。</w:t>
            </w:r>
          </w:p>
        </w:tc>
        <w:tc>
          <w:tcPr>
            <w:tcW w:w="3261" w:type="dxa"/>
            <w:tcBorders>
              <w:top w:val="single" w:sz="4" w:space="0" w:color="auto"/>
              <w:left w:val="single" w:sz="4" w:space="0" w:color="auto"/>
              <w:bottom w:val="single" w:sz="4" w:space="0" w:color="auto"/>
              <w:right w:val="single" w:sz="4" w:space="0" w:color="auto"/>
            </w:tcBorders>
          </w:tcPr>
          <w:p w14:paraId="07A90996" w14:textId="342B00D6" w:rsidR="00C6661A" w:rsidRDefault="00C6661A" w:rsidP="00D51614">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6C552114" w14:textId="687D5EB7" w:rsidR="00C6661A" w:rsidRPr="00D463AB" w:rsidRDefault="00C6661A" w:rsidP="00D463AB">
            <w:pPr>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○しきつめ模様の特徴を図形の移動の見方で捉えたり，図形を移動させてしきつめ模様をつくったりすることができる。</w:t>
            </w:r>
          </w:p>
          <w:p w14:paraId="7AE1621B" w14:textId="56894CD3" w:rsidR="00C6661A" w:rsidRPr="001E4187" w:rsidRDefault="00C6661A" w:rsidP="00D51614">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337DA2DD" w14:textId="63EAADC0" w:rsidR="00C6661A" w:rsidRDefault="00C6661A" w:rsidP="00554A74">
            <w:pPr>
              <w:spacing w:line="280" w:lineRule="exact"/>
              <w:ind w:left="200" w:hangingChars="100" w:hanging="200"/>
              <w:rPr>
                <w:rFonts w:ascii="ＭＳ ゴシック" w:eastAsia="ＭＳ ゴシック" w:hAnsi="ＭＳ ゴシック" w:cs="ＭＳ Ｐゴシック"/>
                <w:color w:val="000000"/>
                <w:kern w:val="0"/>
                <w:sz w:val="20"/>
                <w:szCs w:val="20"/>
              </w:rPr>
            </w:pPr>
            <w:r w:rsidRPr="00533208">
              <w:rPr>
                <w:rFonts w:hint="eastAsia"/>
                <w:color w:val="000000"/>
                <w:sz w:val="20"/>
                <w:szCs w:val="18"/>
              </w:rPr>
              <w:t>○</w:t>
            </w:r>
            <w:r>
              <w:rPr>
                <w:rFonts w:ascii="ＭＳ 明朝" w:hAnsi="ＭＳ 明朝" w:cs="ＭＳ Ｐゴシック" w:hint="eastAsia"/>
                <w:color w:val="000000"/>
                <w:kern w:val="0"/>
                <w:sz w:val="20"/>
                <w:szCs w:val="20"/>
              </w:rPr>
              <w:t>2つの合同な図形の関係を移動の見方で捉えようとしている。</w:t>
            </w:r>
          </w:p>
        </w:tc>
      </w:tr>
      <w:tr w:rsidR="00C6661A" w:rsidRPr="00512494" w14:paraId="5323721A" w14:textId="77777777" w:rsidTr="00F318CE">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3F93CE3F" w14:textId="77777777" w:rsidR="00C6661A" w:rsidRDefault="00C6661A" w:rsidP="001A3230">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245C290B" w14:textId="77777777" w:rsidR="00C6661A" w:rsidRPr="00512494" w:rsidRDefault="00C6661A" w:rsidP="001A323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図形の移動</w:t>
            </w:r>
          </w:p>
          <w:p w14:paraId="7E9F62E2" w14:textId="5FA41F5D" w:rsidR="00C6661A" w:rsidRDefault="00C6661A" w:rsidP="001A3230">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156</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163</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43A17AC7" w14:textId="77777777" w:rsidR="00C6661A" w:rsidRPr="00512494" w:rsidRDefault="00C6661A" w:rsidP="001A3230">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EFF5BE" w14:textId="37F624BB" w:rsidR="00C6661A" w:rsidRPr="00512494" w:rsidRDefault="00C6661A" w:rsidP="00CE0C67">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平行移動の意味とその性質を理解する。</w:t>
            </w:r>
          </w:p>
        </w:tc>
        <w:tc>
          <w:tcPr>
            <w:tcW w:w="3968" w:type="dxa"/>
            <w:tcBorders>
              <w:top w:val="single" w:sz="4" w:space="0" w:color="auto"/>
              <w:left w:val="nil"/>
              <w:bottom w:val="single" w:sz="4" w:space="0" w:color="auto"/>
              <w:right w:val="single" w:sz="4" w:space="0" w:color="auto"/>
            </w:tcBorders>
          </w:tcPr>
          <w:p w14:paraId="0B71DBD2" w14:textId="23C82255" w:rsidR="00C6661A" w:rsidRPr="00D463AB" w:rsidRDefault="00C6661A" w:rsidP="00D463AB">
            <w:pPr>
              <w:widowControl/>
              <w:spacing w:line="280" w:lineRule="exact"/>
              <w:ind w:left="156" w:hangingChars="78" w:hanging="156"/>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・正六角形の模様の中の2つの図形の関係を移動の見方で観察し，平行移動について知る。</w:t>
            </w:r>
          </w:p>
          <w:p w14:paraId="2A0AAB8E" w14:textId="205CB149" w:rsidR="00C6661A" w:rsidRPr="00D463AB" w:rsidRDefault="00C6661A" w:rsidP="001A3230">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・平行移動の性質をもとにして，ある図形を平行移動させた図形をかく。</w:t>
            </w:r>
          </w:p>
          <w:p w14:paraId="76643D20" w14:textId="733D1F52" w:rsidR="00C6661A" w:rsidRPr="00D463AB" w:rsidRDefault="00C6661A" w:rsidP="00D463AB">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［用語・記号］直線ＡＢ，線分ＡＢ，半直線ＡＢ，△ＡＢＣ，平行移動，//</w:t>
            </w:r>
          </w:p>
        </w:tc>
        <w:tc>
          <w:tcPr>
            <w:tcW w:w="3261" w:type="dxa"/>
            <w:tcBorders>
              <w:top w:val="single" w:sz="4" w:space="0" w:color="auto"/>
              <w:left w:val="single" w:sz="4" w:space="0" w:color="auto"/>
              <w:bottom w:val="single" w:sz="4" w:space="0" w:color="auto"/>
              <w:right w:val="single" w:sz="4" w:space="0" w:color="auto"/>
            </w:tcBorders>
          </w:tcPr>
          <w:p w14:paraId="2AA31288" w14:textId="6F24BFFC" w:rsidR="00C6661A" w:rsidRPr="00D463AB" w:rsidRDefault="00C6661A" w:rsidP="00D463AB">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○平行移動の意味とその性質を理解し，ある図形を平行移動させた図形をかくことができる。</w:t>
            </w:r>
          </w:p>
          <w:p w14:paraId="7E89ECF5" w14:textId="23A79AD9" w:rsidR="00C6661A" w:rsidRPr="00D463AB" w:rsidRDefault="00C6661A" w:rsidP="00533208">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○平面図形に関する用語や記号の意味と使い方を理解している。</w:t>
            </w:r>
          </w:p>
        </w:tc>
        <w:tc>
          <w:tcPr>
            <w:tcW w:w="3262" w:type="dxa"/>
            <w:tcBorders>
              <w:top w:val="single" w:sz="4" w:space="0" w:color="auto"/>
              <w:left w:val="single" w:sz="4" w:space="0" w:color="auto"/>
              <w:bottom w:val="single" w:sz="4" w:space="0" w:color="auto"/>
              <w:right w:val="single" w:sz="4" w:space="0" w:color="auto"/>
            </w:tcBorders>
          </w:tcPr>
          <w:p w14:paraId="0C54686C" w14:textId="6FEC2968" w:rsidR="00C6661A" w:rsidRPr="00512494" w:rsidRDefault="00C6661A" w:rsidP="001A323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D369CA0" w14:textId="77777777" w:rsidR="00C6661A" w:rsidRPr="00512494" w:rsidRDefault="00C6661A" w:rsidP="001A3230">
            <w:pPr>
              <w:widowControl/>
              <w:spacing w:line="280" w:lineRule="exact"/>
              <w:ind w:left="200" w:hangingChars="100" w:hanging="200"/>
              <w:rPr>
                <w:rFonts w:ascii="ＭＳ 明朝" w:hAnsi="ＭＳ 明朝" w:cs="ＭＳ Ｐゴシック"/>
                <w:color w:val="000000"/>
                <w:kern w:val="0"/>
                <w:sz w:val="20"/>
                <w:szCs w:val="20"/>
              </w:rPr>
            </w:pPr>
          </w:p>
        </w:tc>
      </w:tr>
      <w:tr w:rsidR="00C6661A" w:rsidRPr="00512494" w14:paraId="3F16F819" w14:textId="77777777" w:rsidTr="00F318CE">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11DD3055" w14:textId="77777777" w:rsidR="00C6661A" w:rsidRPr="00512494" w:rsidRDefault="00C6661A" w:rsidP="002F07B3">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6D93DB08" w14:textId="77777777" w:rsidR="00C6661A" w:rsidRPr="00512494" w:rsidRDefault="00C6661A" w:rsidP="002F07B3">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C46BDE9" w14:textId="77777777" w:rsidR="00C6661A" w:rsidRPr="00512494" w:rsidRDefault="00C6661A" w:rsidP="002F07B3">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F0852A" w14:textId="3D993C72" w:rsidR="00C6661A" w:rsidRPr="00512494" w:rsidRDefault="00C6661A" w:rsidP="00A5479F">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回転移動の意味</w:t>
            </w:r>
            <w:r>
              <w:rPr>
                <w:rFonts w:ascii="ＭＳ 明朝" w:hAnsi="ＭＳ 明朝" w:cs="ＭＳ Ｐゴシック" w:hint="eastAsia"/>
                <w:color w:val="000000"/>
                <w:kern w:val="0"/>
                <w:sz w:val="20"/>
                <w:szCs w:val="20"/>
              </w:rPr>
              <w:t>とその性質</w:t>
            </w:r>
            <w:r w:rsidRPr="00512494">
              <w:rPr>
                <w:rFonts w:ascii="ＭＳ 明朝" w:hAnsi="ＭＳ 明朝" w:cs="ＭＳ Ｐゴシック" w:hint="eastAsia"/>
                <w:color w:val="000000"/>
                <w:kern w:val="0"/>
                <w:sz w:val="20"/>
                <w:szCs w:val="20"/>
              </w:rPr>
              <w:t>を理解</w:t>
            </w:r>
            <w:r>
              <w:rPr>
                <w:rFonts w:ascii="ＭＳ 明朝" w:hAnsi="ＭＳ 明朝" w:cs="ＭＳ Ｐゴシック" w:hint="eastAsia"/>
                <w:color w:val="000000"/>
                <w:kern w:val="0"/>
                <w:sz w:val="20"/>
                <w:szCs w:val="20"/>
              </w:rPr>
              <w:t>する。</w:t>
            </w:r>
          </w:p>
        </w:tc>
        <w:tc>
          <w:tcPr>
            <w:tcW w:w="3968" w:type="dxa"/>
            <w:tcBorders>
              <w:top w:val="single" w:sz="4" w:space="0" w:color="auto"/>
              <w:left w:val="nil"/>
              <w:bottom w:val="single" w:sz="4" w:space="0" w:color="auto"/>
              <w:right w:val="single" w:sz="4" w:space="0" w:color="auto"/>
            </w:tcBorders>
          </w:tcPr>
          <w:p w14:paraId="6DDDC4AE" w14:textId="6D7AFC3A" w:rsidR="00C6661A" w:rsidRPr="00D463AB" w:rsidRDefault="00C6661A" w:rsidP="00D463AB">
            <w:pPr>
              <w:widowControl/>
              <w:spacing w:line="280" w:lineRule="exact"/>
              <w:ind w:left="156" w:hangingChars="78" w:hanging="156"/>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・正六角形の模様の中の2つの図形の関係を移動の見方で観察し，回転移動について知る。</w:t>
            </w:r>
          </w:p>
          <w:p w14:paraId="6FCF3F18" w14:textId="4D5606B3" w:rsidR="00C6661A" w:rsidRPr="00D463AB" w:rsidRDefault="00C6661A" w:rsidP="002F07B3">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・回転移動の性質をもとにして，ある図形を回転移動させた図形をかく。</w:t>
            </w:r>
          </w:p>
          <w:p w14:paraId="7CB46D88" w14:textId="3077E984" w:rsidR="00C6661A" w:rsidRPr="00D463AB" w:rsidRDefault="00C6661A" w:rsidP="00A5479F">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・点対称な図形を回転移動の見方で捉える。</w:t>
            </w:r>
          </w:p>
          <w:p w14:paraId="30DAF750" w14:textId="6C4B413F" w:rsidR="00C6661A" w:rsidRPr="00D463AB" w:rsidRDefault="00C6661A" w:rsidP="00D463AB">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［用語・記号］回転移動，回転の中心，∠ＡＯＢ</w:t>
            </w:r>
          </w:p>
        </w:tc>
        <w:tc>
          <w:tcPr>
            <w:tcW w:w="3261" w:type="dxa"/>
            <w:tcBorders>
              <w:top w:val="single" w:sz="4" w:space="0" w:color="auto"/>
              <w:left w:val="single" w:sz="4" w:space="0" w:color="auto"/>
              <w:bottom w:val="single" w:sz="4" w:space="0" w:color="auto"/>
              <w:right w:val="single" w:sz="4" w:space="0" w:color="auto"/>
            </w:tcBorders>
          </w:tcPr>
          <w:p w14:paraId="47CC5321" w14:textId="75D8C8EC" w:rsidR="00C6661A" w:rsidRPr="00D463AB" w:rsidRDefault="00C6661A" w:rsidP="00D463AB">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○回転移動の意味とその性質を理解し，ある図形を回転移動させた図形をかくことができる。</w:t>
            </w:r>
          </w:p>
          <w:p w14:paraId="5B4E8A1C" w14:textId="53870A5D" w:rsidR="00C6661A" w:rsidRPr="00D463AB" w:rsidRDefault="00C6661A" w:rsidP="007D47B9">
            <w:pPr>
              <w:widowControl/>
              <w:spacing w:line="280" w:lineRule="exact"/>
              <w:ind w:left="200" w:hangingChars="100" w:hanging="200"/>
              <w:rPr>
                <w:rFonts w:ascii="ＭＳ 明朝" w:hAnsi="ＭＳ 明朝" w:cs="ＭＳ Ｐゴシック"/>
                <w:color w:val="000000"/>
                <w:kern w:val="0"/>
                <w:sz w:val="20"/>
                <w:szCs w:val="20"/>
              </w:rPr>
            </w:pPr>
            <w:r w:rsidRPr="00D463AB">
              <w:rPr>
                <w:rFonts w:ascii="ＭＳ 明朝" w:hAnsi="ＭＳ 明朝" w:cs="ＭＳ Ｐゴシック" w:hint="eastAsia"/>
                <w:color w:val="000000"/>
                <w:kern w:val="0"/>
                <w:sz w:val="20"/>
                <w:szCs w:val="20"/>
              </w:rPr>
              <w:t>○平面図形に関する用語や記号の意味と使い方を理解している。</w:t>
            </w:r>
          </w:p>
        </w:tc>
        <w:tc>
          <w:tcPr>
            <w:tcW w:w="3262" w:type="dxa"/>
            <w:tcBorders>
              <w:top w:val="single" w:sz="4" w:space="0" w:color="auto"/>
              <w:left w:val="single" w:sz="4" w:space="0" w:color="auto"/>
              <w:bottom w:val="single" w:sz="4" w:space="0" w:color="auto"/>
              <w:right w:val="single" w:sz="4" w:space="0" w:color="auto"/>
            </w:tcBorders>
          </w:tcPr>
          <w:p w14:paraId="6F152A0A" w14:textId="719C3EDA" w:rsidR="00C6661A" w:rsidRPr="00512494" w:rsidRDefault="00C6661A" w:rsidP="00110EE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19FAA19E" w14:textId="77777777" w:rsidR="00C6661A" w:rsidRPr="00512494" w:rsidRDefault="00C6661A" w:rsidP="002F07B3">
            <w:pPr>
              <w:widowControl/>
              <w:spacing w:line="280" w:lineRule="exact"/>
              <w:ind w:left="200" w:hangingChars="100" w:hanging="200"/>
              <w:rPr>
                <w:rFonts w:ascii="ＭＳ 明朝" w:hAnsi="ＭＳ 明朝" w:cs="ＭＳ Ｐゴシック"/>
                <w:color w:val="000000"/>
                <w:kern w:val="0"/>
                <w:sz w:val="20"/>
                <w:szCs w:val="20"/>
              </w:rPr>
            </w:pPr>
          </w:p>
        </w:tc>
      </w:tr>
      <w:tr w:rsidR="00C6661A" w:rsidRPr="00512494" w14:paraId="18863FC3" w14:textId="77777777" w:rsidTr="00C6661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6F38BEC8" w14:textId="77777777" w:rsidR="00C6661A" w:rsidRPr="00512494" w:rsidRDefault="00C6661A" w:rsidP="001F1F5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6EFBE77A" w14:textId="77777777" w:rsidR="00C6661A" w:rsidRPr="00512494" w:rsidRDefault="00C6661A" w:rsidP="001F1F5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0EC3805" w14:textId="77777777" w:rsidR="00C6661A" w:rsidRPr="006711D8" w:rsidRDefault="00C6661A" w:rsidP="001F1F59">
            <w:pPr>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2DE5AC" w14:textId="256F795A" w:rsidR="00C6661A" w:rsidRPr="006711D8" w:rsidRDefault="00C6661A" w:rsidP="001F1F59">
            <w:pPr>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対称移動の意味とその性質を理解する。</w:t>
            </w:r>
          </w:p>
        </w:tc>
        <w:tc>
          <w:tcPr>
            <w:tcW w:w="3968" w:type="dxa"/>
            <w:tcBorders>
              <w:top w:val="single" w:sz="4" w:space="0" w:color="auto"/>
              <w:left w:val="nil"/>
              <w:bottom w:val="single" w:sz="4" w:space="0" w:color="auto"/>
              <w:right w:val="single" w:sz="4" w:space="0" w:color="auto"/>
            </w:tcBorders>
          </w:tcPr>
          <w:p w14:paraId="66A62346" w14:textId="2ACF8C88" w:rsidR="00C6661A" w:rsidRPr="006711D8" w:rsidRDefault="00C6661A" w:rsidP="00D463AB">
            <w:pPr>
              <w:widowControl/>
              <w:spacing w:line="280" w:lineRule="exact"/>
              <w:ind w:left="156" w:hangingChars="78" w:hanging="156"/>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・正六角形の模様の中の2つの図形の関係を移動の見方で観察し，対称移動について知る。</w:t>
            </w:r>
          </w:p>
          <w:p w14:paraId="478A95D1" w14:textId="6743B21D"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・対称移動の性質をもとにして，ある図形を対称移動させた図形をかく。</w:t>
            </w:r>
          </w:p>
          <w:p w14:paraId="2AA23C82" w14:textId="65BCE29A"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・線対称な図形を対称移動の見方で捉える。</w:t>
            </w:r>
          </w:p>
          <w:p w14:paraId="2CF808F1" w14:textId="77777777"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［用語・記号］対称移動，対称の軸，垂線，⊥，中点，垂直二等分線</w:t>
            </w:r>
          </w:p>
        </w:tc>
        <w:tc>
          <w:tcPr>
            <w:tcW w:w="3261" w:type="dxa"/>
            <w:tcBorders>
              <w:top w:val="single" w:sz="4" w:space="0" w:color="auto"/>
              <w:left w:val="single" w:sz="4" w:space="0" w:color="auto"/>
              <w:bottom w:val="single" w:sz="4" w:space="0" w:color="auto"/>
              <w:right w:val="single" w:sz="4" w:space="0" w:color="auto"/>
            </w:tcBorders>
          </w:tcPr>
          <w:p w14:paraId="0920F0C1" w14:textId="47BD43ED" w:rsidR="00C6661A" w:rsidRPr="006711D8" w:rsidRDefault="00C6661A" w:rsidP="00D463AB">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○対称移動の意味とその性質を理解し，ある図形を対称移動</w:t>
            </w:r>
          </w:p>
          <w:p w14:paraId="6C6A865B" w14:textId="413AD598" w:rsidR="00C6661A" w:rsidRPr="006711D8" w:rsidRDefault="00C6661A" w:rsidP="00115E48">
            <w:pPr>
              <w:widowControl/>
              <w:spacing w:line="280" w:lineRule="exact"/>
              <w:ind w:leftChars="100" w:left="21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させた図形をかくことができる。</w:t>
            </w:r>
          </w:p>
          <w:p w14:paraId="427BC47E" w14:textId="0A368211" w:rsidR="00C6661A" w:rsidRPr="006711D8" w:rsidRDefault="00C6661A" w:rsidP="008B44B6">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○平面図形に関する用語や記号の意味と使い方を理解している。</w:t>
            </w:r>
          </w:p>
        </w:tc>
        <w:tc>
          <w:tcPr>
            <w:tcW w:w="3262" w:type="dxa"/>
            <w:tcBorders>
              <w:top w:val="single" w:sz="4" w:space="0" w:color="auto"/>
              <w:left w:val="single" w:sz="4" w:space="0" w:color="auto"/>
              <w:bottom w:val="single" w:sz="4" w:space="0" w:color="auto"/>
              <w:right w:val="single" w:sz="4" w:space="0" w:color="auto"/>
            </w:tcBorders>
          </w:tcPr>
          <w:p w14:paraId="212DDF6E" w14:textId="10E4102D" w:rsidR="00C6661A" w:rsidRPr="006711D8" w:rsidRDefault="00C6661A" w:rsidP="00110EE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left w:val="single" w:sz="4" w:space="0" w:color="auto"/>
              <w:bottom w:val="single" w:sz="4" w:space="0" w:color="auto"/>
              <w:right w:val="single" w:sz="4" w:space="0" w:color="auto"/>
            </w:tcBorders>
          </w:tcPr>
          <w:p w14:paraId="77E147A3" w14:textId="77777777"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p>
        </w:tc>
      </w:tr>
      <w:tr w:rsidR="00C6661A" w:rsidRPr="00512494" w14:paraId="7BEAB62B" w14:textId="77777777" w:rsidTr="00C6661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148E5F1" w14:textId="77777777" w:rsidR="00C6661A" w:rsidRPr="00512494" w:rsidRDefault="00C6661A" w:rsidP="001F1F5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14AA410B" w14:textId="77777777" w:rsidR="00C6661A" w:rsidRPr="00512494" w:rsidRDefault="00C6661A" w:rsidP="001F1F5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628E0B73" w14:textId="77777777" w:rsidR="00C6661A" w:rsidRPr="006711D8" w:rsidRDefault="00C6661A" w:rsidP="001F1F59">
            <w:pPr>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5A2D6A" w14:textId="3B311711" w:rsidR="00C6661A" w:rsidRPr="006711D8" w:rsidRDefault="00C6661A" w:rsidP="001F1F59">
            <w:pPr>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2つの合同な図形の関係を移動の見方で捉え，説明することができる。</w:t>
            </w:r>
          </w:p>
        </w:tc>
        <w:tc>
          <w:tcPr>
            <w:tcW w:w="3968" w:type="dxa"/>
            <w:tcBorders>
              <w:top w:val="single" w:sz="4" w:space="0" w:color="auto"/>
              <w:left w:val="nil"/>
              <w:bottom w:val="single" w:sz="4" w:space="0" w:color="auto"/>
              <w:right w:val="single" w:sz="4" w:space="0" w:color="auto"/>
            </w:tcBorders>
          </w:tcPr>
          <w:p w14:paraId="648D3843" w14:textId="61AD9A4F" w:rsidR="00C6661A" w:rsidRPr="006711D8" w:rsidRDefault="00C6661A" w:rsidP="00C1555A">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・正六角形の模様の中の2つの図形の関係を移動の見方で観察し，その移動の方法を平行移動，回転移動，対称移動を用いて説明する。</w:t>
            </w:r>
          </w:p>
          <w:p w14:paraId="18B44CD1" w14:textId="46CDCB77"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・図形の合同の意味を確認する。</w:t>
            </w:r>
          </w:p>
        </w:tc>
        <w:tc>
          <w:tcPr>
            <w:tcW w:w="3261" w:type="dxa"/>
            <w:tcBorders>
              <w:top w:val="single" w:sz="4" w:space="0" w:color="auto"/>
              <w:left w:val="single" w:sz="4" w:space="0" w:color="auto"/>
              <w:bottom w:val="single" w:sz="4" w:space="0" w:color="auto"/>
              <w:right w:val="single" w:sz="4" w:space="0" w:color="auto"/>
            </w:tcBorders>
          </w:tcPr>
          <w:p w14:paraId="57F3A5AC" w14:textId="3B562291"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392796B8" w14:textId="4136848C" w:rsidR="00C6661A" w:rsidRPr="006711D8" w:rsidRDefault="00C6661A" w:rsidP="00C6661A">
            <w:pPr>
              <w:spacing w:line="280" w:lineRule="exact"/>
              <w:ind w:left="200" w:hangingChars="100" w:hanging="200"/>
              <w:rPr>
                <w:color w:val="000000"/>
                <w:sz w:val="20"/>
                <w:szCs w:val="18"/>
              </w:rPr>
            </w:pPr>
            <w:r w:rsidRPr="006711D8">
              <w:rPr>
                <w:rFonts w:hint="eastAsia"/>
                <w:color w:val="000000"/>
                <w:sz w:val="20"/>
                <w:szCs w:val="18"/>
              </w:rPr>
              <w:t>○</w:t>
            </w:r>
            <w:r w:rsidRPr="006711D8">
              <w:rPr>
                <w:rFonts w:ascii="ＭＳ 明朝" w:hAnsi="ＭＳ 明朝" w:hint="eastAsia"/>
                <w:color w:val="000000"/>
                <w:sz w:val="20"/>
                <w:szCs w:val="18"/>
              </w:rPr>
              <w:t>2</w:t>
            </w:r>
            <w:r w:rsidRPr="006711D8">
              <w:rPr>
                <w:rFonts w:hint="eastAsia"/>
                <w:color w:val="000000"/>
                <w:sz w:val="20"/>
                <w:szCs w:val="18"/>
              </w:rPr>
              <w:t>つの合同な図形の関係を移動の見方で捉え，説明することができる。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3ECDE583" w14:textId="2FB264B3" w:rsidR="00C6661A" w:rsidRPr="006711D8" w:rsidRDefault="00C6661A" w:rsidP="001F1F59">
            <w:pPr>
              <w:widowControl/>
              <w:spacing w:line="280" w:lineRule="exact"/>
              <w:ind w:left="200" w:hangingChars="100" w:hanging="200"/>
              <w:rPr>
                <w:rFonts w:ascii="ＭＳ 明朝" w:hAnsi="ＭＳ 明朝" w:cs="ＭＳ Ｐゴシック"/>
                <w:color w:val="000000"/>
                <w:kern w:val="0"/>
                <w:sz w:val="20"/>
                <w:szCs w:val="20"/>
              </w:rPr>
            </w:pPr>
            <w:r w:rsidRPr="006711D8">
              <w:rPr>
                <w:rFonts w:hint="eastAsia"/>
                <w:color w:val="000000"/>
                <w:sz w:val="20"/>
                <w:szCs w:val="18"/>
              </w:rPr>
              <w:t>○図形の移動について学んだことを生活や学習に生かそうとしている。</w:t>
            </w:r>
          </w:p>
        </w:tc>
      </w:tr>
      <w:tr w:rsidR="00620E3D" w:rsidRPr="00512494" w14:paraId="28034DAD" w14:textId="77777777" w:rsidTr="006B2C53">
        <w:trPr>
          <w:cantSplit/>
          <w:trHeight w:val="44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765B78D1" w14:textId="77777777" w:rsidR="00620E3D" w:rsidRPr="00512494" w:rsidRDefault="00620E3D" w:rsidP="002A0F0C">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E36EB07" w14:textId="77777777" w:rsidR="00620E3D" w:rsidRPr="00512494" w:rsidRDefault="00620E3D" w:rsidP="002A0F0C">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0BE34430" w14:textId="3A2E2FE8" w:rsidR="00620E3D" w:rsidRPr="00512494" w:rsidRDefault="00620E3D" w:rsidP="002A0F0C">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p.164</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28BB9458" w14:textId="77777777" w:rsidR="00620E3D" w:rsidRPr="006711D8" w:rsidRDefault="00620E3D" w:rsidP="002A0F0C">
            <w:pPr>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６</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70026C58" w14:textId="77777777" w:rsidR="00620E3D" w:rsidRPr="006711D8" w:rsidRDefault="00620E3D" w:rsidP="002A0F0C">
            <w:pPr>
              <w:widowControl/>
              <w:spacing w:line="280" w:lineRule="exact"/>
              <w:ind w:left="200" w:hangingChars="100" w:hanging="200"/>
              <w:rPr>
                <w:rFonts w:ascii="ＭＳ 明朝" w:hAnsi="ＭＳ 明朝" w:cs="ＭＳ Ｐゴシック"/>
                <w:color w:val="000000"/>
                <w:kern w:val="0"/>
                <w:sz w:val="20"/>
                <w:szCs w:val="20"/>
              </w:rPr>
            </w:pPr>
          </w:p>
        </w:tc>
      </w:tr>
      <w:tr w:rsidR="00084EC8" w:rsidRPr="00512494" w14:paraId="78D64F6D" w14:textId="77777777" w:rsidTr="00597609">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21C7BA4B" w14:textId="77777777" w:rsidR="00084EC8" w:rsidRPr="00512494" w:rsidRDefault="00084EC8" w:rsidP="00E05714">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基本の作図</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D898A10" w14:textId="77777777" w:rsidR="00084EC8" w:rsidRDefault="00084EC8" w:rsidP="00B61084">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正六角形を正確にかくには？</w:t>
            </w:r>
          </w:p>
          <w:p w14:paraId="44B135EF" w14:textId="2713114F" w:rsidR="00084EC8" w:rsidRPr="00512494" w:rsidRDefault="00084EC8" w:rsidP="00B61084">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p.16</w:t>
            </w:r>
            <w:r>
              <w:rPr>
                <w:rFonts w:ascii="ＭＳ 明朝" w:hAnsi="ＭＳ 明朝" w:cs="ＭＳ Ｐゴシック"/>
                <w:color w:val="000000"/>
                <w:kern w:val="0"/>
                <w:sz w:val="20"/>
                <w:szCs w:val="20"/>
              </w:rPr>
              <w:t>5</w:t>
            </w:r>
            <w:r w:rsidRPr="00512494">
              <w:rPr>
                <w:rFonts w:ascii="ＭＳ 明朝" w:hAnsi="ＭＳ 明朝" w:cs="ＭＳ Ｐゴシック" w:hint="eastAsia"/>
                <w:color w:val="000000"/>
                <w:kern w:val="0"/>
                <w:sz w:val="20"/>
                <w:szCs w:val="20"/>
              </w:rPr>
              <w:t>）</w:t>
            </w:r>
          </w:p>
        </w:tc>
        <w:tc>
          <w:tcPr>
            <w:tcW w:w="425" w:type="dxa"/>
            <w:vMerge w:val="restart"/>
            <w:tcBorders>
              <w:top w:val="single" w:sz="4" w:space="0" w:color="auto"/>
              <w:left w:val="nil"/>
              <w:right w:val="single" w:sz="4" w:space="0" w:color="auto"/>
            </w:tcBorders>
            <w:vAlign w:val="center"/>
          </w:tcPr>
          <w:p w14:paraId="5D6EEB70" w14:textId="77777777" w:rsidR="00084EC8" w:rsidRPr="006711D8" w:rsidRDefault="00084EC8" w:rsidP="00E05714">
            <w:pPr>
              <w:widowControl/>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７</w:t>
            </w:r>
          </w:p>
        </w:tc>
        <w:tc>
          <w:tcPr>
            <w:tcW w:w="2693" w:type="dxa"/>
            <w:vMerge w:val="restart"/>
            <w:tcBorders>
              <w:top w:val="single" w:sz="4" w:space="0" w:color="auto"/>
              <w:left w:val="single" w:sz="4" w:space="0" w:color="auto"/>
              <w:right w:val="single" w:sz="4" w:space="0" w:color="auto"/>
            </w:tcBorders>
            <w:shd w:val="clear" w:color="auto" w:fill="auto"/>
          </w:tcPr>
          <w:p w14:paraId="034B0AD2" w14:textId="4F0CCB0E" w:rsidR="00084EC8" w:rsidRPr="006711D8" w:rsidRDefault="00084EC8" w:rsidP="002E20F3">
            <w:pPr>
              <w:widowControl/>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作図における定規とコンパスの役割と使い方を理解し，簡単な作図ができる。</w:t>
            </w:r>
          </w:p>
        </w:tc>
        <w:tc>
          <w:tcPr>
            <w:tcW w:w="3968" w:type="dxa"/>
            <w:vMerge w:val="restart"/>
            <w:tcBorders>
              <w:top w:val="single" w:sz="4" w:space="0" w:color="auto"/>
              <w:left w:val="nil"/>
              <w:right w:val="single" w:sz="4" w:space="0" w:color="auto"/>
            </w:tcBorders>
          </w:tcPr>
          <w:p w14:paraId="70EAD9AD" w14:textId="719EB077" w:rsidR="00084EC8" w:rsidRPr="006711D8" w:rsidRDefault="00084EC8" w:rsidP="006711D8">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・定規とコンパスを使って正六角形をかき，それがかけるわけを説明する。</w:t>
            </w:r>
          </w:p>
          <w:p w14:paraId="7CADB550" w14:textId="374BBB80" w:rsidR="00084EC8" w:rsidRPr="006711D8" w:rsidRDefault="00084EC8" w:rsidP="006711D8">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・作図における定規とコンパスの役割と使い方を知り，簡単な作図をする。</w:t>
            </w:r>
          </w:p>
          <w:p w14:paraId="2F11AB62" w14:textId="023279DD" w:rsidR="00084EC8" w:rsidRPr="006711D8" w:rsidRDefault="00084EC8" w:rsidP="00E05714">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［用語・記号］弧ＡＢ，弧の記号，弦</w:t>
            </w:r>
          </w:p>
        </w:tc>
        <w:tc>
          <w:tcPr>
            <w:tcW w:w="3261" w:type="dxa"/>
            <w:vMerge w:val="restart"/>
            <w:tcBorders>
              <w:top w:val="single" w:sz="4" w:space="0" w:color="auto"/>
              <w:left w:val="single" w:sz="4" w:space="0" w:color="auto"/>
              <w:right w:val="single" w:sz="4" w:space="0" w:color="auto"/>
            </w:tcBorders>
          </w:tcPr>
          <w:p w14:paraId="7B2785FC" w14:textId="38D6BD2A" w:rsidR="00084EC8" w:rsidRPr="006711D8" w:rsidRDefault="00084EC8" w:rsidP="00110EE9">
            <w:pPr>
              <w:widowControl/>
              <w:spacing w:line="280" w:lineRule="exact"/>
              <w:ind w:left="200" w:hangingChars="100" w:hanging="200"/>
              <w:rPr>
                <w:sz w:val="20"/>
                <w:szCs w:val="20"/>
              </w:rPr>
            </w:pPr>
            <w:r w:rsidRPr="006711D8">
              <w:rPr>
                <w:rFonts w:hint="eastAsia"/>
                <w:sz w:val="20"/>
                <w:szCs w:val="20"/>
              </w:rPr>
              <w:t>○</w:t>
            </w:r>
            <w:r w:rsidRPr="006711D8">
              <w:rPr>
                <w:rFonts w:ascii="ＭＳ 明朝" w:hAnsi="ＭＳ 明朝" w:cs="ＭＳ Ｐゴシック" w:hint="eastAsia"/>
                <w:color w:val="000000"/>
                <w:kern w:val="0"/>
                <w:sz w:val="20"/>
                <w:szCs w:val="20"/>
              </w:rPr>
              <w:t>作図における定規とコンパスの役割と使い方を理解し，簡単な作図ができる。</w:t>
            </w:r>
          </w:p>
          <w:p w14:paraId="564BAD06" w14:textId="77777777" w:rsidR="00084EC8" w:rsidRPr="006711D8" w:rsidRDefault="00084EC8" w:rsidP="00110EE9">
            <w:pPr>
              <w:widowControl/>
              <w:spacing w:line="280" w:lineRule="exact"/>
              <w:ind w:left="200" w:hangingChars="100" w:hanging="200"/>
              <w:rPr>
                <w:sz w:val="20"/>
                <w:szCs w:val="20"/>
              </w:rPr>
            </w:pPr>
            <w:r w:rsidRPr="006711D8">
              <w:rPr>
                <w:rFonts w:hint="eastAsia"/>
                <w:sz w:val="20"/>
                <w:szCs w:val="20"/>
              </w:rPr>
              <w:t>○円に関する用語や記号の意味</w:t>
            </w:r>
            <w:r w:rsidRPr="006711D8">
              <w:rPr>
                <w:rFonts w:ascii="ＭＳ 明朝" w:hAnsi="ＭＳ 明朝" w:cs="ＭＳ Ｐゴシック" w:hint="eastAsia"/>
                <w:color w:val="000000"/>
                <w:kern w:val="0"/>
                <w:sz w:val="20"/>
                <w:szCs w:val="20"/>
              </w:rPr>
              <w:t>と使い方</w:t>
            </w:r>
            <w:r w:rsidRPr="006711D8">
              <w:rPr>
                <w:rFonts w:hint="eastAsia"/>
                <w:sz w:val="20"/>
                <w:szCs w:val="20"/>
              </w:rPr>
              <w:t>を理解している。</w:t>
            </w:r>
          </w:p>
          <w:p w14:paraId="53E8A90A" w14:textId="57C62EC2" w:rsidR="00084EC8" w:rsidRPr="006711D8" w:rsidRDefault="00084EC8" w:rsidP="00110EE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1FA9C7B1" w14:textId="0DE9B856" w:rsidR="00084EC8" w:rsidRPr="006711D8" w:rsidRDefault="00084EC8" w:rsidP="0002790A">
            <w:pPr>
              <w:widowControl/>
              <w:spacing w:line="280" w:lineRule="exact"/>
              <w:ind w:left="200" w:hangingChars="100" w:hanging="200"/>
              <w:rPr>
                <w:rFonts w:ascii="ＭＳ 明朝" w:hAnsi="ＭＳ 明朝" w:cs="ＭＳ Ｐゴシック"/>
                <w:color w:val="000000"/>
                <w:kern w:val="0"/>
                <w:sz w:val="20"/>
                <w:szCs w:val="20"/>
              </w:rPr>
            </w:pPr>
            <w:r w:rsidRPr="006711D8">
              <w:rPr>
                <w:rFonts w:hint="eastAsia"/>
                <w:sz w:val="20"/>
                <w:szCs w:val="20"/>
              </w:rPr>
              <w:t>○</w:t>
            </w:r>
            <w:r w:rsidRPr="006711D8">
              <w:rPr>
                <w:rFonts w:ascii="ＭＳ 明朝" w:hAnsi="ＭＳ 明朝" w:cs="ＭＳ Ｐゴシック" w:hint="eastAsia"/>
                <w:color w:val="000000"/>
                <w:kern w:val="0"/>
                <w:sz w:val="20"/>
                <w:szCs w:val="20"/>
              </w:rPr>
              <w:t>正六角形がかける理由を</w:t>
            </w:r>
            <w:r w:rsidR="009917C8">
              <w:rPr>
                <w:rFonts w:ascii="ＭＳ 明朝" w:hAnsi="ＭＳ 明朝" w:cs="ＭＳ Ｐゴシック" w:hint="eastAsia"/>
                <w:color w:val="000000"/>
                <w:kern w:val="0"/>
                <w:sz w:val="20"/>
                <w:szCs w:val="20"/>
              </w:rPr>
              <w:t>，</w:t>
            </w:r>
            <w:r w:rsidRPr="006711D8">
              <w:rPr>
                <w:rFonts w:ascii="ＭＳ 明朝" w:hAnsi="ＭＳ 明朝" w:cs="ＭＳ Ｐゴシック" w:hint="eastAsia"/>
                <w:color w:val="000000"/>
                <w:kern w:val="0"/>
                <w:sz w:val="20"/>
                <w:szCs w:val="20"/>
              </w:rPr>
              <w:t>コンパスの役割に着目して考え，説明することができる。</w:t>
            </w:r>
          </w:p>
        </w:tc>
        <w:tc>
          <w:tcPr>
            <w:tcW w:w="3262" w:type="dxa"/>
            <w:vMerge w:val="restart"/>
            <w:tcBorders>
              <w:top w:val="single" w:sz="4" w:space="0" w:color="auto"/>
              <w:left w:val="single" w:sz="4" w:space="0" w:color="auto"/>
              <w:right w:val="single" w:sz="4" w:space="0" w:color="auto"/>
            </w:tcBorders>
          </w:tcPr>
          <w:p w14:paraId="4F5E89B9" w14:textId="10B9478A" w:rsidR="00084EC8" w:rsidRPr="006711D8" w:rsidRDefault="00084EC8" w:rsidP="006711D8">
            <w:pPr>
              <w:widowControl/>
              <w:spacing w:line="280" w:lineRule="exact"/>
              <w:ind w:left="200" w:hangingChars="100" w:hanging="200"/>
              <w:rPr>
                <w:rFonts w:ascii="ＭＳ 明朝" w:hAnsi="ＭＳ 明朝" w:cs="ＭＳ Ｐゴシック"/>
                <w:color w:val="000000"/>
                <w:kern w:val="0"/>
                <w:sz w:val="20"/>
                <w:szCs w:val="20"/>
              </w:rPr>
            </w:pPr>
            <w:r w:rsidRPr="006711D8">
              <w:rPr>
                <w:rFonts w:hint="eastAsia"/>
                <w:sz w:val="20"/>
                <w:szCs w:val="20"/>
              </w:rPr>
              <w:t>○定規と</w:t>
            </w:r>
            <w:r w:rsidRPr="006711D8">
              <w:rPr>
                <w:rFonts w:ascii="ＭＳ 明朝" w:hAnsi="ＭＳ 明朝" w:cs="ＭＳ Ｐゴシック" w:hint="eastAsia"/>
                <w:color w:val="000000"/>
                <w:kern w:val="0"/>
                <w:sz w:val="20"/>
                <w:szCs w:val="20"/>
              </w:rPr>
              <w:t>コンパスだけを使って，どんな図形がかけるかを考えようとしている。</w:t>
            </w:r>
          </w:p>
        </w:tc>
      </w:tr>
      <w:tr w:rsidR="00084EC8" w:rsidRPr="00512494" w14:paraId="446FB88E" w14:textId="77777777" w:rsidTr="00597609">
        <w:trPr>
          <w:cantSplit/>
          <w:trHeight w:val="1440"/>
        </w:trPr>
        <w:tc>
          <w:tcPr>
            <w:tcW w:w="439" w:type="dxa"/>
            <w:vMerge/>
            <w:tcBorders>
              <w:top w:val="single" w:sz="4" w:space="0" w:color="auto"/>
              <w:left w:val="single" w:sz="4" w:space="0" w:color="auto"/>
              <w:right w:val="single" w:sz="4" w:space="0" w:color="auto"/>
            </w:tcBorders>
            <w:shd w:val="clear" w:color="auto" w:fill="auto"/>
            <w:textDirection w:val="tbRlV"/>
            <w:vAlign w:val="center"/>
          </w:tcPr>
          <w:p w14:paraId="5E349EB4" w14:textId="77777777" w:rsidR="00084EC8" w:rsidRPr="00512494" w:rsidRDefault="00084EC8" w:rsidP="00E05714">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D2859C5" w14:textId="77777777" w:rsidR="00084EC8" w:rsidRPr="00512494" w:rsidRDefault="00084EC8" w:rsidP="00B61084">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作図のしかた</w:t>
            </w:r>
          </w:p>
          <w:p w14:paraId="23B93BDB" w14:textId="197F25A3" w:rsidR="00084EC8" w:rsidRPr="00512494" w:rsidRDefault="00084EC8" w:rsidP="00B61084">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p.166</w:t>
            </w:r>
            <w:r w:rsidRPr="00512494">
              <w:rPr>
                <w:rFonts w:ascii="ＭＳ 明朝" w:hAnsi="ＭＳ 明朝" w:cs="ＭＳ Ｐゴシック" w:hint="eastAsia"/>
                <w:color w:val="000000"/>
                <w:kern w:val="0"/>
                <w:sz w:val="20"/>
                <w:szCs w:val="20"/>
              </w:rPr>
              <w:t>）</w:t>
            </w:r>
          </w:p>
        </w:tc>
        <w:tc>
          <w:tcPr>
            <w:tcW w:w="425" w:type="dxa"/>
            <w:vMerge/>
            <w:tcBorders>
              <w:left w:val="nil"/>
              <w:bottom w:val="single" w:sz="4" w:space="0" w:color="auto"/>
              <w:right w:val="single" w:sz="4" w:space="0" w:color="auto"/>
            </w:tcBorders>
            <w:vAlign w:val="center"/>
          </w:tcPr>
          <w:p w14:paraId="1439F995" w14:textId="77777777" w:rsidR="00084EC8" w:rsidRPr="006711D8" w:rsidRDefault="00084EC8" w:rsidP="00E05714">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0F288560" w14:textId="77777777" w:rsidR="00084EC8" w:rsidRPr="006711D8" w:rsidRDefault="00084EC8" w:rsidP="00E05714">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209168DA" w14:textId="77777777" w:rsidR="00084EC8" w:rsidRPr="006711D8" w:rsidRDefault="00084EC8" w:rsidP="00E05714">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057036C9" w14:textId="77777777" w:rsidR="00084EC8" w:rsidRPr="006711D8" w:rsidRDefault="00084EC8" w:rsidP="00110EE9">
            <w:pPr>
              <w:widowControl/>
              <w:spacing w:line="280" w:lineRule="exact"/>
              <w:ind w:left="200" w:hangingChars="100" w:hanging="200"/>
              <w:rPr>
                <w:sz w:val="20"/>
                <w:szCs w:val="20"/>
              </w:rPr>
            </w:pPr>
          </w:p>
        </w:tc>
        <w:tc>
          <w:tcPr>
            <w:tcW w:w="3262" w:type="dxa"/>
            <w:vMerge/>
            <w:tcBorders>
              <w:left w:val="single" w:sz="4" w:space="0" w:color="auto"/>
              <w:bottom w:val="single" w:sz="4" w:space="0" w:color="auto"/>
              <w:right w:val="single" w:sz="4" w:space="0" w:color="auto"/>
            </w:tcBorders>
          </w:tcPr>
          <w:p w14:paraId="3CF26A5A" w14:textId="77777777" w:rsidR="00084EC8" w:rsidRPr="006711D8" w:rsidRDefault="00084EC8" w:rsidP="00E05714">
            <w:pPr>
              <w:widowControl/>
              <w:spacing w:line="280" w:lineRule="exact"/>
              <w:ind w:left="200" w:hangingChars="100" w:hanging="200"/>
              <w:rPr>
                <w:sz w:val="20"/>
                <w:szCs w:val="20"/>
              </w:rPr>
            </w:pPr>
          </w:p>
        </w:tc>
        <w:tc>
          <w:tcPr>
            <w:tcW w:w="3262" w:type="dxa"/>
            <w:vMerge/>
            <w:tcBorders>
              <w:left w:val="single" w:sz="4" w:space="0" w:color="auto"/>
              <w:right w:val="single" w:sz="4" w:space="0" w:color="auto"/>
            </w:tcBorders>
          </w:tcPr>
          <w:p w14:paraId="3AE6D46A" w14:textId="77777777" w:rsidR="00084EC8" w:rsidRPr="006711D8" w:rsidRDefault="00084EC8" w:rsidP="00E05714">
            <w:pPr>
              <w:widowControl/>
              <w:spacing w:line="280" w:lineRule="exact"/>
              <w:ind w:left="200" w:hangingChars="100" w:hanging="200"/>
              <w:rPr>
                <w:sz w:val="20"/>
                <w:szCs w:val="20"/>
              </w:rPr>
            </w:pPr>
          </w:p>
        </w:tc>
      </w:tr>
      <w:tr w:rsidR="00084EC8" w:rsidRPr="00512494" w14:paraId="398F95B9" w14:textId="77777777" w:rsidTr="000A5E69">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0B204E7" w14:textId="77777777" w:rsidR="00084EC8" w:rsidRPr="00512494" w:rsidRDefault="00084EC8" w:rsidP="006E37C0">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5872F8F1" w14:textId="77777777" w:rsidR="00084EC8" w:rsidRPr="00512494" w:rsidRDefault="00084EC8" w:rsidP="006E37C0">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基本の作図</w:t>
            </w:r>
          </w:p>
          <w:p w14:paraId="4DC52C63" w14:textId="4DA0EED8" w:rsidR="00084EC8" w:rsidRPr="00512494" w:rsidRDefault="00084EC8" w:rsidP="006E37C0">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p.167</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174</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2044AEF4" w14:textId="77777777" w:rsidR="00084EC8" w:rsidRPr="006711D8" w:rsidRDefault="00084EC8" w:rsidP="006E37C0">
            <w:pPr>
              <w:widowControl/>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41ECEF" w14:textId="77777777" w:rsidR="002D5D45" w:rsidRPr="006711D8" w:rsidRDefault="00084EC8" w:rsidP="006E37C0">
            <w:pPr>
              <w:widowControl/>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基本的な作図の方法を考えるために，交わる2つの円の</w:t>
            </w:r>
          </w:p>
          <w:p w14:paraId="05F88A14" w14:textId="6B5C3AA0" w:rsidR="00084EC8" w:rsidRPr="006711D8" w:rsidRDefault="00084EC8" w:rsidP="006E37C0">
            <w:pPr>
              <w:widowControl/>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性質を理解する。</w:t>
            </w:r>
          </w:p>
        </w:tc>
        <w:tc>
          <w:tcPr>
            <w:tcW w:w="3968" w:type="dxa"/>
            <w:tcBorders>
              <w:top w:val="single" w:sz="4" w:space="0" w:color="auto"/>
              <w:left w:val="nil"/>
              <w:bottom w:val="single" w:sz="4" w:space="0" w:color="auto"/>
              <w:right w:val="single" w:sz="4" w:space="0" w:color="auto"/>
            </w:tcBorders>
          </w:tcPr>
          <w:p w14:paraId="15380D99" w14:textId="77777777" w:rsidR="00084EC8" w:rsidRPr="006711D8" w:rsidRDefault="00084EC8" w:rsidP="006E37C0">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・基本的な作図の方法を考えるために，</w:t>
            </w:r>
          </w:p>
          <w:p w14:paraId="2AD5E707" w14:textId="10F4AA5B" w:rsidR="00084EC8" w:rsidRPr="006711D8" w:rsidRDefault="00084EC8" w:rsidP="00AA3B05">
            <w:pPr>
              <w:widowControl/>
              <w:spacing w:line="280" w:lineRule="exact"/>
              <w:ind w:leftChars="100" w:left="21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交わる2つの円の性質について調べる。</w:t>
            </w:r>
          </w:p>
        </w:tc>
        <w:tc>
          <w:tcPr>
            <w:tcW w:w="3261" w:type="dxa"/>
            <w:tcBorders>
              <w:top w:val="single" w:sz="4" w:space="0" w:color="auto"/>
              <w:left w:val="single" w:sz="4" w:space="0" w:color="auto"/>
              <w:bottom w:val="single" w:sz="4" w:space="0" w:color="auto"/>
              <w:right w:val="single" w:sz="4" w:space="0" w:color="auto"/>
            </w:tcBorders>
          </w:tcPr>
          <w:p w14:paraId="6B0CAF23" w14:textId="60415269" w:rsidR="00084EC8" w:rsidRPr="006711D8" w:rsidRDefault="00084EC8" w:rsidP="006E37C0">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○交わる2つの円の性質を理解している。</w:t>
            </w:r>
          </w:p>
        </w:tc>
        <w:tc>
          <w:tcPr>
            <w:tcW w:w="3262" w:type="dxa"/>
            <w:tcBorders>
              <w:top w:val="single" w:sz="4" w:space="0" w:color="auto"/>
              <w:left w:val="single" w:sz="4" w:space="0" w:color="auto"/>
              <w:bottom w:val="single" w:sz="4" w:space="0" w:color="auto"/>
              <w:right w:val="single" w:sz="4" w:space="0" w:color="auto"/>
            </w:tcBorders>
          </w:tcPr>
          <w:p w14:paraId="60A7C960" w14:textId="5CBB4301" w:rsidR="00084EC8" w:rsidRPr="006711D8" w:rsidRDefault="00084EC8" w:rsidP="00815BA0">
            <w:pPr>
              <w:widowControl/>
              <w:spacing w:line="280" w:lineRule="exact"/>
              <w:ind w:left="200" w:hangingChars="100" w:hanging="200"/>
              <w:rPr>
                <w:rFonts w:ascii="ＭＳ 明朝" w:hAnsi="ＭＳ 明朝" w:cs="ＭＳ Ｐゴシック"/>
                <w:color w:val="000000"/>
                <w:kern w:val="0"/>
                <w:sz w:val="20"/>
                <w:szCs w:val="20"/>
              </w:rPr>
            </w:pPr>
            <w:r w:rsidRPr="006711D8">
              <w:rPr>
                <w:rFonts w:hint="eastAsia"/>
                <w:sz w:val="20"/>
                <w:szCs w:val="20"/>
              </w:rPr>
              <w:t>○</w:t>
            </w:r>
            <w:r w:rsidRPr="006711D8">
              <w:rPr>
                <w:rFonts w:ascii="ＭＳ 明朝" w:hAnsi="ＭＳ 明朝" w:cs="ＭＳ Ｐゴシック" w:hint="eastAsia"/>
                <w:color w:val="000000"/>
                <w:kern w:val="0"/>
                <w:sz w:val="20"/>
                <w:szCs w:val="20"/>
              </w:rPr>
              <w:t>交わる2つの円の性質を見いだし，説明することができる。</w:t>
            </w:r>
          </w:p>
        </w:tc>
        <w:tc>
          <w:tcPr>
            <w:tcW w:w="3262" w:type="dxa"/>
            <w:vMerge/>
            <w:tcBorders>
              <w:left w:val="single" w:sz="4" w:space="0" w:color="auto"/>
              <w:bottom w:val="single" w:sz="4" w:space="0" w:color="auto"/>
              <w:right w:val="single" w:sz="4" w:space="0" w:color="auto"/>
            </w:tcBorders>
          </w:tcPr>
          <w:p w14:paraId="1FE544DD" w14:textId="1407803F" w:rsidR="00084EC8" w:rsidRPr="006711D8" w:rsidRDefault="00084EC8" w:rsidP="00084EC8">
            <w:pPr>
              <w:widowControl/>
              <w:spacing w:line="280" w:lineRule="exact"/>
              <w:rPr>
                <w:rFonts w:ascii="ＭＳ 明朝" w:hAnsi="ＭＳ 明朝" w:cs="ＭＳ Ｐゴシック"/>
                <w:color w:val="000000"/>
                <w:kern w:val="0"/>
                <w:sz w:val="20"/>
                <w:szCs w:val="20"/>
              </w:rPr>
            </w:pPr>
          </w:p>
        </w:tc>
      </w:tr>
      <w:tr w:rsidR="0095097A" w:rsidRPr="00512494" w14:paraId="22FA4F21" w14:textId="77777777" w:rsidTr="00597609">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46F9FF7" w14:textId="77777777" w:rsidR="0095097A" w:rsidRPr="00512494" w:rsidRDefault="0095097A" w:rsidP="006E37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5958A4B0" w14:textId="77777777" w:rsidR="0095097A" w:rsidRPr="00512494" w:rsidRDefault="0095097A" w:rsidP="006E37C0">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38B2EB99" w14:textId="77777777" w:rsidR="0095097A" w:rsidRPr="006711D8" w:rsidRDefault="0095097A" w:rsidP="006E37C0">
            <w:pPr>
              <w:widowControl/>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05297E" w14:textId="62897382" w:rsidR="0095097A" w:rsidRPr="006711D8" w:rsidRDefault="0095097A" w:rsidP="00FB6061">
            <w:pPr>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垂線を作図する方法を理解し，作図することができる。</w:t>
            </w:r>
          </w:p>
        </w:tc>
        <w:tc>
          <w:tcPr>
            <w:tcW w:w="3968" w:type="dxa"/>
            <w:tcBorders>
              <w:top w:val="single" w:sz="4" w:space="0" w:color="auto"/>
              <w:left w:val="nil"/>
              <w:bottom w:val="single" w:sz="4" w:space="0" w:color="auto"/>
              <w:right w:val="single" w:sz="4" w:space="0" w:color="auto"/>
            </w:tcBorders>
          </w:tcPr>
          <w:p w14:paraId="3815A99B" w14:textId="7F514BB5" w:rsidR="0095097A" w:rsidRPr="006711D8" w:rsidRDefault="0095097A" w:rsidP="006E37C0">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・垂線を作図する方法を，線対称な図形の性質をもとにして考える。</w:t>
            </w:r>
          </w:p>
          <w:p w14:paraId="32186930" w14:textId="77777777" w:rsidR="0095097A" w:rsidRPr="006711D8" w:rsidRDefault="0095097A" w:rsidP="006E37C0">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・点と直線との距離，平行な2直線の距離の意味を知る。</w:t>
            </w:r>
          </w:p>
        </w:tc>
        <w:tc>
          <w:tcPr>
            <w:tcW w:w="3261" w:type="dxa"/>
            <w:tcBorders>
              <w:top w:val="single" w:sz="4" w:space="0" w:color="auto"/>
              <w:left w:val="single" w:sz="4" w:space="0" w:color="auto"/>
              <w:bottom w:val="single" w:sz="4" w:space="0" w:color="auto"/>
              <w:right w:val="single" w:sz="4" w:space="0" w:color="auto"/>
            </w:tcBorders>
          </w:tcPr>
          <w:p w14:paraId="05E8F353" w14:textId="55455B57" w:rsidR="0095097A" w:rsidRPr="006711D8" w:rsidRDefault="0095097A" w:rsidP="006711D8">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○垂線を作図する方法を理解し，作図することができる。</w:t>
            </w:r>
          </w:p>
          <w:p w14:paraId="6D883405" w14:textId="4110E753" w:rsidR="0095097A" w:rsidRPr="006711D8" w:rsidRDefault="0095097A" w:rsidP="00CE6EBE">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○点と直線との距離，平行な2直線の距離の意味を理解している。</w:t>
            </w:r>
          </w:p>
        </w:tc>
        <w:tc>
          <w:tcPr>
            <w:tcW w:w="3262" w:type="dxa"/>
            <w:tcBorders>
              <w:top w:val="single" w:sz="4" w:space="0" w:color="auto"/>
              <w:left w:val="single" w:sz="4" w:space="0" w:color="auto"/>
              <w:bottom w:val="single" w:sz="4" w:space="0" w:color="auto"/>
              <w:right w:val="single" w:sz="4" w:space="0" w:color="auto"/>
            </w:tcBorders>
          </w:tcPr>
          <w:p w14:paraId="1D409F00" w14:textId="2EFA22B8" w:rsidR="0095097A" w:rsidRPr="006711D8" w:rsidRDefault="0095097A" w:rsidP="00815BA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53208E27" w14:textId="671FBACA" w:rsidR="0095097A" w:rsidRPr="006711D8" w:rsidRDefault="0095097A" w:rsidP="00807EA0">
            <w:pPr>
              <w:widowControl/>
              <w:spacing w:line="280" w:lineRule="exact"/>
              <w:ind w:left="200" w:hangingChars="100" w:hanging="200"/>
              <w:rPr>
                <w:rFonts w:ascii="ＭＳ 明朝" w:hAnsi="ＭＳ 明朝" w:cs="ＭＳ Ｐゴシック"/>
                <w:color w:val="000000"/>
                <w:kern w:val="0"/>
                <w:sz w:val="20"/>
                <w:szCs w:val="20"/>
              </w:rPr>
            </w:pPr>
            <w:r w:rsidRPr="006711D8">
              <w:rPr>
                <w:rFonts w:hint="eastAsia"/>
                <w:sz w:val="20"/>
                <w:szCs w:val="20"/>
              </w:rPr>
              <w:t>○</w:t>
            </w:r>
            <w:r>
              <w:rPr>
                <w:rFonts w:hint="eastAsia"/>
                <w:sz w:val="20"/>
                <w:szCs w:val="20"/>
              </w:rPr>
              <w:t>基本的な作図の方法を，線対称な図形の性質をもとにして考えようとしている。</w:t>
            </w:r>
          </w:p>
        </w:tc>
      </w:tr>
      <w:tr w:rsidR="0095097A" w:rsidRPr="00512494" w14:paraId="02E2C152" w14:textId="77777777" w:rsidTr="000A5E69">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7BA5A1C" w14:textId="77777777" w:rsidR="0095097A" w:rsidRPr="00512494" w:rsidRDefault="0095097A" w:rsidP="006E37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431FDC0F" w14:textId="77777777" w:rsidR="0095097A" w:rsidRPr="00512494" w:rsidRDefault="0095097A" w:rsidP="006E37C0">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3849F6E7" w14:textId="77777777" w:rsidR="0095097A" w:rsidRPr="006711D8" w:rsidRDefault="0095097A" w:rsidP="006E37C0">
            <w:pPr>
              <w:widowControl/>
              <w:spacing w:line="280" w:lineRule="exact"/>
              <w:jc w:val="center"/>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91D264" w14:textId="1716AEF7" w:rsidR="0095097A" w:rsidRPr="006711D8" w:rsidRDefault="0095097A" w:rsidP="0063381F">
            <w:pPr>
              <w:spacing w:line="280" w:lineRule="exact"/>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線分の垂直二等分線</w:t>
            </w:r>
            <w:r w:rsidR="0063381F">
              <w:rPr>
                <w:rFonts w:ascii="ＭＳ 明朝" w:hAnsi="ＭＳ 明朝" w:cs="ＭＳ Ｐゴシック" w:hint="eastAsia"/>
                <w:color w:val="000000"/>
                <w:kern w:val="0"/>
                <w:sz w:val="20"/>
                <w:szCs w:val="20"/>
              </w:rPr>
              <w:t>を</w:t>
            </w:r>
            <w:r w:rsidRPr="006711D8">
              <w:rPr>
                <w:rFonts w:ascii="ＭＳ 明朝" w:hAnsi="ＭＳ 明朝" w:cs="ＭＳ Ｐゴシック" w:hint="eastAsia"/>
                <w:color w:val="000000"/>
                <w:kern w:val="0"/>
                <w:sz w:val="20"/>
                <w:szCs w:val="20"/>
              </w:rPr>
              <w:t>作図</w:t>
            </w:r>
            <w:r w:rsidR="0063381F">
              <w:rPr>
                <w:rFonts w:ascii="ＭＳ 明朝" w:hAnsi="ＭＳ 明朝" w:cs="ＭＳ Ｐゴシック" w:hint="eastAsia"/>
                <w:color w:val="000000"/>
                <w:kern w:val="0"/>
                <w:sz w:val="20"/>
                <w:szCs w:val="20"/>
              </w:rPr>
              <w:t>する</w:t>
            </w:r>
            <w:r w:rsidRPr="006711D8">
              <w:rPr>
                <w:rFonts w:ascii="ＭＳ 明朝" w:hAnsi="ＭＳ 明朝" w:cs="ＭＳ Ｐゴシック" w:hint="eastAsia"/>
                <w:color w:val="000000"/>
                <w:kern w:val="0"/>
                <w:sz w:val="20"/>
                <w:szCs w:val="20"/>
              </w:rPr>
              <w:t>方法を理解し，作図</w:t>
            </w:r>
            <w:r w:rsidR="0063381F">
              <w:rPr>
                <w:rFonts w:ascii="ＭＳ 明朝" w:hAnsi="ＭＳ 明朝" w:cs="ＭＳ Ｐゴシック" w:hint="eastAsia"/>
                <w:color w:val="000000"/>
                <w:kern w:val="0"/>
                <w:sz w:val="20"/>
                <w:szCs w:val="20"/>
              </w:rPr>
              <w:t>すること</w:t>
            </w:r>
            <w:r w:rsidRPr="006711D8">
              <w:rPr>
                <w:rFonts w:ascii="ＭＳ 明朝" w:hAnsi="ＭＳ 明朝" w:cs="ＭＳ Ｐゴシック" w:hint="eastAsia"/>
                <w:color w:val="000000"/>
                <w:kern w:val="0"/>
                <w:sz w:val="20"/>
                <w:szCs w:val="20"/>
              </w:rPr>
              <w:t>ができる。</w:t>
            </w:r>
          </w:p>
        </w:tc>
        <w:tc>
          <w:tcPr>
            <w:tcW w:w="3968" w:type="dxa"/>
            <w:tcBorders>
              <w:top w:val="single" w:sz="4" w:space="0" w:color="auto"/>
              <w:left w:val="nil"/>
              <w:bottom w:val="single" w:sz="4" w:space="0" w:color="auto"/>
              <w:right w:val="single" w:sz="4" w:space="0" w:color="auto"/>
            </w:tcBorders>
          </w:tcPr>
          <w:p w14:paraId="5D40EAF7" w14:textId="3EB23227" w:rsidR="0095097A" w:rsidRPr="006711D8" w:rsidRDefault="0095097A" w:rsidP="006E37C0">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・線分の垂直二等分線</w:t>
            </w:r>
            <w:r w:rsidR="0063381F">
              <w:rPr>
                <w:rFonts w:ascii="ＭＳ 明朝" w:hAnsi="ＭＳ 明朝" w:cs="ＭＳ Ｐゴシック" w:hint="eastAsia"/>
                <w:color w:val="000000"/>
                <w:kern w:val="0"/>
                <w:sz w:val="20"/>
                <w:szCs w:val="20"/>
              </w:rPr>
              <w:t>を</w:t>
            </w:r>
            <w:r w:rsidRPr="006711D8">
              <w:rPr>
                <w:rFonts w:ascii="ＭＳ 明朝" w:hAnsi="ＭＳ 明朝" w:cs="ＭＳ Ｐゴシック" w:hint="eastAsia"/>
                <w:color w:val="000000"/>
                <w:kern w:val="0"/>
                <w:sz w:val="20"/>
                <w:szCs w:val="20"/>
              </w:rPr>
              <w:t>作図</w:t>
            </w:r>
            <w:r w:rsidR="0063381F">
              <w:rPr>
                <w:rFonts w:ascii="ＭＳ 明朝" w:hAnsi="ＭＳ 明朝" w:cs="ＭＳ Ｐゴシック" w:hint="eastAsia"/>
                <w:color w:val="000000"/>
                <w:kern w:val="0"/>
                <w:sz w:val="20"/>
                <w:szCs w:val="20"/>
              </w:rPr>
              <w:t>する</w:t>
            </w:r>
            <w:r w:rsidRPr="006711D8">
              <w:rPr>
                <w:rFonts w:ascii="ＭＳ 明朝" w:hAnsi="ＭＳ 明朝" w:cs="ＭＳ Ｐゴシック" w:hint="eastAsia"/>
                <w:color w:val="000000"/>
                <w:kern w:val="0"/>
                <w:sz w:val="20"/>
                <w:szCs w:val="20"/>
              </w:rPr>
              <w:t>方法を</w:t>
            </w:r>
            <w:r w:rsidR="0063381F" w:rsidRPr="006711D8">
              <w:rPr>
                <w:rFonts w:ascii="ＭＳ 明朝" w:hAnsi="ＭＳ 明朝" w:cs="ＭＳ Ｐゴシック" w:hint="eastAsia"/>
                <w:color w:val="000000"/>
                <w:kern w:val="0"/>
                <w:sz w:val="20"/>
                <w:szCs w:val="20"/>
              </w:rPr>
              <w:t>，線対称な図形の性質をもとにして</w:t>
            </w:r>
            <w:r w:rsidR="0063381F">
              <w:rPr>
                <w:rFonts w:ascii="ＭＳ 明朝" w:hAnsi="ＭＳ 明朝" w:cs="ＭＳ Ｐゴシック" w:hint="eastAsia"/>
                <w:color w:val="000000"/>
                <w:kern w:val="0"/>
                <w:sz w:val="20"/>
                <w:szCs w:val="20"/>
              </w:rPr>
              <w:t>考え</w:t>
            </w:r>
            <w:r w:rsidRPr="006711D8">
              <w:rPr>
                <w:rFonts w:ascii="ＭＳ 明朝" w:hAnsi="ＭＳ 明朝" w:cs="ＭＳ Ｐゴシック" w:hint="eastAsia"/>
                <w:color w:val="000000"/>
                <w:kern w:val="0"/>
                <w:sz w:val="20"/>
                <w:szCs w:val="20"/>
              </w:rPr>
              <w:t>る。</w:t>
            </w:r>
          </w:p>
          <w:p w14:paraId="1E82FF1E" w14:textId="553ADFE7" w:rsidR="0095097A" w:rsidRPr="006711D8" w:rsidRDefault="0095097A" w:rsidP="0063381F">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・2点から等距離にある点は，線分の垂直二等分線上にあることを知る。</w:t>
            </w:r>
          </w:p>
        </w:tc>
        <w:tc>
          <w:tcPr>
            <w:tcW w:w="3261" w:type="dxa"/>
            <w:tcBorders>
              <w:top w:val="single" w:sz="4" w:space="0" w:color="auto"/>
              <w:left w:val="single" w:sz="4" w:space="0" w:color="auto"/>
              <w:bottom w:val="single" w:sz="4" w:space="0" w:color="auto"/>
              <w:right w:val="single" w:sz="4" w:space="0" w:color="auto"/>
            </w:tcBorders>
          </w:tcPr>
          <w:p w14:paraId="57F94DCC" w14:textId="1B4F0F2B" w:rsidR="0095097A" w:rsidRPr="006711D8" w:rsidRDefault="0095097A" w:rsidP="00110EE9">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w:t>
            </w:r>
            <w:r w:rsidR="0063381F">
              <w:rPr>
                <w:rFonts w:ascii="ＭＳ 明朝" w:hAnsi="ＭＳ 明朝" w:cs="ＭＳ Ｐゴシック" w:hint="eastAsia"/>
                <w:color w:val="000000"/>
                <w:kern w:val="0"/>
                <w:sz w:val="20"/>
                <w:szCs w:val="20"/>
              </w:rPr>
              <w:t>線分の</w:t>
            </w:r>
            <w:r w:rsidRPr="006711D8">
              <w:rPr>
                <w:rFonts w:ascii="ＭＳ 明朝" w:hAnsi="ＭＳ 明朝" w:cs="ＭＳ Ｐゴシック" w:hint="eastAsia"/>
                <w:color w:val="000000"/>
                <w:kern w:val="0"/>
                <w:sz w:val="20"/>
                <w:szCs w:val="20"/>
              </w:rPr>
              <w:t>垂直二等分線</w:t>
            </w:r>
            <w:r w:rsidR="0063381F">
              <w:rPr>
                <w:rFonts w:ascii="ＭＳ 明朝" w:hAnsi="ＭＳ 明朝" w:cs="ＭＳ Ｐゴシック" w:hint="eastAsia"/>
                <w:color w:val="000000"/>
                <w:kern w:val="0"/>
                <w:sz w:val="20"/>
                <w:szCs w:val="20"/>
              </w:rPr>
              <w:t>を</w:t>
            </w:r>
            <w:r w:rsidRPr="006711D8">
              <w:rPr>
                <w:rFonts w:ascii="ＭＳ 明朝" w:hAnsi="ＭＳ 明朝" w:cs="ＭＳ Ｐゴシック" w:hint="eastAsia"/>
                <w:color w:val="000000"/>
                <w:kern w:val="0"/>
                <w:sz w:val="20"/>
                <w:szCs w:val="20"/>
              </w:rPr>
              <w:t>作図</w:t>
            </w:r>
            <w:r w:rsidR="0063381F">
              <w:rPr>
                <w:rFonts w:ascii="ＭＳ 明朝" w:hAnsi="ＭＳ 明朝" w:cs="ＭＳ Ｐゴシック" w:hint="eastAsia"/>
                <w:color w:val="000000"/>
                <w:kern w:val="0"/>
                <w:sz w:val="20"/>
                <w:szCs w:val="20"/>
              </w:rPr>
              <w:t>する</w:t>
            </w:r>
            <w:r w:rsidRPr="006711D8">
              <w:rPr>
                <w:rFonts w:ascii="ＭＳ 明朝" w:hAnsi="ＭＳ 明朝" w:cs="ＭＳ Ｐゴシック" w:hint="eastAsia"/>
                <w:color w:val="000000"/>
                <w:kern w:val="0"/>
                <w:sz w:val="20"/>
                <w:szCs w:val="20"/>
              </w:rPr>
              <w:t>方法を理解し</w:t>
            </w:r>
            <w:r w:rsidR="0063381F">
              <w:rPr>
                <w:rFonts w:ascii="ＭＳ 明朝" w:hAnsi="ＭＳ 明朝" w:cs="ＭＳ Ｐゴシック" w:hint="eastAsia"/>
                <w:color w:val="000000"/>
                <w:kern w:val="0"/>
                <w:sz w:val="20"/>
                <w:szCs w:val="20"/>
              </w:rPr>
              <w:t>，作図することができる。</w:t>
            </w:r>
          </w:p>
          <w:p w14:paraId="2281DF44" w14:textId="4F1DDF89" w:rsidR="0095097A" w:rsidRPr="006711D8" w:rsidRDefault="0095097A" w:rsidP="0063381F">
            <w:pPr>
              <w:widowControl/>
              <w:spacing w:line="280" w:lineRule="exact"/>
              <w:ind w:left="200" w:hangingChars="100" w:hanging="200"/>
              <w:rPr>
                <w:rFonts w:ascii="ＭＳ 明朝" w:hAnsi="ＭＳ 明朝" w:cs="ＭＳ Ｐゴシック"/>
                <w:color w:val="000000"/>
                <w:kern w:val="0"/>
                <w:sz w:val="20"/>
                <w:szCs w:val="20"/>
              </w:rPr>
            </w:pPr>
            <w:r w:rsidRPr="006711D8">
              <w:rPr>
                <w:rFonts w:ascii="ＭＳ 明朝" w:hAnsi="ＭＳ 明朝" w:cs="ＭＳ Ｐゴシック" w:hint="eastAsia"/>
                <w:color w:val="000000"/>
                <w:kern w:val="0"/>
                <w:sz w:val="20"/>
                <w:szCs w:val="20"/>
              </w:rPr>
              <w:t>○2点から等距離にある点は，線分の垂直二等分線上にあることを理解している。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6B5F0479" w14:textId="2CF1BDE4" w:rsidR="0095097A" w:rsidRPr="006711D8" w:rsidRDefault="0095097A" w:rsidP="00815BA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373B8ED1" w14:textId="60CE0998" w:rsidR="0095097A" w:rsidRPr="006711D8" w:rsidRDefault="0095097A" w:rsidP="00AE7367">
            <w:pPr>
              <w:widowControl/>
              <w:spacing w:line="280" w:lineRule="exact"/>
              <w:ind w:left="200" w:hangingChars="100" w:hanging="200"/>
              <w:rPr>
                <w:rFonts w:ascii="ＭＳ 明朝" w:hAnsi="ＭＳ 明朝" w:cs="ＭＳ Ｐゴシック"/>
                <w:color w:val="000000"/>
                <w:kern w:val="0"/>
                <w:sz w:val="20"/>
                <w:szCs w:val="20"/>
              </w:rPr>
            </w:pPr>
          </w:p>
        </w:tc>
      </w:tr>
      <w:tr w:rsidR="00813206" w:rsidRPr="00512494" w14:paraId="01460ED9" w14:textId="77777777" w:rsidTr="00597609">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01F0EA6" w14:textId="77777777" w:rsidR="00813206" w:rsidRPr="00512494" w:rsidRDefault="00813206" w:rsidP="006E37C0">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5281E86C" w14:textId="77777777" w:rsidR="00813206" w:rsidRPr="00512494" w:rsidRDefault="00813206" w:rsidP="006E37C0">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CBE5A37" w14:textId="77777777" w:rsidR="00813206" w:rsidRPr="00512494" w:rsidRDefault="00813206" w:rsidP="006E37C0">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97C7CD" w14:textId="5D0751CA" w:rsidR="00813206" w:rsidRPr="00512494" w:rsidRDefault="00813206" w:rsidP="004334E4">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角の二等分線</w:t>
            </w:r>
            <w:r w:rsidR="004334E4">
              <w:rPr>
                <w:rFonts w:ascii="ＭＳ 明朝" w:hAnsi="ＭＳ 明朝" w:cs="ＭＳ Ｐゴシック" w:hint="eastAsia"/>
                <w:color w:val="000000"/>
                <w:kern w:val="0"/>
                <w:sz w:val="20"/>
                <w:szCs w:val="20"/>
              </w:rPr>
              <w:t>を</w:t>
            </w:r>
            <w:r w:rsidRPr="00512494">
              <w:rPr>
                <w:rFonts w:ascii="ＭＳ 明朝" w:hAnsi="ＭＳ 明朝" w:cs="ＭＳ Ｐゴシック" w:hint="eastAsia"/>
                <w:color w:val="000000"/>
                <w:kern w:val="0"/>
                <w:sz w:val="20"/>
                <w:szCs w:val="20"/>
              </w:rPr>
              <w:t>作図</w:t>
            </w:r>
            <w:r w:rsidR="004334E4">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方法を理解し，作図</w:t>
            </w:r>
            <w:r w:rsidR="004334E4">
              <w:rPr>
                <w:rFonts w:ascii="ＭＳ 明朝" w:hAnsi="ＭＳ 明朝" w:cs="ＭＳ Ｐゴシック" w:hint="eastAsia"/>
                <w:color w:val="000000"/>
                <w:kern w:val="0"/>
                <w:sz w:val="20"/>
                <w:szCs w:val="20"/>
              </w:rPr>
              <w:t>すること</w:t>
            </w:r>
            <w:r w:rsidRPr="00512494">
              <w:rPr>
                <w:rFonts w:ascii="ＭＳ 明朝" w:hAnsi="ＭＳ 明朝" w:cs="ＭＳ Ｐゴシック" w:hint="eastAsia"/>
                <w:color w:val="000000"/>
                <w:kern w:val="0"/>
                <w:sz w:val="20"/>
                <w:szCs w:val="20"/>
              </w:rPr>
              <w:t>ができる。</w:t>
            </w:r>
            <w:r w:rsidR="004334E4">
              <w:rPr>
                <w:rFonts w:ascii="ＭＳ 明朝" w:hAnsi="ＭＳ 明朝" w:cs="ＭＳ Ｐゴシック" w:hint="eastAsia"/>
                <w:color w:val="000000"/>
                <w:kern w:val="0"/>
                <w:sz w:val="20"/>
                <w:szCs w:val="20"/>
              </w:rPr>
              <w:t>また，直線上の点を通り，その直線に垂直な直線を</w:t>
            </w:r>
            <w:r w:rsidR="004334E4" w:rsidRPr="00512494">
              <w:rPr>
                <w:rFonts w:ascii="ＭＳ 明朝" w:hAnsi="ＭＳ 明朝" w:cs="ＭＳ Ｐゴシック" w:hint="eastAsia"/>
                <w:color w:val="000000"/>
                <w:kern w:val="0"/>
                <w:sz w:val="20"/>
                <w:szCs w:val="20"/>
              </w:rPr>
              <w:t>作図</w:t>
            </w:r>
            <w:r w:rsidR="004334E4">
              <w:rPr>
                <w:rFonts w:ascii="ＭＳ 明朝" w:hAnsi="ＭＳ 明朝" w:cs="ＭＳ Ｐゴシック" w:hint="eastAsia"/>
                <w:color w:val="000000"/>
                <w:kern w:val="0"/>
                <w:sz w:val="20"/>
                <w:szCs w:val="20"/>
              </w:rPr>
              <w:t>する</w:t>
            </w:r>
            <w:r w:rsidR="004334E4" w:rsidRPr="00512494">
              <w:rPr>
                <w:rFonts w:ascii="ＭＳ 明朝" w:hAnsi="ＭＳ 明朝" w:cs="ＭＳ Ｐゴシック" w:hint="eastAsia"/>
                <w:color w:val="000000"/>
                <w:kern w:val="0"/>
                <w:sz w:val="20"/>
                <w:szCs w:val="20"/>
              </w:rPr>
              <w:t>方法を考え，説明することができる。</w:t>
            </w:r>
          </w:p>
        </w:tc>
        <w:tc>
          <w:tcPr>
            <w:tcW w:w="3968" w:type="dxa"/>
            <w:tcBorders>
              <w:top w:val="single" w:sz="4" w:space="0" w:color="auto"/>
              <w:left w:val="nil"/>
              <w:bottom w:val="single" w:sz="4" w:space="0" w:color="auto"/>
              <w:right w:val="single" w:sz="4" w:space="0" w:color="auto"/>
            </w:tcBorders>
          </w:tcPr>
          <w:p w14:paraId="12D8B275" w14:textId="31D8D77C" w:rsidR="00813206" w:rsidRPr="00512494" w:rsidRDefault="00813206" w:rsidP="006E37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・角の二等分線</w:t>
            </w:r>
            <w:r w:rsidR="004334E4">
              <w:rPr>
                <w:rFonts w:ascii="ＭＳ 明朝" w:hAnsi="ＭＳ 明朝" w:cs="ＭＳ Ｐゴシック" w:hint="eastAsia"/>
                <w:color w:val="000000"/>
                <w:kern w:val="0"/>
                <w:sz w:val="20"/>
                <w:szCs w:val="20"/>
              </w:rPr>
              <w:t>を</w:t>
            </w:r>
            <w:r w:rsidRPr="00512494">
              <w:rPr>
                <w:rFonts w:ascii="ＭＳ 明朝" w:hAnsi="ＭＳ 明朝" w:cs="ＭＳ Ｐゴシック" w:hint="eastAsia"/>
                <w:color w:val="000000"/>
                <w:kern w:val="0"/>
                <w:sz w:val="20"/>
                <w:szCs w:val="20"/>
              </w:rPr>
              <w:t>作図</w:t>
            </w:r>
            <w:r w:rsidR="004334E4">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方法を</w:t>
            </w:r>
            <w:r w:rsidR="004334E4">
              <w:rPr>
                <w:rFonts w:ascii="ＭＳ 明朝" w:hAnsi="ＭＳ 明朝" w:cs="ＭＳ Ｐゴシック" w:hint="eastAsia"/>
                <w:color w:val="000000"/>
                <w:kern w:val="0"/>
                <w:sz w:val="20"/>
                <w:szCs w:val="20"/>
              </w:rPr>
              <w:t>，</w:t>
            </w:r>
            <w:r w:rsidR="004334E4" w:rsidRPr="006711D8">
              <w:rPr>
                <w:rFonts w:ascii="ＭＳ 明朝" w:hAnsi="ＭＳ 明朝" w:cs="ＭＳ Ｐゴシック" w:hint="eastAsia"/>
                <w:color w:val="000000"/>
                <w:kern w:val="0"/>
                <w:sz w:val="20"/>
                <w:szCs w:val="20"/>
              </w:rPr>
              <w:t>線対称な図形の性質をもとにして</w:t>
            </w:r>
            <w:r w:rsidRPr="00512494">
              <w:rPr>
                <w:rFonts w:ascii="ＭＳ 明朝" w:hAnsi="ＭＳ 明朝" w:cs="ＭＳ Ｐゴシック" w:hint="eastAsia"/>
                <w:color w:val="000000"/>
                <w:kern w:val="0"/>
                <w:sz w:val="20"/>
                <w:szCs w:val="20"/>
              </w:rPr>
              <w:t>考える。</w:t>
            </w:r>
          </w:p>
          <w:p w14:paraId="1E42E1B6" w14:textId="66CF7714" w:rsidR="00813206" w:rsidRPr="00512494" w:rsidRDefault="00813206" w:rsidP="006E37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・角の2辺までの距離が等しい点は，その角の二等分線上にあることを知る。</w:t>
            </w:r>
          </w:p>
          <w:p w14:paraId="06D9C73B" w14:textId="0473DD35" w:rsidR="00813206" w:rsidRPr="00512494" w:rsidRDefault="004334E4" w:rsidP="006E37C0">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・直線上の点を通り，その直線に垂直な直線を</w:t>
            </w:r>
            <w:r w:rsidR="00813206" w:rsidRPr="00512494">
              <w:rPr>
                <w:rFonts w:ascii="ＭＳ 明朝" w:hAnsi="ＭＳ 明朝" w:cs="ＭＳ Ｐゴシック" w:hint="eastAsia"/>
                <w:color w:val="000000"/>
                <w:kern w:val="0"/>
                <w:sz w:val="20"/>
                <w:szCs w:val="20"/>
              </w:rPr>
              <w:t>作図</w:t>
            </w:r>
            <w:r>
              <w:rPr>
                <w:rFonts w:ascii="ＭＳ 明朝" w:hAnsi="ＭＳ 明朝" w:cs="ＭＳ Ｐゴシック" w:hint="eastAsia"/>
                <w:color w:val="000000"/>
                <w:kern w:val="0"/>
                <w:sz w:val="20"/>
                <w:szCs w:val="20"/>
              </w:rPr>
              <w:t>する</w:t>
            </w:r>
            <w:r w:rsidR="00813206" w:rsidRPr="00512494">
              <w:rPr>
                <w:rFonts w:ascii="ＭＳ 明朝" w:hAnsi="ＭＳ 明朝" w:cs="ＭＳ Ｐゴシック" w:hint="eastAsia"/>
                <w:color w:val="000000"/>
                <w:kern w:val="0"/>
                <w:sz w:val="20"/>
                <w:szCs w:val="20"/>
              </w:rPr>
              <w:t>方法を考える。</w:t>
            </w:r>
          </w:p>
          <w:p w14:paraId="6BBCDA2E" w14:textId="77777777" w:rsidR="00813206" w:rsidRPr="00512494" w:rsidRDefault="00813206" w:rsidP="006E37C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［用語・記号］（角の）二等分線</w:t>
            </w:r>
          </w:p>
        </w:tc>
        <w:tc>
          <w:tcPr>
            <w:tcW w:w="3261" w:type="dxa"/>
            <w:tcBorders>
              <w:top w:val="single" w:sz="4" w:space="0" w:color="auto"/>
              <w:left w:val="single" w:sz="4" w:space="0" w:color="auto"/>
              <w:bottom w:val="single" w:sz="4" w:space="0" w:color="auto"/>
              <w:right w:val="single" w:sz="4" w:space="0" w:color="auto"/>
            </w:tcBorders>
          </w:tcPr>
          <w:p w14:paraId="43CF2E16" w14:textId="0054095F" w:rsidR="00813206" w:rsidRPr="00512494" w:rsidRDefault="00813206" w:rsidP="00110EE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○角の二等分線</w:t>
            </w:r>
            <w:r w:rsidR="00597609">
              <w:rPr>
                <w:rFonts w:ascii="ＭＳ 明朝" w:hAnsi="ＭＳ 明朝" w:cs="ＭＳ Ｐゴシック" w:hint="eastAsia"/>
                <w:color w:val="000000"/>
                <w:kern w:val="0"/>
                <w:sz w:val="20"/>
                <w:szCs w:val="20"/>
              </w:rPr>
              <w:t>を</w:t>
            </w:r>
            <w:r w:rsidRPr="00512494">
              <w:rPr>
                <w:rFonts w:ascii="ＭＳ 明朝" w:hAnsi="ＭＳ 明朝" w:cs="ＭＳ Ｐゴシック" w:hint="eastAsia"/>
                <w:color w:val="000000"/>
                <w:kern w:val="0"/>
                <w:sz w:val="20"/>
                <w:szCs w:val="20"/>
              </w:rPr>
              <w:t>作図</w:t>
            </w:r>
            <w:r w:rsidR="00597609">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方法を理解し</w:t>
            </w:r>
            <w:r w:rsidR="00597609">
              <w:rPr>
                <w:rFonts w:ascii="ＭＳ 明朝" w:hAnsi="ＭＳ 明朝" w:cs="ＭＳ Ｐゴシック" w:hint="eastAsia"/>
                <w:color w:val="000000"/>
                <w:kern w:val="0"/>
                <w:sz w:val="20"/>
                <w:szCs w:val="20"/>
              </w:rPr>
              <w:t>，</w:t>
            </w:r>
            <w:r w:rsidR="00597609" w:rsidRPr="00512494">
              <w:rPr>
                <w:rFonts w:ascii="ＭＳ 明朝" w:hAnsi="ＭＳ 明朝" w:cs="ＭＳ Ｐゴシック" w:hint="eastAsia"/>
                <w:color w:val="000000"/>
                <w:kern w:val="0"/>
                <w:sz w:val="20"/>
                <w:szCs w:val="20"/>
              </w:rPr>
              <w:t>作図</w:t>
            </w:r>
            <w:r w:rsidR="00597609">
              <w:rPr>
                <w:rFonts w:ascii="ＭＳ 明朝" w:hAnsi="ＭＳ 明朝" w:cs="ＭＳ Ｐゴシック" w:hint="eastAsia"/>
                <w:color w:val="000000"/>
                <w:kern w:val="0"/>
                <w:sz w:val="20"/>
                <w:szCs w:val="20"/>
              </w:rPr>
              <w:t>すること</w:t>
            </w:r>
            <w:r w:rsidR="00597609" w:rsidRPr="00512494">
              <w:rPr>
                <w:rFonts w:ascii="ＭＳ 明朝" w:hAnsi="ＭＳ 明朝" w:cs="ＭＳ Ｐゴシック" w:hint="eastAsia"/>
                <w:color w:val="000000"/>
                <w:kern w:val="0"/>
                <w:sz w:val="20"/>
                <w:szCs w:val="20"/>
              </w:rPr>
              <w:t>ができる</w:t>
            </w:r>
            <w:r w:rsidRPr="00512494">
              <w:rPr>
                <w:rFonts w:ascii="ＭＳ 明朝" w:hAnsi="ＭＳ 明朝" w:cs="ＭＳ Ｐゴシック" w:hint="eastAsia"/>
                <w:color w:val="000000"/>
                <w:kern w:val="0"/>
                <w:sz w:val="20"/>
                <w:szCs w:val="20"/>
              </w:rPr>
              <w:t>。</w:t>
            </w:r>
          </w:p>
          <w:p w14:paraId="470AF5F2" w14:textId="3B5567AE" w:rsidR="00813206" w:rsidRPr="00512494" w:rsidRDefault="00813206" w:rsidP="0059760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○角の2辺までの距離が等しい点は，その角の二等分線上にあることを理解している。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0A8A19A9" w14:textId="025B7F8D" w:rsidR="00813206" w:rsidRPr="00512494" w:rsidRDefault="004334E4" w:rsidP="00110EE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○直線上の点を通り，その直線に垂直な直線を</w:t>
            </w:r>
            <w:r w:rsidR="00813206" w:rsidRPr="00512494">
              <w:rPr>
                <w:rFonts w:ascii="ＭＳ 明朝" w:hAnsi="ＭＳ 明朝" w:cs="ＭＳ Ｐゴシック" w:hint="eastAsia"/>
                <w:color w:val="000000"/>
                <w:kern w:val="0"/>
                <w:sz w:val="20"/>
                <w:szCs w:val="20"/>
              </w:rPr>
              <w:t>作図</w:t>
            </w:r>
            <w:r>
              <w:rPr>
                <w:rFonts w:ascii="ＭＳ 明朝" w:hAnsi="ＭＳ 明朝" w:cs="ＭＳ Ｐゴシック" w:hint="eastAsia"/>
                <w:color w:val="000000"/>
                <w:kern w:val="0"/>
                <w:sz w:val="20"/>
                <w:szCs w:val="20"/>
              </w:rPr>
              <w:t>する</w:t>
            </w:r>
            <w:r w:rsidR="00813206" w:rsidRPr="00512494">
              <w:rPr>
                <w:rFonts w:ascii="ＭＳ 明朝" w:hAnsi="ＭＳ 明朝" w:cs="ＭＳ Ｐゴシック" w:hint="eastAsia"/>
                <w:color w:val="000000"/>
                <w:kern w:val="0"/>
                <w:sz w:val="20"/>
                <w:szCs w:val="20"/>
              </w:rPr>
              <w:t>方法を考え，説明することができる。</w:t>
            </w:r>
          </w:p>
        </w:tc>
        <w:tc>
          <w:tcPr>
            <w:tcW w:w="3262" w:type="dxa"/>
            <w:tcBorders>
              <w:left w:val="single" w:sz="4" w:space="0" w:color="auto"/>
              <w:bottom w:val="single" w:sz="4" w:space="0" w:color="auto"/>
              <w:right w:val="single" w:sz="4" w:space="0" w:color="auto"/>
            </w:tcBorders>
          </w:tcPr>
          <w:p w14:paraId="6F072C94" w14:textId="56774D42" w:rsidR="00AE7367" w:rsidRPr="00512494" w:rsidRDefault="00AE7367" w:rsidP="00AE7367">
            <w:pPr>
              <w:widowControl/>
              <w:spacing w:line="280" w:lineRule="exact"/>
              <w:ind w:left="200" w:hangingChars="100" w:hanging="200"/>
              <w:rPr>
                <w:rFonts w:ascii="ＭＳ 明朝" w:hAnsi="ＭＳ 明朝" w:cs="ＭＳ Ｐゴシック"/>
                <w:color w:val="000000"/>
                <w:kern w:val="0"/>
                <w:sz w:val="20"/>
                <w:szCs w:val="20"/>
              </w:rPr>
            </w:pPr>
          </w:p>
        </w:tc>
      </w:tr>
      <w:tr w:rsidR="00940A64" w:rsidRPr="00512494" w14:paraId="501A5160" w14:textId="77777777" w:rsidTr="00940A64">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7B44FA7" w14:textId="77777777" w:rsidR="00940A64" w:rsidRPr="00512494" w:rsidRDefault="00940A64" w:rsidP="001B7AFB">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B60BC0B" w14:textId="77777777" w:rsidR="00940A64" w:rsidRPr="00512494" w:rsidRDefault="00940A64" w:rsidP="001B7AFB">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いろいろな作図</w:t>
            </w:r>
          </w:p>
          <w:p w14:paraId="291AD979" w14:textId="083529C7" w:rsidR="00940A64" w:rsidRPr="00512494" w:rsidRDefault="00940A64" w:rsidP="001B7AFB">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4F7A2A">
              <w:rPr>
                <w:rFonts w:ascii="ＭＳ 明朝" w:hAnsi="ＭＳ 明朝" w:cs="ＭＳ Ｐゴシック" w:hint="eastAsia"/>
                <w:color w:val="000000"/>
                <w:kern w:val="0"/>
                <w:sz w:val="20"/>
                <w:szCs w:val="20"/>
              </w:rPr>
              <w:t>p.1</w:t>
            </w:r>
            <w:r w:rsidR="004F7A2A">
              <w:rPr>
                <w:rFonts w:ascii="ＭＳ 明朝" w:hAnsi="ＭＳ 明朝" w:cs="ＭＳ Ｐゴシック"/>
                <w:color w:val="000000"/>
                <w:kern w:val="0"/>
                <w:sz w:val="20"/>
                <w:szCs w:val="20"/>
              </w:rPr>
              <w:t>75</w:t>
            </w:r>
            <w:r w:rsidRPr="00512494">
              <w:rPr>
                <w:rFonts w:ascii="ＭＳ 明朝" w:hAnsi="ＭＳ 明朝" w:cs="ＭＳ Ｐゴシック" w:hint="eastAsia"/>
                <w:color w:val="000000"/>
                <w:kern w:val="0"/>
                <w:sz w:val="20"/>
                <w:szCs w:val="20"/>
              </w:rPr>
              <w:t>～</w:t>
            </w:r>
            <w:r w:rsidR="004F7A2A">
              <w:rPr>
                <w:rFonts w:ascii="ＭＳ 明朝" w:hAnsi="ＭＳ 明朝" w:cs="ＭＳ Ｐゴシック" w:hint="eastAsia"/>
                <w:color w:val="000000"/>
                <w:kern w:val="0"/>
                <w:sz w:val="20"/>
                <w:szCs w:val="20"/>
              </w:rPr>
              <w:t>176</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0615CAE1" w14:textId="77777777" w:rsidR="00940A64" w:rsidRPr="00512494" w:rsidRDefault="00940A64" w:rsidP="001B7AFB">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14DE00" w14:textId="7506D507" w:rsidR="00940A64" w:rsidRPr="00512494" w:rsidRDefault="00940A64" w:rsidP="001B7AFB">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基本的な作図を利用して，</w:t>
            </w:r>
            <w:r w:rsidR="00CC1C7A">
              <w:rPr>
                <w:rFonts w:ascii="ＭＳ 明朝" w:hAnsi="ＭＳ 明朝" w:cs="ＭＳ Ｐゴシック" w:hint="eastAsia"/>
                <w:color w:val="000000"/>
                <w:kern w:val="0"/>
                <w:sz w:val="20"/>
                <w:szCs w:val="20"/>
              </w:rPr>
              <w:t>円の接線や</w:t>
            </w:r>
            <w:r w:rsidRPr="00512494">
              <w:rPr>
                <w:rFonts w:ascii="ＭＳ 明朝" w:hAnsi="ＭＳ 明朝" w:cs="ＭＳ Ｐゴシック" w:hint="eastAsia"/>
                <w:color w:val="000000"/>
                <w:kern w:val="0"/>
                <w:sz w:val="20"/>
                <w:szCs w:val="20"/>
              </w:rPr>
              <w:t>いろいろな条件をみたす</w:t>
            </w:r>
            <w:r w:rsidR="00CC1C7A">
              <w:rPr>
                <w:rFonts w:ascii="ＭＳ 明朝" w:hAnsi="ＭＳ 明朝" w:cs="ＭＳ Ｐゴシック" w:hint="eastAsia"/>
                <w:color w:val="000000"/>
                <w:kern w:val="0"/>
                <w:sz w:val="20"/>
                <w:szCs w:val="20"/>
              </w:rPr>
              <w:t>図形を</w:t>
            </w:r>
            <w:r w:rsidRPr="00512494">
              <w:rPr>
                <w:rFonts w:ascii="ＭＳ 明朝" w:hAnsi="ＭＳ 明朝" w:cs="ＭＳ Ｐゴシック" w:hint="eastAsia"/>
                <w:color w:val="000000"/>
                <w:kern w:val="0"/>
                <w:sz w:val="20"/>
                <w:szCs w:val="20"/>
              </w:rPr>
              <w:t>作図</w:t>
            </w:r>
            <w:r w:rsidR="00CC1C7A">
              <w:rPr>
                <w:rFonts w:ascii="ＭＳ 明朝" w:hAnsi="ＭＳ 明朝" w:cs="ＭＳ Ｐゴシック" w:hint="eastAsia"/>
                <w:color w:val="000000"/>
                <w:kern w:val="0"/>
                <w:sz w:val="20"/>
                <w:szCs w:val="20"/>
              </w:rPr>
              <w:t>すること</w:t>
            </w:r>
            <w:r w:rsidRPr="00512494">
              <w:rPr>
                <w:rFonts w:ascii="ＭＳ 明朝" w:hAnsi="ＭＳ 明朝" w:cs="ＭＳ Ｐゴシック" w:hint="eastAsia"/>
                <w:color w:val="000000"/>
                <w:kern w:val="0"/>
                <w:sz w:val="20"/>
                <w:szCs w:val="20"/>
              </w:rPr>
              <w:t>ができる。</w:t>
            </w:r>
          </w:p>
        </w:tc>
        <w:tc>
          <w:tcPr>
            <w:tcW w:w="3968" w:type="dxa"/>
            <w:tcBorders>
              <w:top w:val="single" w:sz="4" w:space="0" w:color="auto"/>
              <w:left w:val="nil"/>
              <w:bottom w:val="single" w:sz="4" w:space="0" w:color="auto"/>
              <w:right w:val="single" w:sz="4" w:space="0" w:color="auto"/>
            </w:tcBorders>
          </w:tcPr>
          <w:p w14:paraId="74956BAE" w14:textId="5A666B96" w:rsidR="00940A64" w:rsidRPr="00512494" w:rsidRDefault="00940A64" w:rsidP="001B7AF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CC1C7A">
              <w:rPr>
                <w:rFonts w:ascii="ＭＳ 明朝" w:hAnsi="ＭＳ 明朝" w:cs="ＭＳ Ｐゴシック" w:hint="eastAsia"/>
                <w:color w:val="000000"/>
                <w:kern w:val="0"/>
                <w:sz w:val="20"/>
                <w:szCs w:val="20"/>
              </w:rPr>
              <w:t>円の接線，接点の意味と</w:t>
            </w:r>
            <w:r w:rsidRPr="00512494">
              <w:rPr>
                <w:rFonts w:ascii="ＭＳ 明朝" w:hAnsi="ＭＳ 明朝" w:cs="ＭＳ Ｐゴシック" w:hint="eastAsia"/>
                <w:color w:val="000000"/>
                <w:kern w:val="0"/>
                <w:sz w:val="20"/>
                <w:szCs w:val="20"/>
              </w:rPr>
              <w:t>円の接線の性質を知る。</w:t>
            </w:r>
          </w:p>
          <w:p w14:paraId="7303632B" w14:textId="217F734F" w:rsidR="00940A64" w:rsidRPr="00512494" w:rsidRDefault="00940A64" w:rsidP="001B7AF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・基本的な作図を利用して，</w:t>
            </w:r>
            <w:r w:rsidR="00CC1C7A" w:rsidRPr="00512494">
              <w:rPr>
                <w:rFonts w:ascii="ＭＳ 明朝" w:hAnsi="ＭＳ 明朝" w:cs="ＭＳ Ｐゴシック" w:hint="eastAsia"/>
                <w:color w:val="000000"/>
                <w:kern w:val="0"/>
                <w:sz w:val="20"/>
                <w:szCs w:val="20"/>
              </w:rPr>
              <w:t>円の接線</w:t>
            </w:r>
            <w:r w:rsidR="00CC1C7A">
              <w:rPr>
                <w:rFonts w:ascii="ＭＳ 明朝" w:hAnsi="ＭＳ 明朝" w:cs="ＭＳ Ｐゴシック" w:hint="eastAsia"/>
                <w:color w:val="000000"/>
                <w:kern w:val="0"/>
                <w:sz w:val="20"/>
                <w:szCs w:val="20"/>
              </w:rPr>
              <w:t>や</w:t>
            </w:r>
            <w:r w:rsidRPr="00512494">
              <w:rPr>
                <w:rFonts w:ascii="ＭＳ 明朝" w:hAnsi="ＭＳ 明朝" w:cs="ＭＳ Ｐゴシック" w:hint="eastAsia"/>
                <w:color w:val="000000"/>
                <w:kern w:val="0"/>
                <w:sz w:val="20"/>
                <w:szCs w:val="20"/>
              </w:rPr>
              <w:t>いろいろな条件をみたす</w:t>
            </w:r>
            <w:r w:rsidR="00CC1C7A">
              <w:rPr>
                <w:rFonts w:ascii="ＭＳ 明朝" w:hAnsi="ＭＳ 明朝" w:cs="ＭＳ Ｐゴシック" w:hint="eastAsia"/>
                <w:color w:val="000000"/>
                <w:kern w:val="0"/>
                <w:sz w:val="20"/>
                <w:szCs w:val="20"/>
              </w:rPr>
              <w:t>図形を</w:t>
            </w:r>
            <w:r w:rsidRPr="00512494">
              <w:rPr>
                <w:rFonts w:ascii="ＭＳ 明朝" w:hAnsi="ＭＳ 明朝" w:cs="ＭＳ Ｐゴシック" w:hint="eastAsia"/>
                <w:color w:val="000000"/>
                <w:kern w:val="0"/>
                <w:sz w:val="20"/>
                <w:szCs w:val="20"/>
              </w:rPr>
              <w:t>作図する。</w:t>
            </w:r>
          </w:p>
          <w:p w14:paraId="64004C20" w14:textId="77777777" w:rsidR="00940A64" w:rsidRPr="00512494" w:rsidRDefault="00940A64" w:rsidP="001B7AF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［用語・記号］接する，接線，接点</w:t>
            </w:r>
          </w:p>
        </w:tc>
        <w:tc>
          <w:tcPr>
            <w:tcW w:w="3261" w:type="dxa"/>
            <w:tcBorders>
              <w:top w:val="single" w:sz="4" w:space="0" w:color="auto"/>
              <w:left w:val="single" w:sz="4" w:space="0" w:color="auto"/>
              <w:bottom w:val="single" w:sz="4" w:space="0" w:color="auto"/>
              <w:right w:val="single" w:sz="4" w:space="0" w:color="auto"/>
            </w:tcBorders>
          </w:tcPr>
          <w:p w14:paraId="7A7549DA" w14:textId="595406A2" w:rsidR="00940A64" w:rsidRPr="00512494" w:rsidRDefault="00CC1C7A" w:rsidP="00CC1C7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○円の接線，接点の意味と</w:t>
            </w:r>
            <w:r w:rsidR="00940A64" w:rsidRPr="00512494">
              <w:rPr>
                <w:rFonts w:ascii="ＭＳ 明朝" w:hAnsi="ＭＳ 明朝" w:cs="ＭＳ Ｐゴシック" w:hint="eastAsia"/>
                <w:color w:val="000000"/>
                <w:kern w:val="0"/>
                <w:sz w:val="20"/>
                <w:szCs w:val="20"/>
              </w:rPr>
              <w:t>円の接線の性質を理解している。</w:t>
            </w:r>
          </w:p>
        </w:tc>
        <w:tc>
          <w:tcPr>
            <w:tcW w:w="3262" w:type="dxa"/>
            <w:tcBorders>
              <w:top w:val="single" w:sz="4" w:space="0" w:color="auto"/>
              <w:left w:val="single" w:sz="4" w:space="0" w:color="auto"/>
              <w:bottom w:val="single" w:sz="4" w:space="0" w:color="auto"/>
              <w:right w:val="single" w:sz="4" w:space="0" w:color="auto"/>
            </w:tcBorders>
          </w:tcPr>
          <w:p w14:paraId="009F356C" w14:textId="3CBC85FF" w:rsidR="001E4187" w:rsidRPr="00455E98" w:rsidRDefault="00940A64" w:rsidP="00455E98">
            <w:pPr>
              <w:widowControl/>
              <w:spacing w:line="280" w:lineRule="exact"/>
              <w:ind w:left="200" w:hangingChars="100" w:hanging="200"/>
              <w:rPr>
                <w:rFonts w:ascii="ＭＳ 明朝" w:hAnsi="ＭＳ 明朝" w:cs="ＭＳ Ｐゴシック"/>
                <w:color w:val="000000"/>
                <w:kern w:val="0"/>
                <w:sz w:val="20"/>
                <w:szCs w:val="20"/>
              </w:rPr>
            </w:pPr>
            <w:r w:rsidRPr="00815BA0">
              <w:rPr>
                <w:rFonts w:ascii="ＭＳ 明朝" w:hAnsi="ＭＳ 明朝" w:cs="ＭＳ Ｐゴシック" w:hint="eastAsia"/>
                <w:color w:val="000000"/>
                <w:kern w:val="0"/>
                <w:sz w:val="20"/>
                <w:szCs w:val="20"/>
              </w:rPr>
              <w:t>○基本的な作図を利用して，</w:t>
            </w:r>
            <w:r w:rsidR="00455E98" w:rsidRPr="00815BA0">
              <w:rPr>
                <w:rFonts w:ascii="ＭＳ 明朝" w:hAnsi="ＭＳ 明朝" w:cs="ＭＳ Ｐゴシック" w:hint="eastAsia"/>
                <w:color w:val="000000"/>
                <w:kern w:val="0"/>
                <w:sz w:val="20"/>
                <w:szCs w:val="20"/>
              </w:rPr>
              <w:t>円</w:t>
            </w:r>
            <w:r w:rsidR="00455E98">
              <w:rPr>
                <w:rFonts w:ascii="ＭＳ 明朝" w:hAnsi="ＭＳ 明朝" w:cs="ＭＳ Ｐゴシック" w:hint="eastAsia"/>
                <w:color w:val="000000"/>
                <w:kern w:val="0"/>
                <w:sz w:val="20"/>
                <w:szCs w:val="20"/>
              </w:rPr>
              <w:t>の接線や</w:t>
            </w:r>
            <w:r w:rsidRPr="00815BA0">
              <w:rPr>
                <w:rFonts w:ascii="ＭＳ 明朝" w:hAnsi="ＭＳ 明朝" w:cs="ＭＳ Ｐゴシック" w:hint="eastAsia"/>
                <w:color w:val="000000"/>
                <w:kern w:val="0"/>
                <w:sz w:val="20"/>
                <w:szCs w:val="20"/>
              </w:rPr>
              <w:t>いろいろな条件をみたす</w:t>
            </w:r>
            <w:r w:rsidR="00455E98">
              <w:rPr>
                <w:rFonts w:ascii="ＭＳ 明朝" w:hAnsi="ＭＳ 明朝" w:cs="ＭＳ Ｐゴシック" w:hint="eastAsia"/>
                <w:color w:val="000000"/>
                <w:kern w:val="0"/>
                <w:sz w:val="20"/>
                <w:szCs w:val="20"/>
              </w:rPr>
              <w:t>図形を</w:t>
            </w:r>
            <w:r w:rsidRPr="00815BA0">
              <w:rPr>
                <w:rFonts w:ascii="ＭＳ 明朝" w:hAnsi="ＭＳ 明朝" w:cs="ＭＳ Ｐゴシック" w:hint="eastAsia"/>
                <w:color w:val="000000"/>
                <w:kern w:val="0"/>
                <w:sz w:val="20"/>
                <w:szCs w:val="20"/>
              </w:rPr>
              <w:t>作図</w:t>
            </w:r>
            <w:r w:rsidR="00455E98">
              <w:rPr>
                <w:rFonts w:ascii="ＭＳ 明朝" w:hAnsi="ＭＳ 明朝" w:cs="ＭＳ Ｐゴシック" w:hint="eastAsia"/>
                <w:color w:val="000000"/>
                <w:kern w:val="0"/>
                <w:sz w:val="20"/>
                <w:szCs w:val="20"/>
              </w:rPr>
              <w:t>する</w:t>
            </w:r>
            <w:r w:rsidRPr="00815BA0">
              <w:rPr>
                <w:rFonts w:ascii="ＭＳ 明朝" w:hAnsi="ＭＳ 明朝" w:cs="ＭＳ Ｐゴシック" w:hint="eastAsia"/>
                <w:color w:val="000000"/>
                <w:kern w:val="0"/>
                <w:sz w:val="20"/>
                <w:szCs w:val="20"/>
              </w:rPr>
              <w:t>方法を</w:t>
            </w:r>
            <w:r w:rsidR="00455E98">
              <w:rPr>
                <w:rFonts w:ascii="ＭＳ 明朝" w:hAnsi="ＭＳ 明朝" w:cs="ＭＳ Ｐゴシック" w:hint="eastAsia"/>
                <w:color w:val="000000"/>
                <w:kern w:val="0"/>
                <w:sz w:val="20"/>
                <w:szCs w:val="20"/>
              </w:rPr>
              <w:t>考え，説明</w:t>
            </w:r>
            <w:r w:rsidR="007C1765">
              <w:rPr>
                <w:rFonts w:ascii="ＭＳ 明朝" w:hAnsi="ＭＳ 明朝" w:cs="ＭＳ Ｐゴシック" w:hint="eastAsia"/>
                <w:color w:val="000000"/>
                <w:kern w:val="0"/>
                <w:sz w:val="20"/>
                <w:szCs w:val="20"/>
              </w:rPr>
              <w:t>する</w:t>
            </w:r>
            <w:r w:rsidRPr="00815BA0">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76D12235" w14:textId="5BB96E50" w:rsidR="00940A64" w:rsidRPr="00002AFA" w:rsidRDefault="006044B2" w:rsidP="00EE129F">
            <w:pPr>
              <w:spacing w:line="280" w:lineRule="exact"/>
              <w:ind w:left="200" w:hangingChars="100" w:hanging="200"/>
              <w:rPr>
                <w:color w:val="000000"/>
                <w:sz w:val="20"/>
                <w:szCs w:val="18"/>
              </w:rPr>
            </w:pPr>
            <w:r w:rsidRPr="006044B2">
              <w:rPr>
                <w:rFonts w:hint="eastAsia"/>
                <w:color w:val="000000"/>
                <w:sz w:val="20"/>
                <w:szCs w:val="18"/>
              </w:rPr>
              <w:t>○</w:t>
            </w:r>
            <w:r w:rsidR="00EE129F">
              <w:rPr>
                <w:rFonts w:hint="eastAsia"/>
                <w:color w:val="000000"/>
                <w:sz w:val="20"/>
                <w:szCs w:val="18"/>
              </w:rPr>
              <w:t>作図について</w:t>
            </w:r>
            <w:r w:rsidR="00940A64" w:rsidRPr="006044B2">
              <w:rPr>
                <w:rFonts w:hint="eastAsia"/>
                <w:color w:val="000000"/>
                <w:sz w:val="20"/>
                <w:szCs w:val="18"/>
              </w:rPr>
              <w:t>学んだことを生活や学習に生かそうとしている。</w:t>
            </w:r>
          </w:p>
        </w:tc>
      </w:tr>
      <w:tr w:rsidR="00504AAB" w:rsidRPr="00512494" w14:paraId="4895C586" w14:textId="77777777" w:rsidTr="001E41D5">
        <w:trPr>
          <w:cantSplit/>
          <w:trHeight w:val="321"/>
        </w:trPr>
        <w:tc>
          <w:tcPr>
            <w:tcW w:w="439" w:type="dxa"/>
            <w:vMerge/>
            <w:tcBorders>
              <w:left w:val="single" w:sz="4" w:space="0" w:color="auto"/>
              <w:right w:val="single" w:sz="4" w:space="0" w:color="auto"/>
            </w:tcBorders>
            <w:shd w:val="clear" w:color="auto" w:fill="auto"/>
            <w:textDirection w:val="tbRlV"/>
            <w:vAlign w:val="center"/>
          </w:tcPr>
          <w:p w14:paraId="1CB0BA80" w14:textId="77777777" w:rsidR="00504AAB" w:rsidRPr="00512494" w:rsidRDefault="00504AAB" w:rsidP="00FC3CFD">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2EF862F" w14:textId="77777777" w:rsidR="00504AAB" w:rsidRPr="00512494" w:rsidRDefault="00504AAB" w:rsidP="00FC3CFD">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79FB9010" w14:textId="08D6B62D" w:rsidR="00504AAB" w:rsidRPr="00512494" w:rsidRDefault="00504AAB" w:rsidP="00FC3CFD">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p.176</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42D2B198" w14:textId="77777777" w:rsidR="00504AAB" w:rsidRPr="00512494" w:rsidRDefault="00504AAB" w:rsidP="00FC3CFD">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13</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033FFB3B" w14:textId="77777777" w:rsidR="00504AAB" w:rsidRPr="00512494" w:rsidRDefault="00504AAB" w:rsidP="00FC3CFD">
            <w:pPr>
              <w:widowControl/>
              <w:spacing w:line="280" w:lineRule="exact"/>
              <w:ind w:left="200" w:hangingChars="100" w:hanging="200"/>
              <w:rPr>
                <w:rFonts w:ascii="ＭＳ 明朝" w:hAnsi="ＭＳ 明朝" w:cs="ＭＳ Ｐゴシック"/>
                <w:color w:val="000000"/>
                <w:kern w:val="0"/>
                <w:sz w:val="20"/>
                <w:szCs w:val="20"/>
              </w:rPr>
            </w:pPr>
          </w:p>
        </w:tc>
      </w:tr>
      <w:tr w:rsidR="00940A64" w:rsidRPr="00512494" w14:paraId="3FE585F1" w14:textId="77777777" w:rsidTr="00940A64">
        <w:trPr>
          <w:cantSplit/>
          <w:trHeight w:val="144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34C77D46" w14:textId="77777777" w:rsidR="00940A64" w:rsidRPr="00512494" w:rsidRDefault="00940A64" w:rsidP="0096417C">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41DBDDE" w14:textId="6DEC363C" w:rsidR="00940A64" w:rsidRPr="00512494" w:rsidRDefault="004F7A2A" w:rsidP="0096417C">
            <w:pPr>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いろいろな</w:t>
            </w:r>
            <w:r w:rsidR="00940A64" w:rsidRPr="00512494">
              <w:rPr>
                <w:rFonts w:ascii="ＭＳ 明朝" w:hAnsi="ＭＳ 明朝" w:cs="ＭＳ Ｐゴシック" w:hint="eastAsia"/>
                <w:color w:val="000000"/>
                <w:kern w:val="0"/>
                <w:sz w:val="20"/>
                <w:szCs w:val="20"/>
              </w:rPr>
              <w:t>角を作図してみよう</w:t>
            </w:r>
          </w:p>
          <w:p w14:paraId="6BD1378C" w14:textId="556CFCDC" w:rsidR="00940A64" w:rsidRPr="00725562" w:rsidRDefault="00940A64" w:rsidP="004F7A2A">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4F7A2A">
              <w:rPr>
                <w:rFonts w:ascii="ＭＳ 明朝" w:hAnsi="ＭＳ 明朝" w:cs="ＭＳ Ｐゴシック" w:hint="eastAsia"/>
                <w:color w:val="000000"/>
                <w:kern w:val="0"/>
                <w:sz w:val="20"/>
                <w:szCs w:val="20"/>
              </w:rPr>
              <w:t>p.177</w:t>
            </w:r>
            <w:r w:rsidRPr="00512494">
              <w:rPr>
                <w:rFonts w:ascii="ＭＳ 明朝" w:hAnsi="ＭＳ 明朝" w:cs="ＭＳ Ｐゴシック" w:hint="eastAsia"/>
                <w:color w:val="000000"/>
                <w:kern w:val="0"/>
                <w:sz w:val="20"/>
                <w:szCs w:val="20"/>
              </w:rPr>
              <w:t>～</w:t>
            </w:r>
            <w:r w:rsidR="004F7A2A">
              <w:rPr>
                <w:rFonts w:ascii="ＭＳ 明朝" w:hAnsi="ＭＳ 明朝" w:cs="ＭＳ Ｐゴシック" w:hint="eastAsia"/>
                <w:color w:val="000000"/>
                <w:kern w:val="0"/>
                <w:sz w:val="20"/>
                <w:szCs w:val="20"/>
              </w:rPr>
              <w:t>178</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544CDE75" w14:textId="77777777" w:rsidR="00940A64" w:rsidRPr="00512494" w:rsidRDefault="00940A64" w:rsidP="0096417C">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FF1E39" w14:textId="5B8EA804" w:rsidR="00940A64" w:rsidRPr="00512494" w:rsidRDefault="00D43953" w:rsidP="0096417C">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基本的な作図を利用して</w:t>
            </w:r>
            <w:r w:rsidR="00940A64" w:rsidRPr="00512494">
              <w:rPr>
                <w:rFonts w:ascii="ＭＳ 明朝" w:hAnsi="ＭＳ 明朝" w:cs="ＭＳ Ｐゴシック" w:hint="eastAsia"/>
                <w:color w:val="000000"/>
                <w:kern w:val="0"/>
                <w:sz w:val="20"/>
                <w:szCs w:val="20"/>
              </w:rPr>
              <w:t>75°の角を作図する方法を考え，</w:t>
            </w:r>
            <w:r>
              <w:rPr>
                <w:rFonts w:ascii="ＭＳ 明朝" w:hAnsi="ＭＳ 明朝" w:cs="ＭＳ Ｐゴシック" w:hint="eastAsia"/>
                <w:color w:val="000000"/>
                <w:kern w:val="0"/>
                <w:sz w:val="20"/>
                <w:szCs w:val="20"/>
              </w:rPr>
              <w:t>式や図を使って</w:t>
            </w:r>
            <w:r w:rsidR="00940A64" w:rsidRPr="00512494">
              <w:rPr>
                <w:rFonts w:ascii="ＭＳ 明朝" w:hAnsi="ＭＳ 明朝" w:cs="ＭＳ Ｐゴシック" w:hint="eastAsia"/>
                <w:color w:val="000000"/>
                <w:kern w:val="0"/>
                <w:sz w:val="20"/>
                <w:szCs w:val="20"/>
              </w:rPr>
              <w:t>説明することができる。</w:t>
            </w:r>
          </w:p>
        </w:tc>
        <w:tc>
          <w:tcPr>
            <w:tcW w:w="3968" w:type="dxa"/>
            <w:tcBorders>
              <w:top w:val="single" w:sz="4" w:space="0" w:color="auto"/>
              <w:left w:val="nil"/>
              <w:bottom w:val="single" w:sz="4" w:space="0" w:color="auto"/>
              <w:right w:val="single" w:sz="4" w:space="0" w:color="auto"/>
            </w:tcBorders>
          </w:tcPr>
          <w:p w14:paraId="0D3743E2" w14:textId="132239B7" w:rsidR="00940A64" w:rsidRPr="00512494" w:rsidRDefault="00940A64" w:rsidP="0096417C">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8F4013">
              <w:rPr>
                <w:rFonts w:ascii="ＭＳ 明朝" w:hAnsi="ＭＳ 明朝" w:cs="ＭＳ Ｐゴシック" w:hint="eastAsia"/>
                <w:color w:val="000000"/>
                <w:kern w:val="0"/>
                <w:sz w:val="20"/>
                <w:szCs w:val="20"/>
              </w:rPr>
              <w:t>基本的な作図を利用して</w:t>
            </w:r>
            <w:r w:rsidRPr="00512494">
              <w:rPr>
                <w:rFonts w:ascii="ＭＳ 明朝" w:hAnsi="ＭＳ 明朝" w:cs="ＭＳ Ｐゴシック" w:hint="eastAsia"/>
                <w:color w:val="000000"/>
                <w:kern w:val="0"/>
                <w:sz w:val="20"/>
                <w:szCs w:val="20"/>
              </w:rPr>
              <w:t>75°の角を作図</w:t>
            </w:r>
            <w:r w:rsidR="008F4013">
              <w:rPr>
                <w:rFonts w:ascii="ＭＳ 明朝" w:hAnsi="ＭＳ 明朝" w:cs="ＭＳ Ｐゴシック" w:hint="eastAsia"/>
                <w:color w:val="000000"/>
                <w:kern w:val="0"/>
                <w:sz w:val="20"/>
                <w:szCs w:val="20"/>
              </w:rPr>
              <w:t>する方法を考え</w:t>
            </w:r>
            <w:r w:rsidRPr="00512494">
              <w:rPr>
                <w:rFonts w:ascii="ＭＳ 明朝" w:hAnsi="ＭＳ 明朝" w:cs="ＭＳ Ｐゴシック" w:hint="eastAsia"/>
                <w:color w:val="000000"/>
                <w:kern w:val="0"/>
                <w:sz w:val="20"/>
                <w:szCs w:val="20"/>
              </w:rPr>
              <w:t>，</w:t>
            </w:r>
            <w:r w:rsidR="008F4013">
              <w:rPr>
                <w:rFonts w:ascii="ＭＳ 明朝" w:hAnsi="ＭＳ 明朝" w:cs="ＭＳ Ｐゴシック" w:hint="eastAsia"/>
                <w:color w:val="000000"/>
                <w:kern w:val="0"/>
                <w:sz w:val="20"/>
                <w:szCs w:val="20"/>
              </w:rPr>
              <w:t>式や図を使って</w:t>
            </w:r>
            <w:r w:rsidRPr="00512494">
              <w:rPr>
                <w:rFonts w:ascii="ＭＳ 明朝" w:hAnsi="ＭＳ 明朝" w:cs="ＭＳ Ｐゴシック" w:hint="eastAsia"/>
                <w:color w:val="000000"/>
                <w:kern w:val="0"/>
                <w:sz w:val="20"/>
                <w:szCs w:val="20"/>
              </w:rPr>
              <w:t>説明する。</w:t>
            </w:r>
          </w:p>
          <w:p w14:paraId="1C33DA0B" w14:textId="77777777" w:rsidR="00940A64" w:rsidRPr="00512494" w:rsidRDefault="00940A64" w:rsidP="0096417C">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・複数の作図の方法を比べて，同じところやちがうところを話し合う。</w:t>
            </w:r>
          </w:p>
        </w:tc>
        <w:tc>
          <w:tcPr>
            <w:tcW w:w="3261" w:type="dxa"/>
            <w:tcBorders>
              <w:top w:val="single" w:sz="4" w:space="0" w:color="auto"/>
              <w:left w:val="single" w:sz="4" w:space="0" w:color="auto"/>
              <w:bottom w:val="single" w:sz="4" w:space="0" w:color="auto"/>
              <w:right w:val="single" w:sz="4" w:space="0" w:color="auto"/>
            </w:tcBorders>
          </w:tcPr>
          <w:p w14:paraId="0C40A088" w14:textId="77777777" w:rsidR="00940A64" w:rsidRPr="00512494" w:rsidRDefault="00940A64" w:rsidP="0096417C">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65B2E4A" w14:textId="7E0F27E6" w:rsidR="00940A64" w:rsidRPr="00512494" w:rsidRDefault="008F4013" w:rsidP="008F4013">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○基本的な作図を利用して</w:t>
            </w:r>
            <w:r w:rsidR="00940A64" w:rsidRPr="00512494">
              <w:rPr>
                <w:rFonts w:ascii="ＭＳ 明朝" w:hAnsi="ＭＳ 明朝" w:cs="ＭＳ Ｐゴシック" w:hint="eastAsia"/>
                <w:color w:val="000000"/>
                <w:kern w:val="0"/>
                <w:sz w:val="20"/>
                <w:szCs w:val="20"/>
              </w:rPr>
              <w:t>75°の角を作図する方法を考え，説明することができる。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790833BC" w14:textId="4AB5A603" w:rsidR="00B02523" w:rsidRDefault="00B02523" w:rsidP="00EE129F">
            <w:pPr>
              <w:widowControl/>
              <w:spacing w:line="280" w:lineRule="exact"/>
              <w:ind w:left="200" w:hangingChars="100" w:hanging="200"/>
              <w:rPr>
                <w:color w:val="000000"/>
                <w:sz w:val="20"/>
                <w:szCs w:val="18"/>
              </w:rPr>
            </w:pPr>
            <w:r w:rsidRPr="006044B2">
              <w:rPr>
                <w:rFonts w:hint="eastAsia"/>
                <w:color w:val="000000"/>
                <w:sz w:val="20"/>
                <w:szCs w:val="18"/>
              </w:rPr>
              <w:t>○</w:t>
            </w:r>
            <w:r>
              <w:rPr>
                <w:rFonts w:hint="eastAsia"/>
                <w:color w:val="000000"/>
                <w:sz w:val="20"/>
                <w:szCs w:val="18"/>
              </w:rPr>
              <w:t>作図について</w:t>
            </w:r>
            <w:r w:rsidRPr="006044B2">
              <w:rPr>
                <w:rFonts w:hint="eastAsia"/>
                <w:color w:val="000000"/>
                <w:sz w:val="20"/>
                <w:szCs w:val="18"/>
              </w:rPr>
              <w:t>学んだことを生活や学習に生かそうとしている。</w:t>
            </w:r>
          </w:p>
          <w:p w14:paraId="130B9F28" w14:textId="6C6B47A3" w:rsidR="00940A64" w:rsidRPr="00512494" w:rsidRDefault="006044B2" w:rsidP="00EE129F">
            <w:pPr>
              <w:widowControl/>
              <w:spacing w:line="280" w:lineRule="exact"/>
              <w:ind w:left="200" w:hangingChars="100" w:hanging="200"/>
              <w:rPr>
                <w:rFonts w:ascii="ＭＳ 明朝" w:hAnsi="ＭＳ 明朝" w:cs="ＭＳ Ｐゴシック"/>
                <w:color w:val="000000"/>
                <w:kern w:val="0"/>
                <w:sz w:val="20"/>
                <w:szCs w:val="20"/>
              </w:rPr>
            </w:pPr>
            <w:r w:rsidRPr="006044B2">
              <w:rPr>
                <w:rFonts w:hint="eastAsia"/>
                <w:color w:val="000000"/>
                <w:sz w:val="20"/>
                <w:szCs w:val="18"/>
              </w:rPr>
              <w:t>○</w:t>
            </w:r>
            <w:r w:rsidR="008F4013">
              <w:rPr>
                <w:rFonts w:hint="eastAsia"/>
                <w:color w:val="000000"/>
                <w:sz w:val="20"/>
                <w:szCs w:val="18"/>
              </w:rPr>
              <w:t>基本的な</w:t>
            </w:r>
            <w:r w:rsidR="00940A64" w:rsidRPr="006044B2">
              <w:rPr>
                <w:rFonts w:hint="eastAsia"/>
                <w:color w:val="000000"/>
                <w:sz w:val="20"/>
                <w:szCs w:val="18"/>
              </w:rPr>
              <w:t>作図</w:t>
            </w:r>
            <w:r w:rsidR="00EE129F">
              <w:rPr>
                <w:rFonts w:hint="eastAsia"/>
                <w:color w:val="000000"/>
                <w:sz w:val="20"/>
                <w:szCs w:val="18"/>
              </w:rPr>
              <w:t>を活用した</w:t>
            </w:r>
            <w:r w:rsidR="00940A64" w:rsidRPr="006044B2">
              <w:rPr>
                <w:rFonts w:hint="eastAsia"/>
                <w:color w:val="000000"/>
                <w:sz w:val="20"/>
                <w:szCs w:val="18"/>
              </w:rPr>
              <w:t>問題解決の過程を振り返って検討しようとしている。</w:t>
            </w:r>
          </w:p>
        </w:tc>
      </w:tr>
      <w:tr w:rsidR="00813206" w:rsidRPr="00512494" w14:paraId="735221B6" w14:textId="77777777" w:rsidTr="001675E5">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6350422B" w14:textId="77777777" w:rsidR="00813206" w:rsidRPr="00512494" w:rsidRDefault="00813206" w:rsidP="00EE7728">
            <w:pPr>
              <w:widowControl/>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おうぎ形</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90760BD" w14:textId="3D11B57E" w:rsidR="00813206" w:rsidRPr="00512494" w:rsidRDefault="00813206" w:rsidP="00EE7728">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どちらのピザが大きいかな？</w:t>
            </w:r>
          </w:p>
          <w:p w14:paraId="4B16E277" w14:textId="6FB251AA" w:rsidR="00813206" w:rsidRPr="00512494" w:rsidRDefault="00813206" w:rsidP="00EE7728">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79</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47FAC4B9" w14:textId="77777777" w:rsidR="00813206" w:rsidRPr="00512494" w:rsidRDefault="00813206" w:rsidP="00EE7728">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59D0B5" w14:textId="177C356D" w:rsidR="00813206" w:rsidRPr="00512494" w:rsidRDefault="00ED43BD" w:rsidP="00EE7728">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身のまわりにあるものを円とみなして，その円を等分してできるおうぎ形に着目し，</w:t>
            </w:r>
            <w:r w:rsidR="00813206" w:rsidRPr="00512494">
              <w:rPr>
                <w:rFonts w:ascii="ＭＳ 明朝" w:hAnsi="ＭＳ 明朝" w:cs="ＭＳ Ｐゴシック" w:hint="eastAsia"/>
                <w:color w:val="000000"/>
                <w:kern w:val="0"/>
                <w:sz w:val="20"/>
                <w:szCs w:val="20"/>
              </w:rPr>
              <w:t>弧の長さや面積が中心角に比例することを理解する。</w:t>
            </w:r>
          </w:p>
        </w:tc>
        <w:tc>
          <w:tcPr>
            <w:tcW w:w="3968" w:type="dxa"/>
            <w:tcBorders>
              <w:top w:val="single" w:sz="4" w:space="0" w:color="auto"/>
              <w:left w:val="nil"/>
              <w:bottom w:val="single" w:sz="4" w:space="0" w:color="auto"/>
              <w:right w:val="single" w:sz="4" w:space="0" w:color="auto"/>
            </w:tcBorders>
          </w:tcPr>
          <w:p w14:paraId="25CAC8DD" w14:textId="64CE2299" w:rsidR="00813206" w:rsidRPr="00512494" w:rsidRDefault="00813206" w:rsidP="00ED43BD">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ED43BD">
              <w:rPr>
                <w:rFonts w:ascii="ＭＳ 明朝" w:hAnsi="ＭＳ 明朝" w:cs="ＭＳ Ｐゴシック" w:hint="eastAsia"/>
                <w:color w:val="000000"/>
                <w:kern w:val="0"/>
                <w:sz w:val="20"/>
                <w:szCs w:val="20"/>
              </w:rPr>
              <w:t>ピザを円とみなして，その円を等分してできるおうぎ形に着目し，中心角が2倍，3倍になると</w:t>
            </w:r>
            <w:r w:rsidR="00614D20">
              <w:rPr>
                <w:rFonts w:ascii="ＭＳ 明朝" w:hAnsi="ＭＳ 明朝" w:cs="ＭＳ Ｐゴシック" w:hint="eastAsia"/>
                <w:color w:val="000000"/>
                <w:kern w:val="0"/>
                <w:sz w:val="20"/>
                <w:szCs w:val="20"/>
              </w:rPr>
              <w:t>，弧の長さや面積が</w:t>
            </w:r>
            <w:r w:rsidR="00ED43BD">
              <w:rPr>
                <w:rFonts w:ascii="ＭＳ 明朝" w:hAnsi="ＭＳ 明朝" w:cs="ＭＳ Ｐゴシック" w:hint="eastAsia"/>
                <w:color w:val="000000"/>
                <w:kern w:val="0"/>
                <w:sz w:val="20"/>
                <w:szCs w:val="20"/>
              </w:rPr>
              <w:t>それぞれ何倍になるか</w:t>
            </w:r>
            <w:r w:rsidRPr="00512494">
              <w:rPr>
                <w:rFonts w:ascii="ＭＳ 明朝" w:hAnsi="ＭＳ 明朝" w:cs="ＭＳ Ｐゴシック" w:hint="eastAsia"/>
                <w:color w:val="000000"/>
                <w:kern w:val="0"/>
                <w:sz w:val="20"/>
                <w:szCs w:val="20"/>
              </w:rPr>
              <w:t>を調べる。</w:t>
            </w:r>
          </w:p>
          <w:p w14:paraId="6F889422" w14:textId="77777777" w:rsidR="00813206" w:rsidRPr="00512494" w:rsidRDefault="00813206" w:rsidP="00EE7728">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［用語・記号］おうぎ形，中心角</w:t>
            </w:r>
          </w:p>
        </w:tc>
        <w:tc>
          <w:tcPr>
            <w:tcW w:w="3261" w:type="dxa"/>
            <w:tcBorders>
              <w:top w:val="single" w:sz="4" w:space="0" w:color="auto"/>
              <w:left w:val="single" w:sz="4" w:space="0" w:color="auto"/>
              <w:bottom w:val="single" w:sz="4" w:space="0" w:color="auto"/>
              <w:right w:val="single" w:sz="4" w:space="0" w:color="auto"/>
            </w:tcBorders>
          </w:tcPr>
          <w:p w14:paraId="04B19064" w14:textId="77777777" w:rsidR="00813206" w:rsidRPr="00512494" w:rsidRDefault="00813206" w:rsidP="00F56797">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○おうぎ形と中心角の意味を理解している。</w:t>
            </w:r>
          </w:p>
          <w:p w14:paraId="65A7D1FD" w14:textId="01A25ACD" w:rsidR="00813206" w:rsidRPr="00512494" w:rsidRDefault="00813206" w:rsidP="00AC5060">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○おうぎ形の弧の長さや面積が中心角に比例することを理解している。</w:t>
            </w:r>
          </w:p>
        </w:tc>
        <w:tc>
          <w:tcPr>
            <w:tcW w:w="3262" w:type="dxa"/>
            <w:tcBorders>
              <w:top w:val="single" w:sz="4" w:space="0" w:color="auto"/>
              <w:left w:val="single" w:sz="4" w:space="0" w:color="auto"/>
              <w:bottom w:val="single" w:sz="4" w:space="0" w:color="auto"/>
              <w:right w:val="single" w:sz="4" w:space="0" w:color="auto"/>
            </w:tcBorders>
          </w:tcPr>
          <w:p w14:paraId="722FB7A4" w14:textId="1EBB23FD" w:rsidR="00813206" w:rsidRPr="00512494" w:rsidRDefault="00813206" w:rsidP="00EE7728">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3EC3EB74" w14:textId="12993477" w:rsidR="00EE129F" w:rsidRPr="00BE3B7F" w:rsidRDefault="00EE129F" w:rsidP="00EE129F">
            <w:pPr>
              <w:spacing w:line="280" w:lineRule="exact"/>
              <w:ind w:left="200" w:hangingChars="100" w:hanging="200"/>
              <w:rPr>
                <w:color w:val="000000"/>
                <w:sz w:val="20"/>
                <w:szCs w:val="18"/>
              </w:rPr>
            </w:pPr>
            <w:r>
              <w:rPr>
                <w:rFonts w:hint="eastAsia"/>
                <w:color w:val="000000"/>
                <w:sz w:val="20"/>
                <w:szCs w:val="18"/>
              </w:rPr>
              <w:t>〇おうぎ形について学んだこと</w:t>
            </w:r>
            <w:r w:rsidRPr="00BE3B7F">
              <w:rPr>
                <w:rFonts w:hint="eastAsia"/>
                <w:color w:val="000000"/>
                <w:sz w:val="20"/>
                <w:szCs w:val="18"/>
              </w:rPr>
              <w:t>を生活や学習に生かそうとしている。</w:t>
            </w:r>
          </w:p>
          <w:p w14:paraId="2BA4FB87" w14:textId="35E5E0B0" w:rsidR="00EE129F" w:rsidRPr="00EE129F" w:rsidRDefault="00EE129F" w:rsidP="00002AFA">
            <w:pPr>
              <w:widowControl/>
              <w:spacing w:line="280" w:lineRule="exact"/>
              <w:ind w:left="200" w:hangingChars="100" w:hanging="200"/>
              <w:rPr>
                <w:rFonts w:ascii="ＭＳ 明朝" w:hAnsi="ＭＳ 明朝" w:cs="ＭＳ Ｐゴシック"/>
                <w:color w:val="000000"/>
                <w:kern w:val="0"/>
                <w:sz w:val="20"/>
                <w:szCs w:val="20"/>
              </w:rPr>
            </w:pPr>
          </w:p>
        </w:tc>
      </w:tr>
      <w:tr w:rsidR="00813206" w:rsidRPr="00512494" w14:paraId="43F3A9B2" w14:textId="77777777" w:rsidTr="001675E5">
        <w:trPr>
          <w:cantSplit/>
          <w:trHeight w:val="144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30E441BF" w14:textId="77777777" w:rsidR="00813206" w:rsidRPr="00512494" w:rsidRDefault="00813206" w:rsidP="005A6597">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FBB1554" w14:textId="77777777" w:rsidR="00813206" w:rsidRPr="00512494" w:rsidRDefault="00813206" w:rsidP="005A6597">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おうぎ形</w:t>
            </w:r>
          </w:p>
          <w:p w14:paraId="072E024C" w14:textId="7BECA1C3" w:rsidR="00813206" w:rsidRPr="00512494" w:rsidRDefault="00813206" w:rsidP="005A6597">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p.180</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181</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0B1ADBBA" w14:textId="77777777" w:rsidR="00813206" w:rsidRPr="00512494" w:rsidRDefault="00813206" w:rsidP="005A6597">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6C384D" w14:textId="77777777" w:rsidR="00813206" w:rsidRPr="00512494" w:rsidRDefault="00813206" w:rsidP="005A6597">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おうぎ形の弧の長さや面積を求めることができる。</w:t>
            </w:r>
          </w:p>
        </w:tc>
        <w:tc>
          <w:tcPr>
            <w:tcW w:w="3968" w:type="dxa"/>
            <w:tcBorders>
              <w:top w:val="single" w:sz="4" w:space="0" w:color="auto"/>
              <w:left w:val="nil"/>
              <w:bottom w:val="single" w:sz="4" w:space="0" w:color="auto"/>
              <w:right w:val="single" w:sz="4" w:space="0" w:color="auto"/>
            </w:tcBorders>
          </w:tcPr>
          <w:p w14:paraId="72B8B19E" w14:textId="77777777" w:rsidR="00813206" w:rsidRPr="00512494" w:rsidRDefault="00813206" w:rsidP="005A6597">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・おうぎ形の弧の長さや面積の求め方を，中心角に比例することをもとにして考える。</w:t>
            </w:r>
          </w:p>
          <w:p w14:paraId="3282FDD3" w14:textId="77777777" w:rsidR="00813206" w:rsidRPr="00512494" w:rsidRDefault="00813206" w:rsidP="005A6597">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・おうぎ形の弧の長さや面積を求める。</w:t>
            </w:r>
          </w:p>
        </w:tc>
        <w:tc>
          <w:tcPr>
            <w:tcW w:w="3261" w:type="dxa"/>
            <w:tcBorders>
              <w:top w:val="single" w:sz="4" w:space="0" w:color="auto"/>
              <w:left w:val="single" w:sz="4" w:space="0" w:color="auto"/>
              <w:bottom w:val="single" w:sz="4" w:space="0" w:color="auto"/>
              <w:right w:val="single" w:sz="4" w:space="0" w:color="auto"/>
            </w:tcBorders>
          </w:tcPr>
          <w:p w14:paraId="66505234" w14:textId="289BA3BA" w:rsidR="00813206" w:rsidRPr="00512494" w:rsidRDefault="00813206" w:rsidP="006044B2">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○おうぎ形の弧の長さや面</w:t>
            </w:r>
            <w:r>
              <w:rPr>
                <w:rFonts w:ascii="ＭＳ 明朝" w:hAnsi="ＭＳ 明朝" w:cs="ＭＳ Ｐゴシック" w:hint="eastAsia"/>
                <w:color w:val="000000"/>
                <w:kern w:val="0"/>
                <w:sz w:val="20"/>
                <w:szCs w:val="20"/>
              </w:rPr>
              <w:t>積</w:t>
            </w:r>
            <w:r w:rsidR="0037226F">
              <w:rPr>
                <w:rFonts w:ascii="ＭＳ 明朝" w:hAnsi="ＭＳ 明朝" w:cs="ＭＳ Ｐゴシック" w:hint="eastAsia"/>
                <w:color w:val="000000"/>
                <w:kern w:val="0"/>
                <w:sz w:val="20"/>
                <w:szCs w:val="20"/>
              </w:rPr>
              <w:t>が中心角に比例することをもとにして</w:t>
            </w: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おうぎ形の弧の長さや面積を求めることができる。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326E8AD4" w14:textId="3BD8793A" w:rsidR="00813206" w:rsidRPr="001E4187" w:rsidRDefault="00813206" w:rsidP="00DD39FB">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55D0BD1B" w14:textId="77777777" w:rsidR="00813206" w:rsidRPr="00512494" w:rsidRDefault="00813206" w:rsidP="005A6597">
            <w:pPr>
              <w:widowControl/>
              <w:spacing w:line="280" w:lineRule="exact"/>
              <w:ind w:left="200" w:hangingChars="100" w:hanging="200"/>
              <w:rPr>
                <w:rFonts w:ascii="ＭＳ 明朝" w:hAnsi="ＭＳ 明朝" w:cs="ＭＳ Ｐゴシック"/>
                <w:color w:val="000000"/>
                <w:kern w:val="0"/>
                <w:sz w:val="20"/>
                <w:szCs w:val="20"/>
              </w:rPr>
            </w:pPr>
          </w:p>
        </w:tc>
      </w:tr>
      <w:tr w:rsidR="00940A64" w:rsidRPr="00512494" w14:paraId="4DE9947A" w14:textId="77777777" w:rsidTr="00CA3D66">
        <w:trPr>
          <w:cantSplit/>
          <w:trHeight w:val="58"/>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6DA15" w14:textId="77777777" w:rsidR="00940A64" w:rsidRPr="00512494" w:rsidRDefault="00940A64" w:rsidP="001B2013">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章の問題Ａ</w:t>
            </w:r>
          </w:p>
          <w:p w14:paraId="6451ECA5" w14:textId="1923E195" w:rsidR="00940A64" w:rsidRPr="00512494" w:rsidRDefault="00940A64" w:rsidP="001B2013">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E06F67">
              <w:rPr>
                <w:rFonts w:ascii="ＭＳ 明朝" w:hAnsi="ＭＳ 明朝" w:cs="ＭＳ Ｐゴシック" w:hint="eastAsia"/>
                <w:color w:val="000000"/>
                <w:kern w:val="0"/>
                <w:sz w:val="20"/>
                <w:szCs w:val="20"/>
              </w:rPr>
              <w:t>p.184</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5F0509B" w14:textId="77777777" w:rsidR="00940A64" w:rsidRPr="00512494" w:rsidRDefault="00940A64" w:rsidP="001B2013">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17</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65C19121" w14:textId="77777777" w:rsidR="00940A64" w:rsidRPr="00512494" w:rsidRDefault="00940A64" w:rsidP="001B2013">
            <w:pPr>
              <w:widowControl/>
              <w:spacing w:line="280" w:lineRule="exact"/>
              <w:ind w:left="200" w:hangingChars="100" w:hanging="200"/>
              <w:rPr>
                <w:rFonts w:ascii="ＭＳ 明朝" w:hAnsi="ＭＳ 明朝" w:cs="ＭＳ Ｐゴシック"/>
                <w:color w:val="000000"/>
                <w:kern w:val="0"/>
                <w:sz w:val="20"/>
                <w:szCs w:val="20"/>
              </w:rPr>
            </w:pPr>
          </w:p>
        </w:tc>
      </w:tr>
    </w:tbl>
    <w:p w14:paraId="09DDD291" w14:textId="7B325EF1" w:rsidR="002C3B92" w:rsidRPr="002C3B92" w:rsidRDefault="002C3B92" w:rsidP="002C3B92">
      <w:pPr>
        <w:rPr>
          <w:rFonts w:ascii="ＭＳ ゴシック" w:eastAsia="ＭＳ ゴシック" w:hAnsi="ＭＳ ゴシック"/>
          <w:sz w:val="22"/>
        </w:rPr>
      </w:pPr>
    </w:p>
    <w:p w14:paraId="1DE3AEF0" w14:textId="6FF6308B" w:rsidR="002C3B92" w:rsidRPr="00512494" w:rsidRDefault="002C3B92" w:rsidP="002C3B92">
      <w:pPr>
        <w:widowControl/>
        <w:jc w:val="left"/>
        <w:rPr>
          <w:rFonts w:ascii="ＭＳ ゴシック" w:eastAsia="ＭＳ ゴシック" w:hAnsi="ＭＳ ゴシック"/>
          <w:sz w:val="24"/>
          <w:u w:val="single"/>
        </w:rPr>
      </w:pPr>
      <w:r>
        <w:rPr>
          <w:rFonts w:ascii="ＭＳ ゴシック" w:eastAsia="ＭＳ ゴシック" w:hAnsi="ＭＳ ゴシック"/>
          <w:sz w:val="24"/>
          <w:u w:val="single"/>
        </w:rPr>
        <w:br w:type="page"/>
      </w:r>
      <w:r w:rsidRPr="00A01FE6">
        <w:rPr>
          <w:rFonts w:ascii="HGP創英角ｺﾞｼｯｸUB" w:eastAsia="HGP創英角ｺﾞｼｯｸUB" w:hAnsi="Times New Roman" w:hint="eastAsia"/>
          <w:kern w:val="0"/>
          <w:sz w:val="32"/>
          <w:szCs w:val="20"/>
        </w:rPr>
        <w:lastRenderedPageBreak/>
        <w:t>6章　立体の見方をひろげよう [空間図形]</w:t>
      </w:r>
      <w:r w:rsidRPr="00A01FE6">
        <w:rPr>
          <w:rFonts w:ascii="HGP創英角ｺﾞｼｯｸUB" w:eastAsia="HGP創英角ｺﾞｼｯｸUB" w:hAnsi="Times New Roman"/>
          <w:kern w:val="0"/>
          <w:sz w:val="32"/>
          <w:szCs w:val="20"/>
        </w:rPr>
        <w:t xml:space="preserve"> </w:t>
      </w:r>
      <w:r w:rsidR="00A01FE6">
        <w:rPr>
          <w:rFonts w:ascii="HGP創英角ｺﾞｼｯｸUB" w:eastAsia="HGP創英角ｺﾞｼｯｸUB" w:hAnsi="Times New Roman"/>
          <w:kern w:val="0"/>
          <w:sz w:val="32"/>
          <w:szCs w:val="20"/>
        </w:rPr>
        <w:t xml:space="preserve">  </w:t>
      </w:r>
      <w:r w:rsidRPr="00A01FE6">
        <w:rPr>
          <w:rFonts w:ascii="HGP創英角ｺﾞｼｯｸUB" w:eastAsia="HGP創英角ｺﾞｼｯｸUB" w:hAnsi="Times New Roman" w:hint="eastAsia"/>
          <w:kern w:val="0"/>
          <w:sz w:val="32"/>
          <w:szCs w:val="20"/>
        </w:rPr>
        <w:t>（</w:t>
      </w:r>
      <w:r w:rsidRPr="00A01FE6">
        <w:rPr>
          <w:rFonts w:ascii="HGP創英角ｺﾞｼｯｸUB" w:eastAsia="HGP創英角ｺﾞｼｯｸUB" w:hAnsi="Times New Roman"/>
          <w:kern w:val="0"/>
          <w:sz w:val="32"/>
          <w:szCs w:val="20"/>
        </w:rPr>
        <w:t>18</w:t>
      </w:r>
      <w:r w:rsidRPr="00A01FE6">
        <w:rPr>
          <w:rFonts w:ascii="HGP創英角ｺﾞｼｯｸUB" w:eastAsia="HGP創英角ｺﾞｼｯｸUB" w:hAnsi="Times New Roman" w:hint="eastAsia"/>
          <w:kern w:val="0"/>
          <w:sz w:val="32"/>
          <w:szCs w:val="20"/>
        </w:rPr>
        <w:t>時間）</w:t>
      </w:r>
    </w:p>
    <w:p w14:paraId="42BAF1BF" w14:textId="77777777" w:rsidR="002C3B92" w:rsidRPr="007F42B3" w:rsidRDefault="002C3B92" w:rsidP="002C3B92">
      <w:pPr>
        <w:rPr>
          <w:rFonts w:ascii="ＭＳ ゴシック" w:eastAsia="ＭＳ ゴシック" w:hAnsi="ＭＳ ゴシック"/>
          <w:sz w:val="22"/>
        </w:rPr>
      </w:pPr>
    </w:p>
    <w:p w14:paraId="18D90DF2"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4795" w:type="dxa"/>
        <w:tblInd w:w="84" w:type="dxa"/>
        <w:tblCellMar>
          <w:left w:w="99" w:type="dxa"/>
          <w:right w:w="99" w:type="dxa"/>
        </w:tblCellMar>
        <w:tblLook w:val="04A0" w:firstRow="1" w:lastRow="0" w:firstColumn="1" w:lastColumn="0" w:noHBand="0" w:noVBand="1"/>
      </w:tblPr>
      <w:tblGrid>
        <w:gridCol w:w="4931"/>
        <w:gridCol w:w="4932"/>
        <w:gridCol w:w="4932"/>
      </w:tblGrid>
      <w:tr w:rsidR="002C3B92" w:rsidRPr="00512494" w14:paraId="39FA610E" w14:textId="77777777" w:rsidTr="00F318CE">
        <w:trPr>
          <w:trHeight w:val="336"/>
        </w:trPr>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C36C"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376DDD27" w14:textId="0AEC4C65" w:rsidR="002C3B92" w:rsidRPr="00512494" w:rsidRDefault="00FF4F5E"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0CC9EF9F"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C3B92" w:rsidRPr="00512494" w14:paraId="48F313FA" w14:textId="77777777" w:rsidTr="00F318CE">
        <w:trPr>
          <w:trHeight w:val="1534"/>
        </w:trPr>
        <w:tc>
          <w:tcPr>
            <w:tcW w:w="4931" w:type="dxa"/>
            <w:tcBorders>
              <w:top w:val="nil"/>
              <w:left w:val="single" w:sz="4" w:space="0" w:color="auto"/>
              <w:bottom w:val="single" w:sz="4" w:space="0" w:color="auto"/>
              <w:right w:val="single" w:sz="4" w:space="0" w:color="auto"/>
            </w:tcBorders>
            <w:shd w:val="clear" w:color="auto" w:fill="auto"/>
            <w:hideMark/>
          </w:tcPr>
          <w:p w14:paraId="678F13D1" w14:textId="7434EA9D" w:rsidR="002C3B92" w:rsidRPr="00BE3B7F" w:rsidRDefault="002C3B92" w:rsidP="00342380">
            <w:pPr>
              <w:spacing w:line="280" w:lineRule="exact"/>
              <w:ind w:left="200" w:hangingChars="100" w:hanging="200"/>
              <w:rPr>
                <w:color w:val="000000"/>
                <w:sz w:val="20"/>
                <w:szCs w:val="18"/>
              </w:rPr>
            </w:pPr>
            <w:r w:rsidRPr="00BE3B7F">
              <w:rPr>
                <w:rFonts w:hint="eastAsia"/>
                <w:color w:val="000000"/>
                <w:sz w:val="20"/>
                <w:szCs w:val="18"/>
              </w:rPr>
              <w:t>・空間における直線や平面の位置関係を</w:t>
            </w:r>
            <w:r w:rsidR="00342380">
              <w:rPr>
                <w:rFonts w:hint="eastAsia"/>
                <w:color w:val="000000"/>
                <w:sz w:val="20"/>
                <w:szCs w:val="18"/>
              </w:rPr>
              <w:t>理解している。</w:t>
            </w:r>
          </w:p>
          <w:p w14:paraId="76F8293E" w14:textId="42DC15E5" w:rsidR="002C3B92" w:rsidRDefault="002C3B92" w:rsidP="005E6B19">
            <w:pPr>
              <w:spacing w:line="280" w:lineRule="exact"/>
              <w:ind w:left="200" w:hangingChars="100" w:hanging="200"/>
              <w:rPr>
                <w:color w:val="000000"/>
                <w:sz w:val="20"/>
                <w:szCs w:val="18"/>
              </w:rPr>
            </w:pPr>
            <w:r>
              <w:rPr>
                <w:rFonts w:hint="eastAsia"/>
                <w:color w:val="000000"/>
                <w:sz w:val="20"/>
                <w:szCs w:val="18"/>
              </w:rPr>
              <w:t>・</w:t>
            </w:r>
            <w:r w:rsidR="00342380">
              <w:rPr>
                <w:rFonts w:hint="eastAsia"/>
                <w:color w:val="000000"/>
                <w:sz w:val="20"/>
                <w:szCs w:val="18"/>
              </w:rPr>
              <w:t>立体図形</w:t>
            </w:r>
            <w:r>
              <w:rPr>
                <w:rFonts w:hint="eastAsia"/>
                <w:color w:val="000000"/>
                <w:sz w:val="20"/>
                <w:szCs w:val="18"/>
              </w:rPr>
              <w:t>の展開図</w:t>
            </w:r>
            <w:r w:rsidR="00342380">
              <w:rPr>
                <w:rFonts w:hint="eastAsia"/>
                <w:color w:val="000000"/>
                <w:sz w:val="20"/>
                <w:szCs w:val="18"/>
              </w:rPr>
              <w:t>や投影図に</w:t>
            </w:r>
            <w:r>
              <w:rPr>
                <w:rFonts w:hint="eastAsia"/>
                <w:color w:val="000000"/>
                <w:sz w:val="20"/>
                <w:szCs w:val="18"/>
              </w:rPr>
              <w:t>ついて理解している。</w:t>
            </w:r>
          </w:p>
          <w:p w14:paraId="7336141C" w14:textId="5FE976E2" w:rsidR="002C3B92" w:rsidRPr="001B3DA5" w:rsidRDefault="002C3B92" w:rsidP="005E6B19">
            <w:pPr>
              <w:spacing w:line="280" w:lineRule="exact"/>
              <w:ind w:left="200" w:hangingChars="100" w:hanging="200"/>
              <w:rPr>
                <w:color w:val="000000"/>
                <w:sz w:val="20"/>
                <w:szCs w:val="18"/>
              </w:rPr>
            </w:pPr>
            <w:r w:rsidRPr="00BE3B7F">
              <w:rPr>
                <w:rFonts w:hint="eastAsia"/>
                <w:color w:val="000000"/>
                <w:sz w:val="20"/>
                <w:szCs w:val="18"/>
              </w:rPr>
              <w:t>・柱体や錐体，球の表面積と体積を求めることができる。</w:t>
            </w:r>
          </w:p>
        </w:tc>
        <w:tc>
          <w:tcPr>
            <w:tcW w:w="4932" w:type="dxa"/>
            <w:tcBorders>
              <w:top w:val="nil"/>
              <w:left w:val="nil"/>
              <w:bottom w:val="single" w:sz="4" w:space="0" w:color="auto"/>
              <w:right w:val="single" w:sz="4" w:space="0" w:color="auto"/>
            </w:tcBorders>
            <w:shd w:val="clear" w:color="auto" w:fill="auto"/>
            <w:hideMark/>
          </w:tcPr>
          <w:p w14:paraId="7CAE75FF" w14:textId="77777777" w:rsidR="002C3B92" w:rsidRDefault="002C3B92" w:rsidP="005E6B19">
            <w:pPr>
              <w:spacing w:line="280" w:lineRule="exact"/>
              <w:ind w:left="200" w:hangingChars="100" w:hanging="200"/>
              <w:rPr>
                <w:color w:val="000000"/>
                <w:sz w:val="20"/>
                <w:szCs w:val="18"/>
              </w:rPr>
            </w:pPr>
            <w:r w:rsidRPr="00BE3B7F">
              <w:rPr>
                <w:rFonts w:hint="eastAsia"/>
                <w:color w:val="000000"/>
                <w:sz w:val="20"/>
                <w:szCs w:val="18"/>
              </w:rPr>
              <w:t>・</w:t>
            </w:r>
            <w:r>
              <w:rPr>
                <w:rFonts w:hint="eastAsia"/>
                <w:color w:val="000000"/>
                <w:sz w:val="20"/>
                <w:szCs w:val="18"/>
              </w:rPr>
              <w:t>空間図形を直線や平面図形の運動によって構成されるものと捉えることができる。</w:t>
            </w:r>
          </w:p>
          <w:p w14:paraId="4BF1B358" w14:textId="77777777" w:rsidR="002C3B92" w:rsidRPr="00BE3B7F" w:rsidRDefault="002C3B92" w:rsidP="005E6B19">
            <w:pPr>
              <w:spacing w:line="280" w:lineRule="exact"/>
              <w:ind w:left="200" w:hangingChars="100" w:hanging="200"/>
              <w:rPr>
                <w:color w:val="000000"/>
                <w:sz w:val="20"/>
                <w:szCs w:val="18"/>
              </w:rPr>
            </w:pPr>
            <w:r>
              <w:rPr>
                <w:rFonts w:hint="eastAsia"/>
                <w:color w:val="000000"/>
                <w:sz w:val="20"/>
                <w:szCs w:val="18"/>
              </w:rPr>
              <w:t>・</w:t>
            </w:r>
            <w:r w:rsidRPr="00BE3B7F">
              <w:rPr>
                <w:rFonts w:hint="eastAsia"/>
                <w:color w:val="000000"/>
                <w:sz w:val="20"/>
                <w:szCs w:val="18"/>
              </w:rPr>
              <w:t>空間図形を</w:t>
            </w:r>
            <w:r>
              <w:rPr>
                <w:rFonts w:hint="eastAsia"/>
                <w:color w:val="000000"/>
                <w:sz w:val="20"/>
                <w:szCs w:val="18"/>
              </w:rPr>
              <w:t>平面上に表現して平面上の表現から空間図形の性質を見いだす</w:t>
            </w:r>
            <w:r w:rsidRPr="00BE3B7F">
              <w:rPr>
                <w:rFonts w:hint="eastAsia"/>
                <w:color w:val="000000"/>
                <w:sz w:val="20"/>
                <w:szCs w:val="18"/>
              </w:rPr>
              <w:t>ことができる。</w:t>
            </w:r>
          </w:p>
          <w:p w14:paraId="127A0C9D" w14:textId="77777777" w:rsidR="002C3B92" w:rsidRPr="00BE3B7F" w:rsidRDefault="002C3B92" w:rsidP="005E6B19">
            <w:pPr>
              <w:spacing w:line="280" w:lineRule="exact"/>
              <w:ind w:left="200" w:hangingChars="100" w:hanging="200"/>
              <w:rPr>
                <w:color w:val="000000"/>
                <w:sz w:val="20"/>
                <w:szCs w:val="18"/>
              </w:rPr>
            </w:pPr>
            <w:r w:rsidRPr="00BE3B7F">
              <w:rPr>
                <w:rFonts w:hint="eastAsia"/>
                <w:color w:val="000000"/>
                <w:sz w:val="20"/>
                <w:szCs w:val="18"/>
              </w:rPr>
              <w:t>・立体図形の表面積や体積の求め方を考察し表現することができる。</w:t>
            </w:r>
          </w:p>
        </w:tc>
        <w:tc>
          <w:tcPr>
            <w:tcW w:w="4932" w:type="dxa"/>
            <w:tcBorders>
              <w:top w:val="nil"/>
              <w:left w:val="nil"/>
              <w:bottom w:val="single" w:sz="4" w:space="0" w:color="auto"/>
              <w:right w:val="single" w:sz="4" w:space="0" w:color="auto"/>
            </w:tcBorders>
            <w:shd w:val="clear" w:color="auto" w:fill="auto"/>
            <w:hideMark/>
          </w:tcPr>
          <w:p w14:paraId="6F42AE1C" w14:textId="77777777" w:rsidR="002C3B92" w:rsidRDefault="002C3B92" w:rsidP="005E6B19">
            <w:pPr>
              <w:spacing w:line="280" w:lineRule="exact"/>
              <w:ind w:left="200" w:hangingChars="100" w:hanging="200"/>
              <w:rPr>
                <w:color w:val="000000"/>
                <w:sz w:val="20"/>
                <w:szCs w:val="18"/>
              </w:rPr>
            </w:pPr>
            <w:r w:rsidRPr="00BE3B7F">
              <w:rPr>
                <w:rFonts w:hint="eastAsia"/>
                <w:color w:val="000000"/>
                <w:sz w:val="20"/>
                <w:szCs w:val="18"/>
              </w:rPr>
              <w:t>・空間図形の性質や関係を捉えることの</w:t>
            </w:r>
            <w:r>
              <w:rPr>
                <w:rFonts w:hint="eastAsia"/>
                <w:color w:val="000000"/>
                <w:sz w:val="20"/>
                <w:szCs w:val="18"/>
              </w:rPr>
              <w:t>必要性や意味を考えようとしている。</w:t>
            </w:r>
          </w:p>
          <w:p w14:paraId="659CBC5C" w14:textId="4FC51A69" w:rsidR="002C3B92" w:rsidRPr="00BE3B7F" w:rsidRDefault="002C3B92" w:rsidP="00342380">
            <w:pPr>
              <w:spacing w:line="280" w:lineRule="exact"/>
              <w:ind w:left="200" w:hangingChars="100" w:hanging="200"/>
              <w:rPr>
                <w:color w:val="000000"/>
                <w:sz w:val="20"/>
                <w:szCs w:val="18"/>
              </w:rPr>
            </w:pPr>
            <w:r>
              <w:rPr>
                <w:rFonts w:hint="eastAsia"/>
                <w:color w:val="000000"/>
                <w:sz w:val="20"/>
                <w:szCs w:val="18"/>
              </w:rPr>
              <w:t>・空間図形について学んだことを生活や学習に生かそうとしている。</w:t>
            </w:r>
          </w:p>
        </w:tc>
      </w:tr>
    </w:tbl>
    <w:p w14:paraId="30522FA5" w14:textId="77777777" w:rsidR="002C3B92" w:rsidRDefault="002C3B92" w:rsidP="002C3B92">
      <w:pPr>
        <w:rPr>
          <w:rFonts w:ascii="ＭＳ ゴシック" w:eastAsia="ＭＳ ゴシック" w:hAnsi="ＭＳ ゴシック"/>
          <w:sz w:val="22"/>
        </w:rPr>
      </w:pPr>
    </w:p>
    <w:p w14:paraId="5BFA8DE7"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2C3B92" w:rsidRPr="00512494" w14:paraId="52A91115" w14:textId="77777777" w:rsidTr="005E6B19">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3622C344"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6EA9D434"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043EBA31"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7579A178"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56347739"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35CE9EA6"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C3B92" w:rsidRPr="00512494" w14:paraId="3543D983" w14:textId="77777777" w:rsidTr="00792CE5">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3B01371C"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38ABF6E7"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382BCB91"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032D56BE"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7D655B0F"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34635CD1"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62EC8CF9" w14:textId="50D9F5D4" w:rsidR="002C3B92" w:rsidRPr="00512494" w:rsidRDefault="00FF4F5E"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27E91E80" w14:textId="77777777" w:rsidR="002C3B92" w:rsidRPr="00512494" w:rsidRDefault="002C3B92" w:rsidP="005E6B19">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1B5A3D" w:rsidRPr="00512494" w14:paraId="53A1F9D0" w14:textId="77777777" w:rsidTr="001B5A3D">
        <w:trPr>
          <w:cantSplit/>
          <w:trHeight w:val="1388"/>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14:paraId="06FC353C" w14:textId="7AFED49E" w:rsidR="001B5A3D" w:rsidRPr="00512494" w:rsidRDefault="001B5A3D" w:rsidP="00F318CE">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いろいろな立体</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5B46589" w14:textId="77777777" w:rsidR="001B5A3D" w:rsidRPr="00512494" w:rsidRDefault="001B5A3D" w:rsidP="00F318CE">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身のまわりから立体を見つけよう</w:t>
            </w:r>
          </w:p>
          <w:p w14:paraId="638AC2EE" w14:textId="44A802A6" w:rsidR="001B5A3D" w:rsidRPr="00512494" w:rsidRDefault="001B5A3D" w:rsidP="00F318CE">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187</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189</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5D650425" w14:textId="3B9E5BC1" w:rsidR="001B5A3D" w:rsidRPr="00512494" w:rsidRDefault="001B5A3D" w:rsidP="00F318CE">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5CD790" w14:textId="6E4B5D83" w:rsidR="001B5A3D" w:rsidRPr="00512494" w:rsidRDefault="007E0E19" w:rsidP="004D05AF">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身のまわりにある</w:t>
            </w:r>
            <w:r w:rsidR="001B5A3D" w:rsidRPr="00512494">
              <w:rPr>
                <w:rFonts w:ascii="ＭＳ 明朝" w:hAnsi="ＭＳ 明朝" w:cs="ＭＳ Ｐゴシック" w:hint="eastAsia"/>
                <w:color w:val="000000"/>
                <w:kern w:val="0"/>
                <w:sz w:val="20"/>
                <w:szCs w:val="20"/>
              </w:rPr>
              <w:t>ものから立体を見いだし，それらの立体をいろいろな見方で分類</w:t>
            </w:r>
            <w:r>
              <w:rPr>
                <w:rFonts w:ascii="ＭＳ 明朝" w:hAnsi="ＭＳ 明朝" w:cs="ＭＳ Ｐゴシック" w:hint="eastAsia"/>
                <w:color w:val="000000"/>
                <w:kern w:val="0"/>
                <w:sz w:val="20"/>
                <w:szCs w:val="20"/>
              </w:rPr>
              <w:t>することが</w:t>
            </w:r>
            <w:r w:rsidR="001B5A3D" w:rsidRPr="00512494">
              <w:rPr>
                <w:rFonts w:ascii="ＭＳ 明朝" w:hAnsi="ＭＳ 明朝" w:cs="ＭＳ Ｐゴシック" w:hint="eastAsia"/>
                <w:color w:val="000000"/>
                <w:kern w:val="0"/>
                <w:sz w:val="20"/>
                <w:szCs w:val="20"/>
              </w:rPr>
              <w:t>できる</w:t>
            </w:r>
            <w:r>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0FC653CE" w14:textId="23ACFED4" w:rsidR="001B5A3D" w:rsidRPr="00512494" w:rsidRDefault="001B5A3D" w:rsidP="007E0E19">
            <w:pPr>
              <w:widowControl/>
              <w:spacing w:line="280" w:lineRule="exact"/>
              <w:ind w:left="162" w:hangingChars="81" w:hanging="162"/>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・身のまわりにあるものから立体を見いだし，それらの立体をいろいろな見方で分類する。</w:t>
            </w:r>
          </w:p>
        </w:tc>
        <w:tc>
          <w:tcPr>
            <w:tcW w:w="3261" w:type="dxa"/>
            <w:tcBorders>
              <w:top w:val="single" w:sz="4" w:space="0" w:color="auto"/>
              <w:left w:val="single" w:sz="4" w:space="0" w:color="auto"/>
              <w:bottom w:val="single" w:sz="4" w:space="0" w:color="auto"/>
              <w:right w:val="single" w:sz="4" w:space="0" w:color="auto"/>
            </w:tcBorders>
          </w:tcPr>
          <w:p w14:paraId="4689CAEB" w14:textId="77777777" w:rsidR="001B5A3D" w:rsidRPr="00512494" w:rsidRDefault="001B5A3D" w:rsidP="004D05AF">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F3A8558" w14:textId="1E8E535A" w:rsidR="001B5A3D" w:rsidRPr="00512494" w:rsidRDefault="001B5A3D" w:rsidP="007E0E1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○立体をいろいろな見方で分類</w:t>
            </w:r>
            <w:r w:rsidR="007E0E19">
              <w:rPr>
                <w:rFonts w:ascii="ＭＳ 明朝" w:hAnsi="ＭＳ 明朝" w:cs="ＭＳ Ｐゴシック" w:hint="eastAsia"/>
                <w:color w:val="000000"/>
                <w:kern w:val="0"/>
                <w:sz w:val="20"/>
                <w:szCs w:val="20"/>
              </w:rPr>
              <w:t>し，立体のどこに着目して分類したかを説明することができる</w:t>
            </w:r>
            <w:r w:rsidRPr="00512494">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bottom w:val="nil"/>
              <w:right w:val="single" w:sz="4" w:space="0" w:color="auto"/>
            </w:tcBorders>
          </w:tcPr>
          <w:p w14:paraId="2A1A4B70" w14:textId="11D5B69A" w:rsidR="001B5A3D" w:rsidRDefault="001B5A3D" w:rsidP="00813206">
            <w:pPr>
              <w:spacing w:line="280" w:lineRule="exact"/>
              <w:ind w:left="200" w:hangingChars="100" w:hanging="200"/>
              <w:rPr>
                <w:color w:val="000000"/>
                <w:sz w:val="20"/>
                <w:szCs w:val="18"/>
              </w:rPr>
            </w:pPr>
            <w:r>
              <w:rPr>
                <w:rFonts w:hint="eastAsia"/>
                <w:color w:val="000000"/>
                <w:sz w:val="20"/>
                <w:szCs w:val="18"/>
              </w:rPr>
              <w:t>〇空間</w:t>
            </w:r>
            <w:r w:rsidRPr="00BE3B7F">
              <w:rPr>
                <w:rFonts w:hint="eastAsia"/>
                <w:color w:val="000000"/>
                <w:sz w:val="20"/>
                <w:szCs w:val="18"/>
              </w:rPr>
              <w:t>図形の性質や関係を捉えることの</w:t>
            </w:r>
            <w:r>
              <w:rPr>
                <w:rFonts w:hint="eastAsia"/>
                <w:color w:val="000000"/>
                <w:sz w:val="20"/>
                <w:szCs w:val="18"/>
              </w:rPr>
              <w:t>必要性や意味を考えようとしている。</w:t>
            </w:r>
          </w:p>
          <w:p w14:paraId="731A50FD" w14:textId="77777777" w:rsidR="001B5A3D" w:rsidRPr="00813206" w:rsidRDefault="001B5A3D" w:rsidP="004D05AF">
            <w:pPr>
              <w:widowControl/>
              <w:spacing w:line="280" w:lineRule="exact"/>
              <w:ind w:left="200" w:hangingChars="100" w:hanging="200"/>
              <w:rPr>
                <w:rFonts w:ascii="ＭＳ 明朝" w:hAnsi="ＭＳ 明朝" w:cs="ＭＳ Ｐゴシック"/>
                <w:color w:val="000000"/>
                <w:kern w:val="0"/>
                <w:sz w:val="20"/>
                <w:szCs w:val="20"/>
              </w:rPr>
            </w:pPr>
          </w:p>
        </w:tc>
      </w:tr>
      <w:tr w:rsidR="001B5A3D" w:rsidRPr="00512494" w14:paraId="7E45EF6A" w14:textId="77777777" w:rsidTr="001B5A3D">
        <w:trPr>
          <w:cantSplit/>
          <w:trHeight w:val="1114"/>
        </w:trPr>
        <w:tc>
          <w:tcPr>
            <w:tcW w:w="439" w:type="dxa"/>
            <w:vMerge/>
            <w:tcBorders>
              <w:left w:val="single" w:sz="4" w:space="0" w:color="auto"/>
              <w:right w:val="single" w:sz="4" w:space="0" w:color="auto"/>
            </w:tcBorders>
            <w:shd w:val="clear" w:color="auto" w:fill="auto"/>
            <w:textDirection w:val="tbRlV"/>
            <w:vAlign w:val="center"/>
          </w:tcPr>
          <w:p w14:paraId="07F97CCE" w14:textId="77777777" w:rsidR="001B5A3D" w:rsidRDefault="001B5A3D" w:rsidP="00F318CE">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09358EF4" w14:textId="77777777" w:rsidR="001B5A3D" w:rsidRPr="00512494" w:rsidRDefault="001B5A3D" w:rsidP="00F318CE">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いろいろな立体</w:t>
            </w:r>
          </w:p>
          <w:p w14:paraId="66B9EF3E" w14:textId="42A02500" w:rsidR="001B5A3D" w:rsidRPr="00512494" w:rsidRDefault="001B5A3D" w:rsidP="00F318CE">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190</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192</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061C1E1B" w14:textId="2211FC8E" w:rsidR="001B5A3D" w:rsidRPr="00512494" w:rsidRDefault="001B5A3D" w:rsidP="00F318CE">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BB9998" w14:textId="77777777" w:rsidR="001B5A3D" w:rsidRPr="00512494" w:rsidRDefault="001B5A3D" w:rsidP="00F318CE">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多面体の意味を理解する。また，角錐や円錐の意味とそれらの特徴を理解する。</w:t>
            </w:r>
          </w:p>
        </w:tc>
        <w:tc>
          <w:tcPr>
            <w:tcW w:w="3968" w:type="dxa"/>
            <w:tcBorders>
              <w:top w:val="single" w:sz="4" w:space="0" w:color="auto"/>
              <w:left w:val="nil"/>
              <w:bottom w:val="single" w:sz="4" w:space="0" w:color="auto"/>
              <w:right w:val="single" w:sz="4" w:space="0" w:color="auto"/>
            </w:tcBorders>
          </w:tcPr>
          <w:p w14:paraId="5B00475D"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・多面体の意味を知る。</w:t>
            </w:r>
          </w:p>
          <w:p w14:paraId="34BEB166"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・角錐，円錐の意味を知る。</w:t>
            </w:r>
          </w:p>
          <w:p w14:paraId="12A85E24"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・角柱と角錐，円柱と円錐，角錐と円錐の共通点やちがいを考える。</w:t>
            </w:r>
          </w:p>
          <w:p w14:paraId="60303483"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［用語・記号］多面体，角錐，円錐</w:t>
            </w:r>
          </w:p>
        </w:tc>
        <w:tc>
          <w:tcPr>
            <w:tcW w:w="3261" w:type="dxa"/>
            <w:tcBorders>
              <w:top w:val="single" w:sz="4" w:space="0" w:color="auto"/>
              <w:left w:val="single" w:sz="4" w:space="0" w:color="auto"/>
              <w:bottom w:val="single" w:sz="4" w:space="0" w:color="auto"/>
              <w:right w:val="single" w:sz="4" w:space="0" w:color="auto"/>
            </w:tcBorders>
          </w:tcPr>
          <w:p w14:paraId="345B7097"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○多面体の意味を理解している。</w:t>
            </w:r>
          </w:p>
          <w:p w14:paraId="65156933" w14:textId="0C368669" w:rsidR="001B5A3D" w:rsidRPr="00F91318" w:rsidRDefault="001B5A3D" w:rsidP="00F91318">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○角錐，円錐の意味とそれらの特徴を理解している。</w:t>
            </w:r>
          </w:p>
        </w:tc>
        <w:tc>
          <w:tcPr>
            <w:tcW w:w="3262" w:type="dxa"/>
            <w:tcBorders>
              <w:top w:val="single" w:sz="4" w:space="0" w:color="auto"/>
              <w:left w:val="single" w:sz="4" w:space="0" w:color="auto"/>
              <w:bottom w:val="single" w:sz="4" w:space="0" w:color="auto"/>
              <w:right w:val="single" w:sz="4" w:space="0" w:color="auto"/>
            </w:tcBorders>
          </w:tcPr>
          <w:p w14:paraId="0171C730" w14:textId="29C49E58"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○角柱と角</w:t>
            </w:r>
            <w:r>
              <w:rPr>
                <w:rFonts w:ascii="ＭＳ 明朝" w:hAnsi="ＭＳ 明朝" w:cs="ＭＳ Ｐゴシック" w:hint="eastAsia"/>
                <w:color w:val="000000"/>
                <w:kern w:val="0"/>
                <w:sz w:val="20"/>
                <w:szCs w:val="20"/>
              </w:rPr>
              <w:t>錐，円柱と円錐，角錐と円錐の共通点やちがいを</w:t>
            </w:r>
            <w:r w:rsidR="009425CF">
              <w:rPr>
                <w:rFonts w:ascii="ＭＳ 明朝" w:hAnsi="ＭＳ 明朝" w:cs="ＭＳ Ｐゴシック" w:hint="eastAsia"/>
                <w:color w:val="000000"/>
                <w:kern w:val="0"/>
                <w:sz w:val="20"/>
                <w:szCs w:val="20"/>
              </w:rPr>
              <w:t>見いだし，説明</w:t>
            </w:r>
            <w:r>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04F32102"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p>
        </w:tc>
      </w:tr>
      <w:tr w:rsidR="001B5A3D" w:rsidRPr="00512494" w14:paraId="51556A92" w14:textId="77777777" w:rsidTr="00792CE5">
        <w:trPr>
          <w:cantSplit/>
          <w:trHeight w:val="538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5BFEA8DB" w14:textId="77777777" w:rsidR="001B5A3D" w:rsidRPr="00512494" w:rsidRDefault="001B5A3D" w:rsidP="00F318CE">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53A0B100" w14:textId="77777777" w:rsidR="001B5A3D" w:rsidRPr="00512494" w:rsidRDefault="001B5A3D" w:rsidP="00F318CE">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6B325DD" w14:textId="77777777" w:rsidR="001B5A3D" w:rsidRPr="00512494" w:rsidRDefault="001B5A3D" w:rsidP="00F318CE">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C07976" w14:textId="2BF1964A" w:rsidR="001B5A3D" w:rsidRPr="00512494" w:rsidRDefault="001B5A3D" w:rsidP="00A30A30">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正多面体の意味とその特徴を理解する</w:t>
            </w:r>
            <w:r w:rsidRPr="00512494">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4000661B" w14:textId="404BBC59"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・巻末の紙を使って</w:t>
            </w:r>
            <w:r w:rsidR="009425CF">
              <w:rPr>
                <w:rFonts w:ascii="ＭＳ 明朝" w:hAnsi="ＭＳ 明朝" w:cs="ＭＳ Ｐゴシック" w:hint="eastAsia"/>
                <w:color w:val="000000"/>
                <w:kern w:val="0"/>
                <w:sz w:val="20"/>
                <w:szCs w:val="20"/>
              </w:rPr>
              <w:t>正多面体</w:t>
            </w:r>
            <w:r w:rsidRPr="00512494">
              <w:rPr>
                <w:rFonts w:ascii="ＭＳ 明朝" w:hAnsi="ＭＳ 明朝" w:cs="ＭＳ Ｐゴシック" w:hint="eastAsia"/>
                <w:color w:val="000000"/>
                <w:kern w:val="0"/>
                <w:sz w:val="20"/>
                <w:szCs w:val="20"/>
              </w:rPr>
              <w:t>の模型を作り，それらの共通点やちがいを考える。</w:t>
            </w:r>
          </w:p>
          <w:p w14:paraId="6A59E329" w14:textId="722EE72D" w:rsidR="001B5A3D"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・正多面体の意味を知る。</w:t>
            </w:r>
          </w:p>
          <w:p w14:paraId="7C14C3AE" w14:textId="63BB3A79" w:rsidR="001B5A3D" w:rsidRPr="00512494" w:rsidRDefault="001B5A3D" w:rsidP="00E26552">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・正多面体の面の数，辺の数，頂点の数</w:t>
            </w:r>
            <w:r w:rsidR="009425CF">
              <w:rPr>
                <w:rFonts w:ascii="ＭＳ 明朝" w:hAnsi="ＭＳ 明朝" w:cs="ＭＳ Ｐゴシック" w:hint="eastAsia"/>
                <w:color w:val="000000"/>
                <w:kern w:val="0"/>
                <w:sz w:val="20"/>
                <w:szCs w:val="20"/>
              </w:rPr>
              <w:t>などをもとにして，正多面体の性質</w:t>
            </w:r>
            <w:r w:rsidRPr="00512494">
              <w:rPr>
                <w:rFonts w:ascii="ＭＳ 明朝" w:hAnsi="ＭＳ 明朝" w:cs="ＭＳ Ｐゴシック" w:hint="eastAsia"/>
                <w:color w:val="000000"/>
                <w:kern w:val="0"/>
                <w:sz w:val="20"/>
                <w:szCs w:val="20"/>
              </w:rPr>
              <w:t>を調べる。</w:t>
            </w:r>
          </w:p>
          <w:p w14:paraId="7485C13B"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［用語・記号］正多面体</w:t>
            </w:r>
          </w:p>
        </w:tc>
        <w:tc>
          <w:tcPr>
            <w:tcW w:w="3261" w:type="dxa"/>
            <w:tcBorders>
              <w:top w:val="single" w:sz="4" w:space="0" w:color="auto"/>
              <w:left w:val="single" w:sz="4" w:space="0" w:color="auto"/>
              <w:bottom w:val="single" w:sz="4" w:space="0" w:color="auto"/>
              <w:right w:val="single" w:sz="4" w:space="0" w:color="auto"/>
            </w:tcBorders>
          </w:tcPr>
          <w:p w14:paraId="4A52EE0B" w14:textId="77777777" w:rsidR="001B5A3D"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○正多面体の意味を理解している。</w:t>
            </w:r>
          </w:p>
          <w:p w14:paraId="6A830545" w14:textId="5AA8631F" w:rsidR="001B5A3D" w:rsidRPr="00512494" w:rsidRDefault="009425CF" w:rsidP="00F318CE">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○正多面体の辺の数や頂点の数を求める</w:t>
            </w:r>
            <w:r w:rsidR="001B5A3D" w:rsidRPr="00512494">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14:paraId="3F6E09C6" w14:textId="06CACE1E"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○正多面体の共通点やちがいを</w:t>
            </w:r>
            <w:r w:rsidR="009425CF">
              <w:rPr>
                <w:rFonts w:ascii="ＭＳ 明朝" w:hAnsi="ＭＳ 明朝" w:cs="ＭＳ Ｐゴシック" w:hint="eastAsia"/>
                <w:color w:val="000000"/>
                <w:kern w:val="0"/>
                <w:sz w:val="20"/>
                <w:szCs w:val="20"/>
              </w:rPr>
              <w:t>見いだし，説明</w:t>
            </w:r>
            <w:r>
              <w:rPr>
                <w:rFonts w:ascii="ＭＳ 明朝" w:hAnsi="ＭＳ 明朝" w:cs="ＭＳ Ｐゴシック" w:hint="eastAsia"/>
                <w:color w:val="000000"/>
                <w:kern w:val="0"/>
                <w:sz w:val="20"/>
                <w:szCs w:val="20"/>
              </w:rPr>
              <w:t>することができる。</w:t>
            </w:r>
          </w:p>
          <w:p w14:paraId="7B79C55F" w14:textId="5060F36B"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○正多面体</w:t>
            </w:r>
            <w:r w:rsidR="00525F63">
              <w:rPr>
                <w:rFonts w:ascii="ＭＳ 明朝" w:hAnsi="ＭＳ 明朝" w:cs="ＭＳ Ｐゴシック" w:hint="eastAsia"/>
                <w:color w:val="000000"/>
                <w:kern w:val="0"/>
                <w:sz w:val="20"/>
                <w:szCs w:val="20"/>
              </w:rPr>
              <w:t>の</w:t>
            </w:r>
            <w:r w:rsidRPr="00512494">
              <w:rPr>
                <w:rFonts w:ascii="ＭＳ 明朝" w:hAnsi="ＭＳ 明朝" w:cs="ＭＳ Ｐゴシック" w:hint="eastAsia"/>
                <w:color w:val="000000"/>
                <w:kern w:val="0"/>
                <w:sz w:val="20"/>
                <w:szCs w:val="20"/>
              </w:rPr>
              <w:t>面の数，辺の数，頂点の数</w:t>
            </w:r>
            <w:r w:rsidR="00525F63">
              <w:rPr>
                <w:rFonts w:ascii="ＭＳ 明朝" w:hAnsi="ＭＳ 明朝" w:cs="ＭＳ Ｐゴシック" w:hint="eastAsia"/>
                <w:color w:val="000000"/>
                <w:kern w:val="0"/>
                <w:sz w:val="20"/>
                <w:szCs w:val="20"/>
              </w:rPr>
              <w:t>などをもとにして，正多面体の</w:t>
            </w:r>
            <w:r w:rsidRPr="00512494">
              <w:rPr>
                <w:rFonts w:ascii="ＭＳ 明朝" w:hAnsi="ＭＳ 明朝" w:cs="ＭＳ Ｐゴシック" w:hint="eastAsia"/>
                <w:color w:val="000000"/>
                <w:kern w:val="0"/>
                <w:sz w:val="20"/>
                <w:szCs w:val="20"/>
              </w:rPr>
              <w:t>性質を見いだ</w:t>
            </w:r>
            <w:r w:rsidR="00525F63">
              <w:rPr>
                <w:rFonts w:ascii="ＭＳ 明朝" w:hAnsi="ＭＳ 明朝" w:cs="ＭＳ Ｐゴシック" w:hint="eastAsia"/>
                <w:color w:val="000000"/>
                <w:kern w:val="0"/>
                <w:sz w:val="20"/>
                <w:szCs w:val="20"/>
              </w:rPr>
              <w:t>し，説明する</w:t>
            </w:r>
            <w:r w:rsidRPr="00512494">
              <w:rPr>
                <w:rFonts w:ascii="ＭＳ 明朝" w:hAnsi="ＭＳ 明朝" w:cs="ＭＳ Ｐゴシック" w:hint="eastAsia"/>
                <w:color w:val="000000"/>
                <w:kern w:val="0"/>
                <w:sz w:val="20"/>
                <w:szCs w:val="20"/>
              </w:rPr>
              <w:t>ことができる。</w:t>
            </w:r>
          </w:p>
        </w:tc>
        <w:tc>
          <w:tcPr>
            <w:tcW w:w="3262" w:type="dxa"/>
            <w:vMerge/>
            <w:tcBorders>
              <w:left w:val="single" w:sz="4" w:space="0" w:color="auto"/>
              <w:right w:val="single" w:sz="4" w:space="0" w:color="auto"/>
            </w:tcBorders>
          </w:tcPr>
          <w:p w14:paraId="0995C28E" w14:textId="77777777" w:rsidR="001B5A3D" w:rsidRPr="00512494" w:rsidRDefault="001B5A3D" w:rsidP="00F318CE">
            <w:pPr>
              <w:widowControl/>
              <w:spacing w:line="280" w:lineRule="exact"/>
              <w:ind w:left="200" w:hangingChars="100" w:hanging="200"/>
              <w:rPr>
                <w:rFonts w:ascii="ＭＳ 明朝" w:hAnsi="ＭＳ 明朝" w:cs="ＭＳ Ｐゴシック"/>
                <w:color w:val="000000"/>
                <w:kern w:val="0"/>
                <w:sz w:val="20"/>
                <w:szCs w:val="20"/>
              </w:rPr>
            </w:pPr>
          </w:p>
        </w:tc>
      </w:tr>
      <w:tr w:rsidR="00813206" w:rsidRPr="00512494" w14:paraId="4CDE0A42" w14:textId="77777777" w:rsidTr="00792CE5">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54E64A97" w14:textId="77777777" w:rsidR="00813206" w:rsidRPr="00512494" w:rsidRDefault="00813206" w:rsidP="00F318CE">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lastRenderedPageBreak/>
              <w:t>２　立体の見方と調べ方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EC8C2E1" w14:textId="77777777" w:rsidR="00813206" w:rsidRDefault="00813206" w:rsidP="001D64C9">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どこから撮ったのかな？</w:t>
            </w:r>
          </w:p>
          <w:p w14:paraId="1EC12887" w14:textId="3B47D3AA" w:rsidR="001B5A3D" w:rsidRPr="00512494" w:rsidRDefault="001B5A3D" w:rsidP="001D64C9">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193</w:t>
            </w:r>
            <w:r w:rsidRPr="00512494">
              <w:rPr>
                <w:rFonts w:ascii="ＭＳ 明朝" w:hAnsi="ＭＳ 明朝" w:cs="ＭＳ Ｐゴシック" w:hint="eastAsia"/>
                <w:color w:val="000000"/>
                <w:kern w:val="0"/>
                <w:sz w:val="20"/>
                <w:szCs w:val="20"/>
              </w:rPr>
              <w:t>）</w:t>
            </w:r>
          </w:p>
        </w:tc>
        <w:tc>
          <w:tcPr>
            <w:tcW w:w="425" w:type="dxa"/>
            <w:vMerge w:val="restart"/>
            <w:tcBorders>
              <w:top w:val="single" w:sz="4" w:space="0" w:color="auto"/>
              <w:left w:val="nil"/>
              <w:right w:val="single" w:sz="4" w:space="0" w:color="auto"/>
            </w:tcBorders>
            <w:vAlign w:val="center"/>
          </w:tcPr>
          <w:p w14:paraId="733C8919" w14:textId="21AFEC91" w:rsidR="00813206" w:rsidRPr="00512494" w:rsidRDefault="00813206" w:rsidP="001D64C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2693" w:type="dxa"/>
            <w:vMerge w:val="restart"/>
            <w:tcBorders>
              <w:top w:val="single" w:sz="4" w:space="0" w:color="auto"/>
              <w:left w:val="single" w:sz="4" w:space="0" w:color="auto"/>
              <w:right w:val="single" w:sz="4" w:space="0" w:color="auto"/>
            </w:tcBorders>
            <w:shd w:val="clear" w:color="auto" w:fill="auto"/>
          </w:tcPr>
          <w:p w14:paraId="74647DEA" w14:textId="3F577837" w:rsidR="00813206" w:rsidRPr="00512494" w:rsidRDefault="00813206" w:rsidP="001D64C9">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空間内にある平面が1つに決まる条件を理解する。</w:t>
            </w:r>
          </w:p>
        </w:tc>
        <w:tc>
          <w:tcPr>
            <w:tcW w:w="3968" w:type="dxa"/>
            <w:vMerge w:val="restart"/>
            <w:tcBorders>
              <w:top w:val="single" w:sz="4" w:space="0" w:color="auto"/>
              <w:left w:val="nil"/>
              <w:right w:val="single" w:sz="4" w:space="0" w:color="auto"/>
            </w:tcBorders>
          </w:tcPr>
          <w:p w14:paraId="342544EE" w14:textId="40AFA7E8"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ピサの斜塔</w:t>
            </w:r>
            <w:r w:rsidR="00792CE5">
              <w:rPr>
                <w:rFonts w:ascii="ＭＳ 明朝" w:hAnsi="ＭＳ 明朝" w:cs="ＭＳ Ｐゴシック" w:hint="eastAsia"/>
                <w:color w:val="000000"/>
                <w:kern w:val="0"/>
                <w:sz w:val="20"/>
                <w:szCs w:val="20"/>
              </w:rPr>
              <w:t>を鉛筆</w:t>
            </w:r>
            <w:r>
              <w:rPr>
                <w:rFonts w:ascii="ＭＳ 明朝" w:hAnsi="ＭＳ 明朝" w:cs="ＭＳ Ｐゴシック" w:hint="eastAsia"/>
                <w:color w:val="000000"/>
                <w:kern w:val="0"/>
                <w:sz w:val="20"/>
                <w:szCs w:val="20"/>
              </w:rPr>
              <w:t>に見立てて，</w:t>
            </w:r>
            <w:r w:rsidR="00792CE5">
              <w:rPr>
                <w:rFonts w:ascii="ＭＳ 明朝" w:hAnsi="ＭＳ 明朝" w:cs="ＭＳ Ｐゴシック" w:hint="eastAsia"/>
                <w:color w:val="000000"/>
                <w:kern w:val="0"/>
                <w:sz w:val="20"/>
                <w:szCs w:val="20"/>
              </w:rPr>
              <w:t>地図</w:t>
            </w:r>
            <w:r>
              <w:rPr>
                <w:rFonts w:ascii="ＭＳ 明朝" w:hAnsi="ＭＳ 明朝" w:cs="ＭＳ Ｐゴシック" w:hint="eastAsia"/>
                <w:color w:val="000000"/>
                <w:kern w:val="0"/>
                <w:sz w:val="20"/>
                <w:szCs w:val="20"/>
              </w:rPr>
              <w:t>の上に斜めに立てた鉛筆を観察し，ピサの斜塔の写真が撮られた位置</w:t>
            </w:r>
            <w:r w:rsidR="00792CE5">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考える。</w:t>
            </w:r>
          </w:p>
          <w:p w14:paraId="5BE0EB71" w14:textId="4E907E39" w:rsidR="00813206" w:rsidRPr="00512494" w:rsidRDefault="00813206" w:rsidP="00792CE5">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・空間内にある直線と平面</w:t>
            </w:r>
            <w:r w:rsidR="00792CE5">
              <w:rPr>
                <w:rFonts w:ascii="ＭＳ 明朝" w:hAnsi="ＭＳ 明朝" w:cs="ＭＳ Ｐゴシック" w:hint="eastAsia"/>
                <w:color w:val="000000"/>
                <w:kern w:val="0"/>
                <w:sz w:val="20"/>
                <w:szCs w:val="20"/>
              </w:rPr>
              <w:t>について，</w:t>
            </w:r>
            <w:r w:rsidRPr="00512494">
              <w:rPr>
                <w:rFonts w:ascii="ＭＳ 明朝" w:hAnsi="ＭＳ 明朝" w:cs="ＭＳ Ｐゴシック" w:hint="eastAsia"/>
                <w:color w:val="000000"/>
                <w:kern w:val="0"/>
                <w:sz w:val="20"/>
                <w:szCs w:val="20"/>
              </w:rPr>
              <w:t>1つの直線上にない3点によって，平面が1つに決まるかどうかを考える。</w:t>
            </w:r>
          </w:p>
        </w:tc>
        <w:tc>
          <w:tcPr>
            <w:tcW w:w="3261" w:type="dxa"/>
            <w:vMerge w:val="restart"/>
            <w:tcBorders>
              <w:top w:val="single" w:sz="4" w:space="0" w:color="auto"/>
              <w:left w:val="single" w:sz="4" w:space="0" w:color="auto"/>
              <w:right w:val="single" w:sz="4" w:space="0" w:color="auto"/>
            </w:tcBorders>
          </w:tcPr>
          <w:p w14:paraId="68CD9038" w14:textId="617292CE" w:rsidR="00813206" w:rsidRPr="00512494" w:rsidRDefault="00813206" w:rsidP="001D64C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○空間内にある平面が1つに決まる条件を理解している。</w:t>
            </w:r>
          </w:p>
        </w:tc>
        <w:tc>
          <w:tcPr>
            <w:tcW w:w="3262" w:type="dxa"/>
            <w:vMerge w:val="restart"/>
            <w:tcBorders>
              <w:top w:val="single" w:sz="4" w:space="0" w:color="auto"/>
              <w:left w:val="single" w:sz="4" w:space="0" w:color="auto"/>
              <w:right w:val="single" w:sz="4" w:space="0" w:color="auto"/>
            </w:tcBorders>
          </w:tcPr>
          <w:p w14:paraId="3122A736" w14:textId="1D985C60" w:rsidR="00813206" w:rsidRPr="00512494" w:rsidRDefault="00813206" w:rsidP="001D64C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○空間内にある平面が1つに決まる条件を，具体物を用いて</w:t>
            </w:r>
            <w:r w:rsidR="007C1765">
              <w:rPr>
                <w:rFonts w:ascii="ＭＳ 明朝" w:hAnsi="ＭＳ 明朝" w:cs="ＭＳ Ｐゴシック" w:hint="eastAsia"/>
                <w:color w:val="000000"/>
                <w:kern w:val="0"/>
                <w:sz w:val="20"/>
                <w:szCs w:val="20"/>
              </w:rPr>
              <w:t>考</w:t>
            </w:r>
            <w:r w:rsidR="00792CE5">
              <w:rPr>
                <w:rFonts w:ascii="ＭＳ 明朝" w:hAnsi="ＭＳ 明朝" w:cs="ＭＳ Ｐゴシック" w:hint="eastAsia"/>
                <w:color w:val="000000"/>
                <w:kern w:val="0"/>
                <w:sz w:val="20"/>
                <w:szCs w:val="20"/>
              </w:rPr>
              <w:t>え，説明</w:t>
            </w:r>
            <w:r w:rsidR="007C1765">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ことができる。</w:t>
            </w:r>
          </w:p>
        </w:tc>
        <w:tc>
          <w:tcPr>
            <w:tcW w:w="3262" w:type="dxa"/>
            <w:vMerge w:val="restart"/>
            <w:tcBorders>
              <w:left w:val="single" w:sz="4" w:space="0" w:color="auto"/>
              <w:right w:val="single" w:sz="4" w:space="0" w:color="auto"/>
            </w:tcBorders>
          </w:tcPr>
          <w:p w14:paraId="1975878E" w14:textId="083C1E56" w:rsidR="00813206" w:rsidRPr="00813206" w:rsidRDefault="00813206" w:rsidP="00876C24">
            <w:pPr>
              <w:spacing w:line="280" w:lineRule="exact"/>
              <w:rPr>
                <w:rFonts w:ascii="ＭＳ 明朝" w:hAnsi="ＭＳ 明朝" w:cs="ＭＳ Ｐゴシック"/>
                <w:color w:val="000000"/>
                <w:kern w:val="0"/>
                <w:sz w:val="20"/>
                <w:szCs w:val="20"/>
              </w:rPr>
            </w:pPr>
          </w:p>
        </w:tc>
      </w:tr>
      <w:tr w:rsidR="00813206" w:rsidRPr="00512494" w14:paraId="1DDB917B" w14:textId="77777777" w:rsidTr="006B2C53">
        <w:trPr>
          <w:cantSplit/>
          <w:trHeight w:val="528"/>
        </w:trPr>
        <w:tc>
          <w:tcPr>
            <w:tcW w:w="439" w:type="dxa"/>
            <w:vMerge/>
            <w:tcBorders>
              <w:left w:val="single" w:sz="4" w:space="0" w:color="auto"/>
              <w:right w:val="single" w:sz="4" w:space="0" w:color="auto"/>
            </w:tcBorders>
            <w:shd w:val="clear" w:color="auto" w:fill="auto"/>
            <w:textDirection w:val="tbRlV"/>
            <w:vAlign w:val="center"/>
          </w:tcPr>
          <w:p w14:paraId="6312930F" w14:textId="77777777" w:rsidR="00813206" w:rsidRPr="00512494" w:rsidRDefault="00813206"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F301BC2" w14:textId="77777777" w:rsidR="00813206" w:rsidRPr="00512494" w:rsidRDefault="00813206"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直線や平面の位置関係</w:t>
            </w:r>
          </w:p>
          <w:p w14:paraId="5AA0890E" w14:textId="3BD897C2" w:rsidR="00813206" w:rsidRPr="00512494" w:rsidRDefault="00813206"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001B5A3D">
              <w:rPr>
                <w:rFonts w:ascii="ＭＳ 明朝" w:hAnsi="ＭＳ 明朝" w:cs="ＭＳ Ｐゴシック" w:hint="eastAsia"/>
                <w:color w:val="000000"/>
                <w:kern w:val="0"/>
                <w:sz w:val="20"/>
                <w:szCs w:val="20"/>
              </w:rPr>
              <w:t>p.194</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99</w:t>
            </w:r>
            <w:r w:rsidRPr="00512494">
              <w:rPr>
                <w:rFonts w:ascii="ＭＳ 明朝" w:hAnsi="ＭＳ 明朝" w:cs="ＭＳ Ｐゴシック" w:hint="eastAsia"/>
                <w:color w:val="000000"/>
                <w:kern w:val="0"/>
                <w:sz w:val="20"/>
                <w:szCs w:val="20"/>
              </w:rPr>
              <w:t>）</w:t>
            </w:r>
          </w:p>
        </w:tc>
        <w:tc>
          <w:tcPr>
            <w:tcW w:w="425" w:type="dxa"/>
            <w:vMerge/>
            <w:tcBorders>
              <w:left w:val="nil"/>
              <w:bottom w:val="single" w:sz="4" w:space="0" w:color="auto"/>
              <w:right w:val="single" w:sz="4" w:space="0" w:color="auto"/>
            </w:tcBorders>
            <w:vAlign w:val="center"/>
          </w:tcPr>
          <w:p w14:paraId="5BB6B96C" w14:textId="54DA3D5B" w:rsidR="00813206" w:rsidRPr="00512494" w:rsidRDefault="00813206" w:rsidP="001D64C9">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0BF44E30" w14:textId="553994A2" w:rsidR="00813206" w:rsidRPr="00512494" w:rsidRDefault="00813206" w:rsidP="001D64C9">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366834C5" w14:textId="73A24B07"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56BD3F49" w14:textId="39FD05B1"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531A591" w14:textId="7D7DA394"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4CA9818B" w14:textId="5351E7F2"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r>
      <w:tr w:rsidR="00813206" w:rsidRPr="00512494" w14:paraId="2F89AAA7"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D3C5E3D" w14:textId="77777777" w:rsidR="00813206" w:rsidRPr="00512494" w:rsidRDefault="00813206"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0FF84951" w14:textId="77777777" w:rsidR="00813206" w:rsidRPr="00512494" w:rsidRDefault="00813206" w:rsidP="001D64C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43216558" w14:textId="1D7CDF0A" w:rsidR="00813206" w:rsidRPr="00512494" w:rsidRDefault="00813206"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39AE4B" w14:textId="77777777" w:rsidR="00813206" w:rsidRPr="00512494" w:rsidRDefault="00813206"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空間内にある平面と平面，平面と直線，直線と直線の位置関係を理解する。</w:t>
            </w:r>
          </w:p>
        </w:tc>
        <w:tc>
          <w:tcPr>
            <w:tcW w:w="3968" w:type="dxa"/>
            <w:tcBorders>
              <w:top w:val="single" w:sz="4" w:space="0" w:color="auto"/>
              <w:left w:val="nil"/>
              <w:bottom w:val="single" w:sz="4" w:space="0" w:color="auto"/>
              <w:right w:val="single" w:sz="4" w:space="0" w:color="auto"/>
            </w:tcBorders>
          </w:tcPr>
          <w:p w14:paraId="7E2C3406" w14:textId="77777777" w:rsidR="00792CE5"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・空間内にある平面と平面</w:t>
            </w:r>
            <w:r w:rsidR="00792CE5">
              <w:rPr>
                <w:rFonts w:ascii="ＭＳ 明朝" w:hAnsi="ＭＳ 明朝" w:cs="ＭＳ Ｐゴシック" w:hint="eastAsia"/>
                <w:color w:val="000000"/>
                <w:kern w:val="0"/>
                <w:sz w:val="20"/>
                <w:szCs w:val="20"/>
              </w:rPr>
              <w:t>の位置関係を分類し，</w:t>
            </w:r>
            <w:r w:rsidR="00792CE5" w:rsidRPr="00512494">
              <w:rPr>
                <w:rFonts w:ascii="ＭＳ 明朝" w:hAnsi="ＭＳ 明朝" w:cs="ＭＳ Ｐゴシック" w:hint="eastAsia"/>
                <w:color w:val="000000"/>
                <w:kern w:val="0"/>
                <w:sz w:val="20"/>
                <w:szCs w:val="20"/>
              </w:rPr>
              <w:t>交線の意味を知る。</w:t>
            </w:r>
          </w:p>
          <w:p w14:paraId="6894F8BC" w14:textId="3AF28C4E" w:rsidR="00813206" w:rsidRPr="00512494" w:rsidRDefault="00792CE5"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・空間内にある</w:t>
            </w:r>
            <w:r w:rsidR="00813206" w:rsidRPr="00512494">
              <w:rPr>
                <w:rFonts w:ascii="ＭＳ 明朝" w:hAnsi="ＭＳ 明朝" w:cs="ＭＳ Ｐゴシック" w:hint="eastAsia"/>
                <w:color w:val="000000"/>
                <w:kern w:val="0"/>
                <w:sz w:val="20"/>
                <w:szCs w:val="20"/>
              </w:rPr>
              <w:t>平面と直線の位置関係を</w:t>
            </w:r>
            <w:r>
              <w:rPr>
                <w:rFonts w:ascii="ＭＳ 明朝" w:hAnsi="ＭＳ 明朝" w:cs="ＭＳ Ｐゴシック" w:hint="eastAsia"/>
                <w:color w:val="000000"/>
                <w:kern w:val="0"/>
                <w:sz w:val="20"/>
                <w:szCs w:val="20"/>
              </w:rPr>
              <w:t>分類する</w:t>
            </w:r>
            <w:r w:rsidR="00813206" w:rsidRPr="00512494">
              <w:rPr>
                <w:rFonts w:ascii="ＭＳ 明朝" w:hAnsi="ＭＳ 明朝" w:cs="ＭＳ Ｐゴシック" w:hint="eastAsia"/>
                <w:color w:val="000000"/>
                <w:kern w:val="0"/>
                <w:sz w:val="20"/>
                <w:szCs w:val="20"/>
              </w:rPr>
              <w:t>。</w:t>
            </w:r>
          </w:p>
          <w:p w14:paraId="315905F7" w14:textId="092716EB"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・空間内にある直線と直線の位置関係を</w:t>
            </w:r>
            <w:r w:rsidR="00792CE5">
              <w:rPr>
                <w:rFonts w:ascii="ＭＳ 明朝" w:hAnsi="ＭＳ 明朝" w:cs="ＭＳ Ｐゴシック" w:hint="eastAsia"/>
                <w:color w:val="000000"/>
                <w:kern w:val="0"/>
                <w:sz w:val="20"/>
                <w:szCs w:val="20"/>
              </w:rPr>
              <w:t>分類し，</w:t>
            </w:r>
            <w:r w:rsidR="00792CE5" w:rsidRPr="00512494">
              <w:rPr>
                <w:rFonts w:ascii="ＭＳ 明朝" w:hAnsi="ＭＳ 明朝" w:cs="ＭＳ Ｐゴシック" w:hint="eastAsia"/>
                <w:color w:val="000000"/>
                <w:kern w:val="0"/>
                <w:sz w:val="20"/>
                <w:szCs w:val="20"/>
              </w:rPr>
              <w:t>ねじれの位置にあることの意味を知る。</w:t>
            </w:r>
          </w:p>
          <w:p w14:paraId="3F469578" w14:textId="77777777"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［用語・記号］交線，ねじれの位置にある</w:t>
            </w:r>
          </w:p>
        </w:tc>
        <w:tc>
          <w:tcPr>
            <w:tcW w:w="3261" w:type="dxa"/>
            <w:tcBorders>
              <w:top w:val="single" w:sz="4" w:space="0" w:color="auto"/>
              <w:left w:val="single" w:sz="4" w:space="0" w:color="auto"/>
              <w:bottom w:val="single" w:sz="4" w:space="0" w:color="auto"/>
              <w:right w:val="single" w:sz="4" w:space="0" w:color="auto"/>
            </w:tcBorders>
          </w:tcPr>
          <w:p w14:paraId="69F9CEFE" w14:textId="77777777" w:rsidR="00876C24" w:rsidRDefault="00813206" w:rsidP="00876C2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○空間内にある平面と平面</w:t>
            </w:r>
            <w:r w:rsidR="00876C24">
              <w:rPr>
                <w:rFonts w:ascii="ＭＳ 明朝" w:hAnsi="ＭＳ 明朝" w:cs="ＭＳ Ｐゴシック" w:hint="eastAsia"/>
                <w:color w:val="000000"/>
                <w:kern w:val="0"/>
                <w:sz w:val="20"/>
                <w:szCs w:val="20"/>
              </w:rPr>
              <w:t>の位置関係や交線の意味を理解している。</w:t>
            </w:r>
          </w:p>
          <w:p w14:paraId="7DFED622" w14:textId="5D526B94" w:rsidR="00813206" w:rsidRPr="00512494" w:rsidRDefault="00876C24" w:rsidP="00876C2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○空間内にある</w:t>
            </w:r>
            <w:r w:rsidR="00813206" w:rsidRPr="00512494">
              <w:rPr>
                <w:rFonts w:ascii="ＭＳ 明朝" w:hAnsi="ＭＳ 明朝" w:cs="ＭＳ Ｐゴシック" w:hint="eastAsia"/>
                <w:color w:val="000000"/>
                <w:kern w:val="0"/>
                <w:sz w:val="20"/>
                <w:szCs w:val="20"/>
              </w:rPr>
              <w:t>平面と直線の位置関係を理解している。</w:t>
            </w:r>
          </w:p>
          <w:p w14:paraId="3469C087" w14:textId="3E705939"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876C24">
              <w:rPr>
                <w:rFonts w:ascii="ＭＳ 明朝" w:hAnsi="ＭＳ 明朝" w:cs="ＭＳ Ｐゴシック" w:hint="eastAsia"/>
                <w:color w:val="000000"/>
                <w:kern w:val="0"/>
                <w:sz w:val="20"/>
                <w:szCs w:val="20"/>
              </w:rPr>
              <w:t>空間内にある直線と直線の位置関係や</w:t>
            </w:r>
            <w:r w:rsidRPr="00512494">
              <w:rPr>
                <w:rFonts w:ascii="ＭＳ 明朝" w:hAnsi="ＭＳ 明朝" w:cs="ＭＳ Ｐゴシック" w:hint="eastAsia"/>
                <w:color w:val="000000"/>
                <w:kern w:val="0"/>
                <w:sz w:val="20"/>
                <w:szCs w:val="20"/>
              </w:rPr>
              <w:t>ねじれの位置にあることの意味を理解している。</w:t>
            </w:r>
          </w:p>
        </w:tc>
        <w:tc>
          <w:tcPr>
            <w:tcW w:w="3262" w:type="dxa"/>
            <w:tcBorders>
              <w:top w:val="single" w:sz="4" w:space="0" w:color="auto"/>
              <w:left w:val="single" w:sz="4" w:space="0" w:color="auto"/>
              <w:bottom w:val="single" w:sz="4" w:space="0" w:color="auto"/>
              <w:right w:val="single" w:sz="4" w:space="0" w:color="auto"/>
            </w:tcBorders>
          </w:tcPr>
          <w:p w14:paraId="580BBD5A" w14:textId="771BBAD1"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556C1C61" w14:textId="77777777"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r>
      <w:tr w:rsidR="00813206" w:rsidRPr="00512494" w14:paraId="61BD8D2D" w14:textId="77777777" w:rsidTr="00C73EC1">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F649458" w14:textId="77777777" w:rsidR="00813206" w:rsidRPr="00512494" w:rsidRDefault="00813206"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609BDF57" w14:textId="77777777" w:rsidR="00813206" w:rsidRPr="00512494" w:rsidRDefault="00813206" w:rsidP="001D64C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56D3F19C" w14:textId="3BF649CC" w:rsidR="00813206" w:rsidRPr="00512494" w:rsidRDefault="00813206"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E8C1D2" w14:textId="77777777" w:rsidR="00813206" w:rsidRPr="00512494" w:rsidRDefault="00813206"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空間内にある直線と平面の垂直，平面と平面のつくる角を理解する。</w:t>
            </w:r>
          </w:p>
        </w:tc>
        <w:tc>
          <w:tcPr>
            <w:tcW w:w="3968" w:type="dxa"/>
            <w:tcBorders>
              <w:top w:val="single" w:sz="4" w:space="0" w:color="auto"/>
              <w:left w:val="nil"/>
              <w:bottom w:val="single" w:sz="4" w:space="0" w:color="auto"/>
              <w:right w:val="single" w:sz="4" w:space="0" w:color="auto"/>
            </w:tcBorders>
          </w:tcPr>
          <w:p w14:paraId="4B604817" w14:textId="51B55CA9" w:rsidR="00813206" w:rsidRPr="00512494" w:rsidRDefault="00161B23" w:rsidP="00161B23">
            <w:pPr>
              <w:widowControl/>
              <w:spacing w:line="280" w:lineRule="exact"/>
              <w:ind w:left="176" w:hangingChars="88" w:hanging="176"/>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・空間内にある直線と平面の垂直について考える。</w:t>
            </w:r>
          </w:p>
          <w:p w14:paraId="2EE3094C" w14:textId="036AD1C8" w:rsidR="00161B23" w:rsidRDefault="00161B23" w:rsidP="00161B23">
            <w:pPr>
              <w:widowControl/>
              <w:spacing w:line="280" w:lineRule="exact"/>
              <w:ind w:left="176" w:hangingChars="88" w:hanging="176"/>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・空間内にある平面と平面のつくる角について考える。</w:t>
            </w:r>
          </w:p>
          <w:p w14:paraId="47BA7A0A" w14:textId="676BD54E"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・点と平面との距離，平面と平面との距離の意味を知る。</w:t>
            </w:r>
          </w:p>
        </w:tc>
        <w:tc>
          <w:tcPr>
            <w:tcW w:w="3261" w:type="dxa"/>
            <w:tcBorders>
              <w:top w:val="single" w:sz="4" w:space="0" w:color="auto"/>
              <w:left w:val="single" w:sz="4" w:space="0" w:color="auto"/>
              <w:bottom w:val="single" w:sz="4" w:space="0" w:color="auto"/>
              <w:right w:val="single" w:sz="4" w:space="0" w:color="auto"/>
            </w:tcBorders>
          </w:tcPr>
          <w:p w14:paraId="4202F8CD" w14:textId="1DEE8783" w:rsidR="00215AFB" w:rsidRDefault="00215AFB"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○空間内にある直線と平面の垂直を理解している。</w:t>
            </w:r>
          </w:p>
          <w:p w14:paraId="57E8A9BF" w14:textId="2303780F" w:rsidR="00813206" w:rsidRPr="00512494" w:rsidRDefault="00215AFB"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○空間内にある</w:t>
            </w:r>
            <w:r w:rsidR="00813206" w:rsidRPr="00512494">
              <w:rPr>
                <w:rFonts w:ascii="ＭＳ 明朝" w:hAnsi="ＭＳ 明朝" w:cs="ＭＳ Ｐゴシック" w:hint="eastAsia"/>
                <w:color w:val="000000"/>
                <w:kern w:val="0"/>
                <w:sz w:val="20"/>
                <w:szCs w:val="20"/>
              </w:rPr>
              <w:t>平面と平面のつくる角を理解している。</w:t>
            </w:r>
          </w:p>
          <w:p w14:paraId="060F0065" w14:textId="3E31C71A" w:rsidR="00813206" w:rsidRPr="006B2C53" w:rsidRDefault="00813206" w:rsidP="006B2C5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○点と平面との距離，平面と平面との距離の意味を理解している。</w:t>
            </w:r>
          </w:p>
        </w:tc>
        <w:tc>
          <w:tcPr>
            <w:tcW w:w="3262" w:type="dxa"/>
            <w:tcBorders>
              <w:top w:val="single" w:sz="4" w:space="0" w:color="auto"/>
              <w:left w:val="single" w:sz="4" w:space="0" w:color="auto"/>
              <w:bottom w:val="single" w:sz="4" w:space="0" w:color="auto"/>
              <w:right w:val="single" w:sz="4" w:space="0" w:color="auto"/>
            </w:tcBorders>
          </w:tcPr>
          <w:p w14:paraId="6D25A739" w14:textId="22C1D96F" w:rsidR="00215AFB" w:rsidRDefault="0081320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○空間内にある直線と平面が垂直である</w:t>
            </w:r>
            <w:r w:rsidR="00215AFB">
              <w:rPr>
                <w:rFonts w:ascii="ＭＳ 明朝" w:hAnsi="ＭＳ 明朝" w:cs="ＭＳ Ｐゴシック" w:hint="eastAsia"/>
                <w:color w:val="000000"/>
                <w:kern w:val="0"/>
                <w:sz w:val="20"/>
                <w:szCs w:val="20"/>
              </w:rPr>
              <w:t>ことを確かめる方法を，具体物を用いて考え，説明することができる。</w:t>
            </w:r>
          </w:p>
          <w:p w14:paraId="088EE84E" w14:textId="597CC5EC" w:rsidR="00813206" w:rsidRPr="00512494" w:rsidRDefault="00215AFB"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空間内にある</w:t>
            </w:r>
            <w:r w:rsidR="00813206" w:rsidRPr="00512494">
              <w:rPr>
                <w:rFonts w:ascii="ＭＳ 明朝" w:hAnsi="ＭＳ 明朝" w:cs="ＭＳ Ｐゴシック" w:hint="eastAsia"/>
                <w:color w:val="000000"/>
                <w:kern w:val="0"/>
                <w:sz w:val="20"/>
                <w:szCs w:val="20"/>
              </w:rPr>
              <w:t>平面と平面のつくる角の決め方を，具体物を用いて</w:t>
            </w:r>
            <w:r w:rsidR="00A40041">
              <w:rPr>
                <w:rFonts w:ascii="ＭＳ 明朝" w:hAnsi="ＭＳ 明朝" w:cs="ＭＳ Ｐゴシック" w:hint="eastAsia"/>
                <w:color w:val="000000"/>
                <w:kern w:val="0"/>
                <w:sz w:val="20"/>
                <w:szCs w:val="20"/>
              </w:rPr>
              <w:t>考</w:t>
            </w:r>
            <w:r>
              <w:rPr>
                <w:rFonts w:ascii="ＭＳ 明朝" w:hAnsi="ＭＳ 明朝" w:cs="ＭＳ Ｐゴシック" w:hint="eastAsia"/>
                <w:color w:val="000000"/>
                <w:kern w:val="0"/>
                <w:sz w:val="20"/>
                <w:szCs w:val="20"/>
              </w:rPr>
              <w:t>え，説明</w:t>
            </w:r>
            <w:r w:rsidR="00A40041">
              <w:rPr>
                <w:rFonts w:ascii="ＭＳ 明朝" w:hAnsi="ＭＳ 明朝" w:cs="ＭＳ Ｐゴシック" w:hint="eastAsia"/>
                <w:color w:val="000000"/>
                <w:kern w:val="0"/>
                <w:sz w:val="20"/>
                <w:szCs w:val="20"/>
              </w:rPr>
              <w:t>するこ</w:t>
            </w:r>
            <w:r w:rsidR="00813206" w:rsidRPr="00512494">
              <w:rPr>
                <w:rFonts w:ascii="ＭＳ 明朝" w:hAnsi="ＭＳ 明朝" w:cs="ＭＳ Ｐゴシック" w:hint="eastAsia"/>
                <w:color w:val="000000"/>
                <w:kern w:val="0"/>
                <w:sz w:val="20"/>
                <w:szCs w:val="20"/>
              </w:rPr>
              <w:t>とができる。</w:t>
            </w:r>
          </w:p>
        </w:tc>
        <w:tc>
          <w:tcPr>
            <w:tcW w:w="3262" w:type="dxa"/>
            <w:vMerge/>
            <w:tcBorders>
              <w:left w:val="single" w:sz="4" w:space="0" w:color="auto"/>
              <w:bottom w:val="single" w:sz="4" w:space="0" w:color="auto"/>
              <w:right w:val="single" w:sz="4" w:space="0" w:color="auto"/>
            </w:tcBorders>
          </w:tcPr>
          <w:p w14:paraId="6D72A1FE" w14:textId="77777777" w:rsidR="00813206" w:rsidRPr="00512494" w:rsidRDefault="00813206" w:rsidP="001D64C9">
            <w:pPr>
              <w:widowControl/>
              <w:spacing w:line="280" w:lineRule="exact"/>
              <w:ind w:left="200" w:hangingChars="100" w:hanging="200"/>
              <w:rPr>
                <w:rFonts w:ascii="ＭＳ 明朝" w:hAnsi="ＭＳ 明朝" w:cs="ＭＳ Ｐゴシック"/>
                <w:color w:val="000000"/>
                <w:kern w:val="0"/>
                <w:sz w:val="20"/>
                <w:szCs w:val="20"/>
              </w:rPr>
            </w:pPr>
          </w:p>
        </w:tc>
      </w:tr>
      <w:tr w:rsidR="00D16B66" w:rsidRPr="00512494" w14:paraId="464C2912" w14:textId="77777777" w:rsidTr="0004574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3FDDD396" w14:textId="77777777" w:rsidR="00D16B66" w:rsidRPr="00512494" w:rsidRDefault="00D16B66" w:rsidP="001D64C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C0AEBF9" w14:textId="77777777" w:rsidR="00D16B66" w:rsidRPr="00512494" w:rsidRDefault="00D16B66"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面の動き</w:t>
            </w:r>
          </w:p>
          <w:p w14:paraId="0A0B7811" w14:textId="683D20D3" w:rsidR="00D16B66" w:rsidRPr="00512494" w:rsidRDefault="00D16B66"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p.200～202</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7509D806" w14:textId="4CA2EE62" w:rsidR="00D16B66" w:rsidRPr="00512494" w:rsidRDefault="00D16B66"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B152B2" w14:textId="77777777" w:rsidR="00D16B66" w:rsidRPr="00512494" w:rsidRDefault="00D16B66"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角柱や円柱，円錐，球などを，平面図形の移動によってできた立体とみることができる。</w:t>
            </w:r>
          </w:p>
        </w:tc>
        <w:tc>
          <w:tcPr>
            <w:tcW w:w="3968" w:type="dxa"/>
            <w:tcBorders>
              <w:top w:val="single" w:sz="4" w:space="0" w:color="auto"/>
              <w:left w:val="nil"/>
              <w:bottom w:val="single" w:sz="4" w:space="0" w:color="auto"/>
              <w:right w:val="single" w:sz="4" w:space="0" w:color="auto"/>
            </w:tcBorders>
          </w:tcPr>
          <w:p w14:paraId="4EBE3B86"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・面をその面と垂直な方向に動かしてできる立体について考える。</w:t>
            </w:r>
          </w:p>
          <w:p w14:paraId="72FE5ABE"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・長方形や直角三角形を空間で回転させてできる立体について考える。</w:t>
            </w:r>
          </w:p>
          <w:p w14:paraId="22EC2DC7"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・母線，回転体の意味を知る。</w:t>
            </w:r>
          </w:p>
          <w:p w14:paraId="59A4DD6B"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［用語・記号］母線，回転体</w:t>
            </w:r>
          </w:p>
        </w:tc>
        <w:tc>
          <w:tcPr>
            <w:tcW w:w="3261" w:type="dxa"/>
            <w:tcBorders>
              <w:top w:val="single" w:sz="4" w:space="0" w:color="auto"/>
              <w:left w:val="single" w:sz="4" w:space="0" w:color="auto"/>
              <w:bottom w:val="single" w:sz="4" w:space="0" w:color="auto"/>
              <w:right w:val="single" w:sz="4" w:space="0" w:color="auto"/>
            </w:tcBorders>
          </w:tcPr>
          <w:p w14:paraId="24CF3F91" w14:textId="77777777" w:rsidR="00D16B66"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○母線，回転体の意味を理解している。</w:t>
            </w:r>
          </w:p>
          <w:p w14:paraId="3DC67485"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○平面図形の移動によってできる立体の見取図をかくことができる。</w:t>
            </w:r>
          </w:p>
        </w:tc>
        <w:tc>
          <w:tcPr>
            <w:tcW w:w="3262" w:type="dxa"/>
            <w:tcBorders>
              <w:top w:val="single" w:sz="4" w:space="0" w:color="auto"/>
              <w:left w:val="single" w:sz="4" w:space="0" w:color="auto"/>
              <w:bottom w:val="single" w:sz="4" w:space="0" w:color="auto"/>
              <w:right w:val="single" w:sz="4" w:space="0" w:color="auto"/>
            </w:tcBorders>
          </w:tcPr>
          <w:p w14:paraId="0170D9CD" w14:textId="26E858FD" w:rsidR="00D16B66" w:rsidRPr="009A29DB" w:rsidRDefault="00D16B66" w:rsidP="009A29DB">
            <w:pPr>
              <w:spacing w:line="280" w:lineRule="exact"/>
              <w:ind w:left="200" w:hangingChars="100" w:hanging="200"/>
              <w:rPr>
                <w:color w:val="000000"/>
                <w:sz w:val="20"/>
                <w:szCs w:val="18"/>
              </w:rPr>
            </w:pPr>
            <w:r w:rsidRPr="00512494">
              <w:rPr>
                <w:rFonts w:ascii="ＭＳ 明朝" w:hAnsi="ＭＳ 明朝" w:cs="ＭＳ Ｐゴシック" w:hint="eastAsia"/>
                <w:color w:val="000000"/>
                <w:kern w:val="0"/>
                <w:sz w:val="20"/>
                <w:szCs w:val="20"/>
              </w:rPr>
              <w:t>○</w:t>
            </w:r>
            <w:r w:rsidR="00813206">
              <w:rPr>
                <w:rFonts w:hint="eastAsia"/>
                <w:color w:val="000000"/>
                <w:sz w:val="20"/>
                <w:szCs w:val="18"/>
              </w:rPr>
              <w:t>空間図形を直線や平面図形の運動によって構成されるものと捉えることができる。</w:t>
            </w:r>
          </w:p>
        </w:tc>
        <w:tc>
          <w:tcPr>
            <w:tcW w:w="3262" w:type="dxa"/>
            <w:tcBorders>
              <w:top w:val="single" w:sz="4" w:space="0" w:color="auto"/>
              <w:left w:val="single" w:sz="4" w:space="0" w:color="auto"/>
              <w:bottom w:val="single" w:sz="4" w:space="0" w:color="auto"/>
              <w:right w:val="single" w:sz="4" w:space="0" w:color="auto"/>
            </w:tcBorders>
          </w:tcPr>
          <w:p w14:paraId="61604BE3" w14:textId="7CCB46F6" w:rsidR="00D16B66" w:rsidRPr="00512494" w:rsidRDefault="009A29DB"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hint="eastAsia"/>
                <w:color w:val="000000"/>
                <w:sz w:val="20"/>
                <w:szCs w:val="18"/>
              </w:rPr>
              <w:t>空間図形を直線や平面図形の運動によって構成されるものと捉えようとしている。</w:t>
            </w:r>
          </w:p>
        </w:tc>
      </w:tr>
      <w:tr w:rsidR="0058726E" w:rsidRPr="00512494" w14:paraId="14ACF3B6" w14:textId="77777777" w:rsidTr="004A7369">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72D0622A" w14:textId="77777777" w:rsidR="0058726E" w:rsidRPr="00512494" w:rsidRDefault="0058726E"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3F52E22A" w14:textId="77777777" w:rsidR="0058726E" w:rsidRPr="00512494" w:rsidRDefault="0058726E"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立体の展開図</w:t>
            </w:r>
          </w:p>
          <w:p w14:paraId="69BB374D" w14:textId="688126D2" w:rsidR="0058726E" w:rsidRPr="0020424F" w:rsidRDefault="0058726E" w:rsidP="001D64C9">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p.203</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205</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4E458134" w14:textId="22AADE94" w:rsidR="0058726E" w:rsidRPr="00512494" w:rsidRDefault="0058726E"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7A87DF" w14:textId="77777777" w:rsidR="0058726E" w:rsidRPr="00512494" w:rsidRDefault="0058726E" w:rsidP="001D64C9">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角柱，円柱の展開図とその特徴を理解する。</w:t>
            </w:r>
          </w:p>
        </w:tc>
        <w:tc>
          <w:tcPr>
            <w:tcW w:w="3968" w:type="dxa"/>
            <w:tcBorders>
              <w:top w:val="single" w:sz="4" w:space="0" w:color="auto"/>
              <w:left w:val="nil"/>
              <w:bottom w:val="single" w:sz="4" w:space="0" w:color="auto"/>
              <w:right w:val="single" w:sz="4" w:space="0" w:color="auto"/>
            </w:tcBorders>
          </w:tcPr>
          <w:p w14:paraId="06BB6A01" w14:textId="631A85B6"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円柱と正三角柱の側面にかけたひものようすを展開図に表し，どちらが短いかを考える。</w:t>
            </w:r>
          </w:p>
          <w:p w14:paraId="147E8CE2" w14:textId="1D5314F6" w:rsidR="0058726E" w:rsidRPr="00512494" w:rsidRDefault="0058726E" w:rsidP="00257E7E">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角柱や</w:t>
            </w:r>
            <w:r w:rsidRPr="00512494">
              <w:rPr>
                <w:rFonts w:ascii="ＭＳ 明朝" w:hAnsi="ＭＳ 明朝" w:cs="ＭＳ Ｐゴシック" w:hint="eastAsia"/>
                <w:color w:val="000000"/>
                <w:kern w:val="0"/>
                <w:sz w:val="20"/>
                <w:szCs w:val="20"/>
              </w:rPr>
              <w:t>円柱の展開図で，側面になる長方形の横の長さは</w:t>
            </w: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底面の</w:t>
            </w:r>
            <w:r>
              <w:rPr>
                <w:rFonts w:ascii="ＭＳ 明朝" w:hAnsi="ＭＳ 明朝" w:cs="ＭＳ Ｐゴシック" w:hint="eastAsia"/>
                <w:color w:val="000000"/>
                <w:kern w:val="0"/>
                <w:sz w:val="20"/>
                <w:szCs w:val="20"/>
              </w:rPr>
              <w:t>多角形や円の周の長さに等しいことを確かめ，それらの長さを求める</w:t>
            </w:r>
            <w:r w:rsidRPr="00512494">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55EF719F" w14:textId="77777777" w:rsidR="0058726E"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○角柱や円柱の展開図とその特徴を理解している。</w:t>
            </w:r>
          </w:p>
          <w:p w14:paraId="7AFE302B" w14:textId="51D48DC1"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w:t>
            </w:r>
            <w:r>
              <w:rPr>
                <w:rFonts w:ascii="ＭＳ 明朝" w:hAnsi="ＭＳ 明朝" w:cs="ＭＳ Ｐゴシック" w:hint="eastAsia"/>
                <w:color w:val="000000"/>
                <w:kern w:val="0"/>
                <w:sz w:val="20"/>
                <w:szCs w:val="20"/>
              </w:rPr>
              <w:t>や</w:t>
            </w:r>
            <w:r w:rsidRPr="00512494">
              <w:rPr>
                <w:rFonts w:ascii="ＭＳ 明朝" w:hAnsi="ＭＳ 明朝" w:cs="ＭＳ Ｐゴシック" w:hint="eastAsia"/>
                <w:color w:val="000000"/>
                <w:kern w:val="0"/>
                <w:sz w:val="20"/>
                <w:szCs w:val="20"/>
              </w:rPr>
              <w:t>円柱の展開図で，側面になる長方形の横の長さを求めることができる。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048AEA72" w14:textId="7C996CBA" w:rsidR="0058726E" w:rsidRPr="00254033"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立体を展開図に表して，面の実際の形や長さの関係を捉えることができる。</w:t>
            </w:r>
          </w:p>
        </w:tc>
        <w:tc>
          <w:tcPr>
            <w:tcW w:w="3262" w:type="dxa"/>
            <w:vMerge w:val="restart"/>
            <w:tcBorders>
              <w:top w:val="single" w:sz="4" w:space="0" w:color="auto"/>
              <w:left w:val="single" w:sz="4" w:space="0" w:color="auto"/>
              <w:right w:val="single" w:sz="4" w:space="0" w:color="auto"/>
            </w:tcBorders>
          </w:tcPr>
          <w:p w14:paraId="6050BE9A" w14:textId="4A512165"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空間図形を平面上に表現して，平面上の表現から空間図形の性質を見いだそうとしている。</w:t>
            </w:r>
          </w:p>
        </w:tc>
      </w:tr>
      <w:tr w:rsidR="0058726E" w:rsidRPr="00512494" w14:paraId="4A964CAB" w14:textId="77777777" w:rsidTr="0004574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A0E57D2" w14:textId="77777777" w:rsidR="0058726E" w:rsidRPr="00512494" w:rsidRDefault="0058726E"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right w:val="single" w:sz="4" w:space="0" w:color="auto"/>
            </w:tcBorders>
            <w:shd w:val="clear" w:color="auto" w:fill="auto"/>
            <w:vAlign w:val="center"/>
          </w:tcPr>
          <w:p w14:paraId="234BF0CD" w14:textId="77777777" w:rsidR="0058726E" w:rsidRPr="00512494" w:rsidRDefault="0058726E" w:rsidP="001D64C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3361B653" w14:textId="22007636" w:rsidR="0058726E" w:rsidRPr="00512494" w:rsidRDefault="0058726E"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9C5D6D" w14:textId="77777777" w:rsidR="0058726E" w:rsidRPr="00512494" w:rsidRDefault="0058726E" w:rsidP="001D64C9">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角錐，円錐の展開図とその特徴を理解する。</w:t>
            </w:r>
          </w:p>
        </w:tc>
        <w:tc>
          <w:tcPr>
            <w:tcW w:w="3968" w:type="dxa"/>
            <w:tcBorders>
              <w:top w:val="single" w:sz="4" w:space="0" w:color="auto"/>
              <w:left w:val="nil"/>
              <w:bottom w:val="single" w:sz="4" w:space="0" w:color="auto"/>
              <w:right w:val="single" w:sz="4" w:space="0" w:color="auto"/>
            </w:tcBorders>
          </w:tcPr>
          <w:p w14:paraId="77B8FF2D" w14:textId="02E49342"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正四</w:t>
            </w:r>
            <w:r w:rsidRPr="00512494">
              <w:rPr>
                <w:rFonts w:ascii="ＭＳ 明朝" w:hAnsi="ＭＳ 明朝" w:cs="ＭＳ Ｐゴシック" w:hint="eastAsia"/>
                <w:color w:val="000000"/>
                <w:kern w:val="0"/>
                <w:sz w:val="20"/>
                <w:szCs w:val="20"/>
              </w:rPr>
              <w:t>角錐の展開図をかいて，その特徴を調べる。</w:t>
            </w:r>
          </w:p>
          <w:p w14:paraId="0F2266B9" w14:textId="77777777"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・底面が正多角形の角錐で，底面の辺の数を増やしていくと，その展開図はどうなるかを考える。</w:t>
            </w:r>
          </w:p>
          <w:p w14:paraId="35CB86F9" w14:textId="582335E7" w:rsidR="0058726E" w:rsidRPr="00512494" w:rsidRDefault="0058726E" w:rsidP="001F2337">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・円錐の展開図で，側面になるおうぎ形の弧の長さは底面の円周に等しいことを確</w:t>
            </w:r>
            <w:r w:rsidR="00045743">
              <w:rPr>
                <w:rFonts w:ascii="ＭＳ 明朝" w:hAnsi="ＭＳ 明朝" w:cs="ＭＳ Ｐゴシック" w:hint="eastAsia"/>
                <w:color w:val="000000"/>
                <w:kern w:val="0"/>
                <w:sz w:val="20"/>
                <w:szCs w:val="20"/>
              </w:rPr>
              <w:t>かめ，その長さを求める</w:t>
            </w:r>
            <w:r w:rsidRPr="00512494">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6DF166D1" w14:textId="6A71C931" w:rsidR="00045743" w:rsidRDefault="00045743" w:rsidP="0062181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角錐の展開図をかくことができる。</w:t>
            </w:r>
          </w:p>
          <w:p w14:paraId="64D7E958" w14:textId="1245341A" w:rsidR="0058726E" w:rsidRPr="00512494" w:rsidRDefault="0058726E" w:rsidP="00621813">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045743">
              <w:rPr>
                <w:rFonts w:ascii="ＭＳ 明朝" w:hAnsi="ＭＳ 明朝" w:cs="ＭＳ Ｐゴシック" w:hint="eastAsia"/>
                <w:color w:val="000000"/>
                <w:kern w:val="0"/>
                <w:sz w:val="20"/>
                <w:szCs w:val="20"/>
              </w:rPr>
              <w:t>角錐や円錐の展開図とその特徴を理解している。</w:t>
            </w:r>
          </w:p>
          <w:p w14:paraId="4A1FBA46" w14:textId="77777777"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○円錐の展開図で，側面になるおうぎ形の弧の長さを求めることができる。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3E39D916" w14:textId="0F95B758" w:rsidR="0058726E" w:rsidRPr="00512494" w:rsidRDefault="0058726E" w:rsidP="00A40041">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○底面が正多角形の角錐で，その底面の辺の数を増やしていくと，その展開図は円錐の展開図に近づくと</w:t>
            </w:r>
            <w:r>
              <w:rPr>
                <w:rFonts w:ascii="ＭＳ 明朝" w:hAnsi="ＭＳ 明朝" w:cs="ＭＳ Ｐゴシック" w:hint="eastAsia"/>
                <w:color w:val="000000"/>
                <w:kern w:val="0"/>
                <w:sz w:val="20"/>
                <w:szCs w:val="20"/>
              </w:rPr>
              <w:t>捉えることができる。</w:t>
            </w:r>
          </w:p>
        </w:tc>
        <w:tc>
          <w:tcPr>
            <w:tcW w:w="3262" w:type="dxa"/>
            <w:vMerge/>
            <w:tcBorders>
              <w:left w:val="single" w:sz="4" w:space="0" w:color="auto"/>
              <w:right w:val="single" w:sz="4" w:space="0" w:color="auto"/>
            </w:tcBorders>
          </w:tcPr>
          <w:p w14:paraId="4C49E9AC" w14:textId="77777777" w:rsidR="0058726E" w:rsidRPr="00512494" w:rsidRDefault="0058726E" w:rsidP="001D64C9">
            <w:pPr>
              <w:widowControl/>
              <w:spacing w:line="280" w:lineRule="exact"/>
              <w:ind w:left="200" w:hangingChars="100" w:hanging="200"/>
              <w:rPr>
                <w:rFonts w:ascii="ＭＳ 明朝" w:hAnsi="ＭＳ 明朝" w:cs="ＭＳ Ｐゴシック"/>
                <w:color w:val="000000"/>
                <w:kern w:val="0"/>
                <w:sz w:val="20"/>
                <w:szCs w:val="20"/>
              </w:rPr>
            </w:pPr>
          </w:p>
        </w:tc>
      </w:tr>
      <w:tr w:rsidR="00D16B66" w:rsidRPr="00512494" w14:paraId="7DBCAFE4" w14:textId="77777777" w:rsidTr="0004574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03080627" w14:textId="77777777" w:rsidR="00D16B66" w:rsidRPr="00512494" w:rsidRDefault="00D16B66"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65E0CB53" w14:textId="77777777" w:rsidR="00D16B66" w:rsidRPr="00512494" w:rsidRDefault="00D16B66" w:rsidP="001D64C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7BE52217" w14:textId="7E58B157" w:rsidR="00D16B66" w:rsidRPr="00512494" w:rsidRDefault="00D16B66"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59D5A0" w14:textId="76C39249" w:rsidR="00D16B66" w:rsidRPr="00512494" w:rsidRDefault="00D16B66" w:rsidP="001D64C9">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円錐の展開図で，側面になるおうぎ形の中心角を求め</w:t>
            </w:r>
            <w:r w:rsidR="00045743">
              <w:rPr>
                <w:rFonts w:ascii="ＭＳ 明朝" w:hAnsi="ＭＳ 明朝" w:cs="ＭＳ Ｐゴシック" w:hint="eastAsia"/>
                <w:color w:val="000000"/>
                <w:kern w:val="0"/>
                <w:sz w:val="20"/>
                <w:szCs w:val="20"/>
              </w:rPr>
              <w:t>，展開図をかく</w:t>
            </w:r>
            <w:r w:rsidRPr="00512494">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31652BF9"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・円錐の展開図をかくために，側面になるおうぎ形の中心角を求める。</w:t>
            </w:r>
          </w:p>
          <w:p w14:paraId="1154C8ED"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・円錐の展開図をかく。</w:t>
            </w:r>
          </w:p>
        </w:tc>
        <w:tc>
          <w:tcPr>
            <w:tcW w:w="3261" w:type="dxa"/>
            <w:tcBorders>
              <w:top w:val="single" w:sz="4" w:space="0" w:color="auto"/>
              <w:left w:val="single" w:sz="4" w:space="0" w:color="auto"/>
              <w:bottom w:val="single" w:sz="4" w:space="0" w:color="auto"/>
              <w:right w:val="single" w:sz="4" w:space="0" w:color="auto"/>
            </w:tcBorders>
          </w:tcPr>
          <w:p w14:paraId="7CACDAED" w14:textId="5173E898" w:rsidR="00D16B66" w:rsidRPr="00512494" w:rsidRDefault="00045743"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○円錐の展開図で，</w:t>
            </w:r>
            <w:r w:rsidR="00D16B66" w:rsidRPr="00512494">
              <w:rPr>
                <w:rFonts w:ascii="ＭＳ 明朝" w:hAnsi="ＭＳ 明朝" w:cs="ＭＳ Ｐゴシック" w:hint="eastAsia"/>
                <w:color w:val="000000"/>
                <w:kern w:val="0"/>
                <w:sz w:val="20"/>
                <w:szCs w:val="20"/>
              </w:rPr>
              <w:t>側面になるおうぎ形の中心角を求めることができる。</w:t>
            </w:r>
          </w:p>
          <w:p w14:paraId="533EF912" w14:textId="7B509B23" w:rsidR="00D16B66" w:rsidRPr="00207E73" w:rsidRDefault="00D16B66" w:rsidP="006B2C53">
            <w:pPr>
              <w:widowControl/>
              <w:spacing w:line="280" w:lineRule="exact"/>
              <w:ind w:left="200" w:hangingChars="100" w:hanging="200"/>
              <w:rPr>
                <w:rFonts w:ascii="ＭＳ 明朝" w:hAnsi="ＭＳ 明朝" w:cs="ＭＳ Ｐゴシック"/>
                <w:color w:val="000000"/>
                <w:kern w:val="0"/>
                <w:sz w:val="20"/>
                <w:szCs w:val="20"/>
              </w:rPr>
            </w:pPr>
            <w:r w:rsidRPr="00207E73">
              <w:rPr>
                <w:rFonts w:ascii="ＭＳ 明朝" w:hAnsi="ＭＳ 明朝" w:cs="ＭＳ Ｐゴシック" w:hint="eastAsia"/>
                <w:color w:val="000000"/>
                <w:kern w:val="0"/>
                <w:sz w:val="20"/>
                <w:szCs w:val="20"/>
              </w:rPr>
              <w:t>○円錐の展開図をかくことができる。</w:t>
            </w:r>
          </w:p>
        </w:tc>
        <w:tc>
          <w:tcPr>
            <w:tcW w:w="3262" w:type="dxa"/>
            <w:tcBorders>
              <w:top w:val="single" w:sz="4" w:space="0" w:color="auto"/>
              <w:left w:val="single" w:sz="4" w:space="0" w:color="auto"/>
              <w:bottom w:val="single" w:sz="4" w:space="0" w:color="auto"/>
              <w:right w:val="single" w:sz="4" w:space="0" w:color="auto"/>
            </w:tcBorders>
          </w:tcPr>
          <w:p w14:paraId="31E604E7" w14:textId="717FA179" w:rsidR="00D16B66" w:rsidRPr="00512494" w:rsidRDefault="00D16B66" w:rsidP="00A40041">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○円錐の展開図で，側面になるおうぎ形の中心角を求める方法を</w:t>
            </w:r>
            <w:r w:rsidR="00045743">
              <w:rPr>
                <w:rFonts w:ascii="ＭＳ 明朝" w:hAnsi="ＭＳ 明朝" w:cs="ＭＳ Ｐゴシック" w:hint="eastAsia"/>
                <w:color w:val="000000"/>
                <w:kern w:val="0"/>
                <w:sz w:val="20"/>
                <w:szCs w:val="20"/>
              </w:rPr>
              <w:t>考え，説明</w:t>
            </w:r>
            <w:r w:rsidR="00A40041">
              <w:rPr>
                <w:rFonts w:ascii="ＭＳ 明朝" w:hAnsi="ＭＳ 明朝" w:cs="ＭＳ Ｐゴシック" w:hint="eastAsia"/>
                <w:color w:val="000000"/>
                <w:kern w:val="0"/>
                <w:sz w:val="20"/>
                <w:szCs w:val="20"/>
              </w:rPr>
              <w:t>する</w:t>
            </w:r>
            <w:r w:rsidRPr="00512494">
              <w:rPr>
                <w:rFonts w:ascii="ＭＳ 明朝" w:hAnsi="ＭＳ 明朝" w:cs="ＭＳ Ｐゴシック" w:hint="eastAsia"/>
                <w:color w:val="000000"/>
                <w:kern w:val="0"/>
                <w:sz w:val="20"/>
                <w:szCs w:val="20"/>
              </w:rPr>
              <w:t>ことができる。</w:t>
            </w:r>
          </w:p>
        </w:tc>
        <w:tc>
          <w:tcPr>
            <w:tcW w:w="3262" w:type="dxa"/>
            <w:tcBorders>
              <w:left w:val="single" w:sz="4" w:space="0" w:color="auto"/>
              <w:bottom w:val="single" w:sz="4" w:space="0" w:color="auto"/>
              <w:right w:val="single" w:sz="4" w:space="0" w:color="auto"/>
            </w:tcBorders>
          </w:tcPr>
          <w:p w14:paraId="6056D1D5"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p>
        </w:tc>
      </w:tr>
      <w:tr w:rsidR="00D16B66" w:rsidRPr="00512494" w14:paraId="0B334BBF" w14:textId="77777777" w:rsidTr="0059024A">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AB4C406" w14:textId="77777777" w:rsidR="00D16B66" w:rsidRPr="00512494" w:rsidRDefault="00D16B66" w:rsidP="001D64C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3D1004F" w14:textId="77777777" w:rsidR="00D16B66" w:rsidRPr="00512494" w:rsidRDefault="00D16B66"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４　立体の投影図</w:t>
            </w:r>
          </w:p>
          <w:p w14:paraId="5405A047" w14:textId="3C094CBF" w:rsidR="00D16B66" w:rsidRPr="00512494" w:rsidRDefault="00D16B66"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206</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207</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76E2ABDE" w14:textId="34C67645" w:rsidR="00D16B66" w:rsidRPr="00512494" w:rsidRDefault="00D16B66" w:rsidP="00A30A30">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E848F3" w14:textId="2D7548F1" w:rsidR="00D16B66" w:rsidRPr="00512494" w:rsidRDefault="00D16B66" w:rsidP="00045743">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投影図の意味を理解し，立体の投影図から</w:t>
            </w:r>
            <w:r w:rsidR="00045743">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その立体を</w:t>
            </w:r>
            <w:r w:rsidR="004565E4">
              <w:rPr>
                <w:rFonts w:ascii="ＭＳ 明朝" w:hAnsi="ＭＳ 明朝" w:cs="ＭＳ Ｐゴシック" w:hint="eastAsia"/>
                <w:color w:val="000000"/>
                <w:kern w:val="0"/>
                <w:sz w:val="20"/>
                <w:szCs w:val="20"/>
              </w:rPr>
              <w:t>読み取</w:t>
            </w:r>
            <w:r w:rsidRPr="00512494">
              <w:rPr>
                <w:rFonts w:ascii="ＭＳ 明朝" w:hAnsi="ＭＳ 明朝" w:cs="ＭＳ Ｐゴシック" w:hint="eastAsia"/>
                <w:color w:val="000000"/>
                <w:kern w:val="0"/>
                <w:sz w:val="20"/>
                <w:szCs w:val="20"/>
              </w:rPr>
              <w:t>ったり</w:t>
            </w:r>
            <w:r w:rsidR="00045743">
              <w:rPr>
                <w:rFonts w:ascii="ＭＳ 明朝" w:hAnsi="ＭＳ 明朝" w:cs="ＭＳ Ｐゴシック" w:hint="eastAsia"/>
                <w:color w:val="000000"/>
                <w:kern w:val="0"/>
                <w:sz w:val="20"/>
                <w:szCs w:val="20"/>
              </w:rPr>
              <w:t>，投影図に立体のどの部分の実際の長さがあらわれるかを考え，説明したりする</w:t>
            </w:r>
            <w:r w:rsidR="00E47891">
              <w:rPr>
                <w:rFonts w:ascii="ＭＳ 明朝" w:hAnsi="ＭＳ 明朝" w:cs="ＭＳ Ｐゴシック" w:hint="eastAsia"/>
                <w:color w:val="000000"/>
                <w:kern w:val="0"/>
                <w:sz w:val="20"/>
                <w:szCs w:val="20"/>
              </w:rPr>
              <w:t>ことができる</w:t>
            </w:r>
            <w:r w:rsidRPr="00512494">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1A43824C" w14:textId="655DA65A"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・正四角錐</w:t>
            </w:r>
            <w:r w:rsidRPr="00512494">
              <w:rPr>
                <w:rFonts w:ascii="ＭＳ 明朝" w:hAnsi="ＭＳ 明朝" w:cs="ＭＳ Ｐゴシック" w:hint="eastAsia"/>
                <w:color w:val="000000"/>
                <w:kern w:val="0"/>
                <w:sz w:val="20"/>
                <w:szCs w:val="20"/>
              </w:rPr>
              <w:t>に</w:t>
            </w:r>
            <w:r w:rsidR="00E47891">
              <w:rPr>
                <w:rFonts w:ascii="ＭＳ 明朝" w:hAnsi="ＭＳ 明朝" w:cs="ＭＳ Ｐゴシック" w:hint="eastAsia"/>
                <w:color w:val="000000"/>
                <w:kern w:val="0"/>
                <w:sz w:val="20"/>
                <w:szCs w:val="20"/>
              </w:rPr>
              <w:t>平行な光をあてた</w:t>
            </w:r>
            <w:r w:rsidRPr="00512494">
              <w:rPr>
                <w:rFonts w:ascii="ＭＳ 明朝" w:hAnsi="ＭＳ 明朝" w:cs="ＭＳ Ｐゴシック" w:hint="eastAsia"/>
                <w:color w:val="000000"/>
                <w:kern w:val="0"/>
                <w:sz w:val="20"/>
                <w:szCs w:val="20"/>
              </w:rPr>
              <w:t>とき，</w:t>
            </w:r>
            <w:r w:rsidR="00E47891">
              <w:rPr>
                <w:rFonts w:ascii="ＭＳ 明朝" w:hAnsi="ＭＳ 明朝" w:cs="ＭＳ Ｐゴシック" w:hint="eastAsia"/>
                <w:color w:val="000000"/>
                <w:kern w:val="0"/>
                <w:sz w:val="20"/>
                <w:szCs w:val="20"/>
              </w:rPr>
              <w:t>光に対して垂直な面にできる</w:t>
            </w:r>
            <w:r w:rsidRPr="00512494">
              <w:rPr>
                <w:rFonts w:ascii="ＭＳ 明朝" w:hAnsi="ＭＳ 明朝" w:cs="ＭＳ Ｐゴシック" w:hint="eastAsia"/>
                <w:color w:val="000000"/>
                <w:kern w:val="0"/>
                <w:sz w:val="20"/>
                <w:szCs w:val="20"/>
              </w:rPr>
              <w:t>影</w:t>
            </w:r>
            <w:r w:rsidR="00E47891">
              <w:rPr>
                <w:rFonts w:ascii="ＭＳ 明朝" w:hAnsi="ＭＳ 明朝" w:cs="ＭＳ Ｐゴシック" w:hint="eastAsia"/>
                <w:color w:val="000000"/>
                <w:kern w:val="0"/>
                <w:sz w:val="20"/>
                <w:szCs w:val="20"/>
              </w:rPr>
              <w:t>に</w:t>
            </w:r>
            <w:r>
              <w:rPr>
                <w:rFonts w:ascii="ＭＳ 明朝" w:hAnsi="ＭＳ 明朝" w:cs="ＭＳ Ｐゴシック" w:hint="eastAsia"/>
                <w:color w:val="000000"/>
                <w:kern w:val="0"/>
                <w:sz w:val="20"/>
                <w:szCs w:val="20"/>
              </w:rPr>
              <w:t>，正四角錐の</w:t>
            </w:r>
            <w:r w:rsidR="00E47891">
              <w:rPr>
                <w:rFonts w:ascii="ＭＳ 明朝" w:hAnsi="ＭＳ 明朝" w:cs="ＭＳ Ｐゴシック" w:hint="eastAsia"/>
                <w:color w:val="000000"/>
                <w:kern w:val="0"/>
                <w:sz w:val="20"/>
                <w:szCs w:val="20"/>
              </w:rPr>
              <w:t>どの部分の形や実際の長さが</w:t>
            </w:r>
            <w:r>
              <w:rPr>
                <w:rFonts w:ascii="ＭＳ 明朝" w:hAnsi="ＭＳ 明朝" w:cs="ＭＳ Ｐゴシック" w:hint="eastAsia"/>
                <w:color w:val="000000"/>
                <w:kern w:val="0"/>
                <w:sz w:val="20"/>
                <w:szCs w:val="20"/>
              </w:rPr>
              <w:t>あらわれるかを考える。</w:t>
            </w:r>
          </w:p>
          <w:p w14:paraId="2AEA665E"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・投影図の意味と立体の投影図のかき方を知る。</w:t>
            </w:r>
          </w:p>
          <w:p w14:paraId="7D65E5EF" w14:textId="31C3F7E0"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E47891">
              <w:rPr>
                <w:rFonts w:ascii="ＭＳ 明朝" w:hAnsi="ＭＳ 明朝" w:cs="ＭＳ Ｐゴシック" w:hint="eastAsia"/>
                <w:color w:val="000000"/>
                <w:kern w:val="0"/>
                <w:sz w:val="20"/>
                <w:szCs w:val="20"/>
              </w:rPr>
              <w:t>立体の</w:t>
            </w:r>
            <w:r w:rsidRPr="00512494">
              <w:rPr>
                <w:rFonts w:ascii="ＭＳ 明朝" w:hAnsi="ＭＳ 明朝" w:cs="ＭＳ Ｐゴシック" w:hint="eastAsia"/>
                <w:color w:val="000000"/>
                <w:kern w:val="0"/>
                <w:sz w:val="20"/>
                <w:szCs w:val="20"/>
              </w:rPr>
              <w:t>投影図</w:t>
            </w:r>
            <w:r w:rsidR="00E47891">
              <w:rPr>
                <w:rFonts w:ascii="ＭＳ 明朝" w:hAnsi="ＭＳ 明朝" w:cs="ＭＳ Ｐゴシック" w:hint="eastAsia"/>
                <w:color w:val="000000"/>
                <w:kern w:val="0"/>
                <w:sz w:val="20"/>
                <w:szCs w:val="20"/>
              </w:rPr>
              <w:t>から，その立体</w:t>
            </w:r>
            <w:r w:rsidRPr="00512494">
              <w:rPr>
                <w:rFonts w:ascii="ＭＳ 明朝" w:hAnsi="ＭＳ 明朝" w:cs="ＭＳ Ｐゴシック" w:hint="eastAsia"/>
                <w:color w:val="000000"/>
                <w:kern w:val="0"/>
                <w:sz w:val="20"/>
                <w:szCs w:val="20"/>
              </w:rPr>
              <w:t>を</w:t>
            </w:r>
            <w:r w:rsidR="004565E4">
              <w:rPr>
                <w:rFonts w:ascii="ＭＳ 明朝" w:hAnsi="ＭＳ 明朝" w:cs="ＭＳ Ｐゴシック" w:hint="eastAsia"/>
                <w:color w:val="000000"/>
                <w:kern w:val="0"/>
                <w:sz w:val="20"/>
                <w:szCs w:val="20"/>
              </w:rPr>
              <w:t>読み取</w:t>
            </w:r>
            <w:r w:rsidR="00E47891">
              <w:rPr>
                <w:rFonts w:ascii="ＭＳ 明朝" w:hAnsi="ＭＳ 明朝" w:cs="ＭＳ Ｐゴシック" w:hint="eastAsia"/>
                <w:color w:val="000000"/>
                <w:kern w:val="0"/>
                <w:sz w:val="20"/>
                <w:szCs w:val="20"/>
              </w:rPr>
              <w:t>ったり，投影図に立体のどの部分の実際の長さがあらわれるかを考えたりする</w:t>
            </w:r>
            <w:r w:rsidRPr="00512494">
              <w:rPr>
                <w:rFonts w:ascii="ＭＳ 明朝" w:hAnsi="ＭＳ 明朝" w:cs="ＭＳ Ｐゴシック" w:hint="eastAsia"/>
                <w:color w:val="000000"/>
                <w:kern w:val="0"/>
                <w:sz w:val="20"/>
                <w:szCs w:val="20"/>
              </w:rPr>
              <w:t>。</w:t>
            </w:r>
          </w:p>
          <w:p w14:paraId="4932EE18"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［用語・記号］投影図</w:t>
            </w:r>
          </w:p>
        </w:tc>
        <w:tc>
          <w:tcPr>
            <w:tcW w:w="3261" w:type="dxa"/>
            <w:tcBorders>
              <w:top w:val="single" w:sz="4" w:space="0" w:color="auto"/>
              <w:left w:val="single" w:sz="4" w:space="0" w:color="auto"/>
              <w:bottom w:val="single" w:sz="4" w:space="0" w:color="auto"/>
              <w:right w:val="single" w:sz="4" w:space="0" w:color="auto"/>
            </w:tcBorders>
          </w:tcPr>
          <w:p w14:paraId="41E4FAB1" w14:textId="77777777" w:rsidR="00D16B66" w:rsidRDefault="00D16B66"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○投影図の意味と立体の投影図のかき方を理解している。</w:t>
            </w:r>
          </w:p>
          <w:p w14:paraId="08722854" w14:textId="1612BBA9" w:rsidR="00D16B66" w:rsidRPr="006662AA" w:rsidRDefault="00D16B66" w:rsidP="007460D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○立体の投影図から</w:t>
            </w:r>
            <w:r w:rsidR="007460D4">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その立体を</w:t>
            </w:r>
            <w:r w:rsidR="004565E4">
              <w:rPr>
                <w:rFonts w:ascii="ＭＳ 明朝" w:hAnsi="ＭＳ 明朝" w:cs="ＭＳ Ｐゴシック" w:hint="eastAsia"/>
                <w:color w:val="000000"/>
                <w:kern w:val="0"/>
                <w:sz w:val="20"/>
                <w:szCs w:val="20"/>
              </w:rPr>
              <w:t>読み取</w:t>
            </w:r>
            <w:r w:rsidRPr="00512494">
              <w:rPr>
                <w:rFonts w:ascii="ＭＳ 明朝" w:hAnsi="ＭＳ 明朝" w:cs="ＭＳ Ｐゴシック" w:hint="eastAsia"/>
                <w:color w:val="000000"/>
                <w:kern w:val="0"/>
                <w:sz w:val="20"/>
                <w:szCs w:val="20"/>
              </w:rPr>
              <w:t>ることができる。</w:t>
            </w:r>
          </w:p>
        </w:tc>
        <w:tc>
          <w:tcPr>
            <w:tcW w:w="3262" w:type="dxa"/>
            <w:tcBorders>
              <w:top w:val="single" w:sz="4" w:space="0" w:color="auto"/>
              <w:left w:val="single" w:sz="4" w:space="0" w:color="auto"/>
              <w:bottom w:val="single" w:sz="4" w:space="0" w:color="auto"/>
              <w:right w:val="single" w:sz="4" w:space="0" w:color="auto"/>
            </w:tcBorders>
          </w:tcPr>
          <w:p w14:paraId="1E81D1B2" w14:textId="1ED8C95F" w:rsidR="00E67801" w:rsidRPr="007460D4" w:rsidRDefault="00D16B66" w:rsidP="007460D4">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7460D4">
              <w:rPr>
                <w:rFonts w:ascii="ＭＳ 明朝" w:hAnsi="ＭＳ 明朝" w:cs="ＭＳ Ｐゴシック" w:hint="eastAsia"/>
                <w:color w:val="000000"/>
                <w:kern w:val="0"/>
                <w:sz w:val="20"/>
                <w:szCs w:val="20"/>
              </w:rPr>
              <w:t>投影図に立体のどの部分の実際の長さがあらわれるかを考え，説明することができる</w:t>
            </w:r>
            <w:r w:rsidR="00A4004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14:paraId="75564F76" w14:textId="67B5FE7C" w:rsidR="008B6C7E" w:rsidRPr="00512494" w:rsidRDefault="008B6C7E" w:rsidP="008B6C7E">
            <w:pPr>
              <w:widowControl/>
              <w:spacing w:line="280" w:lineRule="exact"/>
              <w:ind w:left="200" w:hangingChars="100" w:hanging="200"/>
              <w:rPr>
                <w:rFonts w:ascii="ＭＳ 明朝" w:hAnsi="ＭＳ 明朝" w:cs="ＭＳ Ｐゴシック"/>
                <w:color w:val="000000"/>
                <w:kern w:val="0"/>
                <w:sz w:val="20"/>
                <w:szCs w:val="20"/>
              </w:rPr>
            </w:pPr>
          </w:p>
        </w:tc>
      </w:tr>
      <w:tr w:rsidR="00D16B66" w:rsidRPr="00512494" w14:paraId="6CF90815" w14:textId="77777777" w:rsidTr="006B2C53">
        <w:trPr>
          <w:cantSplit/>
          <w:trHeight w:val="228"/>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49ED84D3" w14:textId="77777777" w:rsidR="00D16B66" w:rsidRPr="00512494" w:rsidRDefault="00D16B66" w:rsidP="001D64C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80D7376" w14:textId="77777777" w:rsidR="00D16B66" w:rsidRPr="00512494" w:rsidRDefault="00D16B66" w:rsidP="001D64C9">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7713436A" w14:textId="4C95267F" w:rsidR="00D16B66" w:rsidRPr="00512494" w:rsidRDefault="00D16B66" w:rsidP="001D64C9">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（教科書p.</w:t>
            </w:r>
            <w:r>
              <w:rPr>
                <w:rFonts w:ascii="ＭＳ 明朝" w:hAnsi="ＭＳ 明朝" w:cs="ＭＳ Ｐゴシック" w:hint="eastAsia"/>
                <w:color w:val="000000"/>
                <w:kern w:val="0"/>
                <w:sz w:val="20"/>
                <w:szCs w:val="20"/>
              </w:rPr>
              <w:t>208</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90E39A3" w14:textId="7C55B9FC" w:rsidR="00D16B66" w:rsidRPr="00512494" w:rsidRDefault="00D16B66" w:rsidP="001D64C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C5ED11" w14:textId="77777777" w:rsidR="00D16B66" w:rsidRPr="00512494" w:rsidRDefault="00D16B66" w:rsidP="001D64C9">
            <w:pPr>
              <w:spacing w:line="280" w:lineRule="exact"/>
              <w:rPr>
                <w:rFonts w:ascii="ＭＳ 明朝" w:hAnsi="ＭＳ 明朝" w:cs="ＭＳ Ｐゴシック"/>
                <w:color w:val="000000"/>
                <w:kern w:val="0"/>
                <w:sz w:val="20"/>
                <w:szCs w:val="20"/>
              </w:rPr>
            </w:pPr>
          </w:p>
        </w:tc>
        <w:tc>
          <w:tcPr>
            <w:tcW w:w="3968" w:type="dxa"/>
            <w:tcBorders>
              <w:top w:val="single" w:sz="4" w:space="0" w:color="auto"/>
              <w:left w:val="nil"/>
              <w:bottom w:val="single" w:sz="4" w:space="0" w:color="auto"/>
              <w:right w:val="single" w:sz="4" w:space="0" w:color="auto"/>
            </w:tcBorders>
          </w:tcPr>
          <w:p w14:paraId="5124909F"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1" w:type="dxa"/>
            <w:tcBorders>
              <w:top w:val="single" w:sz="4" w:space="0" w:color="auto"/>
              <w:left w:val="single" w:sz="4" w:space="0" w:color="auto"/>
              <w:bottom w:val="single" w:sz="4" w:space="0" w:color="auto"/>
              <w:right w:val="single" w:sz="4" w:space="0" w:color="auto"/>
            </w:tcBorders>
          </w:tcPr>
          <w:p w14:paraId="02CD0FE3"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0FE72F11"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33054A1D"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p>
        </w:tc>
      </w:tr>
      <w:tr w:rsidR="00AF67CE" w:rsidRPr="00512494" w14:paraId="05260172" w14:textId="77777777" w:rsidTr="0059024A">
        <w:trPr>
          <w:cantSplit/>
          <w:trHeight w:val="144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28B80DC2" w14:textId="77777777" w:rsidR="00AF67CE" w:rsidRPr="00512494" w:rsidRDefault="00AF67CE" w:rsidP="001D64C9">
            <w:pPr>
              <w:widowControl/>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立体の体積と表面積</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7F49655" w14:textId="21997116" w:rsidR="00AF67CE" w:rsidRPr="00512494" w:rsidRDefault="00AF67CE" w:rsidP="001D64C9">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階段の形の体積を求めてみよう</w:t>
            </w:r>
          </w:p>
          <w:p w14:paraId="3D37FFF7" w14:textId="18E2B6D8" w:rsidR="00AF67CE" w:rsidRPr="00512494" w:rsidRDefault="00AF67CE" w:rsidP="00FD41A2">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p.209</w:t>
            </w:r>
            <w:r w:rsidRPr="00512494">
              <w:rPr>
                <w:rFonts w:ascii="ＭＳ 明朝" w:hAnsi="ＭＳ 明朝" w:cs="ＭＳ Ｐゴシック" w:hint="eastAsia"/>
                <w:color w:val="000000"/>
                <w:kern w:val="0"/>
                <w:sz w:val="20"/>
                <w:szCs w:val="20"/>
              </w:rPr>
              <w:t>）</w:t>
            </w:r>
          </w:p>
        </w:tc>
        <w:tc>
          <w:tcPr>
            <w:tcW w:w="425" w:type="dxa"/>
            <w:vMerge w:val="restart"/>
            <w:tcBorders>
              <w:top w:val="single" w:sz="4" w:space="0" w:color="auto"/>
              <w:left w:val="nil"/>
              <w:right w:val="single" w:sz="4" w:space="0" w:color="auto"/>
            </w:tcBorders>
            <w:vAlign w:val="center"/>
          </w:tcPr>
          <w:p w14:paraId="28636C57" w14:textId="3DB18B3A" w:rsidR="00AF67CE" w:rsidRPr="00512494" w:rsidRDefault="00AF67CE" w:rsidP="001D64C9">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3</w:t>
            </w:r>
          </w:p>
        </w:tc>
        <w:tc>
          <w:tcPr>
            <w:tcW w:w="2693" w:type="dxa"/>
            <w:vMerge w:val="restart"/>
            <w:tcBorders>
              <w:top w:val="single" w:sz="4" w:space="0" w:color="auto"/>
              <w:left w:val="single" w:sz="4" w:space="0" w:color="auto"/>
              <w:right w:val="single" w:sz="4" w:space="0" w:color="auto"/>
            </w:tcBorders>
            <w:shd w:val="clear" w:color="auto" w:fill="auto"/>
          </w:tcPr>
          <w:p w14:paraId="094015A2" w14:textId="77777777" w:rsidR="00AF67CE" w:rsidRPr="00512494" w:rsidRDefault="00AF67CE"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角柱や円柱の体積の求め方を理解し，それらを求めることができる。</w:t>
            </w:r>
          </w:p>
        </w:tc>
        <w:tc>
          <w:tcPr>
            <w:tcW w:w="3968" w:type="dxa"/>
            <w:vMerge w:val="restart"/>
            <w:tcBorders>
              <w:top w:val="single" w:sz="4" w:space="0" w:color="auto"/>
              <w:left w:val="nil"/>
              <w:right w:val="single" w:sz="4" w:space="0" w:color="auto"/>
            </w:tcBorders>
          </w:tcPr>
          <w:p w14:paraId="083D85D3" w14:textId="1E45C942" w:rsidR="00AF67CE"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・階段の形をした立体の体積の求め方を</w:t>
            </w:r>
            <w:r w:rsidR="00582446">
              <w:rPr>
                <w:rFonts w:ascii="ＭＳ 明朝" w:hAnsi="ＭＳ 明朝" w:cs="ＭＳ Ｐゴシック" w:hint="eastAsia"/>
                <w:color w:val="000000"/>
                <w:kern w:val="0"/>
                <w:sz w:val="20"/>
                <w:szCs w:val="20"/>
              </w:rPr>
              <w:t>考える</w:t>
            </w:r>
            <w:r>
              <w:rPr>
                <w:rFonts w:ascii="ＭＳ 明朝" w:hAnsi="ＭＳ 明朝" w:cs="ＭＳ Ｐゴシック" w:hint="eastAsia"/>
                <w:color w:val="000000"/>
                <w:kern w:val="0"/>
                <w:sz w:val="20"/>
                <w:szCs w:val="20"/>
              </w:rPr>
              <w:t>。</w:t>
            </w:r>
          </w:p>
          <w:p w14:paraId="7A8A9B06" w14:textId="205C003F"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503B3A">
              <w:rPr>
                <w:rFonts w:ascii="ＭＳ 明朝" w:hAnsi="ＭＳ 明朝" w:cs="ＭＳ Ｐゴシック" w:hint="eastAsia"/>
                <w:color w:val="000000"/>
                <w:kern w:val="0"/>
                <w:sz w:val="20"/>
                <w:szCs w:val="20"/>
              </w:rPr>
              <w:t>算数で学習した角柱や円柱の体積の求め方を</w:t>
            </w:r>
            <w:r w:rsidRPr="00512494">
              <w:rPr>
                <w:rFonts w:ascii="ＭＳ 明朝" w:hAnsi="ＭＳ 明朝" w:cs="ＭＳ Ｐゴシック" w:hint="eastAsia"/>
                <w:color w:val="000000"/>
                <w:kern w:val="0"/>
                <w:sz w:val="20"/>
                <w:szCs w:val="20"/>
              </w:rPr>
              <w:t>，底面の</w:t>
            </w:r>
            <w:r w:rsidR="00503B3A">
              <w:rPr>
                <w:rFonts w:ascii="ＭＳ 明朝" w:hAnsi="ＭＳ 明朝" w:cs="ＭＳ Ｐゴシック" w:hint="eastAsia"/>
                <w:color w:val="000000"/>
                <w:kern w:val="0"/>
                <w:sz w:val="20"/>
                <w:szCs w:val="20"/>
              </w:rPr>
              <w:t>多角形や円</w:t>
            </w:r>
            <w:r w:rsidRPr="00512494">
              <w:rPr>
                <w:rFonts w:ascii="ＭＳ 明朝" w:hAnsi="ＭＳ 明朝" w:cs="ＭＳ Ｐゴシック" w:hint="eastAsia"/>
                <w:color w:val="000000"/>
                <w:kern w:val="0"/>
                <w:sz w:val="20"/>
                <w:szCs w:val="20"/>
              </w:rPr>
              <w:t>をその面と垂直な方向に</w:t>
            </w:r>
            <w:r w:rsidR="00503B3A">
              <w:rPr>
                <w:rFonts w:ascii="ＭＳ 明朝" w:hAnsi="ＭＳ 明朝" w:cs="ＭＳ Ｐゴシック" w:hint="eastAsia"/>
                <w:color w:val="000000"/>
                <w:kern w:val="0"/>
                <w:sz w:val="20"/>
                <w:szCs w:val="20"/>
              </w:rPr>
              <w:t>高さの分だけ</w:t>
            </w:r>
            <w:r w:rsidRPr="00512494">
              <w:rPr>
                <w:rFonts w:ascii="ＭＳ 明朝" w:hAnsi="ＭＳ 明朝" w:cs="ＭＳ Ｐゴシック" w:hint="eastAsia"/>
                <w:color w:val="000000"/>
                <w:kern w:val="0"/>
                <w:sz w:val="20"/>
                <w:szCs w:val="20"/>
              </w:rPr>
              <w:t>動かし</w:t>
            </w:r>
            <w:r w:rsidR="00503B3A">
              <w:rPr>
                <w:rFonts w:ascii="ＭＳ 明朝" w:hAnsi="ＭＳ 明朝" w:cs="ＭＳ Ｐゴシック" w:hint="eastAsia"/>
                <w:color w:val="000000"/>
                <w:kern w:val="0"/>
                <w:sz w:val="20"/>
                <w:szCs w:val="20"/>
              </w:rPr>
              <w:t>た</w:t>
            </w:r>
            <w:r w:rsidRPr="00512494">
              <w:rPr>
                <w:rFonts w:ascii="ＭＳ 明朝" w:hAnsi="ＭＳ 明朝" w:cs="ＭＳ Ｐゴシック" w:hint="eastAsia"/>
                <w:color w:val="000000"/>
                <w:kern w:val="0"/>
                <w:sz w:val="20"/>
                <w:szCs w:val="20"/>
              </w:rPr>
              <w:t>立体とみ</w:t>
            </w:r>
            <w:r w:rsidR="00503B3A">
              <w:rPr>
                <w:rFonts w:ascii="ＭＳ 明朝" w:hAnsi="ＭＳ 明朝" w:cs="ＭＳ Ｐゴシック" w:hint="eastAsia"/>
                <w:color w:val="000000"/>
                <w:kern w:val="0"/>
                <w:sz w:val="20"/>
                <w:szCs w:val="20"/>
              </w:rPr>
              <w:t>ることと関連づけて捉え直す</w:t>
            </w:r>
            <w:r w:rsidRPr="00512494">
              <w:rPr>
                <w:rFonts w:ascii="ＭＳ 明朝" w:hAnsi="ＭＳ 明朝" w:cs="ＭＳ Ｐゴシック" w:hint="eastAsia"/>
                <w:color w:val="000000"/>
                <w:kern w:val="0"/>
                <w:sz w:val="20"/>
                <w:szCs w:val="20"/>
              </w:rPr>
              <w:t>。</w:t>
            </w:r>
          </w:p>
          <w:p w14:paraId="326A37B5"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・角柱や円柱の体積を求める。</w:t>
            </w:r>
          </w:p>
        </w:tc>
        <w:tc>
          <w:tcPr>
            <w:tcW w:w="3261" w:type="dxa"/>
            <w:vMerge w:val="restart"/>
            <w:tcBorders>
              <w:top w:val="single" w:sz="4" w:space="0" w:color="auto"/>
              <w:left w:val="single" w:sz="4" w:space="0" w:color="auto"/>
              <w:right w:val="single" w:sz="4" w:space="0" w:color="auto"/>
            </w:tcBorders>
          </w:tcPr>
          <w:p w14:paraId="6D4C632B" w14:textId="38280CDA" w:rsidR="00AF67CE" w:rsidRPr="00512494" w:rsidRDefault="00AF67CE" w:rsidP="00F9131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○角柱や円柱の体積の求め方を理解し,それら</w:t>
            </w:r>
            <w:r w:rsidRPr="00512494">
              <w:rPr>
                <w:rFonts w:ascii="ＭＳ 明朝" w:hAnsi="ＭＳ 明朝" w:cs="ＭＳ Ｐゴシック" w:hint="eastAsia"/>
                <w:color w:val="000000"/>
                <w:kern w:val="0"/>
                <w:sz w:val="20"/>
                <w:szCs w:val="20"/>
              </w:rPr>
              <w:t>を求めることができる。</w:t>
            </w:r>
          </w:p>
        </w:tc>
        <w:tc>
          <w:tcPr>
            <w:tcW w:w="3262" w:type="dxa"/>
            <w:vMerge w:val="restart"/>
            <w:tcBorders>
              <w:top w:val="single" w:sz="4" w:space="0" w:color="auto"/>
              <w:left w:val="single" w:sz="4" w:space="0" w:color="auto"/>
              <w:right w:val="single" w:sz="4" w:space="0" w:color="auto"/>
            </w:tcBorders>
          </w:tcPr>
          <w:p w14:paraId="26856095"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14:paraId="65D7069F" w14:textId="25007EBA" w:rsidR="00AF67CE" w:rsidRPr="00512494" w:rsidRDefault="00AF67CE" w:rsidP="0058244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○立体</w:t>
            </w:r>
            <w:r w:rsidR="00582446">
              <w:rPr>
                <w:rFonts w:ascii="ＭＳ 明朝" w:hAnsi="ＭＳ 明朝" w:cs="ＭＳ Ｐゴシック" w:hint="eastAsia"/>
                <w:color w:val="000000"/>
                <w:kern w:val="0"/>
                <w:sz w:val="20"/>
                <w:szCs w:val="20"/>
              </w:rPr>
              <w:t>図形</w:t>
            </w:r>
            <w:r w:rsidRPr="00512494">
              <w:rPr>
                <w:rFonts w:ascii="ＭＳ 明朝" w:hAnsi="ＭＳ 明朝" w:cs="ＭＳ Ｐゴシック" w:hint="eastAsia"/>
                <w:color w:val="000000"/>
                <w:kern w:val="0"/>
                <w:sz w:val="20"/>
                <w:szCs w:val="20"/>
              </w:rPr>
              <w:t>の体積や表面積</w:t>
            </w:r>
            <w:r w:rsidR="00A40041">
              <w:rPr>
                <w:rFonts w:ascii="ＭＳ 明朝" w:hAnsi="ＭＳ 明朝" w:cs="ＭＳ Ｐゴシック" w:hint="eastAsia"/>
                <w:color w:val="000000"/>
                <w:kern w:val="0"/>
                <w:sz w:val="20"/>
                <w:szCs w:val="20"/>
              </w:rPr>
              <w:t>の</w:t>
            </w:r>
            <w:r w:rsidR="00582446">
              <w:rPr>
                <w:rFonts w:ascii="ＭＳ 明朝" w:hAnsi="ＭＳ 明朝" w:cs="ＭＳ Ｐゴシック" w:hint="eastAsia"/>
                <w:color w:val="000000"/>
                <w:kern w:val="0"/>
                <w:sz w:val="20"/>
                <w:szCs w:val="20"/>
              </w:rPr>
              <w:t>求め方</w:t>
            </w:r>
            <w:r w:rsidR="00A40041">
              <w:rPr>
                <w:rFonts w:ascii="ＭＳ 明朝" w:hAnsi="ＭＳ 明朝" w:cs="ＭＳ Ｐゴシック" w:hint="eastAsia"/>
                <w:color w:val="000000"/>
                <w:kern w:val="0"/>
                <w:sz w:val="20"/>
                <w:szCs w:val="20"/>
              </w:rPr>
              <w:t>を考えようとしている。</w:t>
            </w:r>
          </w:p>
        </w:tc>
      </w:tr>
      <w:tr w:rsidR="00AF67CE" w:rsidRPr="00512494" w14:paraId="21958A79" w14:textId="77777777" w:rsidTr="00101745">
        <w:trPr>
          <w:cantSplit/>
          <w:trHeight w:val="402"/>
        </w:trPr>
        <w:tc>
          <w:tcPr>
            <w:tcW w:w="439" w:type="dxa"/>
            <w:vMerge/>
            <w:tcBorders>
              <w:left w:val="single" w:sz="4" w:space="0" w:color="auto"/>
              <w:right w:val="single" w:sz="4" w:space="0" w:color="auto"/>
            </w:tcBorders>
            <w:shd w:val="clear" w:color="auto" w:fill="auto"/>
            <w:textDirection w:val="tbRlV"/>
            <w:vAlign w:val="center"/>
          </w:tcPr>
          <w:p w14:paraId="73AF02F2" w14:textId="77777777" w:rsidR="00AF67CE" w:rsidRPr="00512494" w:rsidRDefault="00AF67CE" w:rsidP="001D64C9">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56CF027A" w14:textId="77777777" w:rsidR="00AF67CE" w:rsidRPr="00512494" w:rsidRDefault="00AF67CE" w:rsidP="00FD41A2">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　体積</w:t>
            </w:r>
          </w:p>
          <w:p w14:paraId="1C10E073" w14:textId="5E9EDC9B" w:rsidR="00AF67CE" w:rsidRDefault="00AF67CE" w:rsidP="00FD41A2">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p.210</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212</w:t>
            </w:r>
            <w:r w:rsidRPr="00512494">
              <w:rPr>
                <w:rFonts w:ascii="ＭＳ 明朝" w:hAnsi="ＭＳ 明朝" w:cs="ＭＳ Ｐゴシック" w:hint="eastAsia"/>
                <w:color w:val="000000"/>
                <w:kern w:val="0"/>
                <w:sz w:val="20"/>
                <w:szCs w:val="20"/>
              </w:rPr>
              <w:t>）</w:t>
            </w:r>
          </w:p>
        </w:tc>
        <w:tc>
          <w:tcPr>
            <w:tcW w:w="425" w:type="dxa"/>
            <w:vMerge/>
            <w:tcBorders>
              <w:left w:val="nil"/>
              <w:bottom w:val="single" w:sz="4" w:space="0" w:color="auto"/>
              <w:right w:val="single" w:sz="4" w:space="0" w:color="auto"/>
            </w:tcBorders>
            <w:vAlign w:val="center"/>
          </w:tcPr>
          <w:p w14:paraId="4E7F49DC" w14:textId="77777777" w:rsidR="00AF67CE" w:rsidRPr="00512494" w:rsidRDefault="00AF67CE" w:rsidP="001D64C9">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14:paraId="04414B9A" w14:textId="77777777" w:rsidR="00AF67CE" w:rsidRPr="00512494" w:rsidRDefault="00AF67CE" w:rsidP="001D64C9">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14:paraId="57FDFBC8"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14:paraId="45B10145"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328A9733"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14:paraId="09D73EEC"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r>
      <w:tr w:rsidR="00AF67CE" w:rsidRPr="00512494" w14:paraId="486F329F"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1E12134F" w14:textId="77777777" w:rsidR="00AF67CE" w:rsidRPr="00512494" w:rsidRDefault="00AF67CE" w:rsidP="001D64C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3CF30C01" w14:textId="29FFD65A" w:rsidR="00AF67CE" w:rsidRPr="00512494" w:rsidRDefault="00AF67CE" w:rsidP="001D64C9">
            <w:pPr>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vAlign w:val="center"/>
          </w:tcPr>
          <w:p w14:paraId="532066C4" w14:textId="22B0E57F" w:rsidR="00AF67CE" w:rsidRPr="00512494" w:rsidRDefault="00AF67CE"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135654" w14:textId="77777777" w:rsidR="00AF67CE" w:rsidRPr="00512494" w:rsidRDefault="00AF67CE"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角錐や円錐の体積の求め方を理解し，それらを求めることができる。</w:t>
            </w:r>
          </w:p>
        </w:tc>
        <w:tc>
          <w:tcPr>
            <w:tcW w:w="3968" w:type="dxa"/>
            <w:tcBorders>
              <w:top w:val="single" w:sz="4" w:space="0" w:color="auto"/>
              <w:left w:val="nil"/>
              <w:bottom w:val="single" w:sz="4" w:space="0" w:color="auto"/>
              <w:right w:val="single" w:sz="4" w:space="0" w:color="auto"/>
            </w:tcBorders>
          </w:tcPr>
          <w:p w14:paraId="09E3A84A" w14:textId="3ADEDCCE" w:rsidR="00AF67CE" w:rsidRPr="00207E73" w:rsidRDefault="00AF67CE" w:rsidP="00A30A30">
            <w:pPr>
              <w:widowControl/>
              <w:spacing w:line="280" w:lineRule="exact"/>
              <w:ind w:left="196" w:hangingChars="100" w:hanging="196"/>
              <w:rPr>
                <w:rFonts w:ascii="ＭＳ 明朝" w:hAnsi="ＭＳ 明朝" w:cs="ＭＳ Ｐゴシック"/>
                <w:color w:val="000000"/>
                <w:spacing w:val="-2"/>
                <w:kern w:val="0"/>
                <w:sz w:val="20"/>
                <w:szCs w:val="20"/>
              </w:rPr>
            </w:pPr>
            <w:r w:rsidRPr="00207E73">
              <w:rPr>
                <w:rFonts w:ascii="ＭＳ 明朝" w:hAnsi="ＭＳ 明朝" w:cs="ＭＳ Ｐゴシック" w:hint="eastAsia"/>
                <w:color w:val="000000"/>
                <w:spacing w:val="-2"/>
                <w:kern w:val="0"/>
                <w:sz w:val="20"/>
                <w:szCs w:val="20"/>
              </w:rPr>
              <w:t>・</w:t>
            </w:r>
            <w:r w:rsidR="00503B3A" w:rsidRPr="00207E73">
              <w:rPr>
                <w:rFonts w:ascii="ＭＳ 明朝" w:hAnsi="ＭＳ 明朝" w:cs="ＭＳ Ｐゴシック" w:hint="eastAsia"/>
                <w:color w:val="000000"/>
                <w:spacing w:val="-2"/>
                <w:kern w:val="0"/>
                <w:sz w:val="20"/>
                <w:szCs w:val="20"/>
              </w:rPr>
              <w:t>巻末の紙で作った模型を用いたり実験を行ったりして，</w:t>
            </w:r>
            <w:r w:rsidRPr="00207E73">
              <w:rPr>
                <w:rFonts w:ascii="ＭＳ 明朝" w:hAnsi="ＭＳ 明朝" w:cs="ＭＳ Ｐゴシック" w:hint="eastAsia"/>
                <w:color w:val="000000"/>
                <w:spacing w:val="-2"/>
                <w:kern w:val="0"/>
                <w:sz w:val="20"/>
                <w:szCs w:val="20"/>
              </w:rPr>
              <w:t>角錐や円錐の体積を，底面積が等しく，高さが等しい角柱や円柱の体積と比べ，</w:t>
            </w:r>
            <w:r w:rsidR="00503B3A" w:rsidRPr="00207E73">
              <w:rPr>
                <w:rFonts w:ascii="ＭＳ 明朝" w:hAnsi="ＭＳ 明朝" w:cs="ＭＳ Ｐゴシック" w:hint="eastAsia"/>
                <w:color w:val="000000"/>
                <w:spacing w:val="-2"/>
                <w:kern w:val="0"/>
                <w:sz w:val="20"/>
                <w:szCs w:val="20"/>
              </w:rPr>
              <w:t>それらの</w:t>
            </w:r>
            <w:r w:rsidRPr="00207E73">
              <w:rPr>
                <w:rFonts w:ascii="ＭＳ 明朝" w:hAnsi="ＭＳ 明朝" w:cs="ＭＳ Ｐゴシック" w:hint="eastAsia"/>
                <w:color w:val="000000"/>
                <w:spacing w:val="-2"/>
                <w:kern w:val="0"/>
                <w:sz w:val="20"/>
                <w:szCs w:val="20"/>
              </w:rPr>
              <w:t>求め方を考える。</w:t>
            </w:r>
          </w:p>
          <w:p w14:paraId="7DBBD534"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・角錐や円錐の体積を求める。</w:t>
            </w:r>
          </w:p>
        </w:tc>
        <w:tc>
          <w:tcPr>
            <w:tcW w:w="3261" w:type="dxa"/>
            <w:tcBorders>
              <w:top w:val="single" w:sz="4" w:space="0" w:color="auto"/>
              <w:left w:val="single" w:sz="4" w:space="0" w:color="auto"/>
              <w:bottom w:val="single" w:sz="4" w:space="0" w:color="auto"/>
              <w:right w:val="single" w:sz="4" w:space="0" w:color="auto"/>
            </w:tcBorders>
          </w:tcPr>
          <w:p w14:paraId="55B25AF4" w14:textId="53BCB5E8" w:rsidR="00AF67CE" w:rsidRPr="00512494" w:rsidRDefault="00AF67CE" w:rsidP="00F91318">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○角錐や円錐の体積の求め方を理解し，それら</w:t>
            </w:r>
            <w:r w:rsidRPr="00512494">
              <w:rPr>
                <w:rFonts w:ascii="ＭＳ 明朝" w:hAnsi="ＭＳ 明朝" w:cs="ＭＳ Ｐゴシック" w:hint="eastAsia"/>
                <w:color w:val="000000"/>
                <w:kern w:val="0"/>
                <w:sz w:val="20"/>
                <w:szCs w:val="20"/>
              </w:rPr>
              <w:t>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36581F1A" w14:textId="52780412"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○角錐や円錐の体積を，底面積が等しく，高さ</w:t>
            </w:r>
            <w:r>
              <w:rPr>
                <w:rFonts w:ascii="ＭＳ 明朝" w:hAnsi="ＭＳ 明朝" w:cs="ＭＳ Ｐゴシック" w:hint="eastAsia"/>
                <w:color w:val="000000"/>
                <w:kern w:val="0"/>
                <w:sz w:val="20"/>
                <w:szCs w:val="20"/>
              </w:rPr>
              <w:t>が等しい角柱や円柱の体積と比べ，その求め方を</w:t>
            </w:r>
            <w:r w:rsidR="00503B3A">
              <w:rPr>
                <w:rFonts w:ascii="ＭＳ 明朝" w:hAnsi="ＭＳ 明朝" w:cs="ＭＳ Ｐゴシック" w:hint="eastAsia"/>
                <w:color w:val="000000"/>
                <w:kern w:val="0"/>
                <w:sz w:val="20"/>
                <w:szCs w:val="20"/>
              </w:rPr>
              <w:t>考え，説明</w:t>
            </w:r>
            <w:r>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6DAE07D4"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r>
      <w:tr w:rsidR="00AF67CE" w:rsidRPr="00512494" w14:paraId="3934987F"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6CF5D919" w14:textId="77777777" w:rsidR="00AF67CE" w:rsidRPr="00512494" w:rsidRDefault="00AF67CE" w:rsidP="001D64C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E967E08" w14:textId="77777777" w:rsidR="00AF67CE" w:rsidRPr="00512494" w:rsidRDefault="00AF67CE"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　表面積</w:t>
            </w:r>
          </w:p>
          <w:p w14:paraId="5E6DCCC0" w14:textId="0CC72FBA" w:rsidR="00AF67CE" w:rsidRPr="00512494" w:rsidRDefault="00AF67CE"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p.213</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214</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554C568" w14:textId="6C0E32A0" w:rsidR="00AF67CE" w:rsidRPr="00512494" w:rsidRDefault="00AF67CE"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25F097" w14:textId="77777777" w:rsidR="00AF67CE" w:rsidRPr="00512494" w:rsidRDefault="00AF67CE"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角柱や円柱，円錐の表面積の求め方を理解し，それらを求めることができる。</w:t>
            </w:r>
          </w:p>
        </w:tc>
        <w:tc>
          <w:tcPr>
            <w:tcW w:w="3968" w:type="dxa"/>
            <w:tcBorders>
              <w:top w:val="single" w:sz="4" w:space="0" w:color="auto"/>
              <w:left w:val="nil"/>
              <w:bottom w:val="single" w:sz="4" w:space="0" w:color="auto"/>
              <w:right w:val="single" w:sz="4" w:space="0" w:color="auto"/>
            </w:tcBorders>
          </w:tcPr>
          <w:p w14:paraId="41B3B474" w14:textId="2E811F86" w:rsidR="009E57BB" w:rsidRPr="00512494" w:rsidRDefault="00AF67CE" w:rsidP="009E57B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9E57BB">
              <w:rPr>
                <w:rFonts w:ascii="ＭＳ 明朝" w:hAnsi="ＭＳ 明朝" w:cs="ＭＳ Ｐゴシック" w:hint="eastAsia"/>
                <w:color w:val="000000"/>
                <w:kern w:val="0"/>
                <w:sz w:val="20"/>
                <w:szCs w:val="20"/>
              </w:rPr>
              <w:t>階段の形をした立体の表面積の求め方を考える。</w:t>
            </w:r>
          </w:p>
          <w:p w14:paraId="74E4E81C" w14:textId="67C425D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・円柱の表面積の求め方を，展開図をもとにして考える。</w:t>
            </w:r>
          </w:p>
          <w:p w14:paraId="0CA96B51"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・角柱や円柱の表面積を求める。</w:t>
            </w:r>
          </w:p>
          <w:p w14:paraId="5A86C0B1"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・円錐の表面積の求め方を，展開図をもとにして考える。</w:t>
            </w:r>
          </w:p>
          <w:p w14:paraId="7E9B1DF7"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・円錐の表面積を求める。</w:t>
            </w:r>
          </w:p>
          <w:p w14:paraId="1FD97A81"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［用語・記号］表面積，側面積，底面積</w:t>
            </w:r>
          </w:p>
        </w:tc>
        <w:tc>
          <w:tcPr>
            <w:tcW w:w="3261" w:type="dxa"/>
            <w:tcBorders>
              <w:top w:val="single" w:sz="4" w:space="0" w:color="auto"/>
              <w:left w:val="single" w:sz="4" w:space="0" w:color="auto"/>
              <w:bottom w:val="single" w:sz="4" w:space="0" w:color="auto"/>
              <w:right w:val="single" w:sz="4" w:space="0" w:color="auto"/>
            </w:tcBorders>
          </w:tcPr>
          <w:p w14:paraId="0B760C48" w14:textId="14FAD1B9"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○角柱や円柱，円錐の表面積の求め方を理解し，それらを求めることができる。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4AC1E240" w14:textId="678A5B31"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○角柱や円柱</w:t>
            </w:r>
            <w:r>
              <w:rPr>
                <w:rFonts w:ascii="ＭＳ 明朝" w:hAnsi="ＭＳ 明朝" w:cs="ＭＳ Ｐゴシック" w:hint="eastAsia"/>
                <w:color w:val="000000"/>
                <w:kern w:val="0"/>
                <w:sz w:val="20"/>
                <w:szCs w:val="20"/>
              </w:rPr>
              <w:t>，円錐の表面積の求め方を，展開図をもとにして考</w:t>
            </w:r>
            <w:r w:rsidR="001538E3">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right w:val="single" w:sz="4" w:space="0" w:color="auto"/>
            </w:tcBorders>
          </w:tcPr>
          <w:p w14:paraId="0B117EA8"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r>
      <w:tr w:rsidR="00AF67CE" w:rsidRPr="00512494" w14:paraId="7939B8B6" w14:textId="77777777" w:rsidTr="00101745">
        <w:trPr>
          <w:cantSplit/>
          <w:trHeight w:val="1070"/>
        </w:trPr>
        <w:tc>
          <w:tcPr>
            <w:tcW w:w="439" w:type="dxa"/>
            <w:vMerge/>
            <w:tcBorders>
              <w:left w:val="single" w:sz="4" w:space="0" w:color="auto"/>
              <w:right w:val="single" w:sz="4" w:space="0" w:color="auto"/>
            </w:tcBorders>
            <w:shd w:val="clear" w:color="auto" w:fill="auto"/>
            <w:textDirection w:val="tbRlV"/>
            <w:vAlign w:val="center"/>
          </w:tcPr>
          <w:p w14:paraId="31CB1315" w14:textId="77777777" w:rsidR="00AF67CE" w:rsidRPr="00512494" w:rsidRDefault="00AF67CE" w:rsidP="001D64C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6A7E964" w14:textId="77777777" w:rsidR="00AF67CE" w:rsidRPr="00512494" w:rsidRDefault="00AF67CE"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　球の体積と表面積</w:t>
            </w:r>
          </w:p>
          <w:p w14:paraId="02B1763A" w14:textId="15DA7125" w:rsidR="00AF67CE" w:rsidRPr="00512494" w:rsidRDefault="00AF67CE" w:rsidP="001D64C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215</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216</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6D113AD3" w14:textId="4B06145E" w:rsidR="00AF67CE" w:rsidRPr="00512494" w:rsidRDefault="00AF67CE" w:rsidP="001D64C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0AB3DB" w14:textId="77777777" w:rsidR="00AF67CE" w:rsidRPr="00512494" w:rsidRDefault="00AF67CE" w:rsidP="001D64C9">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球の体積や表面積の求め方を理解し，それらを求めることができる。</w:t>
            </w:r>
          </w:p>
        </w:tc>
        <w:tc>
          <w:tcPr>
            <w:tcW w:w="3968" w:type="dxa"/>
            <w:tcBorders>
              <w:top w:val="single" w:sz="4" w:space="0" w:color="auto"/>
              <w:left w:val="nil"/>
              <w:bottom w:val="single" w:sz="4" w:space="0" w:color="auto"/>
              <w:right w:val="single" w:sz="4" w:space="0" w:color="auto"/>
            </w:tcBorders>
          </w:tcPr>
          <w:p w14:paraId="3AA2A510" w14:textId="20F326EA"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1538E3">
              <w:rPr>
                <w:rFonts w:ascii="ＭＳ 明朝" w:hAnsi="ＭＳ 明朝" w:cs="ＭＳ Ｐゴシック" w:hint="eastAsia"/>
                <w:color w:val="000000"/>
                <w:kern w:val="0"/>
                <w:sz w:val="20"/>
                <w:szCs w:val="20"/>
              </w:rPr>
              <w:t>実験を行うなどして，</w:t>
            </w:r>
            <w:r w:rsidRPr="00512494">
              <w:rPr>
                <w:rFonts w:ascii="ＭＳ 明朝" w:hAnsi="ＭＳ 明朝" w:cs="ＭＳ Ｐゴシック" w:hint="eastAsia"/>
                <w:color w:val="000000"/>
                <w:kern w:val="0"/>
                <w:sz w:val="20"/>
                <w:szCs w:val="20"/>
              </w:rPr>
              <w:t>球の体積や表面積を，その球がちょうど入る円柱の体積や表面積と比べ，その求め方を考える。</w:t>
            </w:r>
          </w:p>
          <w:p w14:paraId="0CA31BC0"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・球の体積と表面積を求める。</w:t>
            </w:r>
          </w:p>
        </w:tc>
        <w:tc>
          <w:tcPr>
            <w:tcW w:w="3261" w:type="dxa"/>
            <w:tcBorders>
              <w:top w:val="single" w:sz="4" w:space="0" w:color="auto"/>
              <w:left w:val="single" w:sz="4" w:space="0" w:color="auto"/>
              <w:bottom w:val="single" w:sz="4" w:space="0" w:color="auto"/>
              <w:right w:val="single" w:sz="4" w:space="0" w:color="auto"/>
            </w:tcBorders>
          </w:tcPr>
          <w:p w14:paraId="1DBCA381" w14:textId="2FB6FEB3" w:rsidR="00AF67CE" w:rsidRPr="00512494" w:rsidRDefault="00AF67CE" w:rsidP="001538E3">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○球の体積や表面積の求め方を理解し</w:t>
            </w:r>
            <w:r w:rsidR="001538E3">
              <w:rPr>
                <w:rFonts w:ascii="ＭＳ 明朝" w:hAnsi="ＭＳ 明朝" w:cs="ＭＳ Ｐゴシック" w:hint="eastAsia"/>
                <w:color w:val="000000"/>
                <w:kern w:val="0"/>
                <w:sz w:val="20"/>
                <w:szCs w:val="20"/>
              </w:rPr>
              <w:t>，それら</w:t>
            </w:r>
            <w:r w:rsidRPr="00512494">
              <w:rPr>
                <w:rFonts w:ascii="ＭＳ 明朝" w:hAnsi="ＭＳ 明朝" w:cs="ＭＳ Ｐゴシック" w:hint="eastAsia"/>
                <w:color w:val="000000"/>
                <w:kern w:val="0"/>
                <w:sz w:val="20"/>
                <w:szCs w:val="20"/>
              </w:rPr>
              <w:t>を求めることができる。</w:t>
            </w:r>
          </w:p>
        </w:tc>
        <w:tc>
          <w:tcPr>
            <w:tcW w:w="3262" w:type="dxa"/>
            <w:tcBorders>
              <w:top w:val="single" w:sz="4" w:space="0" w:color="auto"/>
              <w:left w:val="single" w:sz="4" w:space="0" w:color="auto"/>
              <w:bottom w:val="single" w:sz="4" w:space="0" w:color="auto"/>
              <w:right w:val="single" w:sz="4" w:space="0" w:color="auto"/>
            </w:tcBorders>
          </w:tcPr>
          <w:p w14:paraId="68D93E4A" w14:textId="31CD6730"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○球の体積や表面積を，その球がちょうど入</w:t>
            </w:r>
            <w:r w:rsidR="00792B6F">
              <w:rPr>
                <w:rFonts w:ascii="ＭＳ 明朝" w:hAnsi="ＭＳ 明朝" w:cs="ＭＳ Ｐゴシック" w:hint="eastAsia"/>
                <w:color w:val="000000"/>
                <w:kern w:val="0"/>
                <w:sz w:val="20"/>
                <w:szCs w:val="20"/>
              </w:rPr>
              <w:t>る円柱の体積や表面積と比べ，その求め方を</w:t>
            </w:r>
            <w:r w:rsidR="001538E3">
              <w:rPr>
                <w:rFonts w:ascii="ＭＳ 明朝" w:hAnsi="ＭＳ 明朝" w:cs="ＭＳ Ｐゴシック" w:hint="eastAsia"/>
                <w:color w:val="000000"/>
                <w:kern w:val="0"/>
                <w:sz w:val="20"/>
                <w:szCs w:val="20"/>
              </w:rPr>
              <w:t>考え，説明</w:t>
            </w:r>
            <w:r w:rsidR="00792B6F">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bottom w:val="single" w:sz="4" w:space="0" w:color="auto"/>
              <w:right w:val="single" w:sz="4" w:space="0" w:color="auto"/>
            </w:tcBorders>
          </w:tcPr>
          <w:p w14:paraId="71378016" w14:textId="77777777" w:rsidR="00AF67CE" w:rsidRPr="00512494" w:rsidRDefault="00AF67CE" w:rsidP="001D64C9">
            <w:pPr>
              <w:widowControl/>
              <w:spacing w:line="280" w:lineRule="exact"/>
              <w:ind w:left="200" w:hangingChars="100" w:hanging="200"/>
              <w:rPr>
                <w:rFonts w:ascii="ＭＳ 明朝" w:hAnsi="ＭＳ 明朝" w:cs="ＭＳ Ｐゴシック"/>
                <w:color w:val="000000"/>
                <w:kern w:val="0"/>
                <w:sz w:val="20"/>
                <w:szCs w:val="20"/>
              </w:rPr>
            </w:pPr>
          </w:p>
        </w:tc>
      </w:tr>
      <w:tr w:rsidR="00D16B66" w:rsidRPr="00512494" w14:paraId="59EDCE06" w14:textId="77777777" w:rsidTr="006B2C53">
        <w:trPr>
          <w:cantSplit/>
          <w:trHeight w:val="564"/>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36700D89" w14:textId="77777777" w:rsidR="00D16B66" w:rsidRPr="00512494" w:rsidRDefault="00D16B66" w:rsidP="001D64C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3C41E82" w14:textId="77777777" w:rsidR="00D16B66" w:rsidRPr="00512494" w:rsidRDefault="00D16B66" w:rsidP="001D64C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15D31D9F" w14:textId="7F443C01" w:rsidR="00D16B66" w:rsidRPr="00512494" w:rsidRDefault="00D16B66" w:rsidP="001D64C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000B689F">
              <w:rPr>
                <w:rFonts w:ascii="ＭＳ 明朝" w:hAnsi="ＭＳ 明朝" w:cs="ＭＳ Ｐゴシック" w:hint="eastAsia"/>
                <w:color w:val="000000"/>
                <w:kern w:val="0"/>
                <w:sz w:val="20"/>
                <w:szCs w:val="20"/>
              </w:rPr>
              <w:t>p.217</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5F241FAC" w14:textId="61678F03" w:rsidR="00D16B66" w:rsidRPr="00512494" w:rsidRDefault="00D16B66" w:rsidP="001D64C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17</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366BA034"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p>
        </w:tc>
      </w:tr>
      <w:tr w:rsidR="00D16B66" w:rsidRPr="00512494" w14:paraId="6A63CF52" w14:textId="77777777" w:rsidTr="00C22C94">
        <w:trPr>
          <w:cantSplit/>
          <w:trHeight w:val="409"/>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53007" w14:textId="77777777" w:rsidR="00D16B66" w:rsidRPr="00512494" w:rsidRDefault="00D16B66" w:rsidP="001D64C9">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章の問題Ａ</w:t>
            </w:r>
          </w:p>
          <w:p w14:paraId="1B0D00D5" w14:textId="05AF1006" w:rsidR="00D16B66" w:rsidRPr="00512494" w:rsidRDefault="00D16B66" w:rsidP="001D64C9">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0B689F">
              <w:rPr>
                <w:rFonts w:ascii="ＭＳ 明朝" w:hAnsi="ＭＳ 明朝" w:cs="ＭＳ Ｐゴシック" w:hint="eastAsia"/>
                <w:color w:val="000000"/>
                <w:kern w:val="0"/>
                <w:sz w:val="20"/>
                <w:szCs w:val="20"/>
              </w:rPr>
              <w:t>p.218</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5CE5A85E" w14:textId="27CACD20" w:rsidR="00D16B66" w:rsidRPr="00512494" w:rsidRDefault="00D16B66" w:rsidP="001D64C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18</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7D2E0ADE" w14:textId="77777777" w:rsidR="00D16B66" w:rsidRPr="00512494" w:rsidRDefault="00D16B66" w:rsidP="001D64C9">
            <w:pPr>
              <w:widowControl/>
              <w:spacing w:line="280" w:lineRule="exact"/>
              <w:ind w:left="200" w:hangingChars="100" w:hanging="200"/>
              <w:rPr>
                <w:rFonts w:ascii="ＭＳ 明朝" w:hAnsi="ＭＳ 明朝" w:cs="ＭＳ Ｐゴシック"/>
                <w:color w:val="000000"/>
                <w:kern w:val="0"/>
                <w:sz w:val="20"/>
                <w:szCs w:val="20"/>
              </w:rPr>
            </w:pPr>
          </w:p>
        </w:tc>
      </w:tr>
    </w:tbl>
    <w:p w14:paraId="4809A303" w14:textId="5F7A6729" w:rsidR="002C3B92" w:rsidRPr="00512494" w:rsidRDefault="002C3B92" w:rsidP="002C3B92">
      <w:pPr>
        <w:widowControl/>
        <w:jc w:val="left"/>
        <w:rPr>
          <w:rFonts w:ascii="ＭＳ ゴシック" w:eastAsia="ＭＳ ゴシック" w:hAnsi="ＭＳ ゴシック"/>
          <w:sz w:val="24"/>
          <w:u w:val="single"/>
        </w:rPr>
      </w:pPr>
      <w:r>
        <w:rPr>
          <w:rFonts w:ascii="ＭＳ ゴシック" w:eastAsia="ＭＳ ゴシック" w:hAnsi="ＭＳ ゴシック"/>
          <w:sz w:val="24"/>
          <w:u w:val="single"/>
        </w:rPr>
        <w:br w:type="page"/>
      </w:r>
      <w:r w:rsidRPr="00A01FE6">
        <w:rPr>
          <w:rFonts w:ascii="HGP創英角ｺﾞｼｯｸUB" w:eastAsia="HGP創英角ｺﾞｼｯｸUB" w:hAnsi="Times New Roman" w:hint="eastAsia"/>
          <w:kern w:val="0"/>
          <w:sz w:val="32"/>
          <w:szCs w:val="20"/>
        </w:rPr>
        <w:lastRenderedPageBreak/>
        <w:t>7章　データを活用して判断しよう [データの分析と活用]</w:t>
      </w:r>
      <w:r w:rsidRPr="00A01FE6">
        <w:rPr>
          <w:rFonts w:ascii="HGP創英角ｺﾞｼｯｸUB" w:eastAsia="HGP創英角ｺﾞｼｯｸUB" w:hAnsi="Times New Roman"/>
          <w:kern w:val="0"/>
          <w:sz w:val="32"/>
          <w:szCs w:val="20"/>
        </w:rPr>
        <w:t xml:space="preserve"> </w:t>
      </w:r>
      <w:r w:rsidRPr="00A01FE6">
        <w:rPr>
          <w:rFonts w:ascii="HGP創英角ｺﾞｼｯｸUB" w:eastAsia="HGP創英角ｺﾞｼｯｸUB" w:hAnsi="Times New Roman" w:hint="eastAsia"/>
          <w:kern w:val="0"/>
          <w:sz w:val="32"/>
          <w:szCs w:val="20"/>
        </w:rPr>
        <w:t>（</w:t>
      </w:r>
      <w:r w:rsidR="00A01FE6" w:rsidRPr="00A01FE6">
        <w:rPr>
          <w:rFonts w:ascii="HGP創英角ｺﾞｼｯｸUB" w:eastAsia="HGP創英角ｺﾞｼｯｸUB" w:hAnsi="Times New Roman"/>
          <w:kern w:val="0"/>
          <w:sz w:val="32"/>
          <w:szCs w:val="20"/>
        </w:rPr>
        <w:t>1</w:t>
      </w:r>
      <w:r w:rsidR="00A01FE6" w:rsidRPr="00A01FE6">
        <w:rPr>
          <w:rFonts w:ascii="HGP創英角ｺﾞｼｯｸUB" w:eastAsia="HGP創英角ｺﾞｼｯｸUB" w:hAnsi="Times New Roman" w:hint="eastAsia"/>
          <w:kern w:val="0"/>
          <w:sz w:val="32"/>
          <w:szCs w:val="20"/>
        </w:rPr>
        <w:t>0</w:t>
      </w:r>
      <w:r w:rsidRPr="00A01FE6">
        <w:rPr>
          <w:rFonts w:ascii="HGP創英角ｺﾞｼｯｸUB" w:eastAsia="HGP創英角ｺﾞｼｯｸUB" w:hAnsi="Times New Roman" w:hint="eastAsia"/>
          <w:kern w:val="0"/>
          <w:sz w:val="32"/>
          <w:szCs w:val="20"/>
        </w:rPr>
        <w:t>時間）</w:t>
      </w:r>
    </w:p>
    <w:p w14:paraId="34BF8B93" w14:textId="77777777" w:rsidR="002C3B92" w:rsidRPr="007F42B3" w:rsidRDefault="002C3B92" w:rsidP="002C3B92">
      <w:pPr>
        <w:rPr>
          <w:rFonts w:ascii="ＭＳ ゴシック" w:eastAsia="ＭＳ ゴシック" w:hAnsi="ＭＳ ゴシック"/>
          <w:sz w:val="22"/>
        </w:rPr>
      </w:pPr>
    </w:p>
    <w:p w14:paraId="335A45F1"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単元の評価規準例</w:t>
      </w:r>
    </w:p>
    <w:tbl>
      <w:tblPr>
        <w:tblW w:w="14795" w:type="dxa"/>
        <w:tblInd w:w="84" w:type="dxa"/>
        <w:tblCellMar>
          <w:left w:w="99" w:type="dxa"/>
          <w:right w:w="99" w:type="dxa"/>
        </w:tblCellMar>
        <w:tblLook w:val="04A0" w:firstRow="1" w:lastRow="0" w:firstColumn="1" w:lastColumn="0" w:noHBand="0" w:noVBand="1"/>
      </w:tblPr>
      <w:tblGrid>
        <w:gridCol w:w="4931"/>
        <w:gridCol w:w="4932"/>
        <w:gridCol w:w="4932"/>
      </w:tblGrid>
      <w:tr w:rsidR="002C3B92" w:rsidRPr="00512494" w14:paraId="4A0E88CC" w14:textId="77777777" w:rsidTr="00F354F3">
        <w:trPr>
          <w:trHeight w:val="336"/>
        </w:trPr>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A0997"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328EB3EF" w14:textId="4A4C610F" w:rsidR="002C3B92" w:rsidRPr="00512494" w:rsidRDefault="00FF4F5E"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932" w:type="dxa"/>
            <w:tcBorders>
              <w:top w:val="single" w:sz="4" w:space="0" w:color="auto"/>
              <w:left w:val="nil"/>
              <w:bottom w:val="single" w:sz="4" w:space="0" w:color="auto"/>
              <w:right w:val="single" w:sz="4" w:space="0" w:color="auto"/>
            </w:tcBorders>
            <w:shd w:val="clear" w:color="auto" w:fill="auto"/>
            <w:vAlign w:val="center"/>
            <w:hideMark/>
          </w:tcPr>
          <w:p w14:paraId="279995A4" w14:textId="77777777" w:rsidR="002C3B92" w:rsidRPr="00512494" w:rsidRDefault="002C3B92" w:rsidP="005E6B19">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C3B92" w:rsidRPr="00512494" w14:paraId="56096739" w14:textId="77777777" w:rsidTr="00F354F3">
        <w:trPr>
          <w:trHeight w:val="1534"/>
        </w:trPr>
        <w:tc>
          <w:tcPr>
            <w:tcW w:w="4931" w:type="dxa"/>
            <w:tcBorders>
              <w:top w:val="nil"/>
              <w:left w:val="single" w:sz="4" w:space="0" w:color="auto"/>
              <w:bottom w:val="single" w:sz="4" w:space="0" w:color="auto"/>
              <w:right w:val="single" w:sz="4" w:space="0" w:color="auto"/>
            </w:tcBorders>
            <w:shd w:val="clear" w:color="auto" w:fill="auto"/>
            <w:hideMark/>
          </w:tcPr>
          <w:p w14:paraId="2AA2DA3E" w14:textId="77777777" w:rsidR="002C3B92" w:rsidRDefault="002C3B92" w:rsidP="005E6B19">
            <w:pPr>
              <w:spacing w:line="280" w:lineRule="exact"/>
              <w:ind w:left="200" w:hangingChars="100" w:hanging="200"/>
              <w:rPr>
                <w:color w:val="000000"/>
                <w:sz w:val="20"/>
                <w:szCs w:val="18"/>
              </w:rPr>
            </w:pPr>
            <w:r w:rsidRPr="00484DA8">
              <w:rPr>
                <w:rFonts w:hint="eastAsia"/>
                <w:color w:val="000000"/>
                <w:sz w:val="20"/>
                <w:szCs w:val="18"/>
              </w:rPr>
              <w:t>・ヒストグラムや相対度数などの必要性と意味を理解している。</w:t>
            </w:r>
          </w:p>
          <w:p w14:paraId="449B5816" w14:textId="7B6B1B45" w:rsidR="002C3B92" w:rsidRDefault="002C3B92" w:rsidP="005E6B19">
            <w:pPr>
              <w:spacing w:line="280" w:lineRule="exact"/>
              <w:ind w:left="200" w:hangingChars="100" w:hanging="200"/>
              <w:rPr>
                <w:color w:val="000000"/>
                <w:sz w:val="20"/>
                <w:szCs w:val="18"/>
              </w:rPr>
            </w:pPr>
            <w:r>
              <w:rPr>
                <w:rFonts w:hint="eastAsia"/>
                <w:color w:val="000000"/>
                <w:sz w:val="20"/>
                <w:szCs w:val="18"/>
              </w:rPr>
              <w:t>・累積度数，累積相対度数の</w:t>
            </w:r>
            <w:r w:rsidR="00207E73">
              <w:rPr>
                <w:rFonts w:hint="eastAsia"/>
                <w:color w:val="000000"/>
                <w:sz w:val="20"/>
                <w:szCs w:val="18"/>
              </w:rPr>
              <w:t>必要性と</w:t>
            </w:r>
            <w:r>
              <w:rPr>
                <w:rFonts w:hint="eastAsia"/>
                <w:color w:val="000000"/>
                <w:sz w:val="20"/>
                <w:szCs w:val="18"/>
              </w:rPr>
              <w:t>意味を理解している。</w:t>
            </w:r>
          </w:p>
          <w:p w14:paraId="570227B1" w14:textId="7355AABE" w:rsidR="00207E73" w:rsidRPr="00207E73" w:rsidRDefault="00207E73" w:rsidP="005E6B19">
            <w:pPr>
              <w:spacing w:line="280" w:lineRule="exact"/>
              <w:ind w:left="200" w:hangingChars="100" w:hanging="200"/>
              <w:rPr>
                <w:color w:val="000000"/>
                <w:sz w:val="20"/>
                <w:szCs w:val="18"/>
              </w:rPr>
            </w:pPr>
            <w:r>
              <w:rPr>
                <w:rFonts w:hint="eastAsia"/>
                <w:color w:val="000000"/>
                <w:sz w:val="20"/>
                <w:szCs w:val="18"/>
              </w:rPr>
              <w:t>・代表値や範囲の必要性と意味を理解している。</w:t>
            </w:r>
          </w:p>
          <w:p w14:paraId="168F1C7C" w14:textId="77777777" w:rsidR="002C3B92" w:rsidRPr="00484DA8" w:rsidRDefault="002C3B92" w:rsidP="005E6B19">
            <w:pPr>
              <w:spacing w:line="280" w:lineRule="exact"/>
              <w:ind w:left="200" w:hangingChars="100" w:hanging="200"/>
              <w:rPr>
                <w:color w:val="000000"/>
                <w:sz w:val="20"/>
                <w:szCs w:val="18"/>
              </w:rPr>
            </w:pPr>
            <w:r w:rsidRPr="00484DA8">
              <w:rPr>
                <w:rFonts w:hint="eastAsia"/>
                <w:color w:val="000000"/>
                <w:sz w:val="20"/>
                <w:szCs w:val="18"/>
              </w:rPr>
              <w:t>・コンピュータなどの情報手段を用いるなどしてデータを表やグラフに整理することができる。</w:t>
            </w:r>
          </w:p>
          <w:p w14:paraId="5F30C814" w14:textId="6AA0529D" w:rsidR="002C3B92" w:rsidRPr="00484DA8" w:rsidRDefault="002C3B92" w:rsidP="00207E73">
            <w:pPr>
              <w:spacing w:line="280" w:lineRule="exact"/>
              <w:ind w:left="200" w:hangingChars="100" w:hanging="200"/>
              <w:rPr>
                <w:color w:val="000000"/>
                <w:sz w:val="20"/>
                <w:szCs w:val="18"/>
              </w:rPr>
            </w:pPr>
            <w:r w:rsidRPr="00484DA8">
              <w:rPr>
                <w:rFonts w:hint="eastAsia"/>
                <w:color w:val="000000"/>
                <w:sz w:val="20"/>
                <w:szCs w:val="18"/>
              </w:rPr>
              <w:t>・多数の観察や多数回の試行によって得られる確率の必要性と意味を理解している。</w:t>
            </w:r>
          </w:p>
        </w:tc>
        <w:tc>
          <w:tcPr>
            <w:tcW w:w="4932" w:type="dxa"/>
            <w:tcBorders>
              <w:top w:val="nil"/>
              <w:left w:val="nil"/>
              <w:bottom w:val="single" w:sz="4" w:space="0" w:color="auto"/>
              <w:right w:val="single" w:sz="4" w:space="0" w:color="auto"/>
            </w:tcBorders>
            <w:shd w:val="clear" w:color="auto" w:fill="auto"/>
            <w:hideMark/>
          </w:tcPr>
          <w:p w14:paraId="6D78951C" w14:textId="77777777" w:rsidR="002C3B92" w:rsidRPr="00484DA8" w:rsidRDefault="002C3B92" w:rsidP="005E6B19">
            <w:pPr>
              <w:spacing w:line="280" w:lineRule="exact"/>
              <w:ind w:left="200" w:hangingChars="100" w:hanging="200"/>
              <w:rPr>
                <w:color w:val="000000"/>
                <w:sz w:val="20"/>
                <w:szCs w:val="18"/>
              </w:rPr>
            </w:pPr>
            <w:r w:rsidRPr="00484DA8">
              <w:rPr>
                <w:rFonts w:hint="eastAsia"/>
                <w:color w:val="000000"/>
                <w:sz w:val="20"/>
                <w:szCs w:val="18"/>
              </w:rPr>
              <w:t>・目的に応じてデータを収集して分析し，そのデータの分布の傾向を読み取り，批判的に考察し判断することができる。</w:t>
            </w:r>
          </w:p>
          <w:p w14:paraId="45FD37F3" w14:textId="0052D090" w:rsidR="002C3B92" w:rsidRPr="00484DA8" w:rsidRDefault="00207E73" w:rsidP="005E6B19">
            <w:pPr>
              <w:spacing w:line="280" w:lineRule="exact"/>
              <w:ind w:left="200" w:hangingChars="100" w:hanging="200"/>
              <w:rPr>
                <w:color w:val="000000"/>
                <w:sz w:val="20"/>
                <w:szCs w:val="18"/>
              </w:rPr>
            </w:pPr>
            <w:r>
              <w:rPr>
                <w:rFonts w:hint="eastAsia"/>
                <w:color w:val="000000"/>
                <w:sz w:val="20"/>
                <w:szCs w:val="18"/>
              </w:rPr>
              <w:t>・多数の観察や多数回の試行の結果をもと</w:t>
            </w:r>
            <w:r w:rsidR="002C3B92" w:rsidRPr="00484DA8">
              <w:rPr>
                <w:rFonts w:hint="eastAsia"/>
                <w:color w:val="000000"/>
                <w:sz w:val="20"/>
                <w:szCs w:val="18"/>
              </w:rPr>
              <w:t>にして，不確定な事象の起こりやすさの傾向を読み取り表現することができる。</w:t>
            </w:r>
          </w:p>
        </w:tc>
        <w:tc>
          <w:tcPr>
            <w:tcW w:w="4932" w:type="dxa"/>
            <w:tcBorders>
              <w:top w:val="nil"/>
              <w:left w:val="nil"/>
              <w:bottom w:val="single" w:sz="4" w:space="0" w:color="auto"/>
              <w:right w:val="single" w:sz="4" w:space="0" w:color="auto"/>
            </w:tcBorders>
            <w:shd w:val="clear" w:color="auto" w:fill="auto"/>
            <w:hideMark/>
          </w:tcPr>
          <w:p w14:paraId="7976E142" w14:textId="27CAAB5D" w:rsidR="005B4331" w:rsidRDefault="005B4331" w:rsidP="005E6B19">
            <w:pPr>
              <w:spacing w:line="280" w:lineRule="exact"/>
              <w:ind w:left="200" w:hangingChars="100" w:hanging="200"/>
              <w:rPr>
                <w:color w:val="000000"/>
                <w:sz w:val="20"/>
                <w:szCs w:val="18"/>
              </w:rPr>
            </w:pPr>
            <w:r>
              <w:rPr>
                <w:rFonts w:hint="eastAsia"/>
                <w:color w:val="000000"/>
                <w:sz w:val="20"/>
                <w:szCs w:val="18"/>
              </w:rPr>
              <w:t>・ヒストグラムや相対度数</w:t>
            </w:r>
            <w:r w:rsidRPr="00BE3B7F">
              <w:rPr>
                <w:rFonts w:hint="eastAsia"/>
                <w:color w:val="000000"/>
                <w:sz w:val="20"/>
                <w:szCs w:val="18"/>
              </w:rPr>
              <w:t>の</w:t>
            </w:r>
            <w:r>
              <w:rPr>
                <w:rFonts w:hint="eastAsia"/>
                <w:color w:val="000000"/>
                <w:sz w:val="20"/>
                <w:szCs w:val="18"/>
              </w:rPr>
              <w:t>必要性や意味を考えようとしている。</w:t>
            </w:r>
          </w:p>
          <w:p w14:paraId="104F4619" w14:textId="77777777" w:rsidR="005B4331" w:rsidRDefault="005B4331" w:rsidP="005B4331">
            <w:pPr>
              <w:spacing w:line="280" w:lineRule="exact"/>
              <w:ind w:left="200" w:hangingChars="100" w:hanging="200"/>
              <w:rPr>
                <w:color w:val="000000"/>
                <w:sz w:val="20"/>
                <w:szCs w:val="18"/>
              </w:rPr>
            </w:pPr>
            <w:r>
              <w:rPr>
                <w:rFonts w:hint="eastAsia"/>
                <w:color w:val="000000"/>
                <w:sz w:val="20"/>
                <w:szCs w:val="18"/>
              </w:rPr>
              <w:t>・ヒストグラムや相対度数について学んだことを生活や学習に生かそうとしている。</w:t>
            </w:r>
          </w:p>
          <w:p w14:paraId="6E2E77AA" w14:textId="77777777" w:rsidR="002C3B92" w:rsidRDefault="002C3B92" w:rsidP="005B4331">
            <w:pPr>
              <w:spacing w:line="280" w:lineRule="exact"/>
              <w:ind w:left="200" w:hangingChars="100" w:hanging="200"/>
              <w:rPr>
                <w:color w:val="000000"/>
                <w:sz w:val="20"/>
                <w:szCs w:val="18"/>
              </w:rPr>
            </w:pPr>
            <w:r>
              <w:rPr>
                <w:rFonts w:hint="eastAsia"/>
                <w:color w:val="000000"/>
                <w:sz w:val="20"/>
                <w:szCs w:val="18"/>
              </w:rPr>
              <w:t>・ヒストグラムや相対度数を活用した問題解決の過程を振り返って検討したり，多面的に捉え考えようとしたり</w:t>
            </w:r>
            <w:r w:rsidRPr="00BE3B7F">
              <w:rPr>
                <w:rFonts w:hint="eastAsia"/>
                <w:color w:val="000000"/>
                <w:sz w:val="20"/>
                <w:szCs w:val="18"/>
              </w:rPr>
              <w:t>している。</w:t>
            </w:r>
          </w:p>
          <w:p w14:paraId="07B19B1D" w14:textId="77777777" w:rsidR="005B4331" w:rsidRDefault="005B4331" w:rsidP="005B4331">
            <w:pPr>
              <w:spacing w:line="280" w:lineRule="exact"/>
              <w:ind w:left="200" w:hangingChars="100" w:hanging="200"/>
              <w:rPr>
                <w:color w:val="000000"/>
                <w:sz w:val="20"/>
                <w:szCs w:val="18"/>
              </w:rPr>
            </w:pPr>
            <w:r>
              <w:rPr>
                <w:rFonts w:hint="eastAsia"/>
                <w:color w:val="000000"/>
                <w:sz w:val="20"/>
                <w:szCs w:val="18"/>
              </w:rPr>
              <w:t>・多数の観察や多数回の試行によって得られる確率</w:t>
            </w:r>
            <w:r w:rsidRPr="00BE3B7F">
              <w:rPr>
                <w:rFonts w:hint="eastAsia"/>
                <w:color w:val="000000"/>
                <w:sz w:val="20"/>
                <w:szCs w:val="18"/>
              </w:rPr>
              <w:t>の</w:t>
            </w:r>
            <w:r>
              <w:rPr>
                <w:rFonts w:hint="eastAsia"/>
                <w:color w:val="000000"/>
                <w:sz w:val="20"/>
                <w:szCs w:val="18"/>
              </w:rPr>
              <w:t>必要性や意味を考えようとしている。</w:t>
            </w:r>
          </w:p>
          <w:p w14:paraId="0C8E9C28" w14:textId="29CE67A3" w:rsidR="005B4331" w:rsidRPr="005B4331" w:rsidRDefault="005B4331" w:rsidP="005B4331">
            <w:pPr>
              <w:spacing w:line="280" w:lineRule="exact"/>
              <w:ind w:left="200" w:hangingChars="100" w:hanging="200"/>
              <w:rPr>
                <w:color w:val="000000"/>
                <w:sz w:val="20"/>
                <w:szCs w:val="18"/>
              </w:rPr>
            </w:pPr>
            <w:r>
              <w:rPr>
                <w:rFonts w:hint="eastAsia"/>
                <w:color w:val="000000"/>
                <w:sz w:val="20"/>
                <w:szCs w:val="18"/>
              </w:rPr>
              <w:t>・多数の観察や多数回の試行によって得られる確率について学んだことを生活や学習に生かそうとしている。</w:t>
            </w:r>
          </w:p>
        </w:tc>
      </w:tr>
    </w:tbl>
    <w:p w14:paraId="41C9D47E" w14:textId="77777777" w:rsidR="00323584" w:rsidRDefault="00323584" w:rsidP="00E77981"/>
    <w:p w14:paraId="76E9B6FE" w14:textId="77777777" w:rsidR="002C3B92" w:rsidRDefault="002C3B92" w:rsidP="002C3B9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2C3B92" w:rsidRPr="00512494" w14:paraId="47BAC467" w14:textId="77777777" w:rsidTr="005E6B19">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14:paraId="7F1E2A93"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14:paraId="435456CB"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14:paraId="15927A4C"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14:paraId="2F6A7334"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14:paraId="21D25135"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14:paraId="1C822464"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C3B92" w:rsidRPr="00512494" w14:paraId="59CAA410" w14:textId="77777777" w:rsidTr="005E6B19">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14:paraId="630D8679"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14:paraId="18ECAEBE"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14:paraId="4AF8803F"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14:paraId="3A5CC6D5"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14:paraId="144499F8" w14:textId="77777777" w:rsidR="002C3B92" w:rsidRPr="00512494" w:rsidRDefault="002C3B92" w:rsidP="005E6B19">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6D3889A" w14:textId="77777777" w:rsidR="002C3B92" w:rsidRPr="00512494" w:rsidRDefault="002C3B92"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14:paraId="1C2C36B1" w14:textId="4418FAFD" w:rsidR="002C3B92" w:rsidRPr="00512494" w:rsidRDefault="00FF4F5E" w:rsidP="005E6B19">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14:paraId="673AE75C" w14:textId="77777777" w:rsidR="002C3B92" w:rsidRPr="00512494" w:rsidRDefault="002C3B92" w:rsidP="005E6B19">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F22E5D" w:rsidRPr="00512494" w14:paraId="7C07DBAA" w14:textId="77777777" w:rsidTr="00F22E5D">
        <w:trPr>
          <w:cantSplit/>
          <w:trHeight w:val="1401"/>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4E04EC61" w14:textId="04C96B17" w:rsidR="00F22E5D" w:rsidRPr="00512494" w:rsidRDefault="00F22E5D" w:rsidP="009E0774">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　データの整理と分析</w:t>
            </w:r>
          </w:p>
        </w:tc>
        <w:tc>
          <w:tcPr>
            <w:tcW w:w="2267" w:type="dxa"/>
            <w:tcBorders>
              <w:top w:val="single" w:sz="4" w:space="0" w:color="auto"/>
              <w:left w:val="single" w:sz="4" w:space="0" w:color="auto"/>
              <w:right w:val="single" w:sz="4" w:space="0" w:color="auto"/>
            </w:tcBorders>
            <w:shd w:val="clear" w:color="auto" w:fill="auto"/>
            <w:vAlign w:val="center"/>
          </w:tcPr>
          <w:p w14:paraId="36D5F1A1" w14:textId="77777777" w:rsidR="00F22E5D" w:rsidRDefault="00F22E5D" w:rsidP="00B15F99">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現在のチームを分析しよう</w:t>
            </w:r>
          </w:p>
          <w:p w14:paraId="7B3E85E9" w14:textId="48A38DB2" w:rsidR="00F22E5D" w:rsidRPr="00512494" w:rsidRDefault="00F22E5D" w:rsidP="00B15F99">
            <w:pPr>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221～223</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right w:val="single" w:sz="4" w:space="0" w:color="auto"/>
            </w:tcBorders>
            <w:vAlign w:val="center"/>
          </w:tcPr>
          <w:p w14:paraId="28A438C7" w14:textId="77777777" w:rsidR="00F22E5D" w:rsidRPr="00512494" w:rsidRDefault="00F22E5D" w:rsidP="00072A1C">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right w:val="single" w:sz="4" w:space="0" w:color="auto"/>
            </w:tcBorders>
            <w:shd w:val="clear" w:color="auto" w:fill="auto"/>
          </w:tcPr>
          <w:p w14:paraId="3F22EAF5" w14:textId="0489EAFF" w:rsidR="00F22E5D" w:rsidRPr="00512494" w:rsidRDefault="00F22E5D" w:rsidP="00072A1C">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既習のデータの整理や分析の方法を，問題解決に生かそうとしている。</w:t>
            </w:r>
          </w:p>
        </w:tc>
        <w:tc>
          <w:tcPr>
            <w:tcW w:w="3968" w:type="dxa"/>
            <w:tcBorders>
              <w:top w:val="single" w:sz="4" w:space="0" w:color="auto"/>
              <w:left w:val="nil"/>
              <w:right w:val="single" w:sz="4" w:space="0" w:color="auto"/>
            </w:tcBorders>
          </w:tcPr>
          <w:p w14:paraId="4552EA4E" w14:textId="46459A37" w:rsidR="00F22E5D" w:rsidRPr="00512494" w:rsidRDefault="00F22E5D" w:rsidP="008610A1">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現在のチームの1500m走の記録が，優勝時のチームの記録と比べて遅くなったかどうかを調べる方法について話し合う。</w:t>
            </w:r>
          </w:p>
        </w:tc>
        <w:tc>
          <w:tcPr>
            <w:tcW w:w="3261" w:type="dxa"/>
            <w:tcBorders>
              <w:top w:val="single" w:sz="4" w:space="0" w:color="auto"/>
              <w:left w:val="single" w:sz="4" w:space="0" w:color="auto"/>
              <w:right w:val="single" w:sz="4" w:space="0" w:color="auto"/>
            </w:tcBorders>
          </w:tcPr>
          <w:p w14:paraId="18F39C23" w14:textId="178C4CC2" w:rsidR="00F22E5D" w:rsidRPr="00512494" w:rsidRDefault="00F22E5D" w:rsidP="00F22E5D">
            <w:pPr>
              <w:widowControl/>
              <w:spacing w:line="280" w:lineRule="exact"/>
              <w:rPr>
                <w:rFonts w:ascii="ＭＳ 明朝" w:hAnsi="ＭＳ 明朝" w:cs="ＭＳ Ｐゴシック"/>
                <w:color w:val="000000"/>
                <w:kern w:val="0"/>
                <w:sz w:val="20"/>
                <w:szCs w:val="20"/>
              </w:rPr>
            </w:pPr>
          </w:p>
        </w:tc>
        <w:tc>
          <w:tcPr>
            <w:tcW w:w="3262" w:type="dxa"/>
            <w:tcBorders>
              <w:top w:val="single" w:sz="4" w:space="0" w:color="auto"/>
              <w:left w:val="single" w:sz="4" w:space="0" w:color="auto"/>
              <w:right w:val="single" w:sz="4" w:space="0" w:color="auto"/>
            </w:tcBorders>
          </w:tcPr>
          <w:p w14:paraId="54B9B079" w14:textId="77777777" w:rsidR="00F22E5D" w:rsidRPr="00512494" w:rsidRDefault="00F22E5D" w:rsidP="00072A1C">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6759771" w14:textId="01AC9BB8" w:rsidR="00F22E5D" w:rsidRDefault="00F22E5D" w:rsidP="00F22E5D">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○既習のデータの整理や分析の方法を，問題解決に生かそうとしている。</w:t>
            </w:r>
          </w:p>
          <w:p w14:paraId="72B3EFEA" w14:textId="4198D668" w:rsidR="00F22E5D" w:rsidRPr="00512494" w:rsidRDefault="00F22E5D" w:rsidP="00070B90">
            <w:pPr>
              <w:widowControl/>
              <w:spacing w:line="280" w:lineRule="exact"/>
              <w:ind w:left="200" w:hangingChars="100" w:hanging="200"/>
              <w:rPr>
                <w:rFonts w:ascii="ＭＳ 明朝" w:hAnsi="ＭＳ 明朝" w:cs="ＭＳ Ｐゴシック"/>
                <w:color w:val="000000"/>
                <w:kern w:val="0"/>
                <w:sz w:val="20"/>
                <w:szCs w:val="20"/>
              </w:rPr>
            </w:pPr>
          </w:p>
        </w:tc>
      </w:tr>
      <w:tr w:rsidR="00F22E5D" w:rsidRPr="00512494" w14:paraId="621F313C" w14:textId="77777777" w:rsidTr="00F22E5D">
        <w:trPr>
          <w:cantSplit/>
          <w:trHeight w:val="1450"/>
        </w:trPr>
        <w:tc>
          <w:tcPr>
            <w:tcW w:w="439" w:type="dxa"/>
            <w:vMerge/>
            <w:tcBorders>
              <w:left w:val="single" w:sz="4" w:space="0" w:color="auto"/>
              <w:right w:val="single" w:sz="4" w:space="0" w:color="auto"/>
            </w:tcBorders>
            <w:shd w:val="clear" w:color="auto" w:fill="auto"/>
            <w:textDirection w:val="tbRlV"/>
            <w:vAlign w:val="center"/>
          </w:tcPr>
          <w:p w14:paraId="54830C1B" w14:textId="067CD141" w:rsidR="00F22E5D" w:rsidRDefault="00F22E5D" w:rsidP="00B15F99">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4A6A1B8D" w14:textId="06809336" w:rsidR="00F22E5D" w:rsidRPr="00512494" w:rsidRDefault="00F22E5D" w:rsidP="009945C4">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　データの分布の見方</w:t>
            </w:r>
          </w:p>
          <w:p w14:paraId="036E734E" w14:textId="3A722D3B" w:rsidR="00F22E5D" w:rsidRDefault="00F22E5D" w:rsidP="009945C4">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sidRPr="00512494">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224</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229</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14:paraId="3F4A2AD0" w14:textId="77777777" w:rsidR="00F22E5D" w:rsidRPr="00512494" w:rsidRDefault="00F22E5D" w:rsidP="00B15F99">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593F3D" w14:textId="2286B867" w:rsidR="00F22E5D" w:rsidRPr="00512494" w:rsidRDefault="00397DB6" w:rsidP="00397DB6">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データを</w:t>
            </w:r>
            <w:r w:rsidR="00F22E5D" w:rsidRPr="00512494">
              <w:rPr>
                <w:rFonts w:ascii="ＭＳ 明朝" w:hAnsi="ＭＳ 明朝" w:cs="ＭＳ Ｐゴシック" w:hint="eastAsia"/>
                <w:color w:val="000000"/>
                <w:kern w:val="0"/>
                <w:sz w:val="20"/>
                <w:szCs w:val="20"/>
              </w:rPr>
              <w:t>度数分布表やヒストグラムに表し</w:t>
            </w:r>
            <w:r>
              <w:rPr>
                <w:rFonts w:ascii="ＭＳ 明朝" w:hAnsi="ＭＳ 明朝" w:cs="ＭＳ Ｐゴシック" w:hint="eastAsia"/>
                <w:color w:val="000000"/>
                <w:kern w:val="0"/>
                <w:sz w:val="20"/>
                <w:szCs w:val="20"/>
              </w:rPr>
              <w:t>，分布の特徴</w:t>
            </w:r>
            <w:r w:rsidR="00F22E5D" w:rsidRPr="00512494">
              <w:rPr>
                <w:rFonts w:ascii="ＭＳ 明朝" w:hAnsi="ＭＳ 明朝" w:cs="ＭＳ Ｐゴシック" w:hint="eastAsia"/>
                <w:color w:val="000000"/>
                <w:kern w:val="0"/>
                <w:sz w:val="20"/>
                <w:szCs w:val="20"/>
              </w:rPr>
              <w:t>を</w:t>
            </w:r>
            <w:r w:rsidR="00F22E5D">
              <w:rPr>
                <w:rFonts w:ascii="ＭＳ 明朝" w:hAnsi="ＭＳ 明朝" w:cs="ＭＳ Ｐゴシック" w:hint="eastAsia"/>
                <w:color w:val="000000"/>
                <w:kern w:val="0"/>
                <w:sz w:val="20"/>
                <w:szCs w:val="20"/>
              </w:rPr>
              <w:t>読み取</w:t>
            </w:r>
            <w:r>
              <w:rPr>
                <w:rFonts w:ascii="ＭＳ 明朝" w:hAnsi="ＭＳ 明朝" w:cs="ＭＳ Ｐゴシック" w:hint="eastAsia"/>
                <w:color w:val="000000"/>
                <w:kern w:val="0"/>
                <w:sz w:val="20"/>
                <w:szCs w:val="20"/>
              </w:rPr>
              <w:t>り，説明することができる</w:t>
            </w:r>
            <w:r w:rsidR="00F22E5D" w:rsidRPr="00512494">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14:paraId="091DA992" w14:textId="7B975E55" w:rsidR="00F22E5D" w:rsidRDefault="00F22E5D" w:rsidP="00B15F9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現在のチームと優勝時のチームの1500ｍ走の記録を度数分布表</w:t>
            </w:r>
            <w:r w:rsidR="00397DB6">
              <w:rPr>
                <w:rFonts w:ascii="ＭＳ 明朝" w:hAnsi="ＭＳ 明朝" w:cs="ＭＳ Ｐゴシック" w:hint="eastAsia"/>
                <w:color w:val="000000"/>
                <w:kern w:val="0"/>
                <w:sz w:val="20"/>
                <w:szCs w:val="20"/>
              </w:rPr>
              <w:t>や</w:t>
            </w:r>
            <w:r>
              <w:rPr>
                <w:rFonts w:ascii="ＭＳ 明朝" w:hAnsi="ＭＳ 明朝" w:cs="ＭＳ Ｐゴシック" w:hint="eastAsia"/>
                <w:color w:val="000000"/>
                <w:kern w:val="0"/>
                <w:sz w:val="20"/>
                <w:szCs w:val="20"/>
              </w:rPr>
              <w:t>ヒストグラム，度数折れ線に表し</w:t>
            </w:r>
            <w:r w:rsidR="00397DB6">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それぞれの</w:t>
            </w:r>
            <w:r w:rsidR="00397DB6">
              <w:rPr>
                <w:rFonts w:ascii="ＭＳ 明朝" w:hAnsi="ＭＳ 明朝" w:cs="ＭＳ Ｐゴシック" w:hint="eastAsia"/>
                <w:color w:val="000000"/>
                <w:kern w:val="0"/>
                <w:sz w:val="20"/>
                <w:szCs w:val="20"/>
              </w:rPr>
              <w:t>分布の</w:t>
            </w:r>
            <w:r>
              <w:rPr>
                <w:rFonts w:ascii="ＭＳ 明朝" w:hAnsi="ＭＳ 明朝" w:cs="ＭＳ Ｐゴシック" w:hint="eastAsia"/>
                <w:color w:val="000000"/>
                <w:kern w:val="0"/>
                <w:sz w:val="20"/>
                <w:szCs w:val="20"/>
              </w:rPr>
              <w:t>特徴を読み取る。</w:t>
            </w:r>
          </w:p>
          <w:p w14:paraId="790ACA20" w14:textId="457E1B65" w:rsidR="00397DB6" w:rsidRPr="00397DB6" w:rsidRDefault="00397DB6" w:rsidP="00B15F9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・階級の幅の異なる複数のヒストグラムを比較し，検討する。</w:t>
            </w:r>
          </w:p>
          <w:p w14:paraId="0D8291AB" w14:textId="52D11C4E" w:rsidR="00F22E5D" w:rsidRPr="00512494" w:rsidRDefault="00F22E5D" w:rsidP="00A71672">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w:t>
            </w:r>
            <w:r>
              <w:rPr>
                <w:rFonts w:ascii="ＭＳ 明朝" w:hAnsi="ＭＳ 明朝" w:cs="ＭＳ Ｐゴシック" w:hint="eastAsia"/>
                <w:color w:val="000000"/>
                <w:kern w:val="0"/>
                <w:sz w:val="20"/>
                <w:szCs w:val="20"/>
              </w:rPr>
              <w:t>累積度数，</w:t>
            </w:r>
            <w:r w:rsidRPr="00512494">
              <w:rPr>
                <w:rFonts w:ascii="ＭＳ 明朝" w:hAnsi="ＭＳ 明朝" w:cs="ＭＳ Ｐゴシック" w:hint="eastAsia"/>
                <w:color w:val="000000"/>
                <w:kern w:val="0"/>
                <w:sz w:val="20"/>
                <w:szCs w:val="20"/>
              </w:rPr>
              <w:t>ヒストグラム，度数折れ線</w:t>
            </w:r>
          </w:p>
        </w:tc>
        <w:tc>
          <w:tcPr>
            <w:tcW w:w="3261" w:type="dxa"/>
            <w:tcBorders>
              <w:top w:val="single" w:sz="4" w:space="0" w:color="auto"/>
              <w:left w:val="single" w:sz="4" w:space="0" w:color="auto"/>
              <w:bottom w:val="single" w:sz="4" w:space="0" w:color="auto"/>
              <w:right w:val="single" w:sz="4" w:space="0" w:color="auto"/>
            </w:tcBorders>
          </w:tcPr>
          <w:p w14:paraId="651AF282" w14:textId="79E718B0" w:rsidR="00F22E5D" w:rsidRDefault="00F22E5D" w:rsidP="00B15F9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824524">
              <w:rPr>
                <w:rFonts w:ascii="ＭＳ 明朝" w:hAnsi="ＭＳ 明朝" w:cs="ＭＳ Ｐゴシック" w:hint="eastAsia"/>
                <w:color w:val="000000"/>
                <w:kern w:val="0"/>
                <w:sz w:val="20"/>
                <w:szCs w:val="20"/>
              </w:rPr>
              <w:t>ヒストグラム</w:t>
            </w:r>
            <w:r w:rsidRPr="00512494">
              <w:rPr>
                <w:rFonts w:ascii="ＭＳ 明朝" w:hAnsi="ＭＳ 明朝" w:cs="ＭＳ Ｐゴシック" w:hint="eastAsia"/>
                <w:color w:val="000000"/>
                <w:kern w:val="0"/>
                <w:sz w:val="20"/>
                <w:szCs w:val="20"/>
              </w:rPr>
              <w:t>や</w:t>
            </w:r>
            <w:r>
              <w:rPr>
                <w:rFonts w:ascii="ＭＳ 明朝" w:hAnsi="ＭＳ 明朝" w:cs="ＭＳ Ｐゴシック" w:hint="eastAsia"/>
                <w:color w:val="000000"/>
                <w:kern w:val="0"/>
                <w:sz w:val="20"/>
                <w:szCs w:val="20"/>
              </w:rPr>
              <w:t>度数折れ線</w:t>
            </w:r>
            <w:r w:rsidRPr="00512494">
              <w:rPr>
                <w:rFonts w:ascii="ＭＳ 明朝" w:hAnsi="ＭＳ 明朝" w:cs="ＭＳ Ｐゴシック" w:hint="eastAsia"/>
                <w:color w:val="000000"/>
                <w:kern w:val="0"/>
                <w:sz w:val="20"/>
                <w:szCs w:val="20"/>
              </w:rPr>
              <w:t>の必要性と意味を理解し</w:t>
            </w:r>
            <w:r>
              <w:rPr>
                <w:rFonts w:ascii="ＭＳ 明朝" w:hAnsi="ＭＳ 明朝" w:cs="ＭＳ Ｐゴシック" w:hint="eastAsia"/>
                <w:color w:val="000000"/>
                <w:kern w:val="0"/>
                <w:sz w:val="20"/>
                <w:szCs w:val="20"/>
              </w:rPr>
              <w:t>，</w:t>
            </w:r>
            <w:r w:rsidR="00824524">
              <w:rPr>
                <w:rFonts w:ascii="ＭＳ 明朝" w:hAnsi="ＭＳ 明朝" w:cs="ＭＳ Ｐゴシック" w:hint="eastAsia"/>
                <w:color w:val="000000"/>
                <w:kern w:val="0"/>
                <w:sz w:val="20"/>
                <w:szCs w:val="20"/>
              </w:rPr>
              <w:t>それらを用いてデータを整理する</w:t>
            </w:r>
            <w:r>
              <w:rPr>
                <w:rFonts w:ascii="ＭＳ 明朝" w:hAnsi="ＭＳ 明朝" w:cs="ＭＳ Ｐゴシック" w:hint="eastAsia"/>
                <w:color w:val="000000"/>
                <w:kern w:val="0"/>
                <w:sz w:val="20"/>
                <w:szCs w:val="20"/>
              </w:rPr>
              <w:t>ことができる</w:t>
            </w:r>
            <w:r w:rsidRPr="00512494">
              <w:rPr>
                <w:rFonts w:ascii="ＭＳ 明朝" w:hAnsi="ＭＳ 明朝" w:cs="ＭＳ Ｐゴシック" w:hint="eastAsia"/>
                <w:color w:val="000000"/>
                <w:kern w:val="0"/>
                <w:sz w:val="20"/>
                <w:szCs w:val="20"/>
              </w:rPr>
              <w:t>。</w:t>
            </w:r>
          </w:p>
          <w:p w14:paraId="55D65791" w14:textId="183C5F0E" w:rsidR="00F22E5D" w:rsidRPr="00512494" w:rsidRDefault="00F22E5D" w:rsidP="00B15F9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824524">
              <w:rPr>
                <w:rFonts w:ascii="ＭＳ 明朝" w:hAnsi="ＭＳ 明朝" w:cs="ＭＳ Ｐゴシック" w:hint="eastAsia"/>
                <w:color w:val="000000"/>
                <w:kern w:val="0"/>
                <w:sz w:val="20"/>
                <w:szCs w:val="20"/>
              </w:rPr>
              <w:t>累積度数</w:t>
            </w:r>
            <w:r w:rsidRPr="00484DA8">
              <w:rPr>
                <w:rFonts w:hint="eastAsia"/>
                <w:color w:val="000000"/>
                <w:sz w:val="20"/>
                <w:szCs w:val="18"/>
              </w:rPr>
              <w:t>の必要性と意味を理解し</w:t>
            </w:r>
            <w:r w:rsidR="00824524">
              <w:rPr>
                <w:rFonts w:hint="eastAsia"/>
                <w:color w:val="000000"/>
                <w:sz w:val="20"/>
                <w:szCs w:val="18"/>
              </w:rPr>
              <w:t>，求めることができる</w:t>
            </w:r>
            <w:r w:rsidRPr="00484DA8">
              <w:rPr>
                <w:rFonts w:hint="eastAsia"/>
                <w:color w:val="000000"/>
                <w:sz w:val="20"/>
                <w:szCs w:val="18"/>
              </w:rPr>
              <w:t>。</w:t>
            </w:r>
          </w:p>
        </w:tc>
        <w:tc>
          <w:tcPr>
            <w:tcW w:w="3262" w:type="dxa"/>
            <w:tcBorders>
              <w:top w:val="single" w:sz="4" w:space="0" w:color="auto"/>
              <w:left w:val="single" w:sz="4" w:space="0" w:color="auto"/>
              <w:bottom w:val="single" w:sz="4" w:space="0" w:color="auto"/>
              <w:right w:val="single" w:sz="4" w:space="0" w:color="auto"/>
            </w:tcBorders>
          </w:tcPr>
          <w:p w14:paraId="1AEA3690" w14:textId="3249E0D8" w:rsidR="00F22E5D" w:rsidRPr="00512494" w:rsidRDefault="00F22E5D" w:rsidP="00C04235">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○度数分布表やヒストグラムから，データ</w:t>
            </w:r>
            <w:r w:rsidRPr="00512494">
              <w:rPr>
                <w:rFonts w:ascii="ＭＳ 明朝" w:hAnsi="ＭＳ 明朝" w:cs="ＭＳ Ｐゴシック" w:hint="eastAsia"/>
                <w:color w:val="000000"/>
                <w:kern w:val="0"/>
                <w:sz w:val="20"/>
                <w:szCs w:val="20"/>
              </w:rPr>
              <w:t>の</w:t>
            </w:r>
            <w:r w:rsidR="00C04235">
              <w:rPr>
                <w:rFonts w:ascii="ＭＳ 明朝" w:hAnsi="ＭＳ 明朝" w:cs="ＭＳ Ｐゴシック" w:hint="eastAsia"/>
                <w:color w:val="000000"/>
                <w:kern w:val="0"/>
                <w:sz w:val="20"/>
                <w:szCs w:val="20"/>
              </w:rPr>
              <w:t>分布の特徴</w:t>
            </w:r>
            <w:r w:rsidRPr="00512494">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読み取</w:t>
            </w:r>
            <w:r w:rsidR="00C04235">
              <w:rPr>
                <w:rFonts w:ascii="ＭＳ 明朝" w:hAnsi="ＭＳ 明朝" w:cs="ＭＳ Ｐゴシック" w:hint="eastAsia"/>
                <w:color w:val="000000"/>
                <w:kern w:val="0"/>
                <w:sz w:val="20"/>
                <w:szCs w:val="20"/>
              </w:rPr>
              <w:t>り，説明する</w:t>
            </w:r>
            <w:r>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right w:val="single" w:sz="4" w:space="0" w:color="auto"/>
            </w:tcBorders>
          </w:tcPr>
          <w:p w14:paraId="263BE078" w14:textId="1F663C62" w:rsidR="00F22E5D" w:rsidRPr="00512494" w:rsidRDefault="00F22E5D" w:rsidP="00B15F9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Pr>
                <w:rFonts w:hint="eastAsia"/>
                <w:color w:val="000000"/>
                <w:sz w:val="20"/>
                <w:szCs w:val="18"/>
              </w:rPr>
              <w:t>ヒストグラムや相対度数</w:t>
            </w:r>
            <w:r w:rsidRPr="00BE3B7F">
              <w:rPr>
                <w:rFonts w:hint="eastAsia"/>
                <w:color w:val="000000"/>
                <w:sz w:val="20"/>
                <w:szCs w:val="18"/>
              </w:rPr>
              <w:t>の</w:t>
            </w:r>
            <w:r>
              <w:rPr>
                <w:rFonts w:hint="eastAsia"/>
                <w:color w:val="000000"/>
                <w:sz w:val="20"/>
                <w:szCs w:val="18"/>
              </w:rPr>
              <w:t>必要性や意味を考えようとしている。</w:t>
            </w:r>
          </w:p>
        </w:tc>
      </w:tr>
      <w:tr w:rsidR="00F22E5D" w:rsidRPr="00512494" w14:paraId="1C540FA1" w14:textId="77777777" w:rsidTr="001675E5">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61B0BC3D" w14:textId="77777777" w:rsidR="00F22E5D" w:rsidRPr="00512494" w:rsidRDefault="00F22E5D" w:rsidP="00B15F9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54324A26" w14:textId="1E735AAB" w:rsidR="00F22E5D" w:rsidRPr="00512494" w:rsidRDefault="00F22E5D" w:rsidP="00B15F9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2853736A" w14:textId="77777777" w:rsidR="00F22E5D" w:rsidRPr="00512494" w:rsidRDefault="00F22E5D" w:rsidP="00B15F99">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7F7AA8" w14:textId="4718565F" w:rsidR="00F22E5D" w:rsidRPr="00512494" w:rsidRDefault="00F22E5D" w:rsidP="00C04235">
            <w:pPr>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相対度数</w:t>
            </w:r>
            <w:r>
              <w:rPr>
                <w:rFonts w:ascii="ＭＳ 明朝" w:hAnsi="ＭＳ 明朝" w:cs="ＭＳ Ｐゴシック" w:hint="eastAsia"/>
                <w:color w:val="000000"/>
                <w:kern w:val="0"/>
                <w:sz w:val="20"/>
                <w:szCs w:val="20"/>
              </w:rPr>
              <w:t>の必要性と意味を理解し，</w:t>
            </w:r>
            <w:r w:rsidR="00C04235">
              <w:rPr>
                <w:rFonts w:ascii="ＭＳ 明朝" w:hAnsi="ＭＳ 明朝" w:cs="ＭＳ Ｐゴシック" w:hint="eastAsia"/>
                <w:color w:val="000000"/>
                <w:kern w:val="0"/>
                <w:sz w:val="20"/>
                <w:szCs w:val="20"/>
              </w:rPr>
              <w:t>2つのデータを</w:t>
            </w:r>
            <w:r>
              <w:rPr>
                <w:rFonts w:ascii="ＭＳ 明朝" w:hAnsi="ＭＳ 明朝" w:cs="ＭＳ Ｐゴシック" w:hint="eastAsia"/>
                <w:color w:val="000000"/>
                <w:kern w:val="0"/>
                <w:sz w:val="20"/>
                <w:szCs w:val="20"/>
              </w:rPr>
              <w:t>相対度数</w:t>
            </w:r>
            <w:r w:rsidR="00C04235">
              <w:rPr>
                <w:rFonts w:ascii="ＭＳ 明朝" w:hAnsi="ＭＳ 明朝" w:cs="ＭＳ Ｐゴシック" w:hint="eastAsia"/>
                <w:color w:val="000000"/>
                <w:kern w:val="0"/>
                <w:sz w:val="20"/>
                <w:szCs w:val="20"/>
              </w:rPr>
              <w:t>の折れ線に表して，分布を比較し，説明する</w:t>
            </w:r>
            <w:r w:rsidRPr="00512494">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14:paraId="49914E01" w14:textId="51444385" w:rsidR="00F22E5D" w:rsidRDefault="00F22E5D" w:rsidP="00B15F9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現在のチームと優勝時のチームの1500ｍ走の記録</w:t>
            </w:r>
            <w:r w:rsidR="00C04235">
              <w:rPr>
                <w:rFonts w:ascii="ＭＳ 明朝" w:hAnsi="ＭＳ 明朝" w:cs="ＭＳ Ｐゴシック" w:hint="eastAsia"/>
                <w:color w:val="000000"/>
                <w:kern w:val="0"/>
                <w:sz w:val="20"/>
                <w:szCs w:val="20"/>
              </w:rPr>
              <w:t>の</w:t>
            </w:r>
            <w:r w:rsidRPr="00512494">
              <w:rPr>
                <w:rFonts w:ascii="ＭＳ 明朝" w:hAnsi="ＭＳ 明朝" w:cs="ＭＳ Ｐゴシック" w:hint="eastAsia"/>
                <w:color w:val="000000"/>
                <w:kern w:val="0"/>
                <w:sz w:val="20"/>
                <w:szCs w:val="20"/>
              </w:rPr>
              <w:t>相対度数を求め，</w:t>
            </w:r>
            <w:r w:rsidR="00C04235">
              <w:rPr>
                <w:rFonts w:ascii="ＭＳ 明朝" w:hAnsi="ＭＳ 明朝" w:cs="ＭＳ Ｐゴシック" w:hint="eastAsia"/>
                <w:color w:val="000000"/>
                <w:kern w:val="0"/>
                <w:sz w:val="20"/>
                <w:szCs w:val="20"/>
              </w:rPr>
              <w:t>折れ線に表して，2つの分布を比較する</w:t>
            </w:r>
            <w:r w:rsidRPr="00512494">
              <w:rPr>
                <w:rFonts w:ascii="ＭＳ 明朝" w:hAnsi="ＭＳ 明朝" w:cs="ＭＳ Ｐゴシック" w:hint="eastAsia"/>
                <w:color w:val="000000"/>
                <w:kern w:val="0"/>
                <w:sz w:val="20"/>
                <w:szCs w:val="20"/>
              </w:rPr>
              <w:t>。</w:t>
            </w:r>
          </w:p>
          <w:p w14:paraId="42DF27EC" w14:textId="56F61A19" w:rsidR="00C04235" w:rsidRPr="00C04235" w:rsidRDefault="00C04235" w:rsidP="00B15F99">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・現在のチームと優勝時のチームで，1500m走を6分未満で走った生徒の割合を，累積相対度数を用いて比較する。</w:t>
            </w:r>
          </w:p>
          <w:p w14:paraId="666A676F" w14:textId="611E33B3" w:rsidR="00F22E5D" w:rsidRPr="00512494" w:rsidRDefault="00F22E5D" w:rsidP="00B15F99">
            <w:pPr>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［用語・記号］相対度数</w:t>
            </w:r>
            <w:r>
              <w:rPr>
                <w:rFonts w:ascii="ＭＳ 明朝" w:hAnsi="ＭＳ 明朝" w:cs="ＭＳ Ｐゴシック" w:hint="eastAsia"/>
                <w:color w:val="000000"/>
                <w:kern w:val="0"/>
                <w:sz w:val="20"/>
                <w:szCs w:val="20"/>
              </w:rPr>
              <w:t>，累積相対度数</w:t>
            </w:r>
          </w:p>
        </w:tc>
        <w:tc>
          <w:tcPr>
            <w:tcW w:w="3261" w:type="dxa"/>
            <w:tcBorders>
              <w:top w:val="single" w:sz="4" w:space="0" w:color="auto"/>
              <w:left w:val="single" w:sz="4" w:space="0" w:color="auto"/>
              <w:bottom w:val="single" w:sz="4" w:space="0" w:color="auto"/>
              <w:right w:val="single" w:sz="4" w:space="0" w:color="auto"/>
            </w:tcBorders>
          </w:tcPr>
          <w:p w14:paraId="039100ED" w14:textId="77777777" w:rsidR="00F22E5D" w:rsidRDefault="00F22E5D" w:rsidP="0005648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○相対度数の必要性と意味を理解し，</w:t>
            </w:r>
            <w:r w:rsidRPr="00512494">
              <w:rPr>
                <w:rFonts w:ascii="ＭＳ 明朝" w:hAnsi="ＭＳ 明朝" w:cs="ＭＳ Ｐゴシック" w:hint="eastAsia"/>
                <w:color w:val="000000"/>
                <w:kern w:val="0"/>
                <w:sz w:val="20"/>
                <w:szCs w:val="20"/>
              </w:rPr>
              <w:t>求めることができる。</w:t>
            </w:r>
          </w:p>
          <w:p w14:paraId="2905C28E" w14:textId="62AB565E" w:rsidR="00056487" w:rsidRPr="00512494" w:rsidRDefault="00056487" w:rsidP="0005648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○累積相対度数の必要性と意味を理解し，</w:t>
            </w:r>
            <w:r w:rsidRPr="00512494">
              <w:rPr>
                <w:rFonts w:ascii="ＭＳ 明朝" w:hAnsi="ＭＳ 明朝" w:cs="ＭＳ Ｐゴシック" w:hint="eastAsia"/>
                <w:color w:val="000000"/>
                <w:kern w:val="0"/>
                <w:sz w:val="20"/>
                <w:szCs w:val="20"/>
              </w:rPr>
              <w:t>求めることができる。</w:t>
            </w:r>
          </w:p>
        </w:tc>
        <w:tc>
          <w:tcPr>
            <w:tcW w:w="3262" w:type="dxa"/>
            <w:tcBorders>
              <w:top w:val="single" w:sz="4" w:space="0" w:color="auto"/>
              <w:left w:val="single" w:sz="4" w:space="0" w:color="auto"/>
              <w:bottom w:val="single" w:sz="4" w:space="0" w:color="auto"/>
              <w:right w:val="single" w:sz="4" w:space="0" w:color="auto"/>
            </w:tcBorders>
          </w:tcPr>
          <w:p w14:paraId="5D059940" w14:textId="616CD2E2" w:rsidR="00F22E5D" w:rsidRPr="00512494" w:rsidRDefault="00F22E5D" w:rsidP="00455B5E">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○相対度数</w:t>
            </w:r>
            <w:r w:rsidR="00455B5E">
              <w:rPr>
                <w:rFonts w:ascii="ＭＳ 明朝" w:hAnsi="ＭＳ 明朝" w:cs="ＭＳ Ｐゴシック" w:hint="eastAsia"/>
                <w:color w:val="000000"/>
                <w:kern w:val="0"/>
                <w:sz w:val="20"/>
                <w:szCs w:val="20"/>
              </w:rPr>
              <w:t>の折れ線</w:t>
            </w:r>
            <w:r>
              <w:rPr>
                <w:rFonts w:ascii="ＭＳ 明朝" w:hAnsi="ＭＳ 明朝" w:cs="ＭＳ Ｐゴシック" w:hint="eastAsia"/>
                <w:color w:val="000000"/>
                <w:kern w:val="0"/>
                <w:sz w:val="20"/>
                <w:szCs w:val="20"/>
              </w:rPr>
              <w:t>から，</w:t>
            </w:r>
            <w:r w:rsidR="00455B5E">
              <w:rPr>
                <w:rFonts w:ascii="ＭＳ 明朝" w:hAnsi="ＭＳ 明朝" w:cs="ＭＳ Ｐゴシック" w:hint="eastAsia"/>
                <w:color w:val="000000"/>
                <w:kern w:val="0"/>
                <w:sz w:val="20"/>
                <w:szCs w:val="20"/>
              </w:rPr>
              <w:t>2つの</w:t>
            </w:r>
            <w:r>
              <w:rPr>
                <w:rFonts w:ascii="ＭＳ 明朝" w:hAnsi="ＭＳ 明朝" w:cs="ＭＳ Ｐゴシック" w:hint="eastAsia"/>
                <w:color w:val="000000"/>
                <w:kern w:val="0"/>
                <w:sz w:val="20"/>
                <w:szCs w:val="20"/>
              </w:rPr>
              <w:t>データの</w:t>
            </w:r>
            <w:r w:rsidR="00455B5E">
              <w:rPr>
                <w:rFonts w:ascii="ＭＳ 明朝" w:hAnsi="ＭＳ 明朝" w:cs="ＭＳ Ｐゴシック" w:hint="eastAsia"/>
                <w:color w:val="000000"/>
                <w:kern w:val="0"/>
                <w:sz w:val="20"/>
                <w:szCs w:val="20"/>
              </w:rPr>
              <w:t>分布を比較し，説明することができる</w:t>
            </w:r>
            <w:r>
              <w:rPr>
                <w:rFonts w:ascii="ＭＳ 明朝" w:hAnsi="ＭＳ 明朝" w:cs="ＭＳ Ｐゴシック" w:hint="eastAsia"/>
                <w:color w:val="000000"/>
                <w:kern w:val="0"/>
                <w:sz w:val="20"/>
                <w:szCs w:val="20"/>
              </w:rPr>
              <w:t>。</w:t>
            </w:r>
          </w:p>
        </w:tc>
        <w:tc>
          <w:tcPr>
            <w:tcW w:w="3262" w:type="dxa"/>
            <w:tcBorders>
              <w:left w:val="single" w:sz="4" w:space="0" w:color="auto"/>
              <w:bottom w:val="single" w:sz="4" w:space="0" w:color="auto"/>
              <w:right w:val="single" w:sz="4" w:space="0" w:color="auto"/>
            </w:tcBorders>
          </w:tcPr>
          <w:p w14:paraId="3AD51A05" w14:textId="77777777" w:rsidR="00F22E5D" w:rsidRPr="00512494" w:rsidRDefault="00F22E5D" w:rsidP="00B15F99">
            <w:pPr>
              <w:widowControl/>
              <w:spacing w:line="280" w:lineRule="exact"/>
              <w:ind w:left="200" w:hangingChars="100" w:hanging="200"/>
              <w:rPr>
                <w:rFonts w:ascii="ＭＳ 明朝" w:hAnsi="ＭＳ 明朝" w:cs="ＭＳ Ｐゴシック"/>
                <w:color w:val="000000"/>
                <w:kern w:val="0"/>
                <w:sz w:val="20"/>
                <w:szCs w:val="20"/>
              </w:rPr>
            </w:pPr>
          </w:p>
        </w:tc>
      </w:tr>
      <w:tr w:rsidR="009E0774" w:rsidRPr="00512494" w14:paraId="62B13C90" w14:textId="77777777" w:rsidTr="00E87E43">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5FE856D9" w14:textId="77777777" w:rsidR="009E0774" w:rsidRPr="00512494" w:rsidRDefault="009E0774" w:rsidP="00B15F9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F58A7FC" w14:textId="0426933D" w:rsidR="009E0774" w:rsidRPr="00512494" w:rsidRDefault="009E0774" w:rsidP="00B15F99">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　データの分布の特徴の表し方</w:t>
            </w:r>
          </w:p>
          <w:p w14:paraId="373150A1" w14:textId="25973D53" w:rsidR="009E0774" w:rsidRPr="00512494" w:rsidRDefault="009E0774" w:rsidP="00B15F99">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w:t>
            </w:r>
            <w:r w:rsidRPr="00512494">
              <w:rPr>
                <w:rFonts w:ascii="ＭＳ 明朝" w:hAnsi="ＭＳ 明朝" w:cs="ＭＳ Ｐゴシック" w:hint="eastAsia"/>
                <w:color w:val="000000"/>
                <w:kern w:val="0"/>
                <w:sz w:val="20"/>
                <w:szCs w:val="20"/>
              </w:rPr>
              <w:t>3</w:t>
            </w:r>
            <w:r>
              <w:rPr>
                <w:rFonts w:ascii="ＭＳ 明朝" w:hAnsi="ＭＳ 明朝" w:cs="ＭＳ Ｐゴシック"/>
                <w:color w:val="000000"/>
                <w:kern w:val="0"/>
                <w:sz w:val="20"/>
                <w:szCs w:val="20"/>
              </w:rPr>
              <w:t>0</w:t>
            </w: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231</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79EF017C" w14:textId="77777777" w:rsidR="009E0774" w:rsidRPr="00512494" w:rsidRDefault="009E0774" w:rsidP="00B15F99">
            <w:pPr>
              <w:widowControl/>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18D972" w14:textId="273203DA" w:rsidR="009E0774" w:rsidRPr="00512494" w:rsidRDefault="009E0774" w:rsidP="00DF05BA">
            <w:pPr>
              <w:widowControl/>
              <w:spacing w:line="280" w:lineRule="exac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代表値</w:t>
            </w:r>
            <w:r>
              <w:rPr>
                <w:rFonts w:ascii="ＭＳ 明朝" w:hAnsi="ＭＳ 明朝" w:cs="ＭＳ Ｐゴシック" w:hint="eastAsia"/>
                <w:color w:val="000000"/>
                <w:kern w:val="0"/>
                <w:sz w:val="20"/>
                <w:szCs w:val="20"/>
              </w:rPr>
              <w:t>や</w:t>
            </w:r>
            <w:r w:rsidRPr="00512494">
              <w:rPr>
                <w:rFonts w:ascii="ＭＳ 明朝" w:hAnsi="ＭＳ 明朝" w:cs="ＭＳ Ｐゴシック" w:hint="eastAsia"/>
                <w:color w:val="000000"/>
                <w:kern w:val="0"/>
                <w:sz w:val="20"/>
                <w:szCs w:val="20"/>
              </w:rPr>
              <w:t>範囲</w:t>
            </w:r>
            <w:r w:rsidR="009C149B">
              <w:rPr>
                <w:rFonts w:ascii="ＭＳ 明朝" w:hAnsi="ＭＳ 明朝" w:cs="ＭＳ Ｐゴシック" w:hint="eastAsia"/>
                <w:color w:val="000000"/>
                <w:kern w:val="0"/>
                <w:sz w:val="20"/>
                <w:szCs w:val="20"/>
              </w:rPr>
              <w:t>を用いて</w:t>
            </w:r>
            <w:r w:rsidR="00772D00">
              <w:rPr>
                <w:rFonts w:ascii="ＭＳ 明朝" w:hAnsi="ＭＳ 明朝" w:cs="ＭＳ Ｐゴシック" w:hint="eastAsia"/>
                <w:color w:val="000000"/>
                <w:kern w:val="0"/>
                <w:sz w:val="20"/>
                <w:szCs w:val="20"/>
              </w:rPr>
              <w:t>データの分布の傾向</w:t>
            </w:r>
            <w:r>
              <w:rPr>
                <w:rFonts w:ascii="ＭＳ 明朝" w:hAnsi="ＭＳ 明朝" w:cs="ＭＳ Ｐゴシック" w:hint="eastAsia"/>
                <w:color w:val="000000"/>
                <w:kern w:val="0"/>
                <w:sz w:val="20"/>
                <w:szCs w:val="20"/>
              </w:rPr>
              <w:t>を</w:t>
            </w:r>
            <w:r w:rsidR="004565E4">
              <w:rPr>
                <w:rFonts w:ascii="ＭＳ 明朝" w:hAnsi="ＭＳ 明朝" w:cs="ＭＳ Ｐゴシック" w:hint="eastAsia"/>
                <w:color w:val="000000"/>
                <w:kern w:val="0"/>
                <w:sz w:val="20"/>
                <w:szCs w:val="20"/>
              </w:rPr>
              <w:t>読み取</w:t>
            </w:r>
            <w:r>
              <w:rPr>
                <w:rFonts w:ascii="ＭＳ 明朝" w:hAnsi="ＭＳ 明朝" w:cs="ＭＳ Ｐゴシック" w:hint="eastAsia"/>
                <w:color w:val="000000"/>
                <w:kern w:val="0"/>
                <w:sz w:val="20"/>
                <w:szCs w:val="20"/>
              </w:rPr>
              <w:t>り，説明することができる。</w:t>
            </w:r>
          </w:p>
        </w:tc>
        <w:tc>
          <w:tcPr>
            <w:tcW w:w="3968" w:type="dxa"/>
            <w:tcBorders>
              <w:top w:val="single" w:sz="4" w:space="0" w:color="auto"/>
              <w:left w:val="nil"/>
              <w:bottom w:val="single" w:sz="4" w:space="0" w:color="auto"/>
              <w:right w:val="single" w:sz="4" w:space="0" w:color="auto"/>
            </w:tcBorders>
          </w:tcPr>
          <w:p w14:paraId="115ADDBB" w14:textId="221B1796" w:rsidR="009E0774" w:rsidRPr="00512494" w:rsidRDefault="009E0774" w:rsidP="00B15F9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現在のチームと優勝時のチームの1500ｍ走の記録の</w:t>
            </w:r>
            <w:r w:rsidR="009C149B" w:rsidRPr="00512494">
              <w:rPr>
                <w:rFonts w:ascii="ＭＳ 明朝" w:hAnsi="ＭＳ 明朝" w:cs="ＭＳ Ｐゴシック" w:hint="eastAsia"/>
                <w:color w:val="000000"/>
                <w:kern w:val="0"/>
                <w:sz w:val="20"/>
                <w:szCs w:val="20"/>
              </w:rPr>
              <w:t>代表値</w:t>
            </w:r>
            <w:r w:rsidRPr="00512494">
              <w:rPr>
                <w:rFonts w:ascii="ＭＳ 明朝" w:hAnsi="ＭＳ 明朝" w:cs="ＭＳ Ｐゴシック" w:hint="eastAsia"/>
                <w:color w:val="000000"/>
                <w:kern w:val="0"/>
                <w:sz w:val="20"/>
                <w:szCs w:val="20"/>
              </w:rPr>
              <w:t>や</w:t>
            </w:r>
            <w:r w:rsidR="009C149B" w:rsidRPr="00512494">
              <w:rPr>
                <w:rFonts w:ascii="ＭＳ 明朝" w:hAnsi="ＭＳ 明朝" w:cs="ＭＳ Ｐゴシック" w:hint="eastAsia"/>
                <w:color w:val="000000"/>
                <w:kern w:val="0"/>
                <w:sz w:val="20"/>
                <w:szCs w:val="20"/>
              </w:rPr>
              <w:t>範囲</w:t>
            </w:r>
            <w:r w:rsidRPr="00512494">
              <w:rPr>
                <w:rFonts w:ascii="ＭＳ 明朝" w:hAnsi="ＭＳ 明朝" w:cs="ＭＳ Ｐゴシック" w:hint="eastAsia"/>
                <w:color w:val="000000"/>
                <w:kern w:val="0"/>
                <w:sz w:val="20"/>
                <w:szCs w:val="20"/>
              </w:rPr>
              <w:t>を求め，</w:t>
            </w:r>
            <w:r w:rsidR="009C149B">
              <w:rPr>
                <w:rFonts w:ascii="ＭＳ 明朝" w:hAnsi="ＭＳ 明朝" w:cs="ＭＳ Ｐゴシック" w:hint="eastAsia"/>
                <w:color w:val="000000"/>
                <w:kern w:val="0"/>
                <w:sz w:val="20"/>
                <w:szCs w:val="20"/>
              </w:rPr>
              <w:t>それらを用いて，</w:t>
            </w:r>
            <w:r>
              <w:rPr>
                <w:rFonts w:ascii="ＭＳ 明朝" w:hAnsi="ＭＳ 明朝" w:cs="ＭＳ Ｐゴシック" w:hint="eastAsia"/>
                <w:color w:val="000000"/>
                <w:kern w:val="0"/>
                <w:sz w:val="20"/>
                <w:szCs w:val="20"/>
              </w:rPr>
              <w:t>現在のチーム</w:t>
            </w:r>
            <w:r w:rsidR="009C149B">
              <w:rPr>
                <w:rFonts w:ascii="ＭＳ 明朝" w:hAnsi="ＭＳ 明朝" w:cs="ＭＳ Ｐゴシック" w:hint="eastAsia"/>
                <w:color w:val="000000"/>
                <w:kern w:val="0"/>
                <w:sz w:val="20"/>
                <w:szCs w:val="20"/>
              </w:rPr>
              <w:t>の記録が優勝時のチームと比べて</w:t>
            </w:r>
            <w:r>
              <w:rPr>
                <w:rFonts w:ascii="ＭＳ 明朝" w:hAnsi="ＭＳ 明朝" w:cs="ＭＳ Ｐゴシック" w:hint="eastAsia"/>
                <w:color w:val="000000"/>
                <w:kern w:val="0"/>
                <w:sz w:val="20"/>
                <w:szCs w:val="20"/>
              </w:rPr>
              <w:t>遅くなった</w:t>
            </w:r>
            <w:r w:rsidR="009C149B">
              <w:rPr>
                <w:rFonts w:ascii="ＭＳ 明朝" w:hAnsi="ＭＳ 明朝" w:cs="ＭＳ Ｐゴシック" w:hint="eastAsia"/>
                <w:color w:val="000000"/>
                <w:kern w:val="0"/>
                <w:sz w:val="20"/>
                <w:szCs w:val="20"/>
              </w:rPr>
              <w:t>といえるかどうかを</w:t>
            </w:r>
            <w:r>
              <w:rPr>
                <w:rFonts w:ascii="ＭＳ 明朝" w:hAnsi="ＭＳ 明朝" w:cs="ＭＳ Ｐゴシック" w:hint="eastAsia"/>
                <w:color w:val="000000"/>
                <w:kern w:val="0"/>
                <w:sz w:val="20"/>
                <w:szCs w:val="20"/>
              </w:rPr>
              <w:t>説明する。</w:t>
            </w:r>
          </w:p>
          <w:p w14:paraId="65F91750" w14:textId="5073FF88" w:rsidR="009E0774" w:rsidRPr="00512494" w:rsidRDefault="009E0774" w:rsidP="00C13A26">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［用語・記号］</w:t>
            </w:r>
            <w:r w:rsidR="00C13A26">
              <w:rPr>
                <w:rFonts w:ascii="ＭＳ 明朝" w:hAnsi="ＭＳ 明朝" w:cs="ＭＳ Ｐゴシック" w:hint="eastAsia"/>
                <w:color w:val="000000"/>
                <w:kern w:val="0"/>
                <w:sz w:val="20"/>
                <w:szCs w:val="20"/>
              </w:rPr>
              <w:t>平均値，中央値（</w:t>
            </w:r>
            <w:r w:rsidRPr="00512494">
              <w:rPr>
                <w:rFonts w:ascii="ＭＳ 明朝" w:hAnsi="ＭＳ 明朝" w:cs="ＭＳ Ｐゴシック" w:hint="eastAsia"/>
                <w:color w:val="000000"/>
                <w:kern w:val="0"/>
                <w:sz w:val="20"/>
                <w:szCs w:val="20"/>
              </w:rPr>
              <w:t>メジアン</w:t>
            </w:r>
            <w:r w:rsidR="00C13A26">
              <w:rPr>
                <w:rFonts w:ascii="ＭＳ 明朝" w:hAnsi="ＭＳ 明朝" w:cs="ＭＳ Ｐゴシック" w:hint="eastAsia"/>
                <w:color w:val="000000"/>
                <w:kern w:val="0"/>
                <w:sz w:val="20"/>
                <w:szCs w:val="20"/>
              </w:rPr>
              <w:t>）</w:t>
            </w:r>
            <w:r w:rsidRPr="00512494">
              <w:rPr>
                <w:rFonts w:ascii="ＭＳ 明朝" w:hAnsi="ＭＳ 明朝" w:cs="ＭＳ Ｐゴシック" w:hint="eastAsia"/>
                <w:color w:val="000000"/>
                <w:kern w:val="0"/>
                <w:sz w:val="20"/>
                <w:szCs w:val="20"/>
              </w:rPr>
              <w:t>，</w:t>
            </w:r>
            <w:r w:rsidR="00C13A26">
              <w:rPr>
                <w:rFonts w:ascii="ＭＳ 明朝" w:hAnsi="ＭＳ 明朝" w:cs="ＭＳ Ｐゴシック" w:hint="eastAsia"/>
                <w:color w:val="000000"/>
                <w:kern w:val="0"/>
                <w:sz w:val="20"/>
                <w:szCs w:val="20"/>
              </w:rPr>
              <w:t>最頻値（</w:t>
            </w:r>
            <w:r w:rsidRPr="00512494">
              <w:rPr>
                <w:rFonts w:ascii="ＭＳ 明朝" w:hAnsi="ＭＳ 明朝" w:cs="ＭＳ Ｐゴシック" w:hint="eastAsia"/>
                <w:color w:val="000000"/>
                <w:kern w:val="0"/>
                <w:sz w:val="20"/>
                <w:szCs w:val="20"/>
              </w:rPr>
              <w:t>モード</w:t>
            </w:r>
            <w:r w:rsidR="00C13A26">
              <w:rPr>
                <w:rFonts w:ascii="ＭＳ 明朝" w:hAnsi="ＭＳ 明朝" w:cs="ＭＳ Ｐゴシック" w:hint="eastAsia"/>
                <w:color w:val="000000"/>
                <w:kern w:val="0"/>
                <w:sz w:val="20"/>
                <w:szCs w:val="20"/>
              </w:rPr>
              <w:t>）</w:t>
            </w:r>
            <w:r w:rsidR="00D115DD">
              <w:rPr>
                <w:rFonts w:ascii="ＭＳ 明朝" w:hAnsi="ＭＳ 明朝" w:cs="ＭＳ Ｐゴシック" w:hint="eastAsia"/>
                <w:color w:val="000000"/>
                <w:kern w:val="0"/>
                <w:sz w:val="20"/>
                <w:szCs w:val="20"/>
              </w:rPr>
              <w:t>，範囲（</w:t>
            </w:r>
            <w:r w:rsidRPr="00512494">
              <w:rPr>
                <w:rFonts w:ascii="ＭＳ 明朝" w:hAnsi="ＭＳ 明朝" w:cs="ＭＳ Ｐゴシック" w:hint="eastAsia"/>
                <w:color w:val="000000"/>
                <w:kern w:val="0"/>
                <w:sz w:val="20"/>
                <w:szCs w:val="20"/>
              </w:rPr>
              <w:t>レンジ</w:t>
            </w:r>
            <w:r w:rsidR="00D115DD">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23823D5F" w14:textId="61F7CA32" w:rsidR="009E0774" w:rsidRPr="00512494" w:rsidRDefault="009E0774" w:rsidP="009C149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9C149B">
              <w:rPr>
                <w:rFonts w:ascii="ＭＳ 明朝" w:hAnsi="ＭＳ 明朝" w:cs="ＭＳ Ｐゴシック" w:hint="eastAsia"/>
                <w:color w:val="000000"/>
                <w:kern w:val="0"/>
                <w:sz w:val="20"/>
                <w:szCs w:val="20"/>
              </w:rPr>
              <w:t>代表値や</w:t>
            </w:r>
            <w:r>
              <w:rPr>
                <w:rFonts w:ascii="ＭＳ 明朝" w:hAnsi="ＭＳ 明朝" w:cs="ＭＳ Ｐゴシック" w:hint="eastAsia"/>
                <w:color w:val="000000"/>
                <w:kern w:val="0"/>
                <w:sz w:val="20"/>
                <w:szCs w:val="20"/>
              </w:rPr>
              <w:t>範囲の必要性と意味を理解し，それ</w:t>
            </w:r>
            <w:r w:rsidR="009C149B">
              <w:rPr>
                <w:rFonts w:ascii="ＭＳ 明朝" w:hAnsi="ＭＳ 明朝" w:cs="ＭＳ Ｐゴシック" w:hint="eastAsia"/>
                <w:color w:val="000000"/>
                <w:kern w:val="0"/>
                <w:sz w:val="20"/>
                <w:szCs w:val="20"/>
              </w:rPr>
              <w:t>ら</w:t>
            </w:r>
            <w:r>
              <w:rPr>
                <w:rFonts w:ascii="ＭＳ 明朝" w:hAnsi="ＭＳ 明朝" w:cs="ＭＳ Ｐゴシック" w:hint="eastAsia"/>
                <w:color w:val="000000"/>
                <w:kern w:val="0"/>
                <w:sz w:val="20"/>
                <w:szCs w:val="20"/>
              </w:rPr>
              <w:t>を</w:t>
            </w:r>
            <w:r w:rsidRPr="00512494">
              <w:rPr>
                <w:rFonts w:ascii="ＭＳ 明朝" w:hAnsi="ＭＳ 明朝" w:cs="ＭＳ Ｐゴシック" w:hint="eastAsia"/>
                <w:color w:val="000000"/>
                <w:kern w:val="0"/>
                <w:sz w:val="20"/>
                <w:szCs w:val="20"/>
              </w:rPr>
              <w:t>求めることができる。</w:t>
            </w:r>
          </w:p>
        </w:tc>
        <w:tc>
          <w:tcPr>
            <w:tcW w:w="3262" w:type="dxa"/>
            <w:tcBorders>
              <w:top w:val="single" w:sz="4" w:space="0" w:color="auto"/>
              <w:left w:val="single" w:sz="4" w:space="0" w:color="auto"/>
              <w:bottom w:val="single" w:sz="4" w:space="0" w:color="auto"/>
              <w:right w:val="single" w:sz="4" w:space="0" w:color="auto"/>
            </w:tcBorders>
          </w:tcPr>
          <w:p w14:paraId="5679371C" w14:textId="70BA05D7" w:rsidR="009E0774" w:rsidRPr="00512494" w:rsidRDefault="009E0774" w:rsidP="004A7369">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9C149B">
              <w:rPr>
                <w:rFonts w:ascii="ＭＳ 明朝" w:hAnsi="ＭＳ 明朝" w:cs="ＭＳ Ｐゴシック" w:hint="eastAsia"/>
                <w:color w:val="000000"/>
                <w:kern w:val="0"/>
                <w:sz w:val="20"/>
                <w:szCs w:val="20"/>
              </w:rPr>
              <w:t>代表値</w:t>
            </w:r>
            <w:r>
              <w:rPr>
                <w:rFonts w:ascii="ＭＳ 明朝" w:hAnsi="ＭＳ 明朝" w:cs="ＭＳ Ｐゴシック" w:hint="eastAsia"/>
                <w:color w:val="000000"/>
                <w:kern w:val="0"/>
                <w:sz w:val="20"/>
                <w:szCs w:val="20"/>
              </w:rPr>
              <w:t>や</w:t>
            </w:r>
            <w:r w:rsidR="009C149B">
              <w:rPr>
                <w:rFonts w:ascii="ＭＳ 明朝" w:hAnsi="ＭＳ 明朝" w:cs="ＭＳ Ｐゴシック" w:hint="eastAsia"/>
                <w:color w:val="000000"/>
                <w:kern w:val="0"/>
                <w:sz w:val="20"/>
                <w:szCs w:val="20"/>
              </w:rPr>
              <w:t>範囲</w:t>
            </w:r>
            <w:r w:rsidR="004A7369">
              <w:rPr>
                <w:rFonts w:ascii="ＭＳ 明朝" w:hAnsi="ＭＳ 明朝" w:cs="ＭＳ Ｐゴシック" w:hint="eastAsia"/>
                <w:color w:val="000000"/>
                <w:kern w:val="0"/>
                <w:sz w:val="20"/>
                <w:szCs w:val="20"/>
              </w:rPr>
              <w:t>を用いて</w:t>
            </w:r>
            <w:r w:rsidR="00772D00">
              <w:rPr>
                <w:rFonts w:ascii="ＭＳ 明朝" w:hAnsi="ＭＳ 明朝" w:cs="ＭＳ Ｐゴシック" w:hint="eastAsia"/>
                <w:color w:val="000000"/>
                <w:kern w:val="0"/>
                <w:sz w:val="20"/>
                <w:szCs w:val="20"/>
              </w:rPr>
              <w:t>データの分布の傾向</w:t>
            </w:r>
            <w:r>
              <w:rPr>
                <w:rFonts w:ascii="ＭＳ 明朝" w:hAnsi="ＭＳ 明朝" w:cs="ＭＳ Ｐゴシック" w:hint="eastAsia"/>
                <w:color w:val="000000"/>
                <w:kern w:val="0"/>
                <w:sz w:val="20"/>
                <w:szCs w:val="20"/>
              </w:rPr>
              <w:t>を</w:t>
            </w:r>
            <w:r w:rsidR="004565E4">
              <w:rPr>
                <w:rFonts w:ascii="ＭＳ 明朝" w:hAnsi="ＭＳ 明朝" w:cs="ＭＳ Ｐゴシック" w:hint="eastAsia"/>
                <w:color w:val="000000"/>
                <w:kern w:val="0"/>
                <w:sz w:val="20"/>
                <w:szCs w:val="20"/>
              </w:rPr>
              <w:t>読み取</w:t>
            </w:r>
            <w:r>
              <w:rPr>
                <w:rFonts w:ascii="ＭＳ 明朝" w:hAnsi="ＭＳ 明朝" w:cs="ＭＳ Ｐゴシック" w:hint="eastAsia"/>
                <w:color w:val="000000"/>
                <w:kern w:val="0"/>
                <w:sz w:val="20"/>
                <w:szCs w:val="20"/>
              </w:rPr>
              <w:t>り，説明することができる。</w:t>
            </w:r>
          </w:p>
        </w:tc>
        <w:tc>
          <w:tcPr>
            <w:tcW w:w="3262" w:type="dxa"/>
            <w:tcBorders>
              <w:top w:val="single" w:sz="4" w:space="0" w:color="auto"/>
              <w:left w:val="single" w:sz="4" w:space="0" w:color="auto"/>
              <w:bottom w:val="single" w:sz="4" w:space="0" w:color="auto"/>
              <w:right w:val="single" w:sz="4" w:space="0" w:color="auto"/>
            </w:tcBorders>
          </w:tcPr>
          <w:p w14:paraId="0343FF99" w14:textId="6F4CE8C4" w:rsidR="009E0774" w:rsidRPr="00512494" w:rsidRDefault="009E0774" w:rsidP="0009387A">
            <w:pPr>
              <w:widowControl/>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〇</w:t>
            </w:r>
            <w:r w:rsidR="004A7369">
              <w:rPr>
                <w:rFonts w:ascii="ＭＳ 明朝" w:hAnsi="ＭＳ 明朝" w:cs="ＭＳ Ｐゴシック" w:hint="eastAsia"/>
                <w:color w:val="000000"/>
                <w:kern w:val="0"/>
                <w:sz w:val="20"/>
                <w:szCs w:val="20"/>
              </w:rPr>
              <w:t>代表値や範囲の必要性や意味を考えようとしている。</w:t>
            </w:r>
          </w:p>
        </w:tc>
      </w:tr>
      <w:tr w:rsidR="009E0774" w:rsidRPr="00512494" w14:paraId="090CC49D" w14:textId="77777777" w:rsidTr="00FB0FDC">
        <w:trPr>
          <w:cantSplit/>
          <w:trHeight w:val="572"/>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5D5D48BE" w14:textId="77777777" w:rsidR="009E0774" w:rsidRPr="00512494" w:rsidRDefault="009E0774" w:rsidP="00B15F99">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EBC8114" w14:textId="77777777" w:rsidR="009E0774" w:rsidRPr="00512494" w:rsidRDefault="009E0774" w:rsidP="00B15F99">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基本の問題</w:t>
            </w:r>
          </w:p>
          <w:p w14:paraId="00B0D73A" w14:textId="41CDC403" w:rsidR="009E0774" w:rsidRPr="00512494" w:rsidRDefault="009E0774" w:rsidP="00B15F99">
            <w:pPr>
              <w:widowControl/>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p.232</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1B3D8252" w14:textId="18548443" w:rsidR="009E0774" w:rsidRPr="00512494" w:rsidRDefault="009E0774" w:rsidP="00B15F9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2D2BEC16" w14:textId="77777777" w:rsidR="009E0774" w:rsidRPr="00512494" w:rsidRDefault="009E0774" w:rsidP="00B15F99">
            <w:pPr>
              <w:widowControl/>
              <w:spacing w:line="280" w:lineRule="exact"/>
              <w:ind w:left="200" w:hangingChars="100" w:hanging="200"/>
              <w:rPr>
                <w:rFonts w:ascii="ＭＳ 明朝" w:hAnsi="ＭＳ 明朝" w:cs="ＭＳ Ｐゴシック"/>
                <w:color w:val="000000"/>
                <w:kern w:val="0"/>
                <w:sz w:val="20"/>
                <w:szCs w:val="20"/>
              </w:rPr>
            </w:pPr>
          </w:p>
        </w:tc>
      </w:tr>
      <w:tr w:rsidR="00B15F99" w:rsidRPr="00512494" w14:paraId="71D3D201" w14:textId="77777777" w:rsidTr="000D6228">
        <w:trPr>
          <w:cantSplit/>
          <w:trHeight w:val="1967"/>
        </w:trPr>
        <w:tc>
          <w:tcPr>
            <w:tcW w:w="43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9DF6C7D" w14:textId="32D460BA" w:rsidR="00B15F99" w:rsidRPr="00512494" w:rsidRDefault="00B15F99" w:rsidP="00B15F99">
            <w:pPr>
              <w:spacing w:line="280" w:lineRule="exact"/>
              <w:ind w:left="113" w:right="113"/>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 xml:space="preserve">２　</w:t>
            </w:r>
            <w:r w:rsidR="00AB50BF">
              <w:rPr>
                <w:rFonts w:ascii="ＭＳ 明朝" w:hAnsi="ＭＳ 明朝" w:cs="ＭＳ Ｐゴシック" w:hint="eastAsia"/>
                <w:color w:val="000000"/>
                <w:kern w:val="0"/>
                <w:sz w:val="20"/>
                <w:szCs w:val="20"/>
              </w:rPr>
              <w:t>データ</w:t>
            </w:r>
            <w:r w:rsidRPr="00512494">
              <w:rPr>
                <w:rFonts w:ascii="ＭＳ 明朝" w:hAnsi="ＭＳ 明朝" w:cs="ＭＳ Ｐゴシック" w:hint="eastAsia"/>
                <w:color w:val="000000"/>
                <w:kern w:val="0"/>
                <w:sz w:val="20"/>
                <w:szCs w:val="20"/>
              </w:rPr>
              <w:t>の活用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B51CCC2" w14:textId="77777777" w:rsidR="00B15F99" w:rsidRPr="00512494" w:rsidRDefault="00B15F99" w:rsidP="00B15F99">
            <w:pPr>
              <w:widowControl/>
              <w:spacing w:line="280" w:lineRule="exact"/>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どちらの並び方がよいかな？</w:t>
            </w:r>
          </w:p>
          <w:p w14:paraId="2C28DDAF" w14:textId="1BB8C46E" w:rsidR="00B15F99" w:rsidRPr="00BA25FD" w:rsidRDefault="00B15F99" w:rsidP="00B15F99">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8A6415">
              <w:rPr>
                <w:rFonts w:ascii="ＭＳ 明朝" w:hAnsi="ＭＳ 明朝" w:cs="ＭＳ Ｐゴシック" w:hint="eastAsia"/>
                <w:color w:val="000000"/>
                <w:kern w:val="0"/>
                <w:sz w:val="20"/>
                <w:szCs w:val="20"/>
              </w:rPr>
              <w:t>p.233</w:t>
            </w:r>
            <w:r w:rsidRPr="00512494">
              <w:rPr>
                <w:rFonts w:ascii="ＭＳ 明朝" w:hAnsi="ＭＳ 明朝" w:cs="ＭＳ Ｐゴシック" w:hint="eastAsia"/>
                <w:color w:val="000000"/>
                <w:kern w:val="0"/>
                <w:sz w:val="20"/>
                <w:szCs w:val="20"/>
              </w:rPr>
              <w:t>～</w:t>
            </w:r>
            <w:r w:rsidR="008A6415">
              <w:rPr>
                <w:rFonts w:ascii="ＭＳ 明朝" w:hAnsi="ＭＳ 明朝" w:cs="ＭＳ Ｐゴシック" w:hint="eastAsia"/>
                <w:color w:val="000000"/>
                <w:kern w:val="0"/>
                <w:sz w:val="20"/>
                <w:szCs w:val="20"/>
              </w:rPr>
              <w:t>234</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36CD46AF" w14:textId="65F94BED" w:rsidR="00B15F99" w:rsidRPr="00512494" w:rsidRDefault="008A6415" w:rsidP="00B15F9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1D85AE" w14:textId="3F959B7D" w:rsidR="00B15F99" w:rsidRPr="00512494" w:rsidRDefault="004A7369" w:rsidP="008A6415">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目的に応じて</w:t>
            </w:r>
            <w:r w:rsidR="008A6415">
              <w:rPr>
                <w:rFonts w:ascii="ＭＳ 明朝" w:hAnsi="ＭＳ 明朝" w:cs="ＭＳ Ｐゴシック" w:hint="eastAsia"/>
                <w:color w:val="000000"/>
                <w:kern w:val="0"/>
                <w:sz w:val="20"/>
                <w:szCs w:val="20"/>
              </w:rPr>
              <w:t>データ</w:t>
            </w:r>
            <w:r w:rsidR="00B15F99" w:rsidRPr="00512494">
              <w:rPr>
                <w:rFonts w:ascii="ＭＳ 明朝" w:hAnsi="ＭＳ 明朝" w:cs="ＭＳ Ｐゴシック" w:hint="eastAsia"/>
                <w:color w:val="000000"/>
                <w:kern w:val="0"/>
                <w:sz w:val="20"/>
                <w:szCs w:val="20"/>
              </w:rPr>
              <w:t>を収集して</w:t>
            </w:r>
            <w:r>
              <w:rPr>
                <w:rFonts w:ascii="ＭＳ 明朝" w:hAnsi="ＭＳ 明朝" w:cs="ＭＳ Ｐゴシック" w:hint="eastAsia"/>
                <w:color w:val="000000"/>
                <w:kern w:val="0"/>
                <w:sz w:val="20"/>
                <w:szCs w:val="20"/>
              </w:rPr>
              <w:t>分析</w:t>
            </w:r>
            <w:r w:rsidR="00B15F99" w:rsidRPr="00512494">
              <w:rPr>
                <w:rFonts w:ascii="ＭＳ 明朝" w:hAnsi="ＭＳ 明朝" w:cs="ＭＳ Ｐゴシック" w:hint="eastAsia"/>
                <w:color w:val="000000"/>
                <w:kern w:val="0"/>
                <w:sz w:val="20"/>
                <w:szCs w:val="20"/>
              </w:rPr>
              <w:t>し，</w:t>
            </w:r>
            <w:r>
              <w:rPr>
                <w:rFonts w:ascii="ＭＳ 明朝" w:hAnsi="ＭＳ 明朝" w:cs="ＭＳ Ｐゴシック" w:hint="eastAsia"/>
                <w:color w:val="000000"/>
                <w:kern w:val="0"/>
                <w:sz w:val="20"/>
                <w:szCs w:val="20"/>
              </w:rPr>
              <w:t>その</w:t>
            </w:r>
            <w:r w:rsidR="00772D00">
              <w:rPr>
                <w:rFonts w:ascii="ＭＳ 明朝" w:hAnsi="ＭＳ 明朝" w:cs="ＭＳ Ｐゴシック" w:hint="eastAsia"/>
                <w:color w:val="000000"/>
                <w:kern w:val="0"/>
                <w:sz w:val="20"/>
                <w:szCs w:val="20"/>
              </w:rPr>
              <w:t>データの分布の傾向</w:t>
            </w:r>
            <w:r w:rsidR="00B15F99" w:rsidRPr="00512494">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読み取り，批判的に考察し判断</w:t>
            </w:r>
            <w:r w:rsidR="00B15F99" w:rsidRPr="00512494">
              <w:rPr>
                <w:rFonts w:ascii="ＭＳ 明朝" w:hAnsi="ＭＳ 明朝" w:cs="ＭＳ Ｐゴシック" w:hint="eastAsia"/>
                <w:color w:val="000000"/>
                <w:kern w:val="0"/>
                <w:sz w:val="20"/>
                <w:szCs w:val="20"/>
              </w:rPr>
              <w:t>することができる。</w:t>
            </w:r>
          </w:p>
        </w:tc>
        <w:tc>
          <w:tcPr>
            <w:tcW w:w="3968" w:type="dxa"/>
            <w:tcBorders>
              <w:top w:val="single" w:sz="4" w:space="0" w:color="auto"/>
              <w:left w:val="nil"/>
              <w:bottom w:val="single" w:sz="4" w:space="0" w:color="auto"/>
              <w:right w:val="single" w:sz="4" w:space="0" w:color="auto"/>
            </w:tcBorders>
          </w:tcPr>
          <w:p w14:paraId="139E69D0" w14:textId="16D160BD" w:rsidR="00B15F99" w:rsidRPr="00512494" w:rsidRDefault="00B15F99" w:rsidP="00B15F9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sidR="004A7369">
              <w:rPr>
                <w:rFonts w:ascii="ＭＳ 明朝" w:hAnsi="ＭＳ 明朝" w:cs="ＭＳ Ｐゴシック" w:hint="eastAsia"/>
                <w:color w:val="000000"/>
                <w:kern w:val="0"/>
                <w:sz w:val="20"/>
                <w:szCs w:val="20"/>
              </w:rPr>
              <w:t>大縄跳びでは</w:t>
            </w:r>
            <w:r w:rsidRPr="00512494">
              <w:rPr>
                <w:rFonts w:ascii="ＭＳ 明朝" w:hAnsi="ＭＳ 明朝" w:cs="ＭＳ Ｐゴシック" w:hint="eastAsia"/>
                <w:color w:val="000000"/>
                <w:kern w:val="0"/>
                <w:sz w:val="20"/>
                <w:szCs w:val="20"/>
              </w:rPr>
              <w:t>2列，3列の</w:t>
            </w:r>
            <w:r w:rsidR="004A7369">
              <w:rPr>
                <w:rFonts w:ascii="ＭＳ 明朝" w:hAnsi="ＭＳ 明朝" w:cs="ＭＳ Ｐゴシック" w:hint="eastAsia"/>
                <w:color w:val="000000"/>
                <w:kern w:val="0"/>
                <w:sz w:val="20"/>
                <w:szCs w:val="20"/>
              </w:rPr>
              <w:t>どちらの並び方で跳ぶのがよいのかを，データを収集して分析し，データの分布の傾向を読み取り説明する</w:t>
            </w:r>
            <w:r w:rsidRPr="00512494">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14:paraId="01768B24" w14:textId="2D5917B7" w:rsidR="0053179B" w:rsidRPr="00484DA8" w:rsidRDefault="008A6415" w:rsidP="0053179B">
            <w:pPr>
              <w:widowControl/>
              <w:spacing w:line="280" w:lineRule="exact"/>
              <w:ind w:left="200" w:hangingChars="100" w:hanging="200"/>
              <w:rPr>
                <w:color w:val="000000"/>
                <w:sz w:val="20"/>
                <w:szCs w:val="18"/>
              </w:rPr>
            </w:pPr>
            <w:r>
              <w:rPr>
                <w:rFonts w:ascii="ＭＳ 明朝" w:hAnsi="ＭＳ 明朝" w:cs="ＭＳ Ｐゴシック" w:hint="eastAsia"/>
                <w:color w:val="000000"/>
                <w:kern w:val="0"/>
                <w:sz w:val="20"/>
                <w:szCs w:val="20"/>
              </w:rPr>
              <w:t>○</w:t>
            </w:r>
            <w:r w:rsidR="0053179B" w:rsidRPr="00484DA8">
              <w:rPr>
                <w:rFonts w:hint="eastAsia"/>
                <w:color w:val="000000"/>
                <w:sz w:val="20"/>
                <w:szCs w:val="18"/>
              </w:rPr>
              <w:t>コンピュータなどの情報手段を用いるなどしてデータを表やグラフに整理することができる。</w:t>
            </w:r>
          </w:p>
          <w:p w14:paraId="3F4DFEF2" w14:textId="0E1A7918" w:rsidR="0053179B" w:rsidRPr="0053179B" w:rsidRDefault="0053179B" w:rsidP="00B15F9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E3A4E1A" w14:textId="64A11AD0" w:rsidR="00B15F99" w:rsidRPr="00512494" w:rsidRDefault="0053179B" w:rsidP="00B15F9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484DA8">
              <w:rPr>
                <w:rFonts w:hint="eastAsia"/>
                <w:color w:val="000000"/>
                <w:sz w:val="20"/>
                <w:szCs w:val="18"/>
              </w:rPr>
              <w:t>目的に応じてデータを収集して分析し，そのデータの分布の傾向を読み取り，批判的に考察し判断することができる。</w:t>
            </w:r>
          </w:p>
        </w:tc>
        <w:tc>
          <w:tcPr>
            <w:tcW w:w="3262" w:type="dxa"/>
            <w:tcBorders>
              <w:top w:val="single" w:sz="4" w:space="0" w:color="auto"/>
              <w:left w:val="single" w:sz="4" w:space="0" w:color="auto"/>
              <w:bottom w:val="single" w:sz="4" w:space="0" w:color="auto"/>
              <w:right w:val="single" w:sz="4" w:space="0" w:color="auto"/>
            </w:tcBorders>
          </w:tcPr>
          <w:p w14:paraId="27296A71" w14:textId="27EEE699" w:rsidR="00F74147" w:rsidRDefault="00F74147" w:rsidP="00F74147">
            <w:pPr>
              <w:spacing w:line="280" w:lineRule="exact"/>
              <w:ind w:left="200" w:hangingChars="100" w:hanging="200"/>
              <w:rPr>
                <w:color w:val="000000"/>
                <w:sz w:val="20"/>
                <w:szCs w:val="18"/>
              </w:rPr>
            </w:pPr>
            <w:r>
              <w:rPr>
                <w:rFonts w:hint="eastAsia"/>
                <w:color w:val="000000"/>
                <w:sz w:val="20"/>
                <w:szCs w:val="18"/>
              </w:rPr>
              <w:t>○ヒストグラムや相対度数について学んだことを生活や学習に生かそうとしている。</w:t>
            </w:r>
          </w:p>
          <w:p w14:paraId="0DD2FA2A" w14:textId="0C14CC66" w:rsidR="00F74147" w:rsidRPr="00512494" w:rsidRDefault="00F74147" w:rsidP="00F74147">
            <w:pPr>
              <w:widowControl/>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○ヒストグラムや相対度数を活用した問題解決の過程を振り返って検討したり，多面的に捉え考えようとしたり</w:t>
            </w:r>
            <w:r w:rsidRPr="00BE3B7F">
              <w:rPr>
                <w:rFonts w:hint="eastAsia"/>
                <w:color w:val="000000"/>
                <w:sz w:val="20"/>
                <w:szCs w:val="18"/>
              </w:rPr>
              <w:t>している。</w:t>
            </w:r>
          </w:p>
        </w:tc>
      </w:tr>
      <w:tr w:rsidR="00342DC7" w:rsidRPr="00512494" w14:paraId="1437217B" w14:textId="77777777" w:rsidTr="002F019C">
        <w:trPr>
          <w:cantSplit/>
          <w:trHeight w:val="84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14:paraId="662C6BC5" w14:textId="4240FF8D" w:rsidR="00342DC7" w:rsidRPr="00512494" w:rsidRDefault="00342DC7" w:rsidP="00B15F99">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　ことがらの起こりやすさ</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5678B98" w14:textId="77777777" w:rsidR="00342DC7" w:rsidRDefault="00342DC7" w:rsidP="00B15F99">
            <w:pPr>
              <w:spacing w:line="280" w:lineRule="exact"/>
              <w:ind w:left="210" w:hangingChars="100" w:hanging="210"/>
              <w:jc w:val="left"/>
            </w:pPr>
            <w:r>
              <w:rPr>
                <w:rFonts w:hint="eastAsia"/>
              </w:rPr>
              <w:t>どちらを選ぶ？</w:t>
            </w:r>
          </w:p>
          <w:p w14:paraId="512F44B3" w14:textId="31E7DBB4" w:rsidR="00342DC7" w:rsidRPr="00512494" w:rsidRDefault="00342DC7" w:rsidP="000D6228">
            <w:pPr>
              <w:spacing w:line="280" w:lineRule="exact"/>
              <w:ind w:left="200" w:hangingChars="100" w:hanging="200"/>
              <w:jc w:val="left"/>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235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1D6B6298" w14:textId="419C9194" w:rsidR="00342DC7" w:rsidRPr="00512494" w:rsidRDefault="00342DC7" w:rsidP="00B15F9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B21359" w14:textId="73BFB7C4" w:rsidR="00342DC7" w:rsidRPr="00512494" w:rsidRDefault="00342DC7" w:rsidP="00B15F99">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不確定な</w:t>
            </w:r>
            <w:r w:rsidRPr="002C6F31">
              <w:rPr>
                <w:rFonts w:ascii="ＭＳ 明朝" w:hAnsi="ＭＳ 明朝" w:cs="ＭＳ Ｐゴシック" w:hint="eastAsia"/>
                <w:color w:val="000000"/>
                <w:kern w:val="0"/>
                <w:sz w:val="20"/>
                <w:szCs w:val="20"/>
              </w:rPr>
              <w:t>事象の起こりやすさを，</w:t>
            </w:r>
            <w:r>
              <w:rPr>
                <w:rFonts w:ascii="ＭＳ 明朝" w:hAnsi="ＭＳ 明朝" w:cs="ＭＳ Ｐゴシック" w:hint="eastAsia"/>
                <w:color w:val="000000"/>
                <w:kern w:val="0"/>
                <w:sz w:val="20"/>
                <w:szCs w:val="20"/>
              </w:rPr>
              <w:t>その事象の起こる</w:t>
            </w:r>
            <w:r w:rsidRPr="002C6F31">
              <w:rPr>
                <w:rFonts w:ascii="ＭＳ 明朝" w:hAnsi="ＭＳ 明朝" w:cs="ＭＳ Ｐゴシック" w:hint="eastAsia"/>
                <w:color w:val="000000"/>
                <w:kern w:val="0"/>
                <w:sz w:val="20"/>
                <w:szCs w:val="20"/>
              </w:rPr>
              <w:t>割合</w:t>
            </w:r>
            <w:r>
              <w:rPr>
                <w:rFonts w:ascii="ＭＳ 明朝" w:hAnsi="ＭＳ 明朝" w:cs="ＭＳ Ｐゴシック" w:hint="eastAsia"/>
                <w:color w:val="000000"/>
                <w:kern w:val="0"/>
                <w:sz w:val="20"/>
                <w:szCs w:val="20"/>
              </w:rPr>
              <w:t>や試行の回数に着目</w:t>
            </w:r>
            <w:r w:rsidRPr="002C6F31">
              <w:rPr>
                <w:rFonts w:ascii="ＭＳ 明朝" w:hAnsi="ＭＳ 明朝" w:cs="ＭＳ Ｐゴシック" w:hint="eastAsia"/>
                <w:color w:val="000000"/>
                <w:kern w:val="0"/>
                <w:sz w:val="20"/>
                <w:szCs w:val="20"/>
              </w:rPr>
              <w:t>して考え，説明することができる。</w:t>
            </w:r>
          </w:p>
        </w:tc>
        <w:tc>
          <w:tcPr>
            <w:tcW w:w="3968" w:type="dxa"/>
            <w:tcBorders>
              <w:top w:val="single" w:sz="4" w:space="0" w:color="auto"/>
              <w:left w:val="nil"/>
              <w:bottom w:val="single" w:sz="4" w:space="0" w:color="auto"/>
              <w:right w:val="single" w:sz="4" w:space="0" w:color="auto"/>
            </w:tcBorders>
          </w:tcPr>
          <w:p w14:paraId="399D04AA" w14:textId="21361A02" w:rsidR="00342DC7" w:rsidRPr="00512494" w:rsidRDefault="00342DC7" w:rsidP="00342DC7">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・ホエールウォッチングで，A社とB社の</w:t>
            </w:r>
            <w:r>
              <w:rPr>
                <w:rFonts w:ascii="ＭＳ 明朝" w:hAnsi="ＭＳ 明朝" w:cs="ＭＳ Ｐゴシック" w:hint="eastAsia"/>
                <w:color w:val="000000"/>
                <w:kern w:val="0"/>
                <w:sz w:val="20"/>
                <w:szCs w:val="20"/>
              </w:rPr>
              <w:t>どちらのほうがクジラと出会いやすいかを，</w:t>
            </w:r>
            <w:r w:rsidRPr="002C6F31">
              <w:rPr>
                <w:rFonts w:ascii="ＭＳ 明朝" w:hAnsi="ＭＳ 明朝" w:cs="ＭＳ Ｐゴシック" w:hint="eastAsia"/>
                <w:color w:val="000000"/>
                <w:kern w:val="0"/>
                <w:sz w:val="20"/>
                <w:szCs w:val="20"/>
              </w:rPr>
              <w:t>出航回数と出会った回数の</w:t>
            </w:r>
            <w:r>
              <w:rPr>
                <w:rFonts w:ascii="ＭＳ 明朝" w:hAnsi="ＭＳ 明朝" w:cs="ＭＳ Ｐゴシック" w:hint="eastAsia"/>
                <w:color w:val="000000"/>
                <w:kern w:val="0"/>
                <w:sz w:val="20"/>
                <w:szCs w:val="20"/>
              </w:rPr>
              <w:t>データ</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用いて</w:t>
            </w:r>
            <w:r w:rsidRPr="002C6F31">
              <w:rPr>
                <w:rFonts w:ascii="ＭＳ 明朝" w:hAnsi="ＭＳ 明朝" w:cs="ＭＳ Ｐゴシック" w:hint="eastAsia"/>
                <w:color w:val="000000"/>
                <w:kern w:val="0"/>
                <w:sz w:val="20"/>
                <w:szCs w:val="20"/>
              </w:rPr>
              <w:t>考え，説明する。</w:t>
            </w:r>
          </w:p>
        </w:tc>
        <w:tc>
          <w:tcPr>
            <w:tcW w:w="3261" w:type="dxa"/>
            <w:tcBorders>
              <w:top w:val="single" w:sz="4" w:space="0" w:color="auto"/>
              <w:left w:val="single" w:sz="4" w:space="0" w:color="auto"/>
              <w:bottom w:val="single" w:sz="4" w:space="0" w:color="auto"/>
              <w:right w:val="single" w:sz="4" w:space="0" w:color="auto"/>
            </w:tcBorders>
          </w:tcPr>
          <w:p w14:paraId="57C8C499" w14:textId="77777777" w:rsidR="00342DC7" w:rsidRPr="00512494" w:rsidRDefault="00342DC7" w:rsidP="00B15F9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4C2B0F6D" w14:textId="084186EB" w:rsidR="00342DC7" w:rsidRPr="00512494" w:rsidRDefault="00342DC7" w:rsidP="00342DC7">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不確定な事象の起こりやすさを，その事象の起こる割合や試行の回数に着目して考え，説明することができる。</w:t>
            </w:r>
          </w:p>
        </w:tc>
        <w:tc>
          <w:tcPr>
            <w:tcW w:w="3262" w:type="dxa"/>
            <w:vMerge w:val="restart"/>
            <w:tcBorders>
              <w:top w:val="single" w:sz="4" w:space="0" w:color="auto"/>
              <w:left w:val="single" w:sz="4" w:space="0" w:color="auto"/>
              <w:right w:val="single" w:sz="4" w:space="0" w:color="auto"/>
            </w:tcBorders>
          </w:tcPr>
          <w:p w14:paraId="2AFBAD61" w14:textId="3157BBE4" w:rsidR="00342DC7" w:rsidRPr="00512494" w:rsidRDefault="00342DC7" w:rsidP="00B15F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多数の観察や多数回の試行によって得られる確率</w:t>
            </w:r>
            <w:r w:rsidRPr="00BE3B7F">
              <w:rPr>
                <w:rFonts w:hint="eastAsia"/>
                <w:color w:val="000000"/>
                <w:sz w:val="20"/>
                <w:szCs w:val="18"/>
              </w:rPr>
              <w:t>の</w:t>
            </w:r>
            <w:r>
              <w:rPr>
                <w:rFonts w:hint="eastAsia"/>
                <w:color w:val="000000"/>
                <w:sz w:val="20"/>
                <w:szCs w:val="18"/>
              </w:rPr>
              <w:t>必要性や意味を考えようとしている。</w:t>
            </w:r>
          </w:p>
        </w:tc>
      </w:tr>
      <w:tr w:rsidR="00342DC7" w:rsidRPr="00512494" w14:paraId="156DA985" w14:textId="77777777" w:rsidTr="002F019C">
        <w:trPr>
          <w:cantSplit/>
          <w:trHeight w:val="1440"/>
        </w:trPr>
        <w:tc>
          <w:tcPr>
            <w:tcW w:w="439" w:type="dxa"/>
            <w:vMerge/>
            <w:tcBorders>
              <w:left w:val="single" w:sz="4" w:space="0" w:color="auto"/>
              <w:right w:val="single" w:sz="4" w:space="0" w:color="auto"/>
            </w:tcBorders>
            <w:shd w:val="clear" w:color="auto" w:fill="auto"/>
            <w:textDirection w:val="tbRlV"/>
            <w:vAlign w:val="center"/>
          </w:tcPr>
          <w:p w14:paraId="447907BB" w14:textId="77777777" w:rsidR="00342DC7" w:rsidRDefault="00342DC7" w:rsidP="00B15F99">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14:paraId="740B6AEE" w14:textId="772227A6" w:rsidR="00342DC7" w:rsidRPr="002C6F31" w:rsidRDefault="00342DC7" w:rsidP="00C13A26">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１　</w:t>
            </w:r>
            <w:r w:rsidRPr="002C6F31">
              <w:rPr>
                <w:rFonts w:ascii="ＭＳ 明朝" w:hAnsi="ＭＳ 明朝" w:cs="ＭＳ Ｐゴシック" w:hint="eastAsia"/>
                <w:color w:val="000000"/>
                <w:kern w:val="0"/>
                <w:sz w:val="20"/>
                <w:szCs w:val="20"/>
              </w:rPr>
              <w:t>起こりやすさ</w:t>
            </w:r>
            <w:r>
              <w:rPr>
                <w:rFonts w:ascii="ＭＳ 明朝" w:hAnsi="ＭＳ 明朝" w:cs="ＭＳ Ｐゴシック" w:hint="eastAsia"/>
                <w:color w:val="000000"/>
                <w:kern w:val="0"/>
                <w:sz w:val="20"/>
                <w:szCs w:val="20"/>
              </w:rPr>
              <w:t>の表し方</w:t>
            </w:r>
          </w:p>
          <w:p w14:paraId="722A5F02" w14:textId="19D55BE7" w:rsidR="00342DC7" w:rsidRDefault="00342DC7" w:rsidP="009C0507">
            <w:pPr>
              <w:spacing w:line="280" w:lineRule="exact"/>
              <w:ind w:left="200" w:hangingChars="100" w:hanging="200"/>
              <w:jc w:val="left"/>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236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239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5E8BB3E7" w14:textId="3EDCF235" w:rsidR="00342DC7" w:rsidRPr="00512494" w:rsidRDefault="00342DC7" w:rsidP="009C0507">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819F94" w14:textId="2465DFE1" w:rsidR="00342DC7" w:rsidRPr="00512494" w:rsidRDefault="000A3A83" w:rsidP="00B15F99">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多数の観察や多数回の試行によって得られる</w:t>
            </w:r>
            <w:r w:rsidR="00342DC7" w:rsidRPr="002C6F31">
              <w:rPr>
                <w:rFonts w:ascii="ＭＳ 明朝" w:hAnsi="ＭＳ 明朝" w:cs="ＭＳ Ｐゴシック" w:hint="eastAsia"/>
                <w:color w:val="000000"/>
                <w:kern w:val="0"/>
                <w:sz w:val="20"/>
                <w:szCs w:val="20"/>
              </w:rPr>
              <w:t>確率の</w:t>
            </w:r>
            <w:r w:rsidR="00342DC7">
              <w:rPr>
                <w:rFonts w:ascii="ＭＳ 明朝" w:hAnsi="ＭＳ 明朝" w:cs="ＭＳ Ｐゴシック" w:hint="eastAsia"/>
                <w:color w:val="000000"/>
                <w:kern w:val="0"/>
                <w:sz w:val="20"/>
                <w:szCs w:val="20"/>
              </w:rPr>
              <w:t>必要性と</w:t>
            </w:r>
            <w:r w:rsidR="00342DC7" w:rsidRPr="002C6F31">
              <w:rPr>
                <w:rFonts w:ascii="ＭＳ 明朝" w:hAnsi="ＭＳ 明朝" w:cs="ＭＳ Ｐゴシック" w:hint="eastAsia"/>
                <w:color w:val="000000"/>
                <w:kern w:val="0"/>
                <w:sz w:val="20"/>
                <w:szCs w:val="20"/>
              </w:rPr>
              <w:t>意味を理解</w:t>
            </w:r>
            <w:r>
              <w:rPr>
                <w:rFonts w:ascii="ＭＳ 明朝" w:hAnsi="ＭＳ 明朝" w:cs="ＭＳ Ｐゴシック" w:hint="eastAsia"/>
                <w:color w:val="000000"/>
                <w:kern w:val="0"/>
                <w:sz w:val="20"/>
                <w:szCs w:val="20"/>
              </w:rPr>
              <w:t>す</w:t>
            </w:r>
            <w:r w:rsidR="00342DC7" w:rsidRPr="002C6F31">
              <w:rPr>
                <w:rFonts w:ascii="ＭＳ 明朝" w:hAnsi="ＭＳ 明朝" w:cs="ＭＳ Ｐゴシック" w:hint="eastAsia"/>
                <w:color w:val="000000"/>
                <w:kern w:val="0"/>
                <w:sz w:val="20"/>
                <w:szCs w:val="20"/>
              </w:rPr>
              <w:t>る。</w:t>
            </w:r>
          </w:p>
        </w:tc>
        <w:tc>
          <w:tcPr>
            <w:tcW w:w="3968" w:type="dxa"/>
            <w:tcBorders>
              <w:top w:val="single" w:sz="4" w:space="0" w:color="auto"/>
              <w:left w:val="nil"/>
              <w:bottom w:val="single" w:sz="4" w:space="0" w:color="auto"/>
              <w:right w:val="single" w:sz="4" w:space="0" w:color="auto"/>
            </w:tcBorders>
          </w:tcPr>
          <w:p w14:paraId="6C32CEA7" w14:textId="452731E7" w:rsidR="00342DC7" w:rsidRPr="002C6F31" w:rsidRDefault="000A3A83" w:rsidP="009C050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・ペットボトルキャップを投げる</w:t>
            </w:r>
            <w:r w:rsidRPr="002C6F31">
              <w:rPr>
                <w:rFonts w:ascii="ＭＳ 明朝" w:hAnsi="ＭＳ 明朝" w:cs="ＭＳ Ｐゴシック" w:hint="eastAsia"/>
                <w:color w:val="000000"/>
                <w:kern w:val="0"/>
                <w:sz w:val="20"/>
                <w:szCs w:val="20"/>
              </w:rPr>
              <w:t>実験を多数回</w:t>
            </w:r>
            <w:r>
              <w:rPr>
                <w:rFonts w:ascii="ＭＳ 明朝" w:hAnsi="ＭＳ 明朝" w:cs="ＭＳ Ｐゴシック" w:hint="eastAsia"/>
                <w:color w:val="000000"/>
                <w:kern w:val="0"/>
                <w:sz w:val="20"/>
                <w:szCs w:val="20"/>
              </w:rPr>
              <w:t>行った結果を表やグラフに整理し</w:t>
            </w:r>
            <w:r w:rsidR="00342DC7" w:rsidRPr="002C6F31">
              <w:rPr>
                <w:rFonts w:ascii="ＭＳ 明朝" w:hAnsi="ＭＳ 明朝" w:cs="ＭＳ Ｐゴシック" w:hint="eastAsia"/>
                <w:color w:val="000000"/>
                <w:kern w:val="0"/>
                <w:sz w:val="20"/>
                <w:szCs w:val="20"/>
              </w:rPr>
              <w:t>，表向きになる相対度数</w:t>
            </w:r>
            <w:r>
              <w:rPr>
                <w:rFonts w:ascii="ＭＳ 明朝" w:hAnsi="ＭＳ 明朝" w:cs="ＭＳ Ｐゴシック" w:hint="eastAsia"/>
                <w:color w:val="000000"/>
                <w:kern w:val="0"/>
                <w:sz w:val="20"/>
                <w:szCs w:val="20"/>
              </w:rPr>
              <w:t>が</w:t>
            </w:r>
            <w:r w:rsidR="00110F74">
              <w:rPr>
                <w:rFonts w:ascii="ＭＳ 明朝" w:hAnsi="ＭＳ 明朝" w:cs="ＭＳ Ｐゴシック" w:hint="eastAsia"/>
                <w:color w:val="000000"/>
                <w:kern w:val="0"/>
                <w:sz w:val="20"/>
                <w:szCs w:val="20"/>
              </w:rPr>
              <w:t>どのように変化するかを調べる</w:t>
            </w:r>
            <w:r w:rsidR="00342DC7" w:rsidRPr="002C6F31">
              <w:rPr>
                <w:rFonts w:ascii="ＭＳ 明朝" w:hAnsi="ＭＳ 明朝" w:cs="ＭＳ Ｐゴシック" w:hint="eastAsia"/>
                <w:color w:val="000000"/>
                <w:kern w:val="0"/>
                <w:sz w:val="20"/>
                <w:szCs w:val="20"/>
              </w:rPr>
              <w:t>。</w:t>
            </w:r>
          </w:p>
          <w:p w14:paraId="77D3B180" w14:textId="7D062599" w:rsidR="00342DC7" w:rsidRPr="00512494" w:rsidRDefault="00342DC7" w:rsidP="009C0507">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［用語・記号］確率</w:t>
            </w:r>
          </w:p>
        </w:tc>
        <w:tc>
          <w:tcPr>
            <w:tcW w:w="3261" w:type="dxa"/>
            <w:tcBorders>
              <w:top w:val="single" w:sz="4" w:space="0" w:color="auto"/>
              <w:left w:val="single" w:sz="4" w:space="0" w:color="auto"/>
              <w:bottom w:val="single" w:sz="4" w:space="0" w:color="auto"/>
              <w:right w:val="single" w:sz="4" w:space="0" w:color="auto"/>
            </w:tcBorders>
          </w:tcPr>
          <w:p w14:paraId="00C94858" w14:textId="18411433" w:rsidR="00342DC7" w:rsidRDefault="00342DC7" w:rsidP="009C0507">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484DA8">
              <w:rPr>
                <w:rFonts w:hint="eastAsia"/>
                <w:color w:val="000000"/>
                <w:sz w:val="20"/>
                <w:szCs w:val="18"/>
              </w:rPr>
              <w:t>多数の観察や多数回の試行によって得られる確率の必要性と意味を理解している。</w:t>
            </w:r>
          </w:p>
          <w:p w14:paraId="0F4D794F" w14:textId="0BB24CDA" w:rsidR="00342DC7" w:rsidRPr="00512494" w:rsidRDefault="00342DC7" w:rsidP="009C0507">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2A337E47" w14:textId="523B0A2E" w:rsidR="00342DC7" w:rsidRPr="00512494" w:rsidRDefault="00342DC7" w:rsidP="00B15F99">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14:paraId="14803493" w14:textId="77777777" w:rsidR="00342DC7" w:rsidRPr="00512494" w:rsidRDefault="00342DC7" w:rsidP="00B15F99">
            <w:pPr>
              <w:widowControl/>
              <w:spacing w:line="280" w:lineRule="exact"/>
              <w:ind w:left="200" w:hangingChars="100" w:hanging="200"/>
              <w:rPr>
                <w:rFonts w:ascii="ＭＳ 明朝" w:hAnsi="ＭＳ 明朝" w:cs="ＭＳ Ｐゴシック"/>
                <w:color w:val="000000"/>
                <w:kern w:val="0"/>
                <w:sz w:val="20"/>
                <w:szCs w:val="20"/>
              </w:rPr>
            </w:pPr>
          </w:p>
        </w:tc>
      </w:tr>
      <w:tr w:rsidR="000D6228" w:rsidRPr="00512494" w14:paraId="1DADB46E" w14:textId="77777777" w:rsidTr="00E87E43">
        <w:trPr>
          <w:cantSplit/>
          <w:trHeight w:val="144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14:paraId="7984340D" w14:textId="75121A01" w:rsidR="000D6228" w:rsidRDefault="000D6228" w:rsidP="00B15F99">
            <w:pPr>
              <w:spacing w:line="280" w:lineRule="exact"/>
              <w:ind w:left="113" w:right="113"/>
              <w:jc w:val="center"/>
              <w:rPr>
                <w:rFonts w:ascii="ＭＳ 明朝" w:hAnsi="ＭＳ 明朝" w:cs="ＭＳ Ｐゴシック"/>
                <w:color w:val="000000"/>
                <w:kern w:val="0"/>
                <w:sz w:val="20"/>
                <w:szCs w:val="20"/>
              </w:rPr>
            </w:pPr>
          </w:p>
        </w:tc>
        <w:tc>
          <w:tcPr>
            <w:tcW w:w="2267" w:type="dxa"/>
            <w:vMerge/>
            <w:tcBorders>
              <w:left w:val="single" w:sz="4" w:space="0" w:color="auto"/>
              <w:bottom w:val="single" w:sz="4" w:space="0" w:color="auto"/>
              <w:right w:val="single" w:sz="4" w:space="0" w:color="auto"/>
            </w:tcBorders>
            <w:shd w:val="clear" w:color="auto" w:fill="auto"/>
            <w:vAlign w:val="center"/>
          </w:tcPr>
          <w:p w14:paraId="5FCDCB89" w14:textId="77777777" w:rsidR="000D6228" w:rsidRDefault="000D6228" w:rsidP="00B15F99">
            <w:pPr>
              <w:spacing w:line="280" w:lineRule="exact"/>
              <w:ind w:left="210" w:hangingChars="100" w:hanging="210"/>
              <w:jc w:val="left"/>
            </w:pPr>
          </w:p>
        </w:tc>
        <w:tc>
          <w:tcPr>
            <w:tcW w:w="425" w:type="dxa"/>
            <w:tcBorders>
              <w:top w:val="single" w:sz="4" w:space="0" w:color="auto"/>
              <w:left w:val="nil"/>
              <w:bottom w:val="single" w:sz="4" w:space="0" w:color="auto"/>
              <w:right w:val="single" w:sz="4" w:space="0" w:color="auto"/>
            </w:tcBorders>
            <w:vAlign w:val="center"/>
          </w:tcPr>
          <w:p w14:paraId="75062780" w14:textId="106D4C57" w:rsidR="000D6228" w:rsidRPr="00512494" w:rsidRDefault="000D6228" w:rsidP="009C0507">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264673" w14:textId="55DD7B4B" w:rsidR="000D6228" w:rsidRPr="00512494" w:rsidRDefault="000D6228" w:rsidP="007D790E">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多数の観察</w:t>
            </w:r>
            <w:r w:rsidR="007D790E">
              <w:rPr>
                <w:rFonts w:ascii="ＭＳ 明朝" w:hAnsi="ＭＳ 明朝" w:cs="ＭＳ Ｐゴシック" w:hint="eastAsia"/>
                <w:color w:val="000000"/>
                <w:kern w:val="0"/>
                <w:sz w:val="20"/>
                <w:szCs w:val="20"/>
              </w:rPr>
              <w:t>や多数回の試行</w:t>
            </w:r>
            <w:r>
              <w:rPr>
                <w:rFonts w:ascii="ＭＳ 明朝" w:hAnsi="ＭＳ 明朝" w:cs="ＭＳ Ｐゴシック" w:hint="eastAsia"/>
                <w:color w:val="000000"/>
                <w:kern w:val="0"/>
                <w:sz w:val="20"/>
                <w:szCs w:val="20"/>
              </w:rPr>
              <w:t>の結果をもとにして，不確</w:t>
            </w:r>
            <w:r w:rsidR="007D790E">
              <w:rPr>
                <w:rFonts w:ascii="ＭＳ 明朝" w:hAnsi="ＭＳ 明朝" w:cs="ＭＳ Ｐゴシック" w:hint="eastAsia"/>
                <w:color w:val="000000"/>
                <w:kern w:val="0"/>
                <w:sz w:val="20"/>
                <w:szCs w:val="20"/>
              </w:rPr>
              <w:t>定</w:t>
            </w:r>
            <w:r>
              <w:rPr>
                <w:rFonts w:ascii="ＭＳ 明朝" w:hAnsi="ＭＳ 明朝" w:cs="ＭＳ Ｐゴシック" w:hint="eastAsia"/>
                <w:color w:val="000000"/>
                <w:kern w:val="0"/>
                <w:sz w:val="20"/>
                <w:szCs w:val="20"/>
              </w:rPr>
              <w:t>な事象の</w:t>
            </w:r>
            <w:r w:rsidR="007D790E">
              <w:rPr>
                <w:rFonts w:ascii="ＭＳ 明朝" w:hAnsi="ＭＳ 明朝" w:cs="ＭＳ Ｐゴシック" w:hint="eastAsia"/>
                <w:color w:val="000000"/>
                <w:kern w:val="0"/>
                <w:sz w:val="20"/>
                <w:szCs w:val="20"/>
              </w:rPr>
              <w:t>起こり</w:t>
            </w:r>
            <w:r>
              <w:rPr>
                <w:rFonts w:ascii="ＭＳ 明朝" w:hAnsi="ＭＳ 明朝" w:cs="ＭＳ Ｐゴシック" w:hint="eastAsia"/>
                <w:color w:val="000000"/>
                <w:kern w:val="0"/>
                <w:sz w:val="20"/>
                <w:szCs w:val="20"/>
              </w:rPr>
              <w:t>やすさの傾向を読み取り</w:t>
            </w:r>
            <w:r w:rsidR="007D790E">
              <w:rPr>
                <w:rFonts w:ascii="ＭＳ 明朝" w:hAnsi="ＭＳ 明朝" w:cs="ＭＳ Ｐゴシック" w:hint="eastAsia"/>
                <w:color w:val="000000"/>
                <w:kern w:val="0"/>
                <w:sz w:val="20"/>
                <w:szCs w:val="20"/>
              </w:rPr>
              <w:t>，説明</w:t>
            </w:r>
            <w:r>
              <w:rPr>
                <w:rFonts w:ascii="ＭＳ 明朝" w:hAnsi="ＭＳ 明朝" w:cs="ＭＳ Ｐゴシック" w:hint="eastAsia"/>
                <w:color w:val="000000"/>
                <w:kern w:val="0"/>
                <w:sz w:val="20"/>
                <w:szCs w:val="20"/>
              </w:rPr>
              <w:t>することができる。</w:t>
            </w:r>
          </w:p>
        </w:tc>
        <w:tc>
          <w:tcPr>
            <w:tcW w:w="3968" w:type="dxa"/>
            <w:tcBorders>
              <w:top w:val="single" w:sz="4" w:space="0" w:color="auto"/>
              <w:left w:val="nil"/>
              <w:bottom w:val="single" w:sz="4" w:space="0" w:color="auto"/>
              <w:right w:val="single" w:sz="4" w:space="0" w:color="auto"/>
            </w:tcBorders>
          </w:tcPr>
          <w:p w14:paraId="6F0D6BEC" w14:textId="2BCC1342" w:rsidR="000D6228" w:rsidRDefault="000D6228" w:rsidP="005F02CD">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7D790E">
              <w:rPr>
                <w:rFonts w:ascii="ＭＳ 明朝" w:hAnsi="ＭＳ 明朝" w:cs="ＭＳ Ｐゴシック" w:hint="eastAsia"/>
                <w:color w:val="000000"/>
                <w:kern w:val="0"/>
                <w:sz w:val="20"/>
                <w:szCs w:val="20"/>
              </w:rPr>
              <w:t>新入生向けに各サイズの上ばきを何足仕入れておけばよいかを，過去3年分のデータをもとに考え，説明する。</w:t>
            </w:r>
          </w:p>
          <w:p w14:paraId="3F696173" w14:textId="2D402B7A" w:rsidR="000D6228" w:rsidRPr="00512494" w:rsidRDefault="000D6228" w:rsidP="005F02CD">
            <w:pPr>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14:paraId="48CC510B" w14:textId="2490A079" w:rsidR="000D6228" w:rsidRPr="005F02CD" w:rsidRDefault="000D6228" w:rsidP="00B15F99">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14:paraId="614DEBC9" w14:textId="32580EDE" w:rsidR="000D6228" w:rsidRPr="00512494" w:rsidRDefault="005E7BED" w:rsidP="00B15F99">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3B2E76">
              <w:rPr>
                <w:rFonts w:hint="eastAsia"/>
                <w:color w:val="000000"/>
                <w:sz w:val="20"/>
                <w:szCs w:val="18"/>
              </w:rPr>
              <w:t>多数の観察や多数回の試行の結果をもと</w:t>
            </w:r>
            <w:r w:rsidRPr="00484DA8">
              <w:rPr>
                <w:rFonts w:hint="eastAsia"/>
                <w:color w:val="000000"/>
                <w:sz w:val="20"/>
                <w:szCs w:val="18"/>
              </w:rPr>
              <w:t>にして，不確定な事象の起こりやすさの傾向を読み取り</w:t>
            </w:r>
            <w:r w:rsidR="003B2E76">
              <w:rPr>
                <w:rFonts w:hint="eastAsia"/>
                <w:color w:val="000000"/>
                <w:sz w:val="20"/>
                <w:szCs w:val="18"/>
              </w:rPr>
              <w:t>，説明</w:t>
            </w:r>
            <w:r w:rsidRPr="00484DA8">
              <w:rPr>
                <w:rFonts w:hint="eastAsia"/>
                <w:color w:val="000000"/>
                <w:sz w:val="20"/>
                <w:szCs w:val="18"/>
              </w:rPr>
              <w:t>することができる。</w:t>
            </w:r>
          </w:p>
        </w:tc>
        <w:tc>
          <w:tcPr>
            <w:tcW w:w="3262" w:type="dxa"/>
            <w:tcBorders>
              <w:top w:val="single" w:sz="4" w:space="0" w:color="auto"/>
              <w:left w:val="single" w:sz="4" w:space="0" w:color="auto"/>
              <w:bottom w:val="single" w:sz="4" w:space="0" w:color="auto"/>
              <w:right w:val="single" w:sz="4" w:space="0" w:color="auto"/>
            </w:tcBorders>
          </w:tcPr>
          <w:p w14:paraId="055B613A" w14:textId="3E840E5C" w:rsidR="000D6228" w:rsidRPr="003B2E76" w:rsidRDefault="003571F9" w:rsidP="003B2E76">
            <w:pPr>
              <w:spacing w:line="280" w:lineRule="exact"/>
              <w:ind w:left="200" w:hangingChars="100" w:hanging="200"/>
              <w:rPr>
                <w:color w:val="000000"/>
                <w:sz w:val="20"/>
                <w:szCs w:val="18"/>
              </w:rPr>
            </w:pPr>
            <w:r>
              <w:rPr>
                <w:rFonts w:hint="eastAsia"/>
                <w:color w:val="000000"/>
                <w:sz w:val="20"/>
                <w:szCs w:val="18"/>
              </w:rPr>
              <w:t>○多数の観察や多数回の試行によって得られる確率について学んだことを生活や学習に生かそうとしている。</w:t>
            </w:r>
          </w:p>
        </w:tc>
      </w:tr>
      <w:tr w:rsidR="000D6228" w:rsidRPr="00512494" w14:paraId="22AA74BD" w14:textId="77777777" w:rsidTr="00FB0FDC">
        <w:trPr>
          <w:cantSplit/>
          <w:trHeight w:val="334"/>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B7942" w14:textId="77777777" w:rsidR="000D6228" w:rsidRPr="00512494" w:rsidRDefault="000D6228" w:rsidP="00B15F99">
            <w:pPr>
              <w:spacing w:line="280" w:lineRule="exact"/>
              <w:ind w:left="200" w:hangingChars="100" w:hanging="200"/>
              <w:jc w:val="left"/>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章の問題Ａ</w:t>
            </w:r>
          </w:p>
          <w:p w14:paraId="1B683F84" w14:textId="1600251F" w:rsidR="000D6228" w:rsidRPr="00512494" w:rsidRDefault="000D6228" w:rsidP="00B15F99">
            <w:pPr>
              <w:spacing w:line="280" w:lineRule="exact"/>
              <w:ind w:left="200" w:hangingChars="100" w:hanging="200"/>
              <w:jc w:val="left"/>
            </w:pPr>
            <w:r w:rsidRPr="00512494">
              <w:rPr>
                <w:rFonts w:ascii="ＭＳ 明朝" w:hAnsi="ＭＳ 明朝" w:cs="ＭＳ Ｐゴシック" w:hint="eastAsia"/>
                <w:color w:val="000000"/>
                <w:kern w:val="0"/>
                <w:sz w:val="20"/>
                <w:szCs w:val="20"/>
              </w:rPr>
              <w:t>（教科書</w:t>
            </w:r>
            <w:r w:rsidR="00C13A26">
              <w:rPr>
                <w:rFonts w:ascii="ＭＳ 明朝" w:hAnsi="ＭＳ 明朝" w:cs="ＭＳ Ｐゴシック" w:hint="eastAsia"/>
                <w:color w:val="000000"/>
                <w:kern w:val="0"/>
                <w:sz w:val="20"/>
                <w:szCs w:val="20"/>
              </w:rPr>
              <w:t>p.2</w:t>
            </w:r>
            <w:r w:rsidRPr="00512494">
              <w:rPr>
                <w:rFonts w:ascii="ＭＳ 明朝" w:hAnsi="ＭＳ 明朝" w:cs="ＭＳ Ｐゴシック" w:hint="eastAsia"/>
                <w:color w:val="000000"/>
                <w:kern w:val="0"/>
                <w:sz w:val="20"/>
                <w:szCs w:val="20"/>
              </w:rPr>
              <w:t>4</w:t>
            </w:r>
            <w:r w:rsidR="00C13A26">
              <w:rPr>
                <w:rFonts w:ascii="ＭＳ 明朝" w:hAnsi="ＭＳ 明朝" w:cs="ＭＳ Ｐゴシック" w:hint="eastAsia"/>
                <w:color w:val="000000"/>
                <w:kern w:val="0"/>
                <w:sz w:val="20"/>
                <w:szCs w:val="20"/>
              </w:rPr>
              <w:t>2</w:t>
            </w:r>
            <w:r w:rsidRPr="00512494">
              <w:rPr>
                <w:rFonts w:ascii="ＭＳ 明朝" w:hAnsi="ＭＳ 明朝" w:cs="ＭＳ Ｐゴシック"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14:paraId="095972BD" w14:textId="77777777" w:rsidR="000D6228" w:rsidRPr="00512494" w:rsidRDefault="000D6228" w:rsidP="00B15F99">
            <w:pPr>
              <w:spacing w:line="280" w:lineRule="exact"/>
              <w:jc w:val="center"/>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10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14:paraId="6778DC5B" w14:textId="77777777" w:rsidR="000D6228" w:rsidRPr="00512494" w:rsidRDefault="000D6228" w:rsidP="00B15F99">
            <w:pPr>
              <w:widowControl/>
              <w:spacing w:line="280" w:lineRule="exact"/>
              <w:ind w:left="200" w:hangingChars="100" w:hanging="200"/>
              <w:rPr>
                <w:rFonts w:ascii="ＭＳ 明朝" w:hAnsi="ＭＳ 明朝" w:cs="ＭＳ Ｐゴシック"/>
                <w:color w:val="000000"/>
                <w:kern w:val="0"/>
                <w:sz w:val="20"/>
                <w:szCs w:val="20"/>
              </w:rPr>
            </w:pPr>
          </w:p>
        </w:tc>
      </w:tr>
    </w:tbl>
    <w:p w14:paraId="004D3CCC" w14:textId="77777777" w:rsidR="002C3B92" w:rsidRDefault="002C3B92" w:rsidP="002C3B92">
      <w:pPr>
        <w:rPr>
          <w:rFonts w:ascii="ＭＳ ゴシック" w:eastAsia="ＭＳ ゴシック" w:hAnsi="ＭＳ ゴシック"/>
          <w:sz w:val="22"/>
        </w:rPr>
      </w:pPr>
    </w:p>
    <w:p w14:paraId="6C207821" w14:textId="56DF8869" w:rsidR="002C3B92" w:rsidRPr="002C3B92" w:rsidRDefault="002C3B92" w:rsidP="00E77981"/>
    <w:sectPr w:rsidR="002C3B92" w:rsidRPr="002C3B92" w:rsidSect="00E8708F">
      <w:pgSz w:w="20639" w:h="14572" w:orient="landscape" w:code="12"/>
      <w:pgMar w:top="720" w:right="568" w:bottom="720"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5273" w14:textId="77777777" w:rsidR="006531B2" w:rsidRDefault="006531B2" w:rsidP="006848B8">
      <w:r>
        <w:separator/>
      </w:r>
    </w:p>
  </w:endnote>
  <w:endnote w:type="continuationSeparator" w:id="0">
    <w:p w14:paraId="19D105A3" w14:textId="77777777" w:rsidR="006531B2" w:rsidRDefault="006531B2" w:rsidP="0068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C198" w14:textId="77777777" w:rsidR="006531B2" w:rsidRDefault="006531B2" w:rsidP="006848B8">
      <w:r>
        <w:separator/>
      </w:r>
    </w:p>
  </w:footnote>
  <w:footnote w:type="continuationSeparator" w:id="0">
    <w:p w14:paraId="6C4AA61F" w14:textId="77777777" w:rsidR="006531B2" w:rsidRDefault="006531B2" w:rsidP="0068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6"/>
    <w:rsid w:val="00002AFA"/>
    <w:rsid w:val="0000662A"/>
    <w:rsid w:val="00007CE5"/>
    <w:rsid w:val="00014793"/>
    <w:rsid w:val="000148FD"/>
    <w:rsid w:val="00014F00"/>
    <w:rsid w:val="00015496"/>
    <w:rsid w:val="00026CAD"/>
    <w:rsid w:val="0002790A"/>
    <w:rsid w:val="000305B6"/>
    <w:rsid w:val="000308DF"/>
    <w:rsid w:val="000355A5"/>
    <w:rsid w:val="000369BA"/>
    <w:rsid w:val="000407F8"/>
    <w:rsid w:val="0004123D"/>
    <w:rsid w:val="000425D5"/>
    <w:rsid w:val="00043780"/>
    <w:rsid w:val="00045743"/>
    <w:rsid w:val="00046264"/>
    <w:rsid w:val="00047A1F"/>
    <w:rsid w:val="000506BE"/>
    <w:rsid w:val="0005306F"/>
    <w:rsid w:val="00056487"/>
    <w:rsid w:val="000605E4"/>
    <w:rsid w:val="00067729"/>
    <w:rsid w:val="0007006A"/>
    <w:rsid w:val="00070B90"/>
    <w:rsid w:val="00071114"/>
    <w:rsid w:val="000713E0"/>
    <w:rsid w:val="0007253C"/>
    <w:rsid w:val="00072A1C"/>
    <w:rsid w:val="000739C7"/>
    <w:rsid w:val="00075C7C"/>
    <w:rsid w:val="00084EC8"/>
    <w:rsid w:val="000860A1"/>
    <w:rsid w:val="0009033B"/>
    <w:rsid w:val="0009094A"/>
    <w:rsid w:val="00090C48"/>
    <w:rsid w:val="00091F7B"/>
    <w:rsid w:val="00092C2C"/>
    <w:rsid w:val="0009387A"/>
    <w:rsid w:val="00095B63"/>
    <w:rsid w:val="000974BF"/>
    <w:rsid w:val="00097E46"/>
    <w:rsid w:val="000A0EEF"/>
    <w:rsid w:val="000A3A83"/>
    <w:rsid w:val="000A476A"/>
    <w:rsid w:val="000A4A07"/>
    <w:rsid w:val="000A5E69"/>
    <w:rsid w:val="000B1F9D"/>
    <w:rsid w:val="000B3692"/>
    <w:rsid w:val="000B3DE0"/>
    <w:rsid w:val="000B5C04"/>
    <w:rsid w:val="000B689F"/>
    <w:rsid w:val="000B78A0"/>
    <w:rsid w:val="000C0C15"/>
    <w:rsid w:val="000C1644"/>
    <w:rsid w:val="000C4252"/>
    <w:rsid w:val="000C514F"/>
    <w:rsid w:val="000C6416"/>
    <w:rsid w:val="000C6885"/>
    <w:rsid w:val="000D1C04"/>
    <w:rsid w:val="000D2049"/>
    <w:rsid w:val="000D6228"/>
    <w:rsid w:val="000E049A"/>
    <w:rsid w:val="000E0A42"/>
    <w:rsid w:val="000E1576"/>
    <w:rsid w:val="000E1770"/>
    <w:rsid w:val="000E1AD1"/>
    <w:rsid w:val="000E2EC7"/>
    <w:rsid w:val="000E43AB"/>
    <w:rsid w:val="000E521B"/>
    <w:rsid w:val="000F1A21"/>
    <w:rsid w:val="000F3A34"/>
    <w:rsid w:val="000F7961"/>
    <w:rsid w:val="00101745"/>
    <w:rsid w:val="0010220F"/>
    <w:rsid w:val="00105945"/>
    <w:rsid w:val="00110604"/>
    <w:rsid w:val="00110EE9"/>
    <w:rsid w:val="00110F74"/>
    <w:rsid w:val="00112D0B"/>
    <w:rsid w:val="0011367B"/>
    <w:rsid w:val="00115E48"/>
    <w:rsid w:val="00125052"/>
    <w:rsid w:val="001278DD"/>
    <w:rsid w:val="001331A8"/>
    <w:rsid w:val="001374D0"/>
    <w:rsid w:val="00142473"/>
    <w:rsid w:val="00142B4F"/>
    <w:rsid w:val="00142E9B"/>
    <w:rsid w:val="00151A0C"/>
    <w:rsid w:val="0015379D"/>
    <w:rsid w:val="001538E3"/>
    <w:rsid w:val="00155B2C"/>
    <w:rsid w:val="00156F62"/>
    <w:rsid w:val="001601F1"/>
    <w:rsid w:val="00161B23"/>
    <w:rsid w:val="001647CC"/>
    <w:rsid w:val="00165BB9"/>
    <w:rsid w:val="00165E3D"/>
    <w:rsid w:val="001675E5"/>
    <w:rsid w:val="00167D14"/>
    <w:rsid w:val="00170DC3"/>
    <w:rsid w:val="0017611A"/>
    <w:rsid w:val="00177BCA"/>
    <w:rsid w:val="0018099F"/>
    <w:rsid w:val="00182B92"/>
    <w:rsid w:val="00183ED8"/>
    <w:rsid w:val="00185FB7"/>
    <w:rsid w:val="00186469"/>
    <w:rsid w:val="00191BAF"/>
    <w:rsid w:val="001929FC"/>
    <w:rsid w:val="00195686"/>
    <w:rsid w:val="00195BE5"/>
    <w:rsid w:val="00197765"/>
    <w:rsid w:val="001A3230"/>
    <w:rsid w:val="001A39CD"/>
    <w:rsid w:val="001A6D6E"/>
    <w:rsid w:val="001B122F"/>
    <w:rsid w:val="001B2013"/>
    <w:rsid w:val="001B5A3D"/>
    <w:rsid w:val="001B5DB9"/>
    <w:rsid w:val="001B7AFB"/>
    <w:rsid w:val="001C3567"/>
    <w:rsid w:val="001C4720"/>
    <w:rsid w:val="001C6ED9"/>
    <w:rsid w:val="001D05FC"/>
    <w:rsid w:val="001D55E9"/>
    <w:rsid w:val="001D64C9"/>
    <w:rsid w:val="001E0B2E"/>
    <w:rsid w:val="001E11C2"/>
    <w:rsid w:val="001E4187"/>
    <w:rsid w:val="001E41D5"/>
    <w:rsid w:val="001F1F59"/>
    <w:rsid w:val="001F2337"/>
    <w:rsid w:val="001F533E"/>
    <w:rsid w:val="001F6283"/>
    <w:rsid w:val="001F6533"/>
    <w:rsid w:val="00200944"/>
    <w:rsid w:val="00202950"/>
    <w:rsid w:val="0020424F"/>
    <w:rsid w:val="0020689B"/>
    <w:rsid w:val="002077AF"/>
    <w:rsid w:val="00207834"/>
    <w:rsid w:val="00207E73"/>
    <w:rsid w:val="00214D81"/>
    <w:rsid w:val="00215AFB"/>
    <w:rsid w:val="00216554"/>
    <w:rsid w:val="002207F6"/>
    <w:rsid w:val="00221E0A"/>
    <w:rsid w:val="00222C64"/>
    <w:rsid w:val="00225149"/>
    <w:rsid w:val="00227206"/>
    <w:rsid w:val="00236C6B"/>
    <w:rsid w:val="00237DE7"/>
    <w:rsid w:val="00240345"/>
    <w:rsid w:val="00242329"/>
    <w:rsid w:val="00242CF7"/>
    <w:rsid w:val="002432CE"/>
    <w:rsid w:val="00243399"/>
    <w:rsid w:val="00243933"/>
    <w:rsid w:val="00245ED5"/>
    <w:rsid w:val="002469F6"/>
    <w:rsid w:val="002476CA"/>
    <w:rsid w:val="00252293"/>
    <w:rsid w:val="00254033"/>
    <w:rsid w:val="00256980"/>
    <w:rsid w:val="00257628"/>
    <w:rsid w:val="00257944"/>
    <w:rsid w:val="00257E7E"/>
    <w:rsid w:val="00263FAD"/>
    <w:rsid w:val="00265B7C"/>
    <w:rsid w:val="00273125"/>
    <w:rsid w:val="0027480D"/>
    <w:rsid w:val="0027674F"/>
    <w:rsid w:val="00276EBD"/>
    <w:rsid w:val="00283673"/>
    <w:rsid w:val="002841D3"/>
    <w:rsid w:val="00287362"/>
    <w:rsid w:val="00293DC0"/>
    <w:rsid w:val="00296348"/>
    <w:rsid w:val="002A0F0C"/>
    <w:rsid w:val="002A247C"/>
    <w:rsid w:val="002A32A7"/>
    <w:rsid w:val="002A377E"/>
    <w:rsid w:val="002A457F"/>
    <w:rsid w:val="002A5B28"/>
    <w:rsid w:val="002A6B43"/>
    <w:rsid w:val="002B1B93"/>
    <w:rsid w:val="002B58A5"/>
    <w:rsid w:val="002B64E3"/>
    <w:rsid w:val="002B7184"/>
    <w:rsid w:val="002B7377"/>
    <w:rsid w:val="002C01E4"/>
    <w:rsid w:val="002C1425"/>
    <w:rsid w:val="002C3B92"/>
    <w:rsid w:val="002C5771"/>
    <w:rsid w:val="002C638C"/>
    <w:rsid w:val="002C791D"/>
    <w:rsid w:val="002D0578"/>
    <w:rsid w:val="002D5003"/>
    <w:rsid w:val="002D5D45"/>
    <w:rsid w:val="002D6EC4"/>
    <w:rsid w:val="002E20F3"/>
    <w:rsid w:val="002E3C48"/>
    <w:rsid w:val="002F019C"/>
    <w:rsid w:val="002F07B3"/>
    <w:rsid w:val="002F13E5"/>
    <w:rsid w:val="002F1D3D"/>
    <w:rsid w:val="002F1E6C"/>
    <w:rsid w:val="002F3B8F"/>
    <w:rsid w:val="002F7AB1"/>
    <w:rsid w:val="003013FE"/>
    <w:rsid w:val="00301753"/>
    <w:rsid w:val="00301E85"/>
    <w:rsid w:val="00303C32"/>
    <w:rsid w:val="00303EAA"/>
    <w:rsid w:val="00306112"/>
    <w:rsid w:val="00306AB2"/>
    <w:rsid w:val="003078B8"/>
    <w:rsid w:val="0031003B"/>
    <w:rsid w:val="003100D9"/>
    <w:rsid w:val="003160B6"/>
    <w:rsid w:val="003165EE"/>
    <w:rsid w:val="00316F78"/>
    <w:rsid w:val="00317785"/>
    <w:rsid w:val="00320542"/>
    <w:rsid w:val="00321567"/>
    <w:rsid w:val="00322F19"/>
    <w:rsid w:val="00323584"/>
    <w:rsid w:val="00326B2A"/>
    <w:rsid w:val="00335110"/>
    <w:rsid w:val="003368DE"/>
    <w:rsid w:val="00336DBF"/>
    <w:rsid w:val="00342380"/>
    <w:rsid w:val="00342DC7"/>
    <w:rsid w:val="003437F8"/>
    <w:rsid w:val="003447BA"/>
    <w:rsid w:val="00344B31"/>
    <w:rsid w:val="003461A9"/>
    <w:rsid w:val="003519A4"/>
    <w:rsid w:val="00353120"/>
    <w:rsid w:val="003537A1"/>
    <w:rsid w:val="003554E5"/>
    <w:rsid w:val="00355EB0"/>
    <w:rsid w:val="003571F9"/>
    <w:rsid w:val="00357713"/>
    <w:rsid w:val="003629EB"/>
    <w:rsid w:val="00363DD7"/>
    <w:rsid w:val="0036459C"/>
    <w:rsid w:val="00365C31"/>
    <w:rsid w:val="0037226F"/>
    <w:rsid w:val="003731D8"/>
    <w:rsid w:val="00373372"/>
    <w:rsid w:val="00374B8C"/>
    <w:rsid w:val="003758F5"/>
    <w:rsid w:val="003809A0"/>
    <w:rsid w:val="003815D4"/>
    <w:rsid w:val="003849FE"/>
    <w:rsid w:val="00386ED8"/>
    <w:rsid w:val="0039125E"/>
    <w:rsid w:val="00391960"/>
    <w:rsid w:val="00391FBD"/>
    <w:rsid w:val="00397DB6"/>
    <w:rsid w:val="003A2BCE"/>
    <w:rsid w:val="003A5203"/>
    <w:rsid w:val="003B0388"/>
    <w:rsid w:val="003B0873"/>
    <w:rsid w:val="003B2B02"/>
    <w:rsid w:val="003B2E76"/>
    <w:rsid w:val="003B71E2"/>
    <w:rsid w:val="003C162F"/>
    <w:rsid w:val="003C54DE"/>
    <w:rsid w:val="003C6981"/>
    <w:rsid w:val="003D0679"/>
    <w:rsid w:val="003D117F"/>
    <w:rsid w:val="003D6701"/>
    <w:rsid w:val="003E3217"/>
    <w:rsid w:val="003F3505"/>
    <w:rsid w:val="003F633C"/>
    <w:rsid w:val="003F736D"/>
    <w:rsid w:val="00401673"/>
    <w:rsid w:val="0040287E"/>
    <w:rsid w:val="004052BA"/>
    <w:rsid w:val="00411A81"/>
    <w:rsid w:val="00413032"/>
    <w:rsid w:val="00413886"/>
    <w:rsid w:val="004138D8"/>
    <w:rsid w:val="004141CC"/>
    <w:rsid w:val="0042647B"/>
    <w:rsid w:val="00426E0F"/>
    <w:rsid w:val="00431299"/>
    <w:rsid w:val="004334E4"/>
    <w:rsid w:val="00433A9B"/>
    <w:rsid w:val="00434341"/>
    <w:rsid w:val="004360E2"/>
    <w:rsid w:val="0043748F"/>
    <w:rsid w:val="00441B9F"/>
    <w:rsid w:val="004420DC"/>
    <w:rsid w:val="00451872"/>
    <w:rsid w:val="004533D9"/>
    <w:rsid w:val="00454554"/>
    <w:rsid w:val="00455B5E"/>
    <w:rsid w:val="00455E98"/>
    <w:rsid w:val="00456319"/>
    <w:rsid w:val="004565E4"/>
    <w:rsid w:val="004572B8"/>
    <w:rsid w:val="00460170"/>
    <w:rsid w:val="00471FD1"/>
    <w:rsid w:val="004753B0"/>
    <w:rsid w:val="00480FC0"/>
    <w:rsid w:val="00482A01"/>
    <w:rsid w:val="00483C81"/>
    <w:rsid w:val="0048430F"/>
    <w:rsid w:val="00486FF8"/>
    <w:rsid w:val="00491936"/>
    <w:rsid w:val="00493761"/>
    <w:rsid w:val="00494177"/>
    <w:rsid w:val="004A146C"/>
    <w:rsid w:val="004A3305"/>
    <w:rsid w:val="004A623E"/>
    <w:rsid w:val="004A7369"/>
    <w:rsid w:val="004A7394"/>
    <w:rsid w:val="004A7EFF"/>
    <w:rsid w:val="004B4941"/>
    <w:rsid w:val="004B7EDF"/>
    <w:rsid w:val="004C0119"/>
    <w:rsid w:val="004C4A2E"/>
    <w:rsid w:val="004C58E9"/>
    <w:rsid w:val="004D05AF"/>
    <w:rsid w:val="004D0A93"/>
    <w:rsid w:val="004D0F2B"/>
    <w:rsid w:val="004D48AC"/>
    <w:rsid w:val="004D4F01"/>
    <w:rsid w:val="004D58A2"/>
    <w:rsid w:val="004D616F"/>
    <w:rsid w:val="004D6D99"/>
    <w:rsid w:val="004E1B28"/>
    <w:rsid w:val="004E2641"/>
    <w:rsid w:val="004E294A"/>
    <w:rsid w:val="004E2FFF"/>
    <w:rsid w:val="004E34E3"/>
    <w:rsid w:val="004E7CF3"/>
    <w:rsid w:val="004F036E"/>
    <w:rsid w:val="004F1DFD"/>
    <w:rsid w:val="004F57BA"/>
    <w:rsid w:val="004F7A2A"/>
    <w:rsid w:val="00500AA8"/>
    <w:rsid w:val="00501A24"/>
    <w:rsid w:val="00503B3A"/>
    <w:rsid w:val="00504AAB"/>
    <w:rsid w:val="00504F4D"/>
    <w:rsid w:val="00511318"/>
    <w:rsid w:val="00512257"/>
    <w:rsid w:val="00512494"/>
    <w:rsid w:val="00512518"/>
    <w:rsid w:val="005126AF"/>
    <w:rsid w:val="00512C6B"/>
    <w:rsid w:val="0052054C"/>
    <w:rsid w:val="00525F63"/>
    <w:rsid w:val="00527647"/>
    <w:rsid w:val="005278B0"/>
    <w:rsid w:val="0053179B"/>
    <w:rsid w:val="00532B91"/>
    <w:rsid w:val="00533208"/>
    <w:rsid w:val="005349B7"/>
    <w:rsid w:val="0054170D"/>
    <w:rsid w:val="005418F2"/>
    <w:rsid w:val="005429CE"/>
    <w:rsid w:val="00542DAB"/>
    <w:rsid w:val="005439A0"/>
    <w:rsid w:val="00543C96"/>
    <w:rsid w:val="00544EBA"/>
    <w:rsid w:val="005462CD"/>
    <w:rsid w:val="005502C0"/>
    <w:rsid w:val="00552E99"/>
    <w:rsid w:val="0055329A"/>
    <w:rsid w:val="0055359B"/>
    <w:rsid w:val="00554A74"/>
    <w:rsid w:val="005611C7"/>
    <w:rsid w:val="005629ED"/>
    <w:rsid w:val="00564775"/>
    <w:rsid w:val="00564833"/>
    <w:rsid w:val="00570898"/>
    <w:rsid w:val="00573E19"/>
    <w:rsid w:val="00580346"/>
    <w:rsid w:val="005820DA"/>
    <w:rsid w:val="00582446"/>
    <w:rsid w:val="0058352C"/>
    <w:rsid w:val="0058726E"/>
    <w:rsid w:val="0059024A"/>
    <w:rsid w:val="005906CE"/>
    <w:rsid w:val="00593416"/>
    <w:rsid w:val="00595681"/>
    <w:rsid w:val="00597609"/>
    <w:rsid w:val="005A09DD"/>
    <w:rsid w:val="005A173C"/>
    <w:rsid w:val="005A465C"/>
    <w:rsid w:val="005A6597"/>
    <w:rsid w:val="005A759B"/>
    <w:rsid w:val="005A7B1C"/>
    <w:rsid w:val="005A7EBC"/>
    <w:rsid w:val="005B09A6"/>
    <w:rsid w:val="005B334F"/>
    <w:rsid w:val="005B4331"/>
    <w:rsid w:val="005C026A"/>
    <w:rsid w:val="005C227B"/>
    <w:rsid w:val="005C7ECA"/>
    <w:rsid w:val="005D4E83"/>
    <w:rsid w:val="005D523F"/>
    <w:rsid w:val="005D6B2E"/>
    <w:rsid w:val="005E6B19"/>
    <w:rsid w:val="005E7BED"/>
    <w:rsid w:val="005F02CD"/>
    <w:rsid w:val="005F0A80"/>
    <w:rsid w:val="005F201B"/>
    <w:rsid w:val="005F3C48"/>
    <w:rsid w:val="005F4A16"/>
    <w:rsid w:val="005F6FAD"/>
    <w:rsid w:val="00601C69"/>
    <w:rsid w:val="006044B2"/>
    <w:rsid w:val="00612D1C"/>
    <w:rsid w:val="00613D60"/>
    <w:rsid w:val="00614D20"/>
    <w:rsid w:val="00616DB4"/>
    <w:rsid w:val="006204BD"/>
    <w:rsid w:val="00620E3D"/>
    <w:rsid w:val="00621813"/>
    <w:rsid w:val="00624689"/>
    <w:rsid w:val="00626438"/>
    <w:rsid w:val="0063381F"/>
    <w:rsid w:val="006354A8"/>
    <w:rsid w:val="00635759"/>
    <w:rsid w:val="006400C3"/>
    <w:rsid w:val="00640F90"/>
    <w:rsid w:val="00644615"/>
    <w:rsid w:val="00647B8D"/>
    <w:rsid w:val="006524DD"/>
    <w:rsid w:val="006531B2"/>
    <w:rsid w:val="00654653"/>
    <w:rsid w:val="006576F5"/>
    <w:rsid w:val="0066122D"/>
    <w:rsid w:val="0066283A"/>
    <w:rsid w:val="00663839"/>
    <w:rsid w:val="00663A23"/>
    <w:rsid w:val="006662AA"/>
    <w:rsid w:val="0066789D"/>
    <w:rsid w:val="00670822"/>
    <w:rsid w:val="006711D8"/>
    <w:rsid w:val="00672788"/>
    <w:rsid w:val="00677955"/>
    <w:rsid w:val="0068039C"/>
    <w:rsid w:val="00681267"/>
    <w:rsid w:val="00681964"/>
    <w:rsid w:val="00681E9C"/>
    <w:rsid w:val="00681EF1"/>
    <w:rsid w:val="006848B8"/>
    <w:rsid w:val="00685937"/>
    <w:rsid w:val="006864E3"/>
    <w:rsid w:val="00687743"/>
    <w:rsid w:val="00687DE8"/>
    <w:rsid w:val="00694E10"/>
    <w:rsid w:val="006965E7"/>
    <w:rsid w:val="00697F36"/>
    <w:rsid w:val="006A4DB3"/>
    <w:rsid w:val="006B0781"/>
    <w:rsid w:val="006B2BE9"/>
    <w:rsid w:val="006B2C53"/>
    <w:rsid w:val="006B32CA"/>
    <w:rsid w:val="006B492E"/>
    <w:rsid w:val="006B510A"/>
    <w:rsid w:val="006B58AB"/>
    <w:rsid w:val="006B5A47"/>
    <w:rsid w:val="006C07C7"/>
    <w:rsid w:val="006C24F9"/>
    <w:rsid w:val="006C4A7B"/>
    <w:rsid w:val="006C5E3E"/>
    <w:rsid w:val="006C71AD"/>
    <w:rsid w:val="006C7CAB"/>
    <w:rsid w:val="006D0FAE"/>
    <w:rsid w:val="006D16A4"/>
    <w:rsid w:val="006D3C2A"/>
    <w:rsid w:val="006D42BE"/>
    <w:rsid w:val="006D4BF4"/>
    <w:rsid w:val="006D6B08"/>
    <w:rsid w:val="006D74AB"/>
    <w:rsid w:val="006E0003"/>
    <w:rsid w:val="006E1D75"/>
    <w:rsid w:val="006E2F80"/>
    <w:rsid w:val="006E37C0"/>
    <w:rsid w:val="006E44CE"/>
    <w:rsid w:val="006E713D"/>
    <w:rsid w:val="006F1355"/>
    <w:rsid w:val="006F1FB8"/>
    <w:rsid w:val="006F4142"/>
    <w:rsid w:val="006F60C9"/>
    <w:rsid w:val="00706C79"/>
    <w:rsid w:val="0071105F"/>
    <w:rsid w:val="00711C10"/>
    <w:rsid w:val="00711CE8"/>
    <w:rsid w:val="00717DBA"/>
    <w:rsid w:val="00725562"/>
    <w:rsid w:val="00727AF3"/>
    <w:rsid w:val="007305CE"/>
    <w:rsid w:val="00732237"/>
    <w:rsid w:val="00732497"/>
    <w:rsid w:val="00732774"/>
    <w:rsid w:val="007348B4"/>
    <w:rsid w:val="00740FD1"/>
    <w:rsid w:val="00741004"/>
    <w:rsid w:val="00743F63"/>
    <w:rsid w:val="007460D4"/>
    <w:rsid w:val="00746F82"/>
    <w:rsid w:val="00750DFC"/>
    <w:rsid w:val="00753536"/>
    <w:rsid w:val="00753AEC"/>
    <w:rsid w:val="007561C9"/>
    <w:rsid w:val="00756F15"/>
    <w:rsid w:val="00757E79"/>
    <w:rsid w:val="00760936"/>
    <w:rsid w:val="00760D65"/>
    <w:rsid w:val="00761AC1"/>
    <w:rsid w:val="00761E42"/>
    <w:rsid w:val="007629A2"/>
    <w:rsid w:val="007661AF"/>
    <w:rsid w:val="007665FE"/>
    <w:rsid w:val="007675C5"/>
    <w:rsid w:val="0077184E"/>
    <w:rsid w:val="0077187A"/>
    <w:rsid w:val="0077267B"/>
    <w:rsid w:val="00772D00"/>
    <w:rsid w:val="00774F67"/>
    <w:rsid w:val="00775FA6"/>
    <w:rsid w:val="0077619D"/>
    <w:rsid w:val="0079195B"/>
    <w:rsid w:val="00792B3D"/>
    <w:rsid w:val="00792B6F"/>
    <w:rsid w:val="00792CE5"/>
    <w:rsid w:val="00797ECA"/>
    <w:rsid w:val="007A3692"/>
    <w:rsid w:val="007A4564"/>
    <w:rsid w:val="007B168D"/>
    <w:rsid w:val="007B24AC"/>
    <w:rsid w:val="007B3623"/>
    <w:rsid w:val="007B7AEA"/>
    <w:rsid w:val="007B7EEB"/>
    <w:rsid w:val="007C1765"/>
    <w:rsid w:val="007C39C3"/>
    <w:rsid w:val="007D198E"/>
    <w:rsid w:val="007D2EE2"/>
    <w:rsid w:val="007D47B9"/>
    <w:rsid w:val="007D790E"/>
    <w:rsid w:val="007D7E96"/>
    <w:rsid w:val="007E0E19"/>
    <w:rsid w:val="007E13A7"/>
    <w:rsid w:val="007E2AF6"/>
    <w:rsid w:val="007E2F9D"/>
    <w:rsid w:val="007F13AB"/>
    <w:rsid w:val="007F6B52"/>
    <w:rsid w:val="00801D4B"/>
    <w:rsid w:val="00802636"/>
    <w:rsid w:val="00802D7E"/>
    <w:rsid w:val="008051B9"/>
    <w:rsid w:val="00805FA3"/>
    <w:rsid w:val="00807B74"/>
    <w:rsid w:val="00807EA0"/>
    <w:rsid w:val="0081086D"/>
    <w:rsid w:val="00813206"/>
    <w:rsid w:val="00815BA0"/>
    <w:rsid w:val="00815BDB"/>
    <w:rsid w:val="00816AC2"/>
    <w:rsid w:val="008172CD"/>
    <w:rsid w:val="00821B1B"/>
    <w:rsid w:val="00822096"/>
    <w:rsid w:val="00824524"/>
    <w:rsid w:val="0082529F"/>
    <w:rsid w:val="008257E7"/>
    <w:rsid w:val="00826603"/>
    <w:rsid w:val="00830A93"/>
    <w:rsid w:val="00831A24"/>
    <w:rsid w:val="008340BB"/>
    <w:rsid w:val="00837A50"/>
    <w:rsid w:val="00843579"/>
    <w:rsid w:val="008524C4"/>
    <w:rsid w:val="0086093C"/>
    <w:rsid w:val="00860986"/>
    <w:rsid w:val="008610A1"/>
    <w:rsid w:val="008610AA"/>
    <w:rsid w:val="0086246D"/>
    <w:rsid w:val="00862FAE"/>
    <w:rsid w:val="00865059"/>
    <w:rsid w:val="00865380"/>
    <w:rsid w:val="008716E7"/>
    <w:rsid w:val="00871916"/>
    <w:rsid w:val="00872C4D"/>
    <w:rsid w:val="00873640"/>
    <w:rsid w:val="00873B43"/>
    <w:rsid w:val="00876C24"/>
    <w:rsid w:val="0088222C"/>
    <w:rsid w:val="008823F0"/>
    <w:rsid w:val="00887DEA"/>
    <w:rsid w:val="008909AE"/>
    <w:rsid w:val="00890D41"/>
    <w:rsid w:val="00894999"/>
    <w:rsid w:val="008A3433"/>
    <w:rsid w:val="008A3BB6"/>
    <w:rsid w:val="008A6415"/>
    <w:rsid w:val="008A6A2B"/>
    <w:rsid w:val="008A75B9"/>
    <w:rsid w:val="008A7DC9"/>
    <w:rsid w:val="008B25DB"/>
    <w:rsid w:val="008B44B6"/>
    <w:rsid w:val="008B4BA2"/>
    <w:rsid w:val="008B579D"/>
    <w:rsid w:val="008B6C7E"/>
    <w:rsid w:val="008C1F92"/>
    <w:rsid w:val="008C2283"/>
    <w:rsid w:val="008C35B4"/>
    <w:rsid w:val="008C3CE3"/>
    <w:rsid w:val="008D100F"/>
    <w:rsid w:val="008D259A"/>
    <w:rsid w:val="008D36AD"/>
    <w:rsid w:val="008D69D7"/>
    <w:rsid w:val="008D6B1F"/>
    <w:rsid w:val="008E06BA"/>
    <w:rsid w:val="008F0A4A"/>
    <w:rsid w:val="008F1E74"/>
    <w:rsid w:val="008F3BBA"/>
    <w:rsid w:val="008F3DE2"/>
    <w:rsid w:val="008F4013"/>
    <w:rsid w:val="008F4A19"/>
    <w:rsid w:val="008F6C8F"/>
    <w:rsid w:val="008F7393"/>
    <w:rsid w:val="008F7B88"/>
    <w:rsid w:val="00901E1B"/>
    <w:rsid w:val="0090270E"/>
    <w:rsid w:val="00902A66"/>
    <w:rsid w:val="00903015"/>
    <w:rsid w:val="00904F2B"/>
    <w:rsid w:val="00905F01"/>
    <w:rsid w:val="009107C5"/>
    <w:rsid w:val="00915D22"/>
    <w:rsid w:val="00915E8F"/>
    <w:rsid w:val="009173F6"/>
    <w:rsid w:val="009212AB"/>
    <w:rsid w:val="00924FB4"/>
    <w:rsid w:val="00926690"/>
    <w:rsid w:val="00927F6D"/>
    <w:rsid w:val="00931537"/>
    <w:rsid w:val="00937D21"/>
    <w:rsid w:val="00940A64"/>
    <w:rsid w:val="009425CF"/>
    <w:rsid w:val="0094470F"/>
    <w:rsid w:val="009476E5"/>
    <w:rsid w:val="0095074E"/>
    <w:rsid w:val="0095097A"/>
    <w:rsid w:val="00951C44"/>
    <w:rsid w:val="00954F5B"/>
    <w:rsid w:val="009621F7"/>
    <w:rsid w:val="00962DC7"/>
    <w:rsid w:val="009639E2"/>
    <w:rsid w:val="0096417C"/>
    <w:rsid w:val="009726DC"/>
    <w:rsid w:val="00973226"/>
    <w:rsid w:val="00973D91"/>
    <w:rsid w:val="009756AB"/>
    <w:rsid w:val="009763C3"/>
    <w:rsid w:val="0098043F"/>
    <w:rsid w:val="00984FC4"/>
    <w:rsid w:val="00991281"/>
    <w:rsid w:val="009917C8"/>
    <w:rsid w:val="00992031"/>
    <w:rsid w:val="009945C4"/>
    <w:rsid w:val="00995F6D"/>
    <w:rsid w:val="00997D76"/>
    <w:rsid w:val="009A01E5"/>
    <w:rsid w:val="009A193B"/>
    <w:rsid w:val="009A25ED"/>
    <w:rsid w:val="009A29DB"/>
    <w:rsid w:val="009A5E4E"/>
    <w:rsid w:val="009A5E78"/>
    <w:rsid w:val="009A6FAF"/>
    <w:rsid w:val="009B02C3"/>
    <w:rsid w:val="009B126F"/>
    <w:rsid w:val="009B2128"/>
    <w:rsid w:val="009C0507"/>
    <w:rsid w:val="009C1246"/>
    <w:rsid w:val="009C149B"/>
    <w:rsid w:val="009C621A"/>
    <w:rsid w:val="009C6C36"/>
    <w:rsid w:val="009D2267"/>
    <w:rsid w:val="009D4136"/>
    <w:rsid w:val="009E0774"/>
    <w:rsid w:val="009E0DF4"/>
    <w:rsid w:val="009E57BB"/>
    <w:rsid w:val="009E6AD2"/>
    <w:rsid w:val="009F1607"/>
    <w:rsid w:val="009F209D"/>
    <w:rsid w:val="00A01FE6"/>
    <w:rsid w:val="00A04F5D"/>
    <w:rsid w:val="00A05497"/>
    <w:rsid w:val="00A05E3F"/>
    <w:rsid w:val="00A06915"/>
    <w:rsid w:val="00A0776D"/>
    <w:rsid w:val="00A078B3"/>
    <w:rsid w:val="00A12704"/>
    <w:rsid w:val="00A2044F"/>
    <w:rsid w:val="00A21553"/>
    <w:rsid w:val="00A30A30"/>
    <w:rsid w:val="00A31700"/>
    <w:rsid w:val="00A35808"/>
    <w:rsid w:val="00A35D50"/>
    <w:rsid w:val="00A40041"/>
    <w:rsid w:val="00A42032"/>
    <w:rsid w:val="00A434EB"/>
    <w:rsid w:val="00A449BF"/>
    <w:rsid w:val="00A4541A"/>
    <w:rsid w:val="00A4711D"/>
    <w:rsid w:val="00A51922"/>
    <w:rsid w:val="00A53CFB"/>
    <w:rsid w:val="00A54139"/>
    <w:rsid w:val="00A5479F"/>
    <w:rsid w:val="00A5691A"/>
    <w:rsid w:val="00A56D2C"/>
    <w:rsid w:val="00A620DC"/>
    <w:rsid w:val="00A6278E"/>
    <w:rsid w:val="00A64FC9"/>
    <w:rsid w:val="00A6506D"/>
    <w:rsid w:val="00A651B5"/>
    <w:rsid w:val="00A71672"/>
    <w:rsid w:val="00A7188D"/>
    <w:rsid w:val="00A750DF"/>
    <w:rsid w:val="00A76DFC"/>
    <w:rsid w:val="00A7756A"/>
    <w:rsid w:val="00A81069"/>
    <w:rsid w:val="00A82AD1"/>
    <w:rsid w:val="00A871C5"/>
    <w:rsid w:val="00A92797"/>
    <w:rsid w:val="00A94216"/>
    <w:rsid w:val="00A94F8D"/>
    <w:rsid w:val="00A952A3"/>
    <w:rsid w:val="00A95D12"/>
    <w:rsid w:val="00A969FB"/>
    <w:rsid w:val="00A97B9D"/>
    <w:rsid w:val="00AA1E21"/>
    <w:rsid w:val="00AA2FFC"/>
    <w:rsid w:val="00AA3427"/>
    <w:rsid w:val="00AA3B05"/>
    <w:rsid w:val="00AB002F"/>
    <w:rsid w:val="00AB23DE"/>
    <w:rsid w:val="00AB343F"/>
    <w:rsid w:val="00AB3D52"/>
    <w:rsid w:val="00AB50BF"/>
    <w:rsid w:val="00AB5AB1"/>
    <w:rsid w:val="00AB7C23"/>
    <w:rsid w:val="00AC1B54"/>
    <w:rsid w:val="00AC5060"/>
    <w:rsid w:val="00AD0CBD"/>
    <w:rsid w:val="00AD2582"/>
    <w:rsid w:val="00AD3283"/>
    <w:rsid w:val="00AD4653"/>
    <w:rsid w:val="00AE0DDC"/>
    <w:rsid w:val="00AE154C"/>
    <w:rsid w:val="00AE18DF"/>
    <w:rsid w:val="00AE7367"/>
    <w:rsid w:val="00AF67CE"/>
    <w:rsid w:val="00B02523"/>
    <w:rsid w:val="00B0404D"/>
    <w:rsid w:val="00B0499F"/>
    <w:rsid w:val="00B11686"/>
    <w:rsid w:val="00B13975"/>
    <w:rsid w:val="00B143BF"/>
    <w:rsid w:val="00B15F99"/>
    <w:rsid w:val="00B163AC"/>
    <w:rsid w:val="00B17347"/>
    <w:rsid w:val="00B20E56"/>
    <w:rsid w:val="00B20F05"/>
    <w:rsid w:val="00B2100E"/>
    <w:rsid w:val="00B22848"/>
    <w:rsid w:val="00B24BBA"/>
    <w:rsid w:val="00B264CB"/>
    <w:rsid w:val="00B32B19"/>
    <w:rsid w:val="00B47112"/>
    <w:rsid w:val="00B50153"/>
    <w:rsid w:val="00B55CA9"/>
    <w:rsid w:val="00B61084"/>
    <w:rsid w:val="00B65CFF"/>
    <w:rsid w:val="00B67E6B"/>
    <w:rsid w:val="00B72185"/>
    <w:rsid w:val="00B72EA6"/>
    <w:rsid w:val="00B73264"/>
    <w:rsid w:val="00B73F7A"/>
    <w:rsid w:val="00B745AD"/>
    <w:rsid w:val="00B75394"/>
    <w:rsid w:val="00B76773"/>
    <w:rsid w:val="00B82ADF"/>
    <w:rsid w:val="00B84E02"/>
    <w:rsid w:val="00B90C21"/>
    <w:rsid w:val="00BA2501"/>
    <w:rsid w:val="00BA25FD"/>
    <w:rsid w:val="00BA375E"/>
    <w:rsid w:val="00BA4694"/>
    <w:rsid w:val="00BA6540"/>
    <w:rsid w:val="00BB0B46"/>
    <w:rsid w:val="00BB3573"/>
    <w:rsid w:val="00BB53E3"/>
    <w:rsid w:val="00BC2057"/>
    <w:rsid w:val="00BD292A"/>
    <w:rsid w:val="00BD41B1"/>
    <w:rsid w:val="00BD58A2"/>
    <w:rsid w:val="00BD6703"/>
    <w:rsid w:val="00BD6A4E"/>
    <w:rsid w:val="00BE3507"/>
    <w:rsid w:val="00BE3E53"/>
    <w:rsid w:val="00BE4C1F"/>
    <w:rsid w:val="00BF16A1"/>
    <w:rsid w:val="00BF5743"/>
    <w:rsid w:val="00C00717"/>
    <w:rsid w:val="00C00CAE"/>
    <w:rsid w:val="00C02184"/>
    <w:rsid w:val="00C03A78"/>
    <w:rsid w:val="00C04235"/>
    <w:rsid w:val="00C0481C"/>
    <w:rsid w:val="00C04E8D"/>
    <w:rsid w:val="00C12337"/>
    <w:rsid w:val="00C13A26"/>
    <w:rsid w:val="00C1555A"/>
    <w:rsid w:val="00C17B48"/>
    <w:rsid w:val="00C20D50"/>
    <w:rsid w:val="00C2181A"/>
    <w:rsid w:val="00C22C94"/>
    <w:rsid w:val="00C22D9A"/>
    <w:rsid w:val="00C27758"/>
    <w:rsid w:val="00C30511"/>
    <w:rsid w:val="00C32C99"/>
    <w:rsid w:val="00C33F8C"/>
    <w:rsid w:val="00C374F1"/>
    <w:rsid w:val="00C40034"/>
    <w:rsid w:val="00C4016D"/>
    <w:rsid w:val="00C4397B"/>
    <w:rsid w:val="00C43F8E"/>
    <w:rsid w:val="00C44907"/>
    <w:rsid w:val="00C45521"/>
    <w:rsid w:val="00C4555E"/>
    <w:rsid w:val="00C46383"/>
    <w:rsid w:val="00C50051"/>
    <w:rsid w:val="00C54A59"/>
    <w:rsid w:val="00C553A9"/>
    <w:rsid w:val="00C604D8"/>
    <w:rsid w:val="00C610B0"/>
    <w:rsid w:val="00C635E5"/>
    <w:rsid w:val="00C6661A"/>
    <w:rsid w:val="00C70680"/>
    <w:rsid w:val="00C7365C"/>
    <w:rsid w:val="00C73EC1"/>
    <w:rsid w:val="00C85AB3"/>
    <w:rsid w:val="00C90B67"/>
    <w:rsid w:val="00C91E62"/>
    <w:rsid w:val="00C9457C"/>
    <w:rsid w:val="00C94848"/>
    <w:rsid w:val="00C957F7"/>
    <w:rsid w:val="00C96DCD"/>
    <w:rsid w:val="00CA216D"/>
    <w:rsid w:val="00CA27F7"/>
    <w:rsid w:val="00CA3D66"/>
    <w:rsid w:val="00CB2870"/>
    <w:rsid w:val="00CC1C7A"/>
    <w:rsid w:val="00CC3B55"/>
    <w:rsid w:val="00CC7D24"/>
    <w:rsid w:val="00CD14C2"/>
    <w:rsid w:val="00CD192E"/>
    <w:rsid w:val="00CD19D0"/>
    <w:rsid w:val="00CD1B2D"/>
    <w:rsid w:val="00CD23C7"/>
    <w:rsid w:val="00CD64B8"/>
    <w:rsid w:val="00CD6B5F"/>
    <w:rsid w:val="00CD7D64"/>
    <w:rsid w:val="00CE0C67"/>
    <w:rsid w:val="00CE4198"/>
    <w:rsid w:val="00CE4399"/>
    <w:rsid w:val="00CE4585"/>
    <w:rsid w:val="00CE4D02"/>
    <w:rsid w:val="00CE6EBE"/>
    <w:rsid w:val="00CE756B"/>
    <w:rsid w:val="00CF7030"/>
    <w:rsid w:val="00CF74CF"/>
    <w:rsid w:val="00D0197B"/>
    <w:rsid w:val="00D02DBF"/>
    <w:rsid w:val="00D05832"/>
    <w:rsid w:val="00D07015"/>
    <w:rsid w:val="00D07FDC"/>
    <w:rsid w:val="00D1043E"/>
    <w:rsid w:val="00D114C4"/>
    <w:rsid w:val="00D115DD"/>
    <w:rsid w:val="00D12214"/>
    <w:rsid w:val="00D16B66"/>
    <w:rsid w:val="00D16B92"/>
    <w:rsid w:val="00D207BA"/>
    <w:rsid w:val="00D218CA"/>
    <w:rsid w:val="00D263BC"/>
    <w:rsid w:val="00D268B0"/>
    <w:rsid w:val="00D26B57"/>
    <w:rsid w:val="00D37432"/>
    <w:rsid w:val="00D40886"/>
    <w:rsid w:val="00D411EF"/>
    <w:rsid w:val="00D43953"/>
    <w:rsid w:val="00D463AB"/>
    <w:rsid w:val="00D4666D"/>
    <w:rsid w:val="00D51614"/>
    <w:rsid w:val="00D546D5"/>
    <w:rsid w:val="00D54750"/>
    <w:rsid w:val="00D552CA"/>
    <w:rsid w:val="00D56074"/>
    <w:rsid w:val="00D60AF4"/>
    <w:rsid w:val="00D6147B"/>
    <w:rsid w:val="00D628DC"/>
    <w:rsid w:val="00D6312F"/>
    <w:rsid w:val="00D63243"/>
    <w:rsid w:val="00D636A6"/>
    <w:rsid w:val="00D666CA"/>
    <w:rsid w:val="00D70E1E"/>
    <w:rsid w:val="00D7323D"/>
    <w:rsid w:val="00D807B0"/>
    <w:rsid w:val="00D8119D"/>
    <w:rsid w:val="00D82805"/>
    <w:rsid w:val="00D84ED3"/>
    <w:rsid w:val="00D86371"/>
    <w:rsid w:val="00D871E1"/>
    <w:rsid w:val="00DA531D"/>
    <w:rsid w:val="00DB47C9"/>
    <w:rsid w:val="00DB4A2A"/>
    <w:rsid w:val="00DB6025"/>
    <w:rsid w:val="00DB6B92"/>
    <w:rsid w:val="00DC36A9"/>
    <w:rsid w:val="00DD39FB"/>
    <w:rsid w:val="00DE0FC0"/>
    <w:rsid w:val="00DE2C9D"/>
    <w:rsid w:val="00DE453E"/>
    <w:rsid w:val="00DE629D"/>
    <w:rsid w:val="00DE6424"/>
    <w:rsid w:val="00DE653B"/>
    <w:rsid w:val="00DF00A6"/>
    <w:rsid w:val="00DF05BA"/>
    <w:rsid w:val="00DF0F4E"/>
    <w:rsid w:val="00DF5DAC"/>
    <w:rsid w:val="00DF6AEB"/>
    <w:rsid w:val="00DF7810"/>
    <w:rsid w:val="00DF79DF"/>
    <w:rsid w:val="00E003E0"/>
    <w:rsid w:val="00E0544D"/>
    <w:rsid w:val="00E05714"/>
    <w:rsid w:val="00E06F67"/>
    <w:rsid w:val="00E121B0"/>
    <w:rsid w:val="00E14203"/>
    <w:rsid w:val="00E143E2"/>
    <w:rsid w:val="00E15639"/>
    <w:rsid w:val="00E17415"/>
    <w:rsid w:val="00E2019F"/>
    <w:rsid w:val="00E2083F"/>
    <w:rsid w:val="00E2092A"/>
    <w:rsid w:val="00E26552"/>
    <w:rsid w:val="00E30DC0"/>
    <w:rsid w:val="00E339FD"/>
    <w:rsid w:val="00E37C5E"/>
    <w:rsid w:val="00E41010"/>
    <w:rsid w:val="00E422CA"/>
    <w:rsid w:val="00E42938"/>
    <w:rsid w:val="00E43FAB"/>
    <w:rsid w:val="00E457A6"/>
    <w:rsid w:val="00E46DC1"/>
    <w:rsid w:val="00E47566"/>
    <w:rsid w:val="00E47891"/>
    <w:rsid w:val="00E57F63"/>
    <w:rsid w:val="00E64436"/>
    <w:rsid w:val="00E67801"/>
    <w:rsid w:val="00E71A36"/>
    <w:rsid w:val="00E72D85"/>
    <w:rsid w:val="00E7478A"/>
    <w:rsid w:val="00E7566A"/>
    <w:rsid w:val="00E75A9C"/>
    <w:rsid w:val="00E75AB4"/>
    <w:rsid w:val="00E77981"/>
    <w:rsid w:val="00E81D8B"/>
    <w:rsid w:val="00E8350E"/>
    <w:rsid w:val="00E842E5"/>
    <w:rsid w:val="00E85E48"/>
    <w:rsid w:val="00E8708F"/>
    <w:rsid w:val="00E87E43"/>
    <w:rsid w:val="00E911C7"/>
    <w:rsid w:val="00E91F65"/>
    <w:rsid w:val="00E926AD"/>
    <w:rsid w:val="00E92C26"/>
    <w:rsid w:val="00EA1C01"/>
    <w:rsid w:val="00EA37C9"/>
    <w:rsid w:val="00EB0CAC"/>
    <w:rsid w:val="00EB2D9C"/>
    <w:rsid w:val="00EB4E73"/>
    <w:rsid w:val="00EB5B1C"/>
    <w:rsid w:val="00EB7608"/>
    <w:rsid w:val="00EC44DA"/>
    <w:rsid w:val="00EC6061"/>
    <w:rsid w:val="00EC76EC"/>
    <w:rsid w:val="00ED1E26"/>
    <w:rsid w:val="00ED3909"/>
    <w:rsid w:val="00ED43BD"/>
    <w:rsid w:val="00ED7287"/>
    <w:rsid w:val="00ED77C2"/>
    <w:rsid w:val="00EE129F"/>
    <w:rsid w:val="00EE16FE"/>
    <w:rsid w:val="00EE196D"/>
    <w:rsid w:val="00EE20FF"/>
    <w:rsid w:val="00EE21E8"/>
    <w:rsid w:val="00EE32E7"/>
    <w:rsid w:val="00EE4578"/>
    <w:rsid w:val="00EE6B1C"/>
    <w:rsid w:val="00EE7728"/>
    <w:rsid w:val="00EF36AD"/>
    <w:rsid w:val="00F0000A"/>
    <w:rsid w:val="00F01369"/>
    <w:rsid w:val="00F01C2A"/>
    <w:rsid w:val="00F02933"/>
    <w:rsid w:val="00F101BA"/>
    <w:rsid w:val="00F12ED0"/>
    <w:rsid w:val="00F144E4"/>
    <w:rsid w:val="00F148DC"/>
    <w:rsid w:val="00F14A97"/>
    <w:rsid w:val="00F21DBB"/>
    <w:rsid w:val="00F226C1"/>
    <w:rsid w:val="00F226EF"/>
    <w:rsid w:val="00F22E5D"/>
    <w:rsid w:val="00F25806"/>
    <w:rsid w:val="00F318CE"/>
    <w:rsid w:val="00F32D87"/>
    <w:rsid w:val="00F354F3"/>
    <w:rsid w:val="00F35D14"/>
    <w:rsid w:val="00F37CDC"/>
    <w:rsid w:val="00F426B7"/>
    <w:rsid w:val="00F44285"/>
    <w:rsid w:val="00F47C4D"/>
    <w:rsid w:val="00F531C7"/>
    <w:rsid w:val="00F532D5"/>
    <w:rsid w:val="00F56797"/>
    <w:rsid w:val="00F57A45"/>
    <w:rsid w:val="00F643CD"/>
    <w:rsid w:val="00F64FFF"/>
    <w:rsid w:val="00F662DF"/>
    <w:rsid w:val="00F70018"/>
    <w:rsid w:val="00F73BA4"/>
    <w:rsid w:val="00F74147"/>
    <w:rsid w:val="00F7600D"/>
    <w:rsid w:val="00F772CF"/>
    <w:rsid w:val="00F829D6"/>
    <w:rsid w:val="00F8387A"/>
    <w:rsid w:val="00F84867"/>
    <w:rsid w:val="00F91318"/>
    <w:rsid w:val="00F9181F"/>
    <w:rsid w:val="00F939EE"/>
    <w:rsid w:val="00F95B2E"/>
    <w:rsid w:val="00F96134"/>
    <w:rsid w:val="00FA0FD5"/>
    <w:rsid w:val="00FA2399"/>
    <w:rsid w:val="00FA4DC6"/>
    <w:rsid w:val="00FA7F7F"/>
    <w:rsid w:val="00FB0FDC"/>
    <w:rsid w:val="00FB23F1"/>
    <w:rsid w:val="00FB6061"/>
    <w:rsid w:val="00FC3CFD"/>
    <w:rsid w:val="00FD41A2"/>
    <w:rsid w:val="00FD6CD9"/>
    <w:rsid w:val="00FD74A4"/>
    <w:rsid w:val="00FE094F"/>
    <w:rsid w:val="00FE42B9"/>
    <w:rsid w:val="00FE5E5B"/>
    <w:rsid w:val="00FE6D43"/>
    <w:rsid w:val="00FE7407"/>
    <w:rsid w:val="00FF4F5E"/>
    <w:rsid w:val="00FF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1787D"/>
  <w15:chartTrackingRefBased/>
  <w15:docId w15:val="{DF76BD7F-7E9D-465B-A0BE-1385860F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8B8"/>
    <w:pPr>
      <w:tabs>
        <w:tab w:val="center" w:pos="4252"/>
        <w:tab w:val="right" w:pos="8504"/>
      </w:tabs>
      <w:snapToGrid w:val="0"/>
    </w:pPr>
  </w:style>
  <w:style w:type="character" w:customStyle="1" w:styleId="a4">
    <w:name w:val="ヘッダー (文字)"/>
    <w:basedOn w:val="a0"/>
    <w:link w:val="a3"/>
    <w:uiPriority w:val="99"/>
    <w:rsid w:val="006848B8"/>
  </w:style>
  <w:style w:type="paragraph" w:styleId="a5">
    <w:name w:val="footer"/>
    <w:basedOn w:val="a"/>
    <w:link w:val="a6"/>
    <w:uiPriority w:val="99"/>
    <w:unhideWhenUsed/>
    <w:rsid w:val="006848B8"/>
    <w:pPr>
      <w:tabs>
        <w:tab w:val="center" w:pos="4252"/>
        <w:tab w:val="right" w:pos="8504"/>
      </w:tabs>
      <w:snapToGrid w:val="0"/>
    </w:pPr>
  </w:style>
  <w:style w:type="character" w:customStyle="1" w:styleId="a6">
    <w:name w:val="フッター (文字)"/>
    <w:basedOn w:val="a0"/>
    <w:link w:val="a5"/>
    <w:uiPriority w:val="99"/>
    <w:rsid w:val="006848B8"/>
  </w:style>
  <w:style w:type="paragraph" w:styleId="a7">
    <w:name w:val="Balloon Text"/>
    <w:basedOn w:val="a"/>
    <w:link w:val="a8"/>
    <w:uiPriority w:val="99"/>
    <w:semiHidden/>
    <w:unhideWhenUsed/>
    <w:rsid w:val="002F1D3D"/>
    <w:rPr>
      <w:rFonts w:ascii="Arial" w:eastAsia="ＭＳ ゴシック" w:hAnsi="Arial"/>
      <w:sz w:val="18"/>
      <w:szCs w:val="18"/>
    </w:rPr>
  </w:style>
  <w:style w:type="character" w:customStyle="1" w:styleId="a8">
    <w:name w:val="吹き出し (文字)"/>
    <w:link w:val="a7"/>
    <w:uiPriority w:val="99"/>
    <w:semiHidden/>
    <w:rsid w:val="002F1D3D"/>
    <w:rPr>
      <w:rFonts w:ascii="Arial" w:eastAsia="ＭＳ ゴシック" w:hAnsi="Arial" w:cs="Times New Roman"/>
      <w:sz w:val="18"/>
      <w:szCs w:val="18"/>
    </w:rPr>
  </w:style>
  <w:style w:type="character" w:styleId="a9">
    <w:name w:val="annotation reference"/>
    <w:basedOn w:val="a0"/>
    <w:uiPriority w:val="99"/>
    <w:semiHidden/>
    <w:unhideWhenUsed/>
    <w:rsid w:val="006B5A47"/>
    <w:rPr>
      <w:sz w:val="18"/>
      <w:szCs w:val="18"/>
    </w:rPr>
  </w:style>
  <w:style w:type="paragraph" w:styleId="aa">
    <w:name w:val="annotation text"/>
    <w:basedOn w:val="a"/>
    <w:link w:val="ab"/>
    <w:uiPriority w:val="99"/>
    <w:semiHidden/>
    <w:unhideWhenUsed/>
    <w:rsid w:val="006B5A47"/>
    <w:pPr>
      <w:jc w:val="left"/>
    </w:pPr>
  </w:style>
  <w:style w:type="character" w:customStyle="1" w:styleId="ab">
    <w:name w:val="コメント文字列 (文字)"/>
    <w:basedOn w:val="a0"/>
    <w:link w:val="aa"/>
    <w:uiPriority w:val="99"/>
    <w:semiHidden/>
    <w:rsid w:val="006B5A47"/>
    <w:rPr>
      <w:kern w:val="2"/>
      <w:sz w:val="21"/>
      <w:szCs w:val="22"/>
    </w:rPr>
  </w:style>
  <w:style w:type="paragraph" w:styleId="ac">
    <w:name w:val="annotation subject"/>
    <w:basedOn w:val="aa"/>
    <w:next w:val="aa"/>
    <w:link w:val="ad"/>
    <w:uiPriority w:val="99"/>
    <w:semiHidden/>
    <w:unhideWhenUsed/>
    <w:rsid w:val="006B5A47"/>
    <w:rPr>
      <w:b/>
      <w:bCs/>
    </w:rPr>
  </w:style>
  <w:style w:type="character" w:customStyle="1" w:styleId="ad">
    <w:name w:val="コメント内容 (文字)"/>
    <w:basedOn w:val="ab"/>
    <w:link w:val="ac"/>
    <w:uiPriority w:val="99"/>
    <w:semiHidden/>
    <w:rsid w:val="006B5A47"/>
    <w:rPr>
      <w:b/>
      <w:bCs/>
      <w:kern w:val="2"/>
      <w:sz w:val="21"/>
      <w:szCs w:val="22"/>
    </w:rPr>
  </w:style>
  <w:style w:type="character" w:styleId="ae">
    <w:name w:val="Subtle Emphasis"/>
    <w:basedOn w:val="a0"/>
    <w:uiPriority w:val="19"/>
    <w:qFormat/>
    <w:rsid w:val="00110EE9"/>
    <w:rPr>
      <w:i/>
      <w:iCs/>
      <w:color w:val="404040" w:themeColor="text1" w:themeTint="BF"/>
    </w:rPr>
  </w:style>
  <w:style w:type="table" w:styleId="af">
    <w:name w:val="Table Grid"/>
    <w:basedOn w:val="a1"/>
    <w:uiPriority w:val="59"/>
    <w:rsid w:val="00815B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3191">
      <w:bodyDiv w:val="1"/>
      <w:marLeft w:val="0"/>
      <w:marRight w:val="0"/>
      <w:marTop w:val="0"/>
      <w:marBottom w:val="0"/>
      <w:divBdr>
        <w:top w:val="none" w:sz="0" w:space="0" w:color="auto"/>
        <w:left w:val="none" w:sz="0" w:space="0" w:color="auto"/>
        <w:bottom w:val="none" w:sz="0" w:space="0" w:color="auto"/>
        <w:right w:val="none" w:sz="0" w:space="0" w:color="auto"/>
      </w:divBdr>
    </w:div>
    <w:div w:id="1487093281">
      <w:bodyDiv w:val="1"/>
      <w:marLeft w:val="0"/>
      <w:marRight w:val="0"/>
      <w:marTop w:val="0"/>
      <w:marBottom w:val="0"/>
      <w:divBdr>
        <w:top w:val="none" w:sz="0" w:space="0" w:color="auto"/>
        <w:left w:val="none" w:sz="0" w:space="0" w:color="auto"/>
        <w:bottom w:val="none" w:sz="0" w:space="0" w:color="auto"/>
        <w:right w:val="none" w:sz="0" w:space="0" w:color="auto"/>
      </w:divBdr>
    </w:div>
    <w:div w:id="21283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A8ED-54F6-48E2-9679-B52E8299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7140</TotalTime>
  <Pages>23</Pages>
  <Words>4240</Words>
  <Characters>24169</Characters>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2020-11-25T08:32:00Z</cp:lastPrinted>
  <dcterms:created xsi:type="dcterms:W3CDTF">2020-05-13T08:30:00Z</dcterms:created>
  <dcterms:modified xsi:type="dcterms:W3CDTF">2021-01-08T07:53:00Z</dcterms:modified>
</cp:coreProperties>
</file>