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39" w:rsidRPr="004F0A74" w:rsidRDefault="00DB2239" w:rsidP="00DB2239"/>
    <w:p w:rsidR="00DB2239" w:rsidRDefault="00DB2239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Pr="004F0A74" w:rsidRDefault="00946B44" w:rsidP="00DB2239"/>
    <w:p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DB2239" w:rsidRPr="004F0A74" w:rsidTr="00DB2239">
        <w:trPr>
          <w:trHeight w:val="829"/>
          <w:jc w:val="center"/>
        </w:trPr>
        <w:tc>
          <w:tcPr>
            <w:tcW w:w="3982" w:type="dxa"/>
            <w:vAlign w:val="center"/>
          </w:tcPr>
          <w:p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Pr="004F0A74">
              <w:rPr>
                <w:rFonts w:ascii="ＭＳ Ｐゴシック" w:eastAsia="ＭＳ Ｐゴシック" w:hAnsi="ＭＳ Ｐゴシック"/>
                <w:sz w:val="32"/>
                <w:szCs w:val="32"/>
              </w:rPr>
              <w:t>3年度（2021年度）用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DB2239" w:rsidRPr="004F0A74" w:rsidRDefault="00DB2239" w:rsidP="00DB2239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英語</w:t>
            </w:r>
            <w:r w:rsidRPr="004F0A74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科用</w:t>
            </w:r>
          </w:p>
        </w:tc>
      </w:tr>
    </w:tbl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DB2239" w:rsidRPr="004F0A74" w:rsidTr="00DB223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NEW HORIZON</w:t>
            </w:r>
            <w:r w:rsidRPr="004F0A74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」</w:t>
            </w:r>
          </w:p>
          <w:p w:rsidR="00DB2239" w:rsidRPr="004F0A74" w:rsidRDefault="00DB2239" w:rsidP="00DB223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（略案）</w:t>
            </w:r>
          </w:p>
          <w:p w:rsidR="00DB2239" w:rsidRPr="004F0A74" w:rsidRDefault="00DB2239" w:rsidP="00DB2239">
            <w:pPr>
              <w:jc w:val="center"/>
            </w:pPr>
            <w:r w:rsidRPr="004F0A74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Default="00DB2239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Default="00946B44" w:rsidP="00DB2239"/>
    <w:p w:rsidR="00946B44" w:rsidRPr="004F0A74" w:rsidRDefault="00946B44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/>
    <w:p w:rsidR="00DB2239" w:rsidRPr="004F0A74" w:rsidRDefault="00DB2239" w:rsidP="00DB223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B2239" w:rsidRPr="004F0A74" w:rsidRDefault="00946B44" w:rsidP="00DB2239">
      <w:pPr>
        <w:ind w:left="180" w:hangingChars="100" w:hanging="180"/>
        <w:jc w:val="center"/>
        <w:rPr>
          <w:sz w:val="18"/>
          <w:szCs w:val="18"/>
        </w:rPr>
      </w:pPr>
      <w:r w:rsidRPr="004F0A7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配当時数，使用領域とその評価の観点例</w:t>
      </w:r>
      <w:r w:rsidRPr="004F0A74">
        <w:rPr>
          <w:rFonts w:hint="eastAsia"/>
          <w:sz w:val="18"/>
          <w:szCs w:val="18"/>
        </w:rPr>
        <w:t>などは，今後変更になる可能性があります。ご了承ください。</w:t>
      </w:r>
    </w:p>
    <w:p w:rsidR="00DB2239" w:rsidRPr="004F0A74" w:rsidRDefault="00DB2239" w:rsidP="00DB2239"/>
    <w:p w:rsidR="00DB2239" w:rsidRPr="004F0A74" w:rsidRDefault="00DB2239" w:rsidP="00DB2239"/>
    <w:p w:rsidR="00DB2239" w:rsidRPr="00220375" w:rsidRDefault="00DB2239" w:rsidP="00DB2239">
      <w:pPr>
        <w:jc w:val="center"/>
        <w:rPr>
          <w:rFonts w:ascii="ＭＳ ゴシック" w:eastAsia="ＭＳ ゴシック" w:hAnsi="ＭＳ ゴシック"/>
          <w:bCs/>
          <w:sz w:val="48"/>
          <w:szCs w:val="48"/>
        </w:rPr>
      </w:pPr>
      <w:r w:rsidRPr="00220375">
        <w:rPr>
          <w:rFonts w:ascii="ＭＳ ゴシック" w:eastAsia="ＭＳ ゴシック" w:hAnsi="ＭＳ ゴシック" w:hint="eastAsia"/>
          <w:bCs/>
          <w:sz w:val="48"/>
          <w:szCs w:val="48"/>
        </w:rPr>
        <w:t>東京書籍</w:t>
      </w:r>
    </w:p>
    <w:p w:rsidR="00DB2239" w:rsidRPr="00DB2239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B2239" w:rsidRDefault="00DB2239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:rsidR="00E3554B" w:rsidRDefault="003F57F8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66CE6">
        <w:rPr>
          <w:rFonts w:ascii="Arial" w:eastAsia="HG丸ｺﾞｼｯｸM-PRO" w:hAnsi="Arial" w:cs="Arial"/>
          <w:b/>
          <w:noProof/>
          <w:color w:val="00B05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2271" behindDoc="0" locked="0" layoutInCell="1" allowOverlap="1" wp14:anchorId="7F0AF57E" wp14:editId="6278E260">
                <wp:simplePos x="0" y="0"/>
                <wp:positionH relativeFrom="margin">
                  <wp:align>left</wp:align>
                </wp:positionH>
                <wp:positionV relativeFrom="paragraph">
                  <wp:posOffset>98</wp:posOffset>
                </wp:positionV>
                <wp:extent cx="5662246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F8" w:rsidRPr="003F57F8" w:rsidRDefault="003F57F8" w:rsidP="003F57F8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3F57F8"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※「使用領域とその評価の観点例」はその全てを評価するということではなく，適宜選択すること。</w:t>
                            </w:r>
                          </w:p>
                          <w:p w:rsidR="003F57F8" w:rsidRPr="004543F9" w:rsidRDefault="003F57F8" w:rsidP="003F57F8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3F57F8"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※教材内容から見て重要と思われる領域は太字にし，特に評価対象になると思われる観点には濃い色をつけている。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AF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5.85pt;height:110.6pt;z-index:25170227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" filled="f" stroked="f">
                <v:textbox style="mso-fit-shape-to-text:t">
                  <w:txbxContent>
                    <w:p w:rsidR="003F57F8" w:rsidRPr="003F57F8" w:rsidRDefault="003F57F8" w:rsidP="003F57F8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3F57F8"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※「使用領域とその評価の観点例」はその全てを評価するということではなく，適宜選択すること。</w:t>
                      </w:r>
                    </w:p>
                    <w:p w:rsidR="003F57F8" w:rsidRPr="004543F9" w:rsidRDefault="003F57F8" w:rsidP="003F57F8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3F57F8"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※教材内容から見て重要と思われる領域は太字にし，特に評価対象になると思われる観点には濃い色をつけている。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239" w:rsidRPr="00B66CE6">
        <w:rPr>
          <w:rFonts w:ascii="Arial" w:eastAsia="HG丸ｺﾞｼｯｸM-PRO" w:hAnsi="Arial" w:cs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5" behindDoc="0" locked="0" layoutInCell="1" allowOverlap="1" wp14:anchorId="6AA8939B" wp14:editId="60337F0B">
                <wp:simplePos x="0" y="0"/>
                <wp:positionH relativeFrom="margin">
                  <wp:align>right</wp:align>
                </wp:positionH>
                <wp:positionV relativeFrom="paragraph">
                  <wp:posOffset>-9236</wp:posOffset>
                </wp:positionV>
                <wp:extent cx="393065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39" w:rsidRPr="004543F9" w:rsidRDefault="00DB2239" w:rsidP="00DB223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略号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 P=Part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SO=Starting Out, Pre=Preview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S=Story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MA=Mini Activity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SA=Stage Activity</w:t>
                            </w:r>
                          </w:p>
                          <w:p w:rsidR="00DB2239" w:rsidRPr="004543F9" w:rsidRDefault="00DB2239" w:rsidP="00DB223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使用領域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L=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聞くこと，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＝読むこと，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SI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＝話すこと［やり取り］，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SP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＝話すこと［発表］，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89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3pt;margin-top:-.75pt;width:309.5pt;height:110.6pt;z-index:25169817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yb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i9lFOp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" filled="f" stroked="f">
                <v:textbox style="mso-fit-shape-to-text:t">
                  <w:txbxContent>
                    <w:p w:rsidR="00DB2239" w:rsidRPr="004543F9" w:rsidRDefault="00DB2239" w:rsidP="00DB223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略号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 P=Part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SO=Starting Out, Pre=Preview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S=Story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MA=Mini Activity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SA=Stage Activity</w:t>
                      </w:r>
                    </w:p>
                    <w:p w:rsidR="00DB2239" w:rsidRPr="004543F9" w:rsidRDefault="00DB2239" w:rsidP="00DB223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使用領域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　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L=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聞くこと，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R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＝読むこと，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SI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＝話すこと［やり取り］，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SP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＝話すこと［発表］，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W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＝書くこと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239" w:rsidRPr="00E3554B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p w:rsidR="00DB2239" w:rsidRPr="00E3554B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153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1"/>
        <w:gridCol w:w="565"/>
        <w:gridCol w:w="283"/>
        <w:gridCol w:w="284"/>
        <w:gridCol w:w="425"/>
        <w:gridCol w:w="2409"/>
        <w:gridCol w:w="758"/>
        <w:gridCol w:w="759"/>
        <w:gridCol w:w="759"/>
        <w:gridCol w:w="1982"/>
        <w:gridCol w:w="1983"/>
        <w:gridCol w:w="1700"/>
      </w:tblGrid>
      <w:tr w:rsidR="001B64F5" w:rsidTr="00B21AF1">
        <w:trPr>
          <w:cantSplit/>
          <w:trHeight w:val="139"/>
          <w:tblHeader/>
          <w:jc w:val="right"/>
        </w:trPr>
        <w:tc>
          <w:tcPr>
            <w:tcW w:w="27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月（３学期制）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月（２学期制）</w:t>
            </w:r>
          </w:p>
        </w:tc>
        <w:tc>
          <w:tcPr>
            <w:tcW w:w="2841" w:type="dxa"/>
            <w:vMerge w:val="restart"/>
            <w:shd w:val="clear" w:color="auto" w:fill="F2F2F2" w:themeFill="background1" w:themeFillShade="F2"/>
          </w:tcPr>
          <w:p w:rsidR="001B64F5" w:rsidRPr="00406364" w:rsidRDefault="001B64F5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946B44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17FC6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0223" behindDoc="0" locked="0" layoutInCell="1" allowOverlap="1" wp14:anchorId="04D07237" wp14:editId="4BBA5563">
                      <wp:simplePos x="0" y="0"/>
                      <wp:positionH relativeFrom="column">
                        <wp:posOffset>248153</wp:posOffset>
                      </wp:positionH>
                      <wp:positionV relativeFrom="page">
                        <wp:posOffset>490402</wp:posOffset>
                      </wp:positionV>
                      <wp:extent cx="1308100" cy="5200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B44" w:rsidRPr="00D53014" w:rsidRDefault="00946B44" w:rsidP="00946B44">
                                  <w:pPr>
                                    <w:pStyle w:val="af"/>
                                    <w:spacing w:line="200" w:lineRule="exact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  <w:highlight w:val="black"/>
                                    </w:rPr>
                                    <w:t>○○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は関連の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ある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他教科を示し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07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9.55pt;margin-top:38.6pt;width:103pt;height:40.95pt;z-index:2517002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" filled="f" stroked="f">
                      <v:textbox>
                        <w:txbxContent>
                          <w:p w:rsidR="00946B44" w:rsidRPr="00D53014" w:rsidRDefault="00946B44" w:rsidP="00946B44">
                            <w:pPr>
                              <w:pStyle w:val="af"/>
                              <w:spacing w:line="200" w:lineRule="exact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highlight w:val="black"/>
                              </w:rPr>
                              <w:t>○○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は関連の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ある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他教科を示し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単元と</w:t>
            </w:r>
            <w:r w:rsidR="00D53014" w:rsidRPr="00FB50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目標</w:t>
            </w:r>
          </w:p>
        </w:tc>
        <w:tc>
          <w:tcPr>
            <w:tcW w:w="56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B64F5" w:rsidRPr="00406364" w:rsidRDefault="001B64F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文法事項・表現</w:t>
            </w:r>
          </w:p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（◆は主な復習事項）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  <w:vAlign w:val="center"/>
          </w:tcPr>
          <w:p w:rsidR="00CC2689" w:rsidRPr="00FA1B82" w:rsidRDefault="00CA52ED" w:rsidP="003F57F8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</w:t>
            </w:r>
            <w:r w:rsidR="001A3A1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その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B64F5" w:rsidRPr="009240B5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AB5AE2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FF6699"/>
                <w:sz w:val="18"/>
                <w:szCs w:val="18"/>
              </w:rPr>
              <w:t>●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言語の使用場面</w:t>
            </w:r>
          </w:p>
          <w:p w:rsidR="001B64F5" w:rsidRPr="00406364" w:rsidRDefault="00AB5AE2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00B0F0"/>
                <w:sz w:val="18"/>
                <w:szCs w:val="18"/>
              </w:rPr>
              <w:t>★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話題・テーマ</w:t>
            </w:r>
          </w:p>
          <w:p w:rsidR="001B64F5" w:rsidRPr="009240B5" w:rsidRDefault="001B64F5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1B64F5" w:rsidRPr="00406364" w:rsidRDefault="001B64F5" w:rsidP="00A6016F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A6016F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AB5AE2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00CC00"/>
                <w:sz w:val="18"/>
                <w:szCs w:val="18"/>
              </w:rPr>
              <w:t>▼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言語の働き</w:t>
            </w:r>
          </w:p>
          <w:p w:rsidR="001B64F5" w:rsidRPr="00406364" w:rsidRDefault="00AB5AE2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FF9900"/>
                <w:sz w:val="18"/>
                <w:szCs w:val="18"/>
              </w:rPr>
              <w:t>■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工夫（ストラテジー）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</w:tcPr>
          <w:p w:rsidR="001B64F5" w:rsidRPr="002F5CDB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学習指導要領の</w:t>
            </w:r>
          </w:p>
          <w:p w:rsidR="001B64F5" w:rsidRPr="00406364" w:rsidRDefault="001B64F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例示との対応</w:t>
            </w:r>
          </w:p>
        </w:tc>
      </w:tr>
      <w:tr w:rsidR="009240B5" w:rsidTr="00B21AF1">
        <w:trPr>
          <w:cantSplit/>
          <w:trHeight w:val="1153"/>
          <w:tblHeader/>
          <w:jc w:val="right"/>
        </w:trPr>
        <w:tc>
          <w:tcPr>
            <w:tcW w:w="279" w:type="dxa"/>
            <w:vMerge/>
            <w:textDirection w:val="tbRlV"/>
            <w:vAlign w:val="center"/>
          </w:tcPr>
          <w:p w:rsidR="009240B5" w:rsidRPr="00406364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9240B5" w:rsidRPr="00406364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:rsidR="009240B5" w:rsidRPr="00406364" w:rsidRDefault="009240B5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9240B5" w:rsidRPr="00406364" w:rsidRDefault="009240B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extDirection w:val="tbRlV"/>
            <w:vAlign w:val="center"/>
          </w:tcPr>
          <w:p w:rsidR="009240B5" w:rsidRPr="00406364" w:rsidRDefault="009240B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tbRlV"/>
            <w:vAlign w:val="center"/>
          </w:tcPr>
          <w:p w:rsidR="009240B5" w:rsidRPr="00406364" w:rsidRDefault="009240B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 w:rsidR="00F31AD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9240B5" w:rsidRPr="00406364" w:rsidRDefault="009240B5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9240B5" w:rsidRPr="00406364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  <w:vAlign w:val="center"/>
          </w:tcPr>
          <w:p w:rsidR="00A818FD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</w:t>
            </w:r>
          </w:p>
          <w:p w:rsidR="009240B5" w:rsidRPr="00406364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技能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818FD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</w:t>
            </w:r>
          </w:p>
          <w:p w:rsidR="00A818FD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判断・</w:t>
            </w:r>
          </w:p>
          <w:p w:rsidR="009240B5" w:rsidRPr="00406364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表現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1B7D3E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</w:t>
            </w:r>
          </w:p>
          <w:p w:rsidR="001B64F5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学習に</w:t>
            </w:r>
          </w:p>
          <w:p w:rsidR="00A818FD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</w:t>
            </w:r>
          </w:p>
          <w:p w:rsidR="009240B5" w:rsidRPr="00406364" w:rsidRDefault="009240B5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態度</w:t>
            </w:r>
          </w:p>
        </w:tc>
        <w:tc>
          <w:tcPr>
            <w:tcW w:w="1982" w:type="dxa"/>
            <w:vMerge/>
            <w:tcBorders>
              <w:right w:val="nil"/>
            </w:tcBorders>
          </w:tcPr>
          <w:p w:rsidR="009240B5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9240B5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240B5" w:rsidRDefault="009240B5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240B5" w:rsidTr="00B21AF1">
        <w:trPr>
          <w:cantSplit/>
          <w:trHeight w:val="289"/>
          <w:jc w:val="right"/>
        </w:trPr>
        <w:tc>
          <w:tcPr>
            <w:tcW w:w="279" w:type="dxa"/>
            <w:vMerge w:val="restart"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D53014" w:rsidRDefault="00417E10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3839" behindDoc="0" locked="0" layoutInCell="1" allowOverlap="1">
                  <wp:simplePos x="0" y="0"/>
                  <wp:positionH relativeFrom="column">
                    <wp:posOffset>378226</wp:posOffset>
                  </wp:positionH>
                  <wp:positionV relativeFrom="paragraph">
                    <wp:posOffset>-1117</wp:posOffset>
                  </wp:positionV>
                  <wp:extent cx="194310" cy="195580"/>
                  <wp:effectExtent l="38100" t="38100" r="0" b="330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B5" w:rsidRPr="004C4962">
              <w:rPr>
                <w:rFonts w:ascii="Century" w:eastAsia="ＭＳ Ｐ明朝" w:hAnsi="Century" w:hint="eastAsia"/>
                <w:sz w:val="18"/>
                <w:szCs w:val="18"/>
              </w:rPr>
              <w:t>Unit 0</w:t>
            </w:r>
          </w:p>
          <w:p w:rsidR="009240B5" w:rsidRPr="004C4962" w:rsidRDefault="00A83CDF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Welcome to Junior High School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4C4962">
              <w:rPr>
                <w:rFonts w:ascii="Century" w:eastAsia="ＭＳ Ｐ明朝" w:hAnsi="Century" w:hint="eastAsia"/>
                <w:sz w:val="18"/>
                <w:szCs w:val="18"/>
              </w:rPr>
              <w:t>4-8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場面の表現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CC2689" w:rsidRPr="00CC268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9240B5" w:rsidRPr="009D65D1" w:rsidRDefault="00CC2689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9240B5"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9240B5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5274D5">
              <w:rPr>
                <w:rFonts w:ascii="Century" w:eastAsia="ＭＳ Ｐ明朝" w:hAnsi="Century" w:hint="eastAsia"/>
                <w:sz w:val="16"/>
                <w:szCs w:val="16"/>
              </w:rPr>
              <w:t>校内，教室</w:t>
            </w:r>
          </w:p>
          <w:p w:rsidR="009240B5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食べ物，部活動，趣味，特技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挨拶をする</w:t>
            </w:r>
          </w:p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</w:p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9240B5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9240B5"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9240B5" w:rsidTr="00B21AF1">
        <w:trPr>
          <w:cantSplit/>
          <w:trHeight w:val="256"/>
          <w:jc w:val="right"/>
        </w:trPr>
        <w:tc>
          <w:tcPr>
            <w:tcW w:w="279" w:type="dxa"/>
            <w:vMerge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9240B5" w:rsidRPr="004C4962" w:rsidRDefault="009240B5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9240B5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英語の音と文字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9240B5" w:rsidRPr="009D65D1" w:rsidRDefault="00CC2689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9240B5" w:rsidRPr="00CC268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9240B5"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9240B5" w:rsidRPr="009D65D1" w:rsidRDefault="00CC2689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9240B5" w:rsidTr="000C5FAE">
        <w:trPr>
          <w:cantSplit/>
          <w:trHeight w:val="46"/>
          <w:jc w:val="right"/>
        </w:trPr>
        <w:tc>
          <w:tcPr>
            <w:tcW w:w="279" w:type="dxa"/>
            <w:vMerge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240B5" w:rsidRPr="004C4962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9240B5" w:rsidRPr="004C4962" w:rsidRDefault="009240B5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B5" w:rsidRPr="004C4962" w:rsidRDefault="009240B5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辞書の使い方①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9240B5" w:rsidRPr="00B03901" w:rsidRDefault="009240B5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9240B5" w:rsidRPr="009D65D1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240B5" w:rsidRPr="00AE623F" w:rsidRDefault="009240B5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E2B22" w:rsidTr="00B21AF1">
        <w:trPr>
          <w:cantSplit/>
          <w:trHeight w:val="365"/>
          <w:jc w:val="right"/>
        </w:trPr>
        <w:tc>
          <w:tcPr>
            <w:tcW w:w="279" w:type="dxa"/>
            <w:vMerge/>
          </w:tcPr>
          <w:p w:rsidR="00EE2B22" w:rsidRPr="004C496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E2B22" w:rsidRPr="004C496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EE2B22" w:rsidRDefault="00417E10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5887" behindDoc="0" locked="0" layoutInCell="1" allowOverlap="1" wp14:anchorId="060E0D0E" wp14:editId="64177F1E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4445</wp:posOffset>
                  </wp:positionV>
                  <wp:extent cx="194310" cy="195580"/>
                  <wp:effectExtent l="38100" t="38100" r="0" b="330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22">
              <w:rPr>
                <w:rFonts w:ascii="Century" w:eastAsia="ＭＳ Ｐ明朝" w:hAnsi="Century" w:hint="eastAsia"/>
                <w:sz w:val="18"/>
                <w:szCs w:val="18"/>
              </w:rPr>
              <w:t>Unit 1</w:t>
            </w:r>
          </w:p>
          <w:p w:rsidR="00EE2B22" w:rsidRDefault="00EE2B22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New School, New Friends</w:t>
            </w:r>
          </w:p>
          <w:p w:rsidR="00EE2B22" w:rsidRPr="00D53014" w:rsidRDefault="00417E10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687935" behindDoc="0" locked="0" layoutInCell="1" allowOverlap="1" wp14:anchorId="31C85448" wp14:editId="6D561B6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1261817</wp:posOffset>
                  </wp:positionV>
                  <wp:extent cx="194310" cy="195580"/>
                  <wp:effectExtent l="38100" t="38100" r="0" b="330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B22" w:rsidRPr="00D53014">
              <w:rPr>
                <w:rFonts w:ascii="Century" w:eastAsia="ＭＳ Ｐ明朝" w:hAnsi="Century" w:hint="eastAsia"/>
                <w:sz w:val="14"/>
                <w:szCs w:val="14"/>
              </w:rPr>
              <w:t>□自分がふだんよくすることや，できることを伝えることができる。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10-17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I am 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/>
                <w:sz w:val="16"/>
                <w:szCs w:val="16"/>
              </w:rPr>
              <w:t>I like ….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E2B22" w:rsidRPr="00AB5AE2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00B0F0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教室で</w:t>
            </w:r>
          </w:p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状態，年齢，</w:t>
            </w:r>
            <w:r w:rsidR="00EE2B22">
              <w:rPr>
                <w:rFonts w:ascii="Century" w:eastAsia="ＭＳ Ｐ明朝" w:hAnsi="Century" w:hint="eastAsia"/>
                <w:sz w:val="16"/>
                <w:szCs w:val="16"/>
              </w:rPr>
              <w:t>好きなもの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E2B22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C2689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C2689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="00EE2B22">
              <w:rPr>
                <w:rFonts w:ascii="Century" w:eastAsia="ＭＳ Ｐ明朝" w:hAnsi="Century" w:hint="eastAsia"/>
                <w:sz w:val="16"/>
                <w:szCs w:val="16"/>
              </w:rPr>
              <w:t>呼び名を伝える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EE2B22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CC2689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C2689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E2B22" w:rsidTr="00B21AF1">
        <w:trPr>
          <w:cantSplit/>
          <w:trHeight w:val="365"/>
          <w:jc w:val="right"/>
        </w:trPr>
        <w:tc>
          <w:tcPr>
            <w:tcW w:w="279" w:type="dxa"/>
            <w:vMerge/>
          </w:tcPr>
          <w:p w:rsidR="00EE2B22" w:rsidRPr="004C496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E2B22" w:rsidRPr="004C496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E2B22" w:rsidRDefault="00EE2B22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Are you 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…?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/>
                <w:sz w:val="16"/>
                <w:szCs w:val="16"/>
              </w:rPr>
              <w:t xml:space="preserve">Do you …? 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EE2B22" w:rsidRDefault="00EE2B22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>
              <w:rPr>
                <w:rFonts w:ascii="Century" w:eastAsia="ＭＳ Ｐ明朝" w:hAnsi="Century" w:hint="eastAsia"/>
                <w:sz w:val="16"/>
                <w:szCs w:val="16"/>
              </w:rPr>
              <w:t>教室</w:t>
            </w:r>
          </w:p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スポーツ，出身地</w:t>
            </w:r>
            <w:r w:rsidR="00EE2B22" w:rsidRPr="00673BDB"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E2B22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="00EE2B22">
              <w:rPr>
                <w:rFonts w:ascii="Century" w:eastAsia="ＭＳ Ｐ明朝" w:hAnsi="Century" w:hint="eastAsia"/>
                <w:sz w:val="16"/>
                <w:szCs w:val="16"/>
              </w:rPr>
              <w:t>情報を付け加える</w:t>
            </w:r>
          </w:p>
        </w:tc>
        <w:tc>
          <w:tcPr>
            <w:tcW w:w="1700" w:type="dxa"/>
            <w:vMerge/>
            <w:shd w:val="clear" w:color="auto" w:fill="auto"/>
          </w:tcPr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EE2B22" w:rsidTr="00B21AF1">
        <w:trPr>
          <w:cantSplit/>
          <w:trHeight w:val="392"/>
          <w:jc w:val="right"/>
        </w:trPr>
        <w:tc>
          <w:tcPr>
            <w:tcW w:w="279" w:type="dxa"/>
            <w:vMerge w:val="restart"/>
          </w:tcPr>
          <w:p w:rsidR="00EE2B2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</w:tcPr>
          <w:p w:rsidR="00EE2B22" w:rsidRPr="004C4962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41" w:type="dxa"/>
            <w:vMerge/>
            <w:shd w:val="clear" w:color="auto" w:fill="auto"/>
          </w:tcPr>
          <w:p w:rsidR="00EE2B22" w:rsidRDefault="00EE2B22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E2B22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E2B22" w:rsidRPr="004C4962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E2B22" w:rsidRPr="004C4962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2B22" w:rsidRPr="004C4962" w:rsidRDefault="00EE2B22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c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an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の文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E2B22" w:rsidRPr="009D65D1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EE2B22">
              <w:rPr>
                <w:rFonts w:ascii="Century" w:eastAsia="ＭＳ Ｐ明朝" w:hAnsi="Century" w:hint="eastAsia"/>
                <w:sz w:val="16"/>
                <w:szCs w:val="16"/>
              </w:rPr>
              <w:t>校内</w:t>
            </w:r>
          </w:p>
          <w:p w:rsidR="00EE2B22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特技，スポーツ，建物，日本語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EE2B22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E2B22" w:rsidRPr="00673BDB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EE2B22" w:rsidRPr="00673BDB" w:rsidRDefault="00EE2B2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383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2</w:t>
            </w:r>
          </w:p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Our New Teacher</w:t>
            </w:r>
          </w:p>
          <w:p w:rsidR="00C62C21" w:rsidRPr="00AE319D" w:rsidRDefault="00C62C21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□身近な人やものについて紹介したり，たずねたりすることができる。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19-25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This [T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h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at,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He, She] 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is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  <w:p w:rsidR="00C62C21" w:rsidRPr="009D65D1" w:rsidRDefault="00C62C21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Is t</w:t>
            </w:r>
            <w:r w:rsidR="003F57F8">
              <w:rPr>
                <w:rFonts w:ascii="Century" w:eastAsia="ＭＳ Ｐ明朝" w:hAnsi="Century"/>
                <w:sz w:val="16"/>
                <w:szCs w:val="16"/>
              </w:rPr>
              <w:t xml:space="preserve">hat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[th</w:t>
            </w:r>
            <w:r w:rsidR="003F57F8">
              <w:rPr>
                <w:rFonts w:ascii="Century" w:eastAsia="ＭＳ Ｐ明朝" w:hAnsi="Century"/>
                <w:sz w:val="16"/>
                <w:szCs w:val="16"/>
              </w:rPr>
              <w:t>is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] 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/>
                <w:sz w:val="16"/>
                <w:szCs w:val="16"/>
              </w:rPr>
              <w:t>ALT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との初対面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出身国，町の様子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410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…? </w:t>
            </w:r>
          </w:p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Who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DF4540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>
              <w:rPr>
                <w:rFonts w:ascii="Century" w:eastAsia="ＭＳ Ｐ明朝" w:hAnsi="Century" w:hint="eastAsia"/>
                <w:sz w:val="16"/>
                <w:szCs w:val="16"/>
              </w:rPr>
              <w:t>校内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地図記号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328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H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o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do you …?</w:t>
            </w:r>
          </w:p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/>
                <w:sz w:val="16"/>
                <w:szCs w:val="16"/>
              </w:rPr>
              <w:t>ALT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の初授業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時間割，交通手段，朝食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同じ質問を返す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50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C62C21" w:rsidRPr="004C4962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Grammar for </w:t>
            </w:r>
            <w:r>
              <w:rPr>
                <w:rFonts w:ascii="Century" w:eastAsia="ＭＳ Ｐ明朝" w:hAnsi="Century"/>
                <w:sz w:val="18"/>
                <w:szCs w:val="18"/>
              </w:rPr>
              <w:t>Communication 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62C21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26-2</w:t>
            </w:r>
            <w:r>
              <w:rPr>
                <w:rFonts w:ascii="Century" w:eastAsia="ＭＳ Ｐ明朝" w:hAnsi="Century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b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動詞と一般動詞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50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C62C21" w:rsidRPr="004C4962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単語のつづりと発音①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359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C62C21" w:rsidRDefault="00417E10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688959" behindDoc="0" locked="0" layoutInCell="1" allowOverlap="1" wp14:anchorId="3E0CB99C" wp14:editId="0939594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3175</wp:posOffset>
                  </wp:positionV>
                  <wp:extent cx="194310" cy="195580"/>
                  <wp:effectExtent l="38100" t="38100" r="0" b="3302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C21">
              <w:rPr>
                <w:rFonts w:ascii="Century" w:eastAsia="ＭＳ Ｐ明朝" w:hAnsi="Century" w:hint="eastAsia"/>
                <w:sz w:val="18"/>
                <w:szCs w:val="18"/>
              </w:rPr>
              <w:t>Unit 3</w:t>
            </w:r>
          </w:p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Club Activities</w:t>
            </w:r>
          </w:p>
          <w:p w:rsidR="00C62C21" w:rsidRPr="00D53014" w:rsidRDefault="00C62C21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□いつ・どこなのかをたずねたり，数をたずねたりすることができる。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29-35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Where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When 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3F57F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C62C21" w:rsidRDefault="00C62C21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校内施設，誕生日，部活動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</w:tr>
      <w:tr w:rsidR="00C62C21" w:rsidTr="00B21AF1">
        <w:trPr>
          <w:cantSplit/>
          <w:trHeight w:val="338"/>
          <w:jc w:val="right"/>
        </w:trPr>
        <w:tc>
          <w:tcPr>
            <w:tcW w:w="279" w:type="dxa"/>
            <w:vMerge w:val="restart"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I want to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DF4540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将来の夢，部活動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情報を聞き出す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419"/>
          <w:jc w:val="right"/>
        </w:trPr>
        <w:tc>
          <w:tcPr>
            <w:tcW w:w="279" w:type="dxa"/>
            <w:vMerge/>
          </w:tcPr>
          <w:p w:rsidR="00C62C2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How many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部活動</w:t>
            </w:r>
            <w:r w:rsidR="007F2152">
              <w:rPr>
                <w:rFonts w:ascii="Century" w:eastAsia="ＭＳ Ｐ明朝" w:hAnsi="Century" w:hint="eastAsia"/>
                <w:sz w:val="16"/>
                <w:szCs w:val="16"/>
              </w:rPr>
              <w:t>，持ち物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46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C62C21" w:rsidRPr="004C4962" w:rsidRDefault="00417E10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95103" behindDoc="0" locked="0" layoutInCell="1" allowOverlap="1" wp14:anchorId="4CA750C0" wp14:editId="49D1A5A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177728</wp:posOffset>
                  </wp:positionV>
                  <wp:extent cx="194310" cy="195580"/>
                  <wp:effectExtent l="38100" t="38100" r="0" b="330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C21">
              <w:rPr>
                <w:rFonts w:ascii="Century" w:eastAsia="ＭＳ Ｐ明朝" w:hAnsi="Century" w:hint="eastAsia"/>
                <w:sz w:val="18"/>
                <w:szCs w:val="18"/>
              </w:rPr>
              <w:t>Grammar for Communication 2</w:t>
            </w:r>
            <w:r w:rsidR="00C62C21" w:rsidRPr="004C4962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名詞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F248FB" w:rsidRDefault="00C62C21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62C21" w:rsidRPr="00673BDB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423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4</w:t>
            </w:r>
          </w:p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Friends in New Zealand</w:t>
            </w:r>
          </w:p>
          <w:p w:rsidR="00C62C21" w:rsidRPr="00D53014" w:rsidRDefault="00C62C21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□相手に指示したり，時刻や好きなものをたずねたりすることができる。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C62C21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Ｐ明朝" w:hAnsi="Century"/>
                <w:sz w:val="18"/>
                <w:szCs w:val="18"/>
              </w:rPr>
              <w:t>7</w:t>
            </w:r>
            <w:r w:rsidR="00C62C21">
              <w:rPr>
                <w:rFonts w:ascii="Century" w:eastAsia="ＭＳ Ｐ明朝" w:hAnsi="Century" w:hint="eastAsia"/>
                <w:sz w:val="18"/>
                <w:szCs w:val="18"/>
              </w:rPr>
              <w:t>-43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命令文</w:t>
            </w:r>
          </w:p>
          <w:p w:rsidR="00C62C21" w:rsidRPr="009D65D1" w:rsidRDefault="00C62C21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 w:rsidR="003F57F8">
              <w:rPr>
                <w:rFonts w:ascii="Century" w:eastAsia="ＭＳ Ｐ明朝" w:hAnsi="Century"/>
                <w:sz w:val="16"/>
                <w:szCs w:val="16"/>
              </w:rPr>
              <w:t>Come</w:t>
            </w:r>
            <w:r w:rsidR="003F57F8">
              <w:rPr>
                <w:rFonts w:ascii="Century" w:eastAsia="ＭＳ Ｐ明朝" w:hAnsi="Century" w:hint="eastAsia"/>
                <w:sz w:val="16"/>
                <w:szCs w:val="16"/>
              </w:rPr>
              <w:t xml:space="preserve"> [Be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,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Don’t] ….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0C5FA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C62C21" w:rsidRDefault="00C62C21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C62C21" w:rsidRPr="00673BDB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ニュージーランドの</w:t>
            </w:r>
            <w:r w:rsidR="00C62C21">
              <w:rPr>
                <w:rFonts w:ascii="Century" w:eastAsia="ＭＳ Ｐ明朝" w:hAnsi="Century" w:hint="eastAsia"/>
                <w:sz w:val="16"/>
                <w:szCs w:val="16"/>
              </w:rPr>
              <w:t>季節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  <w:r w:rsidR="00C62C21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助言する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C62C21" w:rsidRPr="00673BDB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</w:tr>
      <w:tr w:rsidR="00C62C21" w:rsidTr="00B21AF1">
        <w:trPr>
          <w:cantSplit/>
          <w:trHeight w:val="338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time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DF4540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C62C21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AE623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時差，モーニングティー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AE623F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C62C21" w:rsidTr="00B21AF1">
        <w:trPr>
          <w:cantSplit/>
          <w:trHeight w:val="355"/>
          <w:jc w:val="right"/>
        </w:trPr>
        <w:tc>
          <w:tcPr>
            <w:tcW w:w="279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62C21" w:rsidRPr="004C4962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C62C21" w:rsidRDefault="00C62C21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C62C21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2C21" w:rsidRPr="004C4962" w:rsidRDefault="00C62C21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名詞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C62C21" w:rsidRPr="009D65D1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A818FD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A818FD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C62C21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C62C21" w:rsidRPr="00AE623F" w:rsidRDefault="00AB5AE2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ニュージーランドの動物，ネットボール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C62C21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C62C21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C62C21" w:rsidRPr="00AE623F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C62C21" w:rsidRPr="00AE623F" w:rsidRDefault="00AB5AE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0FD"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  <w:tc>
          <w:tcPr>
            <w:tcW w:w="1700" w:type="dxa"/>
            <w:vMerge/>
            <w:shd w:val="clear" w:color="auto" w:fill="auto"/>
          </w:tcPr>
          <w:p w:rsidR="00C62C21" w:rsidRPr="00AE623F" w:rsidRDefault="00C62C21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A818FD" w:rsidRPr="00445D8D" w:rsidRDefault="00417E10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96127" behindDoc="0" locked="0" layoutInCell="1" allowOverlap="1" wp14:anchorId="0ACBB6BB" wp14:editId="442DE1F9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178435</wp:posOffset>
                  </wp:positionV>
                  <wp:extent cx="194310" cy="195580"/>
                  <wp:effectExtent l="38100" t="38100" r="0" b="330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8FD">
              <w:rPr>
                <w:rFonts w:ascii="Century" w:eastAsia="ＭＳ Ｐ明朝" w:hAnsi="Century" w:hint="eastAsia"/>
                <w:sz w:val="18"/>
                <w:szCs w:val="18"/>
              </w:rPr>
              <w:t>Grammar for Communication 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44-45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疑問詞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F248FB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673BDB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28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5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Japanese Summer Festival</w:t>
            </w:r>
          </w:p>
          <w:p w:rsidR="00A818FD" w:rsidRPr="004C4962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□行った場所や，そこで楽しんだことなどについて話すことができる。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Pr="00445D8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47-53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前置詞（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="000C5FAE"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is by the bench.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/ 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the bench under the tree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CB0F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62C21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夏祭り会場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</w:tc>
      </w:tr>
      <w:tr w:rsidR="00A818FD" w:rsidTr="00B21AF1">
        <w:trPr>
          <w:cantSplit/>
          <w:trHeight w:val="328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like …ing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be good at …ing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DF4540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夏祭り会場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  <w:p w:rsidR="00A818FD" w:rsidRPr="0035648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356481">
              <w:rPr>
                <w:rFonts w:ascii="Century" w:eastAsia="ＭＳ Ｐ明朝" w:hAnsi="Century" w:hint="eastAsia"/>
                <w:sz w:val="16"/>
                <w:szCs w:val="16"/>
              </w:rPr>
              <w:t>さそう，断る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356481">
              <w:rPr>
                <w:rFonts w:ascii="Century" w:eastAsia="ＭＳ Ｐ明朝" w:hAnsi="Century" w:hint="eastAsia"/>
                <w:sz w:val="16"/>
                <w:szCs w:val="16"/>
              </w:rPr>
              <w:t>提案する，賛成する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enjoyed,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went, ate, saw, had, was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7F2152">
              <w:rPr>
                <w:rFonts w:ascii="Century" w:eastAsia="ＭＳ Ｐ明朝" w:hAnsi="Century"/>
                <w:spacing w:val="-4"/>
                <w:sz w:val="16"/>
                <w:szCs w:val="16"/>
              </w:rPr>
              <w:t>S</w:t>
            </w:r>
            <w:r w:rsidR="007F2152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祭り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629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“All about Me” Poster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自分の好きなことについて，つながりのある文章を書くことができる。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54-55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794CE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ポスター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好きなこと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マッピングする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読み手に問いかける</w:t>
            </w: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学校での</w:t>
            </w:r>
            <w:r w:rsidR="003F57F8" w:rsidRPr="00673BDB">
              <w:rPr>
                <w:rFonts w:ascii="Century" w:eastAsia="ＭＳ Ｐ明朝" w:hAnsi="Century" w:hint="eastAsia"/>
                <w:sz w:val="16"/>
                <w:szCs w:val="16"/>
              </w:rPr>
              <w:t>学習や活動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818FD" w:rsidTr="00B21AF1">
        <w:trPr>
          <w:cantSplit/>
          <w:trHeight w:val="46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A818FD" w:rsidRPr="0068781A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68781A">
              <w:rPr>
                <w:rFonts w:ascii="Century" w:eastAsia="ＭＳ Ｐ明朝" w:hAnsi="Century" w:hint="eastAsia"/>
                <w:sz w:val="18"/>
                <w:szCs w:val="18"/>
              </w:rPr>
              <w:t>Small Talk</w:t>
            </w:r>
            <w:r w:rsidR="005145F6">
              <w:rPr>
                <w:rFonts w:ascii="Century" w:eastAsia="ＭＳ Ｐ明朝" w:hAnsi="Century"/>
                <w:sz w:val="18"/>
                <w:szCs w:val="18"/>
              </w:rPr>
              <w:t>!</w:t>
            </w:r>
            <w:r w:rsidRPr="0068781A">
              <w:rPr>
                <w:rFonts w:ascii="Century" w:eastAsia="ＭＳ Ｐ明朝" w:hAnsi="Century"/>
                <w:sz w:val="18"/>
                <w:szCs w:val="18"/>
              </w:rPr>
              <w:t xml:space="preserve"> 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  <w:r>
              <w:rPr>
                <w:rFonts w:ascii="Century" w:eastAsia="ＭＳ Ｐ明朝" w:hAnsi="Century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673BDB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673BDB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673BDB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673BDB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即興で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対話を続ける</w:t>
            </w: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31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6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 Speech about My Brother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□自分と相手以外の人やものなどについて，たずねたり伝えたりすることができる。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57</w:t>
            </w:r>
            <w:r>
              <w:rPr>
                <w:rFonts w:ascii="Century" w:eastAsia="ＭＳ Ｐ明朝" w:hAnsi="Century"/>
                <w:sz w:val="18"/>
                <w:szCs w:val="18"/>
              </w:rPr>
              <w:t>-63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動詞，一般動詞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居住地，趣味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01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三人称単数現在形（肯定文）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居住地，習慣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写真を示す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28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三人称単数現在形（否定文）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E01925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◆三人称単数現在形（肯定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文，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否定文）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インタビュー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年齢，居住地，ペット，趣味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A93797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メモを</w:t>
            </w:r>
            <w:r w:rsidR="00A93797">
              <w:rPr>
                <w:rFonts w:ascii="Century" w:eastAsia="ＭＳ Ｐ明朝" w:hAnsi="Century" w:hint="eastAsia"/>
                <w:sz w:val="16"/>
                <w:szCs w:val="16"/>
              </w:rPr>
              <w:t>取る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25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三人称単数現在形（疑問文）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スピーチ後の問答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フィリピンの食べ物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◆三人称単数現在形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年齢，居住地，ペット，趣味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メモ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だけを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見て発表する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36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お願い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身近な人に許可を求めたり，依頼したりすることができる。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Can I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…?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Can you …?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動詞，一般動詞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B03901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許可を求める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依頼する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家庭での生活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依頼する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</w:tc>
      </w:tr>
      <w:tr w:rsidR="00A818FD" w:rsidTr="000C5FAE">
        <w:trPr>
          <w:cantSplit/>
          <w:trHeight w:val="213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学び方コーナー③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辞書の使い方②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B03901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77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7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Foreign Artists in Japan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647A1A">
              <w:rPr>
                <w:rFonts w:ascii="Century" w:eastAsia="ＭＳ Ｐ明朝" w:hAnsi="Century" w:hint="eastAsia"/>
                <w:spacing w:val="-4"/>
                <w:sz w:val="13"/>
                <w:szCs w:val="13"/>
              </w:rPr>
              <w:t>自分と相手以外の人について話したり，どちらなのか，だれのものかをたずねたりすることができる。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67-</w:t>
            </w:r>
            <w:r>
              <w:rPr>
                <w:rFonts w:ascii="Century" w:eastAsia="ＭＳ Ｐ明朝" w:hAnsi="Century"/>
                <w:sz w:val="18"/>
                <w:szCs w:val="18"/>
              </w:rPr>
              <w:t>73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◆三人称の表現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Which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外国人落語家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lastRenderedPageBreak/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招待する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</w:tr>
      <w:tr w:rsidR="00A818FD" w:rsidTr="00B21AF1">
        <w:trPr>
          <w:cantSplit/>
          <w:trHeight w:val="219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日本文化に携わる外国人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55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Which </w:t>
            </w:r>
            <w:r>
              <w:rPr>
                <w:rFonts w:ascii="Century" w:eastAsia="ＭＳ Ｐ明朝" w:hAnsi="Century"/>
                <w:sz w:val="16"/>
                <w:szCs w:val="16"/>
              </w:rPr>
              <w:t>…(, A or B)?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落語，外国人落語家（ダイアン吉日）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さそう，応じる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01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right="-1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AA22F3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人称代名詞の目的格，</w:t>
            </w:r>
            <w:r w:rsidRPr="00AA22F3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 xml:space="preserve">Which </w:t>
            </w:r>
            <w:r w:rsidRPr="00AA22F3">
              <w:rPr>
                <w:rFonts w:ascii="Century" w:eastAsia="ＭＳ Ｐ明朝" w:hAnsi="Century"/>
                <w:spacing w:val="-4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B15C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音楽番組，食べ物，飲み物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55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Whose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?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mine, yours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落語公演の開場前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チケットの持ち主，落語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注意する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82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ose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，人称代名詞の目的格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クイズ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教科書のキャラクター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3D472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賛成する，反対する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03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2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体調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FC6C85">
              <w:rPr>
                <w:rFonts w:ascii="Century" w:eastAsia="ＭＳ Ｐ明朝" w:hAnsi="Century" w:hint="eastAsia"/>
                <w:spacing w:val="-8"/>
                <w:sz w:val="14"/>
                <w:szCs w:val="14"/>
              </w:rPr>
              <w:t>相手の体調についてたずねたり，自分の体の不調について説明したりすることができる。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’s wrong?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I have ….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◆命令文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B03901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教室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体の不調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3F57F8" w:rsidRDefault="003F57F8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A818FD" w:rsidTr="00B21AF1">
        <w:trPr>
          <w:cantSplit/>
          <w:trHeight w:val="97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留学生のプロフィール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4543F9">
              <w:rPr>
                <w:rFonts w:ascii="Century" w:eastAsia="ＭＳ Ｐ明朝" w:hAnsi="Century" w:hint="eastAsia"/>
                <w:spacing w:val="-6"/>
                <w:sz w:val="14"/>
                <w:szCs w:val="14"/>
              </w:rPr>
              <w:t>人に関する紹介を聞いて，基本情報やその人がどのような人かを理解することができる。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30F4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◆三人称単数現在形，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want to</w:t>
            </w:r>
            <w:r w:rsidR="007230F4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</w:p>
          <w:p w:rsidR="00A818FD" w:rsidRPr="009D65D1" w:rsidRDefault="007230F4" w:rsidP="00417E10">
            <w:pPr>
              <w:spacing w:line="280" w:lineRule="exact"/>
              <w:ind w:firstLineChars="100" w:firstLine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548DC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/>
                <w:sz w:val="16"/>
                <w:szCs w:val="16"/>
              </w:rPr>
              <w:t>ALT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の授業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留学生の出身国，趣味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3D472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すすめる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818FD" w:rsidRPr="00564F5B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818FD" w:rsidTr="00B21AF1">
        <w:trPr>
          <w:cantSplit/>
          <w:trHeight w:val="91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3F57F8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◆人称</w:t>
            </w:r>
            <w:r w:rsidR="00A818FD">
              <w:rPr>
                <w:rFonts w:ascii="Century" w:eastAsia="ＭＳ Ｐ明朝" w:hAnsi="Century" w:hint="eastAsia"/>
                <w:sz w:val="16"/>
                <w:szCs w:val="16"/>
              </w:rPr>
              <w:t>代名詞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F248FB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55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1</w:t>
            </w:r>
          </w:p>
        </w:tc>
        <w:tc>
          <w:tcPr>
            <w:tcW w:w="2841" w:type="dxa"/>
            <w:vMerge w:val="restart"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</w:t>
            </w:r>
            <w:r>
              <w:rPr>
                <w:rFonts w:ascii="Century" w:eastAsia="ＭＳ Ｐ明朝" w:hAnsi="Century"/>
                <w:sz w:val="18"/>
                <w:szCs w:val="18"/>
              </w:rPr>
              <w:t>t 8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Surprise Party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今していることについて説明したり，たずねたりすることができる。</w:t>
            </w:r>
          </w:p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77</w:t>
            </w:r>
            <w:r>
              <w:rPr>
                <w:rFonts w:ascii="Century" w:eastAsia="ＭＳ Ｐ明朝" w:hAnsi="Century"/>
                <w:sz w:val="18"/>
                <w:szCs w:val="18"/>
              </w:rPr>
              <w:t>-83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When …?, Which …?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誕生日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電話での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対応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家庭での生活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招待する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28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現在進行形（肯定文）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電話で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さそう，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応じる</w:t>
            </w:r>
          </w:p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92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現在進行形（疑問文）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動画撮影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37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01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感嘆文（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How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!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at </w:t>
            </w:r>
            <w:r>
              <w:rPr>
                <w:rFonts w:ascii="Century" w:eastAsia="ＭＳ Ｐ明朝" w:hAnsi="Century"/>
                <w:sz w:val="16"/>
                <w:szCs w:val="16"/>
              </w:rPr>
              <w:t>…!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E01925">
        <w:trPr>
          <w:cantSplit/>
          <w:trHeight w:val="182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レポート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学校生活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E01925">
        <w:trPr>
          <w:cantSplit/>
          <w:trHeight w:val="33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et’s Write 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お祝い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目的に合わせたカードを書くことができる。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  <w:r>
              <w:rPr>
                <w:rFonts w:ascii="Century" w:eastAsia="ＭＳ Ｐ明朝" w:hAnsi="Century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FA48EA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FA48E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グリーティングカード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5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学び方コーナー④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単語のつづりと発音②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5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8FD" w:rsidRPr="004C4962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818FD" w:rsidRPr="00F248FB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/>
                <w:sz w:val="18"/>
                <w:szCs w:val="18"/>
              </w:rPr>
              <w:t>Unit 9</w:t>
            </w:r>
          </w:p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/>
                <w:sz w:val="18"/>
                <w:szCs w:val="18"/>
              </w:rPr>
              <w:t>Think Globally, Act Locally</w:t>
            </w:r>
          </w:p>
          <w:p w:rsidR="00A818FD" w:rsidRPr="00C77F97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C77F97">
              <w:rPr>
                <w:rFonts w:ascii="Century" w:eastAsia="ＭＳ Ｐ明朝" w:hAnsi="Century" w:hint="eastAsia"/>
                <w:sz w:val="14"/>
                <w:szCs w:val="14"/>
              </w:rPr>
              <w:t>□したいことや，する必要のあることなどについて説明したり，たずねたりすることができる。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  <w:r>
              <w:rPr>
                <w:rFonts w:ascii="Century" w:eastAsia="ＭＳ Ｐ明朝" w:hAnsi="Century"/>
                <w:sz w:val="18"/>
                <w:szCs w:val="18"/>
              </w:rPr>
              <w:t>7-93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◆現在進行形，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I want to ….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want [try, need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など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] 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将来の夢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w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 xml:space="preserve">ant 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[try, need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など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] 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海外で働く医師，将来の夢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want to 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国際協力・交流イベント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提案する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want to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行きたい場所，したいこと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8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look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＋形容詞</w:t>
            </w:r>
          </w:p>
        </w:tc>
        <w:tc>
          <w:tcPr>
            <w:tcW w:w="758" w:type="dxa"/>
            <w:vMerge w:val="restart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海外の子供たちの生活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37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vMerge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want to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ポスター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世界や地域の問題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訴える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 w:rsidRPr="00C77F97">
              <w:rPr>
                <w:rFonts w:ascii="Century" w:eastAsia="ＭＳ Ｐ明朝" w:hAnsi="Century"/>
                <w:sz w:val="18"/>
                <w:szCs w:val="18"/>
              </w:rPr>
              <w:t>’s Talk 3</w:t>
            </w:r>
          </w:p>
          <w:p w:rsidR="00A818FD" w:rsidRPr="00C77F97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道案内</w:t>
            </w:r>
          </w:p>
          <w:p w:rsidR="00A818FD" w:rsidRPr="00C77F97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C77F97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C77F97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徒歩での道順をたずねたり，教えたりすることができる。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  <w:r w:rsidRPr="00C77F97">
              <w:rPr>
                <w:rFonts w:ascii="Century" w:eastAsia="ＭＳ Ｐ明朝" w:hAnsi="Century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I’m looking for ….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 xml:space="preserve"> Go along this street. 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Turn left at ….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◆現在進行形，命令文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818FD" w:rsidRPr="00C77F97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徒歩での道順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聞き直す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言葉をつなぐ</w:t>
            </w:r>
          </w:p>
        </w:tc>
        <w:tc>
          <w:tcPr>
            <w:tcW w:w="1700" w:type="dxa"/>
            <w:shd w:val="clear" w:color="auto" w:fill="auto"/>
          </w:tcPr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C77F9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聞き直す</w:t>
            </w:r>
          </w:p>
        </w:tc>
      </w:tr>
      <w:tr w:rsidR="00A818FD" w:rsidTr="00B21AF1">
        <w:trPr>
          <w:cantSplit/>
          <w:trHeight w:val="238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2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欠席した友達への電話連絡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友達にあとで伝えるべき情報を聞き取ることができる。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can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need 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484978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484978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遠足の持ち物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必要な情報をメモする</w:t>
            </w:r>
          </w:p>
        </w:tc>
        <w:tc>
          <w:tcPr>
            <w:tcW w:w="1700" w:type="dxa"/>
            <w:shd w:val="clear" w:color="auto" w:fill="auto"/>
          </w:tcPr>
          <w:p w:rsidR="00A818FD" w:rsidRPr="00EE2B2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電話での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対応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818FD" w:rsidTr="00B21AF1">
        <w:trPr>
          <w:cantSplit/>
          <w:trHeight w:val="218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</w:t>
            </w:r>
            <w:r>
              <w:rPr>
                <w:rFonts w:ascii="Century" w:eastAsia="ＭＳ Ｐ明朝" w:hAnsi="Century"/>
                <w:sz w:val="18"/>
                <w:szCs w:val="18"/>
              </w:rPr>
              <w:t>ge Activity 2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Hero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好きな有名人や</w:t>
            </w:r>
            <w:r w:rsidR="000C5FAE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あこがれの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人についてたずねたり，説明したりすることができる。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96</w:t>
            </w:r>
            <w:r>
              <w:rPr>
                <w:rFonts w:ascii="Century" w:eastAsia="ＭＳ Ｐ明朝" w:hAnsi="Century"/>
                <w:sz w:val="18"/>
                <w:szCs w:val="18"/>
              </w:rPr>
              <w:t>-97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好きな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有名人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聞き返す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多くの情報を聞き出す</w:t>
            </w: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聞き返す</w:t>
            </w:r>
          </w:p>
        </w:tc>
      </w:tr>
      <w:tr w:rsidR="00A818FD" w:rsidTr="00B21AF1">
        <w:trPr>
          <w:cantSplit/>
          <w:trHeight w:val="51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Read 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Let’s Climb Mt. Fuji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図や表などの情報を参考に，書き手の考えを読み取ることができる。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98-99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D93886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メッセージのやり取り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富士登山の計画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非連続型テキストから情報を読み取る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818FD" w:rsidRPr="00410C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</w:tc>
      </w:tr>
      <w:tr w:rsidR="00A818FD" w:rsidTr="00B21AF1">
        <w:trPr>
          <w:cantSplit/>
          <w:trHeight w:val="43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</w:t>
            </w:r>
            <w:r>
              <w:rPr>
                <w:rFonts w:ascii="Century" w:eastAsia="ＭＳ Ｐ明朝" w:hAnsi="Century"/>
                <w:sz w:val="18"/>
                <w:szCs w:val="18"/>
              </w:rPr>
              <w:t>mall Talk</w:t>
            </w:r>
            <w:r w:rsidR="005145F6">
              <w:rPr>
                <w:rFonts w:ascii="Century" w:eastAsia="ＭＳ Ｐ明朝" w:hAnsi="Century" w:hint="eastAsia"/>
                <w:sz w:val="18"/>
                <w:szCs w:val="18"/>
              </w:rPr>
              <w:t>!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即興で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対話を続ける</w:t>
            </w: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Unit </w:t>
            </w:r>
            <w:r>
              <w:rPr>
                <w:rFonts w:ascii="Century" w:eastAsia="ＭＳ Ｐ明朝" w:hAnsi="Century"/>
                <w:sz w:val="18"/>
                <w:szCs w:val="18"/>
              </w:rPr>
              <w:t>10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Winter Vacation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過去の出来事について説明したり，たずねたりすることができる。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  <w:r>
              <w:rPr>
                <w:rFonts w:ascii="Century" w:eastAsia="ＭＳ Ｐ明朝" w:hAnsi="Century"/>
                <w:sz w:val="18"/>
                <w:szCs w:val="18"/>
              </w:rPr>
              <w:t>1-107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一般動詞の過去形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冬休みにする［した］こと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410C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A818FD" w:rsidRPr="0098498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Pr="0098498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98498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</w:tr>
      <w:tr w:rsidR="00A818FD" w:rsidTr="00B21AF1">
        <w:trPr>
          <w:cantSplit/>
          <w:trHeight w:val="237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規則動詞の過去形（肯定文）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冬休みのロンドン旅行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10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不規則動詞の過去形（肯定文）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冬休みのロンドン旅行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73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◆一般動詞の過去形（肯定文）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240FD3" w:rsidRDefault="005145F6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最近したこと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73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一般動詞の過去形の疑問文，否定文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正月の過ごし方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64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FFFFFF" w:themeFill="background1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FFFFF" w:themeFill="background1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 w:cs="Arial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2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Write 2</w:t>
            </w:r>
          </w:p>
          <w:p w:rsidR="00A818FD" w:rsidRDefault="007F2152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旅先からの便り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旅先からの絵はがきを書くことができる。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絵はがき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旅先の近況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構成に沿ってメモして書く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818FD" w:rsidRPr="00410C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</w:tr>
      <w:tr w:rsidR="00A818FD" w:rsidTr="00B21AF1">
        <w:trPr>
          <w:cantSplit/>
          <w:trHeight w:val="219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11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This Year’s Memories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過去の状態や気持ち，過去のある時点にしていたことについて説明することができる。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  <w:r>
              <w:rPr>
                <w:rFonts w:ascii="Century" w:eastAsia="ＭＳ Ｐ明朝" w:hAnsi="Century"/>
                <w:sz w:val="18"/>
                <w:szCs w:val="18"/>
              </w:rPr>
              <w:t>9-115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，過去進行形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一年の思い出，行事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</w:tr>
      <w:tr w:rsidR="00A818FD" w:rsidTr="00B21AF1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サッカー部の試合の思い出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37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キャンプの思い出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37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C5526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3C552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240FD3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週末にしたこと，町の施設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0B1F9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65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過去進行形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一年の思い出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91"/>
          <w:jc w:val="right"/>
        </w:trPr>
        <w:tc>
          <w:tcPr>
            <w:tcW w:w="279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動詞の過去形，過去進行形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 w:cs="Arial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日記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最近の出来事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1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4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レストラン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レストランなどで，注文をしたり質問に答えたりすることができる。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  <w:r>
              <w:rPr>
                <w:rFonts w:ascii="Century" w:eastAsia="ＭＳ Ｐ明朝" w:hAnsi="Century"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at </w:t>
            </w:r>
            <w:r w:rsidR="007F2152">
              <w:rPr>
                <w:rFonts w:ascii="Century" w:eastAsia="ＭＳ Ｐ明朝" w:hAnsi="Century"/>
                <w:sz w:val="16"/>
                <w:szCs w:val="16"/>
              </w:rPr>
              <w:t>would you like</w:t>
            </w:r>
            <w:r>
              <w:rPr>
                <w:rFonts w:ascii="Century" w:eastAsia="ＭＳ Ｐ明朝" w:hAnsi="Century"/>
                <w:sz w:val="16"/>
                <w:szCs w:val="16"/>
              </w:rPr>
              <w:t>?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/>
                <w:sz w:val="16"/>
                <w:szCs w:val="16"/>
              </w:rPr>
              <w:t>I’d like ….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uld </w:t>
            </w:r>
            <w:r>
              <w:rPr>
                <w:rFonts w:ascii="Century" w:eastAsia="ＭＳ Ｐ明朝" w:hAnsi="Century"/>
                <w:sz w:val="16"/>
                <w:szCs w:val="16"/>
              </w:rPr>
              <w:t>you like …?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Yes, please. [No, thank you.]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B03901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レストランで</w:t>
            </w:r>
          </w:p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料理，飲み物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注文する</w:t>
            </w:r>
          </w:p>
          <w:p w:rsidR="00A818FD" w:rsidRPr="00FB5087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FB5087">
              <w:rPr>
                <w:rFonts w:ascii="Century" w:eastAsia="ＭＳ Ｐ明朝" w:hAnsi="Century" w:hint="eastAsia"/>
                <w:sz w:val="16"/>
                <w:szCs w:val="16"/>
              </w:rPr>
              <w:t>すすめる，申し出る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FB5087"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7F2152" w:rsidRPr="00E70DEA" w:rsidRDefault="007F2152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食事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A818FD" w:rsidTr="00B21AF1">
        <w:trPr>
          <w:cantSplit/>
          <w:trHeight w:val="41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3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ラジオ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DJ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のトーク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休暇の思い出など日常的な話を聞いて，主な内容を聞き取ることができる。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◆動詞の過去形</w:t>
            </w:r>
            <w:r w:rsidR="005145F6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="005145F6"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 w:rsidR="005145F6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="005145F6"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484978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484978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ラジオ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休暇中の沖縄旅行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818FD" w:rsidTr="00B21AF1">
        <w:trPr>
          <w:cantSplit/>
          <w:trHeight w:val="41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18-119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◆動詞の過去形，過去進行形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64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</w:t>
            </w:r>
            <w:r>
              <w:rPr>
                <w:rFonts w:ascii="Century" w:eastAsia="ＭＳ Ｐ明朝" w:hAnsi="Century"/>
                <w:sz w:val="18"/>
                <w:szCs w:val="18"/>
              </w:rPr>
              <w:t>e Activity 3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Favorite Event This Year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思い出に残った学校行事について発表することができる。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20-121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vMerge w:val="restart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思い出に残った行事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818FD" w:rsidRPr="001348F4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声，視線，身振り，掲示物などを工夫して発表する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818FD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818FD" w:rsidTr="00B21AF1">
        <w:trPr>
          <w:cantSplit/>
          <w:trHeight w:val="280"/>
          <w:jc w:val="right"/>
        </w:trPr>
        <w:tc>
          <w:tcPr>
            <w:tcW w:w="279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3" w:type="dxa"/>
            <w:vMerge w:val="restart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41" w:type="dxa"/>
            <w:vMerge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vMerge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00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483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Pr="00217FC6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Learni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ng </w:t>
            </w:r>
            <w:r w:rsidR="00DA6969" w:rsidRPr="00DA6969">
              <w:rPr>
                <w:rFonts w:ascii="Century" w:eastAsia="ＭＳ Ｐ明朝" w:hAnsi="Century" w:hint="eastAsia"/>
                <w:i/>
                <w:sz w:val="18"/>
                <w:szCs w:val="18"/>
              </w:rPr>
              <w:t>LITERATURE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 w:rsidR="00DA6969"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国 語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122</w:t>
            </w:r>
            <w:r>
              <w:rPr>
                <w:rFonts w:ascii="Century" w:eastAsia="ＭＳ Ｐ明朝" w:hAnsi="Century"/>
                <w:sz w:val="18"/>
                <w:szCs w:val="18"/>
              </w:rPr>
              <w:t>-123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4E44D2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4E44D2">
              <w:rPr>
                <w:rFonts w:ascii="Century" w:eastAsia="ＭＳ Ｐ明朝" w:hAnsi="Century"/>
                <w:sz w:val="16"/>
                <w:szCs w:val="16"/>
              </w:rPr>
              <w:t>動詞の過去形，過去進行形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890944" w:rsidRPr="00890944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890944"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90944"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890944"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890944"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物語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文学作品（『美女と野獣』）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1A3A13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135"/>
          <w:jc w:val="right"/>
        </w:trPr>
        <w:tc>
          <w:tcPr>
            <w:tcW w:w="279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</w:t>
            </w:r>
            <w:r>
              <w:rPr>
                <w:rFonts w:ascii="Century" w:eastAsia="ＭＳ Ｐ明朝" w:hAnsi="Century"/>
                <w:sz w:val="18"/>
                <w:szCs w:val="18"/>
              </w:rPr>
              <w:t>t’s Read 2</w:t>
            </w:r>
          </w:p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City Lights</w:t>
            </w:r>
          </w:p>
          <w:p w:rsidR="00A818FD" w:rsidRPr="00D53014" w:rsidRDefault="00A818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物語を読んで，場面の変化や登場人物の心情などを理解することができる。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818FD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  <w:r>
              <w:rPr>
                <w:rFonts w:ascii="Century" w:eastAsia="ＭＳ Ｐ明朝" w:hAnsi="Century"/>
                <w:sz w:val="18"/>
                <w:szCs w:val="18"/>
              </w:rPr>
              <w:t>4-126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818FD" w:rsidRPr="00D93886" w:rsidRDefault="00A818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818FD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物語</w:t>
            </w:r>
          </w:p>
          <w:p w:rsidR="00A818FD" w:rsidRPr="00AE623F" w:rsidRDefault="00A818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映画（『街の灯』）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818FD" w:rsidRPr="00AE623F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818FD" w:rsidTr="00B21AF1">
        <w:trPr>
          <w:cantSplit/>
          <w:trHeight w:val="208"/>
          <w:jc w:val="right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A818FD" w:rsidRDefault="00A818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818FD" w:rsidRPr="004C4962" w:rsidRDefault="00A818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03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時間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A818FD" w:rsidRPr="009D65D1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center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818FD" w:rsidRPr="004C4962" w:rsidRDefault="00A818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</w:tbl>
    <w:p w:rsidR="00AE623F" w:rsidRDefault="00AE623F" w:rsidP="00B548C0">
      <w:pPr>
        <w:spacing w:line="20" w:lineRule="exact"/>
      </w:pPr>
    </w:p>
    <w:sectPr w:rsidR="00AE623F" w:rsidSect="006B5614">
      <w:pgSz w:w="16838" w:h="23811" w:code="8"/>
      <w:pgMar w:top="454" w:right="720" w:bottom="39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3E" w:rsidRDefault="002E593E" w:rsidP="00FD7BE6">
      <w:r>
        <w:separator/>
      </w:r>
    </w:p>
  </w:endnote>
  <w:endnote w:type="continuationSeparator" w:id="0">
    <w:p w:rsidR="002E593E" w:rsidRDefault="002E593E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3E" w:rsidRDefault="002E593E" w:rsidP="00FD7BE6">
      <w:r>
        <w:separator/>
      </w:r>
    </w:p>
  </w:footnote>
  <w:footnote w:type="continuationSeparator" w:id="0">
    <w:p w:rsidR="002E593E" w:rsidRDefault="002E593E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118EE"/>
    <w:rsid w:val="00011B6E"/>
    <w:rsid w:val="00011C72"/>
    <w:rsid w:val="000135B7"/>
    <w:rsid w:val="00030516"/>
    <w:rsid w:val="000336F3"/>
    <w:rsid w:val="00043691"/>
    <w:rsid w:val="000441E3"/>
    <w:rsid w:val="000468DF"/>
    <w:rsid w:val="00047E0B"/>
    <w:rsid w:val="00053421"/>
    <w:rsid w:val="00053ABA"/>
    <w:rsid w:val="00077C0C"/>
    <w:rsid w:val="0009739D"/>
    <w:rsid w:val="000A3F8C"/>
    <w:rsid w:val="000A4DE6"/>
    <w:rsid w:val="000B1F9F"/>
    <w:rsid w:val="000B29DE"/>
    <w:rsid w:val="000C5AC5"/>
    <w:rsid w:val="000C5FAE"/>
    <w:rsid w:val="000D25A5"/>
    <w:rsid w:val="000D5A61"/>
    <w:rsid w:val="000E08D6"/>
    <w:rsid w:val="000E0D9E"/>
    <w:rsid w:val="000E750C"/>
    <w:rsid w:val="00107537"/>
    <w:rsid w:val="00111D85"/>
    <w:rsid w:val="00117D0A"/>
    <w:rsid w:val="00127EE0"/>
    <w:rsid w:val="001300F4"/>
    <w:rsid w:val="001348F4"/>
    <w:rsid w:val="00135047"/>
    <w:rsid w:val="00186122"/>
    <w:rsid w:val="001865EC"/>
    <w:rsid w:val="00187F2A"/>
    <w:rsid w:val="00190035"/>
    <w:rsid w:val="001A3A13"/>
    <w:rsid w:val="001B62E2"/>
    <w:rsid w:val="001B64F5"/>
    <w:rsid w:val="001B7D3E"/>
    <w:rsid w:val="001D234E"/>
    <w:rsid w:val="001E5B7E"/>
    <w:rsid w:val="001F5A61"/>
    <w:rsid w:val="001F62F9"/>
    <w:rsid w:val="00213B31"/>
    <w:rsid w:val="00217FC6"/>
    <w:rsid w:val="00220375"/>
    <w:rsid w:val="00224449"/>
    <w:rsid w:val="00236ED6"/>
    <w:rsid w:val="00240FD3"/>
    <w:rsid w:val="00253A81"/>
    <w:rsid w:val="002548DC"/>
    <w:rsid w:val="00276CBA"/>
    <w:rsid w:val="0027799D"/>
    <w:rsid w:val="002C64AA"/>
    <w:rsid w:val="002D1340"/>
    <w:rsid w:val="002D4A0C"/>
    <w:rsid w:val="002D6170"/>
    <w:rsid w:val="002E593E"/>
    <w:rsid w:val="002F5CDB"/>
    <w:rsid w:val="002F7A37"/>
    <w:rsid w:val="003025E4"/>
    <w:rsid w:val="00310BFF"/>
    <w:rsid w:val="00345166"/>
    <w:rsid w:val="0035412B"/>
    <w:rsid w:val="00356481"/>
    <w:rsid w:val="003A2843"/>
    <w:rsid w:val="003A418D"/>
    <w:rsid w:val="003A4621"/>
    <w:rsid w:val="003C5526"/>
    <w:rsid w:val="003D472F"/>
    <w:rsid w:val="003E0DB8"/>
    <w:rsid w:val="003E12F3"/>
    <w:rsid w:val="003F57F8"/>
    <w:rsid w:val="00406364"/>
    <w:rsid w:val="00410C3F"/>
    <w:rsid w:val="00417D78"/>
    <w:rsid w:val="00417E10"/>
    <w:rsid w:val="00424727"/>
    <w:rsid w:val="00445BA1"/>
    <w:rsid w:val="00445D8D"/>
    <w:rsid w:val="00452B43"/>
    <w:rsid w:val="004543F9"/>
    <w:rsid w:val="004678E3"/>
    <w:rsid w:val="00481162"/>
    <w:rsid w:val="00484978"/>
    <w:rsid w:val="004B5F3B"/>
    <w:rsid w:val="004C4962"/>
    <w:rsid w:val="004D5438"/>
    <w:rsid w:val="004E44D2"/>
    <w:rsid w:val="004E6643"/>
    <w:rsid w:val="004E6AB5"/>
    <w:rsid w:val="0051057E"/>
    <w:rsid w:val="005123B0"/>
    <w:rsid w:val="00513D33"/>
    <w:rsid w:val="005145F6"/>
    <w:rsid w:val="005169BA"/>
    <w:rsid w:val="005274D5"/>
    <w:rsid w:val="00535AFF"/>
    <w:rsid w:val="005436E3"/>
    <w:rsid w:val="005446C8"/>
    <w:rsid w:val="00556425"/>
    <w:rsid w:val="00564F5B"/>
    <w:rsid w:val="00587BB9"/>
    <w:rsid w:val="00595058"/>
    <w:rsid w:val="005A4200"/>
    <w:rsid w:val="005A6569"/>
    <w:rsid w:val="005B2409"/>
    <w:rsid w:val="005F3FE2"/>
    <w:rsid w:val="00624D9D"/>
    <w:rsid w:val="00647A1A"/>
    <w:rsid w:val="00670698"/>
    <w:rsid w:val="0067339A"/>
    <w:rsid w:val="00673BDB"/>
    <w:rsid w:val="0068781A"/>
    <w:rsid w:val="0069016B"/>
    <w:rsid w:val="006B5614"/>
    <w:rsid w:val="006B6AAD"/>
    <w:rsid w:val="006C02DC"/>
    <w:rsid w:val="006D6AD9"/>
    <w:rsid w:val="006E4349"/>
    <w:rsid w:val="00711DDD"/>
    <w:rsid w:val="00712934"/>
    <w:rsid w:val="007230F4"/>
    <w:rsid w:val="00724DA9"/>
    <w:rsid w:val="00752D28"/>
    <w:rsid w:val="0076432C"/>
    <w:rsid w:val="00765AE0"/>
    <w:rsid w:val="00767B98"/>
    <w:rsid w:val="007739FF"/>
    <w:rsid w:val="0079489F"/>
    <w:rsid w:val="00794CE2"/>
    <w:rsid w:val="007B305C"/>
    <w:rsid w:val="007D2E6A"/>
    <w:rsid w:val="007E7A1B"/>
    <w:rsid w:val="007F0DEE"/>
    <w:rsid w:val="007F2152"/>
    <w:rsid w:val="00824DC1"/>
    <w:rsid w:val="00841B7A"/>
    <w:rsid w:val="00846D50"/>
    <w:rsid w:val="008702D0"/>
    <w:rsid w:val="00880505"/>
    <w:rsid w:val="00890944"/>
    <w:rsid w:val="00892A2C"/>
    <w:rsid w:val="008B7F88"/>
    <w:rsid w:val="008D31E2"/>
    <w:rsid w:val="009240B5"/>
    <w:rsid w:val="00946B44"/>
    <w:rsid w:val="00947C40"/>
    <w:rsid w:val="00961A0D"/>
    <w:rsid w:val="009620EE"/>
    <w:rsid w:val="00984987"/>
    <w:rsid w:val="009A10CF"/>
    <w:rsid w:val="009D65D1"/>
    <w:rsid w:val="00A1606B"/>
    <w:rsid w:val="00A6016F"/>
    <w:rsid w:val="00A710FD"/>
    <w:rsid w:val="00A818FD"/>
    <w:rsid w:val="00A83CDF"/>
    <w:rsid w:val="00A92781"/>
    <w:rsid w:val="00A93797"/>
    <w:rsid w:val="00AA22F3"/>
    <w:rsid w:val="00AB15C2"/>
    <w:rsid w:val="00AB5AE2"/>
    <w:rsid w:val="00AC10E8"/>
    <w:rsid w:val="00AE16B5"/>
    <w:rsid w:val="00AE319D"/>
    <w:rsid w:val="00AE40DA"/>
    <w:rsid w:val="00AE623F"/>
    <w:rsid w:val="00AF676A"/>
    <w:rsid w:val="00B03901"/>
    <w:rsid w:val="00B16F70"/>
    <w:rsid w:val="00B21AF1"/>
    <w:rsid w:val="00B31D79"/>
    <w:rsid w:val="00B42458"/>
    <w:rsid w:val="00B429FD"/>
    <w:rsid w:val="00B45A27"/>
    <w:rsid w:val="00B509A7"/>
    <w:rsid w:val="00B535B5"/>
    <w:rsid w:val="00B548C0"/>
    <w:rsid w:val="00B56575"/>
    <w:rsid w:val="00B65662"/>
    <w:rsid w:val="00B66CE6"/>
    <w:rsid w:val="00B85F60"/>
    <w:rsid w:val="00B9369B"/>
    <w:rsid w:val="00BC15B4"/>
    <w:rsid w:val="00BC25B0"/>
    <w:rsid w:val="00BD1AEA"/>
    <w:rsid w:val="00BD2A6C"/>
    <w:rsid w:val="00BE1719"/>
    <w:rsid w:val="00C0451D"/>
    <w:rsid w:val="00C04D6C"/>
    <w:rsid w:val="00C31863"/>
    <w:rsid w:val="00C32D3E"/>
    <w:rsid w:val="00C401A5"/>
    <w:rsid w:val="00C5077C"/>
    <w:rsid w:val="00C522E4"/>
    <w:rsid w:val="00C52312"/>
    <w:rsid w:val="00C62C21"/>
    <w:rsid w:val="00C77F97"/>
    <w:rsid w:val="00C81BF6"/>
    <w:rsid w:val="00C82F8A"/>
    <w:rsid w:val="00C9288B"/>
    <w:rsid w:val="00C92A28"/>
    <w:rsid w:val="00CA2468"/>
    <w:rsid w:val="00CA52ED"/>
    <w:rsid w:val="00CB0FD1"/>
    <w:rsid w:val="00CC143B"/>
    <w:rsid w:val="00CC2689"/>
    <w:rsid w:val="00CF5457"/>
    <w:rsid w:val="00D00479"/>
    <w:rsid w:val="00D00EF3"/>
    <w:rsid w:val="00D02E9A"/>
    <w:rsid w:val="00D11A18"/>
    <w:rsid w:val="00D13A11"/>
    <w:rsid w:val="00D53014"/>
    <w:rsid w:val="00D74B65"/>
    <w:rsid w:val="00D81763"/>
    <w:rsid w:val="00D93886"/>
    <w:rsid w:val="00D941B5"/>
    <w:rsid w:val="00D9798A"/>
    <w:rsid w:val="00D97F15"/>
    <w:rsid w:val="00DA483A"/>
    <w:rsid w:val="00DA6969"/>
    <w:rsid w:val="00DB0970"/>
    <w:rsid w:val="00DB12F3"/>
    <w:rsid w:val="00DB2239"/>
    <w:rsid w:val="00DB6D63"/>
    <w:rsid w:val="00DC0666"/>
    <w:rsid w:val="00DF301D"/>
    <w:rsid w:val="00DF4540"/>
    <w:rsid w:val="00E01925"/>
    <w:rsid w:val="00E07BEC"/>
    <w:rsid w:val="00E3554B"/>
    <w:rsid w:val="00E51D20"/>
    <w:rsid w:val="00E6427B"/>
    <w:rsid w:val="00E70DEA"/>
    <w:rsid w:val="00E750FD"/>
    <w:rsid w:val="00EA5DEA"/>
    <w:rsid w:val="00EB0817"/>
    <w:rsid w:val="00EB66E3"/>
    <w:rsid w:val="00EC031A"/>
    <w:rsid w:val="00EC174B"/>
    <w:rsid w:val="00EE2B22"/>
    <w:rsid w:val="00F06C15"/>
    <w:rsid w:val="00F1040A"/>
    <w:rsid w:val="00F13059"/>
    <w:rsid w:val="00F248FB"/>
    <w:rsid w:val="00F31AD1"/>
    <w:rsid w:val="00F42884"/>
    <w:rsid w:val="00F47F80"/>
    <w:rsid w:val="00F664B3"/>
    <w:rsid w:val="00F676EF"/>
    <w:rsid w:val="00F77FA8"/>
    <w:rsid w:val="00F9552D"/>
    <w:rsid w:val="00FA1B82"/>
    <w:rsid w:val="00FA1D97"/>
    <w:rsid w:val="00FA3156"/>
    <w:rsid w:val="00FA48EA"/>
    <w:rsid w:val="00FA7F9E"/>
    <w:rsid w:val="00FB5087"/>
    <w:rsid w:val="00FC3668"/>
    <w:rsid w:val="00FC593A"/>
    <w:rsid w:val="00FC6C85"/>
    <w:rsid w:val="00FD0CCB"/>
    <w:rsid w:val="00FD7BE6"/>
    <w:rsid w:val="00FE397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7E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6CE3-54F2-49E7-95D8-1A3C70D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2020-07-17T09:07:00Z</dcterms:created>
  <dcterms:modified xsi:type="dcterms:W3CDTF">2021-02-10T00:55:00Z</dcterms:modified>
</cp:coreProperties>
</file>