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132D" w14:textId="77777777" w:rsidR="00F93A1A" w:rsidRDefault="002D6A87">
      <w:pPr>
        <w:pStyle w:val="normal"/>
        <w:rPr>
          <w:rFonts w:ascii="MS Gothic" w:eastAsia="MS Gothic" w:hAnsi="MS Gothic" w:cs="MS Gothic"/>
          <w:sz w:val="18"/>
          <w:szCs w:val="18"/>
        </w:rPr>
      </w:pPr>
      <w:bookmarkStart w:id="0" w:name="_GoBack"/>
      <w:bookmarkEnd w:id="0"/>
      <w:r>
        <w:rPr>
          <w:rFonts w:ascii="MS Gothic" w:eastAsia="MS Gothic" w:hAnsi="MS Gothic" w:cs="MS Gothic"/>
          <w:sz w:val="18"/>
          <w:szCs w:val="18"/>
        </w:rPr>
        <w:t>この資料は，令和</w:t>
      </w:r>
      <w:r>
        <w:rPr>
          <w:rFonts w:ascii="MS Gothic" w:eastAsia="MS Gothic" w:hAnsi="MS Gothic" w:cs="MS Gothic"/>
          <w:sz w:val="18"/>
          <w:szCs w:val="18"/>
        </w:rPr>
        <w:t>3</w:t>
      </w:r>
      <w:r>
        <w:rPr>
          <w:rFonts w:ascii="MS Gothic" w:eastAsia="MS Gothic" w:hAnsi="MS Gothic" w:cs="MS Gothic"/>
          <w:sz w:val="18"/>
          <w:szCs w:val="18"/>
        </w:rPr>
        <w:t>年度中学校教科書の内容解説資料として，</w:t>
      </w:r>
      <w:r>
        <w:rPr>
          <w:noProof/>
        </w:rPr>
        <mc:AlternateContent>
          <mc:Choice Requires="wps">
            <w:drawing>
              <wp:anchor distT="0" distB="0" distL="114300" distR="114300" simplePos="0" relativeHeight="251658240" behindDoc="0" locked="0" layoutInCell="1" hidden="0" allowOverlap="1" wp14:anchorId="5266DB81" wp14:editId="4EFFB430">
                <wp:simplePos x="0" y="0"/>
                <wp:positionH relativeFrom="column">
                  <wp:posOffset>5562600</wp:posOffset>
                </wp:positionH>
                <wp:positionV relativeFrom="paragraph">
                  <wp:posOffset>-76199</wp:posOffset>
                </wp:positionV>
                <wp:extent cx="1296670" cy="263525"/>
                <wp:effectExtent l="0" t="0" r="0" b="0"/>
                <wp:wrapNone/>
                <wp:docPr id="2" name=""/>
                <wp:cNvGraphicFramePr/>
                <a:graphic xmlns:a="http://schemas.openxmlformats.org/drawingml/2006/main">
                  <a:graphicData uri="http://schemas.microsoft.com/office/word/2010/wordprocessingShape">
                    <wps:wsp>
                      <wps:cNvSpPr/>
                      <wps:spPr>
                        <a:xfrm>
                          <a:off x="4702428" y="3653000"/>
                          <a:ext cx="1287145" cy="254000"/>
                        </a:xfrm>
                        <a:prstGeom prst="rect">
                          <a:avLst/>
                        </a:prstGeom>
                        <a:solidFill>
                          <a:schemeClr val="lt1"/>
                        </a:solidFill>
                        <a:ln>
                          <a:noFill/>
                        </a:ln>
                      </wps:spPr>
                      <wps:txbx>
                        <w:txbxContent>
                          <w:p w14:paraId="5B52E467" w14:textId="77777777" w:rsidR="00F93A1A" w:rsidRDefault="002D6A87">
                            <w:pPr>
                              <w:pStyle w:val="normal"/>
                              <w:textDirection w:val="btLr"/>
                            </w:pPr>
                            <w:r>
                              <w:rPr>
                                <w:rFonts w:eastAsia="Century"/>
                                <w:color w:val="000000"/>
                                <w:sz w:val="18"/>
                              </w:rPr>
                              <w:t>3</w:t>
                            </w:r>
                            <w:r>
                              <w:rPr>
                                <w:rFonts w:eastAsia="Century"/>
                                <w:color w:val="000000"/>
                                <w:sz w:val="18"/>
                              </w:rPr>
                              <w:t>教　内容解説資料</w:t>
                            </w:r>
                            <w:r>
                              <w:rPr>
                                <w:rFonts w:eastAsia="Century"/>
                                <w:color w:val="000000"/>
                                <w:sz w:val="18"/>
                              </w:rPr>
                              <w:t>①</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438pt;margin-top:-5.95pt;width:102.1pt;height: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dNN4BAACdAwAADgAAAGRycy9lMm9Eb2MueG1srFPbjtsgEH2v1H9AvDe+rLPZRiGralepKq3a&#10;SNt+AMEQI2GgA4mdv++Avbtp+1b1BTPMYThn5nhzP/aGnCUE7Syj1aKkRFrhWm2PjP74vvtwR0mI&#10;3LbcOCsZvchA77fv320Gv5a165xpJRAsYsN68Ix2Mfp1UQTRyZ6HhfPSYlI56HnEEI5FC3zA6r0p&#10;6rK8LQYHrQcnZAh4+jgl6TbXV0qK+E2pICMxjCK3mFfI6yGtxXbD10fgvtNipsH/gUXPtcVHX0s9&#10;8sjJCfRfpXotwAWn4kK4vnBKaSGzBlRTlX+oee64l1kLNif41zaF/1dWfD3vgeiW0ZoSy3scUerJ&#10;4MMaU89+D3MUcJsEjgr69EXqZGS0WZV1U+OQL4ze3C5vynLuqRwjEQio6rtV1SwpEYiol80MKN4q&#10;eQjxs3Q9SRtGAWeWW8nPTyHi6wh9gaSHgzO63WljcpB8Ih8MkDPHCZtYJfZ44zeUsQlrXbo1pdNJ&#10;kUROstIujodx1npw7QW7ErzYaeT0xEPcc0BfVJQM6BVGw88TB0mJ+WJxGB+rpkaFMQfNcoU9IHCd&#10;OVxnuBWdQwtGSqbtQ8yGnDh+OkWndNadWE1UZrLogSxu9msy2XWcUW9/1fYXAAAA//8DAFBLAwQU&#10;AAYACAAAACEAhwox+d8AAAALAQAADwAAAGRycy9kb3ducmV2LnhtbEyPwU7DMBBE70j8g7VI3Fon&#10;EQppiFMhpN4QFS2oVzde4tB4HcXbNPw97gmOoxnNvKnWs+vFhGPoPClIlwkIpMabjloFH/vNogAR&#10;WJPRvSdU8IMB1vXtTaVL4y/0jtOOWxFLKJRagWUeSilDY9HpsPQDUvS+/Og0Rzm20oz6EstdL7Mk&#10;yaXTHcUFqwd8sdicdmen4PUhbL83ONnt4dDw8MbWf55mpe7v5ucnEIwz/4Xhih/RoY5MR38mE0Sv&#10;oHjM4xdWsEjTFYhrIimSDMRRQbbKQdaV/P+h/gUAAP//AwBQSwECLQAUAAYACAAAACEA5JnDwPsA&#10;AADhAQAAEwAAAAAAAAAAAAAAAAAAAAAAW0NvbnRlbnRfVHlwZXNdLnhtbFBLAQItABQABgAIAAAA&#10;IQAjsmrh1wAAAJQBAAALAAAAAAAAAAAAAAAAACwBAABfcmVscy8ucmVsc1BLAQItABQABgAIAAAA&#10;IQAdex003gEAAJ0DAAAOAAAAAAAAAAAAAAAAACwCAABkcnMvZTJvRG9jLnhtbFBLAQItABQABgAI&#10;AAAAIQCHCjH53wAAAAsBAAAPAAAAAAAAAAAAAAAAADYEAABkcnMvZG93bnJldi54bWxQSwUGAAAA&#10;AAQABADzAAAAQgUAAAAA&#10;" fillcolor="white [3201]" stroked="f">
                <v:textbox inset="91425emu,45700emu,91425emu,45700emu">
                  <w:txbxContent>
                    <w:p w14:paraId="5B52E467" w14:textId="77777777" w:rsidR="00F93A1A" w:rsidRDefault="002D6A87">
                      <w:pPr>
                        <w:pStyle w:val="normal"/>
                        <w:textDirection w:val="btLr"/>
                      </w:pPr>
                      <w:r>
                        <w:rPr>
                          <w:rFonts w:eastAsia="Century"/>
                          <w:color w:val="000000"/>
                          <w:sz w:val="18"/>
                        </w:rPr>
                        <w:t>3</w:t>
                      </w:r>
                      <w:r>
                        <w:rPr>
                          <w:rFonts w:eastAsia="Century"/>
                          <w:color w:val="000000"/>
                          <w:sz w:val="18"/>
                        </w:rPr>
                        <w:t>教　内容解説資料</w:t>
                      </w:r>
                      <w:r>
                        <w:rPr>
                          <w:rFonts w:eastAsia="Century"/>
                          <w:color w:val="000000"/>
                          <w:sz w:val="18"/>
                        </w:rPr>
                        <w:t>①</w:t>
                      </w:r>
                    </w:p>
                  </w:txbxContent>
                </v:textbox>
              </v:rect>
            </w:pict>
          </mc:Fallback>
        </mc:AlternateContent>
      </w:r>
    </w:p>
    <w:p w14:paraId="74F5515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一般社団法人教科書協会「教科書発行者行動規範」に則っております。</w:t>
      </w:r>
    </w:p>
    <w:p w14:paraId="023DF543" w14:textId="77777777" w:rsidR="00F93A1A" w:rsidRDefault="002D6A87">
      <w:pPr>
        <w:pStyle w:val="normal"/>
        <w:rPr>
          <w:rFonts w:ascii="MS Gothic" w:eastAsia="MS Gothic" w:hAnsi="MS Gothic" w:cs="MS Gothic"/>
        </w:rPr>
      </w:pPr>
      <w:bookmarkStart w:id="1" w:name="_gjdgxs" w:colFirst="0" w:colLast="0"/>
      <w:bookmarkEnd w:id="1"/>
      <w:r>
        <w:rPr>
          <w:noProof/>
        </w:rPr>
        <mc:AlternateContent>
          <mc:Choice Requires="wps">
            <w:drawing>
              <wp:anchor distT="0" distB="0" distL="114300" distR="114300" simplePos="0" relativeHeight="251659264" behindDoc="0" locked="0" layoutInCell="1" hidden="0" allowOverlap="1" wp14:anchorId="42B0647D" wp14:editId="040BDB17">
                <wp:simplePos x="0" y="0"/>
                <wp:positionH relativeFrom="column">
                  <wp:posOffset>1193800</wp:posOffset>
                </wp:positionH>
                <wp:positionV relativeFrom="paragraph">
                  <wp:posOffset>152400</wp:posOffset>
                </wp:positionV>
                <wp:extent cx="4836160" cy="889000"/>
                <wp:effectExtent l="0" t="0" r="0" b="0"/>
                <wp:wrapNone/>
                <wp:docPr id="1" name=""/>
                <wp:cNvGraphicFramePr/>
                <a:graphic xmlns:a="http://schemas.openxmlformats.org/drawingml/2006/main">
                  <a:graphicData uri="http://schemas.microsoft.com/office/word/2010/wordprocessingShape">
                    <wps:wsp>
                      <wps:cNvSpPr/>
                      <wps:spPr>
                        <a:xfrm>
                          <a:off x="2934270" y="3341850"/>
                          <a:ext cx="4823460" cy="876300"/>
                        </a:xfrm>
                        <a:prstGeom prst="roundRect">
                          <a:avLst>
                            <a:gd name="adj" fmla="val 16667"/>
                          </a:avLst>
                        </a:prstGeom>
                        <a:solidFill>
                          <a:schemeClr val="lt1"/>
                        </a:solidFill>
                        <a:ln w="12700" cap="flat" cmpd="sng">
                          <a:solidFill>
                            <a:schemeClr val="dk1"/>
                          </a:solidFill>
                          <a:prstDash val="solid"/>
                          <a:round/>
                          <a:headEnd type="none" w="sm" len="sm"/>
                          <a:tailEnd type="none" w="sm" len="sm"/>
                        </a:ln>
                      </wps:spPr>
                      <wps:txbx>
                        <w:txbxContent>
                          <w:p w14:paraId="2B1A8D73" w14:textId="77777777" w:rsidR="00F93A1A" w:rsidRDefault="00F93A1A">
                            <w:pPr>
                              <w:pStyle w:val="normal"/>
                              <w:spacing w:line="360" w:lineRule="auto"/>
                              <w:jc w:val="center"/>
                              <w:textDirection w:val="btLr"/>
                            </w:pPr>
                          </w:p>
                          <w:p w14:paraId="34B14327" w14:textId="77777777" w:rsidR="00F93A1A" w:rsidRDefault="002D6A87">
                            <w:pPr>
                              <w:pStyle w:val="normal"/>
                              <w:jc w:val="center"/>
                              <w:textDirection w:val="btLr"/>
                            </w:pPr>
                            <w:r>
                              <w:rPr>
                                <w:rFonts w:ascii="MS Gothic" w:eastAsia="MS Gothic" w:hAnsi="MS Gothic" w:cs="MS Gothic"/>
                                <w:color w:val="000000"/>
                              </w:rPr>
                              <w:t xml:space="preserve">　</w:t>
                            </w:r>
                          </w:p>
                          <w:p w14:paraId="0F6A08DC" w14:textId="77777777" w:rsidR="00F93A1A" w:rsidRDefault="00F93A1A">
                            <w:pPr>
                              <w:pStyle w:val="normal"/>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27" style="position:absolute;left:0;text-align:left;margin-left:94pt;margin-top:12pt;width:380.8pt;height:7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7PUQCAACSBAAADgAAAGRycy9lMm9Eb2MueG1srFTbjhMxDH1H4h+ivNPpZdrtjjpdoS1FSCu2&#10;YuED3CTTCeRGknbav8dJh20XkJAQL6k9dk6Oj+0u7o5akYPwQVpT09FgSIkwzHJpdjX98nn9Zk5J&#10;iGA4KGtETU8i0Lvl61eLzlVibFuruPAEQUyoOlfTNkZXFUVgrdAQBtYJg8HGeg0RXb8ruIcO0bUq&#10;xsPhrOis585bJkLAr6tzkC4zftMIFh+bJohIVE2RW8ynz+c2ncVyAdXOg2sl62nAP7DQIA0++gy1&#10;gghk7+VvUFoyb4Nt4oBZXdimkUzkGrCa0fCXap5acCLXguIE9yxT+H+w7ONh44nk2DtKDGhsUdKk&#10;c6HC0JPb+N4LaKYCj43X6Repk2NNx7eTcnyDyp5qOpmUo/m011QcI2GYUM7Hk3KGCQwz5jezyTAn&#10;FBck50N8L6wmyaipt3vDP2Hjsp5weAgxC8t7esC/UtJohW06gCKj2Wx2kygjYp+M1k/MdDNYJfla&#10;KpWdNFjiXnmCl2uq4qi/+yJLGdKhIlhYIg44l42CiKZ2qFQwu8ztxZU8sRdg/u2PwInXCkJ7fj0D&#10;pPehylVnqxXA3xlO4slhMwxuDU1kgqZECdwxNHJeBKn+nodaKIPipIaeW5iseNwe+6YjVvqytfyE&#10;gxAcW0vk+AAhbsCjxjgWHa4Hvvt9Dx65qA8G5+92VI6nuE/ZKadZKH8d2V5HwLDW4tax6Ck5O/cx&#10;b2Gq3di3+2gbGZFLJnom0zs4+Lm5/ZKmzbr2c9blr2T5AwAA//8DAFBLAwQUAAYACAAAACEAKEp7&#10;AtwAAAAKAQAADwAAAGRycy9kb3ducmV2LnhtbExPy07DMBC8I/EP1iJxow4lRGmIUyEQxyC1cODo&#10;xksSGq+D7TTh71lO9LSandE8yu1iB3FCH3pHCm5XCQikxpmeWgXvby83OYgQNRk9OEIFPxhgW11e&#10;lLowbqYdnvaxFWxCodAKuhjHQsrQdGh1WLkRiblP562ODH0rjdczm9tBrpMkk1b3xAmdHvGpw+a4&#10;n6yCcUpfa/f1sfuu5/YY7+6Dr59zpa6vlscHEBGX+C+Gv/pcHSrudHATmSAGxnnOW6KCdcqXBZt0&#10;k4E4MJPxR1alPJ9Q/QIAAP//AwBQSwECLQAUAAYACAAAACEA5JnDwPsAAADhAQAAEwAAAAAAAAAA&#10;AAAAAAAAAAAAW0NvbnRlbnRfVHlwZXNdLnhtbFBLAQItABQABgAIAAAAIQAjsmrh1wAAAJQBAAAL&#10;AAAAAAAAAAAAAAAAACwBAABfcmVscy8ucmVsc1BLAQItABQABgAIAAAAIQDTHPs9RAIAAJIEAAAO&#10;AAAAAAAAAAAAAAAAACwCAABkcnMvZTJvRG9jLnhtbFBLAQItABQABgAIAAAAIQAoSnsC3AAAAAoB&#10;AAAPAAAAAAAAAAAAAAAAAJwEAABkcnMvZG93bnJldi54bWxQSwUGAAAAAAQABADzAAAApQUAAAAA&#10;" fillcolor="white [3201]" strokecolor="black [3200]" strokeweight="1pt">
                <v:stroke startarrowwidth="narrow" startarrowlength="short" endarrowwidth="narrow" endarrowlength="short"/>
                <v:textbox inset="91425emu,45700emu,91425emu,45700emu">
                  <w:txbxContent>
                    <w:p w14:paraId="2B1A8D73" w14:textId="77777777" w:rsidR="00F93A1A" w:rsidRDefault="00F93A1A">
                      <w:pPr>
                        <w:pStyle w:val="normal"/>
                        <w:spacing w:line="360" w:lineRule="auto"/>
                        <w:jc w:val="center"/>
                        <w:textDirection w:val="btLr"/>
                      </w:pPr>
                    </w:p>
                    <w:p w14:paraId="34B14327" w14:textId="77777777" w:rsidR="00F93A1A" w:rsidRDefault="002D6A87">
                      <w:pPr>
                        <w:pStyle w:val="normal"/>
                        <w:jc w:val="center"/>
                        <w:textDirection w:val="btLr"/>
                      </w:pPr>
                      <w:r>
                        <w:rPr>
                          <w:rFonts w:ascii="MS Gothic" w:eastAsia="MS Gothic" w:hAnsi="MS Gothic" w:cs="MS Gothic"/>
                          <w:color w:val="000000"/>
                        </w:rPr>
                        <w:t xml:space="preserve">　</w:t>
                      </w:r>
                    </w:p>
                    <w:p w14:paraId="0F6A08DC" w14:textId="77777777" w:rsidR="00F93A1A" w:rsidRDefault="00F93A1A">
                      <w:pPr>
                        <w:pStyle w:val="normal"/>
                        <w:jc w:val="center"/>
                        <w:textDirection w:val="btLr"/>
                      </w:pPr>
                    </w:p>
                  </w:txbxContent>
                </v:textbox>
              </v:roundrect>
            </w:pict>
          </mc:Fallback>
        </mc:AlternateContent>
      </w:r>
      <w:r>
        <w:rPr>
          <w:noProof/>
        </w:rPr>
        <w:drawing>
          <wp:anchor distT="0" distB="0" distL="114300" distR="114300" simplePos="0" relativeHeight="251660288" behindDoc="0" locked="0" layoutInCell="1" hidden="0" allowOverlap="1" wp14:anchorId="55E0C65D" wp14:editId="2B26C2CA">
            <wp:simplePos x="0" y="0"/>
            <wp:positionH relativeFrom="column">
              <wp:posOffset>6372407</wp:posOffset>
            </wp:positionH>
            <wp:positionV relativeFrom="paragraph">
              <wp:posOffset>122918</wp:posOffset>
            </wp:positionV>
            <wp:extent cx="457200" cy="5334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 cy="533415"/>
                    </a:xfrm>
                    <a:prstGeom prst="rect">
                      <a:avLst/>
                    </a:prstGeom>
                    <a:ln/>
                  </pic:spPr>
                </pic:pic>
              </a:graphicData>
            </a:graphic>
          </wp:anchor>
        </w:drawing>
      </w:r>
    </w:p>
    <w:p w14:paraId="1DF6B4A1" w14:textId="77777777" w:rsidR="00F93A1A" w:rsidRDefault="002D6A87">
      <w:pPr>
        <w:pStyle w:val="normal"/>
        <w:rPr>
          <w:rFonts w:ascii="MS Gothic" w:eastAsia="MS Gothic" w:hAnsi="MS Gothic" w:cs="MS Gothic"/>
        </w:rPr>
      </w:pPr>
      <w:r>
        <w:rPr>
          <w:noProof/>
        </w:rPr>
        <mc:AlternateContent>
          <mc:Choice Requires="wps">
            <w:drawing>
              <wp:anchor distT="0" distB="0" distL="114300" distR="114300" simplePos="0" relativeHeight="251661312" behindDoc="0" locked="0" layoutInCell="1" hidden="0" allowOverlap="1" wp14:anchorId="090B9388" wp14:editId="1C277B36">
                <wp:simplePos x="0" y="0"/>
                <wp:positionH relativeFrom="column">
                  <wp:posOffset>2222500</wp:posOffset>
                </wp:positionH>
                <wp:positionV relativeFrom="paragraph">
                  <wp:posOffset>0</wp:posOffset>
                </wp:positionV>
                <wp:extent cx="2909607" cy="229161"/>
                <wp:effectExtent l="0" t="0" r="0" b="0"/>
                <wp:wrapNone/>
                <wp:docPr id="5" name=""/>
                <wp:cNvGraphicFramePr/>
                <a:graphic xmlns:a="http://schemas.openxmlformats.org/drawingml/2006/main">
                  <a:graphicData uri="http://schemas.microsoft.com/office/word/2010/wordprocessingShape">
                    <wps:wsp>
                      <wps:cNvSpPr/>
                      <wps:spPr>
                        <a:xfrm>
                          <a:off x="3895959" y="3670182"/>
                          <a:ext cx="2900082" cy="219636"/>
                        </a:xfrm>
                        <a:prstGeom prst="rect">
                          <a:avLst/>
                        </a:prstGeom>
                        <a:solidFill>
                          <a:schemeClr val="lt1"/>
                        </a:solidFill>
                        <a:ln>
                          <a:noFill/>
                        </a:ln>
                      </wps:spPr>
                      <wps:txbx>
                        <w:txbxContent>
                          <w:p w14:paraId="1EAD45AA" w14:textId="77777777" w:rsidR="00F93A1A" w:rsidRDefault="002D6A87">
                            <w:pPr>
                              <w:pStyle w:val="normal"/>
                              <w:textDirection w:val="btLr"/>
                            </w:pPr>
                            <w:r>
                              <w:rPr>
                                <w:rFonts w:ascii="MS Gothic" w:eastAsia="MS Gothic" w:hAnsi="MS Gothic" w:cs="MS Gothic"/>
                                <w:color w:val="000000"/>
                                <w:sz w:val="24"/>
                              </w:rPr>
                              <w:t>3</w:t>
                            </w:r>
                            <w:r>
                              <w:rPr>
                                <w:rFonts w:ascii="MS Gothic" w:eastAsia="MS Gothic" w:hAnsi="MS Gothic" w:cs="MS Gothic"/>
                                <w:color w:val="000000"/>
                                <w:sz w:val="24"/>
                              </w:rPr>
                              <w:t xml:space="preserve">年度用　新しい技術・家庭　</w:t>
                            </w:r>
                            <w:r>
                              <w:rPr>
                                <w:rFonts w:ascii="MS Gothic" w:eastAsia="MS Gothic" w:hAnsi="MS Gothic" w:cs="MS Gothic"/>
                                <w:color w:val="008000"/>
                                <w:sz w:val="24"/>
                              </w:rPr>
                              <w:t>技術分野</w:t>
                            </w:r>
                          </w:p>
                        </w:txbxContent>
                      </wps:txbx>
                      <wps:bodyPr spcFirstLastPara="1" wrap="square" lIns="0" tIns="0" rIns="0" bIns="0" anchor="t" anchorCtr="0">
                        <a:noAutofit/>
                      </wps:bodyPr>
                    </wps:wsp>
                  </a:graphicData>
                </a:graphic>
              </wp:anchor>
            </w:drawing>
          </mc:Choice>
          <mc:Fallback>
            <w:pict>
              <v:rect id="_x0000_s1028" style="position:absolute;left:0;text-align:left;margin-left:175pt;margin-top:0;width:229.1pt;height:1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IwXtQBAACUAwAADgAAAGRycy9lMm9Eb2MueG1srFPbitswEH0v9B+E3htflk0TE2cpu6QUljaw&#10;7QcoshQLdKtGiZ2/70h2Ntv2rRSDPCMdH805M948jEaTswignG1ptSgpEZa7TtljS398331YUQKR&#10;2Y5pZ0VLLwLow/b9u83gG1G73ulOBIIkFprBt7SP0TdFAbwXhsHCeWHxULpgWMQ0HIsusAHZjS7q&#10;slwWgwudD44LANx9mg7pNvNLKXj8JiWISHRLsbaY15DXQ1qL7YY1x8B8r/hcBvuHKgxTFi99pXpi&#10;kZFTUH9RGcWDAyfjgjtTOCkVF1kDqqnKP9S89MyLrAXNAf9qE/w/Wv71vA9EdS29p8Qygy1Kngwe&#10;Gjx68fswZ4BhEjjKYNIbSydjS+9W63t8KLlgvPxYVqt68lSMkXAE1OuyLHGTcETU1Xp5t0yA4sbk&#10;A8TPwhmSgpYG7Fm2kp2fIU7QKyRdDE6rbqe0zkmaE/GoAzkz7LCO1Uz+G0rbhLUufTURpp0iiZxk&#10;pSiOhzEbkQWknYPrLmgOeL5TWNozg7hnAcejomTAkWkp/DyxICjRXyz2JM3XNQjX4HANmOW9w8mL&#10;lEzhY8xzOJX26RSdVFnu7eq5Rmx9Nmwe0zRbb/OMuv1M218AAAD//wMAUEsDBBQABgAIAAAAIQA+&#10;Naha3QAAAAcBAAAPAAAAZHJzL2Rvd25yZXYueG1sTI/BTsMwEETvSPyDtUjcqN1WVFGIU6GiXhAS&#10;ovQD3HibpNjrxHbb8PcsJ7isNDurmbfVevJOXDCmPpCG+UyBQGqC7anVsP/cPhQgUjZkjQuEGr4x&#10;wbq+valMacOVPvCyy63gEEql0dDlPJRSpqZDb9IsDEjsHUP0JrOMrbTRXDncO7lQaiW96YkbOjPg&#10;psPma3f2GuJ748b98m1zGl7suC1wjHZ41fr+bnp+ApFxyn/H8IvP6FAz0yGcySbhNCwfFf+SNfBk&#10;u1DFAsSB96s5yLqS//nrHwAAAP//AwBQSwECLQAUAAYACAAAACEA5JnDwPsAAADhAQAAEwAAAAAA&#10;AAAAAAAAAAAAAAAAW0NvbnRlbnRfVHlwZXNdLnhtbFBLAQItABQABgAIAAAAIQAjsmrh1wAAAJQB&#10;AAALAAAAAAAAAAAAAAAAACwBAABfcmVscy8ucmVsc1BLAQItABQABgAIAAAAIQBsEjBe1AEAAJQD&#10;AAAOAAAAAAAAAAAAAAAAACwCAABkcnMvZTJvRG9jLnhtbFBLAQItABQABgAIAAAAIQA+Naha3QAA&#10;AAcBAAAPAAAAAAAAAAAAAAAAACwEAABkcnMvZG93bnJldi54bWxQSwUGAAAAAAQABADzAAAANgUA&#10;AAAA&#10;" fillcolor="white [3201]" stroked="f">
                <v:textbox inset="0,0,0,0">
                  <w:txbxContent>
                    <w:p w14:paraId="1EAD45AA" w14:textId="77777777" w:rsidR="00F93A1A" w:rsidRDefault="002D6A87">
                      <w:pPr>
                        <w:pStyle w:val="normal"/>
                        <w:textDirection w:val="btLr"/>
                      </w:pPr>
                      <w:r>
                        <w:rPr>
                          <w:rFonts w:ascii="MS Gothic" w:eastAsia="MS Gothic" w:hAnsi="MS Gothic" w:cs="MS Gothic"/>
                          <w:color w:val="000000"/>
                          <w:sz w:val="24"/>
                        </w:rPr>
                        <w:t>3</w:t>
                      </w:r>
                      <w:r>
                        <w:rPr>
                          <w:rFonts w:ascii="MS Gothic" w:eastAsia="MS Gothic" w:hAnsi="MS Gothic" w:cs="MS Gothic"/>
                          <w:color w:val="000000"/>
                          <w:sz w:val="24"/>
                        </w:rPr>
                        <w:t xml:space="preserve">年度用　新しい技術・家庭　</w:t>
                      </w:r>
                      <w:r>
                        <w:rPr>
                          <w:rFonts w:ascii="MS Gothic" w:eastAsia="MS Gothic" w:hAnsi="MS Gothic" w:cs="MS Gothic"/>
                          <w:color w:val="008000"/>
                          <w:sz w:val="24"/>
                        </w:rPr>
                        <w:t>技術分野</w:t>
                      </w:r>
                    </w:p>
                  </w:txbxContent>
                </v:textbox>
              </v:rect>
            </w:pict>
          </mc:Fallback>
        </mc:AlternateContent>
      </w:r>
    </w:p>
    <w:p w14:paraId="1C7C3B31" w14:textId="77777777" w:rsidR="00F93A1A" w:rsidRDefault="002D6A87">
      <w:pPr>
        <w:pStyle w:val="normal"/>
        <w:rPr>
          <w:rFonts w:ascii="MS Gothic" w:eastAsia="MS Gothic" w:hAnsi="MS Gothic" w:cs="MS Gothic"/>
        </w:rPr>
      </w:pPr>
      <w:r>
        <w:rPr>
          <w:noProof/>
        </w:rPr>
        <mc:AlternateContent>
          <mc:Choice Requires="wps">
            <w:drawing>
              <wp:anchor distT="0" distB="0" distL="114300" distR="114300" simplePos="0" relativeHeight="251662336" behindDoc="0" locked="0" layoutInCell="1" hidden="0" allowOverlap="1" wp14:anchorId="31AE7FF0" wp14:editId="0E6EF24E">
                <wp:simplePos x="0" y="0"/>
                <wp:positionH relativeFrom="column">
                  <wp:posOffset>1193800</wp:posOffset>
                </wp:positionH>
                <wp:positionV relativeFrom="paragraph">
                  <wp:posOffset>50800</wp:posOffset>
                </wp:positionV>
                <wp:extent cx="4823460" cy="12700"/>
                <wp:effectExtent l="0" t="0" r="0" b="0"/>
                <wp:wrapNone/>
                <wp:docPr id="4" name=""/>
                <wp:cNvGraphicFramePr/>
                <a:graphic xmlns:a="http://schemas.openxmlformats.org/drawingml/2006/main">
                  <a:graphicData uri="http://schemas.microsoft.com/office/word/2010/wordprocessingShape">
                    <wps:wsp>
                      <wps:cNvCnPr/>
                      <wps:spPr>
                        <a:xfrm>
                          <a:off x="2934270" y="3780000"/>
                          <a:ext cx="482346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4" o:spid="_x0000_s1026" type="#_x0000_t32" style="position:absolute;left:0;text-align:left;margin-left:94pt;margin-top:4pt;width:379.8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KyNQoCAAC9AwAADgAAAGRycy9lMm9Eb2MueG1srFNLjhMxEN0jcQfLe9KdTmYmE6Uzi4RhgyAS&#10;cIAa25228E+2J51sw3ouAAukuQBIILHkMBHKNSg7YYbPAgnRC3fZrs97r8qTi7VWZCV8kNbUtN8r&#10;KRGGWS7NsqavXl4+GlESIhgOyhpR040I9GL68MGkc2NR2dYqLjzBJCaMO1fTNkY3LorAWqEh9KwT&#10;Bi8b6zVE3PplwT10mF2roirL06KznjtvmQgBT+eHSzrN+ZtGsPi8aYKIRNUUscW8+rxepbWYTmC8&#10;9OBayY4w4B9QaJAGi96lmkMEcu3lH6m0ZN4G28Qes7qwTSOZyByQTb/8jc2LFpzIXFCc4O5kCv8v&#10;LXu2WngieU2HlBjQ2KL9u8/7L2/372+/3XzcbT/t3tzsth92269kmNTqXBhj0Mws/HEX3MIn6uvG&#10;6/RHUmRd0+p8MKzOUPNNTQdnoxK/g9piHQlDh+GoGgxP0YGhR74r7pM4H+ITYTVJRk1D9CCXbZxZ&#10;Y7Cn1vez2rB6GiLCwMAfAQmBsZdSqdxaZUhX0/OT6gTrAA5YoyCiqR1SDmaZ0wSrJE8hKTiPnpgp&#10;T1aAQ8Nf9xNsrPCLVyo3h9AenPLVgZ2314bn0q0A/thwEjcOVTU4/jRhCZoSJfCxoJH9Ikj1dz8E&#10;oAziSPofFE/WleWb3Ih8jjOSkR7nOQ3hz/scff/qpt8BAAD//wMAUEsDBBQABgAIAAAAIQC09BiC&#10;3wAAAAgBAAAPAAAAZHJzL2Rvd25yZXYueG1sTI9BS8NAEIXvgv9hGcGb3VUkjTGbIoXWg1hoFaq3&#10;bXaajWZnQ3bbxn/v9KSn4fE93rxXzkbfiSMOsQ2k4XaiQCDVwbbUaHh/W9zkIGIyZE0XCDX8YIRZ&#10;dXlRmsKGE63xuEmN4BCKhdHgUuoLKWPt0Js4CT0Ss30YvEksh0bawZw43HfyTqlMetMSf3Cmx7nD&#10;+ntz8BoWH6t66oZ99uKeP+dpudouv163Wl9fjU+PIBKO6c8M5/pcHSrutAsHslF0rPOctyQN58P8&#10;4X6agdgxUApkVcr/A6pfAAAA//8DAFBLAQItABQABgAIAAAAIQDkmcPA+wAAAOEBAAATAAAAAAAA&#10;AAAAAAAAAAAAAABbQ29udGVudF9UeXBlc10ueG1sUEsBAi0AFAAGAAgAAAAhACOyauHXAAAAlAEA&#10;AAsAAAAAAAAAAAAAAAAALAEAAF9yZWxzLy5yZWxzUEsBAi0AFAAGAAgAAAAhAAWysjUKAgAAvQMA&#10;AA4AAAAAAAAAAAAAAAAALAIAAGRycy9lMm9Eb2MueG1sUEsBAi0AFAAGAAgAAAAhALT0GILfAAAA&#10;CAEAAA8AAAAAAAAAAAAAAAAAYgQAAGRycy9kb3ducmV2LnhtbFBLBQYAAAAABAAEAPMAAABuBQAA&#10;AAA=&#10;" strokecolor="black [320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51526530" wp14:editId="6100CDE2">
                <wp:simplePos x="0" y="0"/>
                <wp:positionH relativeFrom="column">
                  <wp:posOffset>1638300</wp:posOffset>
                </wp:positionH>
                <wp:positionV relativeFrom="paragraph">
                  <wp:posOffset>165100</wp:posOffset>
                </wp:positionV>
                <wp:extent cx="3962400" cy="327660"/>
                <wp:effectExtent l="0" t="0" r="0" b="0"/>
                <wp:wrapNone/>
                <wp:docPr id="3" name=""/>
                <wp:cNvGraphicFramePr/>
                <a:graphic xmlns:a="http://schemas.openxmlformats.org/drawingml/2006/main">
                  <a:graphicData uri="http://schemas.microsoft.com/office/word/2010/wordprocessingShape">
                    <wps:wsp>
                      <wps:cNvSpPr/>
                      <wps:spPr>
                        <a:xfrm>
                          <a:off x="3369563" y="3620933"/>
                          <a:ext cx="3952875" cy="318135"/>
                        </a:xfrm>
                        <a:prstGeom prst="rect">
                          <a:avLst/>
                        </a:prstGeom>
                        <a:solidFill>
                          <a:schemeClr val="lt1"/>
                        </a:solidFill>
                        <a:ln>
                          <a:noFill/>
                        </a:ln>
                      </wps:spPr>
                      <wps:txbx>
                        <w:txbxContent>
                          <w:p w14:paraId="2386A877" w14:textId="77777777" w:rsidR="00F93A1A" w:rsidRDefault="002D6A87">
                            <w:pPr>
                              <w:pStyle w:val="normal"/>
                              <w:spacing w:line="480" w:lineRule="auto"/>
                              <w:jc w:val="center"/>
                              <w:textDirection w:val="btLr"/>
                            </w:pPr>
                            <w:r>
                              <w:rPr>
                                <w:rFonts w:ascii="MS Gothic" w:eastAsia="MS Gothic" w:hAnsi="MS Gothic" w:cs="MS Gothic"/>
                                <w:color w:val="000000"/>
                                <w:sz w:val="44"/>
                              </w:rPr>
                              <w:t>検討の観点と内容の特色</w:t>
                            </w:r>
                          </w:p>
                          <w:p w14:paraId="7FF9A815" w14:textId="77777777" w:rsidR="00F93A1A" w:rsidRDefault="00F93A1A">
                            <w:pPr>
                              <w:pStyle w:val="normal"/>
                              <w:textDirection w:val="btLr"/>
                            </w:pPr>
                          </w:p>
                        </w:txbxContent>
                      </wps:txbx>
                      <wps:bodyPr spcFirstLastPara="1" wrap="square" lIns="0" tIns="0" rIns="0" bIns="0" anchor="t" anchorCtr="0">
                        <a:noAutofit/>
                      </wps:bodyPr>
                    </wps:wsp>
                  </a:graphicData>
                </a:graphic>
              </wp:anchor>
            </w:drawing>
          </mc:Choice>
          <mc:Fallback>
            <w:pict>
              <v:rect id="_x0000_s1029" style="position:absolute;left:0;text-align:left;margin-left:129pt;margin-top:13pt;width:312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DK+tQBAACUAwAADgAAAGRycy9lMm9Eb2MueG1srFPLbtswELwX6D8QvNeSLNi1DctBkMBFgaA1&#10;kPYDaIq0CPBVLm3Jf98lJSdpeytyoXbJ5XBndrS9G4wmFxFAOdvQalZSIix3rbKnhv78sf+0ogQi&#10;sy3TzoqGXgXQu93HD9veb8TcdU63IhAEsbDpfUO7GP2mKIB3wjCYOS8sHkoXDIuYhlPRBtYjutHF&#10;vCyXRe9C64PjAgB3H8dDusv4Ugoev0sJIhLdUOwt5jXk9ZjWYrdlm1NgvlN8aoP9RxeGKYuPvkA9&#10;ssjIOah/oIziwYGTccadKZyUiovMAdlU5V9snjvmReaC4oB/kQneD5Z/uxwCUW1Da0osMziipEnv&#10;YYNHz/4QpgwwTAQHGUz6YutkwFv1cr1Y4t0rxst5ua7rUVMxRMJTwXoxX31eUMJTRbWq6kUqKF6R&#10;fID4RThDUtDQgDPLUrLLE8Sx9FaSHganVbtXWuck+UQ86EAuDCesYzWB/1Glbaq1Lt0aAdNOkUiO&#10;tFIUh+MwCTFRPrr2iuKA53uFrT0xiAcW0B4VJT1apqHw68yCoER/tTiT5K9bEG7B8RYwyzuHzouU&#10;jOFDzD4cW7s/RydVppuaGZ+eesTRZ8EmmyZvvc1z1evPtPsNAAD//wMAUEsDBBQABgAIAAAAIQBN&#10;Kdqf3QAAAAkBAAAPAAAAZHJzL2Rvd25yZXYueG1sTI/NTsMwEITvSLyDtUjcqEMQqRXiVKioF4SE&#10;KH0AN16StP6L7bbh7VlOcNpZ7Wj2m2Y1W8POGNPonYT7RQEMXef16HoJu8/NnQCWsnJaGe9Qwjcm&#10;WLXXV42qtb+4Dzxvc88oxKVaSRhyDjXnqRvQqrTwAR3dvny0KtMae66julC4NbwsiopbNTr6MKiA&#10;6wG74/ZkJcT3zky7h7f1IbzoaSNwijq8Snl7Mz8/Acs45z8z/OITOrTEtPcnpxMzEspHQV0yiYom&#10;GYQoSewlLJcV8Lbh/xu0PwAAAP//AwBQSwECLQAUAAYACAAAACEA5JnDwPsAAADhAQAAEwAAAAAA&#10;AAAAAAAAAAAAAAAAW0NvbnRlbnRfVHlwZXNdLnhtbFBLAQItABQABgAIAAAAIQAjsmrh1wAAAJQB&#10;AAALAAAAAAAAAAAAAAAAACwBAABfcmVscy8ucmVsc1BLAQItABQABgAIAAAAIQDiQMr61AEAAJQD&#10;AAAOAAAAAAAAAAAAAAAAACwCAABkcnMvZTJvRG9jLnhtbFBLAQItABQABgAIAAAAIQBNKdqf3QAA&#10;AAkBAAAPAAAAAAAAAAAAAAAAACwEAABkcnMvZG93bnJldi54bWxQSwUGAAAAAAQABADzAAAANgUA&#10;AAAA&#10;" fillcolor="white [3201]" stroked="f">
                <v:textbox inset="0,0,0,0">
                  <w:txbxContent>
                    <w:p w14:paraId="2386A877" w14:textId="77777777" w:rsidR="00F93A1A" w:rsidRDefault="002D6A87">
                      <w:pPr>
                        <w:pStyle w:val="normal"/>
                        <w:spacing w:line="480" w:lineRule="auto"/>
                        <w:jc w:val="center"/>
                        <w:textDirection w:val="btLr"/>
                      </w:pPr>
                      <w:r>
                        <w:rPr>
                          <w:rFonts w:ascii="MS Gothic" w:eastAsia="MS Gothic" w:hAnsi="MS Gothic" w:cs="MS Gothic"/>
                          <w:color w:val="000000"/>
                          <w:sz w:val="44"/>
                        </w:rPr>
                        <w:t>検討の観点と内容の特色</w:t>
                      </w:r>
                    </w:p>
                    <w:p w14:paraId="7FF9A815" w14:textId="77777777" w:rsidR="00F93A1A" w:rsidRDefault="00F93A1A">
                      <w:pPr>
                        <w:pStyle w:val="normal"/>
                        <w:textDirection w:val="btLr"/>
                      </w:pPr>
                    </w:p>
                  </w:txbxContent>
                </v:textbox>
              </v:rect>
            </w:pict>
          </mc:Fallback>
        </mc:AlternateContent>
      </w:r>
    </w:p>
    <w:p w14:paraId="64F781D8" w14:textId="77777777" w:rsidR="00F93A1A" w:rsidRDefault="00F93A1A">
      <w:pPr>
        <w:pStyle w:val="normal"/>
        <w:rPr>
          <w:rFonts w:ascii="MS Gothic" w:eastAsia="MS Gothic" w:hAnsi="MS Gothic" w:cs="MS Gothic"/>
        </w:rPr>
      </w:pPr>
    </w:p>
    <w:p w14:paraId="063D1A68" w14:textId="77777777" w:rsidR="00F93A1A" w:rsidRDefault="00F93A1A">
      <w:pPr>
        <w:pStyle w:val="normal"/>
        <w:rPr>
          <w:rFonts w:ascii="MS Gothic" w:eastAsia="MS Gothic" w:hAnsi="MS Gothic" w:cs="MS Gothic"/>
        </w:rPr>
      </w:pPr>
    </w:p>
    <w:p w14:paraId="712AC093" w14:textId="77777777" w:rsidR="00F93A1A" w:rsidRDefault="00F93A1A">
      <w:pPr>
        <w:pStyle w:val="normal"/>
        <w:rPr>
          <w:rFonts w:ascii="MS Gothic" w:eastAsia="MS Gothic" w:hAnsi="MS Gothic" w:cs="MS Gothic"/>
        </w:rPr>
      </w:pPr>
    </w:p>
    <w:p w14:paraId="102ABB78" w14:textId="77777777" w:rsidR="00F93A1A" w:rsidRDefault="002D6A87">
      <w:pPr>
        <w:pStyle w:val="normal"/>
        <w:rPr>
          <w:rFonts w:ascii="MS Gothic" w:eastAsia="MS Gothic" w:hAnsi="MS Gothic" w:cs="MS Gothic"/>
          <w:b/>
        </w:rPr>
      </w:pPr>
      <w:r>
        <w:rPr>
          <w:rFonts w:ascii="MS Gothic" w:eastAsia="MS Gothic" w:hAnsi="MS Gothic" w:cs="MS Gothic"/>
          <w:b/>
        </w:rPr>
        <w:t>●</w:t>
      </w:r>
      <w:r>
        <w:rPr>
          <w:rFonts w:ascii="MS Gothic" w:eastAsia="MS Gothic" w:hAnsi="MS Gothic" w:cs="MS Gothic"/>
          <w:b/>
        </w:rPr>
        <w:t>教育基本法（第</w:t>
      </w:r>
      <w:r>
        <w:rPr>
          <w:rFonts w:ascii="MS Gothic" w:eastAsia="MS Gothic" w:hAnsi="MS Gothic" w:cs="MS Gothic"/>
          <w:b/>
        </w:rPr>
        <w:t>2</w:t>
      </w:r>
      <w:r>
        <w:rPr>
          <w:rFonts w:ascii="MS Gothic" w:eastAsia="MS Gothic" w:hAnsi="MS Gothic" w:cs="MS Gothic"/>
          <w:b/>
        </w:rPr>
        <w:t>条）との関連</w:t>
      </w:r>
    </w:p>
    <w:tbl>
      <w:tblPr>
        <w:tblStyle w:val="a5"/>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2723"/>
        <w:gridCol w:w="5690"/>
        <w:gridCol w:w="1964"/>
      </w:tblGrid>
      <w:tr w:rsidR="00F93A1A" w14:paraId="7BD11406" w14:textId="77777777">
        <w:tc>
          <w:tcPr>
            <w:tcW w:w="391" w:type="dxa"/>
            <w:shd w:val="clear" w:color="auto" w:fill="C2D69B"/>
          </w:tcPr>
          <w:p w14:paraId="5266AC01" w14:textId="77777777" w:rsidR="00F93A1A" w:rsidRDefault="002D6A87">
            <w:pPr>
              <w:pStyle w:val="normal"/>
              <w:spacing w:line="320" w:lineRule="auto"/>
              <w:rPr>
                <w:rFonts w:ascii="MS Gothic" w:eastAsia="MS Gothic" w:hAnsi="MS Gothic" w:cs="MS Gothic"/>
                <w:b/>
                <w:sz w:val="20"/>
                <w:szCs w:val="20"/>
              </w:rPr>
            </w:pPr>
            <w:r>
              <w:rPr>
                <w:rFonts w:ascii="MS Gothic" w:eastAsia="MS Gothic" w:hAnsi="MS Gothic" w:cs="MS Gothic"/>
                <w:b/>
                <w:sz w:val="20"/>
                <w:szCs w:val="20"/>
              </w:rPr>
              <w:t>№</w:t>
            </w:r>
          </w:p>
        </w:tc>
        <w:tc>
          <w:tcPr>
            <w:tcW w:w="2723" w:type="dxa"/>
            <w:shd w:val="clear" w:color="auto" w:fill="C2D69B"/>
          </w:tcPr>
          <w:p w14:paraId="47E19228"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検討の観点</w:t>
            </w:r>
          </w:p>
        </w:tc>
        <w:tc>
          <w:tcPr>
            <w:tcW w:w="5690" w:type="dxa"/>
            <w:shd w:val="clear" w:color="auto" w:fill="C2D69B"/>
          </w:tcPr>
          <w:p w14:paraId="33B0E2AC"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内容の特色</w:t>
            </w:r>
          </w:p>
        </w:tc>
        <w:tc>
          <w:tcPr>
            <w:tcW w:w="1964" w:type="dxa"/>
            <w:shd w:val="clear" w:color="auto" w:fill="C2D69B"/>
          </w:tcPr>
          <w:p w14:paraId="23F4A7AB"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具体例</w:t>
            </w:r>
          </w:p>
        </w:tc>
      </w:tr>
      <w:tr w:rsidR="00F93A1A" w14:paraId="3F8F8737" w14:textId="77777777">
        <w:tc>
          <w:tcPr>
            <w:tcW w:w="391" w:type="dxa"/>
          </w:tcPr>
          <w:p w14:paraId="1EFA2045"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1</w:t>
            </w:r>
          </w:p>
        </w:tc>
        <w:tc>
          <w:tcPr>
            <w:tcW w:w="2723" w:type="dxa"/>
          </w:tcPr>
          <w:p w14:paraId="7CB4B4B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第</w:t>
            </w:r>
            <w:r>
              <w:rPr>
                <w:rFonts w:ascii="MS Gothic" w:eastAsia="MS Gothic" w:hAnsi="MS Gothic" w:cs="MS Gothic"/>
                <w:sz w:val="18"/>
                <w:szCs w:val="18"/>
              </w:rPr>
              <w:t>1</w:t>
            </w:r>
            <w:r>
              <w:rPr>
                <w:rFonts w:ascii="MS Gothic" w:eastAsia="MS Gothic" w:hAnsi="MS Gothic" w:cs="MS Gothic"/>
                <w:sz w:val="18"/>
                <w:szCs w:val="18"/>
              </w:rPr>
              <w:t>号　幅広い知識と教養を身に付け，真理を求める態度を養い，豊かな情操と道徳心を培うとともに，健やかな身体を養うことができるように工夫されているか。</w:t>
            </w:r>
          </w:p>
        </w:tc>
        <w:tc>
          <w:tcPr>
            <w:tcW w:w="5690" w:type="dxa"/>
          </w:tcPr>
          <w:p w14:paraId="3B86569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問題解決の過程が分かりやすく示されており，主体的・対話的で深い学びを通して，幅広い知識と教養を身に付けることができるように配慮されている。</w:t>
            </w:r>
          </w:p>
          <w:p w14:paraId="2BB4544B" w14:textId="77777777" w:rsidR="00F93A1A" w:rsidRDefault="00F93A1A">
            <w:pPr>
              <w:pStyle w:val="normal"/>
              <w:ind w:left="180" w:hanging="180"/>
              <w:rPr>
                <w:rFonts w:ascii="MS Gothic" w:eastAsia="MS Gothic" w:hAnsi="MS Gothic" w:cs="MS Gothic"/>
                <w:sz w:val="18"/>
                <w:szCs w:val="18"/>
              </w:rPr>
            </w:pPr>
          </w:p>
          <w:p w14:paraId="401283A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他教科や道徳との関連を「他教科」マークで示すとともに，随所に技術・家庭科の特質に応じた道徳教育に関連する場面が示され，道徳教育の充実に配慮されている。</w:t>
            </w:r>
          </w:p>
          <w:p w14:paraId="2150B52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生活や社会と技術との関わりについて紹介し，人が豊かに安全に暮らしていくために技術が貢献していることを伝え，豊かで健全な心が養われるように配慮されている。</w:t>
            </w:r>
          </w:p>
        </w:tc>
        <w:tc>
          <w:tcPr>
            <w:tcW w:w="1964" w:type="dxa"/>
          </w:tcPr>
          <w:p w14:paraId="3042175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①p.14-15,38-77,</w:t>
            </w:r>
          </w:p>
          <w:p w14:paraId="72876390"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102-129,170-189,</w:t>
            </w:r>
          </w:p>
          <w:p w14:paraId="4F03732A"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220-235,236-251</w:t>
            </w:r>
            <w:r>
              <w:rPr>
                <w:rFonts w:ascii="MS Gothic" w:eastAsia="MS Gothic" w:hAnsi="MS Gothic" w:cs="MS Gothic"/>
                <w:sz w:val="18"/>
                <w:szCs w:val="18"/>
              </w:rPr>
              <w:t>など</w:t>
            </w:r>
          </w:p>
          <w:p w14:paraId="5265E2C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②p.109,134,206</w:t>
            </w:r>
            <w:r>
              <w:rPr>
                <w:rFonts w:ascii="MS Gothic" w:eastAsia="MS Gothic" w:hAnsi="MS Gothic" w:cs="MS Gothic"/>
                <w:sz w:val="18"/>
                <w:szCs w:val="18"/>
              </w:rPr>
              <w:t>など</w:t>
            </w:r>
          </w:p>
          <w:p w14:paraId="29BADCCB" w14:textId="77777777" w:rsidR="00F93A1A" w:rsidRDefault="00F93A1A">
            <w:pPr>
              <w:pStyle w:val="normal"/>
              <w:ind w:left="180" w:hanging="180"/>
              <w:rPr>
                <w:rFonts w:ascii="MS Gothic" w:eastAsia="MS Gothic" w:hAnsi="MS Gothic" w:cs="MS Gothic"/>
                <w:sz w:val="18"/>
                <w:szCs w:val="18"/>
              </w:rPr>
            </w:pPr>
          </w:p>
          <w:p w14:paraId="00B51711" w14:textId="77777777" w:rsidR="00F93A1A" w:rsidRDefault="00F93A1A">
            <w:pPr>
              <w:pStyle w:val="normal"/>
              <w:ind w:left="180" w:hanging="180"/>
              <w:rPr>
                <w:rFonts w:ascii="MS Gothic" w:eastAsia="MS Gothic" w:hAnsi="MS Gothic" w:cs="MS Gothic"/>
                <w:sz w:val="18"/>
                <w:szCs w:val="18"/>
              </w:rPr>
            </w:pPr>
          </w:p>
          <w:p w14:paraId="3E4286F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③p.6-10,14-15,</w:t>
            </w:r>
          </w:p>
          <w:p w14:paraId="193FCC5B"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18-19,88-89,138-139,198-199</w:t>
            </w:r>
            <w:r>
              <w:rPr>
                <w:rFonts w:ascii="MS Gothic" w:eastAsia="MS Gothic" w:hAnsi="MS Gothic" w:cs="MS Gothic"/>
                <w:sz w:val="18"/>
                <w:szCs w:val="18"/>
              </w:rPr>
              <w:t>など</w:t>
            </w:r>
          </w:p>
        </w:tc>
      </w:tr>
      <w:tr w:rsidR="00F93A1A" w14:paraId="41C67D51" w14:textId="77777777">
        <w:tc>
          <w:tcPr>
            <w:tcW w:w="391" w:type="dxa"/>
            <w:shd w:val="clear" w:color="auto" w:fill="EBF1DD"/>
          </w:tcPr>
          <w:p w14:paraId="00431FC0"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w:t>
            </w:r>
          </w:p>
        </w:tc>
        <w:tc>
          <w:tcPr>
            <w:tcW w:w="2723" w:type="dxa"/>
            <w:shd w:val="clear" w:color="auto" w:fill="EBF1DD"/>
          </w:tcPr>
          <w:p w14:paraId="2A25C94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第</w:t>
            </w:r>
            <w:r>
              <w:rPr>
                <w:rFonts w:ascii="MS Gothic" w:eastAsia="MS Gothic" w:hAnsi="MS Gothic" w:cs="MS Gothic"/>
                <w:sz w:val="18"/>
                <w:szCs w:val="18"/>
              </w:rPr>
              <w:t>2</w:t>
            </w:r>
            <w:r>
              <w:rPr>
                <w:rFonts w:ascii="MS Gothic" w:eastAsia="MS Gothic" w:hAnsi="MS Gothic" w:cs="MS Gothic"/>
                <w:sz w:val="18"/>
                <w:szCs w:val="18"/>
              </w:rPr>
              <w:t>号　個人の価値を尊重して，その能力を伸ばし，創造性を培い，自主及び自律の精神を養うとともに，職業及び生活との関連を重視し，勤労を重んずる態度を養うことができるように工夫されているか。</w:t>
            </w:r>
          </w:p>
        </w:tc>
        <w:tc>
          <w:tcPr>
            <w:tcW w:w="5690" w:type="dxa"/>
            <w:shd w:val="clear" w:color="auto" w:fill="EBF1DD"/>
          </w:tcPr>
          <w:p w14:paraId="06A6F83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社会の中でのさまざまな発想や工夫から生まれた製品を紹介し，創造性の大切さが示されている。また，問題解決例では「私の工夫</w:t>
            </w:r>
            <w:r>
              <w:rPr>
                <w:rFonts w:ascii="MS Gothic" w:eastAsia="MS Gothic" w:hAnsi="MS Gothic" w:cs="MS Gothic"/>
                <w:sz w:val="18"/>
                <w:szCs w:val="18"/>
              </w:rPr>
              <w:t>」が随所に設けられ，工夫・創造することの大切さが示されている。</w:t>
            </w:r>
          </w:p>
          <w:p w14:paraId="4E8E2FC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主体的に思考・判断・表現しながら技術による問題解決に取り組むことを重視することにより，自主及び自律の精神を養うことができるように配慮されている。</w:t>
            </w:r>
          </w:p>
          <w:p w14:paraId="3FCBA32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社会で活躍する技術に携わる人を「技術の匠」としてコラムで紹介することで，ものづくりにおける責任感や倫理観，工夫・創造することの大切さなどを伝えるとともに，職業観，勤労観が養われるように配慮されている。</w:t>
            </w:r>
          </w:p>
        </w:tc>
        <w:tc>
          <w:tcPr>
            <w:tcW w:w="1964" w:type="dxa"/>
            <w:shd w:val="clear" w:color="auto" w:fill="EBF1DD"/>
          </w:tcPr>
          <w:p w14:paraId="02401D4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①p.6-7,68-75</w:t>
            </w:r>
            <w:r>
              <w:rPr>
                <w:rFonts w:ascii="MS Gothic" w:eastAsia="MS Gothic" w:hAnsi="MS Gothic" w:cs="MS Gothic"/>
                <w:sz w:val="18"/>
                <w:szCs w:val="18"/>
              </w:rPr>
              <w:t>など</w:t>
            </w:r>
          </w:p>
          <w:p w14:paraId="70AF6F59" w14:textId="77777777" w:rsidR="00F93A1A" w:rsidRDefault="00F93A1A">
            <w:pPr>
              <w:pStyle w:val="normal"/>
              <w:rPr>
                <w:rFonts w:ascii="MS Gothic" w:eastAsia="MS Gothic" w:hAnsi="MS Gothic" w:cs="MS Gothic"/>
                <w:sz w:val="18"/>
                <w:szCs w:val="18"/>
              </w:rPr>
            </w:pPr>
          </w:p>
          <w:p w14:paraId="154FABA3" w14:textId="77777777" w:rsidR="00F93A1A" w:rsidRDefault="00F93A1A">
            <w:pPr>
              <w:pStyle w:val="normal"/>
              <w:rPr>
                <w:rFonts w:ascii="MS Gothic" w:eastAsia="MS Gothic" w:hAnsi="MS Gothic" w:cs="MS Gothic"/>
                <w:sz w:val="18"/>
                <w:szCs w:val="18"/>
              </w:rPr>
            </w:pPr>
          </w:p>
          <w:p w14:paraId="2C7851D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②p.38-77,102-129,</w:t>
            </w:r>
          </w:p>
          <w:p w14:paraId="1EE7DBAE"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170-189,220-235,</w:t>
            </w:r>
          </w:p>
          <w:p w14:paraId="3FE35563"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236-251</w:t>
            </w:r>
            <w:r>
              <w:rPr>
                <w:rFonts w:ascii="MS Gothic" w:eastAsia="MS Gothic" w:hAnsi="MS Gothic" w:cs="MS Gothic"/>
                <w:sz w:val="18"/>
                <w:szCs w:val="18"/>
              </w:rPr>
              <w:t>など</w:t>
            </w:r>
          </w:p>
          <w:p w14:paraId="0F4F9321" w14:textId="77777777" w:rsidR="00F93A1A" w:rsidRDefault="002D6A87">
            <w:pPr>
              <w:pStyle w:val="normal"/>
              <w:jc w:val="left"/>
              <w:rPr>
                <w:rFonts w:ascii="MS Gothic" w:eastAsia="MS Gothic" w:hAnsi="MS Gothic" w:cs="MS Gothic"/>
                <w:sz w:val="18"/>
                <w:szCs w:val="18"/>
              </w:rPr>
            </w:pPr>
            <w:r>
              <w:rPr>
                <w:rFonts w:ascii="MS Gothic" w:eastAsia="MS Gothic" w:hAnsi="MS Gothic" w:cs="MS Gothic"/>
                <w:sz w:val="18"/>
                <w:szCs w:val="18"/>
              </w:rPr>
              <w:t>③p.67,79,81,82,97,</w:t>
            </w:r>
          </w:p>
          <w:p w14:paraId="7ACC1C7F" w14:textId="77777777" w:rsidR="00F93A1A" w:rsidRDefault="002D6A87">
            <w:pPr>
              <w:pStyle w:val="normal"/>
              <w:ind w:firstLine="180"/>
              <w:jc w:val="left"/>
              <w:rPr>
                <w:rFonts w:ascii="MS Gothic" w:eastAsia="MS Gothic" w:hAnsi="MS Gothic" w:cs="MS Gothic"/>
                <w:sz w:val="18"/>
                <w:szCs w:val="18"/>
              </w:rPr>
            </w:pPr>
            <w:r>
              <w:rPr>
                <w:rFonts w:ascii="MS Gothic" w:eastAsia="MS Gothic" w:hAnsi="MS Gothic" w:cs="MS Gothic"/>
                <w:sz w:val="18"/>
                <w:szCs w:val="18"/>
              </w:rPr>
              <w:t>99,101,124,126,</w:t>
            </w:r>
          </w:p>
          <w:p w14:paraId="036E273B" w14:textId="77777777" w:rsidR="00F93A1A" w:rsidRDefault="002D6A87">
            <w:pPr>
              <w:pStyle w:val="normal"/>
              <w:ind w:firstLine="180"/>
              <w:jc w:val="left"/>
              <w:rPr>
                <w:rFonts w:ascii="MS Gothic" w:eastAsia="MS Gothic" w:hAnsi="MS Gothic" w:cs="MS Gothic"/>
                <w:sz w:val="18"/>
                <w:szCs w:val="18"/>
              </w:rPr>
            </w:pPr>
            <w:r>
              <w:rPr>
                <w:rFonts w:ascii="MS Gothic" w:eastAsia="MS Gothic" w:hAnsi="MS Gothic" w:cs="MS Gothic"/>
                <w:sz w:val="18"/>
                <w:szCs w:val="18"/>
              </w:rPr>
              <w:t>155,166,169,190,</w:t>
            </w:r>
          </w:p>
          <w:p w14:paraId="33E3B5E9" w14:textId="77777777" w:rsidR="00F93A1A" w:rsidRDefault="002D6A87">
            <w:pPr>
              <w:pStyle w:val="normal"/>
              <w:ind w:firstLine="180"/>
              <w:jc w:val="left"/>
              <w:rPr>
                <w:rFonts w:ascii="MS Gothic" w:eastAsia="MS Gothic" w:hAnsi="MS Gothic" w:cs="MS Gothic"/>
                <w:sz w:val="18"/>
                <w:szCs w:val="18"/>
              </w:rPr>
            </w:pPr>
            <w:r>
              <w:rPr>
                <w:rFonts w:ascii="MS Gothic" w:eastAsia="MS Gothic" w:hAnsi="MS Gothic" w:cs="MS Gothic"/>
                <w:sz w:val="18"/>
                <w:szCs w:val="18"/>
              </w:rPr>
              <w:t>215,221,237</w:t>
            </w:r>
            <w:r>
              <w:rPr>
                <w:rFonts w:ascii="MS Gothic" w:eastAsia="MS Gothic" w:hAnsi="MS Gothic" w:cs="MS Gothic"/>
                <w:sz w:val="18"/>
                <w:szCs w:val="18"/>
              </w:rPr>
              <w:t>など</w:t>
            </w:r>
          </w:p>
        </w:tc>
      </w:tr>
      <w:tr w:rsidR="00F93A1A" w14:paraId="0675009A" w14:textId="77777777">
        <w:tc>
          <w:tcPr>
            <w:tcW w:w="391" w:type="dxa"/>
          </w:tcPr>
          <w:p w14:paraId="76C265D0"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w:t>
            </w:r>
          </w:p>
        </w:tc>
        <w:tc>
          <w:tcPr>
            <w:tcW w:w="2723" w:type="dxa"/>
          </w:tcPr>
          <w:p w14:paraId="1AC8D12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第</w:t>
            </w:r>
            <w:r>
              <w:rPr>
                <w:rFonts w:ascii="MS Gothic" w:eastAsia="MS Gothic" w:hAnsi="MS Gothic" w:cs="MS Gothic"/>
                <w:sz w:val="18"/>
                <w:szCs w:val="18"/>
              </w:rPr>
              <w:t>3</w:t>
            </w:r>
            <w:r>
              <w:rPr>
                <w:rFonts w:ascii="MS Gothic" w:eastAsia="MS Gothic" w:hAnsi="MS Gothic" w:cs="MS Gothic"/>
                <w:sz w:val="18"/>
                <w:szCs w:val="18"/>
              </w:rPr>
              <w:t>号　正義と責任，男女の平等，自他の敬愛と協力を重んずるとともに，公共の精神に基づき，主体的に社会の形成に参画し，その発展に寄与する態度を養うことができるように工夫されているか。</w:t>
            </w:r>
          </w:p>
        </w:tc>
        <w:tc>
          <w:tcPr>
            <w:tcW w:w="5690" w:type="dxa"/>
          </w:tcPr>
          <w:p w14:paraId="250C90E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グループでの話し合い活動や男女が協力して作業する姿を写真やイラストで示し，男女の平等や自他の敬愛と協力を重んじる態度を養うことができるように配慮されている。</w:t>
            </w:r>
          </w:p>
          <w:p w14:paraId="6E2079B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幼児や高齢者，外国の人などとの関わりを意識した問題解決例を取り上げるとともに，障がいのある人を支える技術についても紹介し，多様な他者との協働に関する教育（インクルーシブ教育）に配慮されている。</w:t>
            </w:r>
          </w:p>
        </w:tc>
        <w:tc>
          <w:tcPr>
            <w:tcW w:w="1964" w:type="dxa"/>
          </w:tcPr>
          <w:p w14:paraId="6EEA1BF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-❷,p.2-3</w:t>
            </w:r>
          </w:p>
          <w:p w14:paraId="26410099"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26C0A3E8" w14:textId="77777777" w:rsidR="00F93A1A" w:rsidRDefault="00F93A1A">
            <w:pPr>
              <w:pStyle w:val="normal"/>
              <w:rPr>
                <w:rFonts w:ascii="MS Gothic" w:eastAsia="MS Gothic" w:hAnsi="MS Gothic" w:cs="MS Gothic"/>
                <w:sz w:val="18"/>
                <w:szCs w:val="18"/>
              </w:rPr>
            </w:pPr>
          </w:p>
          <w:p w14:paraId="475CC93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②p.75,82,184,228,</w:t>
            </w:r>
          </w:p>
          <w:p w14:paraId="4D9FCC7F"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248</w:t>
            </w:r>
            <w:r>
              <w:rPr>
                <w:rFonts w:ascii="MS Gothic" w:eastAsia="MS Gothic" w:hAnsi="MS Gothic" w:cs="MS Gothic"/>
                <w:sz w:val="18"/>
                <w:szCs w:val="18"/>
              </w:rPr>
              <w:t>など</w:t>
            </w:r>
          </w:p>
        </w:tc>
      </w:tr>
      <w:tr w:rsidR="00F93A1A" w14:paraId="506C112B" w14:textId="77777777">
        <w:tc>
          <w:tcPr>
            <w:tcW w:w="391" w:type="dxa"/>
            <w:shd w:val="clear" w:color="auto" w:fill="EBF1DD"/>
          </w:tcPr>
          <w:p w14:paraId="51A4CCF7"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w:t>
            </w:r>
          </w:p>
        </w:tc>
        <w:tc>
          <w:tcPr>
            <w:tcW w:w="2723" w:type="dxa"/>
            <w:shd w:val="clear" w:color="auto" w:fill="EBF1DD"/>
          </w:tcPr>
          <w:p w14:paraId="3A58025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第</w:t>
            </w:r>
            <w:r>
              <w:rPr>
                <w:rFonts w:ascii="MS Gothic" w:eastAsia="MS Gothic" w:hAnsi="MS Gothic" w:cs="MS Gothic"/>
                <w:sz w:val="18"/>
                <w:szCs w:val="18"/>
              </w:rPr>
              <w:t>4</w:t>
            </w:r>
            <w:r>
              <w:rPr>
                <w:rFonts w:ascii="MS Gothic" w:eastAsia="MS Gothic" w:hAnsi="MS Gothic" w:cs="MS Gothic"/>
                <w:sz w:val="18"/>
                <w:szCs w:val="18"/>
              </w:rPr>
              <w:t>号　生命を尊び，自然を大切にし，環境の保全に寄与する態度を養うことができるように工夫されているか。</w:t>
            </w:r>
          </w:p>
        </w:tc>
        <w:tc>
          <w:tcPr>
            <w:tcW w:w="5690" w:type="dxa"/>
            <w:shd w:val="clear" w:color="auto" w:fill="EBF1DD"/>
          </w:tcPr>
          <w:p w14:paraId="5D5E789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の見方・考え方を「最適化の窓」として示し，「環境への負荷」について常に考えさせるとともに，環境に関連する内容には「環境」マークを付し，環境の保全に寄与する態度が養われるように配慮されている。</w:t>
            </w:r>
          </w:p>
          <w:p w14:paraId="0C44AFB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巻末資料である「</w:t>
            </w:r>
            <w:r>
              <w:rPr>
                <w:rFonts w:ascii="MS Gothic" w:eastAsia="MS Gothic" w:hAnsi="MS Gothic" w:cs="MS Gothic"/>
                <w:sz w:val="18"/>
                <w:szCs w:val="18"/>
              </w:rPr>
              <w:t>SDGs</w:t>
            </w:r>
            <w:r>
              <w:rPr>
                <w:rFonts w:ascii="MS Gothic" w:eastAsia="MS Gothic" w:hAnsi="MS Gothic" w:cs="MS Gothic"/>
                <w:sz w:val="18"/>
                <w:szCs w:val="18"/>
              </w:rPr>
              <w:t>と</w:t>
            </w:r>
            <w:r>
              <w:rPr>
                <w:rFonts w:ascii="MS Gothic" w:eastAsia="MS Gothic" w:hAnsi="MS Gothic" w:cs="MS Gothic"/>
                <w:sz w:val="18"/>
                <w:szCs w:val="18"/>
              </w:rPr>
              <w:t>Technology</w:t>
            </w:r>
            <w:r>
              <w:rPr>
                <w:rFonts w:ascii="MS Gothic" w:eastAsia="MS Gothic" w:hAnsi="MS Gothic" w:cs="MS Gothic"/>
                <w:sz w:val="18"/>
                <w:szCs w:val="18"/>
              </w:rPr>
              <w:t>」では，持続可能な開発目標について技術が果たしている重要な役割を分かりやすく紹介し，持続可能な社会の構築に寄与する態度が養えるように配慮されている。</w:t>
            </w:r>
          </w:p>
          <w:p w14:paraId="4215D32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内容</w:t>
            </w:r>
            <w:r>
              <w:rPr>
                <w:rFonts w:ascii="MS Gothic" w:eastAsia="MS Gothic" w:hAnsi="MS Gothic" w:cs="MS Gothic"/>
                <w:sz w:val="18"/>
                <w:szCs w:val="18"/>
              </w:rPr>
              <w:t>B</w:t>
            </w:r>
            <w:r>
              <w:rPr>
                <w:rFonts w:ascii="MS Gothic" w:eastAsia="MS Gothic" w:hAnsi="MS Gothic" w:cs="MS Gothic"/>
                <w:sz w:val="18"/>
                <w:szCs w:val="18"/>
              </w:rPr>
              <w:t>「生</w:t>
            </w:r>
            <w:r>
              <w:rPr>
                <w:rFonts w:ascii="MS Gothic" w:eastAsia="MS Gothic" w:hAnsi="MS Gothic" w:cs="MS Gothic"/>
                <w:sz w:val="18"/>
                <w:szCs w:val="18"/>
              </w:rPr>
              <w:t>物育成の技術」における「動物の飼育」に関する内容では，動物福祉について取り上げ，生命倫理についても考えられるように配慮されている。</w:t>
            </w:r>
          </w:p>
        </w:tc>
        <w:tc>
          <w:tcPr>
            <w:tcW w:w="1964" w:type="dxa"/>
            <w:shd w:val="clear" w:color="auto" w:fill="EBF1DD"/>
          </w:tcPr>
          <w:p w14:paraId="5A533B1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①p.11-13,29,134,</w:t>
            </w:r>
          </w:p>
          <w:p w14:paraId="460DCD3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194,273</w:t>
            </w:r>
            <w:r>
              <w:rPr>
                <w:rFonts w:ascii="MS Gothic" w:eastAsia="MS Gothic" w:hAnsi="MS Gothic" w:cs="MS Gothic"/>
                <w:sz w:val="18"/>
                <w:szCs w:val="18"/>
              </w:rPr>
              <w:t>など</w:t>
            </w:r>
          </w:p>
          <w:p w14:paraId="1A86D994" w14:textId="77777777" w:rsidR="00F93A1A" w:rsidRDefault="00F93A1A">
            <w:pPr>
              <w:pStyle w:val="normal"/>
              <w:rPr>
                <w:rFonts w:ascii="MS Gothic" w:eastAsia="MS Gothic" w:hAnsi="MS Gothic" w:cs="MS Gothic"/>
                <w:sz w:val="18"/>
                <w:szCs w:val="18"/>
              </w:rPr>
            </w:pPr>
          </w:p>
          <w:p w14:paraId="4255BC63" w14:textId="77777777" w:rsidR="00F93A1A" w:rsidRDefault="00F93A1A">
            <w:pPr>
              <w:pStyle w:val="normal"/>
              <w:rPr>
                <w:rFonts w:ascii="MS Gothic" w:eastAsia="MS Gothic" w:hAnsi="MS Gothic" w:cs="MS Gothic"/>
                <w:sz w:val="18"/>
                <w:szCs w:val="18"/>
              </w:rPr>
            </w:pPr>
          </w:p>
          <w:p w14:paraId="6E28EF9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口絵</w:t>
            </w:r>
            <w:r>
              <w:rPr>
                <w:rFonts w:ascii="MS Gothic" w:eastAsia="MS Gothic" w:hAnsi="MS Gothic" w:cs="MS Gothic"/>
                <w:sz w:val="18"/>
                <w:szCs w:val="18"/>
              </w:rPr>
              <w:t>❺</w:t>
            </w:r>
            <w:r>
              <w:rPr>
                <w:rFonts w:ascii="MS Gothic" w:eastAsia="MS Gothic" w:hAnsi="MS Gothic" w:cs="MS Gothic"/>
                <w:sz w:val="18"/>
                <w:szCs w:val="18"/>
              </w:rPr>
              <w:t>-❻</w:t>
            </w:r>
          </w:p>
          <w:p w14:paraId="337C5497" w14:textId="77777777" w:rsidR="00F93A1A" w:rsidRDefault="00F93A1A">
            <w:pPr>
              <w:pStyle w:val="normal"/>
              <w:rPr>
                <w:rFonts w:ascii="MS Gothic" w:eastAsia="MS Gothic" w:hAnsi="MS Gothic" w:cs="MS Gothic"/>
                <w:sz w:val="18"/>
                <w:szCs w:val="18"/>
              </w:rPr>
            </w:pPr>
          </w:p>
          <w:p w14:paraId="43C5EB83" w14:textId="77777777" w:rsidR="00F93A1A" w:rsidRDefault="00F93A1A">
            <w:pPr>
              <w:pStyle w:val="normal"/>
              <w:rPr>
                <w:rFonts w:ascii="MS Gothic" w:eastAsia="MS Gothic" w:hAnsi="MS Gothic" w:cs="MS Gothic"/>
                <w:sz w:val="18"/>
                <w:szCs w:val="18"/>
              </w:rPr>
            </w:pPr>
          </w:p>
          <w:p w14:paraId="1AE8E572" w14:textId="77777777" w:rsidR="00F93A1A" w:rsidRDefault="00F93A1A">
            <w:pPr>
              <w:pStyle w:val="normal"/>
              <w:rPr>
                <w:rFonts w:ascii="MS Gothic" w:eastAsia="MS Gothic" w:hAnsi="MS Gothic" w:cs="MS Gothic"/>
                <w:sz w:val="18"/>
                <w:szCs w:val="18"/>
              </w:rPr>
            </w:pPr>
          </w:p>
          <w:p w14:paraId="73B70C9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③p.96-97</w:t>
            </w:r>
          </w:p>
        </w:tc>
      </w:tr>
      <w:tr w:rsidR="00F93A1A" w14:paraId="238F12FE" w14:textId="77777777">
        <w:tc>
          <w:tcPr>
            <w:tcW w:w="391" w:type="dxa"/>
          </w:tcPr>
          <w:p w14:paraId="5CDB7D8E"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w:t>
            </w:r>
          </w:p>
        </w:tc>
        <w:tc>
          <w:tcPr>
            <w:tcW w:w="2723" w:type="dxa"/>
          </w:tcPr>
          <w:p w14:paraId="6B6C8FB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第</w:t>
            </w:r>
            <w:r>
              <w:rPr>
                <w:rFonts w:ascii="MS Gothic" w:eastAsia="MS Gothic" w:hAnsi="MS Gothic" w:cs="MS Gothic"/>
                <w:sz w:val="18"/>
                <w:szCs w:val="18"/>
              </w:rPr>
              <w:t>5</w:t>
            </w:r>
            <w:r>
              <w:rPr>
                <w:rFonts w:ascii="MS Gothic" w:eastAsia="MS Gothic" w:hAnsi="MS Gothic" w:cs="MS Gothic"/>
                <w:sz w:val="18"/>
                <w:szCs w:val="18"/>
              </w:rPr>
              <w:t>号　伝統と文化を尊重し，それらをはぐくんできた我が国と郷土を愛するとともに，他国を尊重し，国際社会の平和と発展に寄与する態度を養うことができるように工夫されているか。</w:t>
            </w:r>
          </w:p>
        </w:tc>
        <w:tc>
          <w:tcPr>
            <w:tcW w:w="5690" w:type="dxa"/>
          </w:tcPr>
          <w:p w14:paraId="3ED3601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日本古来の伝統技術や地域の伝統野菜，新幹線などの我が国が誇る技術などを紹介し，日本の伝統・文化や技術に誇りを持って継承できるように配慮されている。</w:t>
            </w:r>
          </w:p>
          <w:p w14:paraId="4E1A13C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世界に貢献している日本の技術や，日本や世界を変えてきた製品や技術などの歴史を紹介し，国際社会の発展に寄与する態度が育成できるように配慮されている。</w:t>
            </w:r>
          </w:p>
        </w:tc>
        <w:tc>
          <w:tcPr>
            <w:tcW w:w="1964" w:type="dxa"/>
          </w:tcPr>
          <w:p w14:paraId="597535F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①p.65,79,109,</w:t>
            </w:r>
          </w:p>
          <w:p w14:paraId="00A551C8"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156-157</w:t>
            </w:r>
            <w:r>
              <w:rPr>
                <w:rFonts w:ascii="MS Gothic" w:eastAsia="MS Gothic" w:hAnsi="MS Gothic" w:cs="MS Gothic"/>
                <w:sz w:val="18"/>
                <w:szCs w:val="18"/>
              </w:rPr>
              <w:t>など</w:t>
            </w:r>
          </w:p>
          <w:p w14:paraId="613F0679" w14:textId="77777777" w:rsidR="00F93A1A" w:rsidRDefault="00F93A1A">
            <w:pPr>
              <w:pStyle w:val="normal"/>
              <w:rPr>
                <w:rFonts w:ascii="MS Gothic" w:eastAsia="MS Gothic" w:hAnsi="MS Gothic" w:cs="MS Gothic"/>
                <w:sz w:val="18"/>
                <w:szCs w:val="18"/>
              </w:rPr>
            </w:pPr>
          </w:p>
          <w:p w14:paraId="49E83F3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②p.8-10,270-271</w:t>
            </w:r>
          </w:p>
          <w:p w14:paraId="6DCE6F41"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tc>
      </w:tr>
    </w:tbl>
    <w:p w14:paraId="42D84FD9" w14:textId="77777777" w:rsidR="00F93A1A" w:rsidRDefault="002D6A87">
      <w:pPr>
        <w:pStyle w:val="2"/>
        <w:rPr>
          <w:rFonts w:ascii="MS Gothic" w:eastAsia="MS Gothic" w:hAnsi="MS Gothic" w:cs="MS Gothic"/>
          <w:b/>
        </w:rPr>
      </w:pPr>
      <w:r>
        <w:rPr>
          <w:rFonts w:ascii="MS Gothic" w:eastAsia="MS Gothic" w:hAnsi="MS Gothic" w:cs="MS Gothic"/>
          <w:b/>
        </w:rPr>
        <w:t>●</w:t>
      </w:r>
      <w:r>
        <w:rPr>
          <w:rFonts w:ascii="MS Gothic" w:eastAsia="MS Gothic" w:hAnsi="MS Gothic" w:cs="MS Gothic"/>
          <w:b/>
        </w:rPr>
        <w:t>学習指導要領との関連</w:t>
      </w:r>
    </w:p>
    <w:tbl>
      <w:tblPr>
        <w:tblStyle w:val="a6"/>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2581"/>
        <w:gridCol w:w="5832"/>
        <w:gridCol w:w="1964"/>
      </w:tblGrid>
      <w:tr w:rsidR="00F93A1A" w14:paraId="0AAAAB07" w14:textId="77777777">
        <w:tc>
          <w:tcPr>
            <w:tcW w:w="391" w:type="dxa"/>
            <w:tcBorders>
              <w:bottom w:val="single" w:sz="4" w:space="0" w:color="000000"/>
            </w:tcBorders>
            <w:shd w:val="clear" w:color="auto" w:fill="C2D69B"/>
          </w:tcPr>
          <w:p w14:paraId="7F7C0CCC"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w:t>
            </w:r>
          </w:p>
        </w:tc>
        <w:tc>
          <w:tcPr>
            <w:tcW w:w="2581" w:type="dxa"/>
            <w:tcBorders>
              <w:bottom w:val="single" w:sz="4" w:space="0" w:color="000000"/>
            </w:tcBorders>
            <w:shd w:val="clear" w:color="auto" w:fill="C2D69B"/>
          </w:tcPr>
          <w:p w14:paraId="5503ED90"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検討の観点</w:t>
            </w:r>
          </w:p>
        </w:tc>
        <w:tc>
          <w:tcPr>
            <w:tcW w:w="5832" w:type="dxa"/>
            <w:tcBorders>
              <w:bottom w:val="single" w:sz="4" w:space="0" w:color="000000"/>
            </w:tcBorders>
            <w:shd w:val="clear" w:color="auto" w:fill="C2D69B"/>
          </w:tcPr>
          <w:p w14:paraId="12BD861B"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内容の特色</w:t>
            </w:r>
          </w:p>
        </w:tc>
        <w:tc>
          <w:tcPr>
            <w:tcW w:w="1964" w:type="dxa"/>
            <w:tcBorders>
              <w:bottom w:val="single" w:sz="4" w:space="0" w:color="000000"/>
            </w:tcBorders>
            <w:shd w:val="clear" w:color="auto" w:fill="C2D69B"/>
          </w:tcPr>
          <w:p w14:paraId="0BCE76A7"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具体例</w:t>
            </w:r>
          </w:p>
        </w:tc>
      </w:tr>
      <w:tr w:rsidR="00F93A1A" w14:paraId="3BED1BF1" w14:textId="77777777">
        <w:tc>
          <w:tcPr>
            <w:tcW w:w="391" w:type="dxa"/>
            <w:shd w:val="clear" w:color="auto" w:fill="EBF1DD"/>
          </w:tcPr>
          <w:p w14:paraId="506FF486"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6</w:t>
            </w:r>
          </w:p>
        </w:tc>
        <w:tc>
          <w:tcPr>
            <w:tcW w:w="2581" w:type="dxa"/>
            <w:shd w:val="clear" w:color="auto" w:fill="EBF1DD"/>
          </w:tcPr>
          <w:p w14:paraId="72048F5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学習指導要領の</w:t>
            </w:r>
            <w:r>
              <w:rPr>
                <w:rFonts w:ascii="MS Gothic" w:eastAsia="MS Gothic" w:hAnsi="MS Gothic" w:cs="MS Gothic"/>
                <w:b/>
                <w:sz w:val="18"/>
                <w:szCs w:val="18"/>
              </w:rPr>
              <w:t>教科・分野の目標</w:t>
            </w:r>
            <w:r>
              <w:rPr>
                <w:rFonts w:ascii="MS Gothic" w:eastAsia="MS Gothic" w:hAnsi="MS Gothic" w:cs="MS Gothic"/>
                <w:sz w:val="18"/>
                <w:szCs w:val="18"/>
              </w:rPr>
              <w:t>に則っているか。</w:t>
            </w:r>
          </w:p>
        </w:tc>
        <w:tc>
          <w:tcPr>
            <w:tcW w:w="5832" w:type="dxa"/>
            <w:shd w:val="clear" w:color="auto" w:fill="EBF1DD"/>
          </w:tcPr>
          <w:p w14:paraId="33FD0F6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中学校学習指導要領（技術・家庭科）で示された教科・分野の目標に則り，技術の見方・考え方を働かせ，ものづくりなどの技術に関</w:t>
            </w:r>
            <w:r>
              <w:rPr>
                <w:rFonts w:ascii="MS Gothic" w:eastAsia="MS Gothic" w:hAnsi="MS Gothic" w:cs="MS Gothic"/>
                <w:sz w:val="18"/>
                <w:szCs w:val="18"/>
              </w:rPr>
              <w:lastRenderedPageBreak/>
              <w:t>する実践的・体験的な活動を通して，技術によってよりよい生活や持続可能な社会を構築する資質・能力を育成することができるように，各編が「技術の原理・法則と仕組み」「技術による問題解決」「社会の発展と技術」で構成されている。</w:t>
            </w:r>
          </w:p>
          <w:p w14:paraId="0E4568E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多様な「問題解決例」を数多く取り上げ，座学と実習のバランスを考慮しながら学校の実態や生徒の個性に応じた実践的・体験的な学習活動が行えるように工夫されている。</w:t>
            </w:r>
          </w:p>
        </w:tc>
        <w:tc>
          <w:tcPr>
            <w:tcW w:w="1964" w:type="dxa"/>
            <w:shd w:val="clear" w:color="auto" w:fill="EBF1DD"/>
          </w:tcPr>
          <w:p w14:paraId="17D5D7A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lastRenderedPageBreak/>
              <w:t>①</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w:t>
            </w:r>
            <w:r>
              <w:rPr>
                <w:rFonts w:ascii="MS Gothic" w:eastAsia="MS Gothic" w:hAnsi="MS Gothic" w:cs="MS Gothic"/>
                <w:sz w:val="18"/>
                <w:szCs w:val="18"/>
              </w:rPr>
              <w:t>❷</w:t>
            </w:r>
          </w:p>
          <w:p w14:paraId="01C01AC9" w14:textId="77777777" w:rsidR="00F93A1A" w:rsidRDefault="00F93A1A">
            <w:pPr>
              <w:pStyle w:val="normal"/>
              <w:rPr>
                <w:rFonts w:ascii="MS Gothic" w:eastAsia="MS Gothic" w:hAnsi="MS Gothic" w:cs="MS Gothic"/>
                <w:sz w:val="18"/>
                <w:szCs w:val="18"/>
              </w:rPr>
            </w:pPr>
          </w:p>
          <w:p w14:paraId="41D04C10" w14:textId="77777777" w:rsidR="00F93A1A" w:rsidRDefault="00F93A1A">
            <w:pPr>
              <w:pStyle w:val="normal"/>
              <w:rPr>
                <w:rFonts w:ascii="MS Gothic" w:eastAsia="MS Gothic" w:hAnsi="MS Gothic" w:cs="MS Gothic"/>
                <w:sz w:val="18"/>
                <w:szCs w:val="18"/>
              </w:rPr>
            </w:pPr>
          </w:p>
          <w:p w14:paraId="6F02E0BF" w14:textId="77777777" w:rsidR="00F93A1A" w:rsidRDefault="00F93A1A">
            <w:pPr>
              <w:pStyle w:val="normal"/>
              <w:rPr>
                <w:rFonts w:ascii="MS Gothic" w:eastAsia="MS Gothic" w:hAnsi="MS Gothic" w:cs="MS Gothic"/>
                <w:sz w:val="18"/>
                <w:szCs w:val="18"/>
              </w:rPr>
            </w:pPr>
          </w:p>
          <w:p w14:paraId="5C74F58C" w14:textId="77777777" w:rsidR="00F93A1A" w:rsidRDefault="00F93A1A">
            <w:pPr>
              <w:pStyle w:val="normal"/>
              <w:rPr>
                <w:rFonts w:ascii="MS Gothic" w:eastAsia="MS Gothic" w:hAnsi="MS Gothic" w:cs="MS Gothic"/>
                <w:sz w:val="18"/>
                <w:szCs w:val="18"/>
              </w:rPr>
            </w:pPr>
          </w:p>
          <w:p w14:paraId="0DFCE6EF" w14:textId="77777777" w:rsidR="00F93A1A" w:rsidRDefault="00F93A1A">
            <w:pPr>
              <w:pStyle w:val="normal"/>
              <w:rPr>
                <w:rFonts w:ascii="MS Gothic" w:eastAsia="MS Gothic" w:hAnsi="MS Gothic" w:cs="MS Gothic"/>
                <w:sz w:val="18"/>
                <w:szCs w:val="18"/>
              </w:rPr>
            </w:pPr>
          </w:p>
          <w:p w14:paraId="3A3427F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②p.68-75,118-125,</w:t>
            </w:r>
          </w:p>
          <w:p w14:paraId="7DEDA04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202A4EB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121B49D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266-269</w:t>
            </w:r>
          </w:p>
        </w:tc>
      </w:tr>
      <w:tr w:rsidR="00F93A1A" w14:paraId="25458971" w14:textId="77777777">
        <w:tc>
          <w:tcPr>
            <w:tcW w:w="391" w:type="dxa"/>
          </w:tcPr>
          <w:p w14:paraId="1255CE09"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lastRenderedPageBreak/>
              <w:t>7</w:t>
            </w:r>
          </w:p>
        </w:tc>
        <w:tc>
          <w:tcPr>
            <w:tcW w:w="2581" w:type="dxa"/>
          </w:tcPr>
          <w:p w14:paraId="00CDEED0" w14:textId="77777777" w:rsidR="00F93A1A" w:rsidRDefault="002D6A87">
            <w:pPr>
              <w:pStyle w:val="normal"/>
              <w:rPr>
                <w:rFonts w:ascii="MS Gothic" w:eastAsia="MS Gothic" w:hAnsi="MS Gothic" w:cs="MS Gothic"/>
                <w:b/>
                <w:color w:val="F79646"/>
                <w:sz w:val="18"/>
                <w:szCs w:val="18"/>
              </w:rPr>
            </w:pPr>
            <w:r>
              <w:rPr>
                <w:rFonts w:ascii="MS Gothic" w:eastAsia="MS Gothic" w:hAnsi="MS Gothic" w:cs="MS Gothic"/>
                <w:sz w:val="18"/>
                <w:szCs w:val="18"/>
              </w:rPr>
              <w:t>内容の配列は学習の展開を考慮し，系統的，発展的に組織され，</w:t>
            </w:r>
            <w:r>
              <w:rPr>
                <w:rFonts w:ascii="MS Gothic" w:eastAsia="MS Gothic" w:hAnsi="MS Gothic" w:cs="MS Gothic"/>
                <w:b/>
                <w:color w:val="000000"/>
                <w:sz w:val="18"/>
                <w:szCs w:val="18"/>
              </w:rPr>
              <w:t>配列，分量</w:t>
            </w:r>
            <w:r>
              <w:rPr>
                <w:rFonts w:ascii="MS Gothic" w:eastAsia="MS Gothic" w:hAnsi="MS Gothic" w:cs="MS Gothic"/>
                <w:sz w:val="18"/>
                <w:szCs w:val="18"/>
              </w:rPr>
              <w:t>は適切か。</w:t>
            </w:r>
          </w:p>
        </w:tc>
        <w:tc>
          <w:tcPr>
            <w:tcW w:w="5832" w:type="dxa"/>
          </w:tcPr>
          <w:p w14:paraId="774F563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学習指導要領に沿った配列とし，「</w:t>
            </w:r>
            <w:r>
              <w:rPr>
                <w:rFonts w:ascii="MS Gothic" w:eastAsia="MS Gothic" w:hAnsi="MS Gothic" w:cs="MS Gothic"/>
                <w:sz w:val="18"/>
                <w:szCs w:val="18"/>
              </w:rPr>
              <w:t>1</w:t>
            </w:r>
            <w:r>
              <w:rPr>
                <w:rFonts w:ascii="MS Gothic" w:eastAsia="MS Gothic" w:hAnsi="MS Gothic" w:cs="MS Gothic"/>
                <w:sz w:val="18"/>
                <w:szCs w:val="18"/>
              </w:rPr>
              <w:t>編</w:t>
            </w:r>
            <w:r>
              <w:rPr>
                <w:rFonts w:ascii="MS Gothic" w:eastAsia="MS Gothic" w:hAnsi="MS Gothic" w:cs="MS Gothic"/>
                <w:sz w:val="18"/>
                <w:szCs w:val="18"/>
              </w:rPr>
              <w:t xml:space="preserve"> </w:t>
            </w:r>
            <w:r>
              <w:rPr>
                <w:rFonts w:ascii="MS Gothic" w:eastAsia="MS Gothic" w:hAnsi="MS Gothic" w:cs="MS Gothic"/>
                <w:sz w:val="18"/>
                <w:szCs w:val="18"/>
              </w:rPr>
              <w:t>材料と加工の技術」「</w:t>
            </w:r>
            <w:r>
              <w:rPr>
                <w:rFonts w:ascii="MS Gothic" w:eastAsia="MS Gothic" w:hAnsi="MS Gothic" w:cs="MS Gothic"/>
                <w:sz w:val="18"/>
                <w:szCs w:val="18"/>
              </w:rPr>
              <w:t>2</w:t>
            </w:r>
            <w:r>
              <w:rPr>
                <w:rFonts w:ascii="MS Gothic" w:eastAsia="MS Gothic" w:hAnsi="MS Gothic" w:cs="MS Gothic"/>
                <w:sz w:val="18"/>
                <w:szCs w:val="18"/>
              </w:rPr>
              <w:t>編</w:t>
            </w:r>
            <w:r>
              <w:rPr>
                <w:rFonts w:ascii="MS Gothic" w:eastAsia="MS Gothic" w:hAnsi="MS Gothic" w:cs="MS Gothic"/>
                <w:sz w:val="18"/>
                <w:szCs w:val="18"/>
              </w:rPr>
              <w:t xml:space="preserve"> </w:t>
            </w:r>
            <w:r>
              <w:rPr>
                <w:rFonts w:ascii="MS Gothic" w:eastAsia="MS Gothic" w:hAnsi="MS Gothic" w:cs="MS Gothic"/>
                <w:sz w:val="18"/>
                <w:szCs w:val="18"/>
              </w:rPr>
              <w:t>生物育成の技術」「</w:t>
            </w:r>
            <w:r>
              <w:rPr>
                <w:rFonts w:ascii="MS Gothic" w:eastAsia="MS Gothic" w:hAnsi="MS Gothic" w:cs="MS Gothic"/>
                <w:sz w:val="18"/>
                <w:szCs w:val="18"/>
              </w:rPr>
              <w:t>3</w:t>
            </w:r>
            <w:r>
              <w:rPr>
                <w:rFonts w:ascii="MS Gothic" w:eastAsia="MS Gothic" w:hAnsi="MS Gothic" w:cs="MS Gothic"/>
                <w:sz w:val="18"/>
                <w:szCs w:val="18"/>
              </w:rPr>
              <w:t>編</w:t>
            </w:r>
            <w:r>
              <w:rPr>
                <w:rFonts w:ascii="MS Gothic" w:eastAsia="MS Gothic" w:hAnsi="MS Gothic" w:cs="MS Gothic"/>
                <w:sz w:val="18"/>
                <w:szCs w:val="18"/>
              </w:rPr>
              <w:t xml:space="preserve"> </w:t>
            </w:r>
            <w:r>
              <w:rPr>
                <w:rFonts w:ascii="MS Gothic" w:eastAsia="MS Gothic" w:hAnsi="MS Gothic" w:cs="MS Gothic"/>
                <w:sz w:val="18"/>
                <w:szCs w:val="18"/>
              </w:rPr>
              <w:t>エネルギー変換の技術」「</w:t>
            </w:r>
            <w:r>
              <w:rPr>
                <w:rFonts w:ascii="MS Gothic" w:eastAsia="MS Gothic" w:hAnsi="MS Gothic" w:cs="MS Gothic"/>
                <w:sz w:val="18"/>
                <w:szCs w:val="18"/>
              </w:rPr>
              <w:t>4</w:t>
            </w:r>
            <w:r>
              <w:rPr>
                <w:rFonts w:ascii="MS Gothic" w:eastAsia="MS Gothic" w:hAnsi="MS Gothic" w:cs="MS Gothic"/>
                <w:sz w:val="18"/>
                <w:szCs w:val="18"/>
              </w:rPr>
              <w:t>編</w:t>
            </w:r>
            <w:r>
              <w:rPr>
                <w:rFonts w:ascii="MS Gothic" w:eastAsia="MS Gothic" w:hAnsi="MS Gothic" w:cs="MS Gothic"/>
                <w:sz w:val="18"/>
                <w:szCs w:val="18"/>
              </w:rPr>
              <w:t xml:space="preserve"> </w:t>
            </w:r>
            <w:r>
              <w:rPr>
                <w:rFonts w:ascii="MS Gothic" w:eastAsia="MS Gothic" w:hAnsi="MS Gothic" w:cs="MS Gothic"/>
                <w:sz w:val="18"/>
                <w:szCs w:val="18"/>
              </w:rPr>
              <w:t>情報の技術」の順に構成されている。</w:t>
            </w:r>
          </w:p>
          <w:p w14:paraId="39AC303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生徒の発達段階に合わせて問題解決に取り組めるよう，身の回りの問題解決から社会の問題解決まで幅広く収載されている。</w:t>
            </w:r>
          </w:p>
          <w:p w14:paraId="1DC35D84" w14:textId="77777777" w:rsidR="00F93A1A" w:rsidRDefault="00F93A1A">
            <w:pPr>
              <w:pStyle w:val="normal"/>
              <w:ind w:left="180" w:hanging="180"/>
              <w:rPr>
                <w:rFonts w:ascii="MS Gothic" w:eastAsia="MS Gothic" w:hAnsi="MS Gothic" w:cs="MS Gothic"/>
                <w:sz w:val="18"/>
                <w:szCs w:val="18"/>
              </w:rPr>
            </w:pPr>
          </w:p>
          <w:p w14:paraId="6AE7641F" w14:textId="77777777" w:rsidR="00F93A1A" w:rsidRDefault="00F93A1A">
            <w:pPr>
              <w:pStyle w:val="normal"/>
              <w:ind w:left="180" w:hanging="180"/>
              <w:rPr>
                <w:rFonts w:ascii="MS Gothic" w:eastAsia="MS Gothic" w:hAnsi="MS Gothic" w:cs="MS Gothic"/>
                <w:sz w:val="18"/>
                <w:szCs w:val="18"/>
              </w:rPr>
            </w:pPr>
          </w:p>
          <w:p w14:paraId="49F8EAE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「技術分野のガイダンス」を巻頭に位置付け，中学校で学習することや技術における問題解決の流れを概観できるようにしている。</w:t>
            </w:r>
          </w:p>
          <w:p w14:paraId="6D597510"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学習指導要領解説に示された「生活や社会を支える技術」「技術による問題の解決」「社会の発展と技術」の３つの要素に沿った章構成とし，学習が系統的に進められるように配列している。</w:t>
            </w:r>
          </w:p>
          <w:p w14:paraId="1BECE76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それぞれの編の各章・節の内容は，学習指導要領の内容を踏まえて，学習が系統的にすすめられるよう，基礎・基本から応用・発展へと段階を踏んで丁寧に記述されている。</w:t>
            </w:r>
          </w:p>
          <w:p w14:paraId="6A75B57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⑥</w:t>
            </w:r>
            <w:r>
              <w:rPr>
                <w:rFonts w:ascii="MS Gothic" w:eastAsia="MS Gothic" w:hAnsi="MS Gothic" w:cs="MS Gothic"/>
                <w:sz w:val="18"/>
                <w:szCs w:val="18"/>
              </w:rPr>
              <w:t>各内容の分量は，時数，学期，学年配分などから見て偏り</w:t>
            </w:r>
            <w:r>
              <w:rPr>
                <w:rFonts w:ascii="MS Gothic" w:eastAsia="MS Gothic" w:hAnsi="MS Gothic" w:cs="MS Gothic"/>
                <w:sz w:val="18"/>
                <w:szCs w:val="18"/>
              </w:rPr>
              <w:t>がなく適切である。</w:t>
            </w:r>
          </w:p>
        </w:tc>
        <w:tc>
          <w:tcPr>
            <w:tcW w:w="1964" w:type="dxa"/>
          </w:tcPr>
          <w:p w14:paraId="40BFF47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-❷</w:t>
            </w:r>
            <w:r>
              <w:rPr>
                <w:rFonts w:ascii="MS Gothic" w:eastAsia="MS Gothic" w:hAnsi="MS Gothic" w:cs="MS Gothic"/>
                <w:sz w:val="18"/>
                <w:szCs w:val="18"/>
              </w:rPr>
              <w:t>，</w:t>
            </w:r>
            <w:r>
              <w:rPr>
                <w:rFonts w:ascii="MS Gothic" w:eastAsia="MS Gothic" w:hAnsi="MS Gothic" w:cs="MS Gothic"/>
                <w:sz w:val="18"/>
                <w:szCs w:val="18"/>
              </w:rPr>
              <w:t>p.16-17</w:t>
            </w:r>
          </w:p>
          <w:p w14:paraId="1F126FB2" w14:textId="77777777" w:rsidR="00F93A1A" w:rsidRDefault="00F93A1A">
            <w:pPr>
              <w:pStyle w:val="normal"/>
              <w:rPr>
                <w:rFonts w:ascii="MS Gothic" w:eastAsia="MS Gothic" w:hAnsi="MS Gothic" w:cs="MS Gothic"/>
                <w:sz w:val="18"/>
                <w:szCs w:val="18"/>
              </w:rPr>
            </w:pPr>
          </w:p>
          <w:p w14:paraId="2153B9D0" w14:textId="77777777" w:rsidR="00F93A1A" w:rsidRDefault="00F93A1A">
            <w:pPr>
              <w:pStyle w:val="normal"/>
              <w:rPr>
                <w:rFonts w:ascii="MS Gothic" w:eastAsia="MS Gothic" w:hAnsi="MS Gothic" w:cs="MS Gothic"/>
                <w:sz w:val="18"/>
                <w:szCs w:val="18"/>
              </w:rPr>
            </w:pPr>
          </w:p>
          <w:p w14:paraId="240C123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②p.68-75,118-125,</w:t>
            </w:r>
          </w:p>
          <w:p w14:paraId="7E24986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5CF7BD5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2727EB0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266-269</w:t>
            </w:r>
          </w:p>
          <w:p w14:paraId="416F5FE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③p.6-17</w:t>
            </w:r>
          </w:p>
          <w:p w14:paraId="68BDFE65" w14:textId="77777777" w:rsidR="00F93A1A" w:rsidRDefault="00F93A1A">
            <w:pPr>
              <w:pStyle w:val="normal"/>
              <w:rPr>
                <w:rFonts w:ascii="MS Gothic" w:eastAsia="MS Gothic" w:hAnsi="MS Gothic" w:cs="MS Gothic"/>
                <w:sz w:val="18"/>
                <w:szCs w:val="18"/>
              </w:rPr>
            </w:pPr>
          </w:p>
          <w:p w14:paraId="5BD569B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④⑤⑥</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-❷</w:t>
            </w:r>
          </w:p>
        </w:tc>
      </w:tr>
      <w:tr w:rsidR="00F93A1A" w14:paraId="438E1BD9" w14:textId="77777777">
        <w:tc>
          <w:tcPr>
            <w:tcW w:w="391" w:type="dxa"/>
            <w:shd w:val="clear" w:color="auto" w:fill="EBF1DD"/>
          </w:tcPr>
          <w:p w14:paraId="77B68678"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8</w:t>
            </w:r>
          </w:p>
        </w:tc>
        <w:tc>
          <w:tcPr>
            <w:tcW w:w="2581" w:type="dxa"/>
            <w:shd w:val="clear" w:color="auto" w:fill="EBF1DD"/>
          </w:tcPr>
          <w:p w14:paraId="3051A24E"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技術の見方・考え方</w:t>
            </w:r>
            <w:r>
              <w:rPr>
                <w:rFonts w:ascii="MS Gothic" w:eastAsia="MS Gothic" w:hAnsi="MS Gothic" w:cs="MS Gothic"/>
                <w:sz w:val="18"/>
                <w:szCs w:val="18"/>
              </w:rPr>
              <w:t>を働かせた深い学びの実現につながる工夫がなされているか。</w:t>
            </w:r>
          </w:p>
        </w:tc>
        <w:tc>
          <w:tcPr>
            <w:tcW w:w="5832" w:type="dxa"/>
            <w:shd w:val="clear" w:color="auto" w:fill="EBF1DD"/>
          </w:tcPr>
          <w:p w14:paraId="46CC55C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分野のガイダンスにおいて，技術の見方・考え方が「最適化の窓」として示されている。この「最適化の窓」をのぞき，生活や社会における技術を見ることで，技術の工夫に気付くことができるように配慮されている。</w:t>
            </w:r>
          </w:p>
          <w:p w14:paraId="2803FCD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各編の導入において，身の回りの製品や社会における技術の最適化について取り上げ，技術の見方・考え方によって，既存の技術の工夫を読み取ることができるように工夫されている。</w:t>
            </w:r>
          </w:p>
          <w:p w14:paraId="3C08023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段階的に技術の見方・考え方に気付かせるため，技術の最適化について扱う内容には「技術の天びん」マークが付されている。</w:t>
            </w:r>
          </w:p>
          <w:p w14:paraId="1A49318D" w14:textId="77777777" w:rsidR="00F93A1A" w:rsidRDefault="00F93A1A">
            <w:pPr>
              <w:pStyle w:val="normal"/>
              <w:ind w:left="180" w:hanging="180"/>
              <w:rPr>
                <w:rFonts w:ascii="MS Gothic" w:eastAsia="MS Gothic" w:hAnsi="MS Gothic" w:cs="MS Gothic"/>
                <w:sz w:val="18"/>
                <w:szCs w:val="18"/>
              </w:rPr>
            </w:pPr>
          </w:p>
          <w:p w14:paraId="04FEAB9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各編１章の章末には，「チェック</w:t>
            </w:r>
            <w:r>
              <w:rPr>
                <w:rFonts w:ascii="MS Gothic" w:eastAsia="MS Gothic" w:hAnsi="MS Gothic" w:cs="MS Gothic"/>
                <w:sz w:val="18"/>
                <w:szCs w:val="18"/>
              </w:rPr>
              <w:t xml:space="preserve"> </w:t>
            </w:r>
            <w:r>
              <w:rPr>
                <w:rFonts w:ascii="MS Gothic" w:eastAsia="MS Gothic" w:hAnsi="MS Gothic" w:cs="MS Gothic"/>
                <w:sz w:val="18"/>
                <w:szCs w:val="18"/>
              </w:rPr>
              <w:t>技術の見方・考え方」があり，各編１章で気付いた技術の見方・考え方についてまとめるとともに，各編２章（４編は２章，３章）の問題解決における「問題の発見」の際に，働かせることができるように工夫されている。</w:t>
            </w:r>
          </w:p>
          <w:p w14:paraId="390990A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キャラクター「ミカタン」のせりふは，技術の見方・考え方を示唆する内容になっており，生徒が技術の見方・考え方を働かせて思考し，深い学びが実現できるように工夫されている。</w:t>
            </w:r>
          </w:p>
        </w:tc>
        <w:tc>
          <w:tcPr>
            <w:tcW w:w="1964" w:type="dxa"/>
            <w:shd w:val="clear" w:color="auto" w:fill="EBF1DD"/>
          </w:tcPr>
          <w:p w14:paraId="3EFE42F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①p.11</w:t>
            </w:r>
          </w:p>
          <w:p w14:paraId="3B5C96DD" w14:textId="77777777" w:rsidR="00F93A1A" w:rsidRDefault="00F93A1A">
            <w:pPr>
              <w:pStyle w:val="normal"/>
              <w:rPr>
                <w:rFonts w:ascii="MS Gothic" w:eastAsia="MS Gothic" w:hAnsi="MS Gothic" w:cs="MS Gothic"/>
                <w:sz w:val="18"/>
                <w:szCs w:val="18"/>
              </w:rPr>
            </w:pPr>
          </w:p>
          <w:p w14:paraId="6A14638A" w14:textId="77777777" w:rsidR="00F93A1A" w:rsidRDefault="00F93A1A">
            <w:pPr>
              <w:pStyle w:val="normal"/>
              <w:rPr>
                <w:rFonts w:ascii="MS Gothic" w:eastAsia="MS Gothic" w:hAnsi="MS Gothic" w:cs="MS Gothic"/>
                <w:sz w:val="18"/>
                <w:szCs w:val="18"/>
              </w:rPr>
            </w:pPr>
          </w:p>
          <w:p w14:paraId="2B3B9B5F" w14:textId="77777777" w:rsidR="00F93A1A" w:rsidRDefault="00F93A1A">
            <w:pPr>
              <w:pStyle w:val="normal"/>
              <w:rPr>
                <w:rFonts w:ascii="MS Gothic" w:eastAsia="MS Gothic" w:hAnsi="MS Gothic" w:cs="MS Gothic"/>
                <w:sz w:val="18"/>
                <w:szCs w:val="18"/>
              </w:rPr>
            </w:pPr>
          </w:p>
          <w:p w14:paraId="28C4571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②p.18-19,88-89,</w:t>
            </w:r>
          </w:p>
          <w:p w14:paraId="0F4ED7F1"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138-139,198-199</w:t>
            </w:r>
          </w:p>
          <w:p w14:paraId="5EBEFB4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など</w:t>
            </w:r>
          </w:p>
          <w:p w14:paraId="5FBBFFD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③p.20,23</w:t>
            </w:r>
            <w:r>
              <w:rPr>
                <w:rFonts w:ascii="MS Gothic" w:eastAsia="MS Gothic" w:hAnsi="MS Gothic" w:cs="MS Gothic"/>
                <w:sz w:val="18"/>
                <w:szCs w:val="18"/>
              </w:rPr>
              <w:t>,37,78-79,</w:t>
            </w:r>
          </w:p>
          <w:p w14:paraId="4A526B1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130-131,190-191,</w:t>
            </w:r>
          </w:p>
          <w:p w14:paraId="56E2391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252-253</w:t>
            </w:r>
            <w:r>
              <w:rPr>
                <w:rFonts w:ascii="MS Gothic" w:eastAsia="MS Gothic" w:hAnsi="MS Gothic" w:cs="MS Gothic"/>
                <w:sz w:val="18"/>
                <w:szCs w:val="18"/>
              </w:rPr>
              <w:t>など</w:t>
            </w:r>
          </w:p>
          <w:p w14:paraId="3FB570B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④p.37,101,169,217</w:t>
            </w:r>
          </w:p>
          <w:p w14:paraId="2EB0EC67" w14:textId="77777777" w:rsidR="00F93A1A" w:rsidRDefault="00F93A1A">
            <w:pPr>
              <w:pStyle w:val="normal"/>
              <w:rPr>
                <w:rFonts w:ascii="MS Gothic" w:eastAsia="MS Gothic" w:hAnsi="MS Gothic" w:cs="MS Gothic"/>
                <w:sz w:val="18"/>
                <w:szCs w:val="18"/>
              </w:rPr>
            </w:pPr>
          </w:p>
          <w:p w14:paraId="5469E470" w14:textId="77777777" w:rsidR="00F93A1A" w:rsidRDefault="00F93A1A">
            <w:pPr>
              <w:pStyle w:val="normal"/>
              <w:rPr>
                <w:rFonts w:ascii="MS Gothic" w:eastAsia="MS Gothic" w:hAnsi="MS Gothic" w:cs="MS Gothic"/>
                <w:sz w:val="18"/>
                <w:szCs w:val="18"/>
              </w:rPr>
            </w:pPr>
          </w:p>
          <w:p w14:paraId="7D6D7F4A" w14:textId="77777777" w:rsidR="00F93A1A" w:rsidRDefault="00F93A1A">
            <w:pPr>
              <w:pStyle w:val="normal"/>
              <w:rPr>
                <w:rFonts w:ascii="MS Gothic" w:eastAsia="MS Gothic" w:hAnsi="MS Gothic" w:cs="MS Gothic"/>
                <w:sz w:val="18"/>
                <w:szCs w:val="18"/>
              </w:rPr>
            </w:pPr>
          </w:p>
          <w:p w14:paraId="6CB93B9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⑤p.12-13,20,22,29,</w:t>
            </w:r>
          </w:p>
          <w:p w14:paraId="192FAD28"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33,35,37,76,130,</w:t>
            </w:r>
          </w:p>
          <w:p w14:paraId="55128BE8"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146,193,211</w:t>
            </w:r>
            <w:r>
              <w:rPr>
                <w:rFonts w:ascii="MS Gothic" w:eastAsia="MS Gothic" w:hAnsi="MS Gothic" w:cs="MS Gothic"/>
                <w:sz w:val="18"/>
                <w:szCs w:val="18"/>
              </w:rPr>
              <w:t>など</w:t>
            </w:r>
          </w:p>
        </w:tc>
      </w:tr>
      <w:tr w:rsidR="00F93A1A" w14:paraId="32CB7117" w14:textId="77777777">
        <w:tc>
          <w:tcPr>
            <w:tcW w:w="391" w:type="dxa"/>
          </w:tcPr>
          <w:p w14:paraId="3DCF2222"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9</w:t>
            </w:r>
          </w:p>
        </w:tc>
        <w:tc>
          <w:tcPr>
            <w:tcW w:w="2581" w:type="dxa"/>
          </w:tcPr>
          <w:p w14:paraId="4E5D4512"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主体的・対話的で深い学び</w:t>
            </w:r>
            <w:r>
              <w:rPr>
                <w:rFonts w:ascii="MS Gothic" w:eastAsia="MS Gothic" w:hAnsi="MS Gothic" w:cs="MS Gothic"/>
                <w:sz w:val="18"/>
                <w:szCs w:val="18"/>
              </w:rPr>
              <w:t>が実現できるように工夫されているか。</w:t>
            </w:r>
          </w:p>
        </w:tc>
        <w:tc>
          <w:tcPr>
            <w:tcW w:w="5832" w:type="dxa"/>
          </w:tcPr>
          <w:p w14:paraId="6B2FB1C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主体的・対話的で深い学び」につながる場面として「活動」を数多く取り上げ，一連の学習過程の中に，主体的に調べたり，友達と協働して比較・検討したりするための発問を設けるなど，深い学びの実現のための工夫がされている。</w:t>
            </w:r>
          </w:p>
          <w:p w14:paraId="1FC340B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問題解決例において，生徒キャラクターを用いて対話的に設計要素などが検討できるように工夫されている。</w:t>
            </w:r>
          </w:p>
          <w:p w14:paraId="20973D7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各節末に「自己評価」の欄を設け，主体的に学習に取り組めるように配慮されている。</w:t>
            </w:r>
          </w:p>
          <w:p w14:paraId="651D0D6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社会で活躍する技術に携わる人を「技術の匠」として紹介し，開発に込めた意図などを対話的に読み取ることができるように工夫されている。</w:t>
            </w:r>
          </w:p>
          <w:p w14:paraId="26977A0A" w14:textId="77777777" w:rsidR="00F93A1A" w:rsidRDefault="00F93A1A">
            <w:pPr>
              <w:pStyle w:val="normal"/>
              <w:ind w:left="180" w:hanging="180"/>
              <w:rPr>
                <w:rFonts w:ascii="MS Gothic" w:eastAsia="MS Gothic" w:hAnsi="MS Gothic" w:cs="MS Gothic"/>
                <w:sz w:val="18"/>
                <w:szCs w:val="18"/>
              </w:rPr>
            </w:pPr>
          </w:p>
          <w:p w14:paraId="1C319AC4" w14:textId="77777777" w:rsidR="00F93A1A" w:rsidRDefault="00F93A1A">
            <w:pPr>
              <w:pStyle w:val="normal"/>
              <w:ind w:left="180" w:hanging="180"/>
              <w:rPr>
                <w:rFonts w:ascii="MS Gothic" w:eastAsia="MS Gothic" w:hAnsi="MS Gothic" w:cs="MS Gothic"/>
                <w:sz w:val="18"/>
                <w:szCs w:val="18"/>
              </w:rPr>
            </w:pPr>
          </w:p>
        </w:tc>
        <w:tc>
          <w:tcPr>
            <w:tcW w:w="1964" w:type="dxa"/>
          </w:tcPr>
          <w:p w14:paraId="360B0F7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①p.21,31,76,91,</w:t>
            </w:r>
          </w:p>
          <w:p w14:paraId="615D4642"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93,95,133,143,</w:t>
            </w:r>
          </w:p>
          <w:p w14:paraId="525D3FBF"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150,162,167,193,</w:t>
            </w:r>
          </w:p>
          <w:p w14:paraId="5E636032"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211,235</w:t>
            </w:r>
            <w:r>
              <w:rPr>
                <w:rFonts w:ascii="MS Gothic" w:eastAsia="MS Gothic" w:hAnsi="MS Gothic" w:cs="MS Gothic"/>
                <w:sz w:val="18"/>
                <w:szCs w:val="18"/>
              </w:rPr>
              <w:t>など</w:t>
            </w:r>
          </w:p>
          <w:p w14:paraId="256E47E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②p.177-179,184-185</w:t>
            </w:r>
          </w:p>
          <w:p w14:paraId="12C8B49F"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38C5F37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③p.21,23</w:t>
            </w:r>
            <w:r>
              <w:rPr>
                <w:rFonts w:ascii="MS Gothic" w:eastAsia="MS Gothic" w:hAnsi="MS Gothic" w:cs="MS Gothic"/>
                <w:sz w:val="18"/>
                <w:szCs w:val="18"/>
              </w:rPr>
              <w:t>など</w:t>
            </w:r>
          </w:p>
          <w:p w14:paraId="1D1A869C" w14:textId="77777777" w:rsidR="00F93A1A" w:rsidRDefault="00F93A1A">
            <w:pPr>
              <w:pStyle w:val="normal"/>
              <w:rPr>
                <w:rFonts w:ascii="MS Gothic" w:eastAsia="MS Gothic" w:hAnsi="MS Gothic" w:cs="MS Gothic"/>
                <w:sz w:val="18"/>
                <w:szCs w:val="18"/>
              </w:rPr>
            </w:pPr>
          </w:p>
          <w:p w14:paraId="1DAAC8B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④p.79,81,101,169,</w:t>
            </w:r>
          </w:p>
          <w:p w14:paraId="3BE3F21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256</w:t>
            </w:r>
            <w:r>
              <w:rPr>
                <w:rFonts w:ascii="MS Gothic" w:eastAsia="MS Gothic" w:hAnsi="MS Gothic" w:cs="MS Gothic"/>
                <w:sz w:val="18"/>
                <w:szCs w:val="18"/>
              </w:rPr>
              <w:t>など</w:t>
            </w:r>
          </w:p>
        </w:tc>
      </w:tr>
      <w:tr w:rsidR="00F93A1A" w14:paraId="464BB2A7" w14:textId="77777777">
        <w:tc>
          <w:tcPr>
            <w:tcW w:w="391" w:type="dxa"/>
            <w:shd w:val="clear" w:color="auto" w:fill="EBF1DD"/>
          </w:tcPr>
          <w:p w14:paraId="41BE4830"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10</w:t>
            </w:r>
          </w:p>
        </w:tc>
        <w:tc>
          <w:tcPr>
            <w:tcW w:w="2581" w:type="dxa"/>
            <w:shd w:val="clear" w:color="auto" w:fill="EBF1DD"/>
          </w:tcPr>
          <w:p w14:paraId="3BE42232"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カリキュラム・マネジメント</w:t>
            </w:r>
            <w:r>
              <w:rPr>
                <w:rFonts w:ascii="MS Gothic" w:eastAsia="MS Gothic" w:hAnsi="MS Gothic" w:cs="MS Gothic"/>
                <w:sz w:val="18"/>
                <w:szCs w:val="18"/>
              </w:rPr>
              <w:t>が行いやすいように配慮されているか。</w:t>
            </w:r>
          </w:p>
        </w:tc>
        <w:tc>
          <w:tcPr>
            <w:tcW w:w="5832" w:type="dxa"/>
            <w:shd w:val="clear" w:color="auto" w:fill="EBF1DD"/>
          </w:tcPr>
          <w:p w14:paraId="3A0099F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各編の導入には，「他教科とのつながり」として，小学校で学習した内容や中学校で学習する内容を一覧にし，学習の関連が図れるように工夫されている。</w:t>
            </w:r>
          </w:p>
          <w:p w14:paraId="441EEB8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「リンク」「他教科」「小学校」マークを用いて，教科間・学校種間の連携が高められるように工夫されている。また，教科関連を示す</w:t>
            </w:r>
            <w:r>
              <w:rPr>
                <w:rFonts w:ascii="MS Gothic" w:eastAsia="MS Gothic" w:hAnsi="MS Gothic" w:cs="MS Gothic"/>
                <w:sz w:val="18"/>
                <w:szCs w:val="18"/>
              </w:rPr>
              <w:t xml:space="preserve">D </w:t>
            </w:r>
            <w:r>
              <w:rPr>
                <w:rFonts w:ascii="MS Gothic" w:eastAsia="MS Gothic" w:hAnsi="MS Gothic" w:cs="MS Gothic"/>
                <w:sz w:val="18"/>
                <w:szCs w:val="18"/>
              </w:rPr>
              <w:t>マークは，</w:t>
            </w:r>
            <w:r>
              <w:rPr>
                <w:rFonts w:ascii="MS Gothic" w:eastAsia="MS Gothic" w:hAnsi="MS Gothic" w:cs="MS Gothic"/>
                <w:sz w:val="18"/>
                <w:szCs w:val="18"/>
              </w:rPr>
              <w:t>D</w:t>
            </w:r>
            <w:r>
              <w:rPr>
                <w:rFonts w:ascii="MS Gothic" w:eastAsia="MS Gothic" w:hAnsi="MS Gothic" w:cs="MS Gothic"/>
                <w:sz w:val="18"/>
                <w:szCs w:val="18"/>
              </w:rPr>
              <w:t>マークコンテンツとして，他教科や小学校の関連する内容の教科書紙面を見ることができるように工夫されている。</w:t>
            </w:r>
          </w:p>
        </w:tc>
        <w:tc>
          <w:tcPr>
            <w:tcW w:w="1964" w:type="dxa"/>
            <w:shd w:val="clear" w:color="auto" w:fill="EBF1DD"/>
          </w:tcPr>
          <w:p w14:paraId="713F45C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①p.18,88,138,198</w:t>
            </w:r>
          </w:p>
          <w:p w14:paraId="2363EC89" w14:textId="77777777" w:rsidR="00F93A1A" w:rsidRDefault="00F93A1A">
            <w:pPr>
              <w:pStyle w:val="normal"/>
              <w:rPr>
                <w:rFonts w:ascii="MS Gothic" w:eastAsia="MS Gothic" w:hAnsi="MS Gothic" w:cs="MS Gothic"/>
                <w:sz w:val="18"/>
                <w:szCs w:val="18"/>
              </w:rPr>
            </w:pPr>
          </w:p>
          <w:p w14:paraId="4B75FB24" w14:textId="77777777" w:rsidR="00F93A1A" w:rsidRDefault="00F93A1A">
            <w:pPr>
              <w:pStyle w:val="normal"/>
              <w:rPr>
                <w:rFonts w:ascii="MS Gothic" w:eastAsia="MS Gothic" w:hAnsi="MS Gothic" w:cs="MS Gothic"/>
                <w:sz w:val="18"/>
                <w:szCs w:val="18"/>
              </w:rPr>
            </w:pPr>
          </w:p>
          <w:p w14:paraId="083076D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口絵</w:t>
            </w:r>
            <w:r>
              <w:rPr>
                <w:rFonts w:ascii="MS Gothic" w:eastAsia="MS Gothic" w:hAnsi="MS Gothic" w:cs="MS Gothic"/>
                <w:sz w:val="18"/>
                <w:szCs w:val="18"/>
              </w:rPr>
              <w:t>❸</w:t>
            </w:r>
            <w:r>
              <w:rPr>
                <w:rFonts w:ascii="MS Gothic" w:eastAsia="MS Gothic" w:hAnsi="MS Gothic" w:cs="MS Gothic"/>
                <w:sz w:val="18"/>
                <w:szCs w:val="18"/>
              </w:rPr>
              <w:t>，口絵</w:t>
            </w:r>
            <w:r>
              <w:rPr>
                <w:rFonts w:ascii="MS Gothic" w:eastAsia="MS Gothic" w:hAnsi="MS Gothic" w:cs="MS Gothic"/>
                <w:sz w:val="18"/>
                <w:szCs w:val="18"/>
              </w:rPr>
              <w:t>❹</w:t>
            </w:r>
            <w:r>
              <w:rPr>
                <w:rFonts w:ascii="MS Gothic" w:eastAsia="MS Gothic" w:hAnsi="MS Gothic" w:cs="MS Gothic"/>
                <w:sz w:val="18"/>
                <w:szCs w:val="18"/>
              </w:rPr>
              <w:t>など</w:t>
            </w:r>
          </w:p>
        </w:tc>
      </w:tr>
      <w:tr w:rsidR="00F93A1A" w14:paraId="16F3C58B" w14:textId="77777777">
        <w:tc>
          <w:tcPr>
            <w:tcW w:w="391" w:type="dxa"/>
          </w:tcPr>
          <w:p w14:paraId="6111925F"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lastRenderedPageBreak/>
              <w:t>11</w:t>
            </w:r>
          </w:p>
        </w:tc>
        <w:tc>
          <w:tcPr>
            <w:tcW w:w="2581" w:type="dxa"/>
          </w:tcPr>
          <w:p w14:paraId="7A294151"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問題解決的な学習過程</w:t>
            </w:r>
            <w:r>
              <w:rPr>
                <w:rFonts w:ascii="MS Gothic" w:eastAsia="MS Gothic" w:hAnsi="MS Gothic" w:cs="MS Gothic"/>
                <w:sz w:val="18"/>
                <w:szCs w:val="18"/>
              </w:rPr>
              <w:t>を重視した学習の充実を図っているか。</w:t>
            </w:r>
          </w:p>
        </w:tc>
        <w:tc>
          <w:tcPr>
            <w:tcW w:w="5832" w:type="dxa"/>
          </w:tcPr>
          <w:p w14:paraId="1BBBB57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「問題の発見</w:t>
            </w:r>
            <w:r>
              <w:rPr>
                <w:rFonts w:ascii="MS Gothic" w:eastAsia="MS Gothic" w:hAnsi="MS Gothic" w:cs="MS Gothic"/>
                <w:sz w:val="18"/>
                <w:szCs w:val="18"/>
              </w:rPr>
              <w:t>→</w:t>
            </w:r>
            <w:r>
              <w:rPr>
                <w:rFonts w:ascii="MS Gothic" w:eastAsia="MS Gothic" w:hAnsi="MS Gothic" w:cs="MS Gothic"/>
                <w:sz w:val="18"/>
                <w:szCs w:val="18"/>
              </w:rPr>
              <w:t>課題の設定</w:t>
            </w:r>
            <w:r>
              <w:rPr>
                <w:rFonts w:ascii="MS Gothic" w:eastAsia="MS Gothic" w:hAnsi="MS Gothic" w:cs="MS Gothic"/>
                <w:sz w:val="18"/>
                <w:szCs w:val="18"/>
              </w:rPr>
              <w:t>→</w:t>
            </w:r>
            <w:r>
              <w:rPr>
                <w:rFonts w:ascii="MS Gothic" w:eastAsia="MS Gothic" w:hAnsi="MS Gothic" w:cs="MS Gothic"/>
                <w:sz w:val="18"/>
                <w:szCs w:val="18"/>
              </w:rPr>
              <w:t>設計・計画</w:t>
            </w:r>
            <w:r>
              <w:rPr>
                <w:rFonts w:ascii="MS Gothic" w:eastAsia="MS Gothic" w:hAnsi="MS Gothic" w:cs="MS Gothic"/>
                <w:sz w:val="18"/>
                <w:szCs w:val="18"/>
              </w:rPr>
              <w:t>→</w:t>
            </w:r>
            <w:r>
              <w:rPr>
                <w:rFonts w:ascii="MS Gothic" w:eastAsia="MS Gothic" w:hAnsi="MS Gothic" w:cs="MS Gothic"/>
                <w:sz w:val="18"/>
                <w:szCs w:val="18"/>
              </w:rPr>
              <w:t>製作・制作・育成</w:t>
            </w:r>
            <w:r>
              <w:rPr>
                <w:rFonts w:ascii="MS Gothic" w:eastAsia="MS Gothic" w:hAnsi="MS Gothic" w:cs="MS Gothic"/>
                <w:sz w:val="18"/>
                <w:szCs w:val="18"/>
              </w:rPr>
              <w:t>→</w:t>
            </w:r>
            <w:r>
              <w:rPr>
                <w:rFonts w:ascii="MS Gothic" w:eastAsia="MS Gothic" w:hAnsi="MS Gothic" w:cs="MS Gothic"/>
                <w:sz w:val="18"/>
                <w:szCs w:val="18"/>
              </w:rPr>
              <w:t>評価，改善・修正」といった一連の問題解決のプロセスを技術分野のガイダンスで丁寧に説明するとともに，各編の２章（４編は２章，３章）は，このプロセスに沿った構成になるように工夫されている。</w:t>
            </w:r>
          </w:p>
          <w:p w14:paraId="0B2D659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技術による問題解決をどのように進めていくかを分かりやすく示すために，プロセスごとに「問題解決カード」を示し，自らの問題解決に主体的に取り組むことができるように工夫されている。</w:t>
            </w:r>
          </w:p>
        </w:tc>
        <w:tc>
          <w:tcPr>
            <w:tcW w:w="1964" w:type="dxa"/>
          </w:tcPr>
          <w:p w14:paraId="679EC650"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①p.14-15,38-77,</w:t>
            </w:r>
          </w:p>
          <w:p w14:paraId="512AEC50"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102-129,170-189,</w:t>
            </w:r>
          </w:p>
          <w:p w14:paraId="76B89F90"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220-235,236-251</w:t>
            </w:r>
            <w:r>
              <w:rPr>
                <w:rFonts w:ascii="MS Gothic" w:eastAsia="MS Gothic" w:hAnsi="MS Gothic" w:cs="MS Gothic"/>
                <w:sz w:val="18"/>
                <w:szCs w:val="18"/>
              </w:rPr>
              <w:t>など</w:t>
            </w:r>
          </w:p>
          <w:p w14:paraId="23CE43B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②p.39,41,47,49,77,</w:t>
            </w:r>
          </w:p>
          <w:p w14:paraId="3B0956D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103,105,111,129,</w:t>
            </w:r>
          </w:p>
          <w:p w14:paraId="7055643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171,173</w:t>
            </w:r>
            <w:r>
              <w:rPr>
                <w:rFonts w:ascii="MS Gothic" w:eastAsia="MS Gothic" w:hAnsi="MS Gothic" w:cs="MS Gothic"/>
                <w:sz w:val="18"/>
                <w:szCs w:val="18"/>
              </w:rPr>
              <w:t>など</w:t>
            </w:r>
          </w:p>
        </w:tc>
      </w:tr>
      <w:tr w:rsidR="00F93A1A" w14:paraId="6BB61AF3" w14:textId="77777777">
        <w:tc>
          <w:tcPr>
            <w:tcW w:w="391" w:type="dxa"/>
            <w:shd w:val="clear" w:color="auto" w:fill="EBF1DD"/>
          </w:tcPr>
          <w:p w14:paraId="20EE1454"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12</w:t>
            </w:r>
          </w:p>
        </w:tc>
        <w:tc>
          <w:tcPr>
            <w:tcW w:w="2581" w:type="dxa"/>
            <w:shd w:val="clear" w:color="auto" w:fill="EBF1DD"/>
          </w:tcPr>
          <w:p w14:paraId="688EA225"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知識及び技能</w:t>
            </w:r>
            <w:r>
              <w:rPr>
                <w:rFonts w:ascii="MS Gothic" w:eastAsia="MS Gothic" w:hAnsi="MS Gothic" w:cs="MS Gothic"/>
                <w:sz w:val="18"/>
                <w:szCs w:val="18"/>
              </w:rPr>
              <w:t>の習得への取り組みは適切か。</w:t>
            </w:r>
          </w:p>
        </w:tc>
        <w:tc>
          <w:tcPr>
            <w:tcW w:w="5832" w:type="dxa"/>
            <w:shd w:val="clear" w:color="auto" w:fill="EBF1DD"/>
          </w:tcPr>
          <w:p w14:paraId="42EF582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本文中の重要語句はゴシック体で強調し，基礎的・基本的な知識を確実に習得できるように工夫されている。</w:t>
            </w:r>
          </w:p>
          <w:p w14:paraId="7315D3E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技術の原理・法則や基礎的な技術の仕組みについて，本文の内容を裏付ける図などを掲載することで，科学的な思考に基づく知識が習得できるように工夫されている。</w:t>
            </w:r>
          </w:p>
          <w:p w14:paraId="276EB81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本文を補足したり，応用したりする内容は，側注や「資料」などのコラムで，本文とは分けて記述されている。</w:t>
            </w:r>
          </w:p>
          <w:p w14:paraId="5D99BB66" w14:textId="77777777" w:rsidR="00F93A1A" w:rsidRDefault="00F93A1A">
            <w:pPr>
              <w:pStyle w:val="normal"/>
              <w:ind w:left="180" w:hanging="180"/>
              <w:rPr>
                <w:rFonts w:ascii="MS Gothic" w:eastAsia="MS Gothic" w:hAnsi="MS Gothic" w:cs="MS Gothic"/>
                <w:sz w:val="18"/>
                <w:szCs w:val="18"/>
              </w:rPr>
            </w:pPr>
          </w:p>
          <w:p w14:paraId="6DB71ED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問題解決をするために身に付ける必要がある技能は，副題材の実践例や「</w:t>
            </w:r>
            <w:r>
              <w:rPr>
                <w:rFonts w:ascii="MS Gothic" w:eastAsia="MS Gothic" w:hAnsi="MS Gothic" w:cs="MS Gothic"/>
                <w:sz w:val="18"/>
                <w:szCs w:val="18"/>
              </w:rPr>
              <w:t>TECH Lab</w:t>
            </w:r>
            <w:r>
              <w:rPr>
                <w:rFonts w:ascii="MS Gothic" w:eastAsia="MS Gothic" w:hAnsi="MS Gothic" w:cs="MS Gothic"/>
                <w:sz w:val="18"/>
                <w:szCs w:val="18"/>
              </w:rPr>
              <w:t>」（テックラボ）にまとめ，取り組む課題に応じて習得した技能を適切に</w:t>
            </w:r>
            <w:r>
              <w:rPr>
                <w:rFonts w:ascii="MS Gothic" w:eastAsia="MS Gothic" w:hAnsi="MS Gothic" w:cs="MS Gothic"/>
                <w:sz w:val="18"/>
                <w:szCs w:val="18"/>
              </w:rPr>
              <w:t>選択できるように工夫されている。</w:t>
            </w:r>
          </w:p>
        </w:tc>
        <w:tc>
          <w:tcPr>
            <w:tcW w:w="1964" w:type="dxa"/>
            <w:shd w:val="clear" w:color="auto" w:fill="EBF1DD"/>
          </w:tcPr>
          <w:p w14:paraId="2527997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①p.20</w:t>
            </w:r>
            <w:r>
              <w:rPr>
                <w:rFonts w:ascii="MS Gothic" w:eastAsia="MS Gothic" w:hAnsi="MS Gothic" w:cs="MS Gothic"/>
                <w:sz w:val="18"/>
                <w:szCs w:val="18"/>
              </w:rPr>
              <w:t>など</w:t>
            </w:r>
          </w:p>
          <w:p w14:paraId="7B3839D5" w14:textId="77777777" w:rsidR="00F93A1A" w:rsidRDefault="00F93A1A">
            <w:pPr>
              <w:pStyle w:val="normal"/>
              <w:rPr>
                <w:rFonts w:ascii="MS Gothic" w:eastAsia="MS Gothic" w:hAnsi="MS Gothic" w:cs="MS Gothic"/>
                <w:sz w:val="18"/>
                <w:szCs w:val="18"/>
              </w:rPr>
            </w:pPr>
          </w:p>
          <w:p w14:paraId="370F900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②p.23</w:t>
            </w:r>
            <w:r>
              <w:rPr>
                <w:rFonts w:ascii="MS Gothic" w:eastAsia="MS Gothic" w:hAnsi="MS Gothic" w:cs="MS Gothic"/>
                <w:sz w:val="18"/>
                <w:szCs w:val="18"/>
              </w:rPr>
              <w:t>，</w:t>
            </w:r>
            <w:r>
              <w:rPr>
                <w:rFonts w:ascii="MS Gothic" w:eastAsia="MS Gothic" w:hAnsi="MS Gothic" w:cs="MS Gothic"/>
                <w:sz w:val="18"/>
                <w:szCs w:val="18"/>
              </w:rPr>
              <w:t>30-33</w:t>
            </w:r>
            <w:r>
              <w:rPr>
                <w:rFonts w:ascii="MS Gothic" w:eastAsia="MS Gothic" w:hAnsi="MS Gothic" w:cs="MS Gothic"/>
                <w:sz w:val="18"/>
                <w:szCs w:val="18"/>
              </w:rPr>
              <w:t>，</w:t>
            </w:r>
            <w:r>
              <w:rPr>
                <w:rFonts w:ascii="MS Gothic" w:eastAsia="MS Gothic" w:hAnsi="MS Gothic" w:cs="MS Gothic"/>
                <w:sz w:val="18"/>
                <w:szCs w:val="18"/>
              </w:rPr>
              <w:t>35</w:t>
            </w:r>
            <w:r>
              <w:rPr>
                <w:rFonts w:ascii="MS Gothic" w:eastAsia="MS Gothic" w:hAnsi="MS Gothic" w:cs="MS Gothic"/>
                <w:sz w:val="18"/>
                <w:szCs w:val="18"/>
              </w:rPr>
              <w:t>，</w:t>
            </w:r>
            <w:r>
              <w:rPr>
                <w:rFonts w:ascii="MS Gothic" w:eastAsia="MS Gothic" w:hAnsi="MS Gothic" w:cs="MS Gothic"/>
                <w:sz w:val="18"/>
                <w:szCs w:val="18"/>
              </w:rPr>
              <w:t>91</w:t>
            </w:r>
            <w:r>
              <w:rPr>
                <w:rFonts w:ascii="MS Gothic" w:eastAsia="MS Gothic" w:hAnsi="MS Gothic" w:cs="MS Gothic"/>
                <w:sz w:val="18"/>
                <w:szCs w:val="18"/>
              </w:rPr>
              <w:t>，</w:t>
            </w:r>
            <w:r>
              <w:rPr>
                <w:rFonts w:ascii="MS Gothic" w:eastAsia="MS Gothic" w:hAnsi="MS Gothic" w:cs="MS Gothic"/>
                <w:sz w:val="18"/>
                <w:szCs w:val="18"/>
              </w:rPr>
              <w:t>142,160-161,202,</w:t>
            </w:r>
          </w:p>
          <w:p w14:paraId="6B150288"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 xml:space="preserve">205,214-215 </w:t>
            </w:r>
            <w:r>
              <w:rPr>
                <w:rFonts w:ascii="MS Gothic" w:eastAsia="MS Gothic" w:hAnsi="MS Gothic" w:cs="MS Gothic"/>
                <w:sz w:val="18"/>
                <w:szCs w:val="18"/>
              </w:rPr>
              <w:t>など</w:t>
            </w:r>
          </w:p>
          <w:p w14:paraId="200EF8C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③p.29,34,82,133,</w:t>
            </w:r>
          </w:p>
          <w:p w14:paraId="796A5DA0"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134,155,164,193,</w:t>
            </w:r>
          </w:p>
          <w:p w14:paraId="0096CEF2"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 xml:space="preserve">194,215,256 </w:t>
            </w:r>
            <w:r>
              <w:rPr>
                <w:rFonts w:ascii="MS Gothic" w:eastAsia="MS Gothic" w:hAnsi="MS Gothic" w:cs="MS Gothic"/>
                <w:sz w:val="18"/>
                <w:szCs w:val="18"/>
              </w:rPr>
              <w:t>など</w:t>
            </w:r>
          </w:p>
          <w:p w14:paraId="348DCB4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④p.50-67,114-117,</w:t>
            </w:r>
          </w:p>
          <w:p w14:paraId="3EBCCA9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151,176</w:t>
            </w:r>
            <w:r>
              <w:rPr>
                <w:rFonts w:ascii="MS Gothic" w:eastAsia="MS Gothic" w:hAnsi="MS Gothic" w:cs="MS Gothic"/>
                <w:sz w:val="18"/>
                <w:szCs w:val="18"/>
              </w:rPr>
              <w:t>など</w:t>
            </w:r>
          </w:p>
        </w:tc>
      </w:tr>
      <w:tr w:rsidR="00F93A1A" w14:paraId="2B0B8A44" w14:textId="77777777">
        <w:tc>
          <w:tcPr>
            <w:tcW w:w="391" w:type="dxa"/>
          </w:tcPr>
          <w:p w14:paraId="4434D510"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13</w:t>
            </w:r>
          </w:p>
        </w:tc>
        <w:tc>
          <w:tcPr>
            <w:tcW w:w="2581" w:type="dxa"/>
          </w:tcPr>
          <w:p w14:paraId="39DE9929"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思考力，判断力，表現力等</w:t>
            </w:r>
            <w:r>
              <w:rPr>
                <w:rFonts w:ascii="MS Gothic" w:eastAsia="MS Gothic" w:hAnsi="MS Gothic" w:cs="MS Gothic"/>
                <w:sz w:val="18"/>
                <w:szCs w:val="18"/>
              </w:rPr>
              <w:t>の育成への取り組みは適切か。</w:t>
            </w:r>
          </w:p>
        </w:tc>
        <w:tc>
          <w:tcPr>
            <w:tcW w:w="5832" w:type="dxa"/>
          </w:tcPr>
          <w:p w14:paraId="2BA6854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生徒自身の問題解決に導くために，「問題の発見，課題の設定」「設計・計画」「製作・制作・育成」「評価，改善・修正」の流れを統一的に示すとともに，「問題解決カード」としてワークシート例が掲載されている。</w:t>
            </w:r>
          </w:p>
          <w:p w14:paraId="2E539DE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各編１章末の「チェック</w:t>
            </w:r>
            <w:r>
              <w:rPr>
                <w:rFonts w:ascii="MS Gothic" w:eastAsia="MS Gothic" w:hAnsi="MS Gothic" w:cs="MS Gothic"/>
                <w:sz w:val="18"/>
                <w:szCs w:val="18"/>
              </w:rPr>
              <w:t xml:space="preserve"> </w:t>
            </w:r>
            <w:r>
              <w:rPr>
                <w:rFonts w:ascii="MS Gothic" w:eastAsia="MS Gothic" w:hAnsi="MS Gothic" w:cs="MS Gothic"/>
                <w:sz w:val="18"/>
                <w:szCs w:val="18"/>
              </w:rPr>
              <w:t>技術の見方・考え方」では，既存の技術から見方・考え方を確認する活動を設け，自分自身の問題解決に生かすことができるように工夫されている。</w:t>
            </w:r>
          </w:p>
          <w:p w14:paraId="58DE829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各内容の問題解決例では，統一された問題解決の流れを示し，自分自身の問題解決への見通しを持って取り組めるように工夫されている。</w:t>
            </w:r>
          </w:p>
          <w:p w14:paraId="6B448723" w14:textId="77777777" w:rsidR="00F93A1A" w:rsidRDefault="00F93A1A">
            <w:pPr>
              <w:pStyle w:val="normal"/>
              <w:rPr>
                <w:rFonts w:ascii="MS Gothic" w:eastAsia="MS Gothic" w:hAnsi="MS Gothic" w:cs="MS Gothic"/>
                <w:sz w:val="18"/>
                <w:szCs w:val="18"/>
              </w:rPr>
            </w:pPr>
          </w:p>
          <w:p w14:paraId="3F0130F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各編の最終章には，持続可能な社会の構築に向けて，生徒が，技術を評価し，適切に選択，管理・運用したり，新たな発想に基づいて改良，応用したりするためのワークシートが掲載されている。</w:t>
            </w:r>
          </w:p>
        </w:tc>
        <w:tc>
          <w:tcPr>
            <w:tcW w:w="1964" w:type="dxa"/>
          </w:tcPr>
          <w:p w14:paraId="2BC0594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①p.39,41,47,49,77,</w:t>
            </w:r>
          </w:p>
          <w:p w14:paraId="0D2D178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103,105,111,129,</w:t>
            </w:r>
          </w:p>
          <w:p w14:paraId="15ECC574" w14:textId="77777777" w:rsidR="00F93A1A" w:rsidRDefault="002D6A87">
            <w:pPr>
              <w:pStyle w:val="normal"/>
              <w:jc w:val="left"/>
              <w:rPr>
                <w:rFonts w:ascii="MS Gothic" w:eastAsia="MS Gothic" w:hAnsi="MS Gothic" w:cs="MS Gothic"/>
                <w:sz w:val="18"/>
                <w:szCs w:val="18"/>
              </w:rPr>
            </w:pPr>
            <w:r>
              <w:rPr>
                <w:rFonts w:ascii="MS Gothic" w:eastAsia="MS Gothic" w:hAnsi="MS Gothic" w:cs="MS Gothic"/>
                <w:sz w:val="18"/>
                <w:szCs w:val="18"/>
              </w:rPr>
              <w:t xml:space="preserve">  171,173</w:t>
            </w:r>
            <w:r>
              <w:rPr>
                <w:rFonts w:ascii="MS Gothic" w:eastAsia="MS Gothic" w:hAnsi="MS Gothic" w:cs="MS Gothic"/>
                <w:sz w:val="18"/>
                <w:szCs w:val="18"/>
              </w:rPr>
              <w:t>など</w:t>
            </w:r>
          </w:p>
          <w:p w14:paraId="375FAF16" w14:textId="77777777" w:rsidR="00F93A1A" w:rsidRDefault="00F93A1A">
            <w:pPr>
              <w:pStyle w:val="normal"/>
              <w:jc w:val="left"/>
              <w:rPr>
                <w:rFonts w:ascii="MS Gothic" w:eastAsia="MS Gothic" w:hAnsi="MS Gothic" w:cs="MS Gothic"/>
                <w:sz w:val="18"/>
                <w:szCs w:val="18"/>
              </w:rPr>
            </w:pPr>
          </w:p>
          <w:p w14:paraId="6CCC9E74" w14:textId="77777777" w:rsidR="00F93A1A" w:rsidRDefault="002D6A87">
            <w:pPr>
              <w:pStyle w:val="normal"/>
              <w:jc w:val="left"/>
              <w:rPr>
                <w:rFonts w:ascii="MS Gothic" w:eastAsia="MS Gothic" w:hAnsi="MS Gothic" w:cs="MS Gothic"/>
                <w:sz w:val="18"/>
                <w:szCs w:val="18"/>
              </w:rPr>
            </w:pPr>
            <w:r>
              <w:rPr>
                <w:rFonts w:ascii="MS Gothic" w:eastAsia="MS Gothic" w:hAnsi="MS Gothic" w:cs="MS Gothic"/>
                <w:sz w:val="18"/>
                <w:szCs w:val="18"/>
              </w:rPr>
              <w:t>②p.37,101,169,217</w:t>
            </w:r>
          </w:p>
          <w:p w14:paraId="00E7C294" w14:textId="77777777" w:rsidR="00F93A1A" w:rsidRDefault="00F93A1A">
            <w:pPr>
              <w:pStyle w:val="normal"/>
              <w:jc w:val="left"/>
              <w:rPr>
                <w:rFonts w:ascii="MS Gothic" w:eastAsia="MS Gothic" w:hAnsi="MS Gothic" w:cs="MS Gothic"/>
                <w:sz w:val="18"/>
                <w:szCs w:val="18"/>
              </w:rPr>
            </w:pPr>
          </w:p>
          <w:p w14:paraId="562053BF" w14:textId="77777777" w:rsidR="00F93A1A" w:rsidRDefault="00F93A1A">
            <w:pPr>
              <w:pStyle w:val="normal"/>
              <w:jc w:val="left"/>
              <w:rPr>
                <w:rFonts w:ascii="MS Gothic" w:eastAsia="MS Gothic" w:hAnsi="MS Gothic" w:cs="MS Gothic"/>
                <w:sz w:val="18"/>
                <w:szCs w:val="18"/>
              </w:rPr>
            </w:pPr>
          </w:p>
          <w:p w14:paraId="3139B821" w14:textId="77777777" w:rsidR="00F93A1A" w:rsidRDefault="002D6A87">
            <w:pPr>
              <w:pStyle w:val="normal"/>
              <w:jc w:val="left"/>
              <w:rPr>
                <w:rFonts w:ascii="MS Gothic" w:eastAsia="MS Gothic" w:hAnsi="MS Gothic" w:cs="MS Gothic"/>
                <w:sz w:val="18"/>
                <w:szCs w:val="18"/>
              </w:rPr>
            </w:pPr>
            <w:r>
              <w:rPr>
                <w:rFonts w:ascii="MS Gothic" w:eastAsia="MS Gothic" w:hAnsi="MS Gothic" w:cs="MS Gothic"/>
                <w:sz w:val="18"/>
                <w:szCs w:val="18"/>
              </w:rPr>
              <w:t>③p.68-75,118-125,</w:t>
            </w:r>
          </w:p>
          <w:p w14:paraId="0E59A4F4" w14:textId="77777777" w:rsidR="00F93A1A" w:rsidRDefault="002D6A87">
            <w:pPr>
              <w:pStyle w:val="normal"/>
              <w:ind w:firstLine="180"/>
              <w:jc w:val="left"/>
              <w:rPr>
                <w:rFonts w:ascii="MS Gothic" w:eastAsia="MS Gothic" w:hAnsi="MS Gothic" w:cs="MS Gothic"/>
                <w:sz w:val="18"/>
                <w:szCs w:val="18"/>
              </w:rPr>
            </w:pPr>
            <w:r>
              <w:rPr>
                <w:rFonts w:ascii="MS Gothic" w:eastAsia="MS Gothic" w:hAnsi="MS Gothic" w:cs="MS Gothic"/>
                <w:sz w:val="18"/>
                <w:szCs w:val="18"/>
              </w:rPr>
              <w:t>177-179,184-185,</w:t>
            </w:r>
          </w:p>
          <w:p w14:paraId="2019EBC0" w14:textId="77777777" w:rsidR="00F93A1A" w:rsidRDefault="002D6A87">
            <w:pPr>
              <w:pStyle w:val="normal"/>
              <w:ind w:firstLine="180"/>
              <w:jc w:val="left"/>
              <w:rPr>
                <w:rFonts w:ascii="MS Gothic" w:eastAsia="MS Gothic" w:hAnsi="MS Gothic" w:cs="MS Gothic"/>
                <w:sz w:val="18"/>
                <w:szCs w:val="18"/>
              </w:rPr>
            </w:pPr>
            <w:r>
              <w:rPr>
                <w:rFonts w:ascii="MS Gothic" w:eastAsia="MS Gothic" w:hAnsi="MS Gothic" w:cs="MS Gothic"/>
                <w:sz w:val="18"/>
                <w:szCs w:val="18"/>
              </w:rPr>
              <w:t>228-233,244-249</w:t>
            </w:r>
          </w:p>
          <w:p w14:paraId="1D75E6B0" w14:textId="77777777" w:rsidR="00F93A1A" w:rsidRDefault="00F93A1A">
            <w:pPr>
              <w:pStyle w:val="normal"/>
              <w:ind w:firstLine="180"/>
              <w:jc w:val="left"/>
              <w:rPr>
                <w:rFonts w:ascii="MS Gothic" w:eastAsia="MS Gothic" w:hAnsi="MS Gothic" w:cs="MS Gothic"/>
                <w:sz w:val="18"/>
                <w:szCs w:val="18"/>
              </w:rPr>
            </w:pPr>
          </w:p>
          <w:p w14:paraId="4F1FC1C8" w14:textId="77777777" w:rsidR="00F93A1A" w:rsidRDefault="002D6A87">
            <w:pPr>
              <w:pStyle w:val="normal"/>
              <w:jc w:val="left"/>
              <w:rPr>
                <w:rFonts w:ascii="MS Gothic" w:eastAsia="MS Gothic" w:hAnsi="MS Gothic" w:cs="MS Gothic"/>
                <w:sz w:val="18"/>
                <w:szCs w:val="18"/>
              </w:rPr>
            </w:pPr>
            <w:r>
              <w:rPr>
                <w:rFonts w:ascii="MS Gothic" w:eastAsia="MS Gothic" w:hAnsi="MS Gothic" w:cs="MS Gothic"/>
                <w:sz w:val="18"/>
                <w:szCs w:val="18"/>
              </w:rPr>
              <w:t>④p.83,135,195,257</w:t>
            </w:r>
          </w:p>
          <w:p w14:paraId="1059F950" w14:textId="77777777" w:rsidR="00F93A1A" w:rsidRDefault="00F93A1A">
            <w:pPr>
              <w:pStyle w:val="normal"/>
              <w:jc w:val="left"/>
              <w:rPr>
                <w:rFonts w:ascii="MS Gothic" w:eastAsia="MS Gothic" w:hAnsi="MS Gothic" w:cs="MS Gothic"/>
                <w:sz w:val="18"/>
                <w:szCs w:val="18"/>
              </w:rPr>
            </w:pPr>
          </w:p>
          <w:p w14:paraId="66BE3BDD" w14:textId="77777777" w:rsidR="00F93A1A" w:rsidRDefault="00F93A1A">
            <w:pPr>
              <w:pStyle w:val="normal"/>
              <w:jc w:val="left"/>
              <w:rPr>
                <w:rFonts w:ascii="MS Gothic" w:eastAsia="MS Gothic" w:hAnsi="MS Gothic" w:cs="MS Gothic"/>
                <w:sz w:val="18"/>
                <w:szCs w:val="18"/>
              </w:rPr>
            </w:pPr>
          </w:p>
        </w:tc>
      </w:tr>
      <w:tr w:rsidR="00F93A1A" w14:paraId="316AC974" w14:textId="77777777">
        <w:tc>
          <w:tcPr>
            <w:tcW w:w="391" w:type="dxa"/>
            <w:shd w:val="clear" w:color="auto" w:fill="EBF1DD"/>
          </w:tcPr>
          <w:p w14:paraId="74C42BA4"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14</w:t>
            </w:r>
          </w:p>
        </w:tc>
        <w:tc>
          <w:tcPr>
            <w:tcW w:w="2581" w:type="dxa"/>
            <w:shd w:val="clear" w:color="auto" w:fill="EBF1DD"/>
          </w:tcPr>
          <w:p w14:paraId="24CB23B9" w14:textId="77777777" w:rsidR="00F93A1A" w:rsidRDefault="002D6A87">
            <w:pPr>
              <w:pStyle w:val="normal"/>
              <w:rPr>
                <w:rFonts w:ascii="MS Gothic" w:eastAsia="MS Gothic" w:hAnsi="MS Gothic" w:cs="MS Gothic"/>
                <w:sz w:val="18"/>
                <w:szCs w:val="18"/>
              </w:rPr>
            </w:pPr>
            <w:r>
              <w:rPr>
                <w:rFonts w:ascii="MS Gothic" w:eastAsia="MS Gothic" w:hAnsi="MS Gothic" w:cs="MS Gothic"/>
                <w:b/>
                <w:color w:val="000000"/>
                <w:sz w:val="18"/>
                <w:szCs w:val="18"/>
              </w:rPr>
              <w:t>学びに向かう力，人間性等</w:t>
            </w:r>
            <w:r>
              <w:rPr>
                <w:rFonts w:ascii="MS Gothic" w:eastAsia="MS Gothic" w:hAnsi="MS Gothic" w:cs="MS Gothic"/>
                <w:sz w:val="18"/>
                <w:szCs w:val="18"/>
              </w:rPr>
              <w:t>への配慮は適切か。</w:t>
            </w:r>
          </w:p>
        </w:tc>
        <w:tc>
          <w:tcPr>
            <w:tcW w:w="5832" w:type="dxa"/>
            <w:shd w:val="clear" w:color="auto" w:fill="EBF1DD"/>
          </w:tcPr>
          <w:p w14:paraId="20262E7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技術分野のガイダンスに「最適化の窓」を設け，生徒が主体的に身の回りの技術などを見つめる活動などができるように工夫されている。</w:t>
            </w:r>
          </w:p>
          <w:p w14:paraId="73D1AF9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各編の導入では，「最適化の窓」を活用して，技術の見方・考え方を捉えながら技術と関わろうとする態度を身に付けることができるように工夫されている。</w:t>
            </w:r>
          </w:p>
          <w:p w14:paraId="4E4B548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各節の脚注には，身近な技術や製品などの工夫について興味を持って読み取ることができる「技術の工夫」が掲載されている。</w:t>
            </w:r>
          </w:p>
          <w:p w14:paraId="3AF6C34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各編の</w:t>
            </w:r>
            <w:r>
              <w:rPr>
                <w:rFonts w:ascii="MS Gothic" w:eastAsia="MS Gothic" w:hAnsi="MS Gothic" w:cs="MS Gothic"/>
                <w:sz w:val="18"/>
                <w:szCs w:val="18"/>
              </w:rPr>
              <w:t>2</w:t>
            </w:r>
            <w:r>
              <w:rPr>
                <w:rFonts w:ascii="MS Gothic" w:eastAsia="MS Gothic" w:hAnsi="MS Gothic" w:cs="MS Gothic"/>
                <w:sz w:val="18"/>
                <w:szCs w:val="18"/>
              </w:rPr>
              <w:t>章（</w:t>
            </w:r>
            <w:r>
              <w:rPr>
                <w:rFonts w:ascii="MS Gothic" w:eastAsia="MS Gothic" w:hAnsi="MS Gothic" w:cs="MS Gothic"/>
                <w:sz w:val="18"/>
                <w:szCs w:val="18"/>
              </w:rPr>
              <w:t>4</w:t>
            </w:r>
            <w:r>
              <w:rPr>
                <w:rFonts w:ascii="MS Gothic" w:eastAsia="MS Gothic" w:hAnsi="MS Gothic" w:cs="MS Gothic"/>
                <w:sz w:val="18"/>
                <w:szCs w:val="18"/>
              </w:rPr>
              <w:t>編は</w:t>
            </w:r>
            <w:r>
              <w:rPr>
                <w:rFonts w:ascii="MS Gothic" w:eastAsia="MS Gothic" w:hAnsi="MS Gothic" w:cs="MS Gothic"/>
                <w:sz w:val="18"/>
                <w:szCs w:val="18"/>
              </w:rPr>
              <w:t>2</w:t>
            </w:r>
            <w:r>
              <w:rPr>
                <w:rFonts w:ascii="MS Gothic" w:eastAsia="MS Gothic" w:hAnsi="MS Gothic" w:cs="MS Gothic"/>
                <w:sz w:val="18"/>
                <w:szCs w:val="18"/>
              </w:rPr>
              <w:t>章，</w:t>
            </w:r>
            <w:r>
              <w:rPr>
                <w:rFonts w:ascii="MS Gothic" w:eastAsia="MS Gothic" w:hAnsi="MS Gothic" w:cs="MS Gothic"/>
                <w:sz w:val="18"/>
                <w:szCs w:val="18"/>
              </w:rPr>
              <w:t>3</w:t>
            </w:r>
            <w:r>
              <w:rPr>
                <w:rFonts w:ascii="MS Gothic" w:eastAsia="MS Gothic" w:hAnsi="MS Gothic" w:cs="MS Gothic"/>
                <w:sz w:val="18"/>
                <w:szCs w:val="18"/>
              </w:rPr>
              <w:t>章）では，自分の問題解決の過程を振り返り，粘り強く取り組んだ内容や新たな</w:t>
            </w:r>
            <w:r>
              <w:rPr>
                <w:rFonts w:ascii="MS Gothic" w:eastAsia="MS Gothic" w:hAnsi="MS Gothic" w:cs="MS Gothic"/>
                <w:sz w:val="18"/>
                <w:szCs w:val="18"/>
              </w:rPr>
              <w:t>問題解決に向けての課題などを確認できるように配慮されている。</w:t>
            </w:r>
          </w:p>
        </w:tc>
        <w:tc>
          <w:tcPr>
            <w:tcW w:w="1964" w:type="dxa"/>
            <w:shd w:val="clear" w:color="auto" w:fill="EBF1DD"/>
          </w:tcPr>
          <w:p w14:paraId="27AEDE9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①p.11-13</w:t>
            </w:r>
          </w:p>
          <w:p w14:paraId="7A9D8E6E" w14:textId="77777777" w:rsidR="00F93A1A" w:rsidRDefault="00F93A1A">
            <w:pPr>
              <w:pStyle w:val="normal"/>
              <w:rPr>
                <w:rFonts w:ascii="MS Gothic" w:eastAsia="MS Gothic" w:hAnsi="MS Gothic" w:cs="MS Gothic"/>
                <w:sz w:val="18"/>
                <w:szCs w:val="18"/>
              </w:rPr>
            </w:pPr>
          </w:p>
          <w:p w14:paraId="096E1AC9" w14:textId="77777777" w:rsidR="00F93A1A" w:rsidRDefault="00F93A1A">
            <w:pPr>
              <w:pStyle w:val="normal"/>
              <w:rPr>
                <w:rFonts w:ascii="MS Gothic" w:eastAsia="MS Gothic" w:hAnsi="MS Gothic" w:cs="MS Gothic"/>
                <w:sz w:val="18"/>
                <w:szCs w:val="18"/>
              </w:rPr>
            </w:pPr>
          </w:p>
          <w:p w14:paraId="6006383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②p.18-19,88-89,</w:t>
            </w:r>
          </w:p>
          <w:p w14:paraId="69A72304"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138-139,198-199</w:t>
            </w:r>
          </w:p>
          <w:p w14:paraId="4BF74185" w14:textId="77777777" w:rsidR="00F93A1A" w:rsidRDefault="00F93A1A">
            <w:pPr>
              <w:pStyle w:val="normal"/>
              <w:rPr>
                <w:rFonts w:ascii="MS Gothic" w:eastAsia="MS Gothic" w:hAnsi="MS Gothic" w:cs="MS Gothic"/>
                <w:sz w:val="18"/>
                <w:szCs w:val="18"/>
              </w:rPr>
            </w:pPr>
          </w:p>
          <w:p w14:paraId="679968D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③p.20,90,158,246</w:t>
            </w:r>
          </w:p>
          <w:p w14:paraId="03575ADF" w14:textId="77777777" w:rsidR="00F93A1A" w:rsidRDefault="002D6A87">
            <w:pPr>
              <w:pStyle w:val="normal"/>
              <w:ind w:firstLine="90"/>
              <w:rPr>
                <w:rFonts w:ascii="MS Gothic" w:eastAsia="MS Gothic" w:hAnsi="MS Gothic" w:cs="MS Gothic"/>
                <w:sz w:val="18"/>
                <w:szCs w:val="18"/>
              </w:rPr>
            </w:pPr>
            <w:r>
              <w:rPr>
                <w:rFonts w:ascii="MS Gothic" w:eastAsia="MS Gothic" w:hAnsi="MS Gothic" w:cs="MS Gothic"/>
                <w:sz w:val="18"/>
                <w:szCs w:val="18"/>
              </w:rPr>
              <w:t xml:space="preserve"> </w:t>
            </w:r>
            <w:r>
              <w:rPr>
                <w:rFonts w:ascii="MS Gothic" w:eastAsia="MS Gothic" w:hAnsi="MS Gothic" w:cs="MS Gothic"/>
                <w:sz w:val="18"/>
                <w:szCs w:val="18"/>
              </w:rPr>
              <w:t>など</w:t>
            </w:r>
          </w:p>
          <w:p w14:paraId="4945C5E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④p.76-77,128-129,</w:t>
            </w:r>
          </w:p>
          <w:p w14:paraId="14C6CF5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188-189,234-235,</w:t>
            </w:r>
          </w:p>
          <w:p w14:paraId="2A0C357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250-251</w:t>
            </w:r>
          </w:p>
        </w:tc>
      </w:tr>
      <w:tr w:rsidR="00F93A1A" w14:paraId="242024C9" w14:textId="77777777">
        <w:tc>
          <w:tcPr>
            <w:tcW w:w="391" w:type="dxa"/>
          </w:tcPr>
          <w:p w14:paraId="68BF30B8"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15</w:t>
            </w:r>
          </w:p>
        </w:tc>
        <w:tc>
          <w:tcPr>
            <w:tcW w:w="2581" w:type="dxa"/>
          </w:tcPr>
          <w:p w14:paraId="09BCEAEC"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技術分野のガイダンス</w:t>
            </w:r>
            <w:r>
              <w:rPr>
                <w:rFonts w:ascii="MS Gothic" w:eastAsia="MS Gothic" w:hAnsi="MS Gothic" w:cs="MS Gothic"/>
                <w:sz w:val="18"/>
                <w:szCs w:val="18"/>
              </w:rPr>
              <w:t>を行うための適切な配慮がなされているか。</w:t>
            </w:r>
          </w:p>
        </w:tc>
        <w:tc>
          <w:tcPr>
            <w:tcW w:w="5832" w:type="dxa"/>
          </w:tcPr>
          <w:p w14:paraId="2F8D1EA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学習指導要領の趣旨を踏まえ，</w:t>
            </w:r>
            <w:r>
              <w:rPr>
                <w:rFonts w:ascii="MS Gothic" w:eastAsia="MS Gothic" w:hAnsi="MS Gothic" w:cs="MS Gothic"/>
                <w:sz w:val="18"/>
                <w:szCs w:val="18"/>
              </w:rPr>
              <w:t>3</w:t>
            </w:r>
            <w:r>
              <w:rPr>
                <w:rFonts w:ascii="MS Gothic" w:eastAsia="MS Gothic" w:hAnsi="MS Gothic" w:cs="MS Gothic"/>
                <w:sz w:val="18"/>
                <w:szCs w:val="18"/>
              </w:rPr>
              <w:t>学年間の学習の見通しを立てさせるとともに，生活や社会を支えている技術について関心を持たせることをねらいとして，「技術分野のガイダンス」を巻頭に設けている。</w:t>
            </w:r>
          </w:p>
          <w:p w14:paraId="53DE9C80"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社会の中でのさまざまな発想や工夫から生まれた商品を紹介し，創造性の大切さについて配慮されている。</w:t>
            </w:r>
          </w:p>
          <w:p w14:paraId="1E26C98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人類が，夢を実現するために技術を発展させてきたことを示すとともに，日本の技術が世界に貢献していることを紹介している。</w:t>
            </w:r>
          </w:p>
          <w:p w14:paraId="510EBAA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技術の見方・考え方を「最適化の窓」として示している。また，生徒の興味・関心を高めるために，技術の最適化</w:t>
            </w:r>
            <w:r>
              <w:rPr>
                <w:rFonts w:ascii="MS Gothic" w:eastAsia="MS Gothic" w:hAnsi="MS Gothic" w:cs="MS Gothic"/>
                <w:sz w:val="18"/>
                <w:szCs w:val="18"/>
              </w:rPr>
              <w:t>について生徒に親しみのある漫画で表現されている。</w:t>
            </w:r>
          </w:p>
          <w:p w14:paraId="3D1C6F3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技術分野の学習は，社会の中でのものづくりと同様に，問題解決的な学習であること，また，学習を繰り返すことで，将来にわたって必要な問題解決能力を培えることを分かりやすく示している。</w:t>
            </w:r>
          </w:p>
        </w:tc>
        <w:tc>
          <w:tcPr>
            <w:tcW w:w="1964" w:type="dxa"/>
          </w:tcPr>
          <w:p w14:paraId="06E462B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①p.6-17</w:t>
            </w:r>
          </w:p>
          <w:p w14:paraId="02AAA028" w14:textId="77777777" w:rsidR="00F93A1A" w:rsidRDefault="00F93A1A">
            <w:pPr>
              <w:pStyle w:val="normal"/>
              <w:rPr>
                <w:rFonts w:ascii="MS Gothic" w:eastAsia="MS Gothic" w:hAnsi="MS Gothic" w:cs="MS Gothic"/>
                <w:sz w:val="18"/>
                <w:szCs w:val="18"/>
              </w:rPr>
            </w:pPr>
          </w:p>
          <w:p w14:paraId="66CEC411" w14:textId="77777777" w:rsidR="00F93A1A" w:rsidRDefault="00F93A1A">
            <w:pPr>
              <w:pStyle w:val="normal"/>
              <w:rPr>
                <w:rFonts w:ascii="MS Gothic" w:eastAsia="MS Gothic" w:hAnsi="MS Gothic" w:cs="MS Gothic"/>
                <w:sz w:val="18"/>
                <w:szCs w:val="18"/>
              </w:rPr>
            </w:pPr>
          </w:p>
          <w:p w14:paraId="2544C07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②p.6-7</w:t>
            </w:r>
          </w:p>
          <w:p w14:paraId="599811C8" w14:textId="77777777" w:rsidR="00F93A1A" w:rsidRDefault="00F93A1A">
            <w:pPr>
              <w:pStyle w:val="normal"/>
              <w:rPr>
                <w:rFonts w:ascii="MS Gothic" w:eastAsia="MS Gothic" w:hAnsi="MS Gothic" w:cs="MS Gothic"/>
                <w:sz w:val="18"/>
                <w:szCs w:val="18"/>
              </w:rPr>
            </w:pPr>
          </w:p>
          <w:p w14:paraId="39EF183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③p.8-10</w:t>
            </w:r>
          </w:p>
          <w:p w14:paraId="24811222" w14:textId="77777777" w:rsidR="00F93A1A" w:rsidRDefault="00F93A1A">
            <w:pPr>
              <w:pStyle w:val="normal"/>
              <w:rPr>
                <w:rFonts w:ascii="MS Gothic" w:eastAsia="MS Gothic" w:hAnsi="MS Gothic" w:cs="MS Gothic"/>
                <w:sz w:val="18"/>
                <w:szCs w:val="18"/>
              </w:rPr>
            </w:pPr>
          </w:p>
          <w:p w14:paraId="06A16A8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④p.11-13</w:t>
            </w:r>
          </w:p>
          <w:p w14:paraId="797FD3FE" w14:textId="77777777" w:rsidR="00F93A1A" w:rsidRDefault="00F93A1A">
            <w:pPr>
              <w:pStyle w:val="normal"/>
              <w:rPr>
                <w:rFonts w:ascii="MS Gothic" w:eastAsia="MS Gothic" w:hAnsi="MS Gothic" w:cs="MS Gothic"/>
                <w:sz w:val="18"/>
                <w:szCs w:val="18"/>
              </w:rPr>
            </w:pPr>
          </w:p>
          <w:p w14:paraId="37F49E27" w14:textId="77777777" w:rsidR="00F93A1A" w:rsidRDefault="00F93A1A">
            <w:pPr>
              <w:pStyle w:val="normal"/>
              <w:rPr>
                <w:rFonts w:ascii="MS Gothic" w:eastAsia="MS Gothic" w:hAnsi="MS Gothic" w:cs="MS Gothic"/>
                <w:sz w:val="18"/>
                <w:szCs w:val="18"/>
              </w:rPr>
            </w:pPr>
          </w:p>
          <w:p w14:paraId="3E6400C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⑤p.14-17</w:t>
            </w:r>
          </w:p>
          <w:p w14:paraId="1D7EBE7E" w14:textId="77777777" w:rsidR="00F93A1A" w:rsidRDefault="00F93A1A">
            <w:pPr>
              <w:pStyle w:val="normal"/>
              <w:rPr>
                <w:rFonts w:ascii="MS Gothic" w:eastAsia="MS Gothic" w:hAnsi="MS Gothic" w:cs="MS Gothic"/>
                <w:sz w:val="18"/>
                <w:szCs w:val="18"/>
              </w:rPr>
            </w:pPr>
          </w:p>
          <w:p w14:paraId="225EA657" w14:textId="77777777" w:rsidR="00F93A1A" w:rsidRDefault="00F93A1A">
            <w:pPr>
              <w:pStyle w:val="normal"/>
              <w:rPr>
                <w:rFonts w:ascii="MS Gothic" w:eastAsia="MS Gothic" w:hAnsi="MS Gothic" w:cs="MS Gothic"/>
                <w:sz w:val="18"/>
                <w:szCs w:val="18"/>
              </w:rPr>
            </w:pPr>
          </w:p>
        </w:tc>
      </w:tr>
      <w:tr w:rsidR="00F93A1A" w14:paraId="7D36B877" w14:textId="77777777">
        <w:tc>
          <w:tcPr>
            <w:tcW w:w="391" w:type="dxa"/>
            <w:shd w:val="clear" w:color="auto" w:fill="EBF1DD"/>
          </w:tcPr>
          <w:p w14:paraId="002FE9F2"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16</w:t>
            </w:r>
          </w:p>
        </w:tc>
        <w:tc>
          <w:tcPr>
            <w:tcW w:w="2581" w:type="dxa"/>
            <w:shd w:val="clear" w:color="auto" w:fill="EBF1DD"/>
          </w:tcPr>
          <w:p w14:paraId="492EA1DC"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内容</w:t>
            </w:r>
            <w:r>
              <w:rPr>
                <w:rFonts w:ascii="MS Gothic" w:eastAsia="MS Gothic" w:hAnsi="MS Gothic" w:cs="MS Gothic"/>
                <w:b/>
                <w:sz w:val="18"/>
                <w:szCs w:val="18"/>
              </w:rPr>
              <w:t>A</w:t>
            </w:r>
            <w:r>
              <w:rPr>
                <w:rFonts w:ascii="MS Gothic" w:eastAsia="MS Gothic" w:hAnsi="MS Gothic" w:cs="MS Gothic"/>
                <w:b/>
                <w:sz w:val="18"/>
                <w:szCs w:val="18"/>
              </w:rPr>
              <w:t>「材料と加工の技術」</w:t>
            </w:r>
            <w:r>
              <w:rPr>
                <w:rFonts w:ascii="MS Gothic" w:eastAsia="MS Gothic" w:hAnsi="MS Gothic" w:cs="MS Gothic"/>
                <w:sz w:val="18"/>
                <w:szCs w:val="18"/>
              </w:rPr>
              <w:t>は，基礎的・基本的な知識及び技能を習得し，生活や社会，環境との関わりについての理解を深め，材料と加工の技術を工夫し創造しようとする実践的な態度を育成できるように工夫されているか。</w:t>
            </w:r>
          </w:p>
        </w:tc>
        <w:tc>
          <w:tcPr>
            <w:tcW w:w="5832" w:type="dxa"/>
            <w:shd w:val="clear" w:color="auto" w:fill="EBF1DD"/>
          </w:tcPr>
          <w:p w14:paraId="1D045090"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学習指導要領の趣旨を踏まえ，</w:t>
            </w:r>
            <w:r>
              <w:rPr>
                <w:rFonts w:ascii="MS Gothic" w:eastAsia="MS Gothic" w:hAnsi="MS Gothic" w:cs="MS Gothic"/>
                <w:sz w:val="18"/>
                <w:szCs w:val="18"/>
              </w:rPr>
              <w:t xml:space="preserve">1 </w:t>
            </w:r>
            <w:r>
              <w:rPr>
                <w:rFonts w:ascii="MS Gothic" w:eastAsia="MS Gothic" w:hAnsi="MS Gothic" w:cs="MS Gothic"/>
                <w:sz w:val="18"/>
                <w:szCs w:val="18"/>
              </w:rPr>
              <w:t>章「材料と加工の技術の原理・法則と仕組み」，</w:t>
            </w:r>
            <w:r>
              <w:rPr>
                <w:rFonts w:ascii="MS Gothic" w:eastAsia="MS Gothic" w:hAnsi="MS Gothic" w:cs="MS Gothic"/>
                <w:sz w:val="18"/>
                <w:szCs w:val="18"/>
              </w:rPr>
              <w:t xml:space="preserve">2 </w:t>
            </w:r>
            <w:r>
              <w:rPr>
                <w:rFonts w:ascii="MS Gothic" w:eastAsia="MS Gothic" w:hAnsi="MS Gothic" w:cs="MS Gothic"/>
                <w:sz w:val="18"/>
                <w:szCs w:val="18"/>
              </w:rPr>
              <w:t>章「材料と加工の技術による問題解決」，</w:t>
            </w:r>
            <w:r>
              <w:rPr>
                <w:rFonts w:ascii="MS Gothic" w:eastAsia="MS Gothic" w:hAnsi="MS Gothic" w:cs="MS Gothic"/>
                <w:sz w:val="18"/>
                <w:szCs w:val="18"/>
              </w:rPr>
              <w:t xml:space="preserve">3 </w:t>
            </w:r>
            <w:r>
              <w:rPr>
                <w:rFonts w:ascii="MS Gothic" w:eastAsia="MS Gothic" w:hAnsi="MS Gothic" w:cs="MS Gothic"/>
                <w:sz w:val="18"/>
                <w:szCs w:val="18"/>
              </w:rPr>
              <w:t>章「社会の発展と材料と加工の技術」で構成されている。</w:t>
            </w:r>
          </w:p>
          <w:p w14:paraId="49936BCB"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木造建築や木材の伝統的な接合技術などの例を紹介し，日本の伝統・文化を，誇りを持って継承していくことの大切さに気付かせるように工夫されている。</w:t>
            </w:r>
          </w:p>
          <w:p w14:paraId="379B2F87"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副題材（</w:t>
            </w:r>
            <w:r>
              <w:rPr>
                <w:rFonts w:ascii="MS Gothic" w:eastAsia="MS Gothic" w:hAnsi="MS Gothic" w:cs="MS Gothic"/>
                <w:sz w:val="18"/>
                <w:szCs w:val="18"/>
              </w:rPr>
              <w:t>ペンスタンド）の製作を通して，製作に必要な知識及び技能を習得させ，自らの問題解決に主体的に取り組むことができるように工夫されている。</w:t>
            </w:r>
          </w:p>
          <w:p w14:paraId="577B0D48"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製作への興味・関心を高めるために，作業に込める願いや思いが大きな写真を用いて表現されている。</w:t>
            </w:r>
          </w:p>
          <w:p w14:paraId="26B968B0"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豊富な問題解決例を取り上げるとともに，製作の工夫例を「私の工夫」として紹介し，工夫・創造することの大切さが示されている。</w:t>
            </w:r>
          </w:p>
          <w:p w14:paraId="31F1E023"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⑥</w:t>
            </w:r>
            <w:r>
              <w:rPr>
                <w:rFonts w:ascii="MS Gothic" w:eastAsia="MS Gothic" w:hAnsi="MS Gothic" w:cs="MS Gothic"/>
                <w:sz w:val="18"/>
                <w:szCs w:val="18"/>
              </w:rPr>
              <w:t>熊本地震で被災した熊本城天守閣の復旧を紹介し，伝統的な建築と最先端技術の融合について考えることができるように工夫されている。</w:t>
            </w:r>
          </w:p>
          <w:p w14:paraId="27305B09"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⑦</w:t>
            </w:r>
            <w:r>
              <w:rPr>
                <w:rFonts w:ascii="MS Gothic" w:eastAsia="MS Gothic" w:hAnsi="MS Gothic" w:cs="MS Gothic"/>
                <w:sz w:val="18"/>
                <w:szCs w:val="18"/>
              </w:rPr>
              <w:t>東京五輪の会場となる新国立競</w:t>
            </w:r>
            <w:r>
              <w:rPr>
                <w:rFonts w:ascii="MS Gothic" w:eastAsia="MS Gothic" w:hAnsi="MS Gothic" w:cs="MS Gothic"/>
                <w:sz w:val="18"/>
                <w:szCs w:val="18"/>
              </w:rPr>
              <w:t>技場を取り上げ，国際社会における日本の技術について考えさせるとともに，木材を利用した伝統的な建築と環境との調和について紹介している。</w:t>
            </w:r>
          </w:p>
          <w:p w14:paraId="05212437"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⑧</w:t>
            </w:r>
            <w:r>
              <w:rPr>
                <w:rFonts w:ascii="MS Gothic" w:eastAsia="MS Gothic" w:hAnsi="MS Gothic" w:cs="MS Gothic"/>
                <w:sz w:val="18"/>
                <w:szCs w:val="18"/>
              </w:rPr>
              <w:t>スポーツ用義足を製作している技術者を紹介し，障がいのある人とともに支え合うことの大切さを伝えるとともに，職業観，勤労観の育成を目指している。</w:t>
            </w:r>
          </w:p>
          <w:p w14:paraId="63771171" w14:textId="77777777" w:rsidR="00F93A1A" w:rsidRDefault="002D6A87">
            <w:pPr>
              <w:pStyle w:val="normal"/>
              <w:tabs>
                <w:tab w:val="left" w:pos="585"/>
              </w:tabs>
              <w:ind w:left="180" w:hanging="180"/>
              <w:rPr>
                <w:rFonts w:ascii="MS Gothic" w:eastAsia="MS Gothic" w:hAnsi="MS Gothic" w:cs="MS Gothic"/>
                <w:sz w:val="18"/>
                <w:szCs w:val="18"/>
              </w:rPr>
            </w:pPr>
            <w:r>
              <w:rPr>
                <w:rFonts w:ascii="MS Gothic" w:eastAsia="MS Gothic" w:hAnsi="MS Gothic" w:cs="MS Gothic"/>
                <w:sz w:val="18"/>
                <w:szCs w:val="18"/>
              </w:rPr>
              <w:t>⑨</w:t>
            </w:r>
            <w:r>
              <w:rPr>
                <w:rFonts w:ascii="MS Gothic" w:eastAsia="MS Gothic" w:hAnsi="MS Gothic" w:cs="MS Gothic"/>
                <w:sz w:val="18"/>
                <w:szCs w:val="18"/>
              </w:rPr>
              <w:t>「これからのものづくり</w:t>
            </w:r>
            <w:r>
              <w:rPr>
                <w:rFonts w:ascii="MS Gothic" w:eastAsia="MS Gothic" w:hAnsi="MS Gothic" w:cs="MS Gothic"/>
                <w:sz w:val="18"/>
                <w:szCs w:val="18"/>
              </w:rPr>
              <w:t>―</w:t>
            </w:r>
            <w:r>
              <w:rPr>
                <w:rFonts w:ascii="MS Gothic" w:eastAsia="MS Gothic" w:hAnsi="MS Gothic" w:cs="MS Gothic"/>
                <w:sz w:val="18"/>
                <w:szCs w:val="18"/>
              </w:rPr>
              <w:t>デジタルファブリケーション</w:t>
            </w:r>
            <w:r>
              <w:rPr>
                <w:rFonts w:ascii="MS Gothic" w:eastAsia="MS Gothic" w:hAnsi="MS Gothic" w:cs="MS Gothic"/>
                <w:sz w:val="18"/>
                <w:szCs w:val="18"/>
              </w:rPr>
              <w:t>―</w:t>
            </w:r>
            <w:r>
              <w:rPr>
                <w:rFonts w:ascii="MS Gothic" w:eastAsia="MS Gothic" w:hAnsi="MS Gothic" w:cs="MS Gothic"/>
                <w:sz w:val="18"/>
                <w:szCs w:val="18"/>
              </w:rPr>
              <w:t>」では，</w:t>
            </w:r>
            <w:r>
              <w:rPr>
                <w:rFonts w:ascii="MS Gothic" w:eastAsia="MS Gothic" w:hAnsi="MS Gothic" w:cs="MS Gothic"/>
                <w:sz w:val="18"/>
                <w:szCs w:val="18"/>
              </w:rPr>
              <w:t>3D</w:t>
            </w:r>
            <w:r>
              <w:rPr>
                <w:rFonts w:ascii="MS Gothic" w:eastAsia="MS Gothic" w:hAnsi="MS Gothic" w:cs="MS Gothic"/>
                <w:sz w:val="18"/>
                <w:szCs w:val="18"/>
              </w:rPr>
              <w:t>プリンタを取り上げ，工夫・創造することの楽しさを伝えるとともに，社会における最先端のものづくりを紹介することで，職業観，勤労観の育成を目指している。</w:t>
            </w:r>
          </w:p>
        </w:tc>
        <w:tc>
          <w:tcPr>
            <w:tcW w:w="1964" w:type="dxa"/>
            <w:shd w:val="clear" w:color="auto" w:fill="EBF1DD"/>
          </w:tcPr>
          <w:p w14:paraId="69E5167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①p.18-87</w:t>
            </w:r>
          </w:p>
          <w:p w14:paraId="149C653F" w14:textId="77777777" w:rsidR="00F93A1A" w:rsidRDefault="00F93A1A">
            <w:pPr>
              <w:pStyle w:val="normal"/>
              <w:rPr>
                <w:rFonts w:ascii="MS Gothic" w:eastAsia="MS Gothic" w:hAnsi="MS Gothic" w:cs="MS Gothic"/>
                <w:sz w:val="18"/>
                <w:szCs w:val="18"/>
              </w:rPr>
            </w:pPr>
          </w:p>
          <w:p w14:paraId="4EE4DF54" w14:textId="77777777" w:rsidR="00F93A1A" w:rsidRDefault="00F93A1A">
            <w:pPr>
              <w:pStyle w:val="normal"/>
              <w:rPr>
                <w:rFonts w:ascii="MS Gothic" w:eastAsia="MS Gothic" w:hAnsi="MS Gothic" w:cs="MS Gothic"/>
                <w:sz w:val="18"/>
                <w:szCs w:val="18"/>
              </w:rPr>
            </w:pPr>
          </w:p>
          <w:p w14:paraId="3D58714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②p.19,65</w:t>
            </w:r>
          </w:p>
          <w:p w14:paraId="04FDBF5B" w14:textId="77777777" w:rsidR="00F93A1A" w:rsidRDefault="00F93A1A">
            <w:pPr>
              <w:pStyle w:val="normal"/>
              <w:rPr>
                <w:rFonts w:ascii="MS Gothic" w:eastAsia="MS Gothic" w:hAnsi="MS Gothic" w:cs="MS Gothic"/>
                <w:sz w:val="18"/>
                <w:szCs w:val="18"/>
              </w:rPr>
            </w:pPr>
          </w:p>
          <w:p w14:paraId="15A2B963" w14:textId="77777777" w:rsidR="00F93A1A" w:rsidRDefault="00F93A1A">
            <w:pPr>
              <w:pStyle w:val="normal"/>
              <w:rPr>
                <w:rFonts w:ascii="MS Gothic" w:eastAsia="MS Gothic" w:hAnsi="MS Gothic" w:cs="MS Gothic"/>
                <w:sz w:val="18"/>
                <w:szCs w:val="18"/>
              </w:rPr>
            </w:pPr>
          </w:p>
          <w:p w14:paraId="1EAECEB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③p.30-33</w:t>
            </w:r>
          </w:p>
          <w:p w14:paraId="333C8AA9" w14:textId="77777777" w:rsidR="00F93A1A" w:rsidRDefault="00F93A1A">
            <w:pPr>
              <w:pStyle w:val="normal"/>
              <w:rPr>
                <w:rFonts w:ascii="MS Gothic" w:eastAsia="MS Gothic" w:hAnsi="MS Gothic" w:cs="MS Gothic"/>
                <w:sz w:val="18"/>
                <w:szCs w:val="18"/>
              </w:rPr>
            </w:pPr>
          </w:p>
          <w:p w14:paraId="34A042DF" w14:textId="77777777" w:rsidR="00F93A1A" w:rsidRDefault="00F93A1A">
            <w:pPr>
              <w:pStyle w:val="normal"/>
              <w:rPr>
                <w:rFonts w:ascii="MS Gothic" w:eastAsia="MS Gothic" w:hAnsi="MS Gothic" w:cs="MS Gothic"/>
                <w:sz w:val="18"/>
                <w:szCs w:val="18"/>
              </w:rPr>
            </w:pPr>
          </w:p>
          <w:p w14:paraId="033237D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④p.50-51</w:t>
            </w:r>
          </w:p>
          <w:p w14:paraId="3893CF06" w14:textId="77777777" w:rsidR="00F93A1A" w:rsidRDefault="00F93A1A">
            <w:pPr>
              <w:pStyle w:val="normal"/>
              <w:rPr>
                <w:rFonts w:ascii="MS Gothic" w:eastAsia="MS Gothic" w:hAnsi="MS Gothic" w:cs="MS Gothic"/>
                <w:sz w:val="18"/>
                <w:szCs w:val="18"/>
              </w:rPr>
            </w:pPr>
          </w:p>
          <w:p w14:paraId="1979F65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⑤p.68-75</w:t>
            </w:r>
          </w:p>
          <w:p w14:paraId="76EB69CC" w14:textId="77777777" w:rsidR="00F93A1A" w:rsidRDefault="00F93A1A">
            <w:pPr>
              <w:pStyle w:val="normal"/>
              <w:rPr>
                <w:rFonts w:ascii="MS Gothic" w:eastAsia="MS Gothic" w:hAnsi="MS Gothic" w:cs="MS Gothic"/>
                <w:sz w:val="18"/>
                <w:szCs w:val="18"/>
              </w:rPr>
            </w:pPr>
          </w:p>
          <w:p w14:paraId="4046B84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⑥p.79</w:t>
            </w:r>
          </w:p>
          <w:p w14:paraId="7418A80D" w14:textId="77777777" w:rsidR="00F93A1A" w:rsidRDefault="00F93A1A">
            <w:pPr>
              <w:pStyle w:val="normal"/>
              <w:rPr>
                <w:rFonts w:ascii="MS Gothic" w:eastAsia="MS Gothic" w:hAnsi="MS Gothic" w:cs="MS Gothic"/>
                <w:sz w:val="18"/>
                <w:szCs w:val="18"/>
              </w:rPr>
            </w:pPr>
          </w:p>
          <w:p w14:paraId="70F3EB43" w14:textId="77777777" w:rsidR="00F93A1A" w:rsidRDefault="00F93A1A">
            <w:pPr>
              <w:pStyle w:val="normal"/>
              <w:rPr>
                <w:rFonts w:ascii="MS Gothic" w:eastAsia="MS Gothic" w:hAnsi="MS Gothic" w:cs="MS Gothic"/>
                <w:sz w:val="18"/>
                <w:szCs w:val="18"/>
              </w:rPr>
            </w:pPr>
          </w:p>
          <w:p w14:paraId="589562F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⑦p.81</w:t>
            </w:r>
          </w:p>
          <w:p w14:paraId="7601D69F" w14:textId="77777777" w:rsidR="00F93A1A" w:rsidRDefault="00F93A1A">
            <w:pPr>
              <w:pStyle w:val="normal"/>
              <w:rPr>
                <w:rFonts w:ascii="MS Gothic" w:eastAsia="MS Gothic" w:hAnsi="MS Gothic" w:cs="MS Gothic"/>
                <w:sz w:val="18"/>
                <w:szCs w:val="18"/>
              </w:rPr>
            </w:pPr>
          </w:p>
          <w:p w14:paraId="3F938381" w14:textId="77777777" w:rsidR="00F93A1A" w:rsidRDefault="00F93A1A">
            <w:pPr>
              <w:pStyle w:val="normal"/>
              <w:rPr>
                <w:rFonts w:ascii="MS Gothic" w:eastAsia="MS Gothic" w:hAnsi="MS Gothic" w:cs="MS Gothic"/>
                <w:sz w:val="18"/>
                <w:szCs w:val="18"/>
              </w:rPr>
            </w:pPr>
          </w:p>
          <w:p w14:paraId="1928BB8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⑧p.82</w:t>
            </w:r>
          </w:p>
          <w:p w14:paraId="4AAE6DA7" w14:textId="77777777" w:rsidR="00F93A1A" w:rsidRDefault="00F93A1A">
            <w:pPr>
              <w:pStyle w:val="normal"/>
              <w:rPr>
                <w:rFonts w:ascii="MS Gothic" w:eastAsia="MS Gothic" w:hAnsi="MS Gothic" w:cs="MS Gothic"/>
                <w:sz w:val="18"/>
                <w:szCs w:val="18"/>
              </w:rPr>
            </w:pPr>
          </w:p>
          <w:p w14:paraId="20B16A13" w14:textId="77777777" w:rsidR="00F93A1A" w:rsidRDefault="00F93A1A">
            <w:pPr>
              <w:pStyle w:val="normal"/>
              <w:rPr>
                <w:rFonts w:ascii="MS Gothic" w:eastAsia="MS Gothic" w:hAnsi="MS Gothic" w:cs="MS Gothic"/>
                <w:sz w:val="18"/>
                <w:szCs w:val="18"/>
              </w:rPr>
            </w:pPr>
          </w:p>
          <w:p w14:paraId="513F1C8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⑨p.84-85</w:t>
            </w:r>
          </w:p>
        </w:tc>
      </w:tr>
      <w:tr w:rsidR="00F93A1A" w14:paraId="2BE63B66" w14:textId="77777777">
        <w:tc>
          <w:tcPr>
            <w:tcW w:w="391" w:type="dxa"/>
          </w:tcPr>
          <w:p w14:paraId="374FA15F"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17</w:t>
            </w:r>
          </w:p>
        </w:tc>
        <w:tc>
          <w:tcPr>
            <w:tcW w:w="2581" w:type="dxa"/>
          </w:tcPr>
          <w:p w14:paraId="04EE81F9"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内容</w:t>
            </w:r>
            <w:r>
              <w:rPr>
                <w:rFonts w:ascii="MS Gothic" w:eastAsia="MS Gothic" w:hAnsi="MS Gothic" w:cs="MS Gothic"/>
                <w:b/>
                <w:sz w:val="18"/>
                <w:szCs w:val="18"/>
              </w:rPr>
              <w:t>B</w:t>
            </w:r>
            <w:r>
              <w:rPr>
                <w:rFonts w:ascii="MS Gothic" w:eastAsia="MS Gothic" w:hAnsi="MS Gothic" w:cs="MS Gothic"/>
                <w:b/>
                <w:sz w:val="18"/>
                <w:szCs w:val="18"/>
              </w:rPr>
              <w:t>「生物育成の技術」</w:t>
            </w:r>
            <w:r>
              <w:rPr>
                <w:rFonts w:ascii="MS Gothic" w:eastAsia="MS Gothic" w:hAnsi="MS Gothic" w:cs="MS Gothic"/>
                <w:sz w:val="18"/>
                <w:szCs w:val="18"/>
              </w:rPr>
              <w:t>は，基礎的・基本的な知識及び技能を習得し，生活や社会，環境との関わりについての理解を深め，生物育成の技術を工夫し創造しようとする実践的な態度を育成できるように工夫されているか。</w:t>
            </w:r>
          </w:p>
        </w:tc>
        <w:tc>
          <w:tcPr>
            <w:tcW w:w="5832" w:type="dxa"/>
          </w:tcPr>
          <w:p w14:paraId="4CFCD35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学習指導要領の趣旨を踏まえ，</w:t>
            </w:r>
            <w:r>
              <w:rPr>
                <w:rFonts w:ascii="MS Gothic" w:eastAsia="MS Gothic" w:hAnsi="MS Gothic" w:cs="MS Gothic"/>
                <w:sz w:val="18"/>
                <w:szCs w:val="18"/>
              </w:rPr>
              <w:t xml:space="preserve">1 </w:t>
            </w:r>
            <w:r>
              <w:rPr>
                <w:rFonts w:ascii="MS Gothic" w:eastAsia="MS Gothic" w:hAnsi="MS Gothic" w:cs="MS Gothic"/>
                <w:sz w:val="18"/>
                <w:szCs w:val="18"/>
              </w:rPr>
              <w:t>章「生物育成の技術の原理・法則と仕組み」，</w:t>
            </w:r>
            <w:r>
              <w:rPr>
                <w:rFonts w:ascii="MS Gothic" w:eastAsia="MS Gothic" w:hAnsi="MS Gothic" w:cs="MS Gothic"/>
                <w:sz w:val="18"/>
                <w:szCs w:val="18"/>
              </w:rPr>
              <w:t xml:space="preserve">2 </w:t>
            </w:r>
            <w:r>
              <w:rPr>
                <w:rFonts w:ascii="MS Gothic" w:eastAsia="MS Gothic" w:hAnsi="MS Gothic" w:cs="MS Gothic"/>
                <w:sz w:val="18"/>
                <w:szCs w:val="18"/>
              </w:rPr>
              <w:t>章「生物育成の技術による問題解決」，</w:t>
            </w:r>
            <w:r>
              <w:rPr>
                <w:rFonts w:ascii="MS Gothic" w:eastAsia="MS Gothic" w:hAnsi="MS Gothic" w:cs="MS Gothic"/>
                <w:sz w:val="18"/>
                <w:szCs w:val="18"/>
              </w:rPr>
              <w:t xml:space="preserve">3 </w:t>
            </w:r>
            <w:r>
              <w:rPr>
                <w:rFonts w:ascii="MS Gothic" w:eastAsia="MS Gothic" w:hAnsi="MS Gothic" w:cs="MS Gothic"/>
                <w:sz w:val="18"/>
                <w:szCs w:val="18"/>
              </w:rPr>
              <w:t>章「社会の発展と生物育成の技術」で構成されている。</w:t>
            </w:r>
          </w:p>
          <w:p w14:paraId="1A45B9E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地域の特産物を調べる活動を通して，郷土への興味・関心を高め，継承することの大切さを考えられるよう配慮されている。</w:t>
            </w:r>
          </w:p>
          <w:p w14:paraId="7FF9BD50"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副題材（スプラウト，ベビーリーフ）の育成を通して，育成に必要な知識及び技能を習得させ，自らの問題解決に主体的に取り組むことができるように工夫されている。</w:t>
            </w:r>
          </w:p>
          <w:p w14:paraId="2AE0A39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動物福祉を取り上げ，生命倫理について考えることができるように配慮さ</w:t>
            </w:r>
            <w:r>
              <w:rPr>
                <w:rFonts w:ascii="MS Gothic" w:eastAsia="MS Gothic" w:hAnsi="MS Gothic" w:cs="MS Gothic"/>
                <w:sz w:val="18"/>
                <w:szCs w:val="18"/>
              </w:rPr>
              <w:t>れている。</w:t>
            </w:r>
          </w:p>
          <w:p w14:paraId="06EFD51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「水産資源の有効利用」では，養殖の技術が国際社会に貢献していくことや，天然の水産資源を守るための工夫について紹介されている。</w:t>
            </w:r>
          </w:p>
          <w:p w14:paraId="39CF481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⑥</w:t>
            </w:r>
            <w:r>
              <w:rPr>
                <w:rFonts w:ascii="MS Gothic" w:eastAsia="MS Gothic" w:hAnsi="MS Gothic" w:cs="MS Gothic"/>
                <w:sz w:val="18"/>
                <w:szCs w:val="18"/>
              </w:rPr>
              <w:t>「栽培カレンダー」や「日本の伝統野菜」を取り上げ，地域の気候や土壌に合わせて栽培することの大切さが示されている。</w:t>
            </w:r>
          </w:p>
          <w:p w14:paraId="600CBD8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⑦</w:t>
            </w:r>
            <w:r>
              <w:rPr>
                <w:rFonts w:ascii="MS Gothic" w:eastAsia="MS Gothic" w:hAnsi="MS Gothic" w:cs="MS Gothic"/>
                <w:sz w:val="18"/>
                <w:szCs w:val="18"/>
              </w:rPr>
              <w:t>「生物育成の技術と環境との関わり」では，「材木を育てる技術」と「農業，林業，水産業の多面的機能」を取り上げることで，郷土の文化や環境に目を向け，持続可能な社会の構築に寄与する態度が養えるよう配慮されている。</w:t>
            </w:r>
          </w:p>
        </w:tc>
        <w:tc>
          <w:tcPr>
            <w:tcW w:w="1964" w:type="dxa"/>
          </w:tcPr>
          <w:p w14:paraId="63CF6F2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①p.88-137</w:t>
            </w:r>
          </w:p>
          <w:p w14:paraId="27E740B2" w14:textId="77777777" w:rsidR="00F93A1A" w:rsidRDefault="00F93A1A">
            <w:pPr>
              <w:pStyle w:val="normal"/>
              <w:rPr>
                <w:rFonts w:ascii="MS Gothic" w:eastAsia="MS Gothic" w:hAnsi="MS Gothic" w:cs="MS Gothic"/>
                <w:sz w:val="18"/>
                <w:szCs w:val="18"/>
              </w:rPr>
            </w:pPr>
          </w:p>
          <w:p w14:paraId="6DA9C23B" w14:textId="77777777" w:rsidR="00F93A1A" w:rsidRDefault="00F93A1A">
            <w:pPr>
              <w:pStyle w:val="normal"/>
              <w:rPr>
                <w:rFonts w:ascii="MS Gothic" w:eastAsia="MS Gothic" w:hAnsi="MS Gothic" w:cs="MS Gothic"/>
                <w:sz w:val="18"/>
                <w:szCs w:val="18"/>
              </w:rPr>
            </w:pPr>
          </w:p>
          <w:p w14:paraId="248D3BE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②p.91</w:t>
            </w:r>
          </w:p>
          <w:p w14:paraId="59401177" w14:textId="77777777" w:rsidR="00F93A1A" w:rsidRDefault="00F93A1A">
            <w:pPr>
              <w:pStyle w:val="normal"/>
              <w:rPr>
                <w:rFonts w:ascii="MS Gothic" w:eastAsia="MS Gothic" w:hAnsi="MS Gothic" w:cs="MS Gothic"/>
                <w:sz w:val="18"/>
                <w:szCs w:val="18"/>
              </w:rPr>
            </w:pPr>
          </w:p>
          <w:p w14:paraId="09EAE87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③p.93</w:t>
            </w:r>
            <w:r>
              <w:rPr>
                <w:rFonts w:ascii="MS Gothic" w:eastAsia="MS Gothic" w:hAnsi="MS Gothic" w:cs="MS Gothic"/>
                <w:sz w:val="18"/>
                <w:szCs w:val="18"/>
              </w:rPr>
              <w:t>，</w:t>
            </w:r>
            <w:r>
              <w:rPr>
                <w:rFonts w:ascii="MS Gothic" w:eastAsia="MS Gothic" w:hAnsi="MS Gothic" w:cs="MS Gothic"/>
                <w:sz w:val="18"/>
                <w:szCs w:val="18"/>
              </w:rPr>
              <w:t>95</w:t>
            </w:r>
          </w:p>
          <w:p w14:paraId="13E3BAE0" w14:textId="77777777" w:rsidR="00F93A1A" w:rsidRDefault="00F93A1A">
            <w:pPr>
              <w:pStyle w:val="normal"/>
              <w:rPr>
                <w:rFonts w:ascii="MS Gothic" w:eastAsia="MS Gothic" w:hAnsi="MS Gothic" w:cs="MS Gothic"/>
                <w:sz w:val="18"/>
                <w:szCs w:val="18"/>
              </w:rPr>
            </w:pPr>
          </w:p>
          <w:p w14:paraId="2284E0F8" w14:textId="77777777" w:rsidR="00F93A1A" w:rsidRDefault="00F93A1A">
            <w:pPr>
              <w:pStyle w:val="normal"/>
              <w:rPr>
                <w:rFonts w:ascii="MS Gothic" w:eastAsia="MS Gothic" w:hAnsi="MS Gothic" w:cs="MS Gothic"/>
                <w:sz w:val="18"/>
                <w:szCs w:val="18"/>
              </w:rPr>
            </w:pPr>
          </w:p>
          <w:p w14:paraId="5EB7496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④p.97</w:t>
            </w:r>
          </w:p>
          <w:p w14:paraId="38880747" w14:textId="77777777" w:rsidR="00F93A1A" w:rsidRDefault="00F93A1A">
            <w:pPr>
              <w:pStyle w:val="normal"/>
              <w:rPr>
                <w:rFonts w:ascii="MS Gothic" w:eastAsia="MS Gothic" w:hAnsi="MS Gothic" w:cs="MS Gothic"/>
                <w:sz w:val="18"/>
                <w:szCs w:val="18"/>
              </w:rPr>
            </w:pPr>
          </w:p>
          <w:p w14:paraId="558C093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⑤p.98</w:t>
            </w:r>
          </w:p>
          <w:p w14:paraId="784AFF7C" w14:textId="77777777" w:rsidR="00F93A1A" w:rsidRDefault="00F93A1A">
            <w:pPr>
              <w:pStyle w:val="normal"/>
              <w:rPr>
                <w:rFonts w:ascii="MS Gothic" w:eastAsia="MS Gothic" w:hAnsi="MS Gothic" w:cs="MS Gothic"/>
                <w:sz w:val="18"/>
                <w:szCs w:val="18"/>
              </w:rPr>
            </w:pPr>
          </w:p>
          <w:p w14:paraId="70383D31" w14:textId="77777777" w:rsidR="00F93A1A" w:rsidRDefault="00F93A1A">
            <w:pPr>
              <w:pStyle w:val="normal"/>
              <w:rPr>
                <w:rFonts w:ascii="MS Gothic" w:eastAsia="MS Gothic" w:hAnsi="MS Gothic" w:cs="MS Gothic"/>
                <w:sz w:val="18"/>
                <w:szCs w:val="18"/>
              </w:rPr>
            </w:pPr>
          </w:p>
          <w:p w14:paraId="3890787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⑥p.106-109</w:t>
            </w:r>
          </w:p>
          <w:p w14:paraId="196A23DB" w14:textId="77777777" w:rsidR="00F93A1A" w:rsidRDefault="00F93A1A">
            <w:pPr>
              <w:pStyle w:val="normal"/>
              <w:rPr>
                <w:rFonts w:ascii="MS Gothic" w:eastAsia="MS Gothic" w:hAnsi="MS Gothic" w:cs="MS Gothic"/>
                <w:sz w:val="18"/>
                <w:szCs w:val="18"/>
              </w:rPr>
            </w:pPr>
          </w:p>
          <w:p w14:paraId="17EE4BF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⑦p.134</w:t>
            </w:r>
          </w:p>
        </w:tc>
      </w:tr>
      <w:tr w:rsidR="00F93A1A" w14:paraId="6ECA4322" w14:textId="77777777">
        <w:tc>
          <w:tcPr>
            <w:tcW w:w="391" w:type="dxa"/>
            <w:shd w:val="clear" w:color="auto" w:fill="EBF1DD"/>
          </w:tcPr>
          <w:p w14:paraId="3A816FA7"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18</w:t>
            </w:r>
          </w:p>
        </w:tc>
        <w:tc>
          <w:tcPr>
            <w:tcW w:w="2581" w:type="dxa"/>
            <w:shd w:val="clear" w:color="auto" w:fill="EBF1DD"/>
          </w:tcPr>
          <w:p w14:paraId="12A52AF8"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内容</w:t>
            </w:r>
            <w:r>
              <w:rPr>
                <w:rFonts w:ascii="MS Gothic" w:eastAsia="MS Gothic" w:hAnsi="MS Gothic" w:cs="MS Gothic"/>
                <w:b/>
                <w:sz w:val="18"/>
                <w:szCs w:val="18"/>
              </w:rPr>
              <w:t>C</w:t>
            </w:r>
            <w:r>
              <w:rPr>
                <w:rFonts w:ascii="MS Gothic" w:eastAsia="MS Gothic" w:hAnsi="MS Gothic" w:cs="MS Gothic"/>
                <w:b/>
                <w:sz w:val="18"/>
                <w:szCs w:val="18"/>
              </w:rPr>
              <w:t>「エネルギー変換の技術」</w:t>
            </w:r>
            <w:r>
              <w:rPr>
                <w:rFonts w:ascii="MS Gothic" w:eastAsia="MS Gothic" w:hAnsi="MS Gothic" w:cs="MS Gothic"/>
                <w:sz w:val="18"/>
                <w:szCs w:val="18"/>
              </w:rPr>
              <w:t>は，基礎的・基本的な知識及び技能を習得し，生活や社会，環境との関わりについての理解を深め，エネルギー変換の技術を工夫し創造しようとする実践的な態度を育成できるように工夫されているか。</w:t>
            </w:r>
          </w:p>
        </w:tc>
        <w:tc>
          <w:tcPr>
            <w:tcW w:w="5832" w:type="dxa"/>
            <w:shd w:val="clear" w:color="auto" w:fill="EBF1DD"/>
          </w:tcPr>
          <w:p w14:paraId="656E22A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学習指導要領の趣旨を踏まえ，</w:t>
            </w:r>
            <w:r>
              <w:rPr>
                <w:rFonts w:ascii="MS Gothic" w:eastAsia="MS Gothic" w:hAnsi="MS Gothic" w:cs="MS Gothic"/>
                <w:sz w:val="18"/>
                <w:szCs w:val="18"/>
              </w:rPr>
              <w:t xml:space="preserve">1 </w:t>
            </w:r>
            <w:r>
              <w:rPr>
                <w:rFonts w:ascii="MS Gothic" w:eastAsia="MS Gothic" w:hAnsi="MS Gothic" w:cs="MS Gothic"/>
                <w:sz w:val="18"/>
                <w:szCs w:val="18"/>
              </w:rPr>
              <w:t>章「エネルギー変換の技術の原理・法則と仕組み」，</w:t>
            </w:r>
            <w:r>
              <w:rPr>
                <w:rFonts w:ascii="MS Gothic" w:eastAsia="MS Gothic" w:hAnsi="MS Gothic" w:cs="MS Gothic"/>
                <w:sz w:val="18"/>
                <w:szCs w:val="18"/>
              </w:rPr>
              <w:t xml:space="preserve">2 </w:t>
            </w:r>
            <w:r>
              <w:rPr>
                <w:rFonts w:ascii="MS Gothic" w:eastAsia="MS Gothic" w:hAnsi="MS Gothic" w:cs="MS Gothic"/>
                <w:sz w:val="18"/>
                <w:szCs w:val="18"/>
              </w:rPr>
              <w:t>章「エネルギー変換の技術による問題解決」，</w:t>
            </w:r>
            <w:r>
              <w:rPr>
                <w:rFonts w:ascii="MS Gothic" w:eastAsia="MS Gothic" w:hAnsi="MS Gothic" w:cs="MS Gothic"/>
                <w:sz w:val="18"/>
                <w:szCs w:val="18"/>
              </w:rPr>
              <w:t xml:space="preserve">3 </w:t>
            </w:r>
            <w:r>
              <w:rPr>
                <w:rFonts w:ascii="MS Gothic" w:eastAsia="MS Gothic" w:hAnsi="MS Gothic" w:cs="MS Gothic"/>
                <w:sz w:val="18"/>
                <w:szCs w:val="18"/>
              </w:rPr>
              <w:t>章「社会の発展とエネルギー変換の技術」で構成されている。</w:t>
            </w:r>
          </w:p>
          <w:p w14:paraId="4D33D06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各発電方法の特徴を比較・検討する活動を通して，技術を評価し，選択，管理・運用する「技術ガバナンス」を育成することができるように配慮されている。</w:t>
            </w:r>
          </w:p>
          <w:p w14:paraId="57CF160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日本が誇る技術の</w:t>
            </w:r>
            <w:r>
              <w:rPr>
                <w:rFonts w:ascii="MS Gothic" w:eastAsia="MS Gothic" w:hAnsi="MS Gothic" w:cs="MS Gothic"/>
                <w:sz w:val="18"/>
                <w:szCs w:val="18"/>
              </w:rPr>
              <w:t xml:space="preserve">1 </w:t>
            </w:r>
            <w:r>
              <w:rPr>
                <w:rFonts w:ascii="MS Gothic" w:eastAsia="MS Gothic" w:hAnsi="MS Gothic" w:cs="MS Gothic"/>
                <w:sz w:val="18"/>
                <w:szCs w:val="18"/>
              </w:rPr>
              <w:t>つである「新幹線の技術」を取り上げ，日本の技術の発展を紹介するとともに，環境やエネルギーに目を向けることの大切さが示されている。</w:t>
            </w:r>
          </w:p>
          <w:p w14:paraId="3E8CC1C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電気回路，機構モデルの問題解決例をそれぞれ例示するとともに，問題解決に取り組むための科学的な知識を「技術のとびら」にまとめ，生徒どうしが，対話的な学習活動を通して問題解決を進められるように工夫されている。</w:t>
            </w:r>
          </w:p>
          <w:p w14:paraId="38F2510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生活</w:t>
            </w:r>
            <w:r>
              <w:rPr>
                <w:rFonts w:ascii="MS Gothic" w:eastAsia="MS Gothic" w:hAnsi="MS Gothic" w:cs="MS Gothic"/>
                <w:sz w:val="18"/>
                <w:szCs w:val="18"/>
              </w:rPr>
              <w:t>や社会を支えるロボットの技術を取り上げ，技術を改良，応用していく「技術イノベーション」について考えることができるように配慮されている。</w:t>
            </w:r>
          </w:p>
        </w:tc>
        <w:tc>
          <w:tcPr>
            <w:tcW w:w="1964" w:type="dxa"/>
            <w:shd w:val="clear" w:color="auto" w:fill="EBF1DD"/>
          </w:tcPr>
          <w:p w14:paraId="431B1E5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①p.138-197</w:t>
            </w:r>
          </w:p>
          <w:p w14:paraId="026783D7" w14:textId="77777777" w:rsidR="00F93A1A" w:rsidRDefault="00F93A1A">
            <w:pPr>
              <w:pStyle w:val="normal"/>
              <w:rPr>
                <w:rFonts w:ascii="MS Gothic" w:eastAsia="MS Gothic" w:hAnsi="MS Gothic" w:cs="MS Gothic"/>
                <w:sz w:val="18"/>
                <w:szCs w:val="18"/>
              </w:rPr>
            </w:pPr>
          </w:p>
          <w:p w14:paraId="5839843A" w14:textId="77777777" w:rsidR="00F93A1A" w:rsidRDefault="00F93A1A">
            <w:pPr>
              <w:pStyle w:val="normal"/>
              <w:rPr>
                <w:rFonts w:ascii="MS Gothic" w:eastAsia="MS Gothic" w:hAnsi="MS Gothic" w:cs="MS Gothic"/>
                <w:sz w:val="18"/>
                <w:szCs w:val="18"/>
              </w:rPr>
            </w:pPr>
          </w:p>
          <w:p w14:paraId="31929CF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②p.142-145</w:t>
            </w:r>
          </w:p>
          <w:p w14:paraId="609C4575" w14:textId="77777777" w:rsidR="00F93A1A" w:rsidRDefault="00F93A1A">
            <w:pPr>
              <w:pStyle w:val="normal"/>
              <w:rPr>
                <w:rFonts w:ascii="MS Gothic" w:eastAsia="MS Gothic" w:hAnsi="MS Gothic" w:cs="MS Gothic"/>
                <w:sz w:val="18"/>
                <w:szCs w:val="18"/>
              </w:rPr>
            </w:pPr>
          </w:p>
          <w:p w14:paraId="66218D44" w14:textId="77777777" w:rsidR="00F93A1A" w:rsidRDefault="00F93A1A">
            <w:pPr>
              <w:pStyle w:val="normal"/>
              <w:rPr>
                <w:rFonts w:ascii="MS Gothic" w:eastAsia="MS Gothic" w:hAnsi="MS Gothic" w:cs="MS Gothic"/>
                <w:sz w:val="18"/>
                <w:szCs w:val="18"/>
              </w:rPr>
            </w:pPr>
          </w:p>
          <w:p w14:paraId="30355BE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③p.156-157</w:t>
            </w:r>
          </w:p>
          <w:p w14:paraId="0A133324" w14:textId="77777777" w:rsidR="00F93A1A" w:rsidRDefault="00F93A1A">
            <w:pPr>
              <w:pStyle w:val="normal"/>
              <w:rPr>
                <w:rFonts w:ascii="MS Gothic" w:eastAsia="MS Gothic" w:hAnsi="MS Gothic" w:cs="MS Gothic"/>
                <w:sz w:val="18"/>
                <w:szCs w:val="18"/>
              </w:rPr>
            </w:pPr>
          </w:p>
          <w:p w14:paraId="1D9DA27A" w14:textId="77777777" w:rsidR="00F93A1A" w:rsidRDefault="00F93A1A">
            <w:pPr>
              <w:pStyle w:val="normal"/>
              <w:rPr>
                <w:rFonts w:ascii="MS Gothic" w:eastAsia="MS Gothic" w:hAnsi="MS Gothic" w:cs="MS Gothic"/>
                <w:sz w:val="18"/>
                <w:szCs w:val="18"/>
              </w:rPr>
            </w:pPr>
          </w:p>
          <w:p w14:paraId="436EF73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④p.174-179,182-185</w:t>
            </w:r>
          </w:p>
          <w:p w14:paraId="130ECB1B" w14:textId="77777777" w:rsidR="00F93A1A" w:rsidRDefault="00F93A1A">
            <w:pPr>
              <w:pStyle w:val="normal"/>
              <w:rPr>
                <w:rFonts w:ascii="MS Gothic" w:eastAsia="MS Gothic" w:hAnsi="MS Gothic" w:cs="MS Gothic"/>
                <w:sz w:val="18"/>
                <w:szCs w:val="18"/>
              </w:rPr>
            </w:pPr>
          </w:p>
          <w:p w14:paraId="39928148" w14:textId="77777777" w:rsidR="00F93A1A" w:rsidRDefault="00F93A1A">
            <w:pPr>
              <w:pStyle w:val="normal"/>
              <w:rPr>
                <w:rFonts w:ascii="MS Gothic" w:eastAsia="MS Gothic" w:hAnsi="MS Gothic" w:cs="MS Gothic"/>
                <w:sz w:val="18"/>
                <w:szCs w:val="18"/>
              </w:rPr>
            </w:pPr>
          </w:p>
          <w:p w14:paraId="44768305" w14:textId="77777777" w:rsidR="00F93A1A" w:rsidRDefault="00F93A1A">
            <w:pPr>
              <w:pStyle w:val="normal"/>
              <w:rPr>
                <w:rFonts w:ascii="MS Gothic" w:eastAsia="MS Gothic" w:hAnsi="MS Gothic" w:cs="MS Gothic"/>
                <w:sz w:val="18"/>
                <w:szCs w:val="18"/>
              </w:rPr>
            </w:pPr>
          </w:p>
          <w:p w14:paraId="118D24D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⑤p.186-187</w:t>
            </w:r>
          </w:p>
        </w:tc>
      </w:tr>
      <w:tr w:rsidR="00F93A1A" w14:paraId="1F84747B" w14:textId="77777777">
        <w:tc>
          <w:tcPr>
            <w:tcW w:w="391" w:type="dxa"/>
          </w:tcPr>
          <w:p w14:paraId="607E6E0E"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19</w:t>
            </w:r>
          </w:p>
        </w:tc>
        <w:tc>
          <w:tcPr>
            <w:tcW w:w="2581" w:type="dxa"/>
          </w:tcPr>
          <w:p w14:paraId="6D50EEEB"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内容</w:t>
            </w:r>
            <w:r>
              <w:rPr>
                <w:rFonts w:ascii="MS Gothic" w:eastAsia="MS Gothic" w:hAnsi="MS Gothic" w:cs="MS Gothic"/>
                <w:b/>
                <w:sz w:val="18"/>
                <w:szCs w:val="18"/>
              </w:rPr>
              <w:t>D</w:t>
            </w:r>
            <w:r>
              <w:rPr>
                <w:rFonts w:ascii="MS Gothic" w:eastAsia="MS Gothic" w:hAnsi="MS Gothic" w:cs="MS Gothic"/>
                <w:b/>
                <w:sz w:val="18"/>
                <w:szCs w:val="18"/>
              </w:rPr>
              <w:t>「情報の技術」</w:t>
            </w:r>
            <w:r>
              <w:rPr>
                <w:rFonts w:ascii="MS Gothic" w:eastAsia="MS Gothic" w:hAnsi="MS Gothic" w:cs="MS Gothic"/>
                <w:sz w:val="18"/>
                <w:szCs w:val="18"/>
              </w:rPr>
              <w:t>は，基礎的・基本的な知識及び技能を習得し，生活や社会，環境との関わりについての理解を深め，情報の技術を工夫し創造しようとする実践的な態度を育成できるように工夫されているか。</w:t>
            </w:r>
          </w:p>
        </w:tc>
        <w:tc>
          <w:tcPr>
            <w:tcW w:w="5832" w:type="dxa"/>
          </w:tcPr>
          <w:p w14:paraId="54EA936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学習指導要領の趣旨を踏まえ，</w:t>
            </w:r>
            <w:r>
              <w:rPr>
                <w:rFonts w:ascii="MS Gothic" w:eastAsia="MS Gothic" w:hAnsi="MS Gothic" w:cs="MS Gothic"/>
                <w:sz w:val="18"/>
                <w:szCs w:val="18"/>
              </w:rPr>
              <w:t xml:space="preserve">1 </w:t>
            </w:r>
            <w:r>
              <w:rPr>
                <w:rFonts w:ascii="MS Gothic" w:eastAsia="MS Gothic" w:hAnsi="MS Gothic" w:cs="MS Gothic"/>
                <w:sz w:val="18"/>
                <w:szCs w:val="18"/>
              </w:rPr>
              <w:t>章「情報の技術の原理・法則と仕組み」，</w:t>
            </w:r>
            <w:r>
              <w:rPr>
                <w:rFonts w:ascii="MS Gothic" w:eastAsia="MS Gothic" w:hAnsi="MS Gothic" w:cs="MS Gothic"/>
                <w:sz w:val="18"/>
                <w:szCs w:val="18"/>
              </w:rPr>
              <w:t xml:space="preserve">2 </w:t>
            </w:r>
            <w:r>
              <w:rPr>
                <w:rFonts w:ascii="MS Gothic" w:eastAsia="MS Gothic" w:hAnsi="MS Gothic" w:cs="MS Gothic"/>
                <w:sz w:val="18"/>
                <w:szCs w:val="18"/>
              </w:rPr>
              <w:t>章「双方向性のあるコンテンツのプログラミングによる問題解決」，</w:t>
            </w:r>
            <w:r>
              <w:rPr>
                <w:rFonts w:ascii="MS Gothic" w:eastAsia="MS Gothic" w:hAnsi="MS Gothic" w:cs="MS Gothic"/>
                <w:sz w:val="18"/>
                <w:szCs w:val="18"/>
              </w:rPr>
              <w:t xml:space="preserve">3 </w:t>
            </w:r>
            <w:r>
              <w:rPr>
                <w:rFonts w:ascii="MS Gothic" w:eastAsia="MS Gothic" w:hAnsi="MS Gothic" w:cs="MS Gothic"/>
                <w:sz w:val="18"/>
                <w:szCs w:val="18"/>
              </w:rPr>
              <w:t>章「計測・制御のプログラミングによる問題解決」，</w:t>
            </w:r>
            <w:r>
              <w:rPr>
                <w:rFonts w:ascii="MS Gothic" w:eastAsia="MS Gothic" w:hAnsi="MS Gothic" w:cs="MS Gothic"/>
                <w:sz w:val="18"/>
                <w:szCs w:val="18"/>
              </w:rPr>
              <w:t xml:space="preserve">4 </w:t>
            </w:r>
            <w:r>
              <w:rPr>
                <w:rFonts w:ascii="MS Gothic" w:eastAsia="MS Gothic" w:hAnsi="MS Gothic" w:cs="MS Gothic"/>
                <w:sz w:val="18"/>
                <w:szCs w:val="18"/>
              </w:rPr>
              <w:t>章「社会の発展と情報の技術」で構成されている。</w:t>
            </w:r>
          </w:p>
          <w:p w14:paraId="46267F5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安全に利用するための情報モラル」では，道徳教育との関連を図りつつ，インターネットや情報機器の利用について便利な点と注意すべき点を具体的に示し，情報モラルの必要性を実感できるように構成されている。</w:t>
            </w:r>
          </w:p>
          <w:p w14:paraId="4DF0C03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「安全に利用するための情報セキュリティ」では，国際的な課題であるサイ</w:t>
            </w:r>
            <w:r>
              <w:rPr>
                <w:rFonts w:ascii="MS Gothic" w:eastAsia="MS Gothic" w:hAnsi="MS Gothic" w:cs="MS Gothic"/>
                <w:sz w:val="18"/>
                <w:szCs w:val="18"/>
              </w:rPr>
              <w:t>バーセキュリティを取り上げ，これからの情報社会を生きていくために必要な技術を考えられるように配慮されている。</w:t>
            </w:r>
          </w:p>
          <w:p w14:paraId="2809F47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w:t>
            </w:r>
            <w:r>
              <w:rPr>
                <w:rFonts w:ascii="MS Gothic" w:eastAsia="MS Gothic" w:hAnsi="MS Gothic" w:cs="MS Gothic"/>
                <w:sz w:val="18"/>
                <w:szCs w:val="18"/>
              </w:rPr>
              <w:t xml:space="preserve">Society5.0 </w:t>
            </w:r>
            <w:r>
              <w:rPr>
                <w:rFonts w:ascii="MS Gothic" w:eastAsia="MS Gothic" w:hAnsi="MS Gothic" w:cs="MS Gothic"/>
                <w:sz w:val="18"/>
                <w:szCs w:val="18"/>
              </w:rPr>
              <w:t>を支える技術」では，</w:t>
            </w:r>
            <w:r>
              <w:rPr>
                <w:rFonts w:ascii="MS Gothic" w:eastAsia="MS Gothic" w:hAnsi="MS Gothic" w:cs="MS Gothic"/>
                <w:sz w:val="18"/>
                <w:szCs w:val="18"/>
              </w:rPr>
              <w:t>IoT</w:t>
            </w:r>
            <w:r>
              <w:rPr>
                <w:rFonts w:ascii="MS Gothic" w:eastAsia="MS Gothic" w:hAnsi="MS Gothic" w:cs="MS Gothic"/>
                <w:sz w:val="18"/>
                <w:szCs w:val="18"/>
              </w:rPr>
              <w:t>（</w:t>
            </w:r>
            <w:r>
              <w:rPr>
                <w:rFonts w:ascii="MS Gothic" w:eastAsia="MS Gothic" w:hAnsi="MS Gothic" w:cs="MS Gothic"/>
                <w:sz w:val="18"/>
                <w:szCs w:val="18"/>
              </w:rPr>
              <w:t>Internet of Things</w:t>
            </w:r>
            <w:r>
              <w:rPr>
                <w:rFonts w:ascii="MS Gothic" w:eastAsia="MS Gothic" w:hAnsi="MS Gothic" w:cs="MS Gothic"/>
                <w:sz w:val="18"/>
                <w:szCs w:val="18"/>
              </w:rPr>
              <w:t>）によって全ての物と人がつながり，新しい価値を創造していく未来が紹介されている。</w:t>
            </w:r>
          </w:p>
        </w:tc>
        <w:tc>
          <w:tcPr>
            <w:tcW w:w="1964" w:type="dxa"/>
          </w:tcPr>
          <w:p w14:paraId="20F52D5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①p.198-263</w:t>
            </w:r>
          </w:p>
          <w:p w14:paraId="78D9127B" w14:textId="77777777" w:rsidR="00F93A1A" w:rsidRDefault="00F93A1A">
            <w:pPr>
              <w:pStyle w:val="normal"/>
              <w:rPr>
                <w:rFonts w:ascii="MS Gothic" w:eastAsia="MS Gothic" w:hAnsi="MS Gothic" w:cs="MS Gothic"/>
                <w:sz w:val="18"/>
                <w:szCs w:val="18"/>
              </w:rPr>
            </w:pPr>
          </w:p>
          <w:p w14:paraId="3AA6FB82" w14:textId="77777777" w:rsidR="00F93A1A" w:rsidRDefault="00F93A1A">
            <w:pPr>
              <w:pStyle w:val="normal"/>
              <w:rPr>
                <w:rFonts w:ascii="MS Gothic" w:eastAsia="MS Gothic" w:hAnsi="MS Gothic" w:cs="MS Gothic"/>
                <w:sz w:val="18"/>
                <w:szCs w:val="18"/>
              </w:rPr>
            </w:pPr>
          </w:p>
          <w:p w14:paraId="330B89C3" w14:textId="77777777" w:rsidR="00F93A1A" w:rsidRDefault="00F93A1A">
            <w:pPr>
              <w:pStyle w:val="normal"/>
              <w:rPr>
                <w:rFonts w:ascii="MS Gothic" w:eastAsia="MS Gothic" w:hAnsi="MS Gothic" w:cs="MS Gothic"/>
                <w:sz w:val="18"/>
                <w:szCs w:val="18"/>
              </w:rPr>
            </w:pPr>
          </w:p>
          <w:p w14:paraId="5CB0C80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②p.206-211</w:t>
            </w:r>
          </w:p>
          <w:p w14:paraId="04F63AEA" w14:textId="77777777" w:rsidR="00F93A1A" w:rsidRDefault="00F93A1A">
            <w:pPr>
              <w:pStyle w:val="normal"/>
              <w:rPr>
                <w:rFonts w:ascii="MS Gothic" w:eastAsia="MS Gothic" w:hAnsi="MS Gothic" w:cs="MS Gothic"/>
                <w:sz w:val="18"/>
                <w:szCs w:val="18"/>
              </w:rPr>
            </w:pPr>
          </w:p>
          <w:p w14:paraId="753EE757" w14:textId="77777777" w:rsidR="00F93A1A" w:rsidRDefault="00F93A1A">
            <w:pPr>
              <w:pStyle w:val="normal"/>
              <w:rPr>
                <w:rFonts w:ascii="MS Gothic" w:eastAsia="MS Gothic" w:hAnsi="MS Gothic" w:cs="MS Gothic"/>
                <w:sz w:val="18"/>
                <w:szCs w:val="18"/>
              </w:rPr>
            </w:pPr>
          </w:p>
          <w:p w14:paraId="093DE7A0" w14:textId="77777777" w:rsidR="00F93A1A" w:rsidRDefault="00F93A1A">
            <w:pPr>
              <w:pStyle w:val="normal"/>
              <w:rPr>
                <w:rFonts w:ascii="MS Gothic" w:eastAsia="MS Gothic" w:hAnsi="MS Gothic" w:cs="MS Gothic"/>
                <w:sz w:val="18"/>
                <w:szCs w:val="18"/>
              </w:rPr>
            </w:pPr>
          </w:p>
          <w:p w14:paraId="26EB91B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③p.212-215</w:t>
            </w:r>
          </w:p>
          <w:p w14:paraId="3641A984" w14:textId="77777777" w:rsidR="00F93A1A" w:rsidRDefault="00F93A1A">
            <w:pPr>
              <w:pStyle w:val="normal"/>
              <w:rPr>
                <w:rFonts w:ascii="MS Gothic" w:eastAsia="MS Gothic" w:hAnsi="MS Gothic" w:cs="MS Gothic"/>
                <w:sz w:val="18"/>
                <w:szCs w:val="18"/>
              </w:rPr>
            </w:pPr>
          </w:p>
          <w:p w14:paraId="101101DA" w14:textId="77777777" w:rsidR="00F93A1A" w:rsidRDefault="00F93A1A">
            <w:pPr>
              <w:pStyle w:val="normal"/>
              <w:rPr>
                <w:rFonts w:ascii="MS Gothic" w:eastAsia="MS Gothic" w:hAnsi="MS Gothic" w:cs="MS Gothic"/>
                <w:sz w:val="18"/>
                <w:szCs w:val="18"/>
              </w:rPr>
            </w:pPr>
          </w:p>
          <w:p w14:paraId="7780B3F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④p.260-261</w:t>
            </w:r>
          </w:p>
        </w:tc>
      </w:tr>
      <w:tr w:rsidR="00F93A1A" w14:paraId="0B8AFA50" w14:textId="77777777">
        <w:tc>
          <w:tcPr>
            <w:tcW w:w="391" w:type="dxa"/>
            <w:shd w:val="clear" w:color="auto" w:fill="EBF1DD"/>
          </w:tcPr>
          <w:p w14:paraId="37754842"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20</w:t>
            </w:r>
          </w:p>
        </w:tc>
        <w:tc>
          <w:tcPr>
            <w:tcW w:w="2581" w:type="dxa"/>
            <w:shd w:val="clear" w:color="auto" w:fill="EBF1DD"/>
          </w:tcPr>
          <w:p w14:paraId="2961E0F2" w14:textId="77777777" w:rsidR="00F93A1A" w:rsidRDefault="002D6A87">
            <w:pPr>
              <w:pStyle w:val="normal"/>
              <w:rPr>
                <w:rFonts w:ascii="MS Gothic" w:eastAsia="MS Gothic" w:hAnsi="MS Gothic" w:cs="MS Gothic"/>
                <w:b/>
                <w:sz w:val="18"/>
                <w:szCs w:val="18"/>
              </w:rPr>
            </w:pPr>
            <w:r>
              <w:rPr>
                <w:rFonts w:ascii="MS Gothic" w:eastAsia="MS Gothic" w:hAnsi="MS Gothic" w:cs="MS Gothic"/>
                <w:b/>
                <w:sz w:val="18"/>
                <w:szCs w:val="18"/>
              </w:rPr>
              <w:t>実践的・体験的な学習活動</w:t>
            </w:r>
            <w:r>
              <w:rPr>
                <w:rFonts w:ascii="MS Gothic" w:eastAsia="MS Gothic" w:hAnsi="MS Gothic" w:cs="MS Gothic"/>
                <w:sz w:val="18"/>
                <w:szCs w:val="18"/>
              </w:rPr>
              <w:t>を通して，</w:t>
            </w:r>
            <w:r>
              <w:rPr>
                <w:rFonts w:ascii="MS Gothic" w:eastAsia="MS Gothic" w:hAnsi="MS Gothic" w:cs="MS Gothic"/>
                <w:sz w:val="18"/>
                <w:szCs w:val="18"/>
              </w:rPr>
              <w:t>3</w:t>
            </w:r>
            <w:r>
              <w:rPr>
                <w:rFonts w:ascii="MS Gothic" w:eastAsia="MS Gothic" w:hAnsi="MS Gothic" w:cs="MS Gothic"/>
                <w:sz w:val="18"/>
                <w:szCs w:val="18"/>
              </w:rPr>
              <w:t>学年間の見通しを持って教科の目標が達成できるように配慮されているか。</w:t>
            </w:r>
          </w:p>
        </w:tc>
        <w:tc>
          <w:tcPr>
            <w:tcW w:w="5832" w:type="dxa"/>
            <w:shd w:val="clear" w:color="auto" w:fill="EBF1DD"/>
          </w:tcPr>
          <w:p w14:paraId="2AFF7D0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「材料と加工の技術」の問題解決例は，中学校で多く採用されている材料などから製作できる基本題材（マルチラック）と参考題材を配列し，各学校の授業時数に応じて題材を選べるように配慮し，</w:t>
            </w:r>
            <w:r>
              <w:rPr>
                <w:rFonts w:ascii="MS Gothic" w:eastAsia="MS Gothic" w:hAnsi="MS Gothic" w:cs="MS Gothic"/>
                <w:sz w:val="18"/>
                <w:szCs w:val="18"/>
              </w:rPr>
              <w:t>10</w:t>
            </w:r>
            <w:r>
              <w:rPr>
                <w:rFonts w:ascii="MS Gothic" w:eastAsia="MS Gothic" w:hAnsi="MS Gothic" w:cs="MS Gothic"/>
                <w:sz w:val="18"/>
                <w:szCs w:val="18"/>
              </w:rPr>
              <w:t>題材を取り上げている。</w:t>
            </w:r>
          </w:p>
          <w:p w14:paraId="266B681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「生物育成の技術」の問題解決例は，基本題材（ミニトマト）と参考題材を配列し，各地域，各学校の実態や気候などに応じて実施できるように配慮し，</w:t>
            </w:r>
            <w:r>
              <w:rPr>
                <w:rFonts w:ascii="MS Gothic" w:eastAsia="MS Gothic" w:hAnsi="MS Gothic" w:cs="MS Gothic"/>
                <w:sz w:val="18"/>
                <w:szCs w:val="18"/>
              </w:rPr>
              <w:t>11</w:t>
            </w:r>
            <w:r>
              <w:rPr>
                <w:rFonts w:ascii="MS Gothic" w:eastAsia="MS Gothic" w:hAnsi="MS Gothic" w:cs="MS Gothic"/>
                <w:sz w:val="18"/>
                <w:szCs w:val="18"/>
              </w:rPr>
              <w:t>題材を取り上げている。</w:t>
            </w:r>
          </w:p>
          <w:p w14:paraId="0184A38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「エネルギー変換の技術」の問題解決例は，各学校の授業時数に応じて題材を選べるように配慮し，電気の基本題材（防災ライト），機械の基本題材</w:t>
            </w:r>
            <w:r>
              <w:rPr>
                <w:rFonts w:ascii="MS Gothic" w:eastAsia="MS Gothic" w:hAnsi="MS Gothic" w:cs="MS Gothic"/>
                <w:sz w:val="18"/>
                <w:szCs w:val="18"/>
              </w:rPr>
              <w:t>（レスキューロボット）と参考題材を配列し，各学校の授業時数などに応じて題材を選べるように配慮し，</w:t>
            </w:r>
            <w:r>
              <w:rPr>
                <w:rFonts w:ascii="MS Gothic" w:eastAsia="MS Gothic" w:hAnsi="MS Gothic" w:cs="MS Gothic"/>
                <w:sz w:val="18"/>
                <w:szCs w:val="18"/>
              </w:rPr>
              <w:t>7</w:t>
            </w:r>
            <w:r>
              <w:rPr>
                <w:rFonts w:ascii="MS Gothic" w:eastAsia="MS Gothic" w:hAnsi="MS Gothic" w:cs="MS Gothic"/>
                <w:sz w:val="18"/>
                <w:szCs w:val="18"/>
              </w:rPr>
              <w:t>題材を取り上げている。</w:t>
            </w:r>
          </w:p>
          <w:p w14:paraId="5881565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「双方向性のあるコンテンツのプログラミング」の問題解決例は，社会で活用されている技術をなぞらえた基本題材（</w:t>
            </w:r>
            <w:r>
              <w:rPr>
                <w:rFonts w:ascii="MS Gothic" w:eastAsia="MS Gothic" w:hAnsi="MS Gothic" w:cs="MS Gothic"/>
                <w:sz w:val="18"/>
                <w:szCs w:val="18"/>
              </w:rPr>
              <w:t>Web</w:t>
            </w:r>
            <w:r>
              <w:rPr>
                <w:rFonts w:ascii="MS Gothic" w:eastAsia="MS Gothic" w:hAnsi="MS Gothic" w:cs="MS Gothic"/>
                <w:sz w:val="18"/>
                <w:szCs w:val="18"/>
              </w:rPr>
              <w:t>ページ，チャットシステム）と参考題材を配列し，各学校の授業時数などに応じて題材を選べるように配慮し，</w:t>
            </w:r>
            <w:r>
              <w:rPr>
                <w:rFonts w:ascii="MS Gothic" w:eastAsia="MS Gothic" w:hAnsi="MS Gothic" w:cs="MS Gothic"/>
                <w:sz w:val="18"/>
                <w:szCs w:val="18"/>
              </w:rPr>
              <w:t>8</w:t>
            </w:r>
            <w:r>
              <w:rPr>
                <w:rFonts w:ascii="MS Gothic" w:eastAsia="MS Gothic" w:hAnsi="MS Gothic" w:cs="MS Gothic"/>
                <w:sz w:val="18"/>
                <w:szCs w:val="18"/>
              </w:rPr>
              <w:t>題材を取り上げている。</w:t>
            </w:r>
          </w:p>
          <w:p w14:paraId="74DA369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「計測・制御によるプログラミング」の問題解決例は，社会で活用されている技術をなぞらえた基本題材（自動車の自動運転，信号システム）と参考題材を配列し，</w:t>
            </w:r>
            <w:r>
              <w:rPr>
                <w:rFonts w:ascii="MS Gothic" w:eastAsia="MS Gothic" w:hAnsi="MS Gothic" w:cs="MS Gothic"/>
                <w:sz w:val="18"/>
                <w:szCs w:val="18"/>
              </w:rPr>
              <w:t>各学校の授業時数などに応じて題材を選べるように配慮し，</w:t>
            </w:r>
            <w:r>
              <w:rPr>
                <w:rFonts w:ascii="MS Gothic" w:eastAsia="MS Gothic" w:hAnsi="MS Gothic" w:cs="MS Gothic"/>
                <w:sz w:val="18"/>
                <w:szCs w:val="18"/>
              </w:rPr>
              <w:t>8</w:t>
            </w:r>
            <w:r>
              <w:rPr>
                <w:rFonts w:ascii="MS Gothic" w:eastAsia="MS Gothic" w:hAnsi="MS Gothic" w:cs="MS Gothic"/>
                <w:sz w:val="18"/>
                <w:szCs w:val="18"/>
              </w:rPr>
              <w:t>題材を取り上げている。</w:t>
            </w:r>
          </w:p>
          <w:p w14:paraId="726C8B1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⑥</w:t>
            </w:r>
            <w:r>
              <w:rPr>
                <w:rFonts w:ascii="MS Gothic" w:eastAsia="MS Gothic" w:hAnsi="MS Gothic" w:cs="MS Gothic"/>
                <w:sz w:val="18"/>
                <w:szCs w:val="18"/>
              </w:rPr>
              <w:t>「統合的な問題解決」では，</w:t>
            </w:r>
            <w:r>
              <w:rPr>
                <w:rFonts w:ascii="MS Gothic" w:eastAsia="MS Gothic" w:hAnsi="MS Gothic" w:cs="MS Gothic"/>
                <w:sz w:val="18"/>
                <w:szCs w:val="18"/>
              </w:rPr>
              <w:t>STEAM</w:t>
            </w:r>
            <w:r>
              <w:rPr>
                <w:rFonts w:ascii="MS Gothic" w:eastAsia="MS Gothic" w:hAnsi="MS Gothic" w:cs="MS Gothic"/>
                <w:sz w:val="18"/>
                <w:szCs w:val="18"/>
              </w:rPr>
              <w:t>教育との関連も図りながら，新しいイノベーションを生み出すためのアイディアとして，</w:t>
            </w:r>
            <w:r>
              <w:rPr>
                <w:rFonts w:ascii="MS Gothic" w:eastAsia="MS Gothic" w:hAnsi="MS Gothic" w:cs="MS Gothic"/>
                <w:sz w:val="18"/>
                <w:szCs w:val="18"/>
              </w:rPr>
              <w:t>6</w:t>
            </w:r>
            <w:r>
              <w:rPr>
                <w:rFonts w:ascii="MS Gothic" w:eastAsia="MS Gothic" w:hAnsi="MS Gothic" w:cs="MS Gothic"/>
                <w:sz w:val="18"/>
                <w:szCs w:val="18"/>
              </w:rPr>
              <w:t>題材を取り上げている。</w:t>
            </w:r>
          </w:p>
        </w:tc>
        <w:tc>
          <w:tcPr>
            <w:tcW w:w="1964" w:type="dxa"/>
            <w:shd w:val="clear" w:color="auto" w:fill="EBF1DD"/>
          </w:tcPr>
          <w:p w14:paraId="49206AD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①p.31,38-77</w:t>
            </w:r>
          </w:p>
          <w:p w14:paraId="7BAF7538" w14:textId="77777777" w:rsidR="00F93A1A" w:rsidRDefault="00F93A1A">
            <w:pPr>
              <w:pStyle w:val="normal"/>
              <w:rPr>
                <w:rFonts w:ascii="MS Gothic" w:eastAsia="MS Gothic" w:hAnsi="MS Gothic" w:cs="MS Gothic"/>
                <w:sz w:val="18"/>
                <w:szCs w:val="18"/>
              </w:rPr>
            </w:pPr>
          </w:p>
          <w:p w14:paraId="1530F19D" w14:textId="77777777" w:rsidR="00F93A1A" w:rsidRDefault="00F93A1A">
            <w:pPr>
              <w:pStyle w:val="normal"/>
              <w:rPr>
                <w:rFonts w:ascii="MS Gothic" w:eastAsia="MS Gothic" w:hAnsi="MS Gothic" w:cs="MS Gothic"/>
                <w:sz w:val="18"/>
                <w:szCs w:val="18"/>
              </w:rPr>
            </w:pPr>
          </w:p>
          <w:p w14:paraId="11B1C8B7" w14:textId="77777777" w:rsidR="00F93A1A" w:rsidRDefault="00F93A1A">
            <w:pPr>
              <w:pStyle w:val="normal"/>
              <w:rPr>
                <w:rFonts w:ascii="MS Gothic" w:eastAsia="MS Gothic" w:hAnsi="MS Gothic" w:cs="MS Gothic"/>
                <w:sz w:val="18"/>
                <w:szCs w:val="18"/>
              </w:rPr>
            </w:pPr>
          </w:p>
          <w:p w14:paraId="6C6DBC3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②p.93,95,102-129</w:t>
            </w:r>
          </w:p>
          <w:p w14:paraId="48D987FB" w14:textId="77777777" w:rsidR="00F93A1A" w:rsidRDefault="00F93A1A">
            <w:pPr>
              <w:pStyle w:val="normal"/>
              <w:rPr>
                <w:rFonts w:ascii="MS Gothic" w:eastAsia="MS Gothic" w:hAnsi="MS Gothic" w:cs="MS Gothic"/>
                <w:sz w:val="18"/>
                <w:szCs w:val="18"/>
              </w:rPr>
            </w:pPr>
          </w:p>
          <w:p w14:paraId="5C427C7A" w14:textId="77777777" w:rsidR="00F93A1A" w:rsidRDefault="00F93A1A">
            <w:pPr>
              <w:pStyle w:val="normal"/>
              <w:rPr>
                <w:rFonts w:ascii="MS Gothic" w:eastAsia="MS Gothic" w:hAnsi="MS Gothic" w:cs="MS Gothic"/>
                <w:sz w:val="18"/>
                <w:szCs w:val="18"/>
              </w:rPr>
            </w:pPr>
          </w:p>
          <w:p w14:paraId="7DAE3B6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③p.170-189</w:t>
            </w:r>
          </w:p>
          <w:p w14:paraId="202A75AE" w14:textId="77777777" w:rsidR="00F93A1A" w:rsidRDefault="00F93A1A">
            <w:pPr>
              <w:pStyle w:val="normal"/>
              <w:rPr>
                <w:rFonts w:ascii="MS Gothic" w:eastAsia="MS Gothic" w:hAnsi="MS Gothic" w:cs="MS Gothic"/>
                <w:sz w:val="18"/>
                <w:szCs w:val="18"/>
              </w:rPr>
            </w:pPr>
          </w:p>
          <w:p w14:paraId="17F146CA" w14:textId="77777777" w:rsidR="00F93A1A" w:rsidRDefault="00F93A1A">
            <w:pPr>
              <w:pStyle w:val="normal"/>
              <w:rPr>
                <w:rFonts w:ascii="MS Gothic" w:eastAsia="MS Gothic" w:hAnsi="MS Gothic" w:cs="MS Gothic"/>
                <w:sz w:val="18"/>
                <w:szCs w:val="18"/>
              </w:rPr>
            </w:pPr>
          </w:p>
          <w:p w14:paraId="1E357E2A" w14:textId="77777777" w:rsidR="00F93A1A" w:rsidRDefault="00F93A1A">
            <w:pPr>
              <w:pStyle w:val="normal"/>
              <w:rPr>
                <w:rFonts w:ascii="MS Gothic" w:eastAsia="MS Gothic" w:hAnsi="MS Gothic" w:cs="MS Gothic"/>
                <w:sz w:val="18"/>
                <w:szCs w:val="18"/>
              </w:rPr>
            </w:pPr>
          </w:p>
          <w:p w14:paraId="0535CF61" w14:textId="77777777" w:rsidR="00F93A1A" w:rsidRDefault="00F93A1A">
            <w:pPr>
              <w:pStyle w:val="normal"/>
              <w:rPr>
                <w:rFonts w:ascii="MS Gothic" w:eastAsia="MS Gothic" w:hAnsi="MS Gothic" w:cs="MS Gothic"/>
                <w:sz w:val="18"/>
                <w:szCs w:val="18"/>
              </w:rPr>
            </w:pPr>
          </w:p>
          <w:p w14:paraId="7C615F9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④p.220-235</w:t>
            </w:r>
          </w:p>
          <w:p w14:paraId="3E9D8CF5" w14:textId="77777777" w:rsidR="00F93A1A" w:rsidRDefault="00F93A1A">
            <w:pPr>
              <w:pStyle w:val="normal"/>
              <w:rPr>
                <w:rFonts w:ascii="MS Gothic" w:eastAsia="MS Gothic" w:hAnsi="MS Gothic" w:cs="MS Gothic"/>
                <w:sz w:val="18"/>
                <w:szCs w:val="18"/>
              </w:rPr>
            </w:pPr>
          </w:p>
          <w:p w14:paraId="3D357024" w14:textId="77777777" w:rsidR="00F93A1A" w:rsidRDefault="00F93A1A">
            <w:pPr>
              <w:pStyle w:val="normal"/>
              <w:rPr>
                <w:rFonts w:ascii="MS Gothic" w:eastAsia="MS Gothic" w:hAnsi="MS Gothic" w:cs="MS Gothic"/>
                <w:sz w:val="18"/>
                <w:szCs w:val="18"/>
              </w:rPr>
            </w:pPr>
          </w:p>
          <w:p w14:paraId="461BE673" w14:textId="77777777" w:rsidR="00F93A1A" w:rsidRDefault="00F93A1A">
            <w:pPr>
              <w:pStyle w:val="normal"/>
              <w:rPr>
                <w:rFonts w:ascii="MS Gothic" w:eastAsia="MS Gothic" w:hAnsi="MS Gothic" w:cs="MS Gothic"/>
                <w:sz w:val="18"/>
                <w:szCs w:val="18"/>
              </w:rPr>
            </w:pPr>
          </w:p>
          <w:p w14:paraId="3764ADA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⑤p.236-251</w:t>
            </w:r>
          </w:p>
          <w:p w14:paraId="2C66E4BE" w14:textId="77777777" w:rsidR="00F93A1A" w:rsidRDefault="00F93A1A">
            <w:pPr>
              <w:pStyle w:val="normal"/>
              <w:rPr>
                <w:rFonts w:ascii="MS Gothic" w:eastAsia="MS Gothic" w:hAnsi="MS Gothic" w:cs="MS Gothic"/>
                <w:sz w:val="18"/>
                <w:szCs w:val="18"/>
              </w:rPr>
            </w:pPr>
          </w:p>
          <w:p w14:paraId="02621748" w14:textId="77777777" w:rsidR="00F93A1A" w:rsidRDefault="00F93A1A">
            <w:pPr>
              <w:pStyle w:val="normal"/>
              <w:rPr>
                <w:rFonts w:ascii="MS Gothic" w:eastAsia="MS Gothic" w:hAnsi="MS Gothic" w:cs="MS Gothic"/>
                <w:sz w:val="18"/>
                <w:szCs w:val="18"/>
              </w:rPr>
            </w:pPr>
          </w:p>
          <w:p w14:paraId="0823D8DC" w14:textId="77777777" w:rsidR="00F93A1A" w:rsidRDefault="00F93A1A">
            <w:pPr>
              <w:pStyle w:val="normal"/>
              <w:rPr>
                <w:rFonts w:ascii="MS Gothic" w:eastAsia="MS Gothic" w:hAnsi="MS Gothic" w:cs="MS Gothic"/>
                <w:sz w:val="18"/>
                <w:szCs w:val="18"/>
              </w:rPr>
            </w:pPr>
          </w:p>
          <w:p w14:paraId="6243302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⑥p.264-269</w:t>
            </w:r>
          </w:p>
          <w:p w14:paraId="469A92BC" w14:textId="77777777" w:rsidR="00F93A1A" w:rsidRDefault="00F93A1A">
            <w:pPr>
              <w:pStyle w:val="normal"/>
              <w:rPr>
                <w:rFonts w:ascii="MS Gothic" w:eastAsia="MS Gothic" w:hAnsi="MS Gothic" w:cs="MS Gothic"/>
                <w:sz w:val="18"/>
                <w:szCs w:val="18"/>
              </w:rPr>
            </w:pPr>
          </w:p>
          <w:p w14:paraId="32FC13A9" w14:textId="77777777" w:rsidR="00F93A1A" w:rsidRDefault="00F93A1A">
            <w:pPr>
              <w:pStyle w:val="normal"/>
              <w:rPr>
                <w:rFonts w:ascii="MS Gothic" w:eastAsia="MS Gothic" w:hAnsi="MS Gothic" w:cs="MS Gothic"/>
                <w:sz w:val="18"/>
                <w:szCs w:val="18"/>
              </w:rPr>
            </w:pPr>
          </w:p>
        </w:tc>
      </w:tr>
      <w:tr w:rsidR="00F93A1A" w14:paraId="40D1BCD0" w14:textId="77777777">
        <w:tc>
          <w:tcPr>
            <w:tcW w:w="391" w:type="dxa"/>
          </w:tcPr>
          <w:p w14:paraId="6DB18037" w14:textId="77777777" w:rsidR="00F93A1A" w:rsidRDefault="002D6A87">
            <w:pPr>
              <w:pStyle w:val="normal"/>
              <w:ind w:left="161" w:hanging="161"/>
              <w:jc w:val="center"/>
              <w:rPr>
                <w:rFonts w:ascii="MS Gothic" w:eastAsia="MS Gothic" w:hAnsi="MS Gothic" w:cs="MS Gothic"/>
                <w:b/>
                <w:color w:val="000000"/>
                <w:sz w:val="16"/>
                <w:szCs w:val="16"/>
              </w:rPr>
            </w:pPr>
            <w:r>
              <w:rPr>
                <w:rFonts w:ascii="MS Gothic" w:eastAsia="MS Gothic" w:hAnsi="MS Gothic" w:cs="MS Gothic"/>
                <w:b/>
                <w:color w:val="000000"/>
                <w:sz w:val="16"/>
                <w:szCs w:val="16"/>
              </w:rPr>
              <w:t>21</w:t>
            </w:r>
          </w:p>
        </w:tc>
        <w:tc>
          <w:tcPr>
            <w:tcW w:w="2581" w:type="dxa"/>
          </w:tcPr>
          <w:p w14:paraId="4D909DD0"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技術を適切に評価し，選択，管理・運用，改良，応用する能力と態度</w:t>
            </w:r>
            <w:r>
              <w:rPr>
                <w:rFonts w:ascii="MS Gothic" w:eastAsia="MS Gothic" w:hAnsi="MS Gothic" w:cs="MS Gothic"/>
                <w:sz w:val="18"/>
                <w:szCs w:val="18"/>
              </w:rPr>
              <w:t>を育てることができるように，配慮されているか。</w:t>
            </w:r>
          </w:p>
        </w:tc>
        <w:tc>
          <w:tcPr>
            <w:tcW w:w="5832" w:type="dxa"/>
          </w:tcPr>
          <w:p w14:paraId="40031AB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分野の学習を通して生徒に身に付けさせたい技術ガバナンス（技術を評価し，選択，管理・運用する力），技術イノベーション（技術を改良，応用する力）は，授業や学習の進め方の参考となるよう，各編末にワークシート例を掲載している。</w:t>
            </w:r>
          </w:p>
        </w:tc>
        <w:tc>
          <w:tcPr>
            <w:tcW w:w="1964" w:type="dxa"/>
          </w:tcPr>
          <w:p w14:paraId="5223C1E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①p.83,135,195,257</w:t>
            </w:r>
          </w:p>
        </w:tc>
      </w:tr>
    </w:tbl>
    <w:p w14:paraId="49455CDE" w14:textId="77777777" w:rsidR="00F93A1A" w:rsidRDefault="00F93A1A">
      <w:pPr>
        <w:pStyle w:val="normal"/>
        <w:rPr>
          <w:rFonts w:ascii="MS Gothic" w:eastAsia="MS Gothic" w:hAnsi="MS Gothic" w:cs="MS Gothic"/>
        </w:rPr>
      </w:pPr>
    </w:p>
    <w:p w14:paraId="05087A4F" w14:textId="77777777" w:rsidR="00F93A1A" w:rsidRDefault="00F93A1A">
      <w:pPr>
        <w:pStyle w:val="normal"/>
        <w:rPr>
          <w:rFonts w:ascii="MS Gothic" w:eastAsia="MS Gothic" w:hAnsi="MS Gothic" w:cs="MS Gothic"/>
        </w:rPr>
      </w:pPr>
    </w:p>
    <w:p w14:paraId="3148CB05" w14:textId="77777777" w:rsidR="00F93A1A" w:rsidRDefault="00F93A1A">
      <w:pPr>
        <w:pStyle w:val="normal"/>
        <w:rPr>
          <w:rFonts w:ascii="MS Gothic" w:eastAsia="MS Gothic" w:hAnsi="MS Gothic" w:cs="MS Gothic"/>
        </w:rPr>
      </w:pPr>
    </w:p>
    <w:p w14:paraId="50A139A2" w14:textId="77777777" w:rsidR="00F93A1A" w:rsidRDefault="00F93A1A">
      <w:pPr>
        <w:pStyle w:val="normal"/>
        <w:rPr>
          <w:rFonts w:ascii="MS Gothic" w:eastAsia="MS Gothic" w:hAnsi="MS Gothic" w:cs="MS Gothic"/>
        </w:rPr>
      </w:pPr>
    </w:p>
    <w:p w14:paraId="542CEC3E" w14:textId="77777777" w:rsidR="00F93A1A" w:rsidRDefault="00F93A1A">
      <w:pPr>
        <w:pStyle w:val="normal"/>
        <w:rPr>
          <w:rFonts w:ascii="MS Gothic" w:eastAsia="MS Gothic" w:hAnsi="MS Gothic" w:cs="MS Gothic"/>
        </w:rPr>
      </w:pPr>
    </w:p>
    <w:p w14:paraId="5A6FF20B" w14:textId="77777777" w:rsidR="00F93A1A" w:rsidRDefault="00F93A1A">
      <w:pPr>
        <w:pStyle w:val="normal"/>
        <w:rPr>
          <w:rFonts w:ascii="MS Gothic" w:eastAsia="MS Gothic" w:hAnsi="MS Gothic" w:cs="MS Gothic"/>
        </w:rPr>
      </w:pPr>
    </w:p>
    <w:p w14:paraId="13A582F0" w14:textId="77777777" w:rsidR="00F93A1A" w:rsidRDefault="00F93A1A">
      <w:pPr>
        <w:pStyle w:val="normal"/>
        <w:rPr>
          <w:rFonts w:ascii="MS Gothic" w:eastAsia="MS Gothic" w:hAnsi="MS Gothic" w:cs="MS Gothic"/>
        </w:rPr>
      </w:pPr>
    </w:p>
    <w:p w14:paraId="4F9CFD17" w14:textId="77777777" w:rsidR="00F93A1A" w:rsidRDefault="00F93A1A">
      <w:pPr>
        <w:pStyle w:val="normal"/>
        <w:rPr>
          <w:rFonts w:ascii="MS Gothic" w:eastAsia="MS Gothic" w:hAnsi="MS Gothic" w:cs="MS Gothic"/>
        </w:rPr>
      </w:pPr>
    </w:p>
    <w:p w14:paraId="54A63545" w14:textId="77777777" w:rsidR="00F93A1A" w:rsidRDefault="002D6A87">
      <w:pPr>
        <w:pStyle w:val="2"/>
        <w:rPr>
          <w:rFonts w:ascii="MS Gothic" w:eastAsia="MS Gothic" w:hAnsi="MS Gothic" w:cs="MS Gothic"/>
        </w:rPr>
      </w:pPr>
      <w:r>
        <w:rPr>
          <w:rFonts w:ascii="MS Gothic" w:eastAsia="MS Gothic" w:hAnsi="MS Gothic" w:cs="MS Gothic"/>
        </w:rPr>
        <w:t>●</w:t>
      </w:r>
      <w:r>
        <w:rPr>
          <w:rFonts w:ascii="MS Gothic" w:eastAsia="MS Gothic" w:hAnsi="MS Gothic" w:cs="MS Gothic"/>
          <w:b/>
        </w:rPr>
        <w:t>教科書構成上の配慮と工夫</w:t>
      </w:r>
    </w:p>
    <w:tbl>
      <w:tblPr>
        <w:tblStyle w:val="a7"/>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
        <w:gridCol w:w="2589"/>
        <w:gridCol w:w="5812"/>
        <w:gridCol w:w="1984"/>
      </w:tblGrid>
      <w:tr w:rsidR="00F93A1A" w14:paraId="6CAE2F33" w14:textId="77777777">
        <w:tc>
          <w:tcPr>
            <w:tcW w:w="383" w:type="dxa"/>
            <w:shd w:val="clear" w:color="auto" w:fill="C2D69B"/>
          </w:tcPr>
          <w:p w14:paraId="075670B6" w14:textId="77777777" w:rsidR="00F93A1A" w:rsidRDefault="00F93A1A">
            <w:pPr>
              <w:pStyle w:val="normal"/>
              <w:spacing w:line="320" w:lineRule="auto"/>
              <w:jc w:val="center"/>
              <w:rPr>
                <w:rFonts w:ascii="MS Gothic" w:eastAsia="MS Gothic" w:hAnsi="MS Gothic" w:cs="MS Gothic"/>
                <w:b/>
                <w:sz w:val="20"/>
                <w:szCs w:val="20"/>
              </w:rPr>
            </w:pPr>
          </w:p>
        </w:tc>
        <w:tc>
          <w:tcPr>
            <w:tcW w:w="2589" w:type="dxa"/>
            <w:shd w:val="clear" w:color="auto" w:fill="C2D69B"/>
          </w:tcPr>
          <w:p w14:paraId="1A2EA506"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検討の観点</w:t>
            </w:r>
          </w:p>
        </w:tc>
        <w:tc>
          <w:tcPr>
            <w:tcW w:w="5812" w:type="dxa"/>
            <w:shd w:val="clear" w:color="auto" w:fill="C2D69B"/>
          </w:tcPr>
          <w:p w14:paraId="0A7DA5C8"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内容の特色</w:t>
            </w:r>
          </w:p>
        </w:tc>
        <w:tc>
          <w:tcPr>
            <w:tcW w:w="1984" w:type="dxa"/>
            <w:shd w:val="clear" w:color="auto" w:fill="C2D69B"/>
          </w:tcPr>
          <w:p w14:paraId="114DB1E4" w14:textId="77777777" w:rsidR="00F93A1A" w:rsidRDefault="002D6A87">
            <w:pPr>
              <w:pStyle w:val="normal"/>
              <w:spacing w:line="320" w:lineRule="auto"/>
              <w:jc w:val="center"/>
              <w:rPr>
                <w:rFonts w:ascii="MS Gothic" w:eastAsia="MS Gothic" w:hAnsi="MS Gothic" w:cs="MS Gothic"/>
                <w:b/>
                <w:sz w:val="20"/>
                <w:szCs w:val="20"/>
              </w:rPr>
            </w:pPr>
            <w:r>
              <w:rPr>
                <w:rFonts w:ascii="MS Gothic" w:eastAsia="MS Gothic" w:hAnsi="MS Gothic" w:cs="MS Gothic"/>
                <w:b/>
                <w:sz w:val="20"/>
                <w:szCs w:val="20"/>
              </w:rPr>
              <w:t>具体例</w:t>
            </w:r>
          </w:p>
        </w:tc>
      </w:tr>
      <w:tr w:rsidR="00F93A1A" w14:paraId="7C0CA594" w14:textId="77777777">
        <w:tc>
          <w:tcPr>
            <w:tcW w:w="10768" w:type="dxa"/>
            <w:gridSpan w:val="4"/>
            <w:shd w:val="clear" w:color="auto" w:fill="008000"/>
          </w:tcPr>
          <w:p w14:paraId="71559A48" w14:textId="77777777" w:rsidR="00F93A1A" w:rsidRDefault="002D6A87">
            <w:pPr>
              <w:pStyle w:val="normal"/>
              <w:rPr>
                <w:rFonts w:ascii="MS Gothic" w:eastAsia="MS Gothic" w:hAnsi="MS Gothic" w:cs="MS Gothic"/>
                <w:b/>
                <w:color w:val="FFFFFF"/>
              </w:rPr>
            </w:pPr>
            <w:r>
              <w:rPr>
                <w:rFonts w:ascii="MS Gothic" w:eastAsia="MS Gothic" w:hAnsi="MS Gothic" w:cs="MS Gothic"/>
                <w:b/>
                <w:color w:val="FFFFFF"/>
              </w:rPr>
              <w:t>１　内容の構成・配列・分量</w:t>
            </w:r>
          </w:p>
        </w:tc>
      </w:tr>
      <w:tr w:rsidR="00F93A1A" w14:paraId="60BD1A17" w14:textId="77777777">
        <w:tc>
          <w:tcPr>
            <w:tcW w:w="383" w:type="dxa"/>
            <w:shd w:val="clear" w:color="auto" w:fill="EBF1DD"/>
          </w:tcPr>
          <w:p w14:paraId="0C390E7D"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22</w:t>
            </w:r>
          </w:p>
        </w:tc>
        <w:tc>
          <w:tcPr>
            <w:tcW w:w="2589" w:type="dxa"/>
            <w:shd w:val="clear" w:color="auto" w:fill="EBF1DD"/>
          </w:tcPr>
          <w:p w14:paraId="03ED7E4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教科書の構成は，</w:t>
            </w:r>
            <w:r>
              <w:rPr>
                <w:rFonts w:ascii="MS Gothic" w:eastAsia="MS Gothic" w:hAnsi="MS Gothic" w:cs="MS Gothic"/>
                <w:b/>
                <w:sz w:val="18"/>
                <w:szCs w:val="18"/>
              </w:rPr>
              <w:t>系統性</w:t>
            </w:r>
            <w:r>
              <w:rPr>
                <w:rFonts w:ascii="MS Gothic" w:eastAsia="MS Gothic" w:hAnsi="MS Gothic" w:cs="MS Gothic"/>
                <w:sz w:val="18"/>
                <w:szCs w:val="18"/>
              </w:rPr>
              <w:t>を踏まえたものになっているか。</w:t>
            </w:r>
          </w:p>
          <w:p w14:paraId="4912D584" w14:textId="77777777" w:rsidR="00F93A1A" w:rsidRDefault="00F93A1A">
            <w:pPr>
              <w:pStyle w:val="normal"/>
              <w:rPr>
                <w:rFonts w:ascii="MS Gothic" w:eastAsia="MS Gothic" w:hAnsi="MS Gothic" w:cs="MS Gothic"/>
                <w:sz w:val="18"/>
                <w:szCs w:val="18"/>
              </w:rPr>
            </w:pPr>
          </w:p>
        </w:tc>
        <w:tc>
          <w:tcPr>
            <w:tcW w:w="5812" w:type="dxa"/>
            <w:shd w:val="clear" w:color="auto" w:fill="EBF1DD"/>
          </w:tcPr>
          <w:p w14:paraId="729613B9"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表紙をめくってすぐのページに目次を配置し，学習内容が見渡せるようにしている。</w:t>
            </w:r>
          </w:p>
          <w:p w14:paraId="027F9A3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巻頭の「教科書の構成」では，教科書の構成やマークの意味について説明し，教科書の構成を十分に理解したうえで活用できるようにしている。</w:t>
            </w:r>
          </w:p>
          <w:p w14:paraId="744B188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各編は，「編の導入」</w:t>
            </w:r>
            <w:r>
              <w:rPr>
                <w:rFonts w:ascii="MS Gothic" w:eastAsia="MS Gothic" w:hAnsi="MS Gothic" w:cs="MS Gothic"/>
                <w:sz w:val="18"/>
                <w:szCs w:val="18"/>
              </w:rPr>
              <w:t>→</w:t>
            </w:r>
            <w:r>
              <w:rPr>
                <w:rFonts w:ascii="MS Gothic" w:eastAsia="MS Gothic" w:hAnsi="MS Gothic" w:cs="MS Gothic"/>
                <w:sz w:val="18"/>
                <w:szCs w:val="18"/>
              </w:rPr>
              <w:t>「基本ページ」</w:t>
            </w:r>
            <w:r>
              <w:rPr>
                <w:rFonts w:ascii="MS Gothic" w:eastAsia="MS Gothic" w:hAnsi="MS Gothic" w:cs="MS Gothic"/>
                <w:sz w:val="18"/>
                <w:szCs w:val="18"/>
              </w:rPr>
              <w:t>→</w:t>
            </w:r>
            <w:r>
              <w:rPr>
                <w:rFonts w:ascii="MS Gothic" w:eastAsia="MS Gothic" w:hAnsi="MS Gothic" w:cs="MS Gothic"/>
                <w:sz w:val="18"/>
                <w:szCs w:val="18"/>
              </w:rPr>
              <w:t>「学習のまとめ」の構成で統一し，問題解決例や資料はその構成の中で適切に取り上げている。</w:t>
            </w:r>
          </w:p>
          <w:p w14:paraId="7FF9AF6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基本ページでは，生徒が学習を一目で見渡せるように，学習内容を見開きで構成している。</w:t>
            </w:r>
          </w:p>
          <w:p w14:paraId="28CA7BE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各節の始めには「始めの活動」を設け，課題意識を持って毎時の学習に取り組めるようにし</w:t>
            </w:r>
            <w:r>
              <w:rPr>
                <w:rFonts w:ascii="MS Gothic" w:eastAsia="MS Gothic" w:hAnsi="MS Gothic" w:cs="MS Gothic"/>
                <w:sz w:val="18"/>
                <w:szCs w:val="18"/>
              </w:rPr>
              <w:t>ている。また，各節の最後には「まとめの活動」を設け，学習したことをまとめたり，生活に生かすことができたりするようにしている。更に，随所に具体的な学習活動や問い，思考の助けとなるような資料を示し，主体的に問題解決的な学習を進められるようにしている。</w:t>
            </w:r>
          </w:p>
        </w:tc>
        <w:tc>
          <w:tcPr>
            <w:tcW w:w="1984" w:type="dxa"/>
            <w:shd w:val="clear" w:color="auto" w:fill="EBF1DD"/>
          </w:tcPr>
          <w:p w14:paraId="7B00080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-❷</w:t>
            </w:r>
          </w:p>
          <w:p w14:paraId="4B41272C" w14:textId="77777777" w:rsidR="00F93A1A" w:rsidRDefault="00F93A1A">
            <w:pPr>
              <w:pStyle w:val="normal"/>
              <w:rPr>
                <w:rFonts w:ascii="MS Gothic" w:eastAsia="MS Gothic" w:hAnsi="MS Gothic" w:cs="MS Gothic"/>
                <w:sz w:val="18"/>
                <w:szCs w:val="18"/>
              </w:rPr>
            </w:pPr>
          </w:p>
          <w:p w14:paraId="1D889E0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口絵</w:t>
            </w:r>
            <w:r>
              <w:rPr>
                <w:rFonts w:ascii="MS Gothic" w:eastAsia="MS Gothic" w:hAnsi="MS Gothic" w:cs="MS Gothic"/>
                <w:sz w:val="18"/>
                <w:szCs w:val="18"/>
              </w:rPr>
              <w:t>❸</w:t>
            </w:r>
            <w:r>
              <w:rPr>
                <w:rFonts w:ascii="MS Gothic" w:eastAsia="MS Gothic" w:hAnsi="MS Gothic" w:cs="MS Gothic"/>
                <w:sz w:val="18"/>
                <w:szCs w:val="18"/>
              </w:rPr>
              <w:t>-p.1</w:t>
            </w:r>
          </w:p>
          <w:p w14:paraId="1D231A42" w14:textId="77777777" w:rsidR="00F93A1A" w:rsidRDefault="00F93A1A">
            <w:pPr>
              <w:pStyle w:val="normal"/>
              <w:rPr>
                <w:rFonts w:ascii="MS Gothic" w:eastAsia="MS Gothic" w:hAnsi="MS Gothic" w:cs="MS Gothic"/>
                <w:sz w:val="18"/>
                <w:szCs w:val="18"/>
              </w:rPr>
            </w:pPr>
          </w:p>
          <w:p w14:paraId="66B313CA" w14:textId="77777777" w:rsidR="00F93A1A" w:rsidRDefault="00F93A1A">
            <w:pPr>
              <w:pStyle w:val="normal"/>
              <w:rPr>
                <w:rFonts w:ascii="MS Gothic" w:eastAsia="MS Gothic" w:hAnsi="MS Gothic" w:cs="MS Gothic"/>
                <w:sz w:val="18"/>
                <w:szCs w:val="18"/>
              </w:rPr>
            </w:pPr>
          </w:p>
          <w:p w14:paraId="7F0B26F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口絵</w:t>
            </w:r>
            <w:r>
              <w:rPr>
                <w:rFonts w:ascii="MS Gothic" w:eastAsia="MS Gothic" w:hAnsi="MS Gothic" w:cs="MS Gothic"/>
                <w:sz w:val="18"/>
                <w:szCs w:val="18"/>
              </w:rPr>
              <w:t>❸</w:t>
            </w:r>
            <w:r>
              <w:rPr>
                <w:rFonts w:ascii="MS Gothic" w:eastAsia="MS Gothic" w:hAnsi="MS Gothic" w:cs="MS Gothic"/>
                <w:sz w:val="18"/>
                <w:szCs w:val="18"/>
              </w:rPr>
              <w:t>-p.1</w:t>
            </w:r>
          </w:p>
          <w:p w14:paraId="69E2B1DC" w14:textId="77777777" w:rsidR="00F93A1A" w:rsidRDefault="00F93A1A">
            <w:pPr>
              <w:pStyle w:val="normal"/>
              <w:rPr>
                <w:rFonts w:ascii="MS Gothic" w:eastAsia="MS Gothic" w:hAnsi="MS Gothic" w:cs="MS Gothic"/>
                <w:sz w:val="18"/>
                <w:szCs w:val="18"/>
              </w:rPr>
            </w:pPr>
          </w:p>
          <w:p w14:paraId="38CE46E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④p.20-21</w:t>
            </w:r>
            <w:r>
              <w:rPr>
                <w:rFonts w:ascii="MS Gothic" w:eastAsia="MS Gothic" w:hAnsi="MS Gothic" w:cs="MS Gothic"/>
                <w:sz w:val="18"/>
                <w:szCs w:val="18"/>
              </w:rPr>
              <w:t>など</w:t>
            </w:r>
          </w:p>
          <w:p w14:paraId="5C83AB31" w14:textId="77777777" w:rsidR="00F93A1A" w:rsidRDefault="00F93A1A">
            <w:pPr>
              <w:pStyle w:val="normal"/>
              <w:rPr>
                <w:rFonts w:ascii="MS Gothic" w:eastAsia="MS Gothic" w:hAnsi="MS Gothic" w:cs="MS Gothic"/>
                <w:sz w:val="18"/>
                <w:szCs w:val="18"/>
              </w:rPr>
            </w:pPr>
          </w:p>
          <w:p w14:paraId="424B606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⑤p.20-21</w:t>
            </w:r>
            <w:r>
              <w:rPr>
                <w:rFonts w:ascii="MS Gothic" w:eastAsia="MS Gothic" w:hAnsi="MS Gothic" w:cs="MS Gothic"/>
                <w:sz w:val="18"/>
                <w:szCs w:val="18"/>
              </w:rPr>
              <w:t>など</w:t>
            </w:r>
          </w:p>
        </w:tc>
      </w:tr>
      <w:tr w:rsidR="00F93A1A" w14:paraId="2FDF466E" w14:textId="77777777">
        <w:tc>
          <w:tcPr>
            <w:tcW w:w="383" w:type="dxa"/>
          </w:tcPr>
          <w:p w14:paraId="519ECEAE"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23</w:t>
            </w:r>
          </w:p>
        </w:tc>
        <w:tc>
          <w:tcPr>
            <w:tcW w:w="2589" w:type="dxa"/>
          </w:tcPr>
          <w:p w14:paraId="546BB96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関心や意欲を持ち，</w:t>
            </w:r>
            <w:r>
              <w:rPr>
                <w:rFonts w:ascii="MS Gothic" w:eastAsia="MS Gothic" w:hAnsi="MS Gothic" w:cs="MS Gothic"/>
                <w:b/>
                <w:sz w:val="18"/>
                <w:szCs w:val="18"/>
              </w:rPr>
              <w:t>主体的に学習活動に取り組む工夫</w:t>
            </w:r>
            <w:r>
              <w:rPr>
                <w:rFonts w:ascii="MS Gothic" w:eastAsia="MS Gothic" w:hAnsi="MS Gothic" w:cs="MS Gothic"/>
                <w:sz w:val="18"/>
                <w:szCs w:val="18"/>
              </w:rPr>
              <w:t>がされているか。</w:t>
            </w:r>
          </w:p>
        </w:tc>
        <w:tc>
          <w:tcPr>
            <w:tcW w:w="5812" w:type="dxa"/>
          </w:tcPr>
          <w:p w14:paraId="43B3CC1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編の導入には「この編で学ぶこと」，各節の冒頭には「目標」という学習の到達目標をはっきりと示し，見通しを持って学習を進めることができるように配慮されている。</w:t>
            </w:r>
          </w:p>
          <w:p w14:paraId="63A8EF2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写真やイラストなどの資料を効果的かつ豊富に用い，学習への興味・関心を高めるように工夫されている。</w:t>
            </w:r>
          </w:p>
          <w:p w14:paraId="62ECC8B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各節の導入には「始めの活動」を設け，関心や意欲を高めるように工夫されている。</w:t>
            </w:r>
          </w:p>
          <w:p w14:paraId="30DC40B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問題解決例は，さまざまな題材を取り上げ，生徒や学校の実態に応じて選択できるように配慮されている。</w:t>
            </w:r>
          </w:p>
          <w:p w14:paraId="0CAB5D1D" w14:textId="77777777" w:rsidR="00F93A1A" w:rsidRDefault="00F93A1A">
            <w:pPr>
              <w:pStyle w:val="normal"/>
              <w:ind w:left="180" w:hanging="180"/>
              <w:rPr>
                <w:rFonts w:ascii="MS Gothic" w:eastAsia="MS Gothic" w:hAnsi="MS Gothic" w:cs="MS Gothic"/>
                <w:sz w:val="18"/>
                <w:szCs w:val="18"/>
              </w:rPr>
            </w:pPr>
          </w:p>
          <w:p w14:paraId="251FD098" w14:textId="77777777" w:rsidR="00F93A1A" w:rsidRDefault="00F93A1A">
            <w:pPr>
              <w:pStyle w:val="normal"/>
              <w:ind w:left="180" w:hanging="180"/>
              <w:rPr>
                <w:rFonts w:ascii="MS Gothic" w:eastAsia="MS Gothic" w:hAnsi="MS Gothic" w:cs="MS Gothic"/>
                <w:sz w:val="18"/>
                <w:szCs w:val="18"/>
              </w:rPr>
            </w:pPr>
          </w:p>
          <w:p w14:paraId="50920D6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さまざまな思考ツールを取り上げ，生徒が主体的に学習活動に取り組めるよ</w:t>
            </w:r>
            <w:r>
              <w:rPr>
                <w:rFonts w:ascii="MS Gothic" w:eastAsia="MS Gothic" w:hAnsi="MS Gothic" w:cs="MS Gothic"/>
                <w:sz w:val="18"/>
                <w:szCs w:val="18"/>
              </w:rPr>
              <w:t>うに配慮されている。</w:t>
            </w:r>
          </w:p>
        </w:tc>
        <w:tc>
          <w:tcPr>
            <w:tcW w:w="1984" w:type="dxa"/>
          </w:tcPr>
          <w:p w14:paraId="0E189BA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①p.18,20,88,90,</w:t>
            </w:r>
          </w:p>
          <w:p w14:paraId="611940B2"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138,140,198,200</w:t>
            </w:r>
          </w:p>
          <w:p w14:paraId="20D3C861"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77BAF14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②p.112-117</w:t>
            </w:r>
            <w:r>
              <w:rPr>
                <w:rFonts w:ascii="MS Gothic" w:eastAsia="MS Gothic" w:hAnsi="MS Gothic" w:cs="MS Gothic"/>
                <w:sz w:val="18"/>
                <w:szCs w:val="18"/>
              </w:rPr>
              <w:t>など</w:t>
            </w:r>
          </w:p>
          <w:p w14:paraId="59C7FC6D" w14:textId="77777777" w:rsidR="00F93A1A" w:rsidRDefault="00F93A1A">
            <w:pPr>
              <w:pStyle w:val="normal"/>
              <w:rPr>
                <w:rFonts w:ascii="MS Gothic" w:eastAsia="MS Gothic" w:hAnsi="MS Gothic" w:cs="MS Gothic"/>
                <w:sz w:val="18"/>
                <w:szCs w:val="18"/>
              </w:rPr>
            </w:pPr>
          </w:p>
          <w:p w14:paraId="682BB95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③p.20,90,140,200</w:t>
            </w:r>
          </w:p>
          <w:p w14:paraId="70720CFA"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6268D2D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④p.68-75,118-125,</w:t>
            </w:r>
          </w:p>
          <w:p w14:paraId="6A6E9F2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30DDB6A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44B5D43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266-269</w:t>
            </w:r>
          </w:p>
          <w:p w14:paraId="0E9AA21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⑤p.2,39,103,104,</w:t>
            </w:r>
          </w:p>
          <w:p w14:paraId="5D480B1D"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171</w:t>
            </w:r>
            <w:r>
              <w:rPr>
                <w:rFonts w:ascii="MS Gothic" w:eastAsia="MS Gothic" w:hAnsi="MS Gothic" w:cs="MS Gothic"/>
                <w:sz w:val="18"/>
                <w:szCs w:val="18"/>
              </w:rPr>
              <w:t>など</w:t>
            </w:r>
          </w:p>
        </w:tc>
      </w:tr>
      <w:tr w:rsidR="00F93A1A" w14:paraId="16E46113" w14:textId="77777777">
        <w:tc>
          <w:tcPr>
            <w:tcW w:w="383" w:type="dxa"/>
            <w:shd w:val="clear" w:color="auto" w:fill="EBF1DD"/>
          </w:tcPr>
          <w:p w14:paraId="239DBD35"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24</w:t>
            </w:r>
          </w:p>
        </w:tc>
        <w:tc>
          <w:tcPr>
            <w:tcW w:w="2589" w:type="dxa"/>
            <w:shd w:val="clear" w:color="auto" w:fill="EBF1DD"/>
          </w:tcPr>
          <w:p w14:paraId="75706C86"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学習評価</w:t>
            </w:r>
            <w:r>
              <w:rPr>
                <w:rFonts w:ascii="MS Gothic" w:eastAsia="MS Gothic" w:hAnsi="MS Gothic" w:cs="MS Gothic"/>
                <w:sz w:val="18"/>
                <w:szCs w:val="18"/>
              </w:rPr>
              <w:t>を適切に行えるように配慮されているか。</w:t>
            </w:r>
          </w:p>
        </w:tc>
        <w:tc>
          <w:tcPr>
            <w:tcW w:w="5812" w:type="dxa"/>
            <w:shd w:val="clear" w:color="auto" w:fill="EBF1DD"/>
          </w:tcPr>
          <w:p w14:paraId="75003B7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各節の冒頭に観点別評価につながる「目標」が示されている。</w:t>
            </w:r>
          </w:p>
          <w:p w14:paraId="24F5A4D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各節末には「自己評価」の記入欄が設けられている。</w:t>
            </w:r>
          </w:p>
          <w:p w14:paraId="7EC17B8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各編末には「学習のまとめ」を見開きで設け，身に付いた資質・能力を確認することができる。また，編ごとに「分かったこと，できたこと」「他の内容や他教科とのつながり」「生活に生かしたいこと，新たな疑問や課題」についての記入欄を設けており，生徒自身の言葉で学習を振り返ることができる。</w:t>
            </w:r>
          </w:p>
        </w:tc>
        <w:tc>
          <w:tcPr>
            <w:tcW w:w="1984" w:type="dxa"/>
            <w:shd w:val="clear" w:color="auto" w:fill="EBF1DD"/>
          </w:tcPr>
          <w:p w14:paraId="5FAD0FC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①p.20</w:t>
            </w:r>
            <w:r>
              <w:rPr>
                <w:rFonts w:ascii="MS Gothic" w:eastAsia="MS Gothic" w:hAnsi="MS Gothic" w:cs="MS Gothic"/>
                <w:sz w:val="18"/>
                <w:szCs w:val="18"/>
              </w:rPr>
              <w:t>など</w:t>
            </w:r>
          </w:p>
          <w:p w14:paraId="0D4363C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②p.21</w:t>
            </w:r>
            <w:r>
              <w:rPr>
                <w:rFonts w:ascii="MS Gothic" w:eastAsia="MS Gothic" w:hAnsi="MS Gothic" w:cs="MS Gothic"/>
                <w:sz w:val="18"/>
                <w:szCs w:val="18"/>
              </w:rPr>
              <w:t>など</w:t>
            </w:r>
          </w:p>
          <w:p w14:paraId="6D57368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③p.86-87,136-137,</w:t>
            </w:r>
          </w:p>
          <w:p w14:paraId="45D4FC6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196-197,262-263</w:t>
            </w:r>
          </w:p>
        </w:tc>
      </w:tr>
      <w:tr w:rsidR="00F93A1A" w14:paraId="1030B136" w14:textId="77777777">
        <w:tc>
          <w:tcPr>
            <w:tcW w:w="383" w:type="dxa"/>
          </w:tcPr>
          <w:p w14:paraId="526CE553"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25</w:t>
            </w:r>
          </w:p>
        </w:tc>
        <w:tc>
          <w:tcPr>
            <w:tcW w:w="2589" w:type="dxa"/>
          </w:tcPr>
          <w:p w14:paraId="36A68FA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生活や社会における</w:t>
            </w:r>
            <w:r>
              <w:rPr>
                <w:rFonts w:ascii="MS Gothic" w:eastAsia="MS Gothic" w:hAnsi="MS Gothic" w:cs="MS Gothic"/>
                <w:b/>
                <w:sz w:val="18"/>
                <w:szCs w:val="18"/>
              </w:rPr>
              <w:t>技術の果たす役割</w:t>
            </w:r>
            <w:r>
              <w:rPr>
                <w:rFonts w:ascii="MS Gothic" w:eastAsia="MS Gothic" w:hAnsi="MS Gothic" w:cs="MS Gothic"/>
                <w:sz w:val="18"/>
                <w:szCs w:val="18"/>
              </w:rPr>
              <w:t>や，</w:t>
            </w:r>
            <w:r>
              <w:rPr>
                <w:rFonts w:ascii="MS Gothic" w:eastAsia="MS Gothic" w:hAnsi="MS Gothic" w:cs="MS Gothic"/>
                <w:b/>
                <w:sz w:val="18"/>
                <w:szCs w:val="18"/>
              </w:rPr>
              <w:t>技術の進展</w:t>
            </w:r>
            <w:r>
              <w:rPr>
                <w:rFonts w:ascii="MS Gothic" w:eastAsia="MS Gothic" w:hAnsi="MS Gothic" w:cs="MS Gothic"/>
                <w:sz w:val="18"/>
                <w:szCs w:val="18"/>
              </w:rPr>
              <w:t>について，十分な取り扱いがされているか。</w:t>
            </w:r>
          </w:p>
        </w:tc>
        <w:tc>
          <w:tcPr>
            <w:tcW w:w="5812" w:type="dxa"/>
          </w:tcPr>
          <w:p w14:paraId="2EE2904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分野のガイダンスや各編の導入などで，技術の進歩によって生活がどのように変化したかを紹介しながら，技術が生活や社会を支えていることを伝え，技術分野の学習の意義や社会との関連について具体的に示している。</w:t>
            </w:r>
          </w:p>
          <w:p w14:paraId="44C4CE20"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身近な製品に活用されている技術の多くが，日本で開発された技術であることを積極的に取り上げ，日本の卓越した技術と技術者の話が分かりやすく掲載されている。</w:t>
            </w:r>
          </w:p>
          <w:p w14:paraId="4D248A8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技術分野の最後の授業を想定した「技術分野の学習を終えて」では，どのような資質・能力が身に付いたかチェックするコーナーが設けられている。また，「地球環境</w:t>
            </w:r>
            <w:r>
              <w:rPr>
                <w:rFonts w:ascii="MS Gothic" w:eastAsia="MS Gothic" w:hAnsi="MS Gothic" w:cs="MS Gothic"/>
                <w:sz w:val="18"/>
                <w:szCs w:val="18"/>
              </w:rPr>
              <w:t>や将来の世代のための技術」として，技術が人や社会，環境と関わりながら，生活や社会をよりよくするために発展し続けることが伝えられている。</w:t>
            </w:r>
          </w:p>
        </w:tc>
        <w:tc>
          <w:tcPr>
            <w:tcW w:w="1984" w:type="dxa"/>
          </w:tcPr>
          <w:p w14:paraId="0DE31BE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①p.8-10,18-19,</w:t>
            </w:r>
          </w:p>
          <w:p w14:paraId="5CB27C54"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88-89,138-139</w:t>
            </w:r>
          </w:p>
          <w:p w14:paraId="465895AE"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198-199</w:t>
            </w:r>
          </w:p>
          <w:p w14:paraId="4F731505" w14:textId="77777777" w:rsidR="00F93A1A" w:rsidRDefault="00F93A1A">
            <w:pPr>
              <w:pStyle w:val="normal"/>
              <w:rPr>
                <w:rFonts w:ascii="MS Gothic" w:eastAsia="MS Gothic" w:hAnsi="MS Gothic" w:cs="MS Gothic"/>
                <w:sz w:val="18"/>
                <w:szCs w:val="18"/>
              </w:rPr>
            </w:pPr>
          </w:p>
          <w:p w14:paraId="0CFA2E5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②p.8-10,270-271,</w:t>
            </w:r>
          </w:p>
          <w:p w14:paraId="74D1A5E9"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274-275</w:t>
            </w:r>
            <w:r>
              <w:rPr>
                <w:rFonts w:ascii="MS Gothic" w:eastAsia="MS Gothic" w:hAnsi="MS Gothic" w:cs="MS Gothic"/>
                <w:sz w:val="18"/>
                <w:szCs w:val="18"/>
              </w:rPr>
              <w:t>など</w:t>
            </w:r>
          </w:p>
          <w:p w14:paraId="29D6CCB7" w14:textId="77777777" w:rsidR="00F93A1A" w:rsidRDefault="00F93A1A">
            <w:pPr>
              <w:pStyle w:val="normal"/>
              <w:rPr>
                <w:rFonts w:ascii="MS Gothic" w:eastAsia="MS Gothic" w:hAnsi="MS Gothic" w:cs="MS Gothic"/>
                <w:sz w:val="18"/>
                <w:szCs w:val="18"/>
              </w:rPr>
            </w:pPr>
          </w:p>
          <w:p w14:paraId="30783FB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③p.272-273</w:t>
            </w:r>
          </w:p>
        </w:tc>
      </w:tr>
      <w:tr w:rsidR="00F93A1A" w14:paraId="52363030" w14:textId="77777777">
        <w:tc>
          <w:tcPr>
            <w:tcW w:w="383" w:type="dxa"/>
            <w:shd w:val="clear" w:color="auto" w:fill="EBF1DD"/>
          </w:tcPr>
          <w:p w14:paraId="370B2FC5"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26</w:t>
            </w:r>
          </w:p>
        </w:tc>
        <w:tc>
          <w:tcPr>
            <w:tcW w:w="2589" w:type="dxa"/>
            <w:shd w:val="clear" w:color="auto" w:fill="EBF1DD"/>
          </w:tcPr>
          <w:p w14:paraId="4334798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生徒一人一人の</w:t>
            </w:r>
            <w:r>
              <w:rPr>
                <w:rFonts w:ascii="MS Gothic" w:eastAsia="MS Gothic" w:hAnsi="MS Gothic" w:cs="MS Gothic"/>
                <w:b/>
                <w:sz w:val="18"/>
                <w:szCs w:val="18"/>
              </w:rPr>
              <w:t>興味・関心</w:t>
            </w:r>
            <w:r>
              <w:rPr>
                <w:rFonts w:ascii="MS Gothic" w:eastAsia="MS Gothic" w:hAnsi="MS Gothic" w:cs="MS Gothic"/>
                <w:sz w:val="18"/>
                <w:szCs w:val="18"/>
              </w:rPr>
              <w:t>に応じた指導の工夫がされているか。</w:t>
            </w:r>
          </w:p>
        </w:tc>
        <w:tc>
          <w:tcPr>
            <w:tcW w:w="5812" w:type="dxa"/>
            <w:shd w:val="clear" w:color="auto" w:fill="EBF1DD"/>
          </w:tcPr>
          <w:p w14:paraId="4F26E52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生徒が主体的に問題解決に取り組むことができるように，豊富な問題解決例を取り上げている。</w:t>
            </w:r>
          </w:p>
          <w:p w14:paraId="22327425" w14:textId="77777777" w:rsidR="00F93A1A" w:rsidRDefault="00F93A1A">
            <w:pPr>
              <w:pStyle w:val="normal"/>
              <w:ind w:left="180" w:hanging="180"/>
              <w:rPr>
                <w:rFonts w:ascii="MS Gothic" w:eastAsia="MS Gothic" w:hAnsi="MS Gothic" w:cs="MS Gothic"/>
                <w:sz w:val="18"/>
                <w:szCs w:val="18"/>
              </w:rPr>
            </w:pPr>
          </w:p>
          <w:p w14:paraId="049E7AE6" w14:textId="77777777" w:rsidR="00F93A1A" w:rsidRDefault="00F93A1A">
            <w:pPr>
              <w:pStyle w:val="normal"/>
              <w:ind w:left="180" w:hanging="180"/>
              <w:rPr>
                <w:rFonts w:ascii="MS Gothic" w:eastAsia="MS Gothic" w:hAnsi="MS Gothic" w:cs="MS Gothic"/>
                <w:sz w:val="18"/>
                <w:szCs w:val="18"/>
              </w:rPr>
            </w:pPr>
          </w:p>
          <w:p w14:paraId="4EDD79A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問題解決例のページに「私の工夫」を設け，生徒の一人一人の工夫を促すことができるようにしている。</w:t>
            </w:r>
          </w:p>
          <w:p w14:paraId="2191136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技術に込められた問題解決の工夫が見つけられるちょっとおもしろい豆知識である「技術の工夫」を脚注に設け，生徒の興味・関心に応じて扱えるようにしている。</w:t>
            </w:r>
          </w:p>
        </w:tc>
        <w:tc>
          <w:tcPr>
            <w:tcW w:w="1984" w:type="dxa"/>
            <w:shd w:val="clear" w:color="auto" w:fill="EBF1DD"/>
          </w:tcPr>
          <w:p w14:paraId="55A2031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①p.68-75,118-125,</w:t>
            </w:r>
          </w:p>
          <w:p w14:paraId="435CD3A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5B2FBE9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51B0D29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266-269</w:t>
            </w:r>
          </w:p>
          <w:p w14:paraId="078CF71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②p.68-75</w:t>
            </w:r>
            <w:r>
              <w:rPr>
                <w:rFonts w:ascii="MS Gothic" w:eastAsia="MS Gothic" w:hAnsi="MS Gothic" w:cs="MS Gothic"/>
                <w:sz w:val="18"/>
                <w:szCs w:val="18"/>
              </w:rPr>
              <w:t>など</w:t>
            </w:r>
          </w:p>
          <w:p w14:paraId="45EF8186" w14:textId="77777777" w:rsidR="00F93A1A" w:rsidRDefault="00F93A1A">
            <w:pPr>
              <w:pStyle w:val="normal"/>
              <w:rPr>
                <w:rFonts w:ascii="MS Gothic" w:eastAsia="MS Gothic" w:hAnsi="MS Gothic" w:cs="MS Gothic"/>
                <w:sz w:val="18"/>
                <w:szCs w:val="18"/>
              </w:rPr>
            </w:pPr>
          </w:p>
          <w:p w14:paraId="1048C18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③p.20,22,24,25</w:t>
            </w:r>
            <w:r>
              <w:rPr>
                <w:rFonts w:ascii="MS Gothic" w:eastAsia="MS Gothic" w:hAnsi="MS Gothic" w:cs="MS Gothic"/>
                <w:sz w:val="18"/>
                <w:szCs w:val="18"/>
              </w:rPr>
              <w:t>など</w:t>
            </w:r>
          </w:p>
        </w:tc>
      </w:tr>
      <w:tr w:rsidR="00F93A1A" w14:paraId="2E9C23C4" w14:textId="77777777">
        <w:tc>
          <w:tcPr>
            <w:tcW w:w="383" w:type="dxa"/>
          </w:tcPr>
          <w:p w14:paraId="03E385D8"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27</w:t>
            </w:r>
          </w:p>
        </w:tc>
        <w:tc>
          <w:tcPr>
            <w:tcW w:w="2589" w:type="dxa"/>
          </w:tcPr>
          <w:p w14:paraId="4A92723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本文・イラスト・写真・図表等は適切に配分，構成されているか。</w:t>
            </w:r>
          </w:p>
        </w:tc>
        <w:tc>
          <w:tcPr>
            <w:tcW w:w="5812" w:type="dxa"/>
          </w:tcPr>
          <w:p w14:paraId="6F35153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本文・イラスト・写真・図表等の配分は適切で，かつ関連を持たせた構成にしている。指導計画等に応じて活用できるよう，図表などの資料が充実している。</w:t>
            </w:r>
          </w:p>
        </w:tc>
        <w:tc>
          <w:tcPr>
            <w:tcW w:w="1984" w:type="dxa"/>
          </w:tcPr>
          <w:p w14:paraId="627B489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tc>
      </w:tr>
      <w:tr w:rsidR="00F93A1A" w14:paraId="1B3A0371" w14:textId="77777777">
        <w:tc>
          <w:tcPr>
            <w:tcW w:w="383" w:type="dxa"/>
            <w:shd w:val="clear" w:color="auto" w:fill="EBF1DD"/>
          </w:tcPr>
          <w:p w14:paraId="3714F36A"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28</w:t>
            </w:r>
          </w:p>
        </w:tc>
        <w:tc>
          <w:tcPr>
            <w:tcW w:w="2589" w:type="dxa"/>
            <w:shd w:val="clear" w:color="auto" w:fill="EBF1DD"/>
          </w:tcPr>
          <w:p w14:paraId="39CB01D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本文や図表等の文字の書体や大きさ，行間などは適切か。</w:t>
            </w:r>
          </w:p>
        </w:tc>
        <w:tc>
          <w:tcPr>
            <w:tcW w:w="5812" w:type="dxa"/>
            <w:shd w:val="clear" w:color="auto" w:fill="EBF1DD"/>
          </w:tcPr>
          <w:p w14:paraId="3C12C19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色覚特性に関するボランティア団体や特別支援教育の専門家の協力を得て，誰でも読みやすく，正確な書体を選定し，使用している。また，文章は，本文，図表中とも，読みやすさに配慮した大きさと行間にしている。</w:t>
            </w:r>
          </w:p>
          <w:p w14:paraId="36999CF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ふり仮名は特別支援教育で推奨されている丸ゴシック体を用いて，読みやすくなるように配慮されている。</w:t>
            </w:r>
          </w:p>
        </w:tc>
        <w:tc>
          <w:tcPr>
            <w:tcW w:w="1984" w:type="dxa"/>
            <w:shd w:val="clear" w:color="auto" w:fill="EBF1DD"/>
          </w:tcPr>
          <w:p w14:paraId="3E26904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w:t>
            </w:r>
            <w:r>
              <w:rPr>
                <w:rFonts w:ascii="MS Gothic" w:eastAsia="MS Gothic" w:hAnsi="MS Gothic" w:cs="MS Gothic"/>
                <w:sz w:val="18"/>
                <w:szCs w:val="18"/>
              </w:rPr>
              <w:t>全体</w:t>
            </w:r>
          </w:p>
          <w:p w14:paraId="687A05FA" w14:textId="77777777" w:rsidR="00F93A1A" w:rsidRDefault="00F93A1A">
            <w:pPr>
              <w:pStyle w:val="normal"/>
              <w:rPr>
                <w:rFonts w:ascii="MS Gothic" w:eastAsia="MS Gothic" w:hAnsi="MS Gothic" w:cs="MS Gothic"/>
                <w:sz w:val="18"/>
                <w:szCs w:val="18"/>
              </w:rPr>
            </w:pPr>
          </w:p>
          <w:p w14:paraId="2C443046" w14:textId="77777777" w:rsidR="00F93A1A" w:rsidRDefault="00F93A1A">
            <w:pPr>
              <w:pStyle w:val="normal"/>
              <w:rPr>
                <w:rFonts w:ascii="MS Gothic" w:eastAsia="MS Gothic" w:hAnsi="MS Gothic" w:cs="MS Gothic"/>
                <w:sz w:val="18"/>
                <w:szCs w:val="18"/>
              </w:rPr>
            </w:pPr>
          </w:p>
          <w:p w14:paraId="4EFCA8D9" w14:textId="77777777" w:rsidR="00F93A1A" w:rsidRDefault="00F93A1A">
            <w:pPr>
              <w:pStyle w:val="normal"/>
              <w:rPr>
                <w:rFonts w:ascii="MS Gothic" w:eastAsia="MS Gothic" w:hAnsi="MS Gothic" w:cs="MS Gothic"/>
                <w:sz w:val="18"/>
                <w:szCs w:val="18"/>
              </w:rPr>
            </w:pPr>
          </w:p>
          <w:p w14:paraId="4DE6683E" w14:textId="77777777" w:rsidR="00F93A1A" w:rsidRDefault="00F93A1A">
            <w:pPr>
              <w:pStyle w:val="normal"/>
              <w:rPr>
                <w:rFonts w:ascii="MS Gothic" w:eastAsia="MS Gothic" w:hAnsi="MS Gothic" w:cs="MS Gothic"/>
                <w:sz w:val="18"/>
                <w:szCs w:val="18"/>
              </w:rPr>
            </w:pPr>
          </w:p>
        </w:tc>
      </w:tr>
      <w:tr w:rsidR="00F93A1A" w14:paraId="37A26428" w14:textId="77777777">
        <w:tc>
          <w:tcPr>
            <w:tcW w:w="383" w:type="dxa"/>
          </w:tcPr>
          <w:p w14:paraId="1BA2D5A1"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29</w:t>
            </w:r>
          </w:p>
        </w:tc>
        <w:tc>
          <w:tcPr>
            <w:tcW w:w="2589" w:type="dxa"/>
          </w:tcPr>
          <w:p w14:paraId="50EA313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地域や学校の実態に応じた指導に生かせるように配慮されているか。</w:t>
            </w:r>
          </w:p>
          <w:p w14:paraId="436EFFDE" w14:textId="77777777" w:rsidR="00F93A1A" w:rsidRDefault="00F93A1A">
            <w:pPr>
              <w:pStyle w:val="normal"/>
              <w:rPr>
                <w:rFonts w:ascii="MS Gothic" w:eastAsia="MS Gothic" w:hAnsi="MS Gothic" w:cs="MS Gothic"/>
                <w:sz w:val="18"/>
                <w:szCs w:val="18"/>
              </w:rPr>
            </w:pPr>
          </w:p>
        </w:tc>
        <w:tc>
          <w:tcPr>
            <w:tcW w:w="5812" w:type="dxa"/>
          </w:tcPr>
          <w:p w14:paraId="145ACF4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豊富な資料を掲載し，どのような指導計画にも対応できるようにしている。</w:t>
            </w:r>
          </w:p>
          <w:p w14:paraId="7ACE924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豊富な問題解決例を提示することで，地域や学校の実態に応じて，選択して指導できるように配慮されている。</w:t>
            </w:r>
          </w:p>
          <w:p w14:paraId="61CEDCE6" w14:textId="77777777" w:rsidR="00F93A1A" w:rsidRDefault="00F93A1A">
            <w:pPr>
              <w:pStyle w:val="normal"/>
              <w:ind w:left="180" w:hanging="180"/>
              <w:rPr>
                <w:rFonts w:ascii="MS Gothic" w:eastAsia="MS Gothic" w:hAnsi="MS Gothic" w:cs="MS Gothic"/>
                <w:sz w:val="18"/>
                <w:szCs w:val="18"/>
              </w:rPr>
            </w:pPr>
          </w:p>
          <w:p w14:paraId="57FD506D" w14:textId="77777777" w:rsidR="00F93A1A" w:rsidRDefault="00F93A1A">
            <w:pPr>
              <w:pStyle w:val="normal"/>
              <w:ind w:left="180" w:hanging="180"/>
              <w:rPr>
                <w:rFonts w:ascii="MS Gothic" w:eastAsia="MS Gothic" w:hAnsi="MS Gothic" w:cs="MS Gothic"/>
                <w:sz w:val="18"/>
                <w:szCs w:val="18"/>
              </w:rPr>
            </w:pPr>
          </w:p>
          <w:p w14:paraId="2C033C8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日本の寒冷地，中間地，暖地で，植物を栽培する際に参考になる「栽培カレンダー」や，「日本の伝統野菜」のほかにも，各地域における事例を数多く掲載している。</w:t>
            </w:r>
          </w:p>
        </w:tc>
        <w:tc>
          <w:tcPr>
            <w:tcW w:w="1984" w:type="dxa"/>
          </w:tcPr>
          <w:p w14:paraId="1335626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p w14:paraId="020CEA14" w14:textId="77777777" w:rsidR="00F93A1A" w:rsidRDefault="00F93A1A">
            <w:pPr>
              <w:pStyle w:val="normal"/>
              <w:rPr>
                <w:rFonts w:ascii="MS Gothic" w:eastAsia="MS Gothic" w:hAnsi="MS Gothic" w:cs="MS Gothic"/>
                <w:sz w:val="18"/>
                <w:szCs w:val="18"/>
              </w:rPr>
            </w:pPr>
          </w:p>
          <w:p w14:paraId="447CC0E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②p.68-75,118-125,</w:t>
            </w:r>
          </w:p>
          <w:p w14:paraId="010059C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057FD55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14286C7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266-269</w:t>
            </w:r>
          </w:p>
          <w:p w14:paraId="6DD5A18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③p.106-109</w:t>
            </w:r>
            <w:r>
              <w:rPr>
                <w:rFonts w:ascii="MS Gothic" w:eastAsia="MS Gothic" w:hAnsi="MS Gothic" w:cs="MS Gothic"/>
                <w:sz w:val="18"/>
                <w:szCs w:val="18"/>
              </w:rPr>
              <w:t>など</w:t>
            </w:r>
          </w:p>
        </w:tc>
      </w:tr>
      <w:tr w:rsidR="00F93A1A" w14:paraId="3781134A" w14:textId="77777777">
        <w:tc>
          <w:tcPr>
            <w:tcW w:w="383" w:type="dxa"/>
            <w:shd w:val="clear" w:color="auto" w:fill="EBF1DD"/>
          </w:tcPr>
          <w:p w14:paraId="6BE933B6"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30</w:t>
            </w:r>
          </w:p>
        </w:tc>
        <w:tc>
          <w:tcPr>
            <w:tcW w:w="2589" w:type="dxa"/>
            <w:shd w:val="clear" w:color="auto" w:fill="EBF1DD"/>
          </w:tcPr>
          <w:p w14:paraId="6C71BD8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内容は正確で，かつ一面的なところはないか。</w:t>
            </w:r>
          </w:p>
        </w:tc>
        <w:tc>
          <w:tcPr>
            <w:tcW w:w="5812" w:type="dxa"/>
            <w:shd w:val="clear" w:color="auto" w:fill="EBF1DD"/>
          </w:tcPr>
          <w:p w14:paraId="62800FB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本文，図表，写真とも，正確かつ公平に記述している。</w:t>
            </w:r>
          </w:p>
        </w:tc>
        <w:tc>
          <w:tcPr>
            <w:tcW w:w="1984" w:type="dxa"/>
            <w:shd w:val="clear" w:color="auto" w:fill="EBF1DD"/>
          </w:tcPr>
          <w:p w14:paraId="65E9056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tc>
      </w:tr>
      <w:tr w:rsidR="00F93A1A" w14:paraId="5CDF6DCE" w14:textId="77777777">
        <w:tc>
          <w:tcPr>
            <w:tcW w:w="383" w:type="dxa"/>
          </w:tcPr>
          <w:p w14:paraId="6DCDD3AC"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31</w:t>
            </w:r>
          </w:p>
        </w:tc>
        <w:tc>
          <w:tcPr>
            <w:tcW w:w="2589" w:type="dxa"/>
          </w:tcPr>
          <w:p w14:paraId="0C3E6CD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資料，統計などの出典，出所が明示されているか。</w:t>
            </w:r>
          </w:p>
        </w:tc>
        <w:tc>
          <w:tcPr>
            <w:tcW w:w="5812" w:type="dxa"/>
          </w:tcPr>
          <w:p w14:paraId="51E32C0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資料，統計などの出典，出所を明記している。</w:t>
            </w:r>
          </w:p>
        </w:tc>
        <w:tc>
          <w:tcPr>
            <w:tcW w:w="1984" w:type="dxa"/>
          </w:tcPr>
          <w:p w14:paraId="131D0F4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tc>
      </w:tr>
      <w:tr w:rsidR="00F93A1A" w14:paraId="65896C5F" w14:textId="77777777">
        <w:tc>
          <w:tcPr>
            <w:tcW w:w="383" w:type="dxa"/>
            <w:shd w:val="clear" w:color="auto" w:fill="EBF1DD"/>
          </w:tcPr>
          <w:p w14:paraId="02846A55"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32</w:t>
            </w:r>
          </w:p>
        </w:tc>
        <w:tc>
          <w:tcPr>
            <w:tcW w:w="2589" w:type="dxa"/>
            <w:shd w:val="clear" w:color="auto" w:fill="EBF1DD"/>
          </w:tcPr>
          <w:p w14:paraId="2CEFE0F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レイアウトは見やすい工夫がされているか。</w:t>
            </w:r>
          </w:p>
        </w:tc>
        <w:tc>
          <w:tcPr>
            <w:tcW w:w="5812" w:type="dxa"/>
            <w:shd w:val="clear" w:color="auto" w:fill="EBF1DD"/>
          </w:tcPr>
          <w:p w14:paraId="09967CB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各節では，「目標」「始めの活動」「まとめの活動」などを，全見開き同じ位置に配置し，生徒が混乱しないようにしている。</w:t>
            </w:r>
          </w:p>
          <w:p w14:paraId="6D3C25B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各編，各章と，「問題解決例」，「</w:t>
            </w:r>
            <w:r>
              <w:rPr>
                <w:rFonts w:ascii="MS Gothic" w:eastAsia="MS Gothic" w:hAnsi="MS Gothic" w:cs="MS Gothic"/>
                <w:sz w:val="18"/>
                <w:szCs w:val="18"/>
              </w:rPr>
              <w:t>TECH Lab</w:t>
            </w:r>
            <w:r>
              <w:rPr>
                <w:rFonts w:ascii="MS Gothic" w:eastAsia="MS Gothic" w:hAnsi="MS Gothic" w:cs="MS Gothic"/>
                <w:sz w:val="18"/>
                <w:szCs w:val="18"/>
              </w:rPr>
              <w:t>」（テックラボ）の見開きページの右端に，爪となる色帯を施し，すぐに検索できるようにしている。</w:t>
            </w:r>
          </w:p>
          <w:p w14:paraId="377ED8A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問題解決例は</w:t>
            </w:r>
            <w:r>
              <w:rPr>
                <w:rFonts w:ascii="MS Gothic" w:eastAsia="MS Gothic" w:hAnsi="MS Gothic" w:cs="MS Gothic"/>
                <w:sz w:val="18"/>
                <w:szCs w:val="18"/>
              </w:rPr>
              <w:t>1</w:t>
            </w:r>
            <w:r>
              <w:rPr>
                <w:rFonts w:ascii="MS Gothic" w:eastAsia="MS Gothic" w:hAnsi="MS Gothic" w:cs="MS Gothic"/>
                <w:sz w:val="18"/>
                <w:szCs w:val="18"/>
              </w:rPr>
              <w:t>ページ構成とし，「問題の発見」「課題の設定」が同じ位置になるように配慮されている。また，製作・制作・育成の手順は，写真を用いて分かりやすく示されている。</w:t>
            </w:r>
          </w:p>
        </w:tc>
        <w:tc>
          <w:tcPr>
            <w:tcW w:w="1984" w:type="dxa"/>
            <w:shd w:val="clear" w:color="auto" w:fill="EBF1DD"/>
          </w:tcPr>
          <w:p w14:paraId="184996E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①p.20-21</w:t>
            </w:r>
            <w:r>
              <w:rPr>
                <w:rFonts w:ascii="MS Gothic" w:eastAsia="MS Gothic" w:hAnsi="MS Gothic" w:cs="MS Gothic"/>
                <w:sz w:val="18"/>
                <w:szCs w:val="18"/>
              </w:rPr>
              <w:t>など</w:t>
            </w:r>
          </w:p>
          <w:p w14:paraId="5A2E9313" w14:textId="77777777" w:rsidR="00F93A1A" w:rsidRDefault="00F93A1A">
            <w:pPr>
              <w:pStyle w:val="normal"/>
              <w:rPr>
                <w:rFonts w:ascii="MS Gothic" w:eastAsia="MS Gothic" w:hAnsi="MS Gothic" w:cs="MS Gothic"/>
                <w:sz w:val="18"/>
                <w:szCs w:val="18"/>
              </w:rPr>
            </w:pPr>
          </w:p>
          <w:p w14:paraId="47CD2F7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②p.21,53,69</w:t>
            </w:r>
          </w:p>
          <w:p w14:paraId="25A2FA31" w14:textId="77777777" w:rsidR="00F93A1A" w:rsidRDefault="00F93A1A">
            <w:pPr>
              <w:pStyle w:val="normal"/>
              <w:rPr>
                <w:rFonts w:ascii="MS Gothic" w:eastAsia="MS Gothic" w:hAnsi="MS Gothic" w:cs="MS Gothic"/>
                <w:sz w:val="18"/>
                <w:szCs w:val="18"/>
              </w:rPr>
            </w:pPr>
          </w:p>
          <w:p w14:paraId="7864FD58" w14:textId="77777777" w:rsidR="00F93A1A" w:rsidRDefault="00F93A1A">
            <w:pPr>
              <w:pStyle w:val="normal"/>
              <w:rPr>
                <w:rFonts w:ascii="MS Gothic" w:eastAsia="MS Gothic" w:hAnsi="MS Gothic" w:cs="MS Gothic"/>
                <w:sz w:val="18"/>
                <w:szCs w:val="18"/>
              </w:rPr>
            </w:pPr>
          </w:p>
          <w:p w14:paraId="5558071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③p.68-75,118-125,</w:t>
            </w:r>
          </w:p>
          <w:p w14:paraId="2D15BDF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3625DC8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tc>
      </w:tr>
      <w:tr w:rsidR="00F93A1A" w14:paraId="32747A1E" w14:textId="77777777">
        <w:tc>
          <w:tcPr>
            <w:tcW w:w="383" w:type="dxa"/>
          </w:tcPr>
          <w:p w14:paraId="640F7018"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33</w:t>
            </w:r>
          </w:p>
        </w:tc>
        <w:tc>
          <w:tcPr>
            <w:tcW w:w="2589" w:type="dxa"/>
          </w:tcPr>
          <w:p w14:paraId="3F4C4506"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表紙</w:t>
            </w:r>
            <w:r>
              <w:rPr>
                <w:rFonts w:ascii="MS Gothic" w:eastAsia="MS Gothic" w:hAnsi="MS Gothic" w:cs="MS Gothic"/>
                <w:sz w:val="18"/>
                <w:szCs w:val="18"/>
              </w:rPr>
              <w:t>での学習内容への配慮はされているか。</w:t>
            </w:r>
          </w:p>
        </w:tc>
        <w:tc>
          <w:tcPr>
            <w:tcW w:w="5812" w:type="dxa"/>
          </w:tcPr>
          <w:p w14:paraId="6C00DE2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表紙にサブタイトルとして「未来を創る</w:t>
            </w:r>
            <w:r>
              <w:rPr>
                <w:rFonts w:ascii="MS Gothic" w:eastAsia="MS Gothic" w:hAnsi="MS Gothic" w:cs="MS Gothic"/>
                <w:sz w:val="18"/>
                <w:szCs w:val="18"/>
              </w:rPr>
              <w:t>Technology</w:t>
            </w:r>
            <w:r>
              <w:rPr>
                <w:rFonts w:ascii="MS Gothic" w:eastAsia="MS Gothic" w:hAnsi="MS Gothic" w:cs="MS Gothic"/>
                <w:sz w:val="18"/>
                <w:szCs w:val="18"/>
              </w:rPr>
              <w:t>」を明記し，これからの技術分野の目指すものを強調している。</w:t>
            </w:r>
          </w:p>
          <w:p w14:paraId="785687D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表紙から裏表紙につながるイラストは，</w:t>
            </w:r>
            <w:r>
              <w:rPr>
                <w:rFonts w:ascii="MS Gothic" w:eastAsia="MS Gothic" w:hAnsi="MS Gothic" w:cs="MS Gothic"/>
                <w:sz w:val="18"/>
                <w:szCs w:val="18"/>
              </w:rPr>
              <w:t>SDGs</w:t>
            </w:r>
            <w:r>
              <w:rPr>
                <w:rFonts w:ascii="MS Gothic" w:eastAsia="MS Gothic" w:hAnsi="MS Gothic" w:cs="MS Gothic"/>
                <w:sz w:val="18"/>
                <w:szCs w:val="18"/>
              </w:rPr>
              <w:t>をテーマに家庭分野とつながる表紙になるように工夫されている。未来とは，想像のつかない世界ではあるが，その世界を願えば，少しずつ夢が形になり，いつか実現するというメッセージがサブタイトルとともに感じられるようになっている。</w:t>
            </w:r>
          </w:p>
        </w:tc>
        <w:tc>
          <w:tcPr>
            <w:tcW w:w="1984" w:type="dxa"/>
          </w:tcPr>
          <w:p w14:paraId="2AA6BDB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w:t>
            </w:r>
            <w:r>
              <w:rPr>
                <w:rFonts w:ascii="MS Gothic" w:eastAsia="MS Gothic" w:hAnsi="MS Gothic" w:cs="MS Gothic"/>
                <w:sz w:val="18"/>
                <w:szCs w:val="18"/>
              </w:rPr>
              <w:t>表紙</w:t>
            </w:r>
          </w:p>
          <w:p w14:paraId="59C9EC20" w14:textId="77777777" w:rsidR="00F93A1A" w:rsidRDefault="00F93A1A">
            <w:pPr>
              <w:pStyle w:val="normal"/>
              <w:rPr>
                <w:rFonts w:ascii="MS Gothic" w:eastAsia="MS Gothic" w:hAnsi="MS Gothic" w:cs="MS Gothic"/>
                <w:sz w:val="18"/>
                <w:szCs w:val="18"/>
              </w:rPr>
            </w:pPr>
          </w:p>
        </w:tc>
      </w:tr>
      <w:tr w:rsidR="00F93A1A" w14:paraId="22710456" w14:textId="77777777">
        <w:tc>
          <w:tcPr>
            <w:tcW w:w="10768" w:type="dxa"/>
            <w:gridSpan w:val="4"/>
            <w:shd w:val="clear" w:color="auto" w:fill="008000"/>
            <w:vAlign w:val="center"/>
          </w:tcPr>
          <w:p w14:paraId="397D995B" w14:textId="77777777" w:rsidR="00F93A1A" w:rsidRDefault="002D6A87">
            <w:pPr>
              <w:pStyle w:val="normal"/>
              <w:rPr>
                <w:rFonts w:ascii="MS Gothic" w:eastAsia="MS Gothic" w:hAnsi="MS Gothic" w:cs="MS Gothic"/>
                <w:b/>
                <w:color w:val="FFFFFF"/>
              </w:rPr>
            </w:pPr>
            <w:r>
              <w:rPr>
                <w:rFonts w:ascii="MS Gothic" w:eastAsia="MS Gothic" w:hAnsi="MS Gothic" w:cs="MS Gothic"/>
                <w:b/>
                <w:color w:val="FFFFFF"/>
              </w:rPr>
              <w:t>２　全ての生徒が使いやすい紙面への配慮</w:t>
            </w:r>
          </w:p>
        </w:tc>
      </w:tr>
      <w:tr w:rsidR="00F93A1A" w14:paraId="097AAB69" w14:textId="77777777">
        <w:tc>
          <w:tcPr>
            <w:tcW w:w="383" w:type="dxa"/>
            <w:shd w:val="clear" w:color="auto" w:fill="EBF1DD"/>
          </w:tcPr>
          <w:p w14:paraId="64C02DA2"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34</w:t>
            </w:r>
          </w:p>
        </w:tc>
        <w:tc>
          <w:tcPr>
            <w:tcW w:w="2589" w:type="dxa"/>
            <w:shd w:val="clear" w:color="auto" w:fill="EBF1DD"/>
          </w:tcPr>
          <w:p w14:paraId="3BA38A40"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特別支援教育</w:t>
            </w:r>
            <w:r>
              <w:rPr>
                <w:rFonts w:ascii="MS Gothic" w:eastAsia="MS Gothic" w:hAnsi="MS Gothic" w:cs="MS Gothic"/>
                <w:sz w:val="18"/>
                <w:szCs w:val="18"/>
              </w:rPr>
              <w:t>に配慮されているか。</w:t>
            </w:r>
          </w:p>
        </w:tc>
        <w:tc>
          <w:tcPr>
            <w:tcW w:w="5812" w:type="dxa"/>
            <w:shd w:val="clear" w:color="auto" w:fill="EBF1DD"/>
          </w:tcPr>
          <w:p w14:paraId="0BFB906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ふり仮名は，特別支援教育で推奨されている丸ゴシック体を用い，可読性を高めるように配慮されている。</w:t>
            </w:r>
          </w:p>
          <w:p w14:paraId="4CDF2FA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基本ページでは，「目標」「始めの活動」「まとめの活動」などが全て同じ位置に配置されている。</w:t>
            </w:r>
          </w:p>
          <w:p w14:paraId="293520D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キャラクターのせりふは全て文節改行にし，読みやすさに配慮されている。</w:t>
            </w:r>
          </w:p>
          <w:p w14:paraId="763ACBB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特別支援教育の観点から，内容及びデザインについて検討し，専門家による校閲を受け，見やすく分かりやすい紙面になるように配慮されている。</w:t>
            </w:r>
          </w:p>
        </w:tc>
        <w:tc>
          <w:tcPr>
            <w:tcW w:w="1984" w:type="dxa"/>
            <w:shd w:val="clear" w:color="auto" w:fill="EBF1DD"/>
          </w:tcPr>
          <w:p w14:paraId="48A75C3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p w14:paraId="57889CBD" w14:textId="77777777" w:rsidR="00F93A1A" w:rsidRDefault="00F93A1A">
            <w:pPr>
              <w:pStyle w:val="normal"/>
              <w:rPr>
                <w:rFonts w:ascii="MS Gothic" w:eastAsia="MS Gothic" w:hAnsi="MS Gothic" w:cs="MS Gothic"/>
                <w:sz w:val="18"/>
                <w:szCs w:val="18"/>
              </w:rPr>
            </w:pPr>
          </w:p>
          <w:p w14:paraId="2EF1EFC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②p.20-21</w:t>
            </w:r>
            <w:r>
              <w:rPr>
                <w:rFonts w:ascii="MS Gothic" w:eastAsia="MS Gothic" w:hAnsi="MS Gothic" w:cs="MS Gothic"/>
                <w:sz w:val="18"/>
                <w:szCs w:val="18"/>
              </w:rPr>
              <w:t>など</w:t>
            </w:r>
          </w:p>
          <w:p w14:paraId="12896FF4" w14:textId="77777777" w:rsidR="00F93A1A" w:rsidRDefault="00F93A1A">
            <w:pPr>
              <w:pStyle w:val="normal"/>
              <w:rPr>
                <w:rFonts w:ascii="MS Gothic" w:eastAsia="MS Gothic" w:hAnsi="MS Gothic" w:cs="MS Gothic"/>
                <w:sz w:val="18"/>
                <w:szCs w:val="18"/>
              </w:rPr>
            </w:pPr>
          </w:p>
          <w:p w14:paraId="3D98AD5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③p.11,18</w:t>
            </w:r>
            <w:r>
              <w:rPr>
                <w:rFonts w:ascii="MS Gothic" w:eastAsia="MS Gothic" w:hAnsi="MS Gothic" w:cs="MS Gothic"/>
                <w:sz w:val="18"/>
                <w:szCs w:val="18"/>
              </w:rPr>
              <w:t>など</w:t>
            </w:r>
          </w:p>
          <w:p w14:paraId="253FE52A" w14:textId="77777777" w:rsidR="00F93A1A" w:rsidRDefault="00F93A1A">
            <w:pPr>
              <w:pStyle w:val="normal"/>
              <w:rPr>
                <w:rFonts w:ascii="MS Gothic" w:eastAsia="MS Gothic" w:hAnsi="MS Gothic" w:cs="MS Gothic"/>
                <w:sz w:val="18"/>
                <w:szCs w:val="18"/>
              </w:rPr>
            </w:pPr>
          </w:p>
          <w:p w14:paraId="1F4732F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全体</w:t>
            </w:r>
          </w:p>
        </w:tc>
      </w:tr>
      <w:tr w:rsidR="00F93A1A" w14:paraId="78242785" w14:textId="77777777">
        <w:tc>
          <w:tcPr>
            <w:tcW w:w="383" w:type="dxa"/>
          </w:tcPr>
          <w:p w14:paraId="420E9CC8"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35</w:t>
            </w:r>
          </w:p>
        </w:tc>
        <w:tc>
          <w:tcPr>
            <w:tcW w:w="2589" w:type="dxa"/>
          </w:tcPr>
          <w:p w14:paraId="45A182F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色覚特性への対応など，</w:t>
            </w:r>
            <w:r>
              <w:rPr>
                <w:rFonts w:ascii="MS Gothic" w:eastAsia="MS Gothic" w:hAnsi="MS Gothic" w:cs="MS Gothic"/>
                <w:b/>
                <w:sz w:val="18"/>
                <w:szCs w:val="18"/>
              </w:rPr>
              <w:t>ユニバーサルデザイン</w:t>
            </w:r>
            <w:r>
              <w:rPr>
                <w:rFonts w:ascii="MS Gothic" w:eastAsia="MS Gothic" w:hAnsi="MS Gothic" w:cs="MS Gothic"/>
                <w:sz w:val="18"/>
                <w:szCs w:val="18"/>
              </w:rPr>
              <w:t>に配慮されているか。</w:t>
            </w:r>
          </w:p>
        </w:tc>
        <w:tc>
          <w:tcPr>
            <w:tcW w:w="5812" w:type="dxa"/>
          </w:tcPr>
          <w:p w14:paraId="602B180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書体は全てユニバーサルデザインフォント（</w:t>
            </w:r>
            <w:r>
              <w:rPr>
                <w:rFonts w:ascii="MS Gothic" w:eastAsia="MS Gothic" w:hAnsi="MS Gothic" w:cs="MS Gothic"/>
                <w:sz w:val="18"/>
                <w:szCs w:val="18"/>
              </w:rPr>
              <w:t>UD</w:t>
            </w:r>
            <w:r>
              <w:rPr>
                <w:rFonts w:ascii="MS Gothic" w:eastAsia="MS Gothic" w:hAnsi="MS Gothic" w:cs="MS Gothic"/>
                <w:sz w:val="18"/>
                <w:szCs w:val="18"/>
              </w:rPr>
              <w:t>書体）を使用し，可読性を高めるように配慮されている。</w:t>
            </w:r>
          </w:p>
          <w:p w14:paraId="7046730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カラーユニバーサルデザインの観点から，配色とデザインについて検討し，色覚に関する専門家の校閲を受けている。</w:t>
            </w:r>
          </w:p>
        </w:tc>
        <w:tc>
          <w:tcPr>
            <w:tcW w:w="1984" w:type="dxa"/>
          </w:tcPr>
          <w:p w14:paraId="59B7B83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w:t>
            </w:r>
            <w:r>
              <w:rPr>
                <w:rFonts w:ascii="MS Gothic" w:eastAsia="MS Gothic" w:hAnsi="MS Gothic" w:cs="MS Gothic"/>
                <w:sz w:val="18"/>
                <w:szCs w:val="18"/>
              </w:rPr>
              <w:t>全体</w:t>
            </w:r>
          </w:p>
        </w:tc>
      </w:tr>
      <w:tr w:rsidR="00F93A1A" w14:paraId="7895A36C" w14:textId="77777777">
        <w:tc>
          <w:tcPr>
            <w:tcW w:w="383" w:type="dxa"/>
            <w:shd w:val="clear" w:color="auto" w:fill="EBF1DD"/>
          </w:tcPr>
          <w:p w14:paraId="1E0D02F8"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36</w:t>
            </w:r>
          </w:p>
        </w:tc>
        <w:tc>
          <w:tcPr>
            <w:tcW w:w="2589" w:type="dxa"/>
            <w:shd w:val="clear" w:color="auto" w:fill="EBF1DD"/>
          </w:tcPr>
          <w:p w14:paraId="74379C10"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人権</w:t>
            </w:r>
            <w:r>
              <w:rPr>
                <w:rFonts w:ascii="MS Gothic" w:eastAsia="MS Gothic" w:hAnsi="MS Gothic" w:cs="MS Gothic"/>
                <w:sz w:val="18"/>
                <w:szCs w:val="18"/>
              </w:rPr>
              <w:t>や</w:t>
            </w:r>
            <w:r>
              <w:rPr>
                <w:rFonts w:ascii="MS Gothic" w:eastAsia="MS Gothic" w:hAnsi="MS Gothic" w:cs="MS Gothic"/>
                <w:b/>
                <w:sz w:val="18"/>
                <w:szCs w:val="18"/>
              </w:rPr>
              <w:t>福祉</w:t>
            </w:r>
            <w:r>
              <w:rPr>
                <w:rFonts w:ascii="MS Gothic" w:eastAsia="MS Gothic" w:hAnsi="MS Gothic" w:cs="MS Gothic"/>
                <w:sz w:val="18"/>
                <w:szCs w:val="18"/>
              </w:rPr>
              <w:t>に配慮されているか。</w:t>
            </w:r>
          </w:p>
        </w:tc>
        <w:tc>
          <w:tcPr>
            <w:tcW w:w="5812" w:type="dxa"/>
            <w:shd w:val="clear" w:color="auto" w:fill="EBF1DD"/>
          </w:tcPr>
          <w:p w14:paraId="146B05F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男女が協力して作業する姿を写真やイラストで示すとともに，写真やイラストに登場する男女の比率や役割に偏りがないように配慮されている。</w:t>
            </w:r>
          </w:p>
          <w:p w14:paraId="68D02A1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人権，福祉に関わる技術の役割を学習内容として紹介している。</w:t>
            </w:r>
          </w:p>
        </w:tc>
        <w:tc>
          <w:tcPr>
            <w:tcW w:w="1984" w:type="dxa"/>
            <w:shd w:val="clear" w:color="auto" w:fill="EBF1DD"/>
          </w:tcPr>
          <w:p w14:paraId="14EBCD5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①p.14-15,48-49</w:t>
            </w:r>
            <w:r>
              <w:rPr>
                <w:rFonts w:ascii="MS Gothic" w:eastAsia="MS Gothic" w:hAnsi="MS Gothic" w:cs="MS Gothic"/>
                <w:sz w:val="18"/>
                <w:szCs w:val="18"/>
              </w:rPr>
              <w:t>など</w:t>
            </w:r>
          </w:p>
          <w:p w14:paraId="353218D1" w14:textId="77777777" w:rsidR="00F93A1A" w:rsidRDefault="00F93A1A">
            <w:pPr>
              <w:pStyle w:val="normal"/>
              <w:rPr>
                <w:rFonts w:ascii="MS Gothic" w:eastAsia="MS Gothic" w:hAnsi="MS Gothic" w:cs="MS Gothic"/>
                <w:sz w:val="18"/>
                <w:szCs w:val="18"/>
              </w:rPr>
            </w:pPr>
          </w:p>
          <w:p w14:paraId="5DEECDF6" w14:textId="77777777" w:rsidR="00F93A1A" w:rsidRDefault="00F93A1A">
            <w:pPr>
              <w:pStyle w:val="normal"/>
              <w:rPr>
                <w:rFonts w:ascii="MS Gothic" w:eastAsia="MS Gothic" w:hAnsi="MS Gothic" w:cs="MS Gothic"/>
                <w:sz w:val="18"/>
                <w:szCs w:val="18"/>
              </w:rPr>
            </w:pPr>
          </w:p>
          <w:p w14:paraId="2D602D8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②p.82</w:t>
            </w:r>
            <w:r>
              <w:rPr>
                <w:rFonts w:ascii="MS Gothic" w:eastAsia="MS Gothic" w:hAnsi="MS Gothic" w:cs="MS Gothic"/>
                <w:sz w:val="18"/>
                <w:szCs w:val="18"/>
              </w:rPr>
              <w:t>，</w:t>
            </w:r>
            <w:r>
              <w:rPr>
                <w:rFonts w:ascii="MS Gothic" w:eastAsia="MS Gothic" w:hAnsi="MS Gothic" w:cs="MS Gothic"/>
                <w:sz w:val="18"/>
                <w:szCs w:val="18"/>
              </w:rPr>
              <w:t>184</w:t>
            </w:r>
            <w:r>
              <w:rPr>
                <w:rFonts w:ascii="MS Gothic" w:eastAsia="MS Gothic" w:hAnsi="MS Gothic" w:cs="MS Gothic"/>
                <w:sz w:val="18"/>
                <w:szCs w:val="18"/>
              </w:rPr>
              <w:t>，</w:t>
            </w:r>
            <w:r>
              <w:rPr>
                <w:rFonts w:ascii="MS Gothic" w:eastAsia="MS Gothic" w:hAnsi="MS Gothic" w:cs="MS Gothic"/>
                <w:sz w:val="18"/>
                <w:szCs w:val="18"/>
              </w:rPr>
              <w:t>228</w:t>
            </w:r>
            <w:r>
              <w:rPr>
                <w:rFonts w:ascii="MS Gothic" w:eastAsia="MS Gothic" w:hAnsi="MS Gothic" w:cs="MS Gothic"/>
                <w:sz w:val="18"/>
                <w:szCs w:val="18"/>
              </w:rPr>
              <w:t>，</w:t>
            </w:r>
            <w:r>
              <w:rPr>
                <w:rFonts w:ascii="MS Gothic" w:eastAsia="MS Gothic" w:hAnsi="MS Gothic" w:cs="MS Gothic"/>
                <w:sz w:val="18"/>
                <w:szCs w:val="18"/>
              </w:rPr>
              <w:t>248</w:t>
            </w:r>
          </w:p>
          <w:p w14:paraId="5DBEB79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w:t>
            </w:r>
            <w:r>
              <w:rPr>
                <w:rFonts w:ascii="MS Gothic" w:eastAsia="MS Gothic" w:hAnsi="MS Gothic" w:cs="MS Gothic"/>
                <w:sz w:val="18"/>
                <w:szCs w:val="18"/>
              </w:rPr>
              <w:t>など</w:t>
            </w:r>
          </w:p>
        </w:tc>
      </w:tr>
      <w:tr w:rsidR="00F93A1A" w14:paraId="144A109B" w14:textId="77777777">
        <w:tc>
          <w:tcPr>
            <w:tcW w:w="383" w:type="dxa"/>
          </w:tcPr>
          <w:p w14:paraId="1FAB4D57"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37</w:t>
            </w:r>
          </w:p>
        </w:tc>
        <w:tc>
          <w:tcPr>
            <w:tcW w:w="2589" w:type="dxa"/>
          </w:tcPr>
          <w:p w14:paraId="09C2B3B0"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生徒の習熟度や進度差</w:t>
            </w:r>
            <w:r>
              <w:rPr>
                <w:rFonts w:ascii="MS Gothic" w:eastAsia="MS Gothic" w:hAnsi="MS Gothic" w:cs="MS Gothic"/>
                <w:sz w:val="18"/>
                <w:szCs w:val="18"/>
              </w:rPr>
              <w:t>に対応できる工夫がなされているか。</w:t>
            </w:r>
          </w:p>
        </w:tc>
        <w:tc>
          <w:tcPr>
            <w:tcW w:w="5812" w:type="dxa"/>
          </w:tcPr>
          <w:p w14:paraId="0D74197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幅広い難易度の問題解決例を豊富に揃え，授業時数や技能に応じて選べるようにしている。</w:t>
            </w:r>
          </w:p>
          <w:p w14:paraId="3A00C7DD" w14:textId="77777777" w:rsidR="00F93A1A" w:rsidRDefault="00F93A1A">
            <w:pPr>
              <w:pStyle w:val="normal"/>
              <w:ind w:left="180" w:hanging="180"/>
              <w:rPr>
                <w:rFonts w:ascii="MS Gothic" w:eastAsia="MS Gothic" w:hAnsi="MS Gothic" w:cs="MS Gothic"/>
                <w:sz w:val="18"/>
                <w:szCs w:val="18"/>
              </w:rPr>
            </w:pPr>
          </w:p>
          <w:p w14:paraId="4B002B8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w:t>
            </w:r>
            <w:r>
              <w:rPr>
                <w:rFonts w:ascii="MS Gothic" w:eastAsia="MS Gothic" w:hAnsi="MS Gothic" w:cs="MS Gothic"/>
                <w:sz w:val="18"/>
                <w:szCs w:val="18"/>
              </w:rPr>
              <w:t>TECH Lab</w:t>
            </w:r>
            <w:r>
              <w:rPr>
                <w:rFonts w:ascii="MS Gothic" w:eastAsia="MS Gothic" w:hAnsi="MS Gothic" w:cs="MS Gothic"/>
                <w:sz w:val="18"/>
                <w:szCs w:val="18"/>
              </w:rPr>
              <w:t>」</w:t>
            </w:r>
            <w:r>
              <w:rPr>
                <w:rFonts w:ascii="MS Gothic" w:eastAsia="MS Gothic" w:hAnsi="MS Gothic" w:cs="MS Gothic"/>
                <w:sz w:val="18"/>
                <w:szCs w:val="18"/>
              </w:rPr>
              <w:t>(</w:t>
            </w:r>
            <w:r>
              <w:rPr>
                <w:rFonts w:ascii="MS Gothic" w:eastAsia="MS Gothic" w:hAnsi="MS Gothic" w:cs="MS Gothic"/>
                <w:sz w:val="18"/>
                <w:szCs w:val="18"/>
              </w:rPr>
              <w:t>テックラボ</w:t>
            </w:r>
            <w:r>
              <w:rPr>
                <w:rFonts w:ascii="MS Gothic" w:eastAsia="MS Gothic" w:hAnsi="MS Gothic" w:cs="MS Gothic"/>
                <w:sz w:val="18"/>
                <w:szCs w:val="18"/>
              </w:rPr>
              <w:t>)</w:t>
            </w:r>
            <w:r>
              <w:rPr>
                <w:rFonts w:ascii="MS Gothic" w:eastAsia="MS Gothic" w:hAnsi="MS Gothic" w:cs="MS Gothic"/>
                <w:sz w:val="18"/>
                <w:szCs w:val="18"/>
              </w:rPr>
              <w:t>は基礎的・基本的な技能をまとめて掲載し，いつでも確認できるようにしている。</w:t>
            </w:r>
          </w:p>
          <w:p w14:paraId="60927D0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「小学校」マークでは，小学校での既習事項を示し，習熟度を確認したうえで学習を積み上げることができるようにしている。</w:t>
            </w:r>
          </w:p>
        </w:tc>
        <w:tc>
          <w:tcPr>
            <w:tcW w:w="1984" w:type="dxa"/>
          </w:tcPr>
          <w:p w14:paraId="6ED3957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①p.68-75,118-125,</w:t>
            </w:r>
          </w:p>
          <w:p w14:paraId="4618DB5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42A3FAA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27D425F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②p.50-67,114-117,</w:t>
            </w:r>
          </w:p>
          <w:p w14:paraId="10C18F9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151,176</w:t>
            </w:r>
          </w:p>
          <w:p w14:paraId="6CAF187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③p.148</w:t>
            </w:r>
            <w:r>
              <w:rPr>
                <w:rFonts w:ascii="MS Gothic" w:eastAsia="MS Gothic" w:hAnsi="MS Gothic" w:cs="MS Gothic"/>
                <w:sz w:val="18"/>
                <w:szCs w:val="18"/>
              </w:rPr>
              <w:t>など</w:t>
            </w:r>
          </w:p>
        </w:tc>
      </w:tr>
      <w:tr w:rsidR="00F93A1A" w14:paraId="0F48D086" w14:textId="77777777">
        <w:tc>
          <w:tcPr>
            <w:tcW w:w="383" w:type="dxa"/>
            <w:shd w:val="clear" w:color="auto" w:fill="EBF1DD"/>
          </w:tcPr>
          <w:p w14:paraId="786BC486"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38</w:t>
            </w:r>
          </w:p>
        </w:tc>
        <w:tc>
          <w:tcPr>
            <w:tcW w:w="2589" w:type="dxa"/>
            <w:shd w:val="clear" w:color="auto" w:fill="EBF1DD"/>
          </w:tcPr>
          <w:p w14:paraId="595F4E0D"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小学校の学習内容との関連</w:t>
            </w:r>
            <w:r>
              <w:rPr>
                <w:rFonts w:ascii="MS Gothic" w:eastAsia="MS Gothic" w:hAnsi="MS Gothic" w:cs="MS Gothic"/>
                <w:sz w:val="18"/>
                <w:szCs w:val="18"/>
              </w:rPr>
              <w:t>が適切に示されているか。</w:t>
            </w:r>
          </w:p>
        </w:tc>
        <w:tc>
          <w:tcPr>
            <w:tcW w:w="5812" w:type="dxa"/>
            <w:shd w:val="clear" w:color="auto" w:fill="EBF1DD"/>
          </w:tcPr>
          <w:p w14:paraId="38422ED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小学校での学習を踏まえ，中学生の発達段階の特徴を考慮した内容を扱い，生活を工夫し創造しようとする態度を養うように配慮している。</w:t>
            </w:r>
          </w:p>
          <w:p w14:paraId="5E0C2AC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各編の導入ページや，随所に「小学校」マークを付して，小学校で学んだこととの関連を示している。</w:t>
            </w:r>
          </w:p>
          <w:p w14:paraId="13D1D60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小学校でのプログラミング学習は，体験に個人差が予想されるため，簡単なプログラミングをいつでも体験できる「今すぐできる！プログラミング手帳」が別冊付録として用意されている。</w:t>
            </w:r>
          </w:p>
        </w:tc>
        <w:tc>
          <w:tcPr>
            <w:tcW w:w="1984" w:type="dxa"/>
            <w:shd w:val="clear" w:color="auto" w:fill="EBF1DD"/>
          </w:tcPr>
          <w:p w14:paraId="740BC9A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①p.16-17</w:t>
            </w:r>
            <w:r>
              <w:rPr>
                <w:rFonts w:ascii="MS Gothic" w:eastAsia="MS Gothic" w:hAnsi="MS Gothic" w:cs="MS Gothic"/>
                <w:sz w:val="18"/>
                <w:szCs w:val="18"/>
              </w:rPr>
              <w:t>など</w:t>
            </w:r>
          </w:p>
          <w:p w14:paraId="03446EC8" w14:textId="77777777" w:rsidR="00F93A1A" w:rsidRDefault="00F93A1A">
            <w:pPr>
              <w:pStyle w:val="normal"/>
              <w:rPr>
                <w:rFonts w:ascii="MS Gothic" w:eastAsia="MS Gothic" w:hAnsi="MS Gothic" w:cs="MS Gothic"/>
                <w:sz w:val="18"/>
                <w:szCs w:val="18"/>
              </w:rPr>
            </w:pPr>
          </w:p>
          <w:p w14:paraId="735A910C" w14:textId="77777777" w:rsidR="00F93A1A" w:rsidRDefault="00F93A1A">
            <w:pPr>
              <w:pStyle w:val="normal"/>
              <w:rPr>
                <w:rFonts w:ascii="MS Gothic" w:eastAsia="MS Gothic" w:hAnsi="MS Gothic" w:cs="MS Gothic"/>
                <w:sz w:val="18"/>
                <w:szCs w:val="18"/>
              </w:rPr>
            </w:pPr>
          </w:p>
          <w:p w14:paraId="747B618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②p.18,88,138,198</w:t>
            </w:r>
          </w:p>
          <w:p w14:paraId="3C58BB94"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3320E04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別冊</w:t>
            </w:r>
            <w:r>
              <w:rPr>
                <w:rFonts w:ascii="MS Gothic" w:eastAsia="MS Gothic" w:hAnsi="MS Gothic" w:cs="MS Gothic"/>
                <w:sz w:val="18"/>
                <w:szCs w:val="18"/>
              </w:rPr>
              <w:t>p.1-8</w:t>
            </w:r>
          </w:p>
        </w:tc>
      </w:tr>
      <w:tr w:rsidR="00F93A1A" w14:paraId="17D9D2E5" w14:textId="77777777">
        <w:tc>
          <w:tcPr>
            <w:tcW w:w="383" w:type="dxa"/>
          </w:tcPr>
          <w:p w14:paraId="77745827"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39</w:t>
            </w:r>
          </w:p>
        </w:tc>
        <w:tc>
          <w:tcPr>
            <w:tcW w:w="2589" w:type="dxa"/>
          </w:tcPr>
          <w:p w14:paraId="4566C834"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他教科の学習</w:t>
            </w:r>
            <w:r>
              <w:rPr>
                <w:rFonts w:ascii="MS Gothic" w:eastAsia="MS Gothic" w:hAnsi="MS Gothic" w:cs="MS Gothic"/>
                <w:sz w:val="18"/>
                <w:szCs w:val="18"/>
              </w:rPr>
              <w:t>や，</w:t>
            </w:r>
            <w:r>
              <w:rPr>
                <w:rFonts w:ascii="MS Gothic" w:eastAsia="MS Gothic" w:hAnsi="MS Gothic" w:cs="MS Gothic"/>
                <w:b/>
                <w:sz w:val="18"/>
                <w:szCs w:val="18"/>
              </w:rPr>
              <w:t>特別活動</w:t>
            </w:r>
            <w:r>
              <w:rPr>
                <w:rFonts w:ascii="MS Gothic" w:eastAsia="MS Gothic" w:hAnsi="MS Gothic" w:cs="MS Gothic"/>
                <w:sz w:val="18"/>
                <w:szCs w:val="18"/>
              </w:rPr>
              <w:t>，</w:t>
            </w:r>
            <w:r>
              <w:rPr>
                <w:rFonts w:ascii="MS Gothic" w:eastAsia="MS Gothic" w:hAnsi="MS Gothic" w:cs="MS Gothic"/>
                <w:b/>
                <w:sz w:val="18"/>
                <w:szCs w:val="18"/>
              </w:rPr>
              <w:t>総合的な学習の時間</w:t>
            </w:r>
            <w:r>
              <w:rPr>
                <w:rFonts w:ascii="MS Gothic" w:eastAsia="MS Gothic" w:hAnsi="MS Gothic" w:cs="MS Gothic"/>
                <w:sz w:val="18"/>
                <w:szCs w:val="18"/>
              </w:rPr>
              <w:t>との関連が適切に示されているか。</w:t>
            </w:r>
          </w:p>
        </w:tc>
        <w:tc>
          <w:tcPr>
            <w:tcW w:w="5812" w:type="dxa"/>
          </w:tcPr>
          <w:p w14:paraId="131B4C6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各編の導入や，随所に「他教科」マークを付して，中学校の他教科（理科，社会，保健体育，数学）との学習内容の関連を図り，教科横断的に学習を深められるようにしている。</w:t>
            </w:r>
          </w:p>
        </w:tc>
        <w:tc>
          <w:tcPr>
            <w:tcW w:w="1984" w:type="dxa"/>
          </w:tcPr>
          <w:p w14:paraId="194FF42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①p.18,88,138,198</w:t>
            </w:r>
          </w:p>
          <w:p w14:paraId="2B553323"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7E979270" w14:textId="77777777" w:rsidR="00F93A1A" w:rsidRDefault="00F93A1A">
            <w:pPr>
              <w:pStyle w:val="normal"/>
              <w:rPr>
                <w:rFonts w:ascii="MS Gothic" w:eastAsia="MS Gothic" w:hAnsi="MS Gothic" w:cs="MS Gothic"/>
                <w:sz w:val="18"/>
                <w:szCs w:val="18"/>
              </w:rPr>
            </w:pPr>
          </w:p>
        </w:tc>
      </w:tr>
      <w:tr w:rsidR="00F93A1A" w14:paraId="5E92DCA1" w14:textId="77777777">
        <w:tc>
          <w:tcPr>
            <w:tcW w:w="383" w:type="dxa"/>
            <w:shd w:val="clear" w:color="auto" w:fill="EBF1DD"/>
          </w:tcPr>
          <w:p w14:paraId="1A7C4694"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40</w:t>
            </w:r>
          </w:p>
        </w:tc>
        <w:tc>
          <w:tcPr>
            <w:tcW w:w="2589" w:type="dxa"/>
            <w:shd w:val="clear" w:color="auto" w:fill="EBF1DD"/>
          </w:tcPr>
          <w:p w14:paraId="2CAC55C3"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教科化された特別の教科「道徳」</w:t>
            </w:r>
            <w:r>
              <w:rPr>
                <w:rFonts w:ascii="MS Gothic" w:eastAsia="MS Gothic" w:hAnsi="MS Gothic" w:cs="MS Gothic"/>
                <w:sz w:val="18"/>
                <w:szCs w:val="18"/>
              </w:rPr>
              <w:t>との関連が適切に示されているか。</w:t>
            </w:r>
          </w:p>
        </w:tc>
        <w:tc>
          <w:tcPr>
            <w:tcW w:w="5812" w:type="dxa"/>
            <w:shd w:val="clear" w:color="auto" w:fill="EBF1DD"/>
          </w:tcPr>
          <w:p w14:paraId="6A62E3F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随所に道徳の「他教科」マークを付して，道徳教育との内容の関連を示している。</w:t>
            </w:r>
          </w:p>
          <w:p w14:paraId="6ECF870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自然環境を保全する技術や伝統的な技術の伝承，情報モラルなどの技術分野の学習を通して，自然への畏敬の念や伝統の継承，ほかの人との関わりに対して考える態度が育まれるようにしている。</w:t>
            </w:r>
          </w:p>
        </w:tc>
        <w:tc>
          <w:tcPr>
            <w:tcW w:w="1984" w:type="dxa"/>
            <w:shd w:val="clear" w:color="auto" w:fill="EBF1DD"/>
          </w:tcPr>
          <w:p w14:paraId="2A7C797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①p.134</w:t>
            </w:r>
            <w:r>
              <w:rPr>
                <w:rFonts w:ascii="MS Gothic" w:eastAsia="MS Gothic" w:hAnsi="MS Gothic" w:cs="MS Gothic"/>
                <w:sz w:val="18"/>
                <w:szCs w:val="18"/>
              </w:rPr>
              <w:t>など</w:t>
            </w:r>
          </w:p>
          <w:p w14:paraId="044C237F" w14:textId="77777777" w:rsidR="00F93A1A" w:rsidRDefault="00F93A1A">
            <w:pPr>
              <w:pStyle w:val="normal"/>
              <w:rPr>
                <w:rFonts w:ascii="MS Gothic" w:eastAsia="MS Gothic" w:hAnsi="MS Gothic" w:cs="MS Gothic"/>
                <w:sz w:val="18"/>
                <w:szCs w:val="18"/>
              </w:rPr>
            </w:pPr>
          </w:p>
          <w:p w14:paraId="77FA762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②p.134,206-211</w:t>
            </w:r>
            <w:r>
              <w:rPr>
                <w:rFonts w:ascii="MS Gothic" w:eastAsia="MS Gothic" w:hAnsi="MS Gothic" w:cs="MS Gothic"/>
                <w:sz w:val="18"/>
                <w:szCs w:val="18"/>
              </w:rPr>
              <w:t>など</w:t>
            </w:r>
          </w:p>
        </w:tc>
      </w:tr>
      <w:tr w:rsidR="00F93A1A" w14:paraId="2768E835" w14:textId="77777777">
        <w:tc>
          <w:tcPr>
            <w:tcW w:w="383" w:type="dxa"/>
          </w:tcPr>
          <w:p w14:paraId="4326E414"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41</w:t>
            </w:r>
          </w:p>
        </w:tc>
        <w:tc>
          <w:tcPr>
            <w:tcW w:w="2589" w:type="dxa"/>
          </w:tcPr>
          <w:p w14:paraId="4608BA11"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「発展的な学習内容」</w:t>
            </w:r>
            <w:r>
              <w:rPr>
                <w:rFonts w:ascii="MS Gothic" w:eastAsia="MS Gothic" w:hAnsi="MS Gothic" w:cs="MS Gothic"/>
                <w:sz w:val="18"/>
                <w:szCs w:val="18"/>
              </w:rPr>
              <w:t>が適切に取り上げられているか。</w:t>
            </w:r>
          </w:p>
        </w:tc>
        <w:tc>
          <w:tcPr>
            <w:tcW w:w="5812" w:type="dxa"/>
          </w:tcPr>
          <w:p w14:paraId="57D7001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本教科書に発展的な学習内容はなく，基礎的・基本的な学習内容で構成されている。</w:t>
            </w:r>
          </w:p>
        </w:tc>
        <w:tc>
          <w:tcPr>
            <w:tcW w:w="1984" w:type="dxa"/>
          </w:tcPr>
          <w:p w14:paraId="6E2BF52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tc>
      </w:tr>
      <w:tr w:rsidR="00F93A1A" w14:paraId="02FC21B1" w14:textId="77777777">
        <w:tc>
          <w:tcPr>
            <w:tcW w:w="10768" w:type="dxa"/>
            <w:gridSpan w:val="4"/>
            <w:shd w:val="clear" w:color="auto" w:fill="008000"/>
          </w:tcPr>
          <w:p w14:paraId="7EA109A6" w14:textId="77777777" w:rsidR="00F93A1A" w:rsidRDefault="002D6A87">
            <w:pPr>
              <w:pStyle w:val="normal"/>
              <w:rPr>
                <w:rFonts w:ascii="MS Gothic" w:eastAsia="MS Gothic" w:hAnsi="MS Gothic" w:cs="MS Gothic"/>
                <w:b/>
                <w:color w:val="FFFFFF"/>
              </w:rPr>
            </w:pPr>
            <w:r>
              <w:rPr>
                <w:rFonts w:ascii="MS Gothic" w:eastAsia="MS Gothic" w:hAnsi="MS Gothic" w:cs="MS Gothic"/>
                <w:b/>
                <w:color w:val="FFFFFF"/>
              </w:rPr>
              <w:t>３　今日的な課題への取り組み</w:t>
            </w:r>
          </w:p>
        </w:tc>
      </w:tr>
      <w:tr w:rsidR="00F93A1A" w14:paraId="7EB08865" w14:textId="77777777">
        <w:tc>
          <w:tcPr>
            <w:tcW w:w="383" w:type="dxa"/>
            <w:shd w:val="clear" w:color="auto" w:fill="EBF1DD"/>
          </w:tcPr>
          <w:p w14:paraId="1DA5247F"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42</w:t>
            </w:r>
          </w:p>
        </w:tc>
        <w:tc>
          <w:tcPr>
            <w:tcW w:w="2589" w:type="dxa"/>
            <w:shd w:val="clear" w:color="auto" w:fill="EBF1DD"/>
          </w:tcPr>
          <w:p w14:paraId="6375E185"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社会に開かれた教育課程</w:t>
            </w:r>
            <w:r>
              <w:rPr>
                <w:rFonts w:ascii="MS Gothic" w:eastAsia="MS Gothic" w:hAnsi="MS Gothic" w:cs="MS Gothic"/>
                <w:sz w:val="18"/>
                <w:szCs w:val="18"/>
              </w:rPr>
              <w:t>を実現できるように配慮されているか。</w:t>
            </w:r>
          </w:p>
        </w:tc>
        <w:tc>
          <w:tcPr>
            <w:tcW w:w="5812" w:type="dxa"/>
            <w:shd w:val="clear" w:color="auto" w:fill="EBF1DD"/>
          </w:tcPr>
          <w:p w14:paraId="3C59A3C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学習指導要領に示された「教科・分野の目標及び内容」「指導計画の作成と内容の取扱い」に準拠し，生徒の資質・能力の育成が育まれるよう教科書の構成が配慮されている。</w:t>
            </w:r>
          </w:p>
          <w:p w14:paraId="55EDCC4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各節の冒頭には「目標」が示され，指導と評価の一体化が図られるように工夫されている。</w:t>
            </w:r>
          </w:p>
        </w:tc>
        <w:tc>
          <w:tcPr>
            <w:tcW w:w="1984" w:type="dxa"/>
            <w:shd w:val="clear" w:color="auto" w:fill="EBF1DD"/>
          </w:tcPr>
          <w:p w14:paraId="1EC3CE9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p w14:paraId="58D83850" w14:textId="77777777" w:rsidR="00F93A1A" w:rsidRDefault="00F93A1A">
            <w:pPr>
              <w:pStyle w:val="normal"/>
              <w:rPr>
                <w:rFonts w:ascii="MS Gothic" w:eastAsia="MS Gothic" w:hAnsi="MS Gothic" w:cs="MS Gothic"/>
                <w:sz w:val="18"/>
                <w:szCs w:val="18"/>
              </w:rPr>
            </w:pPr>
          </w:p>
          <w:p w14:paraId="79F53245" w14:textId="77777777" w:rsidR="00F93A1A" w:rsidRDefault="00F93A1A">
            <w:pPr>
              <w:pStyle w:val="normal"/>
              <w:rPr>
                <w:rFonts w:ascii="MS Gothic" w:eastAsia="MS Gothic" w:hAnsi="MS Gothic" w:cs="MS Gothic"/>
                <w:sz w:val="18"/>
                <w:szCs w:val="18"/>
              </w:rPr>
            </w:pPr>
          </w:p>
          <w:p w14:paraId="4E967FC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②p.20,22</w:t>
            </w:r>
            <w:r>
              <w:rPr>
                <w:rFonts w:ascii="MS Gothic" w:eastAsia="MS Gothic" w:hAnsi="MS Gothic" w:cs="MS Gothic"/>
                <w:sz w:val="18"/>
                <w:szCs w:val="18"/>
              </w:rPr>
              <w:t>など</w:t>
            </w:r>
          </w:p>
        </w:tc>
      </w:tr>
      <w:tr w:rsidR="00F93A1A" w14:paraId="21496B3B" w14:textId="77777777">
        <w:tc>
          <w:tcPr>
            <w:tcW w:w="383" w:type="dxa"/>
          </w:tcPr>
          <w:p w14:paraId="556D971B"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43</w:t>
            </w:r>
          </w:p>
        </w:tc>
        <w:tc>
          <w:tcPr>
            <w:tcW w:w="2589" w:type="dxa"/>
          </w:tcPr>
          <w:p w14:paraId="684ACFE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学校や地域の特色を生かした</w:t>
            </w:r>
            <w:r>
              <w:rPr>
                <w:rFonts w:ascii="MS Gothic" w:eastAsia="MS Gothic" w:hAnsi="MS Gothic" w:cs="MS Gothic"/>
                <w:b/>
                <w:sz w:val="18"/>
                <w:szCs w:val="18"/>
              </w:rPr>
              <w:t>カリキュラム・マネジメント</w:t>
            </w:r>
            <w:r>
              <w:rPr>
                <w:rFonts w:ascii="MS Gothic" w:eastAsia="MS Gothic" w:hAnsi="MS Gothic" w:cs="MS Gothic"/>
                <w:sz w:val="18"/>
                <w:szCs w:val="18"/>
              </w:rPr>
              <w:t>に資するように配慮されているか。</w:t>
            </w:r>
          </w:p>
        </w:tc>
        <w:tc>
          <w:tcPr>
            <w:tcW w:w="5812" w:type="dxa"/>
          </w:tcPr>
          <w:p w14:paraId="1917D799"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各編の導入には，「他教科とのつながり」として，小学校で学習した内容や中学校で学習する内容を一覧にし，学習の関連が図れるように工夫されている。</w:t>
            </w:r>
          </w:p>
          <w:p w14:paraId="42B6BEE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「リンク」「他教科」「小学校」マークを用いて，教科間・学校種間の連携が高められるように工夫されている。また，教科関連を示す</w:t>
            </w:r>
            <w:r>
              <w:rPr>
                <w:rFonts w:ascii="MS Gothic" w:eastAsia="MS Gothic" w:hAnsi="MS Gothic" w:cs="MS Gothic"/>
                <w:sz w:val="18"/>
                <w:szCs w:val="18"/>
              </w:rPr>
              <w:t xml:space="preserve">D </w:t>
            </w:r>
            <w:r>
              <w:rPr>
                <w:rFonts w:ascii="MS Gothic" w:eastAsia="MS Gothic" w:hAnsi="MS Gothic" w:cs="MS Gothic"/>
                <w:sz w:val="18"/>
                <w:szCs w:val="18"/>
              </w:rPr>
              <w:t>マークは，</w:t>
            </w:r>
            <w:r>
              <w:rPr>
                <w:rFonts w:ascii="MS Gothic" w:eastAsia="MS Gothic" w:hAnsi="MS Gothic" w:cs="MS Gothic"/>
                <w:sz w:val="18"/>
                <w:szCs w:val="18"/>
              </w:rPr>
              <w:t>D</w:t>
            </w:r>
            <w:r>
              <w:rPr>
                <w:rFonts w:ascii="MS Gothic" w:eastAsia="MS Gothic" w:hAnsi="MS Gothic" w:cs="MS Gothic"/>
                <w:sz w:val="18"/>
                <w:szCs w:val="18"/>
              </w:rPr>
              <w:t>マークコンテンツとして，他教科や小学校の関連する内容の教科書紙面を見ることができるように工夫されている。</w:t>
            </w:r>
          </w:p>
        </w:tc>
        <w:tc>
          <w:tcPr>
            <w:tcW w:w="1984" w:type="dxa"/>
          </w:tcPr>
          <w:p w14:paraId="77C6983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①p.18,88,138,198</w:t>
            </w:r>
          </w:p>
          <w:p w14:paraId="18C9FF80" w14:textId="77777777" w:rsidR="00F93A1A" w:rsidRDefault="00F93A1A">
            <w:pPr>
              <w:pStyle w:val="normal"/>
              <w:rPr>
                <w:rFonts w:ascii="MS Gothic" w:eastAsia="MS Gothic" w:hAnsi="MS Gothic" w:cs="MS Gothic"/>
                <w:sz w:val="18"/>
                <w:szCs w:val="18"/>
              </w:rPr>
            </w:pPr>
          </w:p>
          <w:p w14:paraId="185B87AD" w14:textId="77777777" w:rsidR="00F93A1A" w:rsidRDefault="00F93A1A">
            <w:pPr>
              <w:pStyle w:val="normal"/>
              <w:rPr>
                <w:rFonts w:ascii="MS Gothic" w:eastAsia="MS Gothic" w:hAnsi="MS Gothic" w:cs="MS Gothic"/>
                <w:sz w:val="18"/>
                <w:szCs w:val="18"/>
              </w:rPr>
            </w:pPr>
          </w:p>
          <w:p w14:paraId="0A70B7D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口絵</w:t>
            </w:r>
            <w:r>
              <w:rPr>
                <w:rFonts w:ascii="MS Gothic" w:eastAsia="MS Gothic" w:hAnsi="MS Gothic" w:cs="MS Gothic"/>
                <w:sz w:val="18"/>
                <w:szCs w:val="18"/>
              </w:rPr>
              <w:t>❸</w:t>
            </w:r>
            <w:r>
              <w:rPr>
                <w:rFonts w:ascii="MS Gothic" w:eastAsia="MS Gothic" w:hAnsi="MS Gothic" w:cs="MS Gothic"/>
                <w:sz w:val="18"/>
                <w:szCs w:val="18"/>
              </w:rPr>
              <w:t>，口絵</w:t>
            </w:r>
            <w:r>
              <w:rPr>
                <w:rFonts w:ascii="MS Gothic" w:eastAsia="MS Gothic" w:hAnsi="MS Gothic" w:cs="MS Gothic"/>
                <w:sz w:val="18"/>
                <w:szCs w:val="18"/>
              </w:rPr>
              <w:t>❹</w:t>
            </w:r>
            <w:r>
              <w:rPr>
                <w:rFonts w:ascii="MS Gothic" w:eastAsia="MS Gothic" w:hAnsi="MS Gothic" w:cs="MS Gothic"/>
                <w:sz w:val="18"/>
                <w:szCs w:val="18"/>
              </w:rPr>
              <w:t>など</w:t>
            </w:r>
          </w:p>
        </w:tc>
      </w:tr>
      <w:tr w:rsidR="00F93A1A" w14:paraId="0BBA01E0" w14:textId="77777777">
        <w:tc>
          <w:tcPr>
            <w:tcW w:w="383" w:type="dxa"/>
            <w:shd w:val="clear" w:color="auto" w:fill="EBF1DD"/>
          </w:tcPr>
          <w:p w14:paraId="18A36BC9"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44</w:t>
            </w:r>
          </w:p>
        </w:tc>
        <w:tc>
          <w:tcPr>
            <w:tcW w:w="2589" w:type="dxa"/>
            <w:shd w:val="clear" w:color="auto" w:fill="EBF1DD"/>
          </w:tcPr>
          <w:p w14:paraId="506ABE15"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プログラミング教育</w:t>
            </w:r>
            <w:r>
              <w:rPr>
                <w:rFonts w:ascii="MS Gothic" w:eastAsia="MS Gothic" w:hAnsi="MS Gothic" w:cs="MS Gothic"/>
                <w:sz w:val="18"/>
                <w:szCs w:val="18"/>
              </w:rPr>
              <w:t>について，十分な取り扱いがされているか。</w:t>
            </w:r>
          </w:p>
        </w:tc>
        <w:tc>
          <w:tcPr>
            <w:tcW w:w="5812" w:type="dxa"/>
            <w:shd w:val="clear" w:color="auto" w:fill="EBF1DD"/>
          </w:tcPr>
          <w:p w14:paraId="2A0B111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指導要領で示されている「ネットワークを利用した双方向性のあるコンテンツのプログラミング」及び「計測・制御のプログラミング」は，生徒の発達段階も考慮しながら，社会で活用されている技術をなぞらえた題材になるように工夫されている。</w:t>
            </w:r>
          </w:p>
          <w:p w14:paraId="059B2A39"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情報の技術の編末資料「プログラミングで未来を創る」は，小学校，中学校，高等学校でのプログラミング教育が系統的に示されており，生徒が見通しを持って学習を進められるよう工夫されている。</w:t>
            </w:r>
          </w:p>
          <w:p w14:paraId="2CAF8D2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小学校でのプログラミング学習は，体験による個人差が予</w:t>
            </w:r>
            <w:r>
              <w:rPr>
                <w:rFonts w:ascii="MS Gothic" w:eastAsia="MS Gothic" w:hAnsi="MS Gothic" w:cs="MS Gothic"/>
                <w:sz w:val="18"/>
                <w:szCs w:val="18"/>
              </w:rPr>
              <w:t>想されるため，簡単なプログラミングをいつでも体験できる「今すぐできる！プログラミング手帳」が別冊付録として用意されている。</w:t>
            </w:r>
          </w:p>
        </w:tc>
        <w:tc>
          <w:tcPr>
            <w:tcW w:w="1984" w:type="dxa"/>
            <w:shd w:val="clear" w:color="auto" w:fill="EBF1DD"/>
          </w:tcPr>
          <w:p w14:paraId="65C6A65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①p.220-251</w:t>
            </w:r>
          </w:p>
          <w:p w14:paraId="10E973DD" w14:textId="77777777" w:rsidR="00F93A1A" w:rsidRDefault="00F93A1A">
            <w:pPr>
              <w:pStyle w:val="normal"/>
              <w:rPr>
                <w:rFonts w:ascii="MS Gothic" w:eastAsia="MS Gothic" w:hAnsi="MS Gothic" w:cs="MS Gothic"/>
                <w:sz w:val="18"/>
                <w:szCs w:val="18"/>
              </w:rPr>
            </w:pPr>
          </w:p>
          <w:p w14:paraId="670EA798" w14:textId="77777777" w:rsidR="00F93A1A" w:rsidRDefault="00F93A1A">
            <w:pPr>
              <w:pStyle w:val="normal"/>
              <w:rPr>
                <w:rFonts w:ascii="MS Gothic" w:eastAsia="MS Gothic" w:hAnsi="MS Gothic" w:cs="MS Gothic"/>
                <w:sz w:val="18"/>
                <w:szCs w:val="18"/>
              </w:rPr>
            </w:pPr>
          </w:p>
          <w:p w14:paraId="384068E8" w14:textId="77777777" w:rsidR="00F93A1A" w:rsidRDefault="00F93A1A">
            <w:pPr>
              <w:pStyle w:val="normal"/>
              <w:rPr>
                <w:rFonts w:ascii="MS Gothic" w:eastAsia="MS Gothic" w:hAnsi="MS Gothic" w:cs="MS Gothic"/>
                <w:sz w:val="18"/>
                <w:szCs w:val="18"/>
              </w:rPr>
            </w:pPr>
          </w:p>
          <w:p w14:paraId="1A055B5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②p.258-259</w:t>
            </w:r>
          </w:p>
          <w:p w14:paraId="5A8D978E" w14:textId="77777777" w:rsidR="00F93A1A" w:rsidRDefault="00F93A1A">
            <w:pPr>
              <w:pStyle w:val="normal"/>
              <w:rPr>
                <w:rFonts w:ascii="MS Gothic" w:eastAsia="MS Gothic" w:hAnsi="MS Gothic" w:cs="MS Gothic"/>
                <w:sz w:val="18"/>
                <w:szCs w:val="18"/>
              </w:rPr>
            </w:pPr>
          </w:p>
          <w:p w14:paraId="04FC0DF6" w14:textId="77777777" w:rsidR="00F93A1A" w:rsidRDefault="00F93A1A">
            <w:pPr>
              <w:pStyle w:val="normal"/>
              <w:rPr>
                <w:rFonts w:ascii="MS Gothic" w:eastAsia="MS Gothic" w:hAnsi="MS Gothic" w:cs="MS Gothic"/>
                <w:sz w:val="18"/>
                <w:szCs w:val="18"/>
              </w:rPr>
            </w:pPr>
          </w:p>
          <w:p w14:paraId="54B0550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別冊</w:t>
            </w:r>
            <w:r>
              <w:rPr>
                <w:rFonts w:ascii="MS Gothic" w:eastAsia="MS Gothic" w:hAnsi="MS Gothic" w:cs="MS Gothic"/>
                <w:sz w:val="18"/>
                <w:szCs w:val="18"/>
              </w:rPr>
              <w:t>p.1-8</w:t>
            </w:r>
          </w:p>
        </w:tc>
      </w:tr>
      <w:tr w:rsidR="00F93A1A" w14:paraId="0E0848C5" w14:textId="77777777">
        <w:tc>
          <w:tcPr>
            <w:tcW w:w="383" w:type="dxa"/>
          </w:tcPr>
          <w:p w14:paraId="79E6A12C"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45</w:t>
            </w:r>
          </w:p>
        </w:tc>
        <w:tc>
          <w:tcPr>
            <w:tcW w:w="2589" w:type="dxa"/>
          </w:tcPr>
          <w:p w14:paraId="1FC21B09"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環境教育</w:t>
            </w:r>
            <w:r>
              <w:rPr>
                <w:rFonts w:ascii="MS Gothic" w:eastAsia="MS Gothic" w:hAnsi="MS Gothic" w:cs="MS Gothic"/>
                <w:sz w:val="18"/>
                <w:szCs w:val="18"/>
              </w:rPr>
              <w:t>や，</w:t>
            </w:r>
            <w:r>
              <w:rPr>
                <w:rFonts w:ascii="MS Gothic" w:eastAsia="MS Gothic" w:hAnsi="MS Gothic" w:cs="MS Gothic"/>
                <w:b/>
                <w:sz w:val="18"/>
                <w:szCs w:val="18"/>
              </w:rPr>
              <w:t>持続可能な社会の構築に向けた取り組み</w:t>
            </w:r>
            <w:r>
              <w:rPr>
                <w:rFonts w:ascii="MS Gothic" w:eastAsia="MS Gothic" w:hAnsi="MS Gothic" w:cs="MS Gothic"/>
                <w:sz w:val="18"/>
                <w:szCs w:val="18"/>
              </w:rPr>
              <w:t>について，十分な取り扱いがされているか</w:t>
            </w:r>
            <w:r>
              <w:rPr>
                <w:rFonts w:ascii="MS Gothic" w:eastAsia="MS Gothic" w:hAnsi="MS Gothic" w:cs="MS Gothic"/>
                <w:b/>
                <w:sz w:val="18"/>
                <w:szCs w:val="18"/>
              </w:rPr>
              <w:t>（</w:t>
            </w:r>
            <w:r>
              <w:rPr>
                <w:rFonts w:ascii="MS Gothic" w:eastAsia="MS Gothic" w:hAnsi="MS Gothic" w:cs="MS Gothic"/>
                <w:b/>
                <w:sz w:val="18"/>
                <w:szCs w:val="18"/>
              </w:rPr>
              <w:t>SDGs</w:t>
            </w:r>
            <w:r>
              <w:rPr>
                <w:rFonts w:ascii="MS Gothic" w:eastAsia="MS Gothic" w:hAnsi="MS Gothic" w:cs="MS Gothic"/>
                <w:b/>
                <w:sz w:val="18"/>
                <w:szCs w:val="18"/>
              </w:rPr>
              <w:t>，</w:t>
            </w:r>
            <w:r>
              <w:rPr>
                <w:rFonts w:ascii="MS Gothic" w:eastAsia="MS Gothic" w:hAnsi="MS Gothic" w:cs="MS Gothic"/>
                <w:b/>
                <w:sz w:val="18"/>
                <w:szCs w:val="18"/>
              </w:rPr>
              <w:t>ESD</w:t>
            </w:r>
            <w:r>
              <w:rPr>
                <w:rFonts w:ascii="MS Gothic" w:eastAsia="MS Gothic" w:hAnsi="MS Gothic" w:cs="MS Gothic"/>
                <w:b/>
                <w:sz w:val="18"/>
                <w:szCs w:val="18"/>
              </w:rPr>
              <w:t>への対応）</w:t>
            </w:r>
            <w:r>
              <w:rPr>
                <w:rFonts w:ascii="MS Gothic" w:eastAsia="MS Gothic" w:hAnsi="MS Gothic" w:cs="MS Gothic"/>
                <w:sz w:val="18"/>
                <w:szCs w:val="18"/>
              </w:rPr>
              <w:t>。</w:t>
            </w:r>
          </w:p>
        </w:tc>
        <w:tc>
          <w:tcPr>
            <w:tcW w:w="5812" w:type="dxa"/>
          </w:tcPr>
          <w:p w14:paraId="7493DA1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の見方・考え方を「最適化の窓」として示し，「環境への負荷」について常に考えさせるとともに，環境に関連する内容には「環境」マークを付し，環境の保全や省エネルギーに寄与する態度が養われるように配慮されている。</w:t>
            </w:r>
          </w:p>
          <w:p w14:paraId="6722C2E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巻末資料である「</w:t>
            </w:r>
            <w:r>
              <w:rPr>
                <w:rFonts w:ascii="MS Gothic" w:eastAsia="MS Gothic" w:hAnsi="MS Gothic" w:cs="MS Gothic"/>
                <w:sz w:val="18"/>
                <w:szCs w:val="18"/>
              </w:rPr>
              <w:t>SDGs</w:t>
            </w:r>
            <w:r>
              <w:rPr>
                <w:rFonts w:ascii="MS Gothic" w:eastAsia="MS Gothic" w:hAnsi="MS Gothic" w:cs="MS Gothic"/>
                <w:sz w:val="18"/>
                <w:szCs w:val="18"/>
              </w:rPr>
              <w:t>と</w:t>
            </w:r>
            <w:r>
              <w:rPr>
                <w:rFonts w:ascii="MS Gothic" w:eastAsia="MS Gothic" w:hAnsi="MS Gothic" w:cs="MS Gothic"/>
                <w:sz w:val="18"/>
                <w:szCs w:val="18"/>
              </w:rPr>
              <w:t>Technology</w:t>
            </w:r>
            <w:r>
              <w:rPr>
                <w:rFonts w:ascii="MS Gothic" w:eastAsia="MS Gothic" w:hAnsi="MS Gothic" w:cs="MS Gothic"/>
                <w:sz w:val="18"/>
                <w:szCs w:val="18"/>
              </w:rPr>
              <w:t>」では，持続可能な開発目標について技術が果たしている重要な役割を分かりやすく紹介し，持続可能な社会の構築に寄与する態度が養えるように配慮されている。</w:t>
            </w:r>
          </w:p>
        </w:tc>
        <w:tc>
          <w:tcPr>
            <w:tcW w:w="1984" w:type="dxa"/>
          </w:tcPr>
          <w:p w14:paraId="3B9BFF3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①p.11-13</w:t>
            </w:r>
            <w:r>
              <w:rPr>
                <w:rFonts w:ascii="MS Gothic" w:eastAsia="MS Gothic" w:hAnsi="MS Gothic" w:cs="MS Gothic"/>
                <w:sz w:val="18"/>
                <w:szCs w:val="18"/>
              </w:rPr>
              <w:t>など</w:t>
            </w:r>
          </w:p>
          <w:p w14:paraId="6A9BD9DE" w14:textId="77777777" w:rsidR="00F93A1A" w:rsidRDefault="00F93A1A">
            <w:pPr>
              <w:pStyle w:val="normal"/>
              <w:rPr>
                <w:rFonts w:ascii="MS Gothic" w:eastAsia="MS Gothic" w:hAnsi="MS Gothic" w:cs="MS Gothic"/>
                <w:sz w:val="18"/>
                <w:szCs w:val="18"/>
              </w:rPr>
            </w:pPr>
          </w:p>
          <w:p w14:paraId="78020C83" w14:textId="77777777" w:rsidR="00F93A1A" w:rsidRDefault="00F93A1A">
            <w:pPr>
              <w:pStyle w:val="normal"/>
              <w:rPr>
                <w:rFonts w:ascii="MS Gothic" w:eastAsia="MS Gothic" w:hAnsi="MS Gothic" w:cs="MS Gothic"/>
                <w:sz w:val="18"/>
                <w:szCs w:val="18"/>
              </w:rPr>
            </w:pPr>
          </w:p>
          <w:p w14:paraId="01A6E8E4" w14:textId="77777777" w:rsidR="00F93A1A" w:rsidRDefault="00F93A1A">
            <w:pPr>
              <w:pStyle w:val="normal"/>
              <w:rPr>
                <w:rFonts w:ascii="MS Gothic" w:eastAsia="MS Gothic" w:hAnsi="MS Gothic" w:cs="MS Gothic"/>
                <w:sz w:val="18"/>
                <w:szCs w:val="18"/>
              </w:rPr>
            </w:pPr>
          </w:p>
          <w:p w14:paraId="7B412A7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口絵</w:t>
            </w:r>
            <w:r>
              <w:rPr>
                <w:rFonts w:ascii="MS Gothic" w:eastAsia="MS Gothic" w:hAnsi="MS Gothic" w:cs="MS Gothic"/>
                <w:sz w:val="18"/>
                <w:szCs w:val="18"/>
              </w:rPr>
              <w:t>❺</w:t>
            </w:r>
            <w:r>
              <w:rPr>
                <w:rFonts w:ascii="MS Gothic" w:eastAsia="MS Gothic" w:hAnsi="MS Gothic" w:cs="MS Gothic"/>
                <w:sz w:val="18"/>
                <w:szCs w:val="18"/>
              </w:rPr>
              <w:t>-❻</w:t>
            </w:r>
          </w:p>
        </w:tc>
      </w:tr>
      <w:tr w:rsidR="00F93A1A" w14:paraId="491321D9" w14:textId="77777777">
        <w:tc>
          <w:tcPr>
            <w:tcW w:w="383" w:type="dxa"/>
            <w:shd w:val="clear" w:color="auto" w:fill="EBF1DD"/>
          </w:tcPr>
          <w:p w14:paraId="6EDC6B88"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 xml:space="preserve">46 </w:t>
            </w:r>
          </w:p>
        </w:tc>
        <w:tc>
          <w:tcPr>
            <w:tcW w:w="2589" w:type="dxa"/>
            <w:shd w:val="clear" w:color="auto" w:fill="EBF1DD"/>
          </w:tcPr>
          <w:p w14:paraId="19162291"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道徳教育との関連</w:t>
            </w:r>
            <w:r>
              <w:rPr>
                <w:rFonts w:ascii="MS Gothic" w:eastAsia="MS Gothic" w:hAnsi="MS Gothic" w:cs="MS Gothic"/>
                <w:sz w:val="18"/>
                <w:szCs w:val="18"/>
              </w:rPr>
              <w:t>に配慮されているか。</w:t>
            </w:r>
          </w:p>
        </w:tc>
        <w:tc>
          <w:tcPr>
            <w:tcW w:w="5812" w:type="dxa"/>
            <w:shd w:val="clear" w:color="auto" w:fill="EBF1DD"/>
          </w:tcPr>
          <w:p w14:paraId="0138C65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随所に道徳の「他教科」マークを付して，道徳教育との内容の関連を示している。</w:t>
            </w:r>
          </w:p>
          <w:p w14:paraId="7A1E54F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自然環境を保全する技術や伝統的な技術の伝承，情報モラルなどの技術分野の学習を通して，自然への畏敬の念や伝統の継承，ほかの人との関わりに対して考える態度が育まれるようにしている。</w:t>
            </w:r>
          </w:p>
          <w:p w14:paraId="78AD911E" w14:textId="77777777" w:rsidR="00F93A1A" w:rsidRDefault="00F93A1A">
            <w:pPr>
              <w:pStyle w:val="normal"/>
              <w:ind w:left="180" w:hanging="180"/>
              <w:rPr>
                <w:rFonts w:ascii="MS Gothic" w:eastAsia="MS Gothic" w:hAnsi="MS Gothic" w:cs="MS Gothic"/>
                <w:sz w:val="18"/>
                <w:szCs w:val="18"/>
              </w:rPr>
            </w:pPr>
          </w:p>
          <w:p w14:paraId="35A5231C" w14:textId="77777777" w:rsidR="00F93A1A" w:rsidRDefault="00F93A1A">
            <w:pPr>
              <w:pStyle w:val="normal"/>
              <w:ind w:left="180" w:hanging="180"/>
              <w:rPr>
                <w:rFonts w:ascii="MS Gothic" w:eastAsia="MS Gothic" w:hAnsi="MS Gothic" w:cs="MS Gothic"/>
                <w:sz w:val="18"/>
                <w:szCs w:val="18"/>
              </w:rPr>
            </w:pPr>
          </w:p>
        </w:tc>
        <w:tc>
          <w:tcPr>
            <w:tcW w:w="1984" w:type="dxa"/>
            <w:shd w:val="clear" w:color="auto" w:fill="EBF1DD"/>
          </w:tcPr>
          <w:p w14:paraId="1B40C2B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①p.134</w:t>
            </w:r>
            <w:r>
              <w:rPr>
                <w:rFonts w:ascii="MS Gothic" w:eastAsia="MS Gothic" w:hAnsi="MS Gothic" w:cs="MS Gothic"/>
                <w:sz w:val="18"/>
                <w:szCs w:val="18"/>
              </w:rPr>
              <w:t>など</w:t>
            </w:r>
          </w:p>
          <w:p w14:paraId="1E7A9C48" w14:textId="77777777" w:rsidR="00F93A1A" w:rsidRDefault="00F93A1A">
            <w:pPr>
              <w:pStyle w:val="normal"/>
              <w:rPr>
                <w:rFonts w:ascii="MS Gothic" w:eastAsia="MS Gothic" w:hAnsi="MS Gothic" w:cs="MS Gothic"/>
                <w:sz w:val="18"/>
                <w:szCs w:val="18"/>
              </w:rPr>
            </w:pPr>
          </w:p>
          <w:p w14:paraId="60CA39A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②p.134,206-211</w:t>
            </w:r>
            <w:r>
              <w:rPr>
                <w:rFonts w:ascii="MS Gothic" w:eastAsia="MS Gothic" w:hAnsi="MS Gothic" w:cs="MS Gothic"/>
                <w:sz w:val="18"/>
                <w:szCs w:val="18"/>
              </w:rPr>
              <w:t>など</w:t>
            </w:r>
          </w:p>
        </w:tc>
      </w:tr>
      <w:tr w:rsidR="00F93A1A" w14:paraId="36590BE8" w14:textId="77777777">
        <w:tc>
          <w:tcPr>
            <w:tcW w:w="383" w:type="dxa"/>
          </w:tcPr>
          <w:p w14:paraId="7E065BAB"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47</w:t>
            </w:r>
          </w:p>
        </w:tc>
        <w:tc>
          <w:tcPr>
            <w:tcW w:w="2589" w:type="dxa"/>
          </w:tcPr>
          <w:p w14:paraId="54F7A728"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キャリア教育の充実</w:t>
            </w:r>
            <w:r>
              <w:rPr>
                <w:rFonts w:ascii="MS Gothic" w:eastAsia="MS Gothic" w:hAnsi="MS Gothic" w:cs="MS Gothic"/>
                <w:sz w:val="18"/>
                <w:szCs w:val="18"/>
              </w:rPr>
              <w:t>に配慮されているか。</w:t>
            </w:r>
          </w:p>
        </w:tc>
        <w:tc>
          <w:tcPr>
            <w:tcW w:w="5812" w:type="dxa"/>
          </w:tcPr>
          <w:p w14:paraId="3BD48312"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「技術の匠」では，製品の開発者や技術者など，技術分野の学習に関係の深い仕事に就いている人たちからのメッセージを紹介し，生徒の勤労観・職業観を育むことができるように工夫されている。</w:t>
            </w:r>
          </w:p>
          <w:p w14:paraId="62B525B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巻末には「学んだことを社会に生かす」を設け，「技術の匠」の内容を広げて，技術分野の学習を将来に生かしてほしいというメッセージを掲載している。</w:t>
            </w:r>
          </w:p>
        </w:tc>
        <w:tc>
          <w:tcPr>
            <w:tcW w:w="1984" w:type="dxa"/>
          </w:tcPr>
          <w:p w14:paraId="5A742DE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①p.81,169</w:t>
            </w:r>
            <w:r>
              <w:rPr>
                <w:rFonts w:ascii="MS Gothic" w:eastAsia="MS Gothic" w:hAnsi="MS Gothic" w:cs="MS Gothic"/>
                <w:sz w:val="18"/>
                <w:szCs w:val="18"/>
              </w:rPr>
              <w:t>など</w:t>
            </w:r>
          </w:p>
          <w:p w14:paraId="3611C3A5" w14:textId="77777777" w:rsidR="00F93A1A" w:rsidRDefault="00F93A1A">
            <w:pPr>
              <w:pStyle w:val="normal"/>
              <w:rPr>
                <w:rFonts w:ascii="MS Gothic" w:eastAsia="MS Gothic" w:hAnsi="MS Gothic" w:cs="MS Gothic"/>
                <w:sz w:val="18"/>
                <w:szCs w:val="18"/>
              </w:rPr>
            </w:pPr>
          </w:p>
          <w:p w14:paraId="628B6AC7" w14:textId="77777777" w:rsidR="00F93A1A" w:rsidRDefault="00F93A1A">
            <w:pPr>
              <w:pStyle w:val="normal"/>
              <w:rPr>
                <w:rFonts w:ascii="MS Gothic" w:eastAsia="MS Gothic" w:hAnsi="MS Gothic" w:cs="MS Gothic"/>
                <w:sz w:val="18"/>
                <w:szCs w:val="18"/>
              </w:rPr>
            </w:pPr>
          </w:p>
          <w:p w14:paraId="198C4C5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②p.274-275</w:t>
            </w:r>
          </w:p>
        </w:tc>
      </w:tr>
      <w:tr w:rsidR="00F93A1A" w14:paraId="0FE5AE17" w14:textId="77777777">
        <w:tc>
          <w:tcPr>
            <w:tcW w:w="383" w:type="dxa"/>
            <w:shd w:val="clear" w:color="auto" w:fill="EBF1DD"/>
          </w:tcPr>
          <w:p w14:paraId="112A9182"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48</w:t>
            </w:r>
          </w:p>
        </w:tc>
        <w:tc>
          <w:tcPr>
            <w:tcW w:w="2589" w:type="dxa"/>
            <w:shd w:val="clear" w:color="auto" w:fill="EBF1DD"/>
          </w:tcPr>
          <w:p w14:paraId="291CF3FB"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言語能力</w:t>
            </w:r>
            <w:r>
              <w:rPr>
                <w:rFonts w:ascii="MS Gothic" w:eastAsia="MS Gothic" w:hAnsi="MS Gothic" w:cs="MS Gothic"/>
                <w:sz w:val="18"/>
                <w:szCs w:val="18"/>
              </w:rPr>
              <w:t>を育成できるように配慮されているか。</w:t>
            </w:r>
          </w:p>
        </w:tc>
        <w:tc>
          <w:tcPr>
            <w:tcW w:w="5812" w:type="dxa"/>
            <w:shd w:val="clear" w:color="auto" w:fill="EBF1DD"/>
          </w:tcPr>
          <w:p w14:paraId="56C8B029"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国語科の指導との関連や生徒の発達段階に十分配慮して常用漢字を使用し，中学生が未学習の常用漢字には，全てふり仮名を付している。</w:t>
            </w:r>
          </w:p>
          <w:p w14:paraId="6C1AF5C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生徒のワークシート例やレポート例を充実させて，目的に応じて書く力を高めるようにしている。</w:t>
            </w:r>
          </w:p>
          <w:p w14:paraId="6153A7C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「話し合ってみよう」といった始めの活動を充実させ，話し合う能力を高めるようにしている。</w:t>
            </w:r>
          </w:p>
          <w:p w14:paraId="6159AC3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技術分野の大切な言語活動である製図については，等角図と第三角法を中心に，自分の構想した製作品を表す過程が丁寧に示され，製図の学習を自分の構想に生かせるように配慮している。</w:t>
            </w:r>
          </w:p>
          <w:p w14:paraId="4830385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⑤</w:t>
            </w:r>
            <w:r>
              <w:rPr>
                <w:rFonts w:ascii="MS Gothic" w:eastAsia="MS Gothic" w:hAnsi="MS Gothic" w:cs="MS Gothic"/>
                <w:sz w:val="18"/>
                <w:szCs w:val="18"/>
              </w:rPr>
              <w:t>身の回りの機器の中に使われ</w:t>
            </w:r>
            <w:r>
              <w:rPr>
                <w:rFonts w:ascii="MS Gothic" w:eastAsia="MS Gothic" w:hAnsi="MS Gothic" w:cs="MS Gothic"/>
                <w:sz w:val="18"/>
                <w:szCs w:val="18"/>
              </w:rPr>
              <w:t>る「プログラム」は，作成者の意思を反映したものであることを伝え，身の回りの機器になぞらえながら，情報の技術の学習が進められるようにしている。</w:t>
            </w:r>
          </w:p>
          <w:p w14:paraId="7CEDEED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⑥</w:t>
            </w:r>
            <w:r>
              <w:rPr>
                <w:rFonts w:ascii="MS Gothic" w:eastAsia="MS Gothic" w:hAnsi="MS Gothic" w:cs="MS Gothic"/>
                <w:sz w:val="18"/>
                <w:szCs w:val="18"/>
              </w:rPr>
              <w:t>「用語解説」では，言葉の意味を理解することで技術分野の学習をスムーズに進めたり，学習を広げたりすることができるようにしている。</w:t>
            </w:r>
          </w:p>
        </w:tc>
        <w:tc>
          <w:tcPr>
            <w:tcW w:w="1984" w:type="dxa"/>
            <w:shd w:val="clear" w:color="auto" w:fill="EBF1DD"/>
          </w:tcPr>
          <w:p w14:paraId="4EF19A4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全体</w:t>
            </w:r>
          </w:p>
          <w:p w14:paraId="25B7A720" w14:textId="77777777" w:rsidR="00F93A1A" w:rsidRDefault="00F93A1A">
            <w:pPr>
              <w:pStyle w:val="normal"/>
              <w:rPr>
                <w:rFonts w:ascii="MS Gothic" w:eastAsia="MS Gothic" w:hAnsi="MS Gothic" w:cs="MS Gothic"/>
                <w:sz w:val="18"/>
                <w:szCs w:val="18"/>
              </w:rPr>
            </w:pPr>
          </w:p>
          <w:p w14:paraId="1193459A" w14:textId="77777777" w:rsidR="00F93A1A" w:rsidRDefault="00F93A1A">
            <w:pPr>
              <w:pStyle w:val="normal"/>
              <w:rPr>
                <w:rFonts w:ascii="MS Gothic" w:eastAsia="MS Gothic" w:hAnsi="MS Gothic" w:cs="MS Gothic"/>
                <w:sz w:val="18"/>
                <w:szCs w:val="18"/>
              </w:rPr>
            </w:pPr>
          </w:p>
          <w:p w14:paraId="59E1E9A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②p.47,49,105,111</w:t>
            </w:r>
          </w:p>
          <w:p w14:paraId="4ACD9B29"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4CC6588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③p.78,104,180,252</w:t>
            </w:r>
          </w:p>
          <w:p w14:paraId="703EE458"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37CAF1B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④p.42-45</w:t>
            </w:r>
          </w:p>
          <w:p w14:paraId="7FA8BD8B" w14:textId="77777777" w:rsidR="00F93A1A" w:rsidRDefault="00F93A1A">
            <w:pPr>
              <w:pStyle w:val="normal"/>
              <w:rPr>
                <w:rFonts w:ascii="MS Gothic" w:eastAsia="MS Gothic" w:hAnsi="MS Gothic" w:cs="MS Gothic"/>
                <w:sz w:val="18"/>
                <w:szCs w:val="18"/>
              </w:rPr>
            </w:pPr>
          </w:p>
          <w:p w14:paraId="077C6E31" w14:textId="77777777" w:rsidR="00F93A1A" w:rsidRDefault="00F93A1A">
            <w:pPr>
              <w:pStyle w:val="normal"/>
              <w:rPr>
                <w:rFonts w:ascii="MS Gothic" w:eastAsia="MS Gothic" w:hAnsi="MS Gothic" w:cs="MS Gothic"/>
                <w:sz w:val="18"/>
                <w:szCs w:val="18"/>
              </w:rPr>
            </w:pPr>
          </w:p>
          <w:p w14:paraId="4B9C087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⑤p.218-219</w:t>
            </w:r>
          </w:p>
          <w:p w14:paraId="3BFDC60D" w14:textId="77777777" w:rsidR="00F93A1A" w:rsidRDefault="00F93A1A">
            <w:pPr>
              <w:pStyle w:val="normal"/>
              <w:rPr>
                <w:rFonts w:ascii="MS Gothic" w:eastAsia="MS Gothic" w:hAnsi="MS Gothic" w:cs="MS Gothic"/>
                <w:sz w:val="18"/>
                <w:szCs w:val="18"/>
              </w:rPr>
            </w:pPr>
          </w:p>
          <w:p w14:paraId="11A3AE20" w14:textId="77777777" w:rsidR="00F93A1A" w:rsidRDefault="00F93A1A">
            <w:pPr>
              <w:pStyle w:val="normal"/>
              <w:rPr>
                <w:rFonts w:ascii="MS Gothic" w:eastAsia="MS Gothic" w:hAnsi="MS Gothic" w:cs="MS Gothic"/>
                <w:sz w:val="18"/>
                <w:szCs w:val="18"/>
              </w:rPr>
            </w:pPr>
          </w:p>
          <w:p w14:paraId="4F5BCD7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⑥p.286-288</w:t>
            </w:r>
          </w:p>
        </w:tc>
      </w:tr>
      <w:tr w:rsidR="00F93A1A" w14:paraId="6D0D33DF" w14:textId="77777777">
        <w:tc>
          <w:tcPr>
            <w:tcW w:w="383" w:type="dxa"/>
          </w:tcPr>
          <w:p w14:paraId="79545EC0"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49</w:t>
            </w:r>
          </w:p>
        </w:tc>
        <w:tc>
          <w:tcPr>
            <w:tcW w:w="2589" w:type="dxa"/>
          </w:tcPr>
          <w:p w14:paraId="34C3E702"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情報活用能力</w:t>
            </w:r>
            <w:r>
              <w:rPr>
                <w:rFonts w:ascii="MS Gothic" w:eastAsia="MS Gothic" w:hAnsi="MS Gothic" w:cs="MS Gothic"/>
                <w:sz w:val="18"/>
                <w:szCs w:val="18"/>
              </w:rPr>
              <w:t>を育成できるように配慮されているか。</w:t>
            </w:r>
          </w:p>
        </w:tc>
        <w:tc>
          <w:tcPr>
            <w:tcW w:w="5812" w:type="dxa"/>
          </w:tcPr>
          <w:p w14:paraId="5A8209E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必要に応じてコンピュータ等の情報手段を適切に用いて情報を得たり，情報を整理したり，発信したりできるよう情報手段の基本的な操作については，巻末に「コンピュータの基本操作」としてまとめられている。</w:t>
            </w:r>
          </w:p>
        </w:tc>
        <w:tc>
          <w:tcPr>
            <w:tcW w:w="1984" w:type="dxa"/>
          </w:tcPr>
          <w:p w14:paraId="49C3868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①p.276-285</w:t>
            </w:r>
          </w:p>
        </w:tc>
      </w:tr>
      <w:tr w:rsidR="00F93A1A" w14:paraId="057B6A40" w14:textId="77777777">
        <w:tc>
          <w:tcPr>
            <w:tcW w:w="383" w:type="dxa"/>
            <w:shd w:val="clear" w:color="auto" w:fill="EBF1DD"/>
          </w:tcPr>
          <w:p w14:paraId="2E8BE6C0"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50</w:t>
            </w:r>
          </w:p>
        </w:tc>
        <w:tc>
          <w:tcPr>
            <w:tcW w:w="2589" w:type="dxa"/>
            <w:shd w:val="clear" w:color="auto" w:fill="EBF1DD"/>
          </w:tcPr>
          <w:p w14:paraId="48202D97"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情報モラル</w:t>
            </w:r>
            <w:r>
              <w:rPr>
                <w:rFonts w:ascii="MS Gothic" w:eastAsia="MS Gothic" w:hAnsi="MS Gothic" w:cs="MS Gothic"/>
                <w:sz w:val="18"/>
                <w:szCs w:val="18"/>
              </w:rPr>
              <w:t>について，十分な取り扱いがされているか。</w:t>
            </w:r>
          </w:p>
        </w:tc>
        <w:tc>
          <w:tcPr>
            <w:tcW w:w="5812" w:type="dxa"/>
            <w:shd w:val="clear" w:color="auto" w:fill="EBF1DD"/>
          </w:tcPr>
          <w:p w14:paraId="1581CB8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情報モラルについては，道徳との連携を図りながら，セキュリティ対策ソフトウェアなどの情報セキュリティ技術やインターネットなどの情報技術のプラス面，マイナス面を考えさせるなど，技術分野としての情報モラルの学習内容が充実している。</w:t>
            </w:r>
          </w:p>
          <w:p w14:paraId="2F69D36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これ</w:t>
            </w:r>
            <w:r>
              <w:rPr>
                <w:rFonts w:ascii="MS Gothic" w:eastAsia="MS Gothic" w:hAnsi="MS Gothic" w:cs="MS Gothic"/>
                <w:sz w:val="18"/>
                <w:szCs w:val="18"/>
              </w:rPr>
              <w:t>からの日本にとって大切な知的財産については，「知的財産の活用・創造」という資料ページを設け，知的財産を適切に活用することから，更に新しい知的財産が創造されうることを分かりやすく示している。</w:t>
            </w:r>
          </w:p>
          <w:p w14:paraId="09E1178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情報モラルについては，学習活動に応じて適宜「情報モラル」マークを付して注意を促している。</w:t>
            </w:r>
          </w:p>
        </w:tc>
        <w:tc>
          <w:tcPr>
            <w:tcW w:w="1984" w:type="dxa"/>
            <w:shd w:val="clear" w:color="auto" w:fill="EBF1DD"/>
          </w:tcPr>
          <w:p w14:paraId="1B5147F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①p.206-215</w:t>
            </w:r>
          </w:p>
          <w:p w14:paraId="18430DCD" w14:textId="77777777" w:rsidR="00F93A1A" w:rsidRDefault="00F93A1A">
            <w:pPr>
              <w:pStyle w:val="normal"/>
              <w:rPr>
                <w:rFonts w:ascii="MS Gothic" w:eastAsia="MS Gothic" w:hAnsi="MS Gothic" w:cs="MS Gothic"/>
                <w:sz w:val="18"/>
                <w:szCs w:val="18"/>
              </w:rPr>
            </w:pPr>
          </w:p>
          <w:p w14:paraId="5F752BFD" w14:textId="77777777" w:rsidR="00F93A1A" w:rsidRDefault="00F93A1A">
            <w:pPr>
              <w:pStyle w:val="normal"/>
              <w:rPr>
                <w:rFonts w:ascii="MS Gothic" w:eastAsia="MS Gothic" w:hAnsi="MS Gothic" w:cs="MS Gothic"/>
                <w:sz w:val="18"/>
                <w:szCs w:val="18"/>
              </w:rPr>
            </w:pPr>
          </w:p>
          <w:p w14:paraId="2D2583CB" w14:textId="77777777" w:rsidR="00F93A1A" w:rsidRDefault="00F93A1A">
            <w:pPr>
              <w:pStyle w:val="normal"/>
              <w:rPr>
                <w:rFonts w:ascii="MS Gothic" w:eastAsia="MS Gothic" w:hAnsi="MS Gothic" w:cs="MS Gothic"/>
                <w:sz w:val="18"/>
                <w:szCs w:val="18"/>
              </w:rPr>
            </w:pPr>
          </w:p>
          <w:p w14:paraId="133DD86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②p.270-271</w:t>
            </w:r>
          </w:p>
          <w:p w14:paraId="46A33F68" w14:textId="77777777" w:rsidR="00F93A1A" w:rsidRDefault="00F93A1A">
            <w:pPr>
              <w:pStyle w:val="normal"/>
              <w:rPr>
                <w:rFonts w:ascii="MS Gothic" w:eastAsia="MS Gothic" w:hAnsi="MS Gothic" w:cs="MS Gothic"/>
                <w:sz w:val="18"/>
                <w:szCs w:val="18"/>
              </w:rPr>
            </w:pPr>
          </w:p>
          <w:p w14:paraId="7FC452C4" w14:textId="77777777" w:rsidR="00F93A1A" w:rsidRDefault="00F93A1A">
            <w:pPr>
              <w:pStyle w:val="normal"/>
              <w:rPr>
                <w:rFonts w:ascii="MS Gothic" w:eastAsia="MS Gothic" w:hAnsi="MS Gothic" w:cs="MS Gothic"/>
                <w:sz w:val="18"/>
                <w:szCs w:val="18"/>
              </w:rPr>
            </w:pPr>
          </w:p>
          <w:p w14:paraId="29A82F2D" w14:textId="77777777" w:rsidR="00F93A1A" w:rsidRDefault="00F93A1A">
            <w:pPr>
              <w:pStyle w:val="normal"/>
              <w:rPr>
                <w:rFonts w:ascii="MS Gothic" w:eastAsia="MS Gothic" w:hAnsi="MS Gothic" w:cs="MS Gothic"/>
                <w:sz w:val="18"/>
                <w:szCs w:val="18"/>
              </w:rPr>
            </w:pPr>
          </w:p>
          <w:p w14:paraId="3426A27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③p.206-215</w:t>
            </w:r>
            <w:r>
              <w:rPr>
                <w:rFonts w:ascii="MS Gothic" w:eastAsia="MS Gothic" w:hAnsi="MS Gothic" w:cs="MS Gothic"/>
                <w:sz w:val="18"/>
                <w:szCs w:val="18"/>
              </w:rPr>
              <w:t>など</w:t>
            </w:r>
          </w:p>
          <w:p w14:paraId="4934B11C" w14:textId="77777777" w:rsidR="00F93A1A" w:rsidRDefault="00F93A1A">
            <w:pPr>
              <w:pStyle w:val="normal"/>
              <w:rPr>
                <w:rFonts w:ascii="MS Gothic" w:eastAsia="MS Gothic" w:hAnsi="MS Gothic" w:cs="MS Gothic"/>
                <w:sz w:val="18"/>
                <w:szCs w:val="18"/>
              </w:rPr>
            </w:pPr>
          </w:p>
        </w:tc>
      </w:tr>
      <w:tr w:rsidR="00F93A1A" w14:paraId="418048C2" w14:textId="77777777">
        <w:tc>
          <w:tcPr>
            <w:tcW w:w="383" w:type="dxa"/>
          </w:tcPr>
          <w:p w14:paraId="6AA7BC04"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51</w:t>
            </w:r>
          </w:p>
        </w:tc>
        <w:tc>
          <w:tcPr>
            <w:tcW w:w="2589" w:type="dxa"/>
          </w:tcPr>
          <w:p w14:paraId="3FE4CA15"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問題発見・課題解決能力</w:t>
            </w:r>
            <w:r>
              <w:rPr>
                <w:rFonts w:ascii="MS Gothic" w:eastAsia="MS Gothic" w:hAnsi="MS Gothic" w:cs="MS Gothic"/>
                <w:sz w:val="18"/>
                <w:szCs w:val="18"/>
              </w:rPr>
              <w:t>が育成できるように配慮されているか。</w:t>
            </w:r>
          </w:p>
        </w:tc>
        <w:tc>
          <w:tcPr>
            <w:tcW w:w="5812" w:type="dxa"/>
          </w:tcPr>
          <w:p w14:paraId="47295F4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「問題の発見</w:t>
            </w:r>
            <w:r>
              <w:rPr>
                <w:rFonts w:ascii="MS Gothic" w:eastAsia="MS Gothic" w:hAnsi="MS Gothic" w:cs="MS Gothic"/>
                <w:sz w:val="18"/>
                <w:szCs w:val="18"/>
              </w:rPr>
              <w:t>→</w:t>
            </w:r>
            <w:r>
              <w:rPr>
                <w:rFonts w:ascii="MS Gothic" w:eastAsia="MS Gothic" w:hAnsi="MS Gothic" w:cs="MS Gothic"/>
                <w:sz w:val="18"/>
                <w:szCs w:val="18"/>
              </w:rPr>
              <w:t>課題の設定</w:t>
            </w:r>
            <w:r>
              <w:rPr>
                <w:rFonts w:ascii="MS Gothic" w:eastAsia="MS Gothic" w:hAnsi="MS Gothic" w:cs="MS Gothic"/>
                <w:sz w:val="18"/>
                <w:szCs w:val="18"/>
              </w:rPr>
              <w:t>→</w:t>
            </w:r>
            <w:r>
              <w:rPr>
                <w:rFonts w:ascii="MS Gothic" w:eastAsia="MS Gothic" w:hAnsi="MS Gothic" w:cs="MS Gothic"/>
                <w:sz w:val="18"/>
                <w:szCs w:val="18"/>
              </w:rPr>
              <w:t>設計・計画</w:t>
            </w:r>
            <w:r>
              <w:rPr>
                <w:rFonts w:ascii="MS Gothic" w:eastAsia="MS Gothic" w:hAnsi="MS Gothic" w:cs="MS Gothic"/>
                <w:sz w:val="18"/>
                <w:szCs w:val="18"/>
              </w:rPr>
              <w:t>→</w:t>
            </w:r>
            <w:r>
              <w:rPr>
                <w:rFonts w:ascii="MS Gothic" w:eastAsia="MS Gothic" w:hAnsi="MS Gothic" w:cs="MS Gothic"/>
                <w:sz w:val="18"/>
                <w:szCs w:val="18"/>
              </w:rPr>
              <w:t>製作・制作・育成</w:t>
            </w:r>
            <w:r>
              <w:rPr>
                <w:rFonts w:ascii="MS Gothic" w:eastAsia="MS Gothic" w:hAnsi="MS Gothic" w:cs="MS Gothic"/>
                <w:sz w:val="18"/>
                <w:szCs w:val="18"/>
              </w:rPr>
              <w:t>→</w:t>
            </w:r>
            <w:r>
              <w:rPr>
                <w:rFonts w:ascii="MS Gothic" w:eastAsia="MS Gothic" w:hAnsi="MS Gothic" w:cs="MS Gothic"/>
                <w:sz w:val="18"/>
                <w:szCs w:val="18"/>
              </w:rPr>
              <w:t>評価，改善・修正」といった一連の問題解決のプロセスを技術分野のガイダンスで丁寧に説明するとともに，各編の２章（４編は２章，３章）は，このプロセスに沿った構成になるように工夫されている。</w:t>
            </w:r>
          </w:p>
          <w:p w14:paraId="1939AE0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技術による問題解決をどのように進めていくかを分かりやすく示すために，プロセスごとに「問題解決カード」を示し，自らの問題解決に主体的に取り組むことができるように工夫されている。</w:t>
            </w:r>
          </w:p>
        </w:tc>
        <w:tc>
          <w:tcPr>
            <w:tcW w:w="1984" w:type="dxa"/>
          </w:tcPr>
          <w:p w14:paraId="54D5AD4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①p.14-15,38-77,</w:t>
            </w:r>
          </w:p>
          <w:p w14:paraId="2464CD11"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102-129,170-189,</w:t>
            </w:r>
          </w:p>
          <w:p w14:paraId="4A1BC3F7" w14:textId="77777777" w:rsidR="00F93A1A" w:rsidRDefault="002D6A87">
            <w:pPr>
              <w:pStyle w:val="normal"/>
              <w:ind w:left="210"/>
              <w:rPr>
                <w:rFonts w:ascii="MS Gothic" w:eastAsia="MS Gothic" w:hAnsi="MS Gothic" w:cs="MS Gothic"/>
                <w:sz w:val="18"/>
                <w:szCs w:val="18"/>
              </w:rPr>
            </w:pPr>
            <w:r>
              <w:rPr>
                <w:rFonts w:ascii="MS Gothic" w:eastAsia="MS Gothic" w:hAnsi="MS Gothic" w:cs="MS Gothic"/>
                <w:sz w:val="18"/>
                <w:szCs w:val="18"/>
              </w:rPr>
              <w:t>220-235,236-</w:t>
            </w:r>
            <w:r>
              <w:rPr>
                <w:rFonts w:ascii="MS Gothic" w:eastAsia="MS Gothic" w:hAnsi="MS Gothic" w:cs="MS Gothic"/>
                <w:sz w:val="18"/>
                <w:szCs w:val="18"/>
              </w:rPr>
              <w:t>251</w:t>
            </w:r>
            <w:r>
              <w:rPr>
                <w:rFonts w:ascii="MS Gothic" w:eastAsia="MS Gothic" w:hAnsi="MS Gothic" w:cs="MS Gothic"/>
                <w:sz w:val="18"/>
                <w:szCs w:val="18"/>
              </w:rPr>
              <w:t>など</w:t>
            </w:r>
          </w:p>
          <w:p w14:paraId="2639BCD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②p.39,41,47,49,77,</w:t>
            </w:r>
          </w:p>
          <w:p w14:paraId="100D487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103,105,111,129,</w:t>
            </w:r>
          </w:p>
          <w:p w14:paraId="68A29D7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171,173</w:t>
            </w:r>
            <w:r>
              <w:rPr>
                <w:rFonts w:ascii="MS Gothic" w:eastAsia="MS Gothic" w:hAnsi="MS Gothic" w:cs="MS Gothic"/>
                <w:sz w:val="18"/>
                <w:szCs w:val="18"/>
              </w:rPr>
              <w:t>など</w:t>
            </w:r>
          </w:p>
        </w:tc>
      </w:tr>
      <w:tr w:rsidR="00F93A1A" w14:paraId="53A8135A" w14:textId="77777777">
        <w:tc>
          <w:tcPr>
            <w:tcW w:w="383" w:type="dxa"/>
            <w:shd w:val="clear" w:color="auto" w:fill="EBF1DD"/>
          </w:tcPr>
          <w:p w14:paraId="7174027B"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52</w:t>
            </w:r>
          </w:p>
        </w:tc>
        <w:tc>
          <w:tcPr>
            <w:tcW w:w="2589" w:type="dxa"/>
            <w:shd w:val="clear" w:color="auto" w:fill="EBF1DD"/>
          </w:tcPr>
          <w:p w14:paraId="0A9017E1"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伝統や文化</w:t>
            </w:r>
            <w:r>
              <w:rPr>
                <w:rFonts w:ascii="MS Gothic" w:eastAsia="MS Gothic" w:hAnsi="MS Gothic" w:cs="MS Gothic"/>
                <w:sz w:val="18"/>
                <w:szCs w:val="18"/>
              </w:rPr>
              <w:t>に関する教育に配慮されているか。</w:t>
            </w:r>
          </w:p>
        </w:tc>
        <w:tc>
          <w:tcPr>
            <w:tcW w:w="5812" w:type="dxa"/>
            <w:shd w:val="clear" w:color="auto" w:fill="EBF1DD"/>
          </w:tcPr>
          <w:p w14:paraId="54F0DB7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日本の伝統的な技術などを多数取り上げ，日本の伝統に誇りや愛着を持ち，継承できるように工夫している。</w:t>
            </w:r>
          </w:p>
          <w:p w14:paraId="372158E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伝統・文化に関する内容に「伝統文化」マークを付けて，ひと目で分かるようにしている。</w:t>
            </w:r>
          </w:p>
        </w:tc>
        <w:tc>
          <w:tcPr>
            <w:tcW w:w="1984" w:type="dxa"/>
            <w:shd w:val="clear" w:color="auto" w:fill="EBF1DD"/>
          </w:tcPr>
          <w:p w14:paraId="155D420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①p.65,79,81</w:t>
            </w:r>
            <w:r>
              <w:rPr>
                <w:rFonts w:ascii="MS Gothic" w:eastAsia="MS Gothic" w:hAnsi="MS Gothic" w:cs="MS Gothic"/>
                <w:sz w:val="18"/>
                <w:szCs w:val="18"/>
              </w:rPr>
              <w:t>など</w:t>
            </w:r>
          </w:p>
          <w:p w14:paraId="35BA0C43" w14:textId="77777777" w:rsidR="00F93A1A" w:rsidRDefault="00F93A1A">
            <w:pPr>
              <w:pStyle w:val="normal"/>
              <w:rPr>
                <w:rFonts w:ascii="MS Gothic" w:eastAsia="MS Gothic" w:hAnsi="MS Gothic" w:cs="MS Gothic"/>
                <w:sz w:val="18"/>
                <w:szCs w:val="18"/>
              </w:rPr>
            </w:pPr>
          </w:p>
          <w:p w14:paraId="3D752F6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②p.109,134</w:t>
            </w:r>
            <w:r>
              <w:rPr>
                <w:rFonts w:ascii="MS Gothic" w:eastAsia="MS Gothic" w:hAnsi="MS Gothic" w:cs="MS Gothic"/>
                <w:sz w:val="18"/>
                <w:szCs w:val="18"/>
              </w:rPr>
              <w:t>など</w:t>
            </w:r>
          </w:p>
        </w:tc>
      </w:tr>
      <w:tr w:rsidR="00F93A1A" w14:paraId="10A110A6" w14:textId="77777777">
        <w:tc>
          <w:tcPr>
            <w:tcW w:w="383" w:type="dxa"/>
          </w:tcPr>
          <w:p w14:paraId="71FB3F7B"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53</w:t>
            </w:r>
          </w:p>
        </w:tc>
        <w:tc>
          <w:tcPr>
            <w:tcW w:w="2589" w:type="dxa"/>
          </w:tcPr>
          <w:p w14:paraId="4EBF3F14"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防災・減災教育</w:t>
            </w:r>
            <w:r>
              <w:rPr>
                <w:rFonts w:ascii="MS Gothic" w:eastAsia="MS Gothic" w:hAnsi="MS Gothic" w:cs="MS Gothic"/>
                <w:sz w:val="18"/>
                <w:szCs w:val="18"/>
              </w:rPr>
              <w:t>について，十分に配慮されているか。</w:t>
            </w:r>
          </w:p>
        </w:tc>
        <w:tc>
          <w:tcPr>
            <w:tcW w:w="5812" w:type="dxa"/>
          </w:tcPr>
          <w:p w14:paraId="19E3C39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防災に関する内容を随所に取り上げ，生徒の意識を高めるように工夫されている。</w:t>
            </w:r>
          </w:p>
          <w:p w14:paraId="51D39C8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防災教育に関する内容には，「防災」マークを付して，生徒の注意を喚起している。</w:t>
            </w:r>
          </w:p>
        </w:tc>
        <w:tc>
          <w:tcPr>
            <w:tcW w:w="1984" w:type="dxa"/>
          </w:tcPr>
          <w:p w14:paraId="3E298A2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①p.155,172-173</w:t>
            </w:r>
            <w:r>
              <w:rPr>
                <w:rFonts w:ascii="MS Gothic" w:eastAsia="MS Gothic" w:hAnsi="MS Gothic" w:cs="MS Gothic"/>
                <w:sz w:val="18"/>
                <w:szCs w:val="18"/>
              </w:rPr>
              <w:t>など</w:t>
            </w:r>
          </w:p>
          <w:p w14:paraId="5AA55467" w14:textId="77777777" w:rsidR="00F93A1A" w:rsidRDefault="00F93A1A">
            <w:pPr>
              <w:pStyle w:val="normal"/>
              <w:rPr>
                <w:rFonts w:ascii="MS Gothic" w:eastAsia="MS Gothic" w:hAnsi="MS Gothic" w:cs="MS Gothic"/>
                <w:sz w:val="18"/>
                <w:szCs w:val="18"/>
              </w:rPr>
            </w:pPr>
          </w:p>
          <w:p w14:paraId="13A3DEA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②p.34,79,256</w:t>
            </w:r>
            <w:r>
              <w:rPr>
                <w:rFonts w:ascii="MS Gothic" w:eastAsia="MS Gothic" w:hAnsi="MS Gothic" w:cs="MS Gothic"/>
                <w:sz w:val="18"/>
                <w:szCs w:val="18"/>
              </w:rPr>
              <w:t>など</w:t>
            </w:r>
          </w:p>
        </w:tc>
      </w:tr>
      <w:tr w:rsidR="00F93A1A" w14:paraId="1EEFE78A" w14:textId="77777777">
        <w:tc>
          <w:tcPr>
            <w:tcW w:w="383" w:type="dxa"/>
            <w:shd w:val="clear" w:color="auto" w:fill="EBF1DD"/>
          </w:tcPr>
          <w:p w14:paraId="0E086655"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54</w:t>
            </w:r>
          </w:p>
        </w:tc>
        <w:tc>
          <w:tcPr>
            <w:tcW w:w="2589" w:type="dxa"/>
            <w:shd w:val="clear" w:color="auto" w:fill="EBF1DD"/>
          </w:tcPr>
          <w:p w14:paraId="734A7CEE"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安全教育</w:t>
            </w:r>
            <w:r>
              <w:rPr>
                <w:rFonts w:ascii="MS Gothic" w:eastAsia="MS Gothic" w:hAnsi="MS Gothic" w:cs="MS Gothic"/>
                <w:sz w:val="18"/>
                <w:szCs w:val="18"/>
              </w:rPr>
              <w:t>について，十分に配慮されているか。</w:t>
            </w:r>
          </w:p>
        </w:tc>
        <w:tc>
          <w:tcPr>
            <w:tcW w:w="5812" w:type="dxa"/>
            <w:shd w:val="clear" w:color="auto" w:fill="EBF1DD"/>
          </w:tcPr>
          <w:p w14:paraId="0BA79D3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巻頭に「作業を安全に楽しく進めよう！」を設け，安全な環境，安全な行動，安全な作業における注意事項を記述し，安全への意識を高めてから各実習に取り組むことができるようにしている</w:t>
            </w:r>
            <w:r>
              <w:rPr>
                <w:rFonts w:ascii="MS Gothic" w:eastAsia="MS Gothic" w:hAnsi="MS Gothic" w:cs="MS Gothic"/>
                <w:sz w:val="18"/>
                <w:szCs w:val="18"/>
              </w:rPr>
              <w:t xml:space="preserve"> </w:t>
            </w:r>
          </w:p>
          <w:p w14:paraId="3846157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実習や実験，保守点検などにおける安全や衛生のポイントは，「安全」マーク，「衛生」マークを付けて，生徒の注意を喚起している。</w:t>
            </w:r>
          </w:p>
          <w:p w14:paraId="73B2B76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材料と加工に関する技術では，基本題材の製作を行う前に「技術室でできる主な加工の仕組みとその方法」についてまとめて示し，工具や機器の安全な使用についても扱っている。</w:t>
            </w:r>
          </w:p>
          <w:p w14:paraId="2A3281DF" w14:textId="77777777" w:rsidR="00F93A1A" w:rsidRDefault="00F93A1A">
            <w:pPr>
              <w:pStyle w:val="normal"/>
              <w:ind w:left="180" w:hanging="180"/>
              <w:rPr>
                <w:rFonts w:ascii="MS Gothic" w:eastAsia="MS Gothic" w:hAnsi="MS Gothic" w:cs="MS Gothic"/>
                <w:sz w:val="18"/>
                <w:szCs w:val="18"/>
              </w:rPr>
            </w:pPr>
          </w:p>
        </w:tc>
        <w:tc>
          <w:tcPr>
            <w:tcW w:w="1984" w:type="dxa"/>
            <w:shd w:val="clear" w:color="auto" w:fill="EBF1DD"/>
          </w:tcPr>
          <w:p w14:paraId="6EAD1C4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①p.4-5</w:t>
            </w:r>
          </w:p>
          <w:p w14:paraId="0223C371" w14:textId="77777777" w:rsidR="00F93A1A" w:rsidRDefault="00F93A1A">
            <w:pPr>
              <w:pStyle w:val="normal"/>
              <w:rPr>
                <w:rFonts w:ascii="MS Gothic" w:eastAsia="MS Gothic" w:hAnsi="MS Gothic" w:cs="MS Gothic"/>
                <w:sz w:val="18"/>
                <w:szCs w:val="18"/>
              </w:rPr>
            </w:pPr>
          </w:p>
          <w:p w14:paraId="310D7721" w14:textId="77777777" w:rsidR="00F93A1A" w:rsidRDefault="00F93A1A">
            <w:pPr>
              <w:pStyle w:val="normal"/>
              <w:rPr>
                <w:rFonts w:ascii="MS Gothic" w:eastAsia="MS Gothic" w:hAnsi="MS Gothic" w:cs="MS Gothic"/>
                <w:sz w:val="18"/>
                <w:szCs w:val="18"/>
              </w:rPr>
            </w:pPr>
          </w:p>
          <w:p w14:paraId="6CA005D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②p.53,54,56,58,</w:t>
            </w:r>
          </w:p>
          <w:p w14:paraId="520D7D5F"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113,153</w:t>
            </w:r>
            <w:r>
              <w:rPr>
                <w:rFonts w:ascii="MS Gothic" w:eastAsia="MS Gothic" w:hAnsi="MS Gothic" w:cs="MS Gothic"/>
                <w:sz w:val="18"/>
                <w:szCs w:val="18"/>
              </w:rPr>
              <w:t>など</w:t>
            </w:r>
          </w:p>
          <w:p w14:paraId="6A8F850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③p.30-33</w:t>
            </w:r>
          </w:p>
        </w:tc>
      </w:tr>
      <w:tr w:rsidR="00F93A1A" w14:paraId="173AA3C7" w14:textId="77777777">
        <w:tc>
          <w:tcPr>
            <w:tcW w:w="383" w:type="dxa"/>
            <w:tcBorders>
              <w:bottom w:val="single" w:sz="4" w:space="0" w:color="000000"/>
            </w:tcBorders>
          </w:tcPr>
          <w:p w14:paraId="74926C3A"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55</w:t>
            </w:r>
          </w:p>
        </w:tc>
        <w:tc>
          <w:tcPr>
            <w:tcW w:w="2589" w:type="dxa"/>
            <w:tcBorders>
              <w:bottom w:val="single" w:sz="4" w:space="0" w:color="000000"/>
            </w:tcBorders>
          </w:tcPr>
          <w:p w14:paraId="304ED7C5"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消費者教育</w:t>
            </w:r>
            <w:r>
              <w:rPr>
                <w:rFonts w:ascii="MS Gothic" w:eastAsia="MS Gothic" w:hAnsi="MS Gothic" w:cs="MS Gothic"/>
                <w:sz w:val="18"/>
                <w:szCs w:val="18"/>
              </w:rPr>
              <w:t>について，十分な取り扱いがされているか。</w:t>
            </w:r>
          </w:p>
        </w:tc>
        <w:tc>
          <w:tcPr>
            <w:tcW w:w="5812" w:type="dxa"/>
            <w:tcBorders>
              <w:bottom w:val="single" w:sz="4" w:space="0" w:color="000000"/>
            </w:tcBorders>
          </w:tcPr>
          <w:p w14:paraId="5BB86D3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生産者と消費者の立場で技術について考える場面を設け，消費者としての自覚と行動に結びつくようにしている。消費生活に関わる内容には「消費者」マークを付して，生徒の注意を喚起している。</w:t>
            </w:r>
          </w:p>
        </w:tc>
        <w:tc>
          <w:tcPr>
            <w:tcW w:w="1984" w:type="dxa"/>
            <w:tcBorders>
              <w:bottom w:val="single" w:sz="4" w:space="0" w:color="000000"/>
            </w:tcBorders>
          </w:tcPr>
          <w:p w14:paraId="4D42D03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①p.131,133</w:t>
            </w:r>
            <w:r>
              <w:rPr>
                <w:rFonts w:ascii="MS Gothic" w:eastAsia="MS Gothic" w:hAnsi="MS Gothic" w:cs="MS Gothic"/>
                <w:sz w:val="18"/>
                <w:szCs w:val="18"/>
              </w:rPr>
              <w:t>など</w:t>
            </w:r>
          </w:p>
        </w:tc>
      </w:tr>
      <w:tr w:rsidR="00F93A1A" w14:paraId="3C57E9A3" w14:textId="77777777">
        <w:tc>
          <w:tcPr>
            <w:tcW w:w="383" w:type="dxa"/>
            <w:shd w:val="clear" w:color="auto" w:fill="EBF1DD"/>
          </w:tcPr>
          <w:p w14:paraId="3FA9BBF2"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56</w:t>
            </w:r>
          </w:p>
        </w:tc>
        <w:tc>
          <w:tcPr>
            <w:tcW w:w="2589" w:type="dxa"/>
            <w:shd w:val="clear" w:color="auto" w:fill="EBF1DD"/>
          </w:tcPr>
          <w:p w14:paraId="6D9C04A9"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人権の尊重</w:t>
            </w:r>
            <w:r>
              <w:rPr>
                <w:rFonts w:ascii="MS Gothic" w:eastAsia="MS Gothic" w:hAnsi="MS Gothic" w:cs="MS Gothic"/>
                <w:sz w:val="18"/>
                <w:szCs w:val="18"/>
              </w:rPr>
              <w:t>や</w:t>
            </w:r>
            <w:r>
              <w:rPr>
                <w:rFonts w:ascii="MS Gothic" w:eastAsia="MS Gothic" w:hAnsi="MS Gothic" w:cs="MS Gothic"/>
                <w:b/>
                <w:sz w:val="18"/>
                <w:szCs w:val="18"/>
              </w:rPr>
              <w:t>生命・福祉</w:t>
            </w:r>
            <w:r>
              <w:rPr>
                <w:rFonts w:ascii="MS Gothic" w:eastAsia="MS Gothic" w:hAnsi="MS Gothic" w:cs="MS Gothic"/>
                <w:sz w:val="18"/>
                <w:szCs w:val="18"/>
              </w:rPr>
              <w:t>の視点に立った取り扱いがされているか。</w:t>
            </w:r>
          </w:p>
        </w:tc>
        <w:tc>
          <w:tcPr>
            <w:tcW w:w="5812" w:type="dxa"/>
            <w:shd w:val="clear" w:color="auto" w:fill="EBF1DD"/>
          </w:tcPr>
          <w:p w14:paraId="156BA7C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男女がともに作業をしている姿を写真やイラストで示すなど，男女共同参画社会における男女の協力の大切さを重視している。写真やイラストの男女は，服装や発言内容が，性別によって役割を固定することにならないように配慮している。</w:t>
            </w:r>
          </w:p>
          <w:p w14:paraId="5E0F615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教科書全編を通して，生徒のプライバシーに配慮した表現になるようにしている。</w:t>
            </w:r>
          </w:p>
          <w:p w14:paraId="0F172D3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幼児や高齢者に配慮した問題解決例を取り上げ，少子高齢社会を生きる生徒たちが幼児や高齢者への理解を深めて，ものづくりを通した問題解決を行うことの大切が実感できるように工夫されている。</w:t>
            </w:r>
          </w:p>
        </w:tc>
        <w:tc>
          <w:tcPr>
            <w:tcW w:w="1984" w:type="dxa"/>
            <w:shd w:val="clear" w:color="auto" w:fill="EBF1DD"/>
          </w:tcPr>
          <w:p w14:paraId="072E573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-❷,p.4-5</w:t>
            </w:r>
          </w:p>
          <w:p w14:paraId="17D3E631"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p w14:paraId="3732B527" w14:textId="77777777" w:rsidR="00F93A1A" w:rsidRDefault="00F93A1A">
            <w:pPr>
              <w:pStyle w:val="normal"/>
              <w:rPr>
                <w:rFonts w:ascii="MS Gothic" w:eastAsia="MS Gothic" w:hAnsi="MS Gothic" w:cs="MS Gothic"/>
                <w:sz w:val="18"/>
                <w:szCs w:val="18"/>
              </w:rPr>
            </w:pPr>
          </w:p>
          <w:p w14:paraId="2F5C5A5B" w14:textId="77777777" w:rsidR="00F93A1A" w:rsidRDefault="00F93A1A">
            <w:pPr>
              <w:pStyle w:val="normal"/>
              <w:rPr>
                <w:rFonts w:ascii="MS Gothic" w:eastAsia="MS Gothic" w:hAnsi="MS Gothic" w:cs="MS Gothic"/>
                <w:sz w:val="18"/>
                <w:szCs w:val="18"/>
              </w:rPr>
            </w:pPr>
          </w:p>
          <w:p w14:paraId="05032FF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全体</w:t>
            </w:r>
          </w:p>
          <w:p w14:paraId="66533D6A" w14:textId="77777777" w:rsidR="00F93A1A" w:rsidRDefault="00F93A1A">
            <w:pPr>
              <w:pStyle w:val="normal"/>
              <w:rPr>
                <w:rFonts w:ascii="MS Gothic" w:eastAsia="MS Gothic" w:hAnsi="MS Gothic" w:cs="MS Gothic"/>
                <w:sz w:val="18"/>
                <w:szCs w:val="18"/>
              </w:rPr>
            </w:pPr>
          </w:p>
          <w:p w14:paraId="2267F7E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③p.75,184,248-249</w:t>
            </w:r>
          </w:p>
          <w:p w14:paraId="099F38EF"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tc>
      </w:tr>
      <w:tr w:rsidR="00F93A1A" w14:paraId="16873F0A" w14:textId="77777777">
        <w:tc>
          <w:tcPr>
            <w:tcW w:w="383" w:type="dxa"/>
          </w:tcPr>
          <w:p w14:paraId="13AAF0A1"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57</w:t>
            </w:r>
          </w:p>
        </w:tc>
        <w:tc>
          <w:tcPr>
            <w:tcW w:w="2589" w:type="dxa"/>
          </w:tcPr>
          <w:p w14:paraId="1FDDFEDF"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グローバル化</w:t>
            </w:r>
            <w:r>
              <w:rPr>
                <w:rFonts w:ascii="MS Gothic" w:eastAsia="MS Gothic" w:hAnsi="MS Gothic" w:cs="MS Gothic"/>
                <w:sz w:val="18"/>
                <w:szCs w:val="18"/>
              </w:rPr>
              <w:t>に対応する視点に立った配慮がされているか。</w:t>
            </w:r>
          </w:p>
        </w:tc>
        <w:tc>
          <w:tcPr>
            <w:tcW w:w="5812" w:type="dxa"/>
          </w:tcPr>
          <w:p w14:paraId="2287753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世界に貢献し，影響を与えてきた日本の技術を紹介し，国際化社会に向け，技術は国境を越えることを伝えるようにしている。</w:t>
            </w:r>
            <w:r>
              <w:rPr>
                <w:rFonts w:ascii="MS Gothic" w:eastAsia="MS Gothic" w:hAnsi="MS Gothic" w:cs="MS Gothic"/>
                <w:sz w:val="18"/>
                <w:szCs w:val="18"/>
              </w:rPr>
              <w:t> </w:t>
            </w:r>
          </w:p>
          <w:p w14:paraId="41A7E43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世界や日本を変えてきた製品や技術などの歴史を紹介し，国際社会の発展に寄与する態度を育成するように配慮している。</w:t>
            </w:r>
          </w:p>
        </w:tc>
        <w:tc>
          <w:tcPr>
            <w:tcW w:w="1984" w:type="dxa"/>
          </w:tcPr>
          <w:p w14:paraId="60EBF9A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①②p.6-10,270-271</w:t>
            </w:r>
          </w:p>
          <w:p w14:paraId="57D4B742" w14:textId="77777777" w:rsidR="00F93A1A" w:rsidRDefault="002D6A87">
            <w:pPr>
              <w:pStyle w:val="normal"/>
              <w:ind w:firstLine="180"/>
              <w:rPr>
                <w:rFonts w:ascii="MS Gothic" w:eastAsia="MS Gothic" w:hAnsi="MS Gothic" w:cs="MS Gothic"/>
                <w:sz w:val="18"/>
                <w:szCs w:val="18"/>
              </w:rPr>
            </w:pPr>
            <w:r>
              <w:rPr>
                <w:rFonts w:ascii="MS Gothic" w:eastAsia="MS Gothic" w:hAnsi="MS Gothic" w:cs="MS Gothic"/>
                <w:sz w:val="18"/>
                <w:szCs w:val="18"/>
              </w:rPr>
              <w:t>など</w:t>
            </w:r>
          </w:p>
        </w:tc>
      </w:tr>
      <w:tr w:rsidR="00F93A1A" w14:paraId="66D74134" w14:textId="77777777">
        <w:tc>
          <w:tcPr>
            <w:tcW w:w="383" w:type="dxa"/>
            <w:shd w:val="clear" w:color="auto" w:fill="EBF1DD"/>
          </w:tcPr>
          <w:p w14:paraId="5D8A10DD"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58</w:t>
            </w:r>
          </w:p>
        </w:tc>
        <w:tc>
          <w:tcPr>
            <w:tcW w:w="2589" w:type="dxa"/>
            <w:shd w:val="clear" w:color="auto" w:fill="EBF1DD"/>
          </w:tcPr>
          <w:p w14:paraId="14B5CAE6"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教育の</w:t>
            </w:r>
            <w:r>
              <w:rPr>
                <w:rFonts w:ascii="MS Gothic" w:eastAsia="MS Gothic" w:hAnsi="MS Gothic" w:cs="MS Gothic"/>
                <w:b/>
                <w:sz w:val="18"/>
                <w:szCs w:val="18"/>
              </w:rPr>
              <w:t>ICT</w:t>
            </w:r>
            <w:r>
              <w:rPr>
                <w:rFonts w:ascii="MS Gothic" w:eastAsia="MS Gothic" w:hAnsi="MS Gothic" w:cs="MS Gothic"/>
                <w:b/>
                <w:sz w:val="18"/>
                <w:szCs w:val="18"/>
              </w:rPr>
              <w:t>化</w:t>
            </w:r>
            <w:r>
              <w:rPr>
                <w:rFonts w:ascii="MS Gothic" w:eastAsia="MS Gothic" w:hAnsi="MS Gothic" w:cs="MS Gothic"/>
                <w:sz w:val="18"/>
                <w:szCs w:val="18"/>
              </w:rPr>
              <w:t>や</w:t>
            </w:r>
            <w:r>
              <w:rPr>
                <w:rFonts w:ascii="MS Gothic" w:eastAsia="MS Gothic" w:hAnsi="MS Gothic" w:cs="MS Gothic"/>
                <w:b/>
                <w:sz w:val="18"/>
                <w:szCs w:val="18"/>
              </w:rPr>
              <w:t>デジタル教科書の利用</w:t>
            </w:r>
            <w:r>
              <w:rPr>
                <w:rFonts w:ascii="MS Gothic" w:eastAsia="MS Gothic" w:hAnsi="MS Gothic" w:cs="MS Gothic"/>
                <w:sz w:val="18"/>
                <w:szCs w:val="18"/>
              </w:rPr>
              <w:t>に対応して学習を進めるための工夫がなされているか。</w:t>
            </w:r>
          </w:p>
        </w:tc>
        <w:tc>
          <w:tcPr>
            <w:tcW w:w="5812" w:type="dxa"/>
            <w:shd w:val="clear" w:color="auto" w:fill="EBF1DD"/>
          </w:tcPr>
          <w:p w14:paraId="1D35A08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インターネットを活用して効果的に学習を進めるためのデジタルコンテンツを用意し，該当箇所に</w:t>
            </w:r>
            <w:r>
              <w:rPr>
                <w:rFonts w:ascii="MS Gothic" w:eastAsia="MS Gothic" w:hAnsi="MS Gothic" w:cs="MS Gothic"/>
                <w:sz w:val="18"/>
                <w:szCs w:val="18"/>
              </w:rPr>
              <w:t xml:space="preserve"> D </w:t>
            </w:r>
            <w:r>
              <w:rPr>
                <w:rFonts w:ascii="MS Gothic" w:eastAsia="MS Gothic" w:hAnsi="MS Gothic" w:cs="MS Gothic"/>
                <w:sz w:val="18"/>
                <w:szCs w:val="18"/>
              </w:rPr>
              <w:t>マークを付している。デジタルコンテンツは</w:t>
            </w:r>
            <w:r>
              <w:rPr>
                <w:rFonts w:ascii="MS Gothic" w:eastAsia="MS Gothic" w:hAnsi="MS Gothic" w:cs="MS Gothic"/>
                <w:sz w:val="18"/>
                <w:szCs w:val="18"/>
              </w:rPr>
              <w:t>Web</w:t>
            </w:r>
            <w:r>
              <w:rPr>
                <w:rFonts w:ascii="MS Gothic" w:eastAsia="MS Gothic" w:hAnsi="MS Gothic" w:cs="MS Gothic"/>
                <w:sz w:val="18"/>
                <w:szCs w:val="18"/>
              </w:rPr>
              <w:t>ページから無料配信され，授業で活用できるように工夫されている。</w:t>
            </w:r>
          </w:p>
          <w:p w14:paraId="2D5B9BF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教科書</w:t>
            </w:r>
            <w:r>
              <w:rPr>
                <w:rFonts w:ascii="MS Gothic" w:eastAsia="MS Gothic" w:hAnsi="MS Gothic" w:cs="MS Gothic"/>
                <w:sz w:val="18"/>
                <w:szCs w:val="18"/>
              </w:rPr>
              <w:t>AR</w:t>
            </w:r>
            <w:r>
              <w:rPr>
                <w:rFonts w:ascii="MS Gothic" w:eastAsia="MS Gothic" w:hAnsi="MS Gothic" w:cs="MS Gothic"/>
                <w:sz w:val="18"/>
                <w:szCs w:val="18"/>
              </w:rPr>
              <w:t>（拡張現実</w:t>
            </w:r>
            <w:r>
              <w:rPr>
                <w:rFonts w:ascii="MS Gothic" w:eastAsia="MS Gothic" w:hAnsi="MS Gothic" w:cs="MS Gothic"/>
                <w:sz w:val="18"/>
                <w:szCs w:val="18"/>
              </w:rPr>
              <w:t>:</w:t>
            </w:r>
            <w:r>
              <w:rPr>
                <w:rFonts w:ascii="MS Gothic" w:eastAsia="MS Gothic" w:hAnsi="MS Gothic" w:cs="MS Gothic"/>
                <w:sz w:val="18"/>
                <w:szCs w:val="18"/>
              </w:rPr>
              <w:t>スマートフォンやタブレット型コンピュータの無料アプリを通して紙面上にコンテンツが表示される仕組み）を活用し，楽しみながら学習を進められるようにしている。</w:t>
            </w:r>
          </w:p>
          <w:p w14:paraId="2E7ABBB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制度化された学習者用デジタル教科書や，生徒一人一人の主体的・探究的な学びに有効なコンテンツを多数収録した学習者用デジタル教材の</w:t>
            </w:r>
            <w:r>
              <w:rPr>
                <w:rFonts w:ascii="MS Gothic" w:eastAsia="MS Gothic" w:hAnsi="MS Gothic" w:cs="MS Gothic"/>
                <w:sz w:val="18"/>
                <w:szCs w:val="18"/>
              </w:rPr>
              <w:t>発行を予定している。</w:t>
            </w:r>
          </w:p>
          <w:p w14:paraId="3580B17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動画などのコンテンツを収録した指導者用デジタルブック（教師用指導書付属</w:t>
            </w:r>
            <w:r>
              <w:rPr>
                <w:rFonts w:ascii="MS Gothic" w:eastAsia="MS Gothic" w:hAnsi="MS Gothic" w:cs="MS Gothic"/>
                <w:sz w:val="18"/>
                <w:szCs w:val="18"/>
              </w:rPr>
              <w:t>DVD-ROM</w:t>
            </w:r>
            <w:r>
              <w:rPr>
                <w:rFonts w:ascii="MS Gothic" w:eastAsia="MS Gothic" w:hAnsi="MS Gothic" w:cs="MS Gothic"/>
                <w:sz w:val="18"/>
                <w:szCs w:val="18"/>
              </w:rPr>
              <w:t>）の発行を予定している。</w:t>
            </w:r>
          </w:p>
        </w:tc>
        <w:tc>
          <w:tcPr>
            <w:tcW w:w="1984" w:type="dxa"/>
            <w:shd w:val="clear" w:color="auto" w:fill="EBF1DD"/>
          </w:tcPr>
          <w:p w14:paraId="2525662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①p.6,9,</w:t>
            </w:r>
            <w:r>
              <w:rPr>
                <w:rFonts w:ascii="MS Gothic" w:eastAsia="MS Gothic" w:hAnsi="MS Gothic" w:cs="MS Gothic"/>
                <w:sz w:val="18"/>
                <w:szCs w:val="18"/>
              </w:rPr>
              <w:t>口絵</w:t>
            </w:r>
            <w:r>
              <w:rPr>
                <w:rFonts w:ascii="MS Gothic" w:eastAsia="MS Gothic" w:hAnsi="MS Gothic" w:cs="MS Gothic"/>
                <w:sz w:val="18"/>
                <w:szCs w:val="18"/>
              </w:rPr>
              <w:t>❹</w:t>
            </w:r>
            <w:r>
              <w:rPr>
                <w:rFonts w:ascii="MS Gothic" w:eastAsia="MS Gothic" w:hAnsi="MS Gothic" w:cs="MS Gothic"/>
                <w:sz w:val="18"/>
                <w:szCs w:val="18"/>
              </w:rPr>
              <w:t>など</w:t>
            </w:r>
          </w:p>
          <w:p w14:paraId="26CD5916" w14:textId="77777777" w:rsidR="00F93A1A" w:rsidRDefault="00F93A1A">
            <w:pPr>
              <w:pStyle w:val="normal"/>
              <w:rPr>
                <w:rFonts w:ascii="MS Gothic" w:eastAsia="MS Gothic" w:hAnsi="MS Gothic" w:cs="MS Gothic"/>
                <w:sz w:val="18"/>
                <w:szCs w:val="18"/>
              </w:rPr>
            </w:pPr>
          </w:p>
          <w:p w14:paraId="2EDF7630" w14:textId="77777777" w:rsidR="00F93A1A" w:rsidRDefault="00F93A1A">
            <w:pPr>
              <w:pStyle w:val="normal"/>
              <w:rPr>
                <w:rFonts w:ascii="MS Gothic" w:eastAsia="MS Gothic" w:hAnsi="MS Gothic" w:cs="MS Gothic"/>
                <w:sz w:val="18"/>
                <w:szCs w:val="18"/>
              </w:rPr>
            </w:pPr>
          </w:p>
          <w:p w14:paraId="4DC5D712" w14:textId="77777777" w:rsidR="00F93A1A" w:rsidRDefault="00F93A1A">
            <w:pPr>
              <w:pStyle w:val="normal"/>
              <w:rPr>
                <w:rFonts w:ascii="MS Gothic" w:eastAsia="MS Gothic" w:hAnsi="MS Gothic" w:cs="MS Gothic"/>
                <w:sz w:val="18"/>
                <w:szCs w:val="18"/>
              </w:rPr>
            </w:pPr>
          </w:p>
          <w:p w14:paraId="39D899E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②p.11</w:t>
            </w:r>
            <w:r>
              <w:rPr>
                <w:rFonts w:ascii="MS Gothic" w:eastAsia="MS Gothic" w:hAnsi="MS Gothic" w:cs="MS Gothic"/>
                <w:sz w:val="18"/>
                <w:szCs w:val="18"/>
              </w:rPr>
              <w:t>など</w:t>
            </w:r>
          </w:p>
          <w:p w14:paraId="45949D30" w14:textId="77777777" w:rsidR="00F93A1A" w:rsidRDefault="00F93A1A">
            <w:pPr>
              <w:pStyle w:val="normal"/>
              <w:rPr>
                <w:rFonts w:ascii="MS Gothic" w:eastAsia="MS Gothic" w:hAnsi="MS Gothic" w:cs="MS Gothic"/>
                <w:sz w:val="18"/>
                <w:szCs w:val="18"/>
              </w:rPr>
            </w:pPr>
          </w:p>
          <w:p w14:paraId="715F20B6" w14:textId="77777777" w:rsidR="00F93A1A" w:rsidRDefault="00F93A1A">
            <w:pPr>
              <w:pStyle w:val="normal"/>
              <w:rPr>
                <w:rFonts w:ascii="MS Gothic" w:eastAsia="MS Gothic" w:hAnsi="MS Gothic" w:cs="MS Gothic"/>
                <w:sz w:val="18"/>
                <w:szCs w:val="18"/>
              </w:rPr>
            </w:pPr>
          </w:p>
          <w:p w14:paraId="6976E3FF"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③ICT</w:t>
            </w:r>
            <w:r>
              <w:rPr>
                <w:rFonts w:ascii="MS Gothic" w:eastAsia="MS Gothic" w:hAnsi="MS Gothic" w:cs="MS Gothic"/>
                <w:sz w:val="18"/>
                <w:szCs w:val="18"/>
              </w:rPr>
              <w:t>関連商品</w:t>
            </w:r>
          </w:p>
          <w:p w14:paraId="11158D79" w14:textId="77777777" w:rsidR="00F93A1A" w:rsidRDefault="00F93A1A">
            <w:pPr>
              <w:pStyle w:val="normal"/>
              <w:rPr>
                <w:rFonts w:ascii="MS Gothic" w:eastAsia="MS Gothic" w:hAnsi="MS Gothic" w:cs="MS Gothic"/>
                <w:sz w:val="18"/>
                <w:szCs w:val="18"/>
              </w:rPr>
            </w:pPr>
          </w:p>
          <w:p w14:paraId="02E11AA6" w14:textId="77777777" w:rsidR="00F93A1A" w:rsidRDefault="00F93A1A">
            <w:pPr>
              <w:pStyle w:val="normal"/>
              <w:rPr>
                <w:rFonts w:ascii="MS Gothic" w:eastAsia="MS Gothic" w:hAnsi="MS Gothic" w:cs="MS Gothic"/>
                <w:sz w:val="18"/>
                <w:szCs w:val="18"/>
              </w:rPr>
            </w:pPr>
          </w:p>
          <w:p w14:paraId="10C814E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教師用指導書</w:t>
            </w:r>
          </w:p>
        </w:tc>
      </w:tr>
      <w:tr w:rsidR="00F93A1A" w14:paraId="23EDF112" w14:textId="77777777">
        <w:tc>
          <w:tcPr>
            <w:tcW w:w="383" w:type="dxa"/>
          </w:tcPr>
          <w:p w14:paraId="6AED63D2"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59</w:t>
            </w:r>
          </w:p>
        </w:tc>
        <w:tc>
          <w:tcPr>
            <w:tcW w:w="2589" w:type="dxa"/>
          </w:tcPr>
          <w:p w14:paraId="301B59C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中学生たちが自分の将来を見据えて学習ができるように配慮されているか。</w:t>
            </w:r>
          </w:p>
        </w:tc>
        <w:tc>
          <w:tcPr>
            <w:tcW w:w="5812" w:type="dxa"/>
          </w:tcPr>
          <w:p w14:paraId="244F6C0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「技術の匠」では，製品の開発者や技術者など，技術分野の学習に関係の深い仕事に就いている人たちからのメッセージを紹介し，生徒の勤労観・職業観を育むことができるように工夫されている。</w:t>
            </w:r>
          </w:p>
          <w:p w14:paraId="15F0086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巻末には「学んだことを社会に生かす」を設け，「技術の匠」の内容を広げて，技術分野の学習を将来に生かしてほしいというメッセージを掲載している。</w:t>
            </w:r>
          </w:p>
        </w:tc>
        <w:tc>
          <w:tcPr>
            <w:tcW w:w="1984" w:type="dxa"/>
          </w:tcPr>
          <w:p w14:paraId="347E682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①p.81,169</w:t>
            </w:r>
            <w:r>
              <w:rPr>
                <w:rFonts w:ascii="MS Gothic" w:eastAsia="MS Gothic" w:hAnsi="MS Gothic" w:cs="MS Gothic"/>
                <w:sz w:val="18"/>
                <w:szCs w:val="18"/>
              </w:rPr>
              <w:t>など</w:t>
            </w:r>
          </w:p>
          <w:p w14:paraId="706E5DC2" w14:textId="77777777" w:rsidR="00F93A1A" w:rsidRDefault="00F93A1A">
            <w:pPr>
              <w:pStyle w:val="normal"/>
              <w:rPr>
                <w:rFonts w:ascii="MS Gothic" w:eastAsia="MS Gothic" w:hAnsi="MS Gothic" w:cs="MS Gothic"/>
                <w:sz w:val="18"/>
                <w:szCs w:val="18"/>
              </w:rPr>
            </w:pPr>
          </w:p>
          <w:p w14:paraId="550FC127" w14:textId="77777777" w:rsidR="00F93A1A" w:rsidRDefault="00F93A1A">
            <w:pPr>
              <w:pStyle w:val="normal"/>
              <w:rPr>
                <w:rFonts w:ascii="MS Gothic" w:eastAsia="MS Gothic" w:hAnsi="MS Gothic" w:cs="MS Gothic"/>
                <w:sz w:val="18"/>
                <w:szCs w:val="18"/>
              </w:rPr>
            </w:pPr>
          </w:p>
          <w:p w14:paraId="5871E1B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②p.274-275</w:t>
            </w:r>
          </w:p>
        </w:tc>
      </w:tr>
      <w:tr w:rsidR="00F93A1A" w14:paraId="2C50253B" w14:textId="77777777">
        <w:tc>
          <w:tcPr>
            <w:tcW w:w="383" w:type="dxa"/>
            <w:shd w:val="clear" w:color="auto" w:fill="EBF1DD"/>
          </w:tcPr>
          <w:p w14:paraId="7A45F81B"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60</w:t>
            </w:r>
          </w:p>
        </w:tc>
        <w:tc>
          <w:tcPr>
            <w:tcW w:w="2589" w:type="dxa"/>
            <w:shd w:val="clear" w:color="auto" w:fill="EBF1DD"/>
          </w:tcPr>
          <w:p w14:paraId="694C295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技術分野のご指導経験の浅い先生方や臨時免許の先生方への配慮がなされているか。</w:t>
            </w:r>
          </w:p>
        </w:tc>
        <w:tc>
          <w:tcPr>
            <w:tcW w:w="5812" w:type="dxa"/>
            <w:shd w:val="clear" w:color="auto" w:fill="EBF1DD"/>
          </w:tcPr>
          <w:p w14:paraId="29DA6FB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教科書の基本構成は，授業が組み立てやすい「見開き構成」になっており，育成すべき資質・能力を各節の冒頭に「目標」として明確に示すことで，指導と評価の一体化が図ることができるように工夫されている。</w:t>
            </w:r>
          </w:p>
          <w:p w14:paraId="3BFD283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豊富な問題解決例が紹介されているため，生徒や学校，地域の実態に応じて選択することができるように配慮されている。</w:t>
            </w:r>
          </w:p>
          <w:p w14:paraId="79FC59D5" w14:textId="77777777" w:rsidR="00F93A1A" w:rsidRDefault="00F93A1A">
            <w:pPr>
              <w:pStyle w:val="normal"/>
              <w:ind w:left="180" w:hanging="180"/>
              <w:rPr>
                <w:rFonts w:ascii="MS Gothic" w:eastAsia="MS Gothic" w:hAnsi="MS Gothic" w:cs="MS Gothic"/>
                <w:sz w:val="18"/>
                <w:szCs w:val="18"/>
              </w:rPr>
            </w:pPr>
          </w:p>
          <w:p w14:paraId="610F45C0" w14:textId="77777777" w:rsidR="00F93A1A" w:rsidRDefault="00F93A1A">
            <w:pPr>
              <w:pStyle w:val="normal"/>
              <w:ind w:left="180" w:hanging="180"/>
              <w:rPr>
                <w:rFonts w:ascii="MS Gothic" w:eastAsia="MS Gothic" w:hAnsi="MS Gothic" w:cs="MS Gothic"/>
                <w:sz w:val="18"/>
                <w:szCs w:val="18"/>
              </w:rPr>
            </w:pPr>
          </w:p>
          <w:p w14:paraId="21F3BCE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質の高い動画や，シミュレーションなどを無料で利用できる</w:t>
            </w:r>
            <w:r>
              <w:rPr>
                <w:rFonts w:ascii="MS Gothic" w:eastAsia="MS Gothic" w:hAnsi="MS Gothic" w:cs="MS Gothic"/>
                <w:sz w:val="18"/>
                <w:szCs w:val="18"/>
              </w:rPr>
              <w:t>D</w:t>
            </w:r>
            <w:r>
              <w:rPr>
                <w:rFonts w:ascii="MS Gothic" w:eastAsia="MS Gothic" w:hAnsi="MS Gothic" w:cs="MS Gothic"/>
                <w:sz w:val="18"/>
                <w:szCs w:val="18"/>
              </w:rPr>
              <w:t>マークコンテンツが用意されており，専門ではない内容でも安心して師範し，指導できるよう工夫されている。</w:t>
            </w:r>
          </w:p>
          <w:p w14:paraId="1EA1CD52" w14:textId="77777777" w:rsidR="00F93A1A" w:rsidRDefault="00F93A1A">
            <w:pPr>
              <w:pStyle w:val="normal"/>
              <w:ind w:left="180" w:hanging="180"/>
              <w:rPr>
                <w:rFonts w:ascii="MS Gothic" w:eastAsia="MS Gothic" w:hAnsi="MS Gothic" w:cs="MS Gothic"/>
                <w:sz w:val="18"/>
                <w:szCs w:val="18"/>
              </w:rPr>
            </w:pPr>
          </w:p>
        </w:tc>
        <w:tc>
          <w:tcPr>
            <w:tcW w:w="1984" w:type="dxa"/>
            <w:shd w:val="clear" w:color="auto" w:fill="EBF1DD"/>
          </w:tcPr>
          <w:p w14:paraId="404E848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口絵</w:t>
            </w:r>
            <w:r>
              <w:rPr>
                <w:rFonts w:ascii="MS Gothic" w:eastAsia="MS Gothic" w:hAnsi="MS Gothic" w:cs="MS Gothic"/>
                <w:sz w:val="18"/>
                <w:szCs w:val="18"/>
              </w:rPr>
              <w:t>❸</w:t>
            </w:r>
            <w:r>
              <w:rPr>
                <w:rFonts w:ascii="MS Gothic" w:eastAsia="MS Gothic" w:hAnsi="MS Gothic" w:cs="MS Gothic"/>
                <w:sz w:val="18"/>
                <w:szCs w:val="18"/>
              </w:rPr>
              <w:t>-p.1</w:t>
            </w:r>
          </w:p>
          <w:p w14:paraId="1F3E07CE" w14:textId="77777777" w:rsidR="00F93A1A" w:rsidRDefault="00F93A1A">
            <w:pPr>
              <w:pStyle w:val="normal"/>
              <w:rPr>
                <w:rFonts w:ascii="MS Gothic" w:eastAsia="MS Gothic" w:hAnsi="MS Gothic" w:cs="MS Gothic"/>
                <w:sz w:val="18"/>
                <w:szCs w:val="18"/>
              </w:rPr>
            </w:pPr>
          </w:p>
          <w:p w14:paraId="29BE337E" w14:textId="77777777" w:rsidR="00F93A1A" w:rsidRDefault="00F93A1A">
            <w:pPr>
              <w:pStyle w:val="normal"/>
              <w:rPr>
                <w:rFonts w:ascii="MS Gothic" w:eastAsia="MS Gothic" w:hAnsi="MS Gothic" w:cs="MS Gothic"/>
                <w:sz w:val="18"/>
                <w:szCs w:val="18"/>
              </w:rPr>
            </w:pPr>
          </w:p>
          <w:p w14:paraId="00CA3175" w14:textId="77777777" w:rsidR="00F93A1A" w:rsidRDefault="00F93A1A">
            <w:pPr>
              <w:pStyle w:val="normal"/>
              <w:rPr>
                <w:rFonts w:ascii="MS Gothic" w:eastAsia="MS Gothic" w:hAnsi="MS Gothic" w:cs="MS Gothic"/>
                <w:sz w:val="18"/>
                <w:szCs w:val="18"/>
              </w:rPr>
            </w:pPr>
          </w:p>
          <w:p w14:paraId="67D8105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②p.68-75,118-125,</w:t>
            </w:r>
          </w:p>
          <w:p w14:paraId="66F70A2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177-179,184-185,</w:t>
            </w:r>
          </w:p>
          <w:p w14:paraId="2E4E7DB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228-233,244-249,</w:t>
            </w:r>
          </w:p>
          <w:p w14:paraId="14390097"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266-269</w:t>
            </w:r>
          </w:p>
          <w:p w14:paraId="69D85C0C"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口絵</w:t>
            </w:r>
            <w:r>
              <w:rPr>
                <w:rFonts w:ascii="MS Gothic" w:eastAsia="MS Gothic" w:hAnsi="MS Gothic" w:cs="MS Gothic"/>
                <w:sz w:val="18"/>
                <w:szCs w:val="18"/>
              </w:rPr>
              <w:t>❹</w:t>
            </w:r>
          </w:p>
        </w:tc>
      </w:tr>
      <w:tr w:rsidR="00F93A1A" w14:paraId="329BDB62" w14:textId="77777777">
        <w:tc>
          <w:tcPr>
            <w:tcW w:w="383" w:type="dxa"/>
          </w:tcPr>
          <w:p w14:paraId="19B11F5A"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61</w:t>
            </w:r>
          </w:p>
        </w:tc>
        <w:tc>
          <w:tcPr>
            <w:tcW w:w="2589" w:type="dxa"/>
          </w:tcPr>
          <w:p w14:paraId="3B0C8E2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先生の</w:t>
            </w:r>
            <w:r>
              <w:rPr>
                <w:rFonts w:ascii="MS Gothic" w:eastAsia="MS Gothic" w:hAnsi="MS Gothic" w:cs="MS Gothic"/>
                <w:b/>
                <w:sz w:val="18"/>
                <w:szCs w:val="18"/>
              </w:rPr>
              <w:t>働き方改革</w:t>
            </w:r>
            <w:r>
              <w:rPr>
                <w:rFonts w:ascii="MS Gothic" w:eastAsia="MS Gothic" w:hAnsi="MS Gothic" w:cs="MS Gothic"/>
                <w:sz w:val="18"/>
                <w:szCs w:val="18"/>
              </w:rPr>
              <w:t>につながる配慮がなされているか。</w:t>
            </w:r>
          </w:p>
        </w:tc>
        <w:tc>
          <w:tcPr>
            <w:tcW w:w="5812" w:type="dxa"/>
          </w:tcPr>
          <w:p w14:paraId="6BB60219"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学習者用デジタル教科書や指導者用デジタルブック（教師用指導書付属</w:t>
            </w:r>
            <w:r>
              <w:rPr>
                <w:rFonts w:ascii="MS Gothic" w:eastAsia="MS Gothic" w:hAnsi="MS Gothic" w:cs="MS Gothic"/>
                <w:sz w:val="18"/>
                <w:szCs w:val="18"/>
              </w:rPr>
              <w:t>DVD-ROM</w:t>
            </w:r>
            <w:r>
              <w:rPr>
                <w:rFonts w:ascii="MS Gothic" w:eastAsia="MS Gothic" w:hAnsi="MS Gothic" w:cs="MS Gothic"/>
                <w:sz w:val="18"/>
                <w:szCs w:val="18"/>
              </w:rPr>
              <w:t>）などを発行予定で，動画等の資料がいつでも確認でき，「主体的・対話的で深い学び」が実現できるほか，特別支援教育に対応することができるよう配慮されている。</w:t>
            </w:r>
          </w:p>
          <w:p w14:paraId="407B5F0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教科書の縮刷版に解説を加えた「授業展開編」のほか，「入門編」「指導計画・評価編」「研究編」「問題解決編」「プログラミングの手引き編」「掛図」「</w:t>
            </w:r>
            <w:r>
              <w:rPr>
                <w:rFonts w:ascii="MS Gothic" w:eastAsia="MS Gothic" w:hAnsi="MS Gothic" w:cs="MS Gothic"/>
                <w:sz w:val="18"/>
                <w:szCs w:val="18"/>
              </w:rPr>
              <w:t>DVD-ROM</w:t>
            </w:r>
            <w:r>
              <w:rPr>
                <w:rFonts w:ascii="MS Gothic" w:eastAsia="MS Gothic" w:hAnsi="MS Gothic" w:cs="MS Gothic"/>
                <w:sz w:val="18"/>
                <w:szCs w:val="18"/>
              </w:rPr>
              <w:t>」など，内容が充実した教師用指導書で，授業前の準備や授業後の学習評価に役立つ資料を収載している。</w:t>
            </w:r>
          </w:p>
          <w:p w14:paraId="57FAA48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教科書の学習内容が全</w:t>
            </w:r>
            <w:r>
              <w:rPr>
                <w:rFonts w:ascii="MS Gothic" w:eastAsia="MS Gothic" w:hAnsi="MS Gothic" w:cs="MS Gothic"/>
                <w:sz w:val="18"/>
                <w:szCs w:val="18"/>
              </w:rPr>
              <w:t>国の年間指導計画の調査に基づいた配列となっており，目次を見ることで３年間の学習を見渡し，カリキュラムの見通しを持つことができる。</w:t>
            </w:r>
          </w:p>
          <w:p w14:paraId="4586C654"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各節がそれぞれ１時間で扱える内容でまとめられ，かつ紙面が「導入」「展開」「まとめ」の流れで構成されているため，１時間の授業の見通しを持つことができる。</w:t>
            </w:r>
          </w:p>
        </w:tc>
        <w:tc>
          <w:tcPr>
            <w:tcW w:w="1984" w:type="dxa"/>
          </w:tcPr>
          <w:p w14:paraId="5E7364F2"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①ICT</w:t>
            </w:r>
            <w:r>
              <w:rPr>
                <w:rFonts w:ascii="MS Gothic" w:eastAsia="MS Gothic" w:hAnsi="MS Gothic" w:cs="MS Gothic"/>
                <w:sz w:val="18"/>
                <w:szCs w:val="18"/>
              </w:rPr>
              <w:t>関連商品，</w:t>
            </w:r>
          </w:p>
          <w:p w14:paraId="0BF48F5A"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 xml:space="preserve">　教師用指導書</w:t>
            </w:r>
          </w:p>
          <w:p w14:paraId="402C37B4" w14:textId="77777777" w:rsidR="00F93A1A" w:rsidRDefault="00F93A1A">
            <w:pPr>
              <w:pStyle w:val="normal"/>
              <w:rPr>
                <w:rFonts w:ascii="MS Gothic" w:eastAsia="MS Gothic" w:hAnsi="MS Gothic" w:cs="MS Gothic"/>
                <w:sz w:val="18"/>
                <w:szCs w:val="18"/>
              </w:rPr>
            </w:pPr>
          </w:p>
          <w:p w14:paraId="7B61BD38" w14:textId="77777777" w:rsidR="00F93A1A" w:rsidRDefault="00F93A1A">
            <w:pPr>
              <w:pStyle w:val="normal"/>
              <w:rPr>
                <w:rFonts w:ascii="MS Gothic" w:eastAsia="MS Gothic" w:hAnsi="MS Gothic" w:cs="MS Gothic"/>
                <w:sz w:val="18"/>
                <w:szCs w:val="18"/>
              </w:rPr>
            </w:pPr>
          </w:p>
          <w:p w14:paraId="6FA4FC7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教師用指導書</w:t>
            </w:r>
          </w:p>
          <w:p w14:paraId="27762318" w14:textId="77777777" w:rsidR="00F93A1A" w:rsidRDefault="00F93A1A">
            <w:pPr>
              <w:pStyle w:val="normal"/>
              <w:rPr>
                <w:rFonts w:ascii="MS Gothic" w:eastAsia="MS Gothic" w:hAnsi="MS Gothic" w:cs="MS Gothic"/>
                <w:sz w:val="18"/>
                <w:szCs w:val="18"/>
              </w:rPr>
            </w:pPr>
          </w:p>
          <w:p w14:paraId="7A2D1CAB" w14:textId="77777777" w:rsidR="00F93A1A" w:rsidRDefault="00F93A1A">
            <w:pPr>
              <w:pStyle w:val="normal"/>
              <w:rPr>
                <w:rFonts w:ascii="MS Gothic" w:eastAsia="MS Gothic" w:hAnsi="MS Gothic" w:cs="MS Gothic"/>
                <w:sz w:val="18"/>
                <w:szCs w:val="18"/>
              </w:rPr>
            </w:pPr>
          </w:p>
          <w:p w14:paraId="2FB1BADE" w14:textId="77777777" w:rsidR="00F93A1A" w:rsidRDefault="00F93A1A">
            <w:pPr>
              <w:pStyle w:val="normal"/>
              <w:rPr>
                <w:rFonts w:ascii="MS Gothic" w:eastAsia="MS Gothic" w:hAnsi="MS Gothic" w:cs="MS Gothic"/>
                <w:sz w:val="18"/>
                <w:szCs w:val="18"/>
              </w:rPr>
            </w:pPr>
          </w:p>
          <w:p w14:paraId="505A9C1B"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口絵</w:t>
            </w:r>
            <w:r>
              <w:rPr>
                <w:rFonts w:ascii="MS Gothic" w:eastAsia="MS Gothic" w:hAnsi="MS Gothic" w:cs="MS Gothic"/>
                <w:sz w:val="18"/>
                <w:szCs w:val="18"/>
              </w:rPr>
              <w:t>❶</w:t>
            </w:r>
            <w:r>
              <w:rPr>
                <w:rFonts w:ascii="MS Gothic" w:eastAsia="MS Gothic" w:hAnsi="MS Gothic" w:cs="MS Gothic"/>
                <w:sz w:val="18"/>
                <w:szCs w:val="18"/>
              </w:rPr>
              <w:t>-❷</w:t>
            </w:r>
          </w:p>
          <w:p w14:paraId="3F23A042" w14:textId="77777777" w:rsidR="00F93A1A" w:rsidRDefault="00F93A1A">
            <w:pPr>
              <w:pStyle w:val="normal"/>
              <w:rPr>
                <w:rFonts w:ascii="MS Gothic" w:eastAsia="MS Gothic" w:hAnsi="MS Gothic" w:cs="MS Gothic"/>
                <w:sz w:val="18"/>
                <w:szCs w:val="18"/>
              </w:rPr>
            </w:pPr>
          </w:p>
          <w:p w14:paraId="54C7E5C2" w14:textId="77777777" w:rsidR="00F93A1A" w:rsidRDefault="00F93A1A">
            <w:pPr>
              <w:pStyle w:val="normal"/>
              <w:rPr>
                <w:rFonts w:ascii="MS Gothic" w:eastAsia="MS Gothic" w:hAnsi="MS Gothic" w:cs="MS Gothic"/>
                <w:sz w:val="18"/>
                <w:szCs w:val="18"/>
              </w:rPr>
            </w:pPr>
          </w:p>
          <w:p w14:paraId="13C61EE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口絵</w:t>
            </w:r>
            <w:r>
              <w:rPr>
                <w:rFonts w:ascii="MS Gothic" w:eastAsia="MS Gothic" w:hAnsi="MS Gothic" w:cs="MS Gothic"/>
                <w:sz w:val="18"/>
                <w:szCs w:val="18"/>
              </w:rPr>
              <w:t>❸</w:t>
            </w:r>
            <w:r>
              <w:rPr>
                <w:rFonts w:ascii="MS Gothic" w:eastAsia="MS Gothic" w:hAnsi="MS Gothic" w:cs="MS Gothic"/>
                <w:sz w:val="18"/>
                <w:szCs w:val="18"/>
              </w:rPr>
              <w:t>-p.1</w:t>
            </w:r>
          </w:p>
        </w:tc>
      </w:tr>
      <w:tr w:rsidR="00F93A1A" w14:paraId="70352C7C" w14:textId="77777777">
        <w:tc>
          <w:tcPr>
            <w:tcW w:w="383" w:type="dxa"/>
            <w:shd w:val="clear" w:color="auto" w:fill="EBF1DD"/>
          </w:tcPr>
          <w:p w14:paraId="203C0E2D"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62</w:t>
            </w:r>
          </w:p>
        </w:tc>
        <w:tc>
          <w:tcPr>
            <w:tcW w:w="2589" w:type="dxa"/>
            <w:shd w:val="clear" w:color="auto" w:fill="EBF1DD"/>
          </w:tcPr>
          <w:p w14:paraId="3AF8AA71"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主権者教育</w:t>
            </w:r>
            <w:r>
              <w:rPr>
                <w:rFonts w:ascii="MS Gothic" w:eastAsia="MS Gothic" w:hAnsi="MS Gothic" w:cs="MS Gothic"/>
                <w:sz w:val="18"/>
                <w:szCs w:val="18"/>
              </w:rPr>
              <w:t>への配慮がなされているか。</w:t>
            </w:r>
          </w:p>
        </w:tc>
        <w:tc>
          <w:tcPr>
            <w:tcW w:w="5812" w:type="dxa"/>
            <w:shd w:val="clear" w:color="auto" w:fill="EBF1DD"/>
          </w:tcPr>
          <w:p w14:paraId="70AF7F9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将来を担う子供たちに，国家・社会の形成者としての意識を育むため，社会を支える一員として，技術による問題解決に発達段階に応じて取り組むことができるように工夫されている。</w:t>
            </w:r>
          </w:p>
          <w:p w14:paraId="17BE1208"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自らの問題として主体的に考え，判断するといった学習活動を豊富に取り上げ，実践的・体験的な学習活動を通して，持続可能な社会を目指すことができるように工夫されている。</w:t>
            </w:r>
          </w:p>
        </w:tc>
        <w:tc>
          <w:tcPr>
            <w:tcW w:w="1984" w:type="dxa"/>
            <w:shd w:val="clear" w:color="auto" w:fill="EBF1DD"/>
          </w:tcPr>
          <w:p w14:paraId="71C67879"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①②p.38-77,</w:t>
            </w:r>
          </w:p>
          <w:p w14:paraId="6608A34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102-129,170-189,</w:t>
            </w:r>
          </w:p>
          <w:p w14:paraId="746DD02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220-235,236-251,</w:t>
            </w:r>
          </w:p>
          <w:p w14:paraId="33D7932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264-269</w:t>
            </w:r>
          </w:p>
        </w:tc>
      </w:tr>
      <w:tr w:rsidR="00F93A1A" w14:paraId="74308AB8" w14:textId="77777777">
        <w:tc>
          <w:tcPr>
            <w:tcW w:w="383" w:type="dxa"/>
          </w:tcPr>
          <w:p w14:paraId="42F891C6"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63</w:t>
            </w:r>
          </w:p>
        </w:tc>
        <w:tc>
          <w:tcPr>
            <w:tcW w:w="2589" w:type="dxa"/>
          </w:tcPr>
          <w:p w14:paraId="54FD352A"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オリンピック，パラリンピックに関する指導</w:t>
            </w:r>
            <w:r>
              <w:rPr>
                <w:rFonts w:ascii="MS Gothic" w:eastAsia="MS Gothic" w:hAnsi="MS Gothic" w:cs="MS Gothic"/>
                <w:sz w:val="18"/>
                <w:szCs w:val="18"/>
              </w:rPr>
              <w:t>ができるように工夫されているか。</w:t>
            </w:r>
          </w:p>
        </w:tc>
        <w:tc>
          <w:tcPr>
            <w:tcW w:w="5812" w:type="dxa"/>
          </w:tcPr>
          <w:p w14:paraId="10ED7D1A"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東京五輪のメイン会場である「新国立競技場」について，建築家の方のインタビュー記事を「技術の匠」として掲載している。</w:t>
            </w:r>
          </w:p>
          <w:p w14:paraId="01E5170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資料「人の力を補う材料と加工の技術」では，パラリンピックで活躍しているアスリートを支える技術として，スポーツ用義足を紹介するとともに，義肢装具士の方のインタビュー記事を「技術の匠」として掲載している。</w:t>
            </w:r>
          </w:p>
        </w:tc>
        <w:tc>
          <w:tcPr>
            <w:tcW w:w="1984" w:type="dxa"/>
          </w:tcPr>
          <w:p w14:paraId="4CB227F0"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①p.81</w:t>
            </w:r>
          </w:p>
          <w:p w14:paraId="69B2F056" w14:textId="77777777" w:rsidR="00F93A1A" w:rsidRDefault="00F93A1A">
            <w:pPr>
              <w:pStyle w:val="normal"/>
              <w:rPr>
                <w:rFonts w:ascii="MS Gothic" w:eastAsia="MS Gothic" w:hAnsi="MS Gothic" w:cs="MS Gothic"/>
                <w:sz w:val="18"/>
                <w:szCs w:val="18"/>
              </w:rPr>
            </w:pPr>
          </w:p>
          <w:p w14:paraId="10BB156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②p.82</w:t>
            </w:r>
          </w:p>
        </w:tc>
      </w:tr>
      <w:tr w:rsidR="00F93A1A" w14:paraId="05BBD22D" w14:textId="77777777">
        <w:tc>
          <w:tcPr>
            <w:tcW w:w="10768" w:type="dxa"/>
            <w:gridSpan w:val="4"/>
            <w:shd w:val="clear" w:color="auto" w:fill="008000"/>
          </w:tcPr>
          <w:p w14:paraId="0546BC8B" w14:textId="77777777" w:rsidR="00F93A1A" w:rsidRDefault="002D6A87">
            <w:pPr>
              <w:pStyle w:val="normal"/>
              <w:rPr>
                <w:rFonts w:ascii="MS Gothic" w:eastAsia="MS Gothic" w:hAnsi="MS Gothic" w:cs="MS Gothic"/>
                <w:b/>
                <w:color w:val="FFFFFF"/>
              </w:rPr>
            </w:pPr>
            <w:r>
              <w:rPr>
                <w:rFonts w:ascii="MS Gothic" w:eastAsia="MS Gothic" w:hAnsi="MS Gothic" w:cs="MS Gothic"/>
                <w:b/>
                <w:color w:val="FFFFFF"/>
              </w:rPr>
              <w:t>４　表記・表現</w:t>
            </w:r>
          </w:p>
        </w:tc>
      </w:tr>
      <w:tr w:rsidR="00F93A1A" w14:paraId="2B8881D9" w14:textId="77777777">
        <w:tc>
          <w:tcPr>
            <w:tcW w:w="383" w:type="dxa"/>
            <w:shd w:val="clear" w:color="auto" w:fill="EBF1DD"/>
          </w:tcPr>
          <w:p w14:paraId="117ACC3C"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64</w:t>
            </w:r>
          </w:p>
        </w:tc>
        <w:tc>
          <w:tcPr>
            <w:tcW w:w="2589" w:type="dxa"/>
            <w:shd w:val="clear" w:color="auto" w:fill="EBF1DD"/>
          </w:tcPr>
          <w:p w14:paraId="2EF9E30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生徒の</w:t>
            </w:r>
            <w:r>
              <w:rPr>
                <w:rFonts w:ascii="MS Gothic" w:eastAsia="MS Gothic" w:hAnsi="MS Gothic" w:cs="MS Gothic"/>
                <w:b/>
                <w:sz w:val="18"/>
                <w:szCs w:val="18"/>
              </w:rPr>
              <w:t>学習意欲</w:t>
            </w:r>
            <w:r>
              <w:rPr>
                <w:rFonts w:ascii="MS Gothic" w:eastAsia="MS Gothic" w:hAnsi="MS Gothic" w:cs="MS Gothic"/>
                <w:sz w:val="18"/>
                <w:szCs w:val="18"/>
              </w:rPr>
              <w:t>を喚起し，主体的な学習を促す表現が工夫されているか。</w:t>
            </w:r>
          </w:p>
          <w:p w14:paraId="43866299" w14:textId="77777777" w:rsidR="00F93A1A" w:rsidRDefault="00F93A1A">
            <w:pPr>
              <w:pStyle w:val="normal"/>
              <w:rPr>
                <w:rFonts w:ascii="MS Gothic" w:eastAsia="MS Gothic" w:hAnsi="MS Gothic" w:cs="MS Gothic"/>
                <w:sz w:val="18"/>
                <w:szCs w:val="18"/>
              </w:rPr>
            </w:pPr>
          </w:p>
        </w:tc>
        <w:tc>
          <w:tcPr>
            <w:tcW w:w="5812" w:type="dxa"/>
            <w:shd w:val="clear" w:color="auto" w:fill="EBF1DD"/>
          </w:tcPr>
          <w:p w14:paraId="15815B2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生徒が意欲的に学習に取り組めるように，イラストや写真，レイアウトを工夫し，楽しい紙面になるようにしている。</w:t>
            </w:r>
          </w:p>
          <w:p w14:paraId="1E91C8C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大きく鮮明な写真や図版を多数掲載し，生徒の学習への意欲を喚起するようにしている。</w:t>
            </w:r>
          </w:p>
          <w:p w14:paraId="59D007D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生徒キャラクターやナビゲーションキャラクターによって，教科書に親近感を持たせるようにしている。</w:t>
            </w:r>
          </w:p>
          <w:p w14:paraId="1CCA31A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各節のタイトルは，当該の学習活動を端的に表現するようにしている。</w:t>
            </w:r>
          </w:p>
        </w:tc>
        <w:tc>
          <w:tcPr>
            <w:tcW w:w="1984" w:type="dxa"/>
            <w:shd w:val="clear" w:color="auto" w:fill="EBF1DD"/>
          </w:tcPr>
          <w:p w14:paraId="13E0A0E1"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①②③④</w:t>
            </w:r>
            <w:r>
              <w:rPr>
                <w:rFonts w:ascii="MS Gothic" w:eastAsia="MS Gothic" w:hAnsi="MS Gothic" w:cs="MS Gothic"/>
                <w:sz w:val="18"/>
                <w:szCs w:val="18"/>
              </w:rPr>
              <w:t>全体</w:t>
            </w:r>
          </w:p>
        </w:tc>
      </w:tr>
      <w:tr w:rsidR="00F93A1A" w14:paraId="43DD64CA" w14:textId="77777777">
        <w:tc>
          <w:tcPr>
            <w:tcW w:w="383" w:type="dxa"/>
          </w:tcPr>
          <w:p w14:paraId="2EEA3ED2"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65</w:t>
            </w:r>
          </w:p>
        </w:tc>
        <w:tc>
          <w:tcPr>
            <w:tcW w:w="2589" w:type="dxa"/>
          </w:tcPr>
          <w:p w14:paraId="6B78C1B9"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文章表現</w:t>
            </w:r>
            <w:r>
              <w:rPr>
                <w:rFonts w:ascii="MS Gothic" w:eastAsia="MS Gothic" w:hAnsi="MS Gothic" w:cs="MS Gothic"/>
                <w:sz w:val="18"/>
                <w:szCs w:val="18"/>
              </w:rPr>
              <w:t>や漢字，仮名遣い，用語等の使い方は適切か。</w:t>
            </w:r>
          </w:p>
          <w:p w14:paraId="12ACC255" w14:textId="77777777" w:rsidR="00F93A1A" w:rsidRDefault="00F93A1A">
            <w:pPr>
              <w:pStyle w:val="normal"/>
              <w:rPr>
                <w:rFonts w:ascii="MS Gothic" w:eastAsia="MS Gothic" w:hAnsi="MS Gothic" w:cs="MS Gothic"/>
                <w:sz w:val="18"/>
                <w:szCs w:val="18"/>
              </w:rPr>
            </w:pPr>
          </w:p>
        </w:tc>
        <w:tc>
          <w:tcPr>
            <w:tcW w:w="5812" w:type="dxa"/>
          </w:tcPr>
          <w:p w14:paraId="08A7EE8E"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本文は敬体を用いて簡潔明瞭に表現している。</w:t>
            </w:r>
          </w:p>
          <w:p w14:paraId="2D776F7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文章表現は，小中学校の国語指導との関連を図り，発達段階に応じた適切な用語等を用いるとともに，中学校以降で学習する常用漢字には全てふり仮名を付している。</w:t>
            </w:r>
          </w:p>
          <w:p w14:paraId="59FCE73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専門的な用語については，側注や脚注などで，生徒が理解しやすい簡潔な表現で解説を補足している。</w:t>
            </w:r>
          </w:p>
          <w:p w14:paraId="563E72B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④</w:t>
            </w:r>
            <w:r>
              <w:rPr>
                <w:rFonts w:ascii="MS Gothic" w:eastAsia="MS Gothic" w:hAnsi="MS Gothic" w:cs="MS Gothic"/>
                <w:sz w:val="18"/>
                <w:szCs w:val="18"/>
              </w:rPr>
              <w:t>技術分野の学習を理解するために必要な専門用語や独特の言い回し，名称を，巻末の「用語解説」で解説し，学習の進行を助け，正しく理解することができるようにしている。</w:t>
            </w:r>
          </w:p>
        </w:tc>
        <w:tc>
          <w:tcPr>
            <w:tcW w:w="1984" w:type="dxa"/>
          </w:tcPr>
          <w:p w14:paraId="34C45CA8"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①②③</w:t>
            </w:r>
            <w:r>
              <w:rPr>
                <w:rFonts w:ascii="MS Gothic" w:eastAsia="MS Gothic" w:hAnsi="MS Gothic" w:cs="MS Gothic"/>
                <w:sz w:val="18"/>
                <w:szCs w:val="18"/>
              </w:rPr>
              <w:t>全体</w:t>
            </w:r>
          </w:p>
          <w:p w14:paraId="6C236202" w14:textId="77777777" w:rsidR="00F93A1A" w:rsidRDefault="00F93A1A">
            <w:pPr>
              <w:pStyle w:val="normal"/>
              <w:rPr>
                <w:rFonts w:ascii="MS Gothic" w:eastAsia="MS Gothic" w:hAnsi="MS Gothic" w:cs="MS Gothic"/>
                <w:sz w:val="18"/>
                <w:szCs w:val="18"/>
              </w:rPr>
            </w:pPr>
          </w:p>
          <w:p w14:paraId="2473E3C9" w14:textId="77777777" w:rsidR="00F93A1A" w:rsidRDefault="00F93A1A">
            <w:pPr>
              <w:pStyle w:val="normal"/>
              <w:rPr>
                <w:rFonts w:ascii="MS Gothic" w:eastAsia="MS Gothic" w:hAnsi="MS Gothic" w:cs="MS Gothic"/>
                <w:sz w:val="18"/>
                <w:szCs w:val="18"/>
              </w:rPr>
            </w:pPr>
          </w:p>
          <w:p w14:paraId="0CF64FA5" w14:textId="77777777" w:rsidR="00F93A1A" w:rsidRDefault="00F93A1A">
            <w:pPr>
              <w:pStyle w:val="normal"/>
              <w:rPr>
                <w:rFonts w:ascii="MS Gothic" w:eastAsia="MS Gothic" w:hAnsi="MS Gothic" w:cs="MS Gothic"/>
                <w:sz w:val="18"/>
                <w:szCs w:val="18"/>
              </w:rPr>
            </w:pPr>
          </w:p>
          <w:p w14:paraId="605A1434" w14:textId="77777777" w:rsidR="00F93A1A" w:rsidRDefault="00F93A1A">
            <w:pPr>
              <w:pStyle w:val="normal"/>
              <w:rPr>
                <w:rFonts w:ascii="MS Gothic" w:eastAsia="MS Gothic" w:hAnsi="MS Gothic" w:cs="MS Gothic"/>
                <w:sz w:val="18"/>
                <w:szCs w:val="18"/>
              </w:rPr>
            </w:pPr>
          </w:p>
          <w:p w14:paraId="7AC5EF9F" w14:textId="77777777" w:rsidR="00F93A1A" w:rsidRDefault="00F93A1A">
            <w:pPr>
              <w:pStyle w:val="normal"/>
              <w:rPr>
                <w:rFonts w:ascii="MS Gothic" w:eastAsia="MS Gothic" w:hAnsi="MS Gothic" w:cs="MS Gothic"/>
                <w:sz w:val="18"/>
                <w:szCs w:val="18"/>
              </w:rPr>
            </w:pPr>
          </w:p>
          <w:p w14:paraId="168693B6"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④p.286-288</w:t>
            </w:r>
          </w:p>
        </w:tc>
      </w:tr>
      <w:tr w:rsidR="00F93A1A" w14:paraId="37C4C618" w14:textId="77777777">
        <w:tc>
          <w:tcPr>
            <w:tcW w:w="10768" w:type="dxa"/>
            <w:gridSpan w:val="4"/>
            <w:shd w:val="clear" w:color="auto" w:fill="008000"/>
          </w:tcPr>
          <w:p w14:paraId="1F7071A7" w14:textId="77777777" w:rsidR="00F93A1A" w:rsidRDefault="002D6A87">
            <w:pPr>
              <w:pStyle w:val="normal"/>
              <w:rPr>
                <w:rFonts w:ascii="MS Gothic" w:eastAsia="MS Gothic" w:hAnsi="MS Gothic" w:cs="MS Gothic"/>
                <w:color w:val="FFFFFF"/>
                <w:sz w:val="18"/>
                <w:szCs w:val="18"/>
              </w:rPr>
            </w:pPr>
            <w:r>
              <w:rPr>
                <w:rFonts w:ascii="MS Gothic" w:eastAsia="MS Gothic" w:hAnsi="MS Gothic" w:cs="MS Gothic"/>
                <w:b/>
                <w:color w:val="FFFFFF"/>
              </w:rPr>
              <w:t>５　用紙・印刷・造本</w:t>
            </w:r>
          </w:p>
        </w:tc>
      </w:tr>
      <w:tr w:rsidR="00F93A1A" w14:paraId="7D416396" w14:textId="77777777">
        <w:tc>
          <w:tcPr>
            <w:tcW w:w="383" w:type="dxa"/>
            <w:shd w:val="clear" w:color="auto" w:fill="EBF1DD"/>
          </w:tcPr>
          <w:p w14:paraId="12F069ED"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66</w:t>
            </w:r>
          </w:p>
        </w:tc>
        <w:tc>
          <w:tcPr>
            <w:tcW w:w="2589" w:type="dxa"/>
            <w:shd w:val="clear" w:color="auto" w:fill="EBF1DD"/>
          </w:tcPr>
          <w:p w14:paraId="2C1C6F75"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造本</w:t>
            </w:r>
            <w:r>
              <w:rPr>
                <w:rFonts w:ascii="MS Gothic" w:eastAsia="MS Gothic" w:hAnsi="MS Gothic" w:cs="MS Gothic"/>
                <w:sz w:val="18"/>
                <w:szCs w:val="18"/>
              </w:rPr>
              <w:t>は，学習効果を高めるように工夫されているか。</w:t>
            </w:r>
          </w:p>
          <w:p w14:paraId="59ECA47C" w14:textId="77777777" w:rsidR="00F93A1A" w:rsidRDefault="00F93A1A">
            <w:pPr>
              <w:pStyle w:val="normal"/>
              <w:rPr>
                <w:rFonts w:ascii="MS Gothic" w:eastAsia="MS Gothic" w:hAnsi="MS Gothic" w:cs="MS Gothic"/>
                <w:sz w:val="18"/>
                <w:szCs w:val="18"/>
              </w:rPr>
            </w:pPr>
          </w:p>
        </w:tc>
        <w:tc>
          <w:tcPr>
            <w:tcW w:w="5812" w:type="dxa"/>
            <w:shd w:val="clear" w:color="auto" w:fill="EBF1DD"/>
          </w:tcPr>
          <w:p w14:paraId="666EFFB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大判の紙面を有効に使い，資質・能力の育成や，主体的・対話的で深い学びなど，学習指導要領の改訂に関わる情報量を充実させながら，見やすい紙面が実現されている。</w:t>
            </w:r>
          </w:p>
          <w:p w14:paraId="4B55D59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大きな判型を生かし，ダイナミックな写真を用いることで，生徒の興味・関心を高めることができるように工夫されている。</w:t>
            </w:r>
          </w:p>
          <w:p w14:paraId="36EF08B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折り込みページを用いて，効果的に学習を進めることができるように工夫されている。</w:t>
            </w:r>
          </w:p>
        </w:tc>
        <w:tc>
          <w:tcPr>
            <w:tcW w:w="1984" w:type="dxa"/>
            <w:shd w:val="clear" w:color="auto" w:fill="EBF1DD"/>
          </w:tcPr>
          <w:p w14:paraId="0B2D798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w:t>
            </w:r>
            <w:r>
              <w:rPr>
                <w:rFonts w:ascii="MS Gothic" w:eastAsia="MS Gothic" w:hAnsi="MS Gothic" w:cs="MS Gothic"/>
                <w:sz w:val="18"/>
                <w:szCs w:val="18"/>
              </w:rPr>
              <w:t>全体</w:t>
            </w:r>
          </w:p>
          <w:p w14:paraId="6A9BA986" w14:textId="77777777" w:rsidR="00F93A1A" w:rsidRDefault="00F93A1A">
            <w:pPr>
              <w:pStyle w:val="normal"/>
              <w:rPr>
                <w:rFonts w:ascii="MS Gothic" w:eastAsia="MS Gothic" w:hAnsi="MS Gothic" w:cs="MS Gothic"/>
                <w:sz w:val="18"/>
                <w:szCs w:val="18"/>
              </w:rPr>
            </w:pPr>
          </w:p>
          <w:p w14:paraId="70C35B15" w14:textId="77777777" w:rsidR="00F93A1A" w:rsidRDefault="00F93A1A">
            <w:pPr>
              <w:pStyle w:val="normal"/>
              <w:rPr>
                <w:rFonts w:ascii="MS Gothic" w:eastAsia="MS Gothic" w:hAnsi="MS Gothic" w:cs="MS Gothic"/>
                <w:sz w:val="18"/>
                <w:szCs w:val="18"/>
              </w:rPr>
            </w:pPr>
          </w:p>
          <w:p w14:paraId="118A39EE" w14:textId="77777777" w:rsidR="00F93A1A" w:rsidRDefault="00F93A1A">
            <w:pPr>
              <w:pStyle w:val="normal"/>
              <w:rPr>
                <w:rFonts w:ascii="MS Gothic" w:eastAsia="MS Gothic" w:hAnsi="MS Gothic" w:cs="MS Gothic"/>
                <w:sz w:val="18"/>
                <w:szCs w:val="18"/>
              </w:rPr>
            </w:pPr>
          </w:p>
          <w:p w14:paraId="7EDD1854" w14:textId="77777777" w:rsidR="00F93A1A" w:rsidRDefault="00F93A1A">
            <w:pPr>
              <w:pStyle w:val="normal"/>
              <w:rPr>
                <w:rFonts w:ascii="MS Gothic" w:eastAsia="MS Gothic" w:hAnsi="MS Gothic" w:cs="MS Gothic"/>
                <w:sz w:val="18"/>
                <w:szCs w:val="18"/>
              </w:rPr>
            </w:pPr>
          </w:p>
          <w:p w14:paraId="02FB498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③p.8-13</w:t>
            </w:r>
          </w:p>
        </w:tc>
      </w:tr>
      <w:tr w:rsidR="00F93A1A" w14:paraId="1E986F20" w14:textId="77777777">
        <w:tc>
          <w:tcPr>
            <w:tcW w:w="383" w:type="dxa"/>
          </w:tcPr>
          <w:p w14:paraId="509668A1"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67</w:t>
            </w:r>
          </w:p>
        </w:tc>
        <w:tc>
          <w:tcPr>
            <w:tcW w:w="2589" w:type="dxa"/>
          </w:tcPr>
          <w:p w14:paraId="3538D210"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表紙，紙質，製本</w:t>
            </w:r>
            <w:r>
              <w:rPr>
                <w:rFonts w:ascii="MS Gothic" w:eastAsia="MS Gothic" w:hAnsi="MS Gothic" w:cs="MS Gothic"/>
                <w:sz w:val="18"/>
                <w:szCs w:val="18"/>
              </w:rPr>
              <w:t>は適当であるか。</w:t>
            </w:r>
          </w:p>
        </w:tc>
        <w:tc>
          <w:tcPr>
            <w:tcW w:w="5812" w:type="dxa"/>
          </w:tcPr>
          <w:p w14:paraId="5FDF870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①3</w:t>
            </w:r>
            <w:r>
              <w:rPr>
                <w:rFonts w:ascii="MS Gothic" w:eastAsia="MS Gothic" w:hAnsi="MS Gothic" w:cs="MS Gothic"/>
                <w:sz w:val="18"/>
                <w:szCs w:val="18"/>
              </w:rPr>
              <w:t>年間の使用に十分耐えうるよう，表紙は汚れにくく，防水効果や強度を高めるための加工（</w:t>
            </w:r>
            <w:r>
              <w:rPr>
                <w:rFonts w:ascii="MS Gothic" w:eastAsia="MS Gothic" w:hAnsi="MS Gothic" w:cs="MS Gothic"/>
                <w:sz w:val="18"/>
                <w:szCs w:val="18"/>
              </w:rPr>
              <w:t>PP</w:t>
            </w:r>
            <w:r>
              <w:rPr>
                <w:rFonts w:ascii="MS Gothic" w:eastAsia="MS Gothic" w:hAnsi="MS Gothic" w:cs="MS Gothic"/>
                <w:sz w:val="18"/>
                <w:szCs w:val="18"/>
              </w:rPr>
              <w:t>加工）が施されている。</w:t>
            </w:r>
          </w:p>
          <w:p w14:paraId="1D4C01D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本文用紙は，製紙会社と共同で開発した軽量な紙が使用されており，生徒の身体的な負担に配慮がなされている。</w:t>
            </w:r>
          </w:p>
          <w:p w14:paraId="07F071D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③</w:t>
            </w:r>
            <w:r>
              <w:rPr>
                <w:rFonts w:ascii="MS Gothic" w:eastAsia="MS Gothic" w:hAnsi="MS Gothic" w:cs="MS Gothic"/>
                <w:sz w:val="18"/>
                <w:szCs w:val="18"/>
              </w:rPr>
              <w:t>長期の使用に耐えるよう，製本は堅牢である。</w:t>
            </w:r>
          </w:p>
        </w:tc>
        <w:tc>
          <w:tcPr>
            <w:tcW w:w="1984" w:type="dxa"/>
          </w:tcPr>
          <w:p w14:paraId="2E4B6CC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①②③</w:t>
            </w:r>
            <w:r>
              <w:rPr>
                <w:rFonts w:ascii="MS Gothic" w:eastAsia="MS Gothic" w:hAnsi="MS Gothic" w:cs="MS Gothic"/>
                <w:sz w:val="18"/>
                <w:szCs w:val="18"/>
              </w:rPr>
              <w:t>全体</w:t>
            </w:r>
          </w:p>
        </w:tc>
      </w:tr>
      <w:tr w:rsidR="00F93A1A" w14:paraId="0D659B04" w14:textId="77777777">
        <w:tc>
          <w:tcPr>
            <w:tcW w:w="383" w:type="dxa"/>
            <w:shd w:val="clear" w:color="auto" w:fill="EBF1DD"/>
          </w:tcPr>
          <w:p w14:paraId="58EBE2E2"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68</w:t>
            </w:r>
          </w:p>
        </w:tc>
        <w:tc>
          <w:tcPr>
            <w:tcW w:w="2589" w:type="dxa"/>
            <w:shd w:val="clear" w:color="auto" w:fill="EBF1DD"/>
          </w:tcPr>
          <w:p w14:paraId="6C6BE425"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印刷，製本において，</w:t>
            </w:r>
            <w:r>
              <w:rPr>
                <w:rFonts w:ascii="MS Gothic" w:eastAsia="MS Gothic" w:hAnsi="MS Gothic" w:cs="MS Gothic"/>
                <w:b/>
                <w:sz w:val="18"/>
                <w:szCs w:val="18"/>
              </w:rPr>
              <w:t>環境への配慮</w:t>
            </w:r>
            <w:r>
              <w:rPr>
                <w:rFonts w:ascii="MS Gothic" w:eastAsia="MS Gothic" w:hAnsi="MS Gothic" w:cs="MS Gothic"/>
                <w:sz w:val="18"/>
                <w:szCs w:val="18"/>
              </w:rPr>
              <w:t>は十分になされているか。</w:t>
            </w:r>
          </w:p>
        </w:tc>
        <w:tc>
          <w:tcPr>
            <w:tcW w:w="5812" w:type="dxa"/>
            <w:shd w:val="clear" w:color="auto" w:fill="EBF1DD"/>
          </w:tcPr>
          <w:p w14:paraId="021C5CCD"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再生紙や植物油インキを使用するとともに，製本の接着剤についても，環境に配慮されたものが用いられている。</w:t>
            </w:r>
          </w:p>
          <w:p w14:paraId="1520D39B"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製本は，金属を使用しないことによる省資源化や紙のリサイクルの観点から，針金を使用しない「あじろ綴じ」が用いられている。</w:t>
            </w:r>
          </w:p>
        </w:tc>
        <w:tc>
          <w:tcPr>
            <w:tcW w:w="1984" w:type="dxa"/>
            <w:shd w:val="clear" w:color="auto" w:fill="EBF1DD"/>
          </w:tcPr>
          <w:p w14:paraId="27629E74"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w:t>
            </w:r>
            <w:r>
              <w:rPr>
                <w:rFonts w:ascii="MS Gothic" w:eastAsia="MS Gothic" w:hAnsi="MS Gothic" w:cs="MS Gothic"/>
                <w:sz w:val="18"/>
                <w:szCs w:val="18"/>
              </w:rPr>
              <w:t>全体</w:t>
            </w:r>
          </w:p>
        </w:tc>
      </w:tr>
      <w:tr w:rsidR="00F93A1A" w14:paraId="0338FB66" w14:textId="77777777">
        <w:tc>
          <w:tcPr>
            <w:tcW w:w="383" w:type="dxa"/>
          </w:tcPr>
          <w:p w14:paraId="0DF897E3" w14:textId="77777777" w:rsidR="00F93A1A" w:rsidRDefault="002D6A87">
            <w:pPr>
              <w:pStyle w:val="normal"/>
              <w:ind w:left="161" w:hanging="161"/>
              <w:jc w:val="center"/>
              <w:rPr>
                <w:rFonts w:ascii="MS Gothic" w:eastAsia="MS Gothic" w:hAnsi="MS Gothic" w:cs="MS Gothic"/>
                <w:b/>
                <w:sz w:val="16"/>
                <w:szCs w:val="16"/>
              </w:rPr>
            </w:pPr>
            <w:r>
              <w:rPr>
                <w:rFonts w:ascii="MS Gothic" w:eastAsia="MS Gothic" w:hAnsi="MS Gothic" w:cs="MS Gothic"/>
                <w:b/>
                <w:sz w:val="16"/>
                <w:szCs w:val="16"/>
              </w:rPr>
              <w:t>69</w:t>
            </w:r>
          </w:p>
        </w:tc>
        <w:tc>
          <w:tcPr>
            <w:tcW w:w="2589" w:type="dxa"/>
          </w:tcPr>
          <w:p w14:paraId="14E7921F" w14:textId="77777777" w:rsidR="00F93A1A" w:rsidRDefault="002D6A87">
            <w:pPr>
              <w:pStyle w:val="normal"/>
              <w:rPr>
                <w:rFonts w:ascii="MS Gothic" w:eastAsia="MS Gothic" w:hAnsi="MS Gothic" w:cs="MS Gothic"/>
                <w:sz w:val="18"/>
                <w:szCs w:val="18"/>
              </w:rPr>
            </w:pPr>
            <w:r>
              <w:rPr>
                <w:rFonts w:ascii="MS Gothic" w:eastAsia="MS Gothic" w:hAnsi="MS Gothic" w:cs="MS Gothic"/>
                <w:b/>
                <w:sz w:val="18"/>
                <w:szCs w:val="18"/>
              </w:rPr>
              <w:t>印刷</w:t>
            </w:r>
            <w:r>
              <w:rPr>
                <w:rFonts w:ascii="MS Gothic" w:eastAsia="MS Gothic" w:hAnsi="MS Gothic" w:cs="MS Gothic"/>
                <w:sz w:val="18"/>
                <w:szCs w:val="18"/>
              </w:rPr>
              <w:t>は鮮明であるか。</w:t>
            </w:r>
          </w:p>
        </w:tc>
        <w:tc>
          <w:tcPr>
            <w:tcW w:w="5812" w:type="dxa"/>
          </w:tcPr>
          <w:p w14:paraId="12DD5AA6"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①</w:t>
            </w:r>
            <w:r>
              <w:rPr>
                <w:rFonts w:ascii="MS Gothic" w:eastAsia="MS Gothic" w:hAnsi="MS Gothic" w:cs="MS Gothic"/>
                <w:sz w:val="18"/>
                <w:szCs w:val="18"/>
              </w:rPr>
              <w:t>印刷は文字の欠けやかすれがなく，写真がより鮮明に表現できるように配慮されている。</w:t>
            </w:r>
          </w:p>
          <w:p w14:paraId="50EB4C4C"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②</w:t>
            </w:r>
            <w:r>
              <w:rPr>
                <w:rFonts w:ascii="MS Gothic" w:eastAsia="MS Gothic" w:hAnsi="MS Gothic" w:cs="MS Gothic"/>
                <w:sz w:val="18"/>
                <w:szCs w:val="18"/>
              </w:rPr>
              <w:t>印刷用インキには植物油インキを使用し，化学物質に過敏な生徒も学びやすいように配慮されている。</w:t>
            </w:r>
          </w:p>
        </w:tc>
        <w:tc>
          <w:tcPr>
            <w:tcW w:w="1984" w:type="dxa"/>
          </w:tcPr>
          <w:p w14:paraId="6DDAF013"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①②</w:t>
            </w:r>
            <w:r>
              <w:rPr>
                <w:rFonts w:ascii="MS Gothic" w:eastAsia="MS Gothic" w:hAnsi="MS Gothic" w:cs="MS Gothic"/>
                <w:sz w:val="18"/>
                <w:szCs w:val="18"/>
              </w:rPr>
              <w:t>全体</w:t>
            </w:r>
          </w:p>
        </w:tc>
      </w:tr>
    </w:tbl>
    <w:p w14:paraId="3C111A26" w14:textId="77777777" w:rsidR="00F93A1A" w:rsidRDefault="00F93A1A">
      <w:pPr>
        <w:pStyle w:val="normal"/>
        <w:widowControl/>
        <w:jc w:val="left"/>
        <w:rPr>
          <w:rFonts w:ascii="MS Gothic" w:eastAsia="MS Gothic" w:hAnsi="MS Gothic" w:cs="MS Gothic"/>
          <w:sz w:val="24"/>
          <w:szCs w:val="24"/>
        </w:rPr>
      </w:pPr>
    </w:p>
    <w:p w14:paraId="7724F015" w14:textId="77777777" w:rsidR="00F93A1A" w:rsidRDefault="00F93A1A">
      <w:pPr>
        <w:pStyle w:val="normal"/>
        <w:widowControl/>
        <w:jc w:val="left"/>
        <w:rPr>
          <w:rFonts w:ascii="MS Gothic" w:eastAsia="MS Gothic" w:hAnsi="MS Gothic" w:cs="MS Gothic"/>
          <w:sz w:val="24"/>
          <w:szCs w:val="24"/>
        </w:rPr>
      </w:pPr>
    </w:p>
    <w:p w14:paraId="5F1B4306" w14:textId="77777777" w:rsidR="00F93A1A" w:rsidRDefault="00F93A1A">
      <w:pPr>
        <w:pStyle w:val="normal"/>
        <w:widowControl/>
        <w:jc w:val="left"/>
        <w:rPr>
          <w:rFonts w:ascii="MS Gothic" w:eastAsia="MS Gothic" w:hAnsi="MS Gothic" w:cs="MS Gothic"/>
          <w:sz w:val="24"/>
          <w:szCs w:val="24"/>
        </w:rPr>
      </w:pPr>
    </w:p>
    <w:p w14:paraId="33E71E83" w14:textId="77777777" w:rsidR="00F93A1A" w:rsidRDefault="00F93A1A">
      <w:pPr>
        <w:pStyle w:val="normal"/>
        <w:widowControl/>
        <w:jc w:val="left"/>
        <w:rPr>
          <w:rFonts w:ascii="MS Gothic" w:eastAsia="MS Gothic" w:hAnsi="MS Gothic" w:cs="MS Gothic"/>
          <w:sz w:val="24"/>
          <w:szCs w:val="24"/>
        </w:rPr>
      </w:pPr>
    </w:p>
    <w:p w14:paraId="448A5F8E" w14:textId="77777777" w:rsidR="00F93A1A" w:rsidRDefault="00F93A1A">
      <w:pPr>
        <w:pStyle w:val="normal"/>
        <w:widowControl/>
        <w:jc w:val="left"/>
        <w:rPr>
          <w:rFonts w:ascii="MS Gothic" w:eastAsia="MS Gothic" w:hAnsi="MS Gothic" w:cs="MS Gothic"/>
          <w:sz w:val="24"/>
          <w:szCs w:val="24"/>
        </w:rPr>
      </w:pPr>
    </w:p>
    <w:p w14:paraId="0B80ADDF" w14:textId="77777777" w:rsidR="00F93A1A" w:rsidRDefault="002D6A87">
      <w:pPr>
        <w:pStyle w:val="normal"/>
        <w:widowControl/>
        <w:jc w:val="left"/>
        <w:rPr>
          <w:rFonts w:ascii="MS Gothic" w:eastAsia="MS Gothic" w:hAnsi="MS Gothic" w:cs="MS Gothic"/>
          <w:sz w:val="24"/>
          <w:szCs w:val="24"/>
        </w:rPr>
      </w:pPr>
      <w:r>
        <w:rPr>
          <w:rFonts w:ascii="MS Gothic" w:eastAsia="MS Gothic" w:hAnsi="MS Gothic" w:cs="MS Gothic"/>
          <w:sz w:val="24"/>
          <w:szCs w:val="24"/>
        </w:rPr>
        <w:t>総合的所見</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2"/>
        <w:gridCol w:w="7824"/>
      </w:tblGrid>
      <w:tr w:rsidR="00F93A1A" w14:paraId="7DA1819F" w14:textId="77777777">
        <w:tc>
          <w:tcPr>
            <w:tcW w:w="392" w:type="dxa"/>
          </w:tcPr>
          <w:p w14:paraId="629AEAF9" w14:textId="77777777" w:rsidR="00F93A1A" w:rsidRDefault="00F93A1A">
            <w:pPr>
              <w:pStyle w:val="normal"/>
              <w:ind w:left="180" w:hanging="180"/>
              <w:jc w:val="center"/>
              <w:rPr>
                <w:rFonts w:ascii="MS Gothic" w:eastAsia="MS Gothic" w:hAnsi="MS Gothic" w:cs="MS Gothic"/>
                <w:color w:val="0070C0"/>
                <w:sz w:val="18"/>
                <w:szCs w:val="18"/>
              </w:rPr>
            </w:pPr>
          </w:p>
        </w:tc>
        <w:tc>
          <w:tcPr>
            <w:tcW w:w="2552" w:type="dxa"/>
          </w:tcPr>
          <w:p w14:paraId="6C353DAD" w14:textId="77777777" w:rsidR="00F93A1A" w:rsidRDefault="002D6A87">
            <w:pPr>
              <w:pStyle w:val="normal"/>
              <w:rPr>
                <w:rFonts w:ascii="MS Gothic" w:eastAsia="MS Gothic" w:hAnsi="MS Gothic" w:cs="MS Gothic"/>
                <w:sz w:val="18"/>
                <w:szCs w:val="18"/>
              </w:rPr>
            </w:pPr>
            <w:r>
              <w:rPr>
                <w:rFonts w:ascii="MS Gothic" w:eastAsia="MS Gothic" w:hAnsi="MS Gothic" w:cs="MS Gothic"/>
                <w:sz w:val="18"/>
                <w:szCs w:val="18"/>
              </w:rPr>
              <w:t>教科書全体を通して，総合的にどのような配慮を施した改訂となっているか。</w:t>
            </w:r>
          </w:p>
        </w:tc>
        <w:tc>
          <w:tcPr>
            <w:tcW w:w="7824" w:type="dxa"/>
          </w:tcPr>
          <w:p w14:paraId="518C1347"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w:t>
            </w:r>
            <w:r>
              <w:rPr>
                <w:rFonts w:ascii="MS Gothic" w:eastAsia="MS Gothic" w:hAnsi="MS Gothic" w:cs="MS Gothic"/>
                <w:sz w:val="18"/>
                <w:szCs w:val="18"/>
              </w:rPr>
              <w:t>上記のように，教科書全体を通してさまざまな創意を凝らし，配慮を施した改訂を行っており，以下のことが実現されている。</w:t>
            </w:r>
          </w:p>
          <w:p w14:paraId="05CC6755"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〇基礎的・基本的な学習内容は本文ページで漏れなく押さえ，その他の豊富な資料や問題解決例は本文ページと明確に区別し，かつ選択性を持たせているため，新任や臨時免許の指導者にも使いやすい教科書になっている。</w:t>
            </w:r>
          </w:p>
          <w:p w14:paraId="0DA4E7DF"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〇技術の見方・考え方を働かせた深い学びになるように，「最適化の窓」をガイダンスに設置するなど随所で工夫がされているほか，技術による問題解決が発達段階に応じて進めることができるように配慮されてい</w:t>
            </w:r>
            <w:r>
              <w:rPr>
                <w:rFonts w:ascii="MS Gothic" w:eastAsia="MS Gothic" w:hAnsi="MS Gothic" w:cs="MS Gothic"/>
                <w:sz w:val="18"/>
                <w:szCs w:val="18"/>
              </w:rPr>
              <w:t>る。</w:t>
            </w:r>
          </w:p>
          <w:p w14:paraId="0A600E23"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〇豊富な資料や問題解決例，他教科との関連により，指導計画や実態に合わせて学習を深めたり広げたりすることができる教科書になっている。</w:t>
            </w:r>
            <w:r>
              <w:rPr>
                <w:rFonts w:ascii="MS Gothic" w:eastAsia="MS Gothic" w:hAnsi="MS Gothic" w:cs="MS Gothic"/>
                <w:sz w:val="18"/>
                <w:szCs w:val="18"/>
              </w:rPr>
              <w:t> </w:t>
            </w:r>
          </w:p>
          <w:p w14:paraId="220B0A11"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〇他教科との関連が随所に示されているほか，他教科の</w:t>
            </w:r>
            <w:r>
              <w:rPr>
                <w:rFonts w:ascii="MS Gothic" w:eastAsia="MS Gothic" w:hAnsi="MS Gothic" w:cs="MS Gothic"/>
                <w:sz w:val="18"/>
                <w:szCs w:val="18"/>
              </w:rPr>
              <w:t>D</w:t>
            </w:r>
            <w:r>
              <w:rPr>
                <w:rFonts w:ascii="MS Gothic" w:eastAsia="MS Gothic" w:hAnsi="MS Gothic" w:cs="MS Gothic"/>
                <w:sz w:val="18"/>
                <w:szCs w:val="18"/>
              </w:rPr>
              <w:t>マークでは紙面を実際に見ることができ，カリキュラム・マネジメントの一助となる教科書になっている。</w:t>
            </w:r>
          </w:p>
          <w:p w14:paraId="1C8DEE3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〇全体を通して記入例やワークシート例，話し合いの場面などが充実しており，主体的・対話的で深い学びが実現できるように工夫されている。</w:t>
            </w:r>
          </w:p>
          <w:p w14:paraId="0BF97F9E" w14:textId="77777777" w:rsidR="00F93A1A" w:rsidRDefault="002D6A87">
            <w:pPr>
              <w:pStyle w:val="normal"/>
              <w:ind w:left="180" w:hanging="180"/>
              <w:rPr>
                <w:rFonts w:ascii="MS Gothic" w:eastAsia="MS Gothic" w:hAnsi="MS Gothic" w:cs="MS Gothic"/>
                <w:sz w:val="18"/>
                <w:szCs w:val="18"/>
              </w:rPr>
            </w:pPr>
            <w:r>
              <w:rPr>
                <w:rFonts w:ascii="MS Gothic" w:eastAsia="MS Gothic" w:hAnsi="MS Gothic" w:cs="MS Gothic"/>
                <w:sz w:val="18"/>
                <w:szCs w:val="18"/>
              </w:rPr>
              <w:t>〇デジタルコンテンツなどが充実しており，</w:t>
            </w:r>
            <w:r>
              <w:rPr>
                <w:rFonts w:ascii="MS Gothic" w:eastAsia="MS Gothic" w:hAnsi="MS Gothic" w:cs="MS Gothic"/>
                <w:sz w:val="18"/>
                <w:szCs w:val="18"/>
              </w:rPr>
              <w:t>Society5.0</w:t>
            </w:r>
            <w:r>
              <w:rPr>
                <w:rFonts w:ascii="MS Gothic" w:eastAsia="MS Gothic" w:hAnsi="MS Gothic" w:cs="MS Gothic"/>
                <w:sz w:val="18"/>
                <w:szCs w:val="18"/>
              </w:rPr>
              <w:t>時代の新しい授業づくりに適切な教科書になっている。</w:t>
            </w:r>
          </w:p>
        </w:tc>
      </w:tr>
    </w:tbl>
    <w:p w14:paraId="37F6BDED" w14:textId="77777777" w:rsidR="00F93A1A" w:rsidRDefault="00F93A1A">
      <w:pPr>
        <w:pStyle w:val="normal"/>
        <w:widowControl/>
        <w:jc w:val="left"/>
        <w:rPr>
          <w:rFonts w:ascii="MS Gothic" w:eastAsia="MS Gothic" w:hAnsi="MS Gothic" w:cs="MS Gothic"/>
          <w:sz w:val="24"/>
          <w:szCs w:val="24"/>
        </w:rPr>
      </w:pPr>
    </w:p>
    <w:p w14:paraId="0FE10F08" w14:textId="77777777" w:rsidR="00F93A1A" w:rsidRDefault="00F93A1A">
      <w:pPr>
        <w:pStyle w:val="normal"/>
        <w:widowControl/>
        <w:jc w:val="left"/>
        <w:rPr>
          <w:rFonts w:ascii="MS Gothic" w:eastAsia="MS Gothic" w:hAnsi="MS Gothic" w:cs="MS Gothic"/>
          <w:sz w:val="24"/>
          <w:szCs w:val="24"/>
        </w:rPr>
      </w:pPr>
    </w:p>
    <w:p w14:paraId="480A68E4" w14:textId="77777777" w:rsidR="00F93A1A" w:rsidRDefault="00F93A1A">
      <w:pPr>
        <w:pStyle w:val="normal"/>
        <w:widowControl/>
        <w:jc w:val="left"/>
        <w:rPr>
          <w:rFonts w:ascii="MS Gothic" w:eastAsia="MS Gothic" w:hAnsi="MS Gothic" w:cs="MS Gothic"/>
          <w:sz w:val="24"/>
          <w:szCs w:val="24"/>
        </w:rPr>
      </w:pPr>
    </w:p>
    <w:sectPr w:rsidR="00F93A1A">
      <w:footerReference w:type="default" r:id="rId8"/>
      <w:pgSz w:w="11906" w:h="16838"/>
      <w:pgMar w:top="1134" w:right="567" w:bottom="1134" w:left="567" w:header="851" w:footer="3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FD1C0" w14:textId="77777777" w:rsidR="00000000" w:rsidRDefault="002D6A87">
      <w:r>
        <w:separator/>
      </w:r>
    </w:p>
  </w:endnote>
  <w:endnote w:type="continuationSeparator" w:id="0">
    <w:p w14:paraId="72FD4528" w14:textId="77777777" w:rsidR="00000000" w:rsidRDefault="002D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00"/>
    <w:family w:val="auto"/>
    <w:pitch w:val="default"/>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1F38" w14:textId="77777777" w:rsidR="00F93A1A" w:rsidRDefault="002D6A87">
    <w:pPr>
      <w:pStyle w:val="normal"/>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1</w:t>
    </w:r>
    <w:r>
      <w:rPr>
        <w:color w:val="000000"/>
      </w:rPr>
      <w:fldChar w:fldCharType="end"/>
    </w:r>
  </w:p>
  <w:p w14:paraId="5FF85D37" w14:textId="77777777" w:rsidR="00F93A1A" w:rsidRDefault="00F93A1A">
    <w:pPr>
      <w:pStyle w:val="normal"/>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74312" w14:textId="77777777" w:rsidR="00000000" w:rsidRDefault="002D6A87">
      <w:r>
        <w:separator/>
      </w:r>
    </w:p>
  </w:footnote>
  <w:footnote w:type="continuationSeparator" w:id="0">
    <w:p w14:paraId="57DB00A3" w14:textId="77777777" w:rsidR="00000000" w:rsidRDefault="002D6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A1A"/>
    <w:rsid w:val="002D6A87"/>
    <w:rsid w:val="00F9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F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outlineLvl w:val="1"/>
    </w:pPr>
    <w:rPr>
      <w:rFonts w:ascii="Arial" w:eastAsia="Arial" w:hAnsi="Arial" w:cs="Arial"/>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outlineLvl w:val="1"/>
    </w:pPr>
    <w:rPr>
      <w:rFonts w:ascii="Arial" w:eastAsia="Arial" w:hAnsi="Arial" w:cs="Arial"/>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18831</Words>
  <Characters>21500</Characters>
  <Application>Microsoft Macintosh Word</Application>
  <DocSecurity>0</DocSecurity>
  <Lines>1521</Lines>
  <Paragraphs>651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根岸 明子</cp:lastModifiedBy>
  <cp:revision>2</cp:revision>
  <dcterms:created xsi:type="dcterms:W3CDTF">2020-04-23T08:20:00Z</dcterms:created>
  <dcterms:modified xsi:type="dcterms:W3CDTF">2020-04-23T08:20:00Z</dcterms:modified>
  <cp:category/>
</cp:coreProperties>
</file>