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226F" w14:textId="77777777" w:rsidR="006A7399" w:rsidRPr="00F75F83" w:rsidRDefault="006A7399" w:rsidP="006A7399"/>
    <w:p w14:paraId="3A7ECA40" w14:textId="77777777" w:rsidR="006A7399" w:rsidRPr="00F75F83" w:rsidRDefault="006A7399" w:rsidP="006A7399"/>
    <w:p w14:paraId="2D21CF7E" w14:textId="77777777" w:rsidR="006A7399" w:rsidRPr="00F75F83" w:rsidRDefault="006A7399" w:rsidP="006A7399"/>
    <w:tbl>
      <w:tblPr>
        <w:tblStyle w:val="a3"/>
        <w:tblW w:w="0" w:type="auto"/>
        <w:jc w:val="center"/>
        <w:tblLook w:val="04A0" w:firstRow="1" w:lastRow="0" w:firstColumn="1" w:lastColumn="0" w:noHBand="0" w:noVBand="1"/>
      </w:tblPr>
      <w:tblGrid>
        <w:gridCol w:w="3982"/>
        <w:gridCol w:w="4820"/>
      </w:tblGrid>
      <w:tr w:rsidR="00F75F83" w:rsidRPr="00F75F83" w14:paraId="16664952" w14:textId="77777777" w:rsidTr="008A4A8E">
        <w:trPr>
          <w:trHeight w:val="829"/>
          <w:jc w:val="center"/>
        </w:trPr>
        <w:tc>
          <w:tcPr>
            <w:tcW w:w="3982" w:type="dxa"/>
            <w:vAlign w:val="center"/>
          </w:tcPr>
          <w:p w14:paraId="0521F13D" w14:textId="77777777" w:rsidR="006A7399" w:rsidRPr="00F75F83" w:rsidRDefault="006A7399" w:rsidP="008A4A8E">
            <w:pPr>
              <w:snapToGrid w:val="0"/>
              <w:jc w:val="center"/>
              <w:rPr>
                <w:rFonts w:ascii="ＭＳ Ｐゴシック" w:eastAsia="ＭＳ Ｐゴシック" w:hAnsi="ＭＳ Ｐゴシック"/>
                <w:sz w:val="36"/>
                <w:szCs w:val="36"/>
              </w:rPr>
            </w:pPr>
            <w:r w:rsidRPr="00F75F83">
              <w:rPr>
                <w:rFonts w:ascii="ＭＳ Ｐゴシック" w:eastAsia="ＭＳ Ｐゴシック" w:hAnsi="ＭＳ Ｐゴシック" w:hint="eastAsia"/>
                <w:sz w:val="32"/>
                <w:szCs w:val="32"/>
              </w:rPr>
              <w:t>令和</w:t>
            </w:r>
            <w:r w:rsidRPr="00F75F83">
              <w:rPr>
                <w:rFonts w:ascii="ＭＳ Ｐゴシック" w:eastAsia="ＭＳ Ｐゴシック" w:hAnsi="ＭＳ Ｐゴシック"/>
                <w:sz w:val="32"/>
                <w:szCs w:val="32"/>
              </w:rPr>
              <w:t>2年度（2020年度）用</w:t>
            </w:r>
          </w:p>
        </w:tc>
        <w:tc>
          <w:tcPr>
            <w:tcW w:w="4820" w:type="dxa"/>
            <w:shd w:val="clear" w:color="auto" w:fill="000000" w:themeFill="text1"/>
            <w:vAlign w:val="center"/>
          </w:tcPr>
          <w:p w14:paraId="02306A2F" w14:textId="77777777" w:rsidR="006A7399" w:rsidRPr="00F75F83" w:rsidRDefault="006A7399" w:rsidP="008A4A8E">
            <w:pPr>
              <w:jc w:val="center"/>
              <w:rPr>
                <w:rFonts w:ascii="ＭＳ Ｐゴシック" w:eastAsia="ＭＳ Ｐゴシック" w:hAnsi="ＭＳ Ｐゴシック"/>
                <w:sz w:val="48"/>
                <w:szCs w:val="48"/>
              </w:rPr>
            </w:pPr>
            <w:r w:rsidRPr="00F75F83">
              <w:rPr>
                <w:rFonts w:ascii="ＭＳ Ｐゴシック" w:eastAsia="ＭＳ Ｐゴシック" w:hAnsi="ＭＳ Ｐゴシック" w:hint="eastAsia"/>
                <w:sz w:val="48"/>
                <w:szCs w:val="48"/>
              </w:rPr>
              <w:t>小学校国語科書写用</w:t>
            </w:r>
          </w:p>
        </w:tc>
      </w:tr>
    </w:tbl>
    <w:p w14:paraId="6D1783C3" w14:textId="77777777" w:rsidR="006A7399" w:rsidRPr="00F75F83" w:rsidRDefault="006A7399" w:rsidP="006A7399"/>
    <w:p w14:paraId="3A26D0CB" w14:textId="77777777" w:rsidR="006A7399" w:rsidRPr="00F75F83" w:rsidRDefault="006A7399" w:rsidP="006A7399"/>
    <w:p w14:paraId="7E24C672" w14:textId="77777777" w:rsidR="006A7399" w:rsidRPr="00F75F83" w:rsidRDefault="006A7399" w:rsidP="006A7399"/>
    <w:p w14:paraId="63DE0749" w14:textId="77777777" w:rsidR="006A7399" w:rsidRPr="00F75F83" w:rsidRDefault="006A7399" w:rsidP="006A7399"/>
    <w:p w14:paraId="57CA6FBB" w14:textId="77777777" w:rsidR="006A7399" w:rsidRPr="00F75F83" w:rsidRDefault="006A7399" w:rsidP="006A7399"/>
    <w:p w14:paraId="0C2D4E93" w14:textId="77777777" w:rsidR="006A7399" w:rsidRPr="00F75F83" w:rsidRDefault="006A7399" w:rsidP="006A7399"/>
    <w:p w14:paraId="412C179F" w14:textId="77777777" w:rsidR="006A7399" w:rsidRPr="00F75F83" w:rsidRDefault="006A7399" w:rsidP="006A7399"/>
    <w:p w14:paraId="53930DC5" w14:textId="77777777" w:rsidR="006A7399" w:rsidRPr="00F75F83" w:rsidRDefault="006A7399" w:rsidP="006A7399"/>
    <w:tbl>
      <w:tblPr>
        <w:tblStyle w:val="a3"/>
        <w:tblW w:w="0" w:type="auto"/>
        <w:tblInd w:w="108" w:type="dxa"/>
        <w:tblLook w:val="04A0" w:firstRow="1" w:lastRow="0" w:firstColumn="1" w:lastColumn="0" w:noHBand="0" w:noVBand="1"/>
      </w:tblPr>
      <w:tblGrid>
        <w:gridCol w:w="9530"/>
      </w:tblGrid>
      <w:tr w:rsidR="006A7399" w:rsidRPr="00F75F83" w14:paraId="1D6E56E3" w14:textId="77777777" w:rsidTr="008A4A8E">
        <w:trPr>
          <w:trHeight w:val="3848"/>
        </w:trPr>
        <w:tc>
          <w:tcPr>
            <w:tcW w:w="9600" w:type="dxa"/>
            <w:tcBorders>
              <w:top w:val="thinThickLargeGap" w:sz="36" w:space="0" w:color="auto"/>
              <w:left w:val="nil"/>
              <w:bottom w:val="thickThinLargeGap" w:sz="24" w:space="0" w:color="auto"/>
              <w:right w:val="nil"/>
            </w:tcBorders>
            <w:vAlign w:val="center"/>
          </w:tcPr>
          <w:p w14:paraId="4B8424B1" w14:textId="77777777" w:rsidR="006A7399" w:rsidRPr="00F75F83" w:rsidRDefault="006A7399" w:rsidP="008A4A8E">
            <w:pPr>
              <w:snapToGrid w:val="0"/>
              <w:jc w:val="center"/>
              <w:rPr>
                <w:rFonts w:ascii="ＭＳ Ｐゴシック" w:eastAsia="ＭＳ Ｐゴシック" w:hAnsi="ＭＳ Ｐゴシック"/>
                <w:sz w:val="72"/>
                <w:szCs w:val="72"/>
              </w:rPr>
            </w:pPr>
            <w:r w:rsidRPr="00F75F83">
              <w:rPr>
                <w:rFonts w:ascii="ＭＳ Ｐゴシック" w:eastAsia="ＭＳ Ｐゴシック" w:hAnsi="ＭＳ Ｐゴシック" w:hint="eastAsia"/>
                <w:sz w:val="72"/>
                <w:szCs w:val="72"/>
              </w:rPr>
              <w:t>「新しい書写」</w:t>
            </w:r>
          </w:p>
          <w:p w14:paraId="50E9BFB9" w14:textId="77777777" w:rsidR="00BB6846" w:rsidRPr="00F75F83" w:rsidRDefault="00BB6846" w:rsidP="00BB6846">
            <w:pPr>
              <w:snapToGrid w:val="0"/>
              <w:jc w:val="center"/>
              <w:rPr>
                <w:rFonts w:ascii="ＭＳ Ｐゴシック" w:eastAsia="ＭＳ Ｐゴシック" w:hAnsi="ＭＳ Ｐゴシック"/>
                <w:b/>
                <w:bCs/>
                <w:spacing w:val="-20"/>
                <w:sz w:val="96"/>
                <w:szCs w:val="96"/>
              </w:rPr>
            </w:pPr>
            <w:r w:rsidRPr="00F75F83">
              <w:rPr>
                <w:rFonts w:ascii="ＭＳ Ｐゴシック" w:eastAsia="ＭＳ Ｐゴシック" w:hAnsi="ＭＳ Ｐゴシック" w:hint="eastAsia"/>
                <w:b/>
                <w:bCs/>
                <w:spacing w:val="-20"/>
                <w:sz w:val="96"/>
                <w:szCs w:val="96"/>
              </w:rPr>
              <w:t>臨時休業明けの</w:t>
            </w:r>
          </w:p>
          <w:p w14:paraId="27808A3F" w14:textId="326CEFAE" w:rsidR="006A7399" w:rsidRPr="00F75F83" w:rsidRDefault="00BB6846" w:rsidP="00BB6846">
            <w:pPr>
              <w:snapToGrid w:val="0"/>
              <w:jc w:val="center"/>
              <w:rPr>
                <w:rFonts w:ascii="ＭＳ Ｐゴシック" w:eastAsia="ＭＳ Ｐゴシック" w:hAnsi="ＭＳ Ｐゴシック"/>
                <w:b/>
                <w:bCs/>
                <w:spacing w:val="-20"/>
                <w:sz w:val="96"/>
                <w:szCs w:val="96"/>
                <w:lang w:eastAsia="zh-TW"/>
              </w:rPr>
            </w:pPr>
            <w:r w:rsidRPr="00F75F83">
              <w:rPr>
                <w:rFonts w:ascii="ＭＳ Ｐゴシック" w:eastAsia="ＭＳ Ｐゴシック" w:hAnsi="ＭＳ Ｐゴシック" w:hint="eastAsia"/>
                <w:b/>
                <w:bCs/>
                <w:spacing w:val="-20"/>
                <w:kern w:val="0"/>
                <w:sz w:val="96"/>
                <w:szCs w:val="96"/>
                <w:lang w:eastAsia="zh-TW"/>
              </w:rPr>
              <w:t>年間指導計画参考</w:t>
            </w:r>
            <w:r w:rsidR="006A7399" w:rsidRPr="00F75F83">
              <w:rPr>
                <w:rFonts w:ascii="ＭＳ Ｐゴシック" w:eastAsia="ＭＳ Ｐゴシック" w:hAnsi="ＭＳ Ｐゴシック" w:hint="eastAsia"/>
                <w:b/>
                <w:bCs/>
                <w:spacing w:val="-20"/>
                <w:sz w:val="96"/>
                <w:szCs w:val="96"/>
                <w:lang w:eastAsia="zh-TW"/>
              </w:rPr>
              <w:t>資料</w:t>
            </w:r>
          </w:p>
          <w:p w14:paraId="0944549A" w14:textId="77777777" w:rsidR="006A7399" w:rsidRPr="00F75F83" w:rsidRDefault="006A7399" w:rsidP="008A4A8E">
            <w:pPr>
              <w:jc w:val="center"/>
              <w:rPr>
                <w:lang w:eastAsia="zh-TW"/>
              </w:rPr>
            </w:pPr>
            <w:r w:rsidRPr="00F75F83">
              <w:rPr>
                <w:rFonts w:ascii="ＭＳ Ｐゴシック" w:eastAsia="ＭＳ Ｐゴシック" w:hAnsi="ＭＳ Ｐゴシック" w:hint="eastAsia"/>
                <w:b/>
                <w:bCs/>
                <w:sz w:val="72"/>
                <w:szCs w:val="72"/>
                <w:lang w:eastAsia="zh-TW"/>
              </w:rPr>
              <w:t>【１年】</w:t>
            </w:r>
          </w:p>
        </w:tc>
      </w:tr>
    </w:tbl>
    <w:p w14:paraId="538FD85A" w14:textId="77777777" w:rsidR="00BB6846" w:rsidRPr="00F75F83" w:rsidRDefault="00BB6846" w:rsidP="00BB6846">
      <w:pPr>
        <w:rPr>
          <w:lang w:eastAsia="zh-TW"/>
        </w:rPr>
      </w:pPr>
    </w:p>
    <w:p w14:paraId="506BE2C4" w14:textId="77777777" w:rsidR="00BB6846" w:rsidRPr="00F75F83" w:rsidRDefault="00BB6846" w:rsidP="00BB6846">
      <w:pPr>
        <w:rPr>
          <w:lang w:eastAsia="zh-TW"/>
        </w:rPr>
      </w:pPr>
    </w:p>
    <w:p w14:paraId="55E74C86" w14:textId="77777777" w:rsidR="00BB6846" w:rsidRPr="00F75F83" w:rsidRDefault="00BB6846" w:rsidP="00BB6846">
      <w:pPr>
        <w:rPr>
          <w:lang w:eastAsia="zh-TW"/>
        </w:rPr>
      </w:pPr>
    </w:p>
    <w:p w14:paraId="256F89EC" w14:textId="77777777" w:rsidR="00BB6846" w:rsidRPr="00F75F83" w:rsidRDefault="00BB6846" w:rsidP="00BB6846">
      <w:pPr>
        <w:rPr>
          <w:lang w:eastAsia="zh-TW"/>
        </w:rPr>
      </w:pPr>
    </w:p>
    <w:p w14:paraId="430AE306" w14:textId="77777777" w:rsidR="00BB6846" w:rsidRPr="00F75F83" w:rsidRDefault="00BB6846" w:rsidP="00BB6846">
      <w:pPr>
        <w:rPr>
          <w:lang w:eastAsia="zh-TW"/>
        </w:rPr>
      </w:pPr>
    </w:p>
    <w:p w14:paraId="13B4312D" w14:textId="77777777" w:rsidR="00BB6846" w:rsidRPr="00F75F83" w:rsidRDefault="00BB6846" w:rsidP="00BB6846">
      <w:pPr>
        <w:rPr>
          <w:lang w:eastAsia="zh-TW"/>
        </w:rPr>
      </w:pPr>
    </w:p>
    <w:p w14:paraId="178CC6E3" w14:textId="63DD2868" w:rsidR="00BB6846" w:rsidRPr="00F75F83" w:rsidRDefault="00BB6846" w:rsidP="00BB6846">
      <w:pPr>
        <w:rPr>
          <w:lang w:eastAsia="zh-TW"/>
        </w:rPr>
      </w:pPr>
    </w:p>
    <w:p w14:paraId="3663F91F" w14:textId="77777777" w:rsidR="00C668DB" w:rsidRPr="00F75F83" w:rsidRDefault="00C668DB" w:rsidP="00BB6846">
      <w:pPr>
        <w:rPr>
          <w:lang w:eastAsia="zh-TW"/>
        </w:rPr>
      </w:pPr>
    </w:p>
    <w:p w14:paraId="0EB6B501" w14:textId="349BD348" w:rsidR="00BB6846" w:rsidRPr="00F75F83" w:rsidRDefault="00BB6846" w:rsidP="00BB6846">
      <w:pPr>
        <w:jc w:val="center"/>
        <w:rPr>
          <w:rFonts w:asciiTheme="majorEastAsia" w:eastAsiaTheme="majorEastAsia" w:hAnsiTheme="majorEastAsia"/>
          <w:sz w:val="24"/>
          <w:szCs w:val="24"/>
        </w:rPr>
      </w:pPr>
      <w:r w:rsidRPr="00F75F83">
        <w:rPr>
          <w:rFonts w:asciiTheme="majorEastAsia" w:eastAsiaTheme="majorEastAsia" w:hAnsiTheme="majorEastAsia" w:hint="eastAsia"/>
          <w:sz w:val="24"/>
          <w:szCs w:val="24"/>
        </w:rPr>
        <w:t>令和2年（2020年）</w:t>
      </w:r>
      <w:r w:rsidR="00EF0E5A">
        <w:rPr>
          <w:rFonts w:asciiTheme="majorEastAsia" w:eastAsiaTheme="majorEastAsia" w:hAnsiTheme="majorEastAsia" w:hint="eastAsia"/>
          <w:sz w:val="24"/>
          <w:szCs w:val="24"/>
        </w:rPr>
        <w:t>7</w:t>
      </w:r>
      <w:bookmarkStart w:id="0" w:name="_GoBack"/>
      <w:bookmarkEnd w:id="0"/>
      <w:r w:rsidRPr="00F75F83">
        <w:rPr>
          <w:rFonts w:asciiTheme="majorEastAsia" w:eastAsiaTheme="majorEastAsia" w:hAnsiTheme="majorEastAsia" w:hint="eastAsia"/>
          <w:sz w:val="24"/>
          <w:szCs w:val="24"/>
        </w:rPr>
        <w:t>月版</w:t>
      </w:r>
    </w:p>
    <w:p w14:paraId="124AA63B" w14:textId="77777777" w:rsidR="00BB6846" w:rsidRPr="00F75F83" w:rsidRDefault="00BB6846" w:rsidP="00BB6846">
      <w:pPr>
        <w:jc w:val="center"/>
        <w:rPr>
          <w:rFonts w:asciiTheme="majorEastAsia" w:eastAsiaTheme="majorEastAsia" w:hAnsiTheme="majorEastAsia"/>
          <w:sz w:val="21"/>
          <w:szCs w:val="21"/>
        </w:rPr>
      </w:pPr>
    </w:p>
    <w:p w14:paraId="633FF0A0" w14:textId="77777777" w:rsidR="00FB06B8" w:rsidRPr="00F75F83" w:rsidRDefault="00FB06B8" w:rsidP="00C668DB">
      <w:pPr>
        <w:ind w:left="180" w:hangingChars="100" w:hanging="180"/>
        <w:rPr>
          <w:rFonts w:ascii="Arial" w:hAnsi="Arial" w:cs="Arial"/>
          <w:sz w:val="18"/>
          <w:szCs w:val="18"/>
          <w:shd w:val="clear" w:color="auto" w:fill="FFFFFF"/>
        </w:rPr>
      </w:pPr>
      <w:r w:rsidRPr="00F75F83">
        <w:rPr>
          <w:rFonts w:ascii="ＭＳ ゴシック" w:eastAsia="ＭＳ ゴシック" w:hAnsi="ＭＳ ゴシック" w:cs="ＭＳ ゴシック" w:hint="eastAsia"/>
          <w:sz w:val="18"/>
          <w:szCs w:val="18"/>
          <w:shd w:val="clear" w:color="auto" w:fill="FFFFFF"/>
        </w:rPr>
        <w:t>※</w:t>
      </w:r>
      <w:r w:rsidRPr="00F75F83">
        <w:rPr>
          <w:rFonts w:ascii="Arial" w:hAnsi="Arial" w:cs="Arial"/>
          <w:sz w:val="18"/>
          <w:szCs w:val="18"/>
          <w:shd w:val="clear" w:color="auto" w:fill="FFFFFF"/>
        </w:rPr>
        <w:t>本資料は，令和２年度用「新しい</w:t>
      </w:r>
      <w:r w:rsidRPr="00F75F83">
        <w:rPr>
          <w:rFonts w:ascii="Arial" w:hAnsi="Arial" w:cs="Arial" w:hint="eastAsia"/>
          <w:sz w:val="18"/>
          <w:szCs w:val="18"/>
          <w:shd w:val="clear" w:color="auto" w:fill="FFFFFF"/>
        </w:rPr>
        <w:t>書写</w:t>
      </w:r>
      <w:r w:rsidRPr="00F75F83">
        <w:rPr>
          <w:rFonts w:ascii="Arial" w:hAnsi="Arial" w:cs="Arial"/>
          <w:sz w:val="18"/>
          <w:szCs w:val="18"/>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79F0BA0F" w14:textId="77777777" w:rsidR="00BB6846" w:rsidRPr="00F75F83" w:rsidRDefault="00BB6846" w:rsidP="00BB6846"/>
    <w:p w14:paraId="7169194F" w14:textId="77777777" w:rsidR="00BB6846" w:rsidRPr="00F75F83" w:rsidRDefault="00BB6846" w:rsidP="00BB6846">
      <w:pPr>
        <w:jc w:val="center"/>
        <w:rPr>
          <w:rFonts w:asciiTheme="majorEastAsia" w:eastAsiaTheme="majorEastAsia" w:hAnsiTheme="majorEastAsia"/>
          <w:bCs/>
          <w:sz w:val="48"/>
          <w:szCs w:val="48"/>
        </w:rPr>
      </w:pPr>
      <w:r w:rsidRPr="00F75F83">
        <w:rPr>
          <w:rFonts w:asciiTheme="majorEastAsia" w:eastAsiaTheme="majorEastAsia" w:hAnsiTheme="majorEastAsia" w:hint="eastAsia"/>
          <w:bCs/>
          <w:sz w:val="48"/>
          <w:szCs w:val="48"/>
        </w:rPr>
        <w:t>東京書籍</w:t>
      </w:r>
    </w:p>
    <w:p w14:paraId="78C12B45" w14:textId="26B9024A" w:rsidR="00BB6846" w:rsidRPr="00F75F83" w:rsidRDefault="006623F5" w:rsidP="00BB6846">
      <w:pPr>
        <w:widowControl/>
        <w:jc w:val="left"/>
        <w:rPr>
          <w:rFonts w:ascii="ＭＳ Ｐゴシック" w:eastAsia="ＭＳ Ｐゴシック" w:hAnsi="ＭＳ Ｐゴシック"/>
          <w:kern w:val="0"/>
          <w:sz w:val="24"/>
          <w:szCs w:val="24"/>
        </w:rPr>
      </w:pPr>
      <w:r w:rsidRPr="00F75F83">
        <w:rPr>
          <w:rFonts w:ascii="ＭＳ Ｐゴシック" w:eastAsia="ＭＳ Ｐゴシック" w:hAnsi="ＭＳ Ｐゴシック" w:hint="eastAsia"/>
          <w:kern w:val="0"/>
          <w:sz w:val="24"/>
          <w:szCs w:val="24"/>
        </w:rPr>
        <w:lastRenderedPageBreak/>
        <w:t xml:space="preserve">「あたらしい </w:t>
      </w:r>
      <w:r w:rsidR="001B417E" w:rsidRPr="00F75F83">
        <w:rPr>
          <w:rFonts w:ascii="ＭＳ Ｐゴシック" w:eastAsia="ＭＳ Ｐゴシック" w:hAnsi="ＭＳ Ｐゴシック" w:hint="eastAsia"/>
          <w:kern w:val="0"/>
          <w:sz w:val="24"/>
          <w:szCs w:val="24"/>
        </w:rPr>
        <w:t>しょしゃ</w:t>
      </w:r>
      <w:r w:rsidRPr="00F75F83">
        <w:rPr>
          <w:rFonts w:ascii="ＭＳ Ｐゴシック" w:eastAsia="ＭＳ Ｐゴシック" w:hAnsi="ＭＳ Ｐゴシック" w:hint="eastAsia"/>
          <w:kern w:val="0"/>
          <w:sz w:val="24"/>
          <w:szCs w:val="24"/>
        </w:rPr>
        <w:t xml:space="preserve"> </w:t>
      </w:r>
      <w:r w:rsidR="001B417E" w:rsidRPr="00F75F83">
        <w:rPr>
          <w:rFonts w:ascii="ＭＳ Ｐゴシック" w:eastAsia="ＭＳ Ｐゴシック" w:hAnsi="ＭＳ Ｐゴシック" w:hint="eastAsia"/>
          <w:kern w:val="0"/>
          <w:sz w:val="24"/>
          <w:szCs w:val="24"/>
        </w:rPr>
        <w:t>一</w:t>
      </w:r>
      <w:r w:rsidRPr="00F75F83">
        <w:rPr>
          <w:rFonts w:ascii="ＭＳ Ｐゴシック" w:eastAsia="ＭＳ Ｐゴシック" w:hAnsi="ＭＳ Ｐゴシック" w:hint="eastAsia"/>
          <w:kern w:val="0"/>
          <w:sz w:val="24"/>
          <w:szCs w:val="24"/>
        </w:rPr>
        <w:t>」（第1学年）年間指導計画</w:t>
      </w:r>
    </w:p>
    <w:p w14:paraId="25A5DEE5" w14:textId="77777777" w:rsidR="00BB6846" w:rsidRPr="00F75F83" w:rsidRDefault="00BB6846" w:rsidP="00BB6846">
      <w:pPr>
        <w:ind w:leftChars="1200" w:left="2580" w:hangingChars="100" w:hanging="180"/>
        <w:rPr>
          <w:rFonts w:asciiTheme="minorEastAsia" w:eastAsiaTheme="minorEastAsia" w:hAnsiTheme="minorEastAsia"/>
          <w:kern w:val="0"/>
          <w:sz w:val="18"/>
          <w:szCs w:val="18"/>
        </w:rPr>
      </w:pPr>
      <w:r w:rsidRPr="00F75F83">
        <w:rPr>
          <w:rFonts w:asciiTheme="minorEastAsia" w:eastAsiaTheme="minorEastAsia" w:hAnsiTheme="minorEastAsia" w:hint="eastAsia"/>
          <w:kern w:val="0"/>
          <w:sz w:val="18"/>
          <w:szCs w:val="18"/>
        </w:rPr>
        <w:t>・グレー部分…学校の授業以外の場において行うことが考えられる単元・学習活動</w:t>
      </w:r>
    </w:p>
    <w:p w14:paraId="6764AF29" w14:textId="77777777" w:rsidR="00BB6846" w:rsidRPr="00F75F83" w:rsidRDefault="00BB6846" w:rsidP="00BB6846">
      <w:pPr>
        <w:ind w:leftChars="1200" w:left="2580" w:hangingChars="100" w:hanging="180"/>
        <w:rPr>
          <w:rFonts w:asciiTheme="minorEastAsia" w:eastAsiaTheme="minorEastAsia" w:hAnsiTheme="minorEastAsia"/>
          <w:kern w:val="0"/>
          <w:sz w:val="18"/>
          <w:szCs w:val="18"/>
        </w:rPr>
      </w:pPr>
      <w:r w:rsidRPr="00F75F83">
        <w:rPr>
          <w:rFonts w:asciiTheme="minorEastAsia" w:eastAsiaTheme="minorEastAsia" w:hAnsiTheme="minorEastAsia" w:hint="eastAsia"/>
          <w:kern w:val="0"/>
          <w:sz w:val="18"/>
          <w:szCs w:val="18"/>
        </w:rPr>
        <w:t>＊各単元の「観点別評価規準」は，弊社教育情報サイト 東書Eネットで公開している「令和2年度 年間指導計画作成資料」をご覧ください。</w:t>
      </w:r>
    </w:p>
    <w:p w14:paraId="1CA0AC09" w14:textId="77777777" w:rsidR="00BB6846" w:rsidRPr="00F75F83" w:rsidRDefault="00BB6846" w:rsidP="00BB6846">
      <w:pPr>
        <w:ind w:leftChars="1300" w:left="2780" w:hangingChars="100" w:hanging="180"/>
        <w:rPr>
          <w:rFonts w:asciiTheme="minorEastAsia" w:eastAsiaTheme="minorEastAsia" w:hAnsiTheme="minorEastAsia"/>
          <w:kern w:val="0"/>
          <w:sz w:val="18"/>
          <w:szCs w:val="18"/>
        </w:rPr>
      </w:pPr>
      <w:r w:rsidRPr="00F75F83">
        <w:rPr>
          <w:rFonts w:asciiTheme="minorEastAsia" w:eastAsiaTheme="minorEastAsia" w:hAnsiTheme="minorEastAsia" w:hint="eastAsia"/>
          <w:kern w:val="0"/>
          <w:sz w:val="18"/>
          <w:szCs w:val="18"/>
        </w:rPr>
        <w:t>https://ten.tokyo-shoseki.co.jp/text/shou/list/keikaku.html#section1</w:t>
      </w:r>
    </w:p>
    <w:p w14:paraId="5AF49D93" w14:textId="77777777" w:rsidR="00BB6846" w:rsidRPr="00F75F83" w:rsidRDefault="00BB6846" w:rsidP="00BB6846">
      <w:pPr>
        <w:ind w:leftChars="1300" w:left="2780" w:hangingChars="100" w:hanging="180"/>
        <w:rPr>
          <w:rFonts w:asciiTheme="minorEastAsia" w:eastAsiaTheme="minorEastAsia" w:hAnsiTheme="minorEastAsia"/>
          <w:kern w:val="0"/>
          <w:sz w:val="18"/>
          <w:szCs w:val="18"/>
        </w:rPr>
      </w:pPr>
    </w:p>
    <w:tbl>
      <w:tblPr>
        <w:tblStyle w:val="a3"/>
        <w:tblW w:w="5000" w:type="pct"/>
        <w:tblInd w:w="108" w:type="dxa"/>
        <w:tblLayout w:type="fixed"/>
        <w:tblLook w:val="04A0" w:firstRow="1" w:lastRow="0" w:firstColumn="1" w:lastColumn="0" w:noHBand="0" w:noVBand="1"/>
      </w:tblPr>
      <w:tblGrid>
        <w:gridCol w:w="2134"/>
        <w:gridCol w:w="2134"/>
        <w:gridCol w:w="612"/>
        <w:gridCol w:w="2715"/>
        <w:gridCol w:w="2033"/>
      </w:tblGrid>
      <w:tr w:rsidR="00F75F83" w:rsidRPr="00F75F83" w14:paraId="15C933CB" w14:textId="77777777" w:rsidTr="00B803E0">
        <w:trPr>
          <w:tblHeader/>
        </w:trPr>
        <w:tc>
          <w:tcPr>
            <w:tcW w:w="1108" w:type="pct"/>
            <w:tcBorders>
              <w:right w:val="single" w:sz="4" w:space="0" w:color="FFFFFF" w:themeColor="background1"/>
            </w:tcBorders>
            <w:shd w:val="clear" w:color="auto" w:fill="000000" w:themeFill="text1"/>
            <w:vAlign w:val="center"/>
          </w:tcPr>
          <w:p w14:paraId="7E7F1D78" w14:textId="688866D0" w:rsidR="00BB6846" w:rsidRPr="00F75F83" w:rsidRDefault="00BB6846" w:rsidP="00BB6846">
            <w:pPr>
              <w:spacing w:line="360" w:lineRule="auto"/>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単元名</w:t>
            </w:r>
          </w:p>
        </w:tc>
        <w:tc>
          <w:tcPr>
            <w:tcW w:w="1108" w:type="pct"/>
            <w:tcBorders>
              <w:left w:val="single" w:sz="4" w:space="0" w:color="FFFFFF" w:themeColor="background1"/>
              <w:right w:val="single" w:sz="4" w:space="0" w:color="FFFFFF" w:themeColor="background1"/>
            </w:tcBorders>
            <w:shd w:val="clear" w:color="auto" w:fill="000000" w:themeFill="text1"/>
            <w:vAlign w:val="center"/>
          </w:tcPr>
          <w:p w14:paraId="6D9A8FA8" w14:textId="67D5D332" w:rsidR="00BB6846" w:rsidRPr="00F75F83" w:rsidRDefault="00BB6846" w:rsidP="00BB6846">
            <w:pPr>
              <w:spacing w:line="360" w:lineRule="auto"/>
              <w:ind w:left="180" w:hangingChars="100" w:hanging="180"/>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単元の目標</w:t>
            </w:r>
          </w:p>
        </w:tc>
        <w:tc>
          <w:tcPr>
            <w:tcW w:w="318" w:type="pct"/>
            <w:tcBorders>
              <w:left w:val="single" w:sz="4" w:space="0" w:color="FFFFFF" w:themeColor="background1"/>
              <w:right w:val="single" w:sz="4" w:space="0" w:color="FFFFFF" w:themeColor="background1"/>
            </w:tcBorders>
            <w:shd w:val="clear" w:color="auto" w:fill="000000" w:themeFill="text1"/>
            <w:vAlign w:val="center"/>
          </w:tcPr>
          <w:p w14:paraId="5D862507" w14:textId="4778378B" w:rsidR="00BB6846" w:rsidRPr="00F75F83" w:rsidRDefault="00BB6846" w:rsidP="00BB6846">
            <w:pPr>
              <w:spacing w:line="360" w:lineRule="auto"/>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時数</w:t>
            </w:r>
          </w:p>
        </w:tc>
        <w:tc>
          <w:tcPr>
            <w:tcW w:w="1410" w:type="pct"/>
            <w:tcBorders>
              <w:left w:val="single" w:sz="4" w:space="0" w:color="FFFFFF" w:themeColor="background1"/>
              <w:right w:val="single" w:sz="4" w:space="0" w:color="FFFFFF" w:themeColor="background1"/>
            </w:tcBorders>
            <w:shd w:val="clear" w:color="auto" w:fill="000000" w:themeFill="text1"/>
            <w:vAlign w:val="center"/>
          </w:tcPr>
          <w:p w14:paraId="7E476743" w14:textId="5DA97418" w:rsidR="00BB6846" w:rsidRPr="00F75F83" w:rsidRDefault="00BB6846" w:rsidP="00BB6846">
            <w:pPr>
              <w:spacing w:line="360" w:lineRule="auto"/>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学習活動</w:t>
            </w:r>
          </w:p>
        </w:tc>
        <w:tc>
          <w:tcPr>
            <w:tcW w:w="1056" w:type="pct"/>
            <w:tcBorders>
              <w:left w:val="single" w:sz="4" w:space="0" w:color="FFFFFF" w:themeColor="background1"/>
            </w:tcBorders>
            <w:shd w:val="clear" w:color="auto" w:fill="000000" w:themeFill="text1"/>
            <w:vAlign w:val="center"/>
          </w:tcPr>
          <w:p w14:paraId="145180DC" w14:textId="129AD368" w:rsidR="00BB6846" w:rsidRPr="00F75F83" w:rsidRDefault="00BB6846" w:rsidP="00BB6846">
            <w:pPr>
              <w:spacing w:line="240" w:lineRule="exact"/>
              <w:ind w:left="180" w:hangingChars="100" w:hanging="180"/>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学校の授業以外の場において行うことが考えられる単元・学習活動</w:t>
            </w:r>
          </w:p>
        </w:tc>
      </w:tr>
      <w:tr w:rsidR="00F75F83" w:rsidRPr="00F75F83" w14:paraId="77DC3CD6" w14:textId="77777777" w:rsidTr="00B803E0">
        <w:trPr>
          <w:trHeight w:val="2540"/>
        </w:trPr>
        <w:tc>
          <w:tcPr>
            <w:tcW w:w="1108" w:type="pct"/>
          </w:tcPr>
          <w:p w14:paraId="13BA41B8"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●あつめてつかおう，「しょしゃの　かぎ」</w:t>
            </w:r>
          </w:p>
          <w:p w14:paraId="6B77DB4D"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①たのしくかこう</w:t>
            </w:r>
          </w:p>
          <w:p w14:paraId="7025004C" w14:textId="77777777" w:rsidR="00BB6846" w:rsidRPr="00F75F83" w:rsidRDefault="00BB6846" w:rsidP="00443ED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・もじをかくしせい</w:t>
            </w:r>
          </w:p>
          <w:p w14:paraId="56895008" w14:textId="77777777" w:rsidR="00BB6846" w:rsidRPr="00F75F83" w:rsidRDefault="00BB6846" w:rsidP="00443ED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・かきやすいもちかた</w:t>
            </w:r>
          </w:p>
          <w:p w14:paraId="6CD01673" w14:textId="77777777" w:rsidR="00BB6846" w:rsidRPr="00F75F83" w:rsidRDefault="00BB6846" w:rsidP="00443ED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・えんぴつでかいてみよう</w:t>
            </w:r>
          </w:p>
          <w:p w14:paraId="05FA27ED"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表紙裏～</w:t>
            </w:r>
            <w:r w:rsidRPr="00F75F83">
              <w:rPr>
                <w:rFonts w:ascii="ＭＳ Ｐゴシック" w:eastAsia="ＭＳ Ｐゴシック" w:hAnsi="ＭＳ Ｐゴシック"/>
                <w:sz w:val="18"/>
                <w:szCs w:val="18"/>
              </w:rPr>
              <w:t>p.7</w:t>
            </w:r>
          </w:p>
          <w:p w14:paraId="68DA632C" w14:textId="77777777" w:rsidR="00BB6846" w:rsidRPr="00F75F83" w:rsidRDefault="00BB6846" w:rsidP="007C19E8">
            <w:pPr>
              <w:ind w:left="180" w:hangingChars="100" w:hanging="180"/>
              <w:rPr>
                <w:rFonts w:ascii="ＭＳ Ｐゴシック" w:eastAsia="ＭＳ Ｐゴシック" w:hAnsi="ＭＳ Ｐゴシック"/>
                <w:w w:val="90"/>
                <w:sz w:val="18"/>
                <w:szCs w:val="18"/>
              </w:rPr>
            </w:pPr>
            <w:r w:rsidRPr="00F75F83">
              <w:rPr>
                <w:rFonts w:ascii="ＭＳ Ｐゴシック" w:eastAsia="ＭＳ Ｐゴシック" w:hAnsi="ＭＳ Ｐゴシック" w:hint="eastAsia"/>
                <w:sz w:val="18"/>
                <w:szCs w:val="18"/>
              </w:rPr>
              <w:t>◎学習指導要領の内容：〔知識及び技能〕⑶ウ(ア)</w:t>
            </w:r>
          </w:p>
          <w:p w14:paraId="1D1B720B"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w:t>
            </w:r>
          </w:p>
        </w:tc>
        <w:tc>
          <w:tcPr>
            <w:tcW w:w="1108" w:type="pct"/>
            <w:shd w:val="clear" w:color="auto" w:fill="auto"/>
          </w:tcPr>
          <w:p w14:paraId="40F2C86B" w14:textId="77777777" w:rsidR="00BB6846" w:rsidRPr="00F75F83" w:rsidRDefault="00BB6846"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○１</w:t>
            </w:r>
            <w:r w:rsidRPr="00F75F83">
              <w:rPr>
                <w:rFonts w:asciiTheme="minorEastAsia" w:eastAsiaTheme="minorEastAsia" w:hAnsiTheme="minorEastAsia"/>
                <w:sz w:val="18"/>
                <w:szCs w:val="18"/>
              </w:rPr>
              <w:t>年間の学習を見通す</w:t>
            </w:r>
            <w:r w:rsidRPr="00F75F83">
              <w:rPr>
                <w:rFonts w:asciiTheme="minorEastAsia" w:eastAsiaTheme="minorEastAsia" w:hAnsiTheme="minorEastAsia" w:hint="eastAsia"/>
                <w:sz w:val="18"/>
                <w:szCs w:val="18"/>
              </w:rPr>
              <w:t>ことができる</w:t>
            </w:r>
            <w:r w:rsidRPr="00F75F83">
              <w:rPr>
                <w:rFonts w:asciiTheme="minorEastAsia" w:eastAsiaTheme="minorEastAsia" w:hAnsiTheme="minorEastAsia"/>
                <w:sz w:val="18"/>
                <w:szCs w:val="18"/>
              </w:rPr>
              <w:t>。</w:t>
            </w:r>
          </w:p>
          <w:p w14:paraId="3CFF8218" w14:textId="77777777" w:rsidR="00BB6846" w:rsidRPr="00F75F83" w:rsidRDefault="00BB6846" w:rsidP="00EF485B">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○書きやすい姿勢と鉛筆の持ち方を理解して書くことができる。</w:t>
            </w:r>
          </w:p>
        </w:tc>
        <w:tc>
          <w:tcPr>
            <w:tcW w:w="318" w:type="pct"/>
            <w:shd w:val="clear" w:color="auto" w:fill="auto"/>
          </w:tcPr>
          <w:p w14:paraId="312EA8AA"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shd w:val="clear" w:color="auto" w:fill="auto"/>
          </w:tcPr>
          <w:p w14:paraId="66094258" w14:textId="77777777" w:rsidR="00BB6846" w:rsidRPr="00F75F83" w:rsidRDefault="00BB6846" w:rsidP="006623F5">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①１</w:t>
            </w:r>
            <w:r w:rsidRPr="00F75F83">
              <w:rPr>
                <w:rFonts w:asciiTheme="minorEastAsia" w:eastAsiaTheme="minorEastAsia" w:hAnsiTheme="minorEastAsia"/>
                <w:sz w:val="18"/>
                <w:szCs w:val="18"/>
              </w:rPr>
              <w:t>年間の学習の流れを見通す。</w:t>
            </w:r>
          </w:p>
          <w:p w14:paraId="0C4319D7" w14:textId="77777777" w:rsidR="00BB6846" w:rsidRPr="00F75F83" w:rsidRDefault="00BB6846" w:rsidP="00C75285">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②書きやすい姿勢・鉛筆の持ち方を学習し，丁寧に書く態度を身につける。</w:t>
            </w:r>
          </w:p>
          <w:p w14:paraId="054307DA"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【姿勢・持ち方】</w:t>
            </w:r>
          </w:p>
          <w:p w14:paraId="7790F941" w14:textId="77777777" w:rsidR="00BB6846" w:rsidRPr="00F75F83" w:rsidRDefault="00BB6846" w:rsidP="006623F5">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③平仮名や片仮名，漢字の点画の書き方に通じるいろいろな線を書き，運筆に慣れるとともに，書写学習への関心・意欲を高める</w:t>
            </w:r>
            <w:r w:rsidRPr="00F75F83">
              <w:rPr>
                <w:rFonts w:asciiTheme="minorEastAsia" w:eastAsiaTheme="minorEastAsia" w:hAnsiTheme="minorEastAsia"/>
                <w:sz w:val="18"/>
                <w:szCs w:val="18"/>
              </w:rPr>
              <w:t>。</w:t>
            </w:r>
          </w:p>
          <w:p w14:paraId="0FB72242" w14:textId="77777777" w:rsidR="00BB6846" w:rsidRPr="00F75F83" w:rsidRDefault="00BB6846" w:rsidP="005E646F">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④姿勢・鉛筆の持ち方について，自己評価・相互評価をする</w:t>
            </w:r>
            <w:r w:rsidRPr="00F75F83">
              <w:rPr>
                <w:rFonts w:asciiTheme="minorEastAsia" w:eastAsiaTheme="minorEastAsia" w:hAnsiTheme="minorEastAsia"/>
                <w:sz w:val="18"/>
                <w:szCs w:val="18"/>
              </w:rPr>
              <w:t>。</w:t>
            </w:r>
          </w:p>
        </w:tc>
        <w:tc>
          <w:tcPr>
            <w:tcW w:w="1056" w:type="pct"/>
            <w:shd w:val="clear" w:color="auto" w:fill="auto"/>
          </w:tcPr>
          <w:p w14:paraId="52BB55ED" w14:textId="569B794A" w:rsidR="00BB6846" w:rsidRPr="00F75F83" w:rsidRDefault="00BB6846" w:rsidP="00EF485B">
            <w:pPr>
              <w:ind w:left="180" w:hangingChars="100" w:hanging="180"/>
              <w:rPr>
                <w:sz w:val="18"/>
                <w:szCs w:val="18"/>
              </w:rPr>
            </w:pPr>
          </w:p>
        </w:tc>
      </w:tr>
      <w:tr w:rsidR="00F75F83" w:rsidRPr="00F75F83" w14:paraId="26440454" w14:textId="77777777" w:rsidTr="00B803E0">
        <w:trPr>
          <w:trHeight w:val="2540"/>
        </w:trPr>
        <w:tc>
          <w:tcPr>
            <w:tcW w:w="1108" w:type="pct"/>
          </w:tcPr>
          <w:p w14:paraId="21959286"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②ひらがなのかきかた</w:t>
            </w:r>
          </w:p>
          <w:p w14:paraId="0222F05B" w14:textId="77777777" w:rsidR="00BB6846" w:rsidRPr="00F75F83" w:rsidRDefault="00BB6846" w:rsidP="00443ED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・かきはじめとかきおわり（「とめ」「はらい」）</w:t>
            </w:r>
          </w:p>
          <w:p w14:paraId="116B8617"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p.8～9</w:t>
            </w:r>
          </w:p>
          <w:p w14:paraId="6503C838" w14:textId="77777777" w:rsidR="00BB6846" w:rsidRPr="00F75F83" w:rsidRDefault="00BB6846" w:rsidP="000110E3">
            <w:pPr>
              <w:ind w:left="180" w:hangingChars="100" w:hanging="180"/>
              <w:rPr>
                <w:rFonts w:ascii="ＭＳ Ｐゴシック" w:eastAsia="ＭＳ Ｐゴシック" w:hAnsi="ＭＳ Ｐゴシック"/>
                <w:w w:val="90"/>
                <w:sz w:val="18"/>
                <w:szCs w:val="18"/>
              </w:rPr>
            </w:pPr>
            <w:r w:rsidRPr="00F75F83">
              <w:rPr>
                <w:rFonts w:ascii="ＭＳ Ｐゴシック" w:eastAsia="ＭＳ Ｐゴシック" w:hAnsi="ＭＳ Ｐゴシック" w:hint="eastAsia"/>
                <w:sz w:val="18"/>
                <w:szCs w:val="18"/>
              </w:rPr>
              <w:t>◎学習指導要領の内容：⑶ウ(ア)(イ)</w:t>
            </w:r>
          </w:p>
          <w:p w14:paraId="5D24EF19"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6CF57B5B" w14:textId="77777777" w:rsidR="00BB6846" w:rsidRPr="00F75F83" w:rsidRDefault="00BB6846" w:rsidP="007C19E8">
            <w:pPr>
              <w:rPr>
                <w:rFonts w:asciiTheme="minorEastAsia" w:eastAsiaTheme="minorEastAsia" w:hAnsiTheme="minorEastAsia"/>
                <w:sz w:val="18"/>
                <w:szCs w:val="18"/>
              </w:rPr>
            </w:pPr>
          </w:p>
        </w:tc>
        <w:tc>
          <w:tcPr>
            <w:tcW w:w="1108" w:type="pct"/>
            <w:shd w:val="clear" w:color="auto" w:fill="auto"/>
          </w:tcPr>
          <w:p w14:paraId="208A33C4" w14:textId="77777777" w:rsidR="00BB6846" w:rsidRPr="00F75F83" w:rsidRDefault="00BB6846" w:rsidP="000B045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○平仮名の始筆と終筆（「止め」「払い」）の書き方を理解し，正しく書くことができる。</w:t>
            </w:r>
          </w:p>
        </w:tc>
        <w:tc>
          <w:tcPr>
            <w:tcW w:w="318" w:type="pct"/>
            <w:shd w:val="clear" w:color="auto" w:fill="auto"/>
          </w:tcPr>
          <w:p w14:paraId="70F0BAA5"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shd w:val="clear" w:color="auto" w:fill="auto"/>
          </w:tcPr>
          <w:p w14:paraId="5E3540FA" w14:textId="77777777" w:rsidR="00BB6846" w:rsidRPr="00F75F83" w:rsidRDefault="00BB6846" w:rsidP="00B778A4">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①平仮名の始筆と，終筆の違い（「止め」「払い」）の書き方を確認する。</w:t>
            </w:r>
          </w:p>
          <w:p w14:paraId="3C0AAC89"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【点画の書き方】「止め」「払い」</w:t>
            </w:r>
          </w:p>
          <w:p w14:paraId="0089C4F6"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②始筆と，終筆の違い（「止め」「払い」）に注意して書く。</w:t>
            </w:r>
          </w:p>
          <w:p w14:paraId="4055C5E4" w14:textId="77777777" w:rsidR="00BB6846" w:rsidRPr="00F75F83" w:rsidRDefault="00BB6846" w:rsidP="00B778A4">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③平仮名の「はね」の書き方を確認する。</w:t>
            </w:r>
          </w:p>
          <w:p w14:paraId="3595A255"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【点画の書き方】「はね」</w:t>
            </w:r>
          </w:p>
          <w:p w14:paraId="48816867"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shd w:val="clear" w:color="auto" w:fill="auto"/>
          </w:tcPr>
          <w:p w14:paraId="068B3A30" w14:textId="39CED70B" w:rsidR="00BB6846" w:rsidRPr="00F75F83" w:rsidRDefault="00BB6846" w:rsidP="00EB40B3">
            <w:pPr>
              <w:ind w:left="180" w:hangingChars="100" w:hanging="180"/>
              <w:rPr>
                <w:sz w:val="18"/>
                <w:szCs w:val="18"/>
              </w:rPr>
            </w:pPr>
          </w:p>
        </w:tc>
      </w:tr>
      <w:tr w:rsidR="00F75F83" w:rsidRPr="00F75F83" w14:paraId="5EF35C6A" w14:textId="77777777" w:rsidTr="00B803E0">
        <w:tc>
          <w:tcPr>
            <w:tcW w:w="1108" w:type="pct"/>
          </w:tcPr>
          <w:p w14:paraId="744E3707"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②ひらがなのかきかた</w:t>
            </w:r>
          </w:p>
          <w:p w14:paraId="77A1F276"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・かくじゅんじょ</w:t>
            </w:r>
          </w:p>
          <w:p w14:paraId="1ADFA0DD"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p.10～11</w:t>
            </w:r>
          </w:p>
          <w:p w14:paraId="102B0BD7"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5E71EA81"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533E47EE" w14:textId="77777777" w:rsidR="00BB6846" w:rsidRPr="00F75F83" w:rsidRDefault="00BB6846" w:rsidP="007C19E8">
            <w:pPr>
              <w:ind w:left="180" w:hangingChars="100" w:hanging="180"/>
              <w:rPr>
                <w:rFonts w:asciiTheme="minorEastAsia" w:eastAsiaTheme="minorEastAsia" w:hAnsiTheme="minorEastAsia"/>
                <w:sz w:val="18"/>
                <w:szCs w:val="18"/>
              </w:rPr>
            </w:pPr>
          </w:p>
        </w:tc>
        <w:tc>
          <w:tcPr>
            <w:tcW w:w="1108" w:type="pct"/>
            <w:shd w:val="clear" w:color="auto" w:fill="auto"/>
          </w:tcPr>
          <w:p w14:paraId="175A52F9" w14:textId="77777777" w:rsidR="00BB6846" w:rsidRPr="00F75F83" w:rsidRDefault="00BB6846" w:rsidP="000E65CF">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○筆順を理解し，筆順に従って書くことができる。</w:t>
            </w:r>
          </w:p>
        </w:tc>
        <w:tc>
          <w:tcPr>
            <w:tcW w:w="318" w:type="pct"/>
            <w:shd w:val="clear" w:color="auto" w:fill="auto"/>
          </w:tcPr>
          <w:p w14:paraId="7F2DE84E"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1</w:t>
            </w:r>
          </w:p>
        </w:tc>
        <w:tc>
          <w:tcPr>
            <w:tcW w:w="1410" w:type="pct"/>
            <w:shd w:val="clear" w:color="auto" w:fill="auto"/>
          </w:tcPr>
          <w:p w14:paraId="1F35EDFA" w14:textId="77777777" w:rsidR="00BB6846" w:rsidRPr="00F75F83" w:rsidRDefault="00BB6846" w:rsidP="00333CAD">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①筆順の原則を確認する。</w:t>
            </w:r>
          </w:p>
          <w:p w14:paraId="72F74A30"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【書くときの動き】筆順の大原則（上から書く，左から書く）</w:t>
            </w:r>
          </w:p>
          <w:p w14:paraId="13E60063" w14:textId="77777777" w:rsidR="00BB6846" w:rsidRPr="00F75F83" w:rsidRDefault="00BB6846" w:rsidP="00333CAD">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②筆順に注意して，筆順に従って書く。</w:t>
            </w:r>
          </w:p>
          <w:p w14:paraId="79A98DA2"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③文字の書き始めの位置を確認する。</w:t>
            </w:r>
          </w:p>
          <w:p w14:paraId="78AB7E7A" w14:textId="77777777" w:rsidR="00BB6846" w:rsidRPr="00F75F83" w:rsidRDefault="00BB6846" w:rsidP="009845A6">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p w14:paraId="243D385E" w14:textId="77777777" w:rsidR="00BB6846" w:rsidRPr="00F75F83" w:rsidRDefault="00BB6846" w:rsidP="00443ED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○水書用紙と水書用筆等を使用して，点画の書き方を確認する。</w:t>
            </w:r>
          </w:p>
          <w:p w14:paraId="66200D9F" w14:textId="2BB39A8F" w:rsidR="00B803E0" w:rsidRPr="00F75F83" w:rsidRDefault="00B803E0" w:rsidP="00443ED0">
            <w:pPr>
              <w:adjustRightInd w:val="0"/>
              <w:ind w:left="180" w:hangingChars="100" w:hanging="180"/>
              <w:rPr>
                <w:rFonts w:asciiTheme="minorEastAsia" w:eastAsiaTheme="minorEastAsia" w:hAnsiTheme="minorEastAsia"/>
                <w:sz w:val="18"/>
                <w:szCs w:val="18"/>
              </w:rPr>
            </w:pPr>
          </w:p>
        </w:tc>
        <w:tc>
          <w:tcPr>
            <w:tcW w:w="1056" w:type="pct"/>
            <w:shd w:val="clear" w:color="auto" w:fill="auto"/>
          </w:tcPr>
          <w:p w14:paraId="7CAB9EAD" w14:textId="46B70F17" w:rsidR="00BB6846" w:rsidRPr="00F75F83" w:rsidRDefault="00BB6846" w:rsidP="000E65CF">
            <w:pPr>
              <w:ind w:left="180" w:hangingChars="100" w:hanging="180"/>
              <w:rPr>
                <w:sz w:val="18"/>
                <w:szCs w:val="18"/>
              </w:rPr>
            </w:pPr>
          </w:p>
        </w:tc>
      </w:tr>
      <w:tr w:rsidR="00F75F83" w:rsidRPr="00F75F83" w14:paraId="08356153" w14:textId="77777777" w:rsidTr="00B803E0">
        <w:trPr>
          <w:trHeight w:val="2540"/>
        </w:trPr>
        <w:tc>
          <w:tcPr>
            <w:tcW w:w="1108" w:type="pct"/>
          </w:tcPr>
          <w:p w14:paraId="17460F6B"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lastRenderedPageBreak/>
              <w:t>②ひらがなのかきかた</w:t>
            </w:r>
          </w:p>
          <w:p w14:paraId="75CA2C32"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・「まがり」</w:t>
            </w:r>
          </w:p>
          <w:p w14:paraId="680E806F"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p.12～13</w:t>
            </w:r>
          </w:p>
          <w:p w14:paraId="0F620F59"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FF387D3"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7CAE6FDB" w14:textId="77777777" w:rsidR="00BB6846" w:rsidRPr="00F75F83" w:rsidRDefault="00BB6846" w:rsidP="007C19E8">
            <w:pPr>
              <w:ind w:left="180" w:hangingChars="100" w:hanging="180"/>
              <w:rPr>
                <w:rFonts w:asciiTheme="minorEastAsia" w:eastAsiaTheme="minorEastAsia" w:hAnsiTheme="minorEastAsia"/>
                <w:sz w:val="18"/>
                <w:szCs w:val="18"/>
              </w:rPr>
            </w:pPr>
          </w:p>
        </w:tc>
        <w:tc>
          <w:tcPr>
            <w:tcW w:w="1108" w:type="pct"/>
            <w:shd w:val="clear" w:color="auto" w:fill="auto"/>
          </w:tcPr>
          <w:p w14:paraId="4B062C54" w14:textId="77777777" w:rsidR="00BB6846" w:rsidRPr="00F75F83" w:rsidRDefault="00BB6846"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○平仮名の「曲がり」の書き方を理解し，正しく書くことができる。</w:t>
            </w:r>
          </w:p>
          <w:p w14:paraId="46DF7173" w14:textId="77777777" w:rsidR="00BB6846" w:rsidRPr="00F75F83" w:rsidRDefault="00BB6846" w:rsidP="000E65CF">
            <w:pPr>
              <w:ind w:left="180" w:hangingChars="100" w:hanging="180"/>
              <w:rPr>
                <w:rFonts w:ascii="ＭＳ Ｐゴシック" w:eastAsia="ＭＳ Ｐゴシック" w:hAnsi="ＭＳ Ｐゴシック"/>
                <w:sz w:val="18"/>
                <w:szCs w:val="18"/>
              </w:rPr>
            </w:pPr>
          </w:p>
        </w:tc>
        <w:tc>
          <w:tcPr>
            <w:tcW w:w="318" w:type="pct"/>
            <w:shd w:val="clear" w:color="auto" w:fill="auto"/>
          </w:tcPr>
          <w:p w14:paraId="051027F1"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shd w:val="clear" w:color="auto" w:fill="auto"/>
          </w:tcPr>
          <w:p w14:paraId="57D8EFE3" w14:textId="77777777" w:rsidR="00BB6846" w:rsidRPr="00F75F83" w:rsidRDefault="00BB6846" w:rsidP="009845A6">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①平仮名の「曲がり」の書き方を確認する。</w:t>
            </w:r>
          </w:p>
          <w:p w14:paraId="3877BF2B"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【点画の書き方】「曲がり」</w:t>
            </w:r>
          </w:p>
          <w:p w14:paraId="64ED9715"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②「曲がり」に通じる線の練習をする。</w:t>
            </w:r>
          </w:p>
          <w:p w14:paraId="09C9DEE4"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③「曲がり」の書き方をほかの文字に広げて，筆順に従って書く。</w:t>
            </w:r>
          </w:p>
          <w:p w14:paraId="207897A3"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shd w:val="clear" w:color="auto" w:fill="auto"/>
          </w:tcPr>
          <w:p w14:paraId="7F735FF6" w14:textId="36B25717" w:rsidR="00BB6846" w:rsidRPr="00F75F83" w:rsidRDefault="00BB6846" w:rsidP="003279CB">
            <w:pPr>
              <w:ind w:left="180" w:hangingChars="100" w:hanging="180"/>
              <w:rPr>
                <w:sz w:val="18"/>
                <w:szCs w:val="18"/>
              </w:rPr>
            </w:pPr>
          </w:p>
        </w:tc>
      </w:tr>
      <w:tr w:rsidR="00F75F83" w:rsidRPr="00F75F83" w14:paraId="5975FF81" w14:textId="77777777" w:rsidTr="00B803E0">
        <w:trPr>
          <w:trHeight w:val="2540"/>
        </w:trPr>
        <w:tc>
          <w:tcPr>
            <w:tcW w:w="1108" w:type="pct"/>
          </w:tcPr>
          <w:p w14:paraId="65BA2C48"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②ひらがなのかきかた</w:t>
            </w:r>
          </w:p>
          <w:p w14:paraId="3241BA60"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・「おれ」</w:t>
            </w:r>
          </w:p>
          <w:p w14:paraId="1E97B4CB"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p.14～15</w:t>
            </w:r>
          </w:p>
          <w:p w14:paraId="3CFF80E6"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100D764"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tc>
        <w:tc>
          <w:tcPr>
            <w:tcW w:w="1108" w:type="pct"/>
            <w:shd w:val="clear" w:color="auto" w:fill="auto"/>
          </w:tcPr>
          <w:p w14:paraId="0853D705" w14:textId="77777777" w:rsidR="00BB6846" w:rsidRPr="00F75F83" w:rsidRDefault="00BB6846"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○平仮名の「折れ」の書き方を理解し，正しく書くことができる。</w:t>
            </w:r>
          </w:p>
          <w:p w14:paraId="136C9D6E" w14:textId="77777777" w:rsidR="00BB6846" w:rsidRPr="00F75F83" w:rsidRDefault="00BB6846" w:rsidP="000E65CF">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○濁点と半濁点の書き方を理解することができる。</w:t>
            </w:r>
          </w:p>
        </w:tc>
        <w:tc>
          <w:tcPr>
            <w:tcW w:w="318" w:type="pct"/>
            <w:shd w:val="clear" w:color="auto" w:fill="auto"/>
          </w:tcPr>
          <w:p w14:paraId="48E04ACB"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shd w:val="clear" w:color="auto" w:fill="auto"/>
          </w:tcPr>
          <w:p w14:paraId="5FA232AC" w14:textId="77777777" w:rsidR="00BB6846" w:rsidRPr="00F75F83" w:rsidRDefault="00BB6846" w:rsidP="00AF1B0A">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①平仮名の「折れ」の書き方を確認する。</w:t>
            </w:r>
          </w:p>
          <w:p w14:paraId="6C7EE405"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【点画の書き方】「折れ」</w:t>
            </w:r>
          </w:p>
          <w:p w14:paraId="5AFE9777"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②「折れ」に通じる線の練習をする。</w:t>
            </w:r>
          </w:p>
          <w:p w14:paraId="74058F9D"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③「折れ」の書き方をほかの文字に広げて，筆順に従って書く。</w:t>
            </w:r>
          </w:p>
          <w:p w14:paraId="14635CA5"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④濁点と半濁点の，書く位置や筆順を確認する。</w:t>
            </w:r>
          </w:p>
          <w:p w14:paraId="42E5DAEA"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⑤自己評価・相互評価をする。</w:t>
            </w:r>
          </w:p>
        </w:tc>
        <w:tc>
          <w:tcPr>
            <w:tcW w:w="1056" w:type="pct"/>
            <w:shd w:val="clear" w:color="auto" w:fill="auto"/>
          </w:tcPr>
          <w:p w14:paraId="627FBCAC" w14:textId="2BF6FBC7" w:rsidR="00BB6846" w:rsidRPr="00F75F83" w:rsidRDefault="00BB6846" w:rsidP="003279CB">
            <w:pPr>
              <w:ind w:left="180" w:hangingChars="100" w:hanging="180"/>
              <w:rPr>
                <w:sz w:val="18"/>
                <w:szCs w:val="18"/>
              </w:rPr>
            </w:pPr>
          </w:p>
        </w:tc>
      </w:tr>
      <w:tr w:rsidR="00F75F83" w:rsidRPr="00F75F83" w14:paraId="613326D6" w14:textId="77777777" w:rsidTr="00B803E0">
        <w:tc>
          <w:tcPr>
            <w:tcW w:w="1108" w:type="pct"/>
          </w:tcPr>
          <w:p w14:paraId="5A3B450D"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②ひらがなのかきかた</w:t>
            </w:r>
          </w:p>
          <w:p w14:paraId="2ED4E521"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・「むすび」</w:t>
            </w:r>
          </w:p>
          <w:p w14:paraId="386701EC"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p.16～17</w:t>
            </w:r>
          </w:p>
          <w:p w14:paraId="62C199E4"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839B3E5"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18B71988" w14:textId="77777777" w:rsidR="00BB6846" w:rsidRPr="00F75F83" w:rsidRDefault="00BB6846" w:rsidP="007C19E8">
            <w:pPr>
              <w:rPr>
                <w:rFonts w:asciiTheme="minorEastAsia" w:eastAsiaTheme="minorEastAsia" w:hAnsiTheme="minorEastAsia"/>
                <w:sz w:val="18"/>
                <w:szCs w:val="18"/>
              </w:rPr>
            </w:pPr>
          </w:p>
        </w:tc>
        <w:tc>
          <w:tcPr>
            <w:tcW w:w="1108" w:type="pct"/>
            <w:shd w:val="clear" w:color="auto" w:fill="auto"/>
          </w:tcPr>
          <w:p w14:paraId="435B38DE" w14:textId="77777777" w:rsidR="00BB6846" w:rsidRPr="00F75F83" w:rsidRDefault="00BB6846" w:rsidP="00443ED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○平仮名の「結び」の書き方を理解し，正しく書くことができる。</w:t>
            </w:r>
          </w:p>
        </w:tc>
        <w:tc>
          <w:tcPr>
            <w:tcW w:w="318" w:type="pct"/>
            <w:shd w:val="clear" w:color="auto" w:fill="auto"/>
          </w:tcPr>
          <w:p w14:paraId="1DA17AE9"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single" w:sz="4" w:space="0" w:color="auto"/>
            </w:tcBorders>
            <w:shd w:val="clear" w:color="auto" w:fill="auto"/>
          </w:tcPr>
          <w:p w14:paraId="56F50373" w14:textId="77777777" w:rsidR="00BB6846" w:rsidRPr="00F75F83" w:rsidRDefault="00BB6846" w:rsidP="00855B85">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①平仮名の「結び」の書き方を確認する。</w:t>
            </w:r>
          </w:p>
          <w:p w14:paraId="10924592"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【点画の書き方】「結び」（横長，縦長）</w:t>
            </w:r>
          </w:p>
          <w:p w14:paraId="5683B001"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②「結び」に通じる線の練習をする。</w:t>
            </w:r>
          </w:p>
          <w:p w14:paraId="1503F886"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③「結び」の書き方をほかの文字に広げて，筆順に従って書く。</w:t>
            </w:r>
          </w:p>
          <w:p w14:paraId="5461DE35"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shd w:val="clear" w:color="auto" w:fill="auto"/>
          </w:tcPr>
          <w:p w14:paraId="568C58AF" w14:textId="5C8567DE" w:rsidR="00BB6846" w:rsidRPr="00F75F83" w:rsidRDefault="00BB6846" w:rsidP="003279CB">
            <w:pPr>
              <w:ind w:left="180" w:hangingChars="100" w:hanging="180"/>
              <w:rPr>
                <w:sz w:val="18"/>
                <w:szCs w:val="18"/>
              </w:rPr>
            </w:pPr>
          </w:p>
        </w:tc>
      </w:tr>
      <w:tr w:rsidR="00F75F83" w:rsidRPr="00F75F83" w14:paraId="3F5F394D" w14:textId="77777777" w:rsidTr="00B803E0">
        <w:trPr>
          <w:trHeight w:val="1012"/>
        </w:trPr>
        <w:tc>
          <w:tcPr>
            <w:tcW w:w="1108" w:type="pct"/>
            <w:vMerge w:val="restart"/>
          </w:tcPr>
          <w:p w14:paraId="15172916" w14:textId="77777777" w:rsidR="00AA2B28" w:rsidRPr="00F75F83" w:rsidRDefault="00AA2B28"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②ひらがなのかきかた</w:t>
            </w:r>
          </w:p>
          <w:p w14:paraId="348FEEE3" w14:textId="77777777" w:rsidR="00AA2B28" w:rsidRPr="00F75F83" w:rsidRDefault="00AA2B28"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・ひらがなのひょう</w:t>
            </w:r>
          </w:p>
          <w:p w14:paraId="10CC464C" w14:textId="77777777" w:rsidR="00AA2B28" w:rsidRPr="00F75F83" w:rsidRDefault="00AA2B28"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p.18～19</w:t>
            </w:r>
          </w:p>
          <w:p w14:paraId="07B17E32" w14:textId="77777777" w:rsidR="00AA2B28" w:rsidRPr="00F75F83" w:rsidRDefault="00AA2B28"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F42FA90" w14:textId="77777777" w:rsidR="00AA2B28" w:rsidRPr="00F75F83" w:rsidRDefault="00AA2B28"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07933B36" w14:textId="77777777" w:rsidR="00AA2B28" w:rsidRPr="00F75F83" w:rsidRDefault="00AA2B28" w:rsidP="007C19E8">
            <w:pPr>
              <w:ind w:left="180" w:hangingChars="100" w:hanging="180"/>
              <w:rPr>
                <w:rFonts w:asciiTheme="minorEastAsia" w:eastAsiaTheme="minorEastAsia" w:hAnsiTheme="minorEastAsia"/>
                <w:sz w:val="18"/>
                <w:szCs w:val="18"/>
              </w:rPr>
            </w:pPr>
          </w:p>
        </w:tc>
        <w:tc>
          <w:tcPr>
            <w:tcW w:w="1108" w:type="pct"/>
            <w:vMerge w:val="restart"/>
          </w:tcPr>
          <w:p w14:paraId="36533260" w14:textId="77777777" w:rsidR="00AA2B28" w:rsidRPr="00F75F83" w:rsidRDefault="00AA2B28"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○平仮名を，既習事項を確認しながら，筆順に従って正しく書くことができる。</w:t>
            </w:r>
          </w:p>
          <w:p w14:paraId="30C069B6" w14:textId="77777777" w:rsidR="00AA2B28" w:rsidRPr="00F75F83" w:rsidRDefault="00AA2B28"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○濁点と半濁点のつく文字の書き方を理解することができる。</w:t>
            </w:r>
          </w:p>
          <w:p w14:paraId="60A446FA" w14:textId="77777777" w:rsidR="00AA2B28" w:rsidRPr="00F75F83" w:rsidRDefault="00AA2B28" w:rsidP="000E65CF">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○拗音や促音の文字の書き方を理解することができる。</w:t>
            </w:r>
          </w:p>
        </w:tc>
        <w:tc>
          <w:tcPr>
            <w:tcW w:w="318" w:type="pct"/>
            <w:vMerge w:val="restart"/>
          </w:tcPr>
          <w:p w14:paraId="1943D930" w14:textId="77777777" w:rsidR="00AA2B28" w:rsidRPr="00F75F83" w:rsidRDefault="00AA2B28"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shd w:val="clear" w:color="auto" w:fill="D9D9D9" w:themeFill="background1" w:themeFillShade="D9"/>
          </w:tcPr>
          <w:p w14:paraId="2E62C64C" w14:textId="571227F3" w:rsidR="00AA2B28" w:rsidRPr="00F75F83" w:rsidRDefault="00AA2B28" w:rsidP="00AA2B2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①平仮名を，既習事項を確認しながら，筆順に従って丁寧に書く。</w:t>
            </w:r>
          </w:p>
        </w:tc>
        <w:tc>
          <w:tcPr>
            <w:tcW w:w="1056" w:type="pct"/>
            <w:vMerge w:val="restart"/>
          </w:tcPr>
          <w:p w14:paraId="5E69F3B8" w14:textId="38DC2B5B" w:rsidR="00AA2B28" w:rsidRPr="00F75F83" w:rsidRDefault="00AA2B28" w:rsidP="00AA2B28">
            <w:pPr>
              <w:ind w:left="180" w:hangingChars="100" w:hanging="180"/>
              <w:rPr>
                <w:sz w:val="18"/>
                <w:szCs w:val="18"/>
              </w:rPr>
            </w:pPr>
            <w:r w:rsidRPr="00F75F83">
              <w:rPr>
                <w:rFonts w:hint="eastAsia"/>
                <w:sz w:val="18"/>
                <w:szCs w:val="18"/>
              </w:rPr>
              <w:t>○①の一部→これまでの平仮名の学習をふまえて，①の学習活動の一部を授業以外の場で行う。</w:t>
            </w:r>
          </w:p>
          <w:p w14:paraId="21B7B40F" w14:textId="77777777" w:rsidR="00AA2B28" w:rsidRPr="00F75F83" w:rsidRDefault="00AA2B28" w:rsidP="00AA2B28">
            <w:pPr>
              <w:ind w:left="180" w:hangingChars="100" w:hanging="180"/>
              <w:rPr>
                <w:sz w:val="18"/>
                <w:szCs w:val="18"/>
              </w:rPr>
            </w:pPr>
          </w:p>
          <w:p w14:paraId="46F4FB73" w14:textId="723F04FE" w:rsidR="00AA2B28" w:rsidRPr="00F75F83" w:rsidRDefault="00AA2B28" w:rsidP="00AA2B28">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61C15C8E" w14:textId="77777777" w:rsidTr="00B803E0">
        <w:trPr>
          <w:trHeight w:val="2078"/>
        </w:trPr>
        <w:tc>
          <w:tcPr>
            <w:tcW w:w="1108" w:type="pct"/>
            <w:vMerge/>
          </w:tcPr>
          <w:p w14:paraId="1BE94A7E" w14:textId="77777777" w:rsidR="00AA2B28" w:rsidRPr="00F75F83" w:rsidRDefault="00AA2B28" w:rsidP="007C19E8">
            <w:pPr>
              <w:ind w:left="210" w:hangingChars="100" w:hanging="210"/>
              <w:rPr>
                <w:rFonts w:ascii="ＭＳ Ｐゴシック" w:eastAsia="ＭＳ Ｐゴシック" w:hAnsi="ＭＳ Ｐゴシック"/>
                <w:sz w:val="21"/>
                <w:szCs w:val="21"/>
              </w:rPr>
            </w:pPr>
          </w:p>
        </w:tc>
        <w:tc>
          <w:tcPr>
            <w:tcW w:w="1108" w:type="pct"/>
            <w:vMerge/>
          </w:tcPr>
          <w:p w14:paraId="5FDB7A9F" w14:textId="77777777" w:rsidR="00AA2B28" w:rsidRPr="00F75F83" w:rsidRDefault="00AA2B28" w:rsidP="000E65CF">
            <w:pPr>
              <w:ind w:left="180" w:hangingChars="100" w:hanging="180"/>
              <w:rPr>
                <w:rFonts w:asciiTheme="minorEastAsia" w:eastAsiaTheme="minorEastAsia" w:hAnsiTheme="minorEastAsia"/>
                <w:sz w:val="18"/>
                <w:szCs w:val="18"/>
              </w:rPr>
            </w:pPr>
          </w:p>
        </w:tc>
        <w:tc>
          <w:tcPr>
            <w:tcW w:w="318" w:type="pct"/>
            <w:vMerge/>
          </w:tcPr>
          <w:p w14:paraId="01FBFE1B" w14:textId="77777777" w:rsidR="00AA2B28" w:rsidRPr="00F75F83" w:rsidRDefault="00AA2B28" w:rsidP="00711418">
            <w:pPr>
              <w:jc w:val="center"/>
              <w:rPr>
                <w:rFonts w:ascii="ＭＳ Ｐゴシック" w:eastAsia="ＭＳ Ｐゴシック" w:hAnsi="ＭＳ Ｐゴシック"/>
                <w:sz w:val="18"/>
                <w:szCs w:val="18"/>
              </w:rPr>
            </w:pPr>
          </w:p>
        </w:tc>
        <w:tc>
          <w:tcPr>
            <w:tcW w:w="1410" w:type="pct"/>
            <w:tcBorders>
              <w:top w:val="nil"/>
            </w:tcBorders>
          </w:tcPr>
          <w:p w14:paraId="21935584" w14:textId="77777777" w:rsidR="00AA2B28" w:rsidRPr="00F75F83" w:rsidRDefault="00AA2B28" w:rsidP="00AA2B2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②濁点や半濁点のつく文字の書き方を確認する。</w:t>
            </w:r>
          </w:p>
          <w:p w14:paraId="2C447AC7" w14:textId="77777777" w:rsidR="00AA2B28" w:rsidRPr="00F75F83" w:rsidRDefault="00AA2B28" w:rsidP="00AA2B2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③拗音や促音の文字の大きさや書く位置を確認する。</w:t>
            </w:r>
          </w:p>
          <w:p w14:paraId="3B500B34" w14:textId="2135DAF6" w:rsidR="00AA2B28" w:rsidRPr="00F75F83" w:rsidRDefault="00AA2B28" w:rsidP="00AA2B2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vMerge/>
          </w:tcPr>
          <w:p w14:paraId="08CAA8FB" w14:textId="77777777" w:rsidR="00AA2B28" w:rsidRPr="00F75F83" w:rsidRDefault="00AA2B28" w:rsidP="00AA2B28">
            <w:pPr>
              <w:ind w:left="180" w:hangingChars="100" w:hanging="180"/>
              <w:rPr>
                <w:sz w:val="18"/>
                <w:szCs w:val="18"/>
              </w:rPr>
            </w:pPr>
          </w:p>
        </w:tc>
      </w:tr>
      <w:tr w:rsidR="00F75F83" w:rsidRPr="00F75F83" w14:paraId="0CAEA303" w14:textId="77777777" w:rsidTr="00B803E0">
        <w:trPr>
          <w:trHeight w:val="2540"/>
        </w:trPr>
        <w:tc>
          <w:tcPr>
            <w:tcW w:w="1108" w:type="pct"/>
          </w:tcPr>
          <w:p w14:paraId="29A39D71"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lastRenderedPageBreak/>
              <w:t>○せいかつにひろげよう</w:t>
            </w:r>
          </w:p>
          <w:p w14:paraId="04DBB413"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・にっきをかこう</w:t>
            </w:r>
          </w:p>
          <w:p w14:paraId="7B97DCF8"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p.20～21</w:t>
            </w:r>
          </w:p>
          <w:p w14:paraId="0C050C69"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8B9C46E"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w:t>
            </w:r>
          </w:p>
          <w:p w14:paraId="49B170D9" w14:textId="77777777" w:rsidR="00BB6846" w:rsidRPr="00F75F83" w:rsidRDefault="00BB6846" w:rsidP="007C19E8">
            <w:pPr>
              <w:ind w:left="180" w:hangingChars="100" w:hanging="18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★他教科との関連：国語</w:t>
            </w:r>
          </w:p>
        </w:tc>
        <w:tc>
          <w:tcPr>
            <w:tcW w:w="1108" w:type="pct"/>
          </w:tcPr>
          <w:p w14:paraId="37431A36" w14:textId="77777777" w:rsidR="00BB6846" w:rsidRPr="00F75F83" w:rsidRDefault="00BB6846"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○既習の平仮名の書き方を理解し，日記を書く場面で生かすことができる。</w:t>
            </w:r>
          </w:p>
          <w:p w14:paraId="24515A3E" w14:textId="77777777" w:rsidR="00BB6846" w:rsidRPr="00F75F83" w:rsidRDefault="00BB6846" w:rsidP="000E65CF">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○句読点やかぎの書き方を理解することができる。</w:t>
            </w:r>
          </w:p>
        </w:tc>
        <w:tc>
          <w:tcPr>
            <w:tcW w:w="318" w:type="pct"/>
          </w:tcPr>
          <w:p w14:paraId="5FFFC115"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1</w:t>
            </w:r>
          </w:p>
        </w:tc>
        <w:tc>
          <w:tcPr>
            <w:tcW w:w="1410" w:type="pct"/>
          </w:tcPr>
          <w:p w14:paraId="719F242F"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①既習の平仮名の書き方を確認する。</w:t>
            </w:r>
          </w:p>
          <w:p w14:paraId="013C0BF3"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②句読点やかぎの書き方を確認する。</w:t>
            </w:r>
          </w:p>
          <w:p w14:paraId="77A319E7"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③既習事項を生かして，日記を丁寧に書く。</w:t>
            </w:r>
          </w:p>
          <w:p w14:paraId="4725AEB3"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tcPr>
          <w:p w14:paraId="16AD2D46" w14:textId="398F0FCC" w:rsidR="00BB6846" w:rsidRPr="00F75F83" w:rsidRDefault="00BB6846" w:rsidP="00EF485B">
            <w:pPr>
              <w:ind w:left="180" w:hangingChars="100" w:hanging="180"/>
              <w:rPr>
                <w:sz w:val="18"/>
                <w:szCs w:val="18"/>
              </w:rPr>
            </w:pPr>
          </w:p>
        </w:tc>
      </w:tr>
      <w:tr w:rsidR="00F75F83" w:rsidRPr="00F75F83" w14:paraId="30AA3BC8" w14:textId="77777777" w:rsidTr="00B803E0">
        <w:trPr>
          <w:trHeight w:val="2540"/>
        </w:trPr>
        <w:tc>
          <w:tcPr>
            <w:tcW w:w="1108" w:type="pct"/>
          </w:tcPr>
          <w:p w14:paraId="51C911B8" w14:textId="77777777" w:rsidR="00BB6846" w:rsidRPr="00F75F83" w:rsidRDefault="00BB6846" w:rsidP="007C19E8">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③かたかなのかきかた</w:t>
            </w:r>
          </w:p>
          <w:p w14:paraId="29B98E72" w14:textId="77777777" w:rsidR="00BB6846" w:rsidRPr="00F75F83" w:rsidRDefault="00BB6846" w:rsidP="00443ED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・「とめ」「はね」「はらい」と「おれ」「まがり」</w:t>
            </w:r>
          </w:p>
          <w:p w14:paraId="4E9A73A5" w14:textId="77777777" w:rsidR="00BB6846" w:rsidRPr="00F75F83" w:rsidRDefault="00BB6846" w:rsidP="007C19E8">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p.22～23</w:t>
            </w:r>
          </w:p>
          <w:p w14:paraId="16535EAE"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1763F59B" w14:textId="77777777" w:rsidR="00BB6846" w:rsidRPr="00F75F83" w:rsidRDefault="00BB6846" w:rsidP="007C19E8">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70D1FE38" w14:textId="77777777" w:rsidR="00BB6846" w:rsidRPr="00F75F83" w:rsidRDefault="00BB6846" w:rsidP="007C19E8">
            <w:pPr>
              <w:ind w:left="180" w:hangingChars="100" w:hanging="180"/>
              <w:rPr>
                <w:rFonts w:asciiTheme="minorEastAsia" w:eastAsiaTheme="minorEastAsia" w:hAnsiTheme="minorEastAsia"/>
                <w:sz w:val="18"/>
                <w:szCs w:val="18"/>
              </w:rPr>
            </w:pPr>
          </w:p>
        </w:tc>
        <w:tc>
          <w:tcPr>
            <w:tcW w:w="1108" w:type="pct"/>
          </w:tcPr>
          <w:p w14:paraId="43128C0D" w14:textId="77777777" w:rsidR="00BB6846" w:rsidRPr="00F75F83" w:rsidRDefault="00BB6846" w:rsidP="000E65CF">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○片仮名の「止め」「はね」「払い」「折れ」「曲がり」の書き方を理解し，正しく書くことができる。</w:t>
            </w:r>
          </w:p>
          <w:p w14:paraId="3993A32B" w14:textId="77777777" w:rsidR="00BB6846" w:rsidRPr="00F75F83" w:rsidRDefault="00BB6846" w:rsidP="00E95573">
            <w:pPr>
              <w:rPr>
                <w:rFonts w:ascii="ＭＳ Ｐゴシック" w:eastAsia="ＭＳ Ｐゴシック" w:hAnsi="ＭＳ Ｐゴシック"/>
                <w:sz w:val="18"/>
                <w:szCs w:val="18"/>
              </w:rPr>
            </w:pPr>
          </w:p>
        </w:tc>
        <w:tc>
          <w:tcPr>
            <w:tcW w:w="318" w:type="pct"/>
          </w:tcPr>
          <w:p w14:paraId="6FE7774B" w14:textId="77777777" w:rsidR="00BB6846" w:rsidRPr="00F75F83" w:rsidRDefault="00BB6846" w:rsidP="00711418">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single" w:sz="4" w:space="0" w:color="auto"/>
            </w:tcBorders>
          </w:tcPr>
          <w:p w14:paraId="1DD86DD0" w14:textId="77777777" w:rsidR="00BB6846" w:rsidRPr="00F75F83" w:rsidRDefault="00BB6846" w:rsidP="00443ED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①片仮名の「止め」「はね」「払い」の書き方を確認する。</w:t>
            </w:r>
          </w:p>
          <w:p w14:paraId="12F977E4"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【点画の書き方】「止め」「はね」「払い」</w:t>
            </w:r>
          </w:p>
          <w:p w14:paraId="07792991"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②「止め」「はね」「払い」の書き方に注意して，筆順に従って書く。</w:t>
            </w:r>
          </w:p>
          <w:p w14:paraId="4E3C5AF2" w14:textId="77777777" w:rsidR="00BB6846" w:rsidRPr="00F75F83" w:rsidRDefault="00BB6846" w:rsidP="00374677">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③片仮名の「折れ」「曲がり」の書き方を確認する。</w:t>
            </w:r>
          </w:p>
          <w:p w14:paraId="7C79C363" w14:textId="77777777" w:rsidR="00BB6846" w:rsidRPr="00F75F83" w:rsidRDefault="00BB6846" w:rsidP="00443ED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【点画の書き方】「折れ」「曲がり」</w:t>
            </w:r>
          </w:p>
          <w:p w14:paraId="6649A61F"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④「折れ」「曲がり」の書き方をほかの文字に広げて，筆順に従って書く。</w:t>
            </w:r>
          </w:p>
          <w:p w14:paraId="3276E887" w14:textId="77777777" w:rsidR="00BB6846" w:rsidRPr="00F75F83" w:rsidRDefault="00BB6846" w:rsidP="00711418">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⑤</w:t>
            </w:r>
            <w:r w:rsidRPr="00F75F83">
              <w:rPr>
                <w:rFonts w:asciiTheme="minorEastAsia" w:eastAsiaTheme="minorEastAsia" w:hAnsiTheme="minorEastAsia"/>
                <w:sz w:val="18"/>
                <w:szCs w:val="18"/>
              </w:rPr>
              <w:t>自己評価・相互評価をする。</w:t>
            </w:r>
          </w:p>
        </w:tc>
        <w:tc>
          <w:tcPr>
            <w:tcW w:w="1056" w:type="pct"/>
          </w:tcPr>
          <w:p w14:paraId="2E634065" w14:textId="3EA47E68" w:rsidR="00BB6846" w:rsidRPr="00F75F83" w:rsidRDefault="00BB6846" w:rsidP="00183C0A">
            <w:pPr>
              <w:ind w:left="180" w:hangingChars="100" w:hanging="180"/>
              <w:rPr>
                <w:sz w:val="18"/>
                <w:szCs w:val="18"/>
              </w:rPr>
            </w:pPr>
          </w:p>
        </w:tc>
      </w:tr>
      <w:tr w:rsidR="00F75F83" w:rsidRPr="00F75F83" w14:paraId="7F873EBD" w14:textId="77777777" w:rsidTr="00B803E0">
        <w:trPr>
          <w:trHeight w:val="1002"/>
        </w:trPr>
        <w:tc>
          <w:tcPr>
            <w:tcW w:w="1108" w:type="pct"/>
            <w:vMerge w:val="restart"/>
          </w:tcPr>
          <w:p w14:paraId="3CE658C0"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③かたかなのかきかた</w:t>
            </w:r>
          </w:p>
          <w:p w14:paraId="6BE7883A"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・かたかなのひょう</w:t>
            </w:r>
          </w:p>
          <w:p w14:paraId="2C62080A"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p.24～25</w:t>
            </w:r>
          </w:p>
          <w:p w14:paraId="47DB41EC"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417CCFDA"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6C3EC538" w14:textId="77777777" w:rsidR="00B803E0" w:rsidRPr="00F75F83" w:rsidRDefault="00B803E0" w:rsidP="00B803E0">
            <w:pPr>
              <w:rPr>
                <w:rFonts w:asciiTheme="minorEastAsia" w:eastAsiaTheme="minorEastAsia" w:hAnsiTheme="minorEastAsia"/>
                <w:sz w:val="18"/>
                <w:szCs w:val="18"/>
              </w:rPr>
            </w:pPr>
          </w:p>
        </w:tc>
        <w:tc>
          <w:tcPr>
            <w:tcW w:w="1108" w:type="pct"/>
            <w:vMerge w:val="restart"/>
          </w:tcPr>
          <w:p w14:paraId="3F20EC2E"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○片仮名を，既習事項を確認しながら，筆順に従って丁寧に書くことができる。</w:t>
            </w:r>
          </w:p>
          <w:p w14:paraId="6D117DD8"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○濁点と半濁点のある文字の書き方を理解することができる。</w:t>
            </w:r>
          </w:p>
          <w:p w14:paraId="5315BF34"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○促音と長音符号の書き方を理解することができる。</w:t>
            </w:r>
          </w:p>
        </w:tc>
        <w:tc>
          <w:tcPr>
            <w:tcW w:w="318" w:type="pct"/>
            <w:vMerge w:val="restart"/>
          </w:tcPr>
          <w:p w14:paraId="045511ED"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shd w:val="clear" w:color="auto" w:fill="D9D9D9" w:themeFill="background1" w:themeFillShade="D9"/>
          </w:tcPr>
          <w:p w14:paraId="422E458D" w14:textId="699A596A"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①片仮名を，既習事項を確認しながら，筆順に従って丁寧に書く。</w:t>
            </w:r>
          </w:p>
        </w:tc>
        <w:tc>
          <w:tcPr>
            <w:tcW w:w="1056" w:type="pct"/>
            <w:vMerge w:val="restart"/>
          </w:tcPr>
          <w:p w14:paraId="24BB2193" w14:textId="15510061" w:rsidR="00B803E0" w:rsidRPr="00F75F83" w:rsidRDefault="00B803E0" w:rsidP="00B803E0">
            <w:pPr>
              <w:ind w:left="180" w:hangingChars="100" w:hanging="180"/>
              <w:rPr>
                <w:sz w:val="18"/>
                <w:szCs w:val="18"/>
              </w:rPr>
            </w:pPr>
            <w:r w:rsidRPr="00F75F83">
              <w:rPr>
                <w:rFonts w:hint="eastAsia"/>
                <w:sz w:val="18"/>
                <w:szCs w:val="18"/>
              </w:rPr>
              <w:t>○①の一部→これまでの片仮名の学習をふまえて，①の学習活動の一部を授業以外の場で行う。</w:t>
            </w:r>
          </w:p>
          <w:p w14:paraId="3A03C285" w14:textId="77777777" w:rsidR="00B803E0" w:rsidRPr="00F75F83" w:rsidRDefault="00B803E0" w:rsidP="00B803E0">
            <w:pPr>
              <w:ind w:left="180" w:hangingChars="100" w:hanging="180"/>
              <w:rPr>
                <w:sz w:val="18"/>
                <w:szCs w:val="18"/>
              </w:rPr>
            </w:pPr>
          </w:p>
          <w:p w14:paraId="06B8EDCB" w14:textId="3D4A320C" w:rsidR="00B803E0" w:rsidRPr="00F75F83" w:rsidRDefault="00B803E0" w:rsidP="00B803E0">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0801FFB0" w14:textId="77777777" w:rsidTr="00B803E0">
        <w:trPr>
          <w:trHeight w:val="2078"/>
        </w:trPr>
        <w:tc>
          <w:tcPr>
            <w:tcW w:w="1108" w:type="pct"/>
            <w:vMerge/>
          </w:tcPr>
          <w:p w14:paraId="0951B62D"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1EC6808A"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403DFDB5"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tcBorders>
          </w:tcPr>
          <w:p w14:paraId="0B3ED7DE"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②濁点や半濁点のつく文字の書き方を確認する。</w:t>
            </w:r>
          </w:p>
          <w:p w14:paraId="04EC0711"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③長音符号の文字の大きさや書く位置を確認する。</w:t>
            </w:r>
          </w:p>
          <w:p w14:paraId="253ADED9" w14:textId="6DD7B91E"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vMerge/>
          </w:tcPr>
          <w:p w14:paraId="5E83F95B" w14:textId="77777777" w:rsidR="00B803E0" w:rsidRPr="00F75F83" w:rsidRDefault="00B803E0" w:rsidP="00B803E0">
            <w:pPr>
              <w:ind w:left="180" w:hangingChars="100" w:hanging="180"/>
              <w:rPr>
                <w:sz w:val="18"/>
                <w:szCs w:val="18"/>
              </w:rPr>
            </w:pPr>
          </w:p>
        </w:tc>
      </w:tr>
      <w:tr w:rsidR="00F75F83" w:rsidRPr="00F75F83" w14:paraId="0633B81D" w14:textId="77777777" w:rsidTr="00B803E0">
        <w:trPr>
          <w:trHeight w:val="2540"/>
        </w:trPr>
        <w:tc>
          <w:tcPr>
            <w:tcW w:w="1108" w:type="pct"/>
          </w:tcPr>
          <w:p w14:paraId="54F6C330"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○せいかつにひろげよう</w:t>
            </w:r>
          </w:p>
          <w:p w14:paraId="19AAFE3B"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・なまえをかこう</w:t>
            </w:r>
          </w:p>
          <w:p w14:paraId="4FE7D63B"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p.26</w:t>
            </w:r>
          </w:p>
          <w:p w14:paraId="0C126323"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871F70E"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【用具】鉛筆・フェルトペンほか</w:t>
            </w:r>
          </w:p>
          <w:p w14:paraId="071F968D" w14:textId="77777777" w:rsidR="00B803E0" w:rsidRPr="00F75F83" w:rsidRDefault="00B803E0" w:rsidP="00B803E0">
            <w:pPr>
              <w:rPr>
                <w:rFonts w:asciiTheme="minorEastAsia" w:eastAsiaTheme="minorEastAsia" w:hAnsiTheme="minorEastAsia"/>
                <w:sz w:val="18"/>
                <w:szCs w:val="18"/>
              </w:rPr>
            </w:pPr>
          </w:p>
        </w:tc>
        <w:tc>
          <w:tcPr>
            <w:tcW w:w="1108" w:type="pct"/>
          </w:tcPr>
          <w:p w14:paraId="61DF571E"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○既習の平仮名と片仮名の書き方を理解し，名前を書く場面で生かすことができる。</w:t>
            </w:r>
          </w:p>
          <w:p w14:paraId="501E0711"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○数字の書き方を理解することができる。</w:t>
            </w:r>
          </w:p>
        </w:tc>
        <w:tc>
          <w:tcPr>
            <w:tcW w:w="318" w:type="pct"/>
          </w:tcPr>
          <w:p w14:paraId="2B0209F8"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1</w:t>
            </w:r>
          </w:p>
        </w:tc>
        <w:tc>
          <w:tcPr>
            <w:tcW w:w="1410" w:type="pct"/>
          </w:tcPr>
          <w:p w14:paraId="08452D10"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①平仮名と片仮名の書き方を確認する。</w:t>
            </w:r>
          </w:p>
          <w:p w14:paraId="60DE7A9B"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②既習事項を生かして，名前を丁寧に書く。</w:t>
            </w:r>
          </w:p>
          <w:p w14:paraId="52126433"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③自己評価・相互評価をする。</w:t>
            </w:r>
          </w:p>
          <w:p w14:paraId="269AD4D7"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p>
        </w:tc>
        <w:tc>
          <w:tcPr>
            <w:tcW w:w="1056" w:type="pct"/>
          </w:tcPr>
          <w:p w14:paraId="38E00BDC" w14:textId="3C9EB997" w:rsidR="00B803E0" w:rsidRPr="00F75F83" w:rsidRDefault="00B803E0" w:rsidP="00B803E0">
            <w:pPr>
              <w:ind w:left="180" w:hangingChars="100" w:hanging="180"/>
              <w:rPr>
                <w:sz w:val="18"/>
                <w:szCs w:val="18"/>
              </w:rPr>
            </w:pPr>
          </w:p>
        </w:tc>
      </w:tr>
      <w:tr w:rsidR="00F75F83" w:rsidRPr="00F75F83" w14:paraId="0EDD609E" w14:textId="77777777" w:rsidTr="00B803E0">
        <w:trPr>
          <w:trHeight w:val="1481"/>
        </w:trPr>
        <w:tc>
          <w:tcPr>
            <w:tcW w:w="1108" w:type="pct"/>
          </w:tcPr>
          <w:p w14:paraId="4DA256F3"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lastRenderedPageBreak/>
              <w:t>◇もじのいずみ</w:t>
            </w:r>
          </w:p>
          <w:p w14:paraId="67EE94B2" w14:textId="77777777" w:rsidR="00B803E0" w:rsidRPr="00F75F83" w:rsidRDefault="00B803E0" w:rsidP="00B803E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・どう</w:t>
            </w:r>
            <w:r w:rsidRPr="00F75F83">
              <w:rPr>
                <w:rFonts w:ascii="ＭＳ Ｐゴシック" w:eastAsia="ＭＳ Ｐゴシック" w:hAnsi="ＭＳ Ｐゴシック"/>
                <w:sz w:val="21"/>
                <w:szCs w:val="21"/>
              </w:rPr>
              <w:t>やって作るの　えんぴつ・けしゴム</w:t>
            </w:r>
          </w:p>
          <w:p w14:paraId="46CB6A7F" w14:textId="77777777" w:rsidR="00B803E0" w:rsidRPr="00F75F83" w:rsidRDefault="00B803E0" w:rsidP="00B803E0">
            <w:pPr>
              <w:ind w:left="180" w:hangingChars="100" w:hanging="180"/>
              <w:jc w:val="right"/>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p.27</w:t>
            </w:r>
          </w:p>
        </w:tc>
        <w:tc>
          <w:tcPr>
            <w:tcW w:w="1108" w:type="pct"/>
          </w:tcPr>
          <w:p w14:paraId="04C17151"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○身近な鉛筆や消しゴムの作り方を知ることで，書写学習への興味を高めることができる。</w:t>
            </w:r>
          </w:p>
        </w:tc>
        <w:tc>
          <w:tcPr>
            <w:tcW w:w="318" w:type="pct"/>
          </w:tcPr>
          <w:p w14:paraId="0C24E87A"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w:t>
            </w:r>
          </w:p>
        </w:tc>
        <w:tc>
          <w:tcPr>
            <w:tcW w:w="1410" w:type="pct"/>
          </w:tcPr>
          <w:p w14:paraId="7EF73EB3"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①鉛筆・消しゴムがどうやって作られているかを知り，書写学習に興味を持つ。</w:t>
            </w:r>
          </w:p>
        </w:tc>
        <w:tc>
          <w:tcPr>
            <w:tcW w:w="1056" w:type="pct"/>
          </w:tcPr>
          <w:p w14:paraId="598643A1" w14:textId="096394A8" w:rsidR="00B803E0" w:rsidRPr="00F75F83" w:rsidRDefault="00B803E0" w:rsidP="00B803E0">
            <w:pPr>
              <w:ind w:left="180" w:hangingChars="100" w:hanging="180"/>
              <w:rPr>
                <w:sz w:val="18"/>
                <w:szCs w:val="18"/>
              </w:rPr>
            </w:pPr>
          </w:p>
        </w:tc>
      </w:tr>
      <w:tr w:rsidR="00F75F83" w:rsidRPr="00F75F83" w14:paraId="64AF164E" w14:textId="77777777" w:rsidTr="00B803E0">
        <w:trPr>
          <w:trHeight w:val="1387"/>
        </w:trPr>
        <w:tc>
          <w:tcPr>
            <w:tcW w:w="1108" w:type="pct"/>
            <w:vMerge w:val="restart"/>
          </w:tcPr>
          <w:p w14:paraId="186CCD86"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④かん字のかきかた</w:t>
            </w:r>
          </w:p>
          <w:p w14:paraId="21155B9B" w14:textId="77777777" w:rsidR="00B803E0" w:rsidRPr="00F75F83" w:rsidRDefault="00B803E0" w:rsidP="00B803E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・「とめ」「はね」「はらい」</w:t>
            </w:r>
          </w:p>
          <w:p w14:paraId="4B681F8D"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p.28～29</w:t>
            </w:r>
          </w:p>
          <w:p w14:paraId="748F40AE"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36B158F5"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【用具】鉛筆・水書用筆</w:t>
            </w:r>
          </w:p>
        </w:tc>
        <w:tc>
          <w:tcPr>
            <w:tcW w:w="1108" w:type="pct"/>
            <w:vMerge w:val="restart"/>
          </w:tcPr>
          <w:p w14:paraId="4CAE91AF"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○漢字の「止め」「はね」「払い」の書き方を理解し，正しく書くことができる。</w:t>
            </w:r>
          </w:p>
        </w:tc>
        <w:tc>
          <w:tcPr>
            <w:tcW w:w="318" w:type="pct"/>
            <w:vMerge w:val="restart"/>
          </w:tcPr>
          <w:p w14:paraId="6017C8E1"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tcPr>
          <w:p w14:paraId="0B824592"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①漢字の「止め」「はね」「払い」の書き方を確認する。</w:t>
            </w:r>
          </w:p>
          <w:p w14:paraId="1FB39FBF" w14:textId="77777777" w:rsidR="00B803E0" w:rsidRPr="00F75F83" w:rsidRDefault="00B803E0" w:rsidP="00B803E0">
            <w:pPr>
              <w:adjustRightInd w:val="0"/>
              <w:ind w:leftChars="100" w:left="200"/>
              <w:rPr>
                <w:rFonts w:asciiTheme="majorEastAsia" w:eastAsiaTheme="majorEastAsia" w:hAnsiTheme="majorEastAsia"/>
                <w:sz w:val="18"/>
                <w:szCs w:val="18"/>
              </w:rPr>
            </w:pPr>
            <w:r w:rsidRPr="00F75F83">
              <w:rPr>
                <w:rFonts w:asciiTheme="majorEastAsia" w:eastAsiaTheme="majorEastAsia" w:hAnsiTheme="majorEastAsia" w:hint="eastAsia"/>
                <w:sz w:val="18"/>
                <w:szCs w:val="18"/>
              </w:rPr>
              <w:t>【点画の書き方】「止め」「はね」「払い」</w:t>
            </w:r>
          </w:p>
          <w:p w14:paraId="6BD67790" w14:textId="5AFE7F6B"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②「止め」「はね」「払い」に通じる線の練習をする。</w:t>
            </w:r>
          </w:p>
        </w:tc>
        <w:tc>
          <w:tcPr>
            <w:tcW w:w="1056" w:type="pct"/>
            <w:vMerge w:val="restart"/>
          </w:tcPr>
          <w:p w14:paraId="0AD310E3" w14:textId="77777777" w:rsidR="00B803E0" w:rsidRPr="00F75F83" w:rsidRDefault="00B803E0" w:rsidP="00B803E0">
            <w:pPr>
              <w:ind w:left="180" w:hangingChars="100" w:hanging="180"/>
              <w:rPr>
                <w:sz w:val="18"/>
                <w:szCs w:val="18"/>
              </w:rPr>
            </w:pPr>
            <w:r w:rsidRPr="00F75F83">
              <w:rPr>
                <w:rFonts w:hint="eastAsia"/>
                <w:sz w:val="18"/>
                <w:szCs w:val="18"/>
              </w:rPr>
              <w:t>○③の一部→①②の学習活動をふまえて，③の学習活動の一部を授業以外の場で行う。</w:t>
            </w:r>
          </w:p>
          <w:p w14:paraId="5E3B86BD" w14:textId="77777777" w:rsidR="00B803E0" w:rsidRPr="00F75F83" w:rsidRDefault="00B803E0" w:rsidP="00B803E0">
            <w:pPr>
              <w:ind w:left="180" w:hangingChars="100" w:hanging="180"/>
              <w:rPr>
                <w:sz w:val="18"/>
                <w:szCs w:val="18"/>
              </w:rPr>
            </w:pPr>
          </w:p>
          <w:p w14:paraId="4C293A51" w14:textId="2CACFC4B" w:rsidR="00B803E0" w:rsidRPr="00F75F83" w:rsidRDefault="00B803E0" w:rsidP="00B803E0">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683CC128" w14:textId="77777777" w:rsidTr="00B803E0">
        <w:trPr>
          <w:trHeight w:val="1036"/>
        </w:trPr>
        <w:tc>
          <w:tcPr>
            <w:tcW w:w="1108" w:type="pct"/>
            <w:vMerge/>
          </w:tcPr>
          <w:p w14:paraId="2ADF8E05"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5D5812E2"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16D9435E"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27FA29C4" w14:textId="4945FA12"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③「止め」「はね」「払い」の書き方をほかの文字に広げて，筆順に従って書く。</w:t>
            </w:r>
          </w:p>
        </w:tc>
        <w:tc>
          <w:tcPr>
            <w:tcW w:w="1056" w:type="pct"/>
            <w:vMerge/>
          </w:tcPr>
          <w:p w14:paraId="43211C05" w14:textId="77777777" w:rsidR="00B803E0" w:rsidRPr="00F75F83" w:rsidRDefault="00B803E0" w:rsidP="00B803E0">
            <w:pPr>
              <w:ind w:left="180" w:hangingChars="100" w:hanging="180"/>
              <w:rPr>
                <w:sz w:val="18"/>
                <w:szCs w:val="18"/>
              </w:rPr>
            </w:pPr>
          </w:p>
        </w:tc>
      </w:tr>
      <w:tr w:rsidR="00F75F83" w:rsidRPr="00F75F83" w14:paraId="6358867A" w14:textId="77777777" w:rsidTr="00B803E0">
        <w:trPr>
          <w:trHeight w:val="697"/>
        </w:trPr>
        <w:tc>
          <w:tcPr>
            <w:tcW w:w="1108" w:type="pct"/>
            <w:vMerge/>
          </w:tcPr>
          <w:p w14:paraId="7DCB1776"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734FF456"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5D5D8BCA"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tcBorders>
          </w:tcPr>
          <w:p w14:paraId="68C8AAA8" w14:textId="5D161FBD"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vMerge/>
          </w:tcPr>
          <w:p w14:paraId="7547ECE8" w14:textId="77777777" w:rsidR="00B803E0" w:rsidRPr="00F75F83" w:rsidRDefault="00B803E0" w:rsidP="00B803E0">
            <w:pPr>
              <w:ind w:left="180" w:hangingChars="100" w:hanging="180"/>
              <w:rPr>
                <w:sz w:val="18"/>
                <w:szCs w:val="18"/>
              </w:rPr>
            </w:pPr>
          </w:p>
        </w:tc>
      </w:tr>
      <w:tr w:rsidR="00F75F83" w:rsidRPr="00F75F83" w14:paraId="6C12D199" w14:textId="77777777" w:rsidTr="00B803E0">
        <w:trPr>
          <w:trHeight w:val="1746"/>
        </w:trPr>
        <w:tc>
          <w:tcPr>
            <w:tcW w:w="1108" w:type="pct"/>
            <w:vMerge w:val="restart"/>
          </w:tcPr>
          <w:p w14:paraId="57239EFC"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④かん字のかきかた</w:t>
            </w:r>
          </w:p>
          <w:p w14:paraId="0C971AFE" w14:textId="77777777" w:rsidR="00B803E0" w:rsidRPr="00F75F83" w:rsidRDefault="00B803E0" w:rsidP="00B803E0">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・「おれ」「まがり」「そり」</w:t>
            </w:r>
          </w:p>
          <w:p w14:paraId="1BF335E7"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p.30～31</w:t>
            </w:r>
          </w:p>
          <w:p w14:paraId="5C679829"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0D455469"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【用具】鉛筆・水書用筆</w:t>
            </w:r>
          </w:p>
          <w:p w14:paraId="37C3E8C2"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1108" w:type="pct"/>
            <w:vMerge w:val="restart"/>
          </w:tcPr>
          <w:p w14:paraId="71C51F2F"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○漢字の「折れ」「曲がり」「反り」の書き方を理解し，正しく書くことができる。</w:t>
            </w:r>
          </w:p>
        </w:tc>
        <w:tc>
          <w:tcPr>
            <w:tcW w:w="318" w:type="pct"/>
            <w:vMerge w:val="restart"/>
          </w:tcPr>
          <w:p w14:paraId="324A3D92"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tcPr>
          <w:p w14:paraId="6528C84D"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①漢字の「折れ」「曲がり」「反り」の書き方を確認する。</w:t>
            </w:r>
          </w:p>
          <w:p w14:paraId="68993000" w14:textId="77777777" w:rsidR="00B803E0" w:rsidRPr="00F75F83" w:rsidRDefault="00B803E0" w:rsidP="00B803E0">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【点画の書き方】「折れ」「曲がり」「反り」</w:t>
            </w:r>
          </w:p>
          <w:p w14:paraId="27D0489A" w14:textId="6625197C"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②「折れ」「曲がり」「反り」に通じる線の練習をする。</w:t>
            </w:r>
          </w:p>
        </w:tc>
        <w:tc>
          <w:tcPr>
            <w:tcW w:w="1056" w:type="pct"/>
            <w:vMerge w:val="restart"/>
          </w:tcPr>
          <w:p w14:paraId="10E921CF" w14:textId="4707D0CF" w:rsidR="00B803E0" w:rsidRPr="00F75F83" w:rsidRDefault="00B803E0" w:rsidP="00B803E0">
            <w:pPr>
              <w:ind w:left="180" w:hangingChars="100" w:hanging="180"/>
              <w:rPr>
                <w:sz w:val="18"/>
                <w:szCs w:val="18"/>
              </w:rPr>
            </w:pPr>
            <w:r w:rsidRPr="00F75F83">
              <w:rPr>
                <w:rFonts w:hint="eastAsia"/>
                <w:sz w:val="18"/>
                <w:szCs w:val="18"/>
              </w:rPr>
              <w:t>○③の一部→①②の学習活動をふまえて，③の学習活動の一部を授業以外の場で行う。</w:t>
            </w:r>
          </w:p>
          <w:p w14:paraId="5AC2B620" w14:textId="77777777" w:rsidR="00B803E0" w:rsidRPr="00F75F83" w:rsidRDefault="00B803E0" w:rsidP="00B803E0">
            <w:pPr>
              <w:ind w:left="180" w:hangingChars="100" w:hanging="180"/>
              <w:rPr>
                <w:sz w:val="18"/>
                <w:szCs w:val="18"/>
              </w:rPr>
            </w:pPr>
          </w:p>
          <w:p w14:paraId="39A4385B" w14:textId="433090D6" w:rsidR="00B803E0" w:rsidRPr="00F75F83" w:rsidRDefault="00B803E0" w:rsidP="00B803E0">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5100B85B" w14:textId="77777777" w:rsidTr="00B803E0">
        <w:trPr>
          <w:trHeight w:val="1048"/>
        </w:trPr>
        <w:tc>
          <w:tcPr>
            <w:tcW w:w="1108" w:type="pct"/>
            <w:vMerge/>
          </w:tcPr>
          <w:p w14:paraId="7A3BE9C9"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6784AF51"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68469475"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76BA4B21" w14:textId="1AF8AEA8"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③「折れ」「曲がり」「反り」の書き方をほかの文字に広げて，筆順に従って書く。</w:t>
            </w:r>
          </w:p>
        </w:tc>
        <w:tc>
          <w:tcPr>
            <w:tcW w:w="1056" w:type="pct"/>
            <w:vMerge/>
          </w:tcPr>
          <w:p w14:paraId="63E13024" w14:textId="77777777" w:rsidR="00B803E0" w:rsidRPr="00F75F83" w:rsidRDefault="00B803E0" w:rsidP="00B803E0">
            <w:pPr>
              <w:ind w:left="180" w:hangingChars="100" w:hanging="180"/>
              <w:rPr>
                <w:sz w:val="18"/>
                <w:szCs w:val="18"/>
              </w:rPr>
            </w:pPr>
          </w:p>
        </w:tc>
      </w:tr>
      <w:tr w:rsidR="00F75F83" w:rsidRPr="00F75F83" w14:paraId="5B50A0A8" w14:textId="77777777" w:rsidTr="00B803E0">
        <w:trPr>
          <w:trHeight w:val="709"/>
        </w:trPr>
        <w:tc>
          <w:tcPr>
            <w:tcW w:w="1108" w:type="pct"/>
            <w:vMerge/>
          </w:tcPr>
          <w:p w14:paraId="23AD6EC0"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4F7E809C"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4318B7BD"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tcBorders>
          </w:tcPr>
          <w:p w14:paraId="264DAA0C" w14:textId="13EDB3C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vMerge/>
          </w:tcPr>
          <w:p w14:paraId="0C8166C7" w14:textId="77777777" w:rsidR="00B803E0" w:rsidRPr="00F75F83" w:rsidRDefault="00B803E0" w:rsidP="00B803E0">
            <w:pPr>
              <w:ind w:left="180" w:hangingChars="100" w:hanging="180"/>
              <w:rPr>
                <w:sz w:val="18"/>
                <w:szCs w:val="18"/>
              </w:rPr>
            </w:pPr>
          </w:p>
        </w:tc>
      </w:tr>
      <w:tr w:rsidR="00F75F83" w:rsidRPr="00F75F83" w14:paraId="0B6D8CF3" w14:textId="77777777" w:rsidTr="00AB181B">
        <w:trPr>
          <w:trHeight w:val="715"/>
        </w:trPr>
        <w:tc>
          <w:tcPr>
            <w:tcW w:w="1108" w:type="pct"/>
            <w:vMerge w:val="restart"/>
          </w:tcPr>
          <w:p w14:paraId="794B506B"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◇もじのいずみ</w:t>
            </w:r>
          </w:p>
          <w:p w14:paraId="59590AE9"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・かきぞめをしよう</w:t>
            </w:r>
          </w:p>
          <w:p w14:paraId="4804782B"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p.32～33</w:t>
            </w:r>
          </w:p>
          <w:p w14:paraId="6E82D632"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2C602E6E"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【用具】鉛筆（フェルトペン）</w:t>
            </w:r>
          </w:p>
          <w:p w14:paraId="00E20BF4"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1108" w:type="pct"/>
            <w:vMerge w:val="restart"/>
          </w:tcPr>
          <w:p w14:paraId="7AF148E2"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○既習の平仮名，片仮名，漢字の書き方を理解して，書き初めを丁寧に書くことができる。</w:t>
            </w:r>
          </w:p>
        </w:tc>
        <w:tc>
          <w:tcPr>
            <w:tcW w:w="318" w:type="pct"/>
            <w:vMerge w:val="restart"/>
          </w:tcPr>
          <w:p w14:paraId="1585FD9E"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tcPr>
          <w:p w14:paraId="505F4A9F"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①既習事項を確認する。</w:t>
            </w:r>
          </w:p>
          <w:p w14:paraId="5E5BCF14" w14:textId="2BA3057A"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②文例を視写する。</w:t>
            </w:r>
          </w:p>
        </w:tc>
        <w:tc>
          <w:tcPr>
            <w:tcW w:w="1056" w:type="pct"/>
            <w:vMerge w:val="restart"/>
          </w:tcPr>
          <w:p w14:paraId="3ADB9531" w14:textId="77777777" w:rsidR="00B803E0" w:rsidRPr="00F75F83" w:rsidRDefault="00B803E0" w:rsidP="00B803E0">
            <w:pPr>
              <w:ind w:left="180" w:hangingChars="100" w:hanging="180"/>
              <w:rPr>
                <w:sz w:val="18"/>
                <w:szCs w:val="18"/>
              </w:rPr>
            </w:pPr>
            <w:r w:rsidRPr="00F75F83">
              <w:rPr>
                <w:rFonts w:hint="eastAsia"/>
                <w:sz w:val="18"/>
                <w:szCs w:val="18"/>
              </w:rPr>
              <w:t>○①で確認した既習の「書写のかぎ」を生かして，授業以外の場で②の学習活動に取り組む。</w:t>
            </w:r>
          </w:p>
          <w:p w14:paraId="14F75138" w14:textId="77777777" w:rsidR="00B803E0" w:rsidRPr="00F75F83" w:rsidRDefault="00B803E0" w:rsidP="00B803E0">
            <w:pPr>
              <w:ind w:left="180" w:hangingChars="100" w:hanging="180"/>
              <w:rPr>
                <w:sz w:val="18"/>
                <w:szCs w:val="18"/>
              </w:rPr>
            </w:pPr>
          </w:p>
          <w:p w14:paraId="153E2065" w14:textId="49148652" w:rsidR="00B803E0" w:rsidRPr="00F75F83" w:rsidRDefault="00B803E0" w:rsidP="00B803E0">
            <w:pPr>
              <w:ind w:left="180" w:hangingChars="100" w:hanging="180"/>
              <w:rPr>
                <w:sz w:val="18"/>
                <w:szCs w:val="18"/>
              </w:rPr>
            </w:pPr>
            <w:r w:rsidRPr="00F75F83">
              <w:rPr>
                <w:rFonts w:ascii="ＭＳ Ｐゴシック" w:eastAsia="ＭＳ Ｐゴシック" w:hAnsi="ＭＳ Ｐゴシック" w:hint="eastAsia"/>
                <w:sz w:val="18"/>
                <w:szCs w:val="18"/>
              </w:rPr>
              <w:t>【時間】1時間</w:t>
            </w:r>
          </w:p>
        </w:tc>
      </w:tr>
      <w:tr w:rsidR="00F75F83" w:rsidRPr="00F75F83" w14:paraId="456FFE29" w14:textId="77777777" w:rsidTr="00AB181B">
        <w:trPr>
          <w:trHeight w:val="839"/>
        </w:trPr>
        <w:tc>
          <w:tcPr>
            <w:tcW w:w="1108" w:type="pct"/>
            <w:vMerge/>
          </w:tcPr>
          <w:p w14:paraId="58351C00"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08800B50"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333EB156"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07260FB4" w14:textId="10782E4D"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③既習事項を生かして，丁寧に書き初めをする。</w:t>
            </w:r>
          </w:p>
        </w:tc>
        <w:tc>
          <w:tcPr>
            <w:tcW w:w="1056" w:type="pct"/>
            <w:vMerge/>
          </w:tcPr>
          <w:p w14:paraId="5A352F9A" w14:textId="77777777" w:rsidR="00B803E0" w:rsidRPr="00F75F83" w:rsidRDefault="00B803E0" w:rsidP="00B803E0">
            <w:pPr>
              <w:ind w:left="180" w:hangingChars="100" w:hanging="180"/>
              <w:rPr>
                <w:sz w:val="18"/>
                <w:szCs w:val="18"/>
              </w:rPr>
            </w:pPr>
          </w:p>
        </w:tc>
      </w:tr>
      <w:tr w:rsidR="00F75F83" w:rsidRPr="00F75F83" w14:paraId="29DC30C4" w14:textId="77777777" w:rsidTr="00AB181B">
        <w:trPr>
          <w:trHeight w:val="1257"/>
        </w:trPr>
        <w:tc>
          <w:tcPr>
            <w:tcW w:w="1108" w:type="pct"/>
            <w:vMerge/>
          </w:tcPr>
          <w:p w14:paraId="74765537" w14:textId="77777777" w:rsidR="00B803E0" w:rsidRPr="00F75F83" w:rsidRDefault="00B803E0" w:rsidP="00B803E0">
            <w:pPr>
              <w:ind w:left="210" w:hangingChars="100" w:hanging="210"/>
              <w:rPr>
                <w:rFonts w:ascii="ＭＳ Ｐゴシック" w:eastAsia="ＭＳ Ｐゴシック" w:hAnsi="ＭＳ Ｐゴシック"/>
                <w:sz w:val="21"/>
                <w:szCs w:val="21"/>
              </w:rPr>
            </w:pPr>
          </w:p>
        </w:tc>
        <w:tc>
          <w:tcPr>
            <w:tcW w:w="1108" w:type="pct"/>
            <w:vMerge/>
          </w:tcPr>
          <w:p w14:paraId="7AB01584" w14:textId="77777777" w:rsidR="00B803E0" w:rsidRPr="00F75F83" w:rsidRDefault="00B803E0" w:rsidP="00B803E0">
            <w:pPr>
              <w:ind w:left="180" w:hangingChars="100" w:hanging="180"/>
              <w:rPr>
                <w:rFonts w:asciiTheme="minorEastAsia" w:eastAsiaTheme="minorEastAsia" w:hAnsiTheme="minorEastAsia"/>
                <w:sz w:val="18"/>
                <w:szCs w:val="18"/>
              </w:rPr>
            </w:pPr>
          </w:p>
        </w:tc>
        <w:tc>
          <w:tcPr>
            <w:tcW w:w="318" w:type="pct"/>
            <w:vMerge/>
          </w:tcPr>
          <w:p w14:paraId="50365094" w14:textId="77777777" w:rsidR="00B803E0" w:rsidRPr="00F75F83" w:rsidRDefault="00B803E0" w:rsidP="00B803E0">
            <w:pPr>
              <w:jc w:val="center"/>
              <w:rPr>
                <w:rFonts w:ascii="ＭＳ Ｐゴシック" w:eastAsia="ＭＳ Ｐゴシック" w:hAnsi="ＭＳ Ｐゴシック"/>
                <w:sz w:val="18"/>
                <w:szCs w:val="18"/>
              </w:rPr>
            </w:pPr>
          </w:p>
        </w:tc>
        <w:tc>
          <w:tcPr>
            <w:tcW w:w="1410" w:type="pct"/>
            <w:tcBorders>
              <w:top w:val="nil"/>
            </w:tcBorders>
          </w:tcPr>
          <w:p w14:paraId="4EBE1FB2" w14:textId="17E17465"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vMerge/>
          </w:tcPr>
          <w:p w14:paraId="6ED2D903" w14:textId="77777777" w:rsidR="00B803E0" w:rsidRPr="00F75F83" w:rsidRDefault="00B803E0" w:rsidP="00B803E0">
            <w:pPr>
              <w:ind w:left="180" w:hangingChars="100" w:hanging="180"/>
              <w:rPr>
                <w:sz w:val="18"/>
                <w:szCs w:val="18"/>
              </w:rPr>
            </w:pPr>
          </w:p>
        </w:tc>
      </w:tr>
      <w:tr w:rsidR="00F75F83" w:rsidRPr="00F75F83" w14:paraId="01B1F905" w14:textId="77777777" w:rsidTr="00B803E0">
        <w:trPr>
          <w:trHeight w:val="2540"/>
        </w:trPr>
        <w:tc>
          <w:tcPr>
            <w:tcW w:w="1108" w:type="pct"/>
          </w:tcPr>
          <w:p w14:paraId="13B6D266"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lastRenderedPageBreak/>
              <w:t>◇もじのいずみ</w:t>
            </w:r>
          </w:p>
          <w:p w14:paraId="67B26014"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・かん字のはなし</w:t>
            </w:r>
          </w:p>
          <w:p w14:paraId="411CD4FA"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p.34</w:t>
            </w:r>
          </w:p>
          <w:p w14:paraId="0A236260"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★他教科との関連：国語</w:t>
            </w:r>
          </w:p>
        </w:tc>
        <w:tc>
          <w:tcPr>
            <w:tcW w:w="1108" w:type="pct"/>
          </w:tcPr>
          <w:p w14:paraId="0A81B167"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○漢字の成り立ちを知って，漢字を書くことへの興味を高めることができる。</w:t>
            </w:r>
          </w:p>
        </w:tc>
        <w:tc>
          <w:tcPr>
            <w:tcW w:w="318" w:type="pct"/>
          </w:tcPr>
          <w:p w14:paraId="2C7F7C8F"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w:t>
            </w:r>
          </w:p>
        </w:tc>
        <w:tc>
          <w:tcPr>
            <w:tcW w:w="1410" w:type="pct"/>
          </w:tcPr>
          <w:p w14:paraId="31DA4002"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①漢字の成り立ちを知り，書写学習に興味をもつ。</w:t>
            </w:r>
          </w:p>
        </w:tc>
        <w:tc>
          <w:tcPr>
            <w:tcW w:w="1056" w:type="pct"/>
          </w:tcPr>
          <w:p w14:paraId="67354557" w14:textId="0215FDA4" w:rsidR="00B803E0" w:rsidRPr="00F75F83" w:rsidRDefault="00B803E0" w:rsidP="00B803E0">
            <w:pPr>
              <w:ind w:left="180" w:hangingChars="100" w:hanging="180"/>
              <w:rPr>
                <w:sz w:val="18"/>
                <w:szCs w:val="18"/>
              </w:rPr>
            </w:pPr>
          </w:p>
        </w:tc>
      </w:tr>
      <w:tr w:rsidR="00F75F83" w:rsidRPr="00F75F83" w14:paraId="7FA7B04A" w14:textId="77777777" w:rsidTr="00B803E0">
        <w:trPr>
          <w:trHeight w:val="2540"/>
        </w:trPr>
        <w:tc>
          <w:tcPr>
            <w:tcW w:w="1108" w:type="pct"/>
          </w:tcPr>
          <w:p w14:paraId="6DDADFB6"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◇もじのいずみ</w:t>
            </w:r>
          </w:p>
          <w:p w14:paraId="00C54534" w14:textId="77777777" w:rsidR="00B803E0" w:rsidRPr="00F75F83" w:rsidRDefault="00B803E0" w:rsidP="00B803E0">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・かいてあじわおう</w:t>
            </w:r>
          </w:p>
          <w:p w14:paraId="2AFC8793" w14:textId="77777777" w:rsidR="00B803E0" w:rsidRPr="00F75F83" w:rsidRDefault="00B803E0" w:rsidP="00B803E0">
            <w:pPr>
              <w:ind w:leftChars="100" w:left="20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〈「花さかじいさん」のうた〉</w:t>
            </w:r>
          </w:p>
          <w:p w14:paraId="34E9E846" w14:textId="77777777" w:rsidR="00B803E0" w:rsidRPr="00F75F83" w:rsidRDefault="00B803E0" w:rsidP="00B803E0">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p.35</w:t>
            </w:r>
          </w:p>
          <w:p w14:paraId="0C808A8E"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w:t>
            </w:r>
          </w:p>
          <w:p w14:paraId="3A501F7F" w14:textId="77777777" w:rsidR="00B803E0" w:rsidRPr="00F75F83" w:rsidRDefault="00B803E0" w:rsidP="00B803E0">
            <w:pPr>
              <w:ind w:left="180" w:hangingChars="100" w:hanging="18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★他教科との関連：国語</w:t>
            </w:r>
          </w:p>
        </w:tc>
        <w:tc>
          <w:tcPr>
            <w:tcW w:w="1108" w:type="pct"/>
          </w:tcPr>
          <w:p w14:paraId="2ED52C48" w14:textId="77777777" w:rsidR="00B803E0" w:rsidRPr="00F75F83" w:rsidRDefault="00B803E0" w:rsidP="00B803E0">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○既習事項を生かして，丁寧に書くことができる。</w:t>
            </w:r>
          </w:p>
        </w:tc>
        <w:tc>
          <w:tcPr>
            <w:tcW w:w="318" w:type="pct"/>
          </w:tcPr>
          <w:p w14:paraId="43109FEC" w14:textId="77777777" w:rsidR="00B803E0" w:rsidRPr="00F75F83" w:rsidRDefault="00B803E0" w:rsidP="00B803E0">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w:t>
            </w:r>
          </w:p>
        </w:tc>
        <w:tc>
          <w:tcPr>
            <w:tcW w:w="1410" w:type="pct"/>
          </w:tcPr>
          <w:p w14:paraId="6FD3EB6F" w14:textId="77777777" w:rsidR="00B803E0" w:rsidRPr="00F75F83" w:rsidRDefault="00B803E0" w:rsidP="00B803E0">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①既習事項を生かして，我が国の言語文化に関する文章を丁寧に書く。</w:t>
            </w:r>
          </w:p>
        </w:tc>
        <w:tc>
          <w:tcPr>
            <w:tcW w:w="1056" w:type="pct"/>
          </w:tcPr>
          <w:p w14:paraId="63AD050D" w14:textId="56BCD947" w:rsidR="00B803E0" w:rsidRPr="00F75F83" w:rsidRDefault="00B803E0" w:rsidP="00B803E0">
            <w:pPr>
              <w:ind w:left="180" w:hangingChars="100" w:hanging="180"/>
              <w:rPr>
                <w:sz w:val="18"/>
                <w:szCs w:val="18"/>
              </w:rPr>
            </w:pPr>
          </w:p>
        </w:tc>
      </w:tr>
      <w:tr w:rsidR="00F75F83" w:rsidRPr="00F75F83" w14:paraId="77D10CAD" w14:textId="77777777" w:rsidTr="00AB181B">
        <w:trPr>
          <w:trHeight w:val="1092"/>
        </w:trPr>
        <w:tc>
          <w:tcPr>
            <w:tcW w:w="1108" w:type="pct"/>
            <w:vMerge w:val="restart"/>
          </w:tcPr>
          <w:p w14:paraId="5EF5FB9A" w14:textId="77777777" w:rsidR="00AB181B" w:rsidRPr="00F75F83" w:rsidRDefault="00AB181B"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④かん字のかきかた</w:t>
            </w:r>
          </w:p>
          <w:p w14:paraId="1DC2221B" w14:textId="77777777" w:rsidR="00AB181B" w:rsidRPr="00F75F83" w:rsidRDefault="00AB181B"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・ひつじゅん</w:t>
            </w:r>
          </w:p>
          <w:p w14:paraId="3BA33383" w14:textId="77777777" w:rsidR="00AB181B" w:rsidRPr="00F75F83" w:rsidRDefault="00AB181B" w:rsidP="00AB181B">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p.36～37</w:t>
            </w:r>
          </w:p>
          <w:p w14:paraId="7EFBE9EC"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w:t>
            </w:r>
          </w:p>
          <w:p w14:paraId="214A11ED"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【用具】鉛筆（フェルトペン）</w:t>
            </w:r>
          </w:p>
          <w:p w14:paraId="319E6912" w14:textId="77777777" w:rsidR="00AB181B" w:rsidRPr="00F75F83" w:rsidRDefault="00AB181B" w:rsidP="00AB181B">
            <w:pPr>
              <w:rPr>
                <w:rFonts w:asciiTheme="minorEastAsia" w:eastAsiaTheme="minorEastAsia" w:hAnsiTheme="minorEastAsia"/>
                <w:sz w:val="18"/>
                <w:szCs w:val="18"/>
              </w:rPr>
            </w:pPr>
          </w:p>
        </w:tc>
        <w:tc>
          <w:tcPr>
            <w:tcW w:w="1108" w:type="pct"/>
            <w:vMerge w:val="restart"/>
          </w:tcPr>
          <w:p w14:paraId="2531A551"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○筆順の原則を理解し，原則に従って正しく書くことができる。</w:t>
            </w:r>
          </w:p>
        </w:tc>
        <w:tc>
          <w:tcPr>
            <w:tcW w:w="318" w:type="pct"/>
            <w:vMerge w:val="restart"/>
          </w:tcPr>
          <w:p w14:paraId="7C9FDCBA" w14:textId="77777777" w:rsidR="00AB181B" w:rsidRPr="00F75F83" w:rsidRDefault="00AB181B" w:rsidP="00AB181B">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tcPr>
          <w:p w14:paraId="1BE3D6A4"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①筆順の原則を確認する。</w:t>
            </w:r>
          </w:p>
          <w:p w14:paraId="392451DA" w14:textId="17ED1AE8" w:rsidR="00AB181B" w:rsidRPr="00F75F83" w:rsidRDefault="00AB181B" w:rsidP="00AB181B">
            <w:pPr>
              <w:adjustRightInd w:val="0"/>
              <w:ind w:leftChars="100" w:left="20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【書くときの動き】筆順の大原則（上から書く，左から書く）</w:t>
            </w:r>
          </w:p>
        </w:tc>
        <w:tc>
          <w:tcPr>
            <w:tcW w:w="1056" w:type="pct"/>
            <w:vMerge w:val="restart"/>
          </w:tcPr>
          <w:p w14:paraId="1E5EF06E" w14:textId="46A4FB11" w:rsidR="00AB181B" w:rsidRPr="00F75F83" w:rsidRDefault="00AB181B" w:rsidP="00AB181B">
            <w:pPr>
              <w:ind w:left="180" w:hangingChars="100" w:hanging="180"/>
              <w:rPr>
                <w:sz w:val="18"/>
                <w:szCs w:val="18"/>
              </w:rPr>
            </w:pPr>
            <w:r w:rsidRPr="00F75F83">
              <w:rPr>
                <w:rFonts w:hint="eastAsia"/>
                <w:sz w:val="18"/>
                <w:szCs w:val="18"/>
              </w:rPr>
              <w:t>○②の一部→</w:t>
            </w:r>
            <w:r w:rsidR="00D1666A" w:rsidRPr="00F75F83">
              <w:rPr>
                <w:rFonts w:hint="eastAsia"/>
                <w:sz w:val="18"/>
                <w:szCs w:val="18"/>
              </w:rPr>
              <w:t>授業内で筆順を確認して書き，その学習をふまえて授業以外の場で繰り返し書く。</w:t>
            </w:r>
          </w:p>
          <w:p w14:paraId="3B3A801B" w14:textId="77777777" w:rsidR="00AB181B" w:rsidRPr="00F75F83" w:rsidRDefault="00AB181B" w:rsidP="00AB181B">
            <w:pPr>
              <w:ind w:left="180" w:hangingChars="100" w:hanging="180"/>
              <w:rPr>
                <w:sz w:val="18"/>
                <w:szCs w:val="18"/>
              </w:rPr>
            </w:pPr>
          </w:p>
          <w:p w14:paraId="5FF5E7F8" w14:textId="4E5164F9" w:rsidR="00AB181B" w:rsidRPr="00F75F83" w:rsidRDefault="00AB181B" w:rsidP="00AB181B">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737542E0" w14:textId="77777777" w:rsidTr="00AB181B">
        <w:trPr>
          <w:trHeight w:val="826"/>
        </w:trPr>
        <w:tc>
          <w:tcPr>
            <w:tcW w:w="1108" w:type="pct"/>
            <w:vMerge/>
          </w:tcPr>
          <w:p w14:paraId="3C281C1C"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69CB44BF"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361946C7"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02BD0FA5" w14:textId="7CCFF7D9"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②筆順の原則をほかの文字に広げて，筆順に従って書く。</w:t>
            </w:r>
          </w:p>
        </w:tc>
        <w:tc>
          <w:tcPr>
            <w:tcW w:w="1056" w:type="pct"/>
            <w:vMerge/>
          </w:tcPr>
          <w:p w14:paraId="2A0DEE21" w14:textId="77777777" w:rsidR="00AB181B" w:rsidRPr="00F75F83" w:rsidRDefault="00AB181B" w:rsidP="00AB181B">
            <w:pPr>
              <w:ind w:left="180" w:hangingChars="100" w:hanging="180"/>
              <w:rPr>
                <w:sz w:val="18"/>
                <w:szCs w:val="18"/>
              </w:rPr>
            </w:pPr>
          </w:p>
        </w:tc>
      </w:tr>
      <w:tr w:rsidR="00F75F83" w:rsidRPr="00F75F83" w14:paraId="72989BF5" w14:textId="77777777" w:rsidTr="00AB181B">
        <w:trPr>
          <w:trHeight w:val="696"/>
        </w:trPr>
        <w:tc>
          <w:tcPr>
            <w:tcW w:w="1108" w:type="pct"/>
            <w:vMerge/>
          </w:tcPr>
          <w:p w14:paraId="749388E1"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5AF7032B"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514163F5"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tcBorders>
          </w:tcPr>
          <w:p w14:paraId="54A497F4" w14:textId="697CC0CB"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③自己評価・相互評価をする。</w:t>
            </w:r>
          </w:p>
        </w:tc>
        <w:tc>
          <w:tcPr>
            <w:tcW w:w="1056" w:type="pct"/>
            <w:vMerge/>
          </w:tcPr>
          <w:p w14:paraId="49663F56" w14:textId="77777777" w:rsidR="00AB181B" w:rsidRPr="00F75F83" w:rsidRDefault="00AB181B" w:rsidP="00AB181B">
            <w:pPr>
              <w:ind w:left="180" w:hangingChars="100" w:hanging="180"/>
              <w:rPr>
                <w:sz w:val="18"/>
                <w:szCs w:val="18"/>
              </w:rPr>
            </w:pPr>
          </w:p>
        </w:tc>
      </w:tr>
      <w:tr w:rsidR="00F75F83" w:rsidRPr="00F75F83" w14:paraId="576F8E8E" w14:textId="77777777" w:rsidTr="008672B0">
        <w:trPr>
          <w:trHeight w:val="840"/>
        </w:trPr>
        <w:tc>
          <w:tcPr>
            <w:tcW w:w="1108" w:type="pct"/>
            <w:vMerge w:val="restart"/>
          </w:tcPr>
          <w:p w14:paraId="751DF033" w14:textId="77777777" w:rsidR="00D1666A" w:rsidRPr="00F75F83" w:rsidRDefault="00D1666A"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④かん字のかきかた</w:t>
            </w:r>
          </w:p>
          <w:p w14:paraId="1894BE54" w14:textId="77777777" w:rsidR="00D1666A" w:rsidRPr="00F75F83" w:rsidRDefault="00D1666A"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・文字のかたち</w:t>
            </w:r>
          </w:p>
          <w:p w14:paraId="1D566247" w14:textId="77777777" w:rsidR="00D1666A" w:rsidRPr="00F75F83" w:rsidRDefault="00D1666A" w:rsidP="00AB181B">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p.38～39</w:t>
            </w:r>
          </w:p>
          <w:p w14:paraId="1604F565" w14:textId="77777777" w:rsidR="00D1666A" w:rsidRPr="00F75F83" w:rsidRDefault="00D1666A"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◎学習指導要領の内容：⑶ウ(ア)(イ)(ウ)</w:t>
            </w:r>
          </w:p>
          <w:p w14:paraId="5746CEA0" w14:textId="77777777" w:rsidR="00D1666A" w:rsidRPr="00F75F83" w:rsidRDefault="00D1666A"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【用具】鉛筆（フェルトペン）</w:t>
            </w:r>
          </w:p>
          <w:p w14:paraId="5271AD09" w14:textId="77777777" w:rsidR="00D1666A" w:rsidRPr="00F75F83" w:rsidRDefault="00D1666A" w:rsidP="00AB181B">
            <w:pPr>
              <w:ind w:left="180" w:hangingChars="100" w:hanging="180"/>
              <w:rPr>
                <w:rFonts w:asciiTheme="minorEastAsia" w:eastAsiaTheme="minorEastAsia" w:hAnsiTheme="minorEastAsia"/>
                <w:sz w:val="18"/>
                <w:szCs w:val="18"/>
              </w:rPr>
            </w:pPr>
          </w:p>
        </w:tc>
        <w:tc>
          <w:tcPr>
            <w:tcW w:w="1108" w:type="pct"/>
            <w:vMerge w:val="restart"/>
          </w:tcPr>
          <w:p w14:paraId="6E081519" w14:textId="77777777" w:rsidR="00D1666A" w:rsidRPr="00F75F83" w:rsidRDefault="00D1666A" w:rsidP="00AB181B">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○外形の整え方を理解し，正しく整えて書くことができる。</w:t>
            </w:r>
          </w:p>
        </w:tc>
        <w:tc>
          <w:tcPr>
            <w:tcW w:w="318" w:type="pct"/>
            <w:vMerge w:val="restart"/>
          </w:tcPr>
          <w:p w14:paraId="471E5053" w14:textId="77777777" w:rsidR="00D1666A" w:rsidRPr="00F75F83" w:rsidRDefault="00D1666A" w:rsidP="00AB181B">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Borders>
              <w:bottom w:val="nil"/>
            </w:tcBorders>
          </w:tcPr>
          <w:p w14:paraId="70FC5DE3" w14:textId="77777777" w:rsidR="00D1666A" w:rsidRPr="00F75F83" w:rsidRDefault="00D1666A"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①漢字の外形の整え方を確認する。</w:t>
            </w:r>
          </w:p>
          <w:p w14:paraId="2A878C09" w14:textId="7DFE5B13" w:rsidR="00D1666A" w:rsidRPr="00F75F83" w:rsidRDefault="00D1666A" w:rsidP="00D1666A">
            <w:pPr>
              <w:adjustRightInd w:val="0"/>
              <w:ind w:leftChars="100" w:left="20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lang w:eastAsia="zh-TW"/>
              </w:rPr>
              <w:t>【字形】外形（真四角，縦長，横長）</w:t>
            </w:r>
          </w:p>
        </w:tc>
        <w:tc>
          <w:tcPr>
            <w:tcW w:w="1056" w:type="pct"/>
            <w:vMerge w:val="restart"/>
          </w:tcPr>
          <w:p w14:paraId="25C69DD7" w14:textId="57F0AC8D" w:rsidR="00D1666A" w:rsidRPr="00F75F83" w:rsidRDefault="00D1666A" w:rsidP="00AB181B">
            <w:pPr>
              <w:ind w:left="180" w:hangingChars="100" w:hanging="180"/>
              <w:rPr>
                <w:sz w:val="18"/>
                <w:szCs w:val="18"/>
              </w:rPr>
            </w:pPr>
            <w:r w:rsidRPr="00F75F83">
              <w:rPr>
                <w:rFonts w:hint="eastAsia"/>
                <w:sz w:val="18"/>
                <w:szCs w:val="18"/>
              </w:rPr>
              <w:t>○</w:t>
            </w:r>
            <w:r w:rsidR="008672B0" w:rsidRPr="00F75F83">
              <w:rPr>
                <w:rFonts w:hint="eastAsia"/>
                <w:sz w:val="18"/>
                <w:szCs w:val="18"/>
              </w:rPr>
              <w:t>②</w:t>
            </w:r>
            <w:r w:rsidRPr="00F75F83">
              <w:rPr>
                <w:rFonts w:hint="eastAsia"/>
                <w:sz w:val="18"/>
                <w:szCs w:val="18"/>
              </w:rPr>
              <w:t>の一部→</w:t>
            </w:r>
            <w:r w:rsidR="008672B0" w:rsidRPr="00F75F83">
              <w:rPr>
                <w:rFonts w:hint="eastAsia"/>
                <w:sz w:val="18"/>
                <w:szCs w:val="18"/>
              </w:rPr>
              <w:t>授業内で外形を確認して書き，その学習をふまえて授業以外の場で繰り返し書く。</w:t>
            </w:r>
          </w:p>
          <w:p w14:paraId="4FA21972" w14:textId="77777777" w:rsidR="00D1666A" w:rsidRPr="00F75F83" w:rsidRDefault="00D1666A" w:rsidP="00AB181B">
            <w:pPr>
              <w:ind w:left="180" w:hangingChars="100" w:hanging="180"/>
              <w:rPr>
                <w:sz w:val="18"/>
                <w:szCs w:val="18"/>
              </w:rPr>
            </w:pPr>
          </w:p>
          <w:p w14:paraId="32B7FCF2" w14:textId="18B70A2D" w:rsidR="00D1666A" w:rsidRPr="00F75F83" w:rsidRDefault="00D1666A" w:rsidP="00AB181B">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7CDC4874" w14:textId="77777777" w:rsidTr="008672B0">
        <w:trPr>
          <w:trHeight w:val="840"/>
        </w:trPr>
        <w:tc>
          <w:tcPr>
            <w:tcW w:w="1108" w:type="pct"/>
            <w:vMerge/>
          </w:tcPr>
          <w:p w14:paraId="78424D21" w14:textId="77777777" w:rsidR="00D1666A" w:rsidRPr="00F75F83" w:rsidRDefault="00D1666A" w:rsidP="00AB181B">
            <w:pPr>
              <w:ind w:left="210" w:hangingChars="100" w:hanging="210"/>
              <w:rPr>
                <w:rFonts w:ascii="ＭＳ Ｐゴシック" w:eastAsia="ＭＳ Ｐゴシック" w:hAnsi="ＭＳ Ｐゴシック"/>
                <w:sz w:val="21"/>
                <w:szCs w:val="21"/>
              </w:rPr>
            </w:pPr>
          </w:p>
        </w:tc>
        <w:tc>
          <w:tcPr>
            <w:tcW w:w="1108" w:type="pct"/>
            <w:vMerge/>
          </w:tcPr>
          <w:p w14:paraId="2295E772" w14:textId="77777777" w:rsidR="00D1666A" w:rsidRPr="00F75F83" w:rsidRDefault="00D1666A" w:rsidP="00AB181B">
            <w:pPr>
              <w:ind w:left="180" w:hangingChars="100" w:hanging="180"/>
              <w:rPr>
                <w:rFonts w:asciiTheme="minorEastAsia" w:eastAsiaTheme="minorEastAsia" w:hAnsiTheme="minorEastAsia"/>
                <w:sz w:val="18"/>
                <w:szCs w:val="18"/>
              </w:rPr>
            </w:pPr>
          </w:p>
        </w:tc>
        <w:tc>
          <w:tcPr>
            <w:tcW w:w="318" w:type="pct"/>
            <w:vMerge/>
          </w:tcPr>
          <w:p w14:paraId="6BDCCF03" w14:textId="77777777" w:rsidR="00D1666A" w:rsidRPr="00F75F83" w:rsidRDefault="00D1666A" w:rsidP="00AB181B">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10FE94B0" w14:textId="19C04744" w:rsidR="00D1666A" w:rsidRPr="00F75F83" w:rsidRDefault="00D1666A"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w:t>
            </w:r>
            <w:r w:rsidRPr="00F75F83">
              <w:rPr>
                <w:rFonts w:asciiTheme="minorEastAsia" w:eastAsiaTheme="minorEastAsia" w:hAnsiTheme="minorEastAsia"/>
                <w:sz w:val="18"/>
                <w:szCs w:val="18"/>
              </w:rPr>
              <w:t>漢字の外形に注意して，筆順に従って書く。</w:t>
            </w:r>
          </w:p>
        </w:tc>
        <w:tc>
          <w:tcPr>
            <w:tcW w:w="1056" w:type="pct"/>
            <w:vMerge/>
          </w:tcPr>
          <w:p w14:paraId="119ADB50" w14:textId="77777777" w:rsidR="00D1666A" w:rsidRPr="00F75F83" w:rsidRDefault="00D1666A" w:rsidP="00AB181B">
            <w:pPr>
              <w:ind w:left="180" w:hangingChars="100" w:hanging="180"/>
              <w:rPr>
                <w:sz w:val="18"/>
                <w:szCs w:val="18"/>
              </w:rPr>
            </w:pPr>
          </w:p>
        </w:tc>
      </w:tr>
      <w:tr w:rsidR="00F75F83" w:rsidRPr="00F75F83" w14:paraId="0217FC13" w14:textId="77777777" w:rsidTr="00D1666A">
        <w:trPr>
          <w:trHeight w:val="2421"/>
        </w:trPr>
        <w:tc>
          <w:tcPr>
            <w:tcW w:w="1108" w:type="pct"/>
            <w:vMerge/>
          </w:tcPr>
          <w:p w14:paraId="3AF55F1E" w14:textId="77777777" w:rsidR="00D1666A" w:rsidRPr="00F75F83" w:rsidRDefault="00D1666A" w:rsidP="00AB181B">
            <w:pPr>
              <w:ind w:left="210" w:hangingChars="100" w:hanging="210"/>
              <w:rPr>
                <w:rFonts w:ascii="ＭＳ Ｐゴシック" w:eastAsia="ＭＳ Ｐゴシック" w:hAnsi="ＭＳ Ｐゴシック"/>
                <w:sz w:val="21"/>
                <w:szCs w:val="21"/>
              </w:rPr>
            </w:pPr>
          </w:p>
        </w:tc>
        <w:tc>
          <w:tcPr>
            <w:tcW w:w="1108" w:type="pct"/>
            <w:vMerge/>
          </w:tcPr>
          <w:p w14:paraId="724EDDFC" w14:textId="77777777" w:rsidR="00D1666A" w:rsidRPr="00F75F83" w:rsidRDefault="00D1666A" w:rsidP="00AB181B">
            <w:pPr>
              <w:ind w:left="180" w:hangingChars="100" w:hanging="180"/>
              <w:rPr>
                <w:rFonts w:asciiTheme="minorEastAsia" w:eastAsiaTheme="minorEastAsia" w:hAnsiTheme="minorEastAsia"/>
                <w:sz w:val="18"/>
                <w:szCs w:val="18"/>
              </w:rPr>
            </w:pPr>
          </w:p>
        </w:tc>
        <w:tc>
          <w:tcPr>
            <w:tcW w:w="318" w:type="pct"/>
            <w:vMerge/>
          </w:tcPr>
          <w:p w14:paraId="56A6EF73" w14:textId="77777777" w:rsidR="00D1666A" w:rsidRPr="00F75F83" w:rsidRDefault="00D1666A" w:rsidP="00AB181B">
            <w:pPr>
              <w:jc w:val="center"/>
              <w:rPr>
                <w:rFonts w:ascii="ＭＳ Ｐゴシック" w:eastAsia="ＭＳ Ｐゴシック" w:hAnsi="ＭＳ Ｐゴシック"/>
                <w:sz w:val="18"/>
                <w:szCs w:val="18"/>
              </w:rPr>
            </w:pPr>
          </w:p>
        </w:tc>
        <w:tc>
          <w:tcPr>
            <w:tcW w:w="1410" w:type="pct"/>
            <w:tcBorders>
              <w:top w:val="nil"/>
            </w:tcBorders>
            <w:shd w:val="clear" w:color="auto" w:fill="FFFFFF" w:themeFill="background1"/>
          </w:tcPr>
          <w:p w14:paraId="69A44D28" w14:textId="77777777" w:rsidR="00D1666A" w:rsidRPr="00F75F83" w:rsidRDefault="00D1666A"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③平仮名と片仮名の外形の整え方をほかの文字に広げて，筆順に従って書く。</w:t>
            </w:r>
          </w:p>
          <w:p w14:paraId="5D3D05FD" w14:textId="5F30EAFF" w:rsidR="00D1666A" w:rsidRPr="00F75F83" w:rsidRDefault="00D1666A"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④自己評価・相互評価をする。</w:t>
            </w:r>
          </w:p>
        </w:tc>
        <w:tc>
          <w:tcPr>
            <w:tcW w:w="1056" w:type="pct"/>
            <w:vMerge/>
          </w:tcPr>
          <w:p w14:paraId="091B9461" w14:textId="77777777" w:rsidR="00D1666A" w:rsidRPr="00F75F83" w:rsidRDefault="00D1666A" w:rsidP="00AB181B">
            <w:pPr>
              <w:ind w:left="180" w:hangingChars="100" w:hanging="180"/>
              <w:rPr>
                <w:sz w:val="18"/>
                <w:szCs w:val="18"/>
              </w:rPr>
            </w:pPr>
          </w:p>
        </w:tc>
      </w:tr>
      <w:tr w:rsidR="00F75F83" w:rsidRPr="00F75F83" w14:paraId="25325066" w14:textId="77777777" w:rsidTr="00AB181B">
        <w:trPr>
          <w:trHeight w:val="808"/>
        </w:trPr>
        <w:tc>
          <w:tcPr>
            <w:tcW w:w="1108" w:type="pct"/>
            <w:vMerge w:val="restart"/>
          </w:tcPr>
          <w:p w14:paraId="7AFB2C18" w14:textId="77777777" w:rsidR="00AB181B" w:rsidRPr="00F75F83" w:rsidRDefault="00AB181B"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④かん字のかきかた</w:t>
            </w:r>
          </w:p>
          <w:p w14:paraId="10D79AEB" w14:textId="77777777" w:rsidR="00AB181B" w:rsidRPr="00F75F83" w:rsidRDefault="00AB181B" w:rsidP="00AB181B">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・かくのながさとむき</w:t>
            </w:r>
          </w:p>
          <w:p w14:paraId="3A5EE923" w14:textId="77777777" w:rsidR="00AB181B" w:rsidRPr="00F75F83" w:rsidRDefault="00AB181B" w:rsidP="00AB181B">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p.40～41</w:t>
            </w:r>
          </w:p>
          <w:p w14:paraId="6622AD4B"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lastRenderedPageBreak/>
              <w:t>◎学習指導要領の内容：⑶ウ(ア)(イ)(ウ)</w:t>
            </w:r>
          </w:p>
          <w:p w14:paraId="5B5EFE52"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【用具】鉛筆（フェルトペン）</w:t>
            </w:r>
          </w:p>
          <w:p w14:paraId="664F7517"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1108" w:type="pct"/>
            <w:vMerge w:val="restart"/>
          </w:tcPr>
          <w:p w14:paraId="114BE360" w14:textId="77777777" w:rsidR="00AB181B" w:rsidRPr="00F75F83" w:rsidRDefault="00AB181B" w:rsidP="00AB181B">
            <w:pPr>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lastRenderedPageBreak/>
              <w:t>○画の長さの違いに気をつけて書くことができる。</w:t>
            </w:r>
          </w:p>
          <w:p w14:paraId="275EA28F"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lastRenderedPageBreak/>
              <w:t>○画の方向の違いに気をつけて書くことができる。</w:t>
            </w:r>
          </w:p>
        </w:tc>
        <w:tc>
          <w:tcPr>
            <w:tcW w:w="318" w:type="pct"/>
            <w:vMerge w:val="restart"/>
          </w:tcPr>
          <w:p w14:paraId="748F02C4" w14:textId="77777777" w:rsidR="00AB181B" w:rsidRPr="00F75F83" w:rsidRDefault="00AB181B" w:rsidP="00AB181B">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lastRenderedPageBreak/>
              <w:t>2</w:t>
            </w:r>
          </w:p>
        </w:tc>
        <w:tc>
          <w:tcPr>
            <w:tcW w:w="1410" w:type="pct"/>
            <w:tcBorders>
              <w:bottom w:val="single" w:sz="4" w:space="0" w:color="auto"/>
            </w:tcBorders>
          </w:tcPr>
          <w:p w14:paraId="2D6A0999"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①画の長さに注意して文字を書くことを確認する。</w:t>
            </w:r>
          </w:p>
          <w:p w14:paraId="5F080CB3" w14:textId="1AB21F5B" w:rsidR="00AB181B" w:rsidRPr="00F75F83" w:rsidRDefault="00AB181B" w:rsidP="00AB181B">
            <w:pPr>
              <w:adjustRightInd w:val="0"/>
              <w:ind w:leftChars="100" w:left="20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【字形】画の長さ</w:t>
            </w:r>
          </w:p>
        </w:tc>
        <w:tc>
          <w:tcPr>
            <w:tcW w:w="1056" w:type="pct"/>
            <w:vMerge w:val="restart"/>
          </w:tcPr>
          <w:p w14:paraId="637E88C0" w14:textId="12C5782C" w:rsidR="008672B0" w:rsidRPr="00F75F83" w:rsidRDefault="008672B0" w:rsidP="008672B0">
            <w:pPr>
              <w:ind w:left="180" w:hangingChars="100" w:hanging="180"/>
              <w:rPr>
                <w:sz w:val="18"/>
                <w:szCs w:val="18"/>
              </w:rPr>
            </w:pPr>
            <w:r w:rsidRPr="00F75F83">
              <w:rPr>
                <w:rFonts w:hint="eastAsia"/>
                <w:sz w:val="18"/>
                <w:szCs w:val="18"/>
              </w:rPr>
              <w:t>○②の一部→授業内で画の長さを確認して書き，その学習をふ</w:t>
            </w:r>
            <w:r w:rsidRPr="00F75F83">
              <w:rPr>
                <w:rFonts w:hint="eastAsia"/>
                <w:sz w:val="18"/>
                <w:szCs w:val="18"/>
              </w:rPr>
              <w:lastRenderedPageBreak/>
              <w:t>まえて授業以外の場で繰り返し書く。</w:t>
            </w:r>
          </w:p>
          <w:p w14:paraId="3C9FEA81" w14:textId="2F385714" w:rsidR="008672B0" w:rsidRPr="00F75F83" w:rsidRDefault="008672B0" w:rsidP="008672B0">
            <w:pPr>
              <w:ind w:left="180" w:hangingChars="100" w:hanging="180"/>
              <w:rPr>
                <w:sz w:val="18"/>
                <w:szCs w:val="18"/>
              </w:rPr>
            </w:pPr>
            <w:r w:rsidRPr="00F75F83">
              <w:rPr>
                <w:rFonts w:hint="eastAsia"/>
                <w:sz w:val="18"/>
                <w:szCs w:val="18"/>
              </w:rPr>
              <w:t>○④の一部→授業内で画の方向を確認して書き，その学習をふまえて授業以外の場で繰り返し書く。</w:t>
            </w:r>
          </w:p>
          <w:p w14:paraId="7303EFE3" w14:textId="77777777" w:rsidR="00AB181B" w:rsidRPr="00F75F83" w:rsidRDefault="00AB181B" w:rsidP="00AB181B">
            <w:pPr>
              <w:ind w:left="180" w:hangingChars="100" w:hanging="180"/>
              <w:rPr>
                <w:sz w:val="18"/>
                <w:szCs w:val="18"/>
              </w:rPr>
            </w:pPr>
          </w:p>
          <w:p w14:paraId="0099BE9D" w14:textId="7916CE00" w:rsidR="00AB181B" w:rsidRPr="00F75F83" w:rsidRDefault="00AB181B" w:rsidP="00AB181B">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0BE8971B" w14:textId="77777777" w:rsidTr="00AB181B">
        <w:trPr>
          <w:trHeight w:val="914"/>
        </w:trPr>
        <w:tc>
          <w:tcPr>
            <w:tcW w:w="1108" w:type="pct"/>
            <w:vMerge/>
          </w:tcPr>
          <w:p w14:paraId="79CC9919"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391A4A9F"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40AD7706"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bottom w:val="nil"/>
            </w:tcBorders>
            <w:shd w:val="clear" w:color="auto" w:fill="D9D9D9" w:themeFill="background1" w:themeFillShade="D9"/>
          </w:tcPr>
          <w:p w14:paraId="59BC0309" w14:textId="7B4A5485"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②画の長さに注意して，筆順に従って書く。</w:t>
            </w:r>
          </w:p>
        </w:tc>
        <w:tc>
          <w:tcPr>
            <w:tcW w:w="1056" w:type="pct"/>
            <w:vMerge/>
          </w:tcPr>
          <w:p w14:paraId="1CCD52A7" w14:textId="77777777" w:rsidR="00AB181B" w:rsidRPr="00F75F83" w:rsidRDefault="00AB181B" w:rsidP="00AB181B">
            <w:pPr>
              <w:ind w:left="180" w:hangingChars="100" w:hanging="180"/>
              <w:rPr>
                <w:sz w:val="18"/>
                <w:szCs w:val="18"/>
              </w:rPr>
            </w:pPr>
          </w:p>
        </w:tc>
      </w:tr>
      <w:tr w:rsidR="00F75F83" w:rsidRPr="00F75F83" w14:paraId="0E398759" w14:textId="77777777" w:rsidTr="00AB181B">
        <w:trPr>
          <w:trHeight w:val="914"/>
        </w:trPr>
        <w:tc>
          <w:tcPr>
            <w:tcW w:w="1108" w:type="pct"/>
            <w:vMerge/>
          </w:tcPr>
          <w:p w14:paraId="74F99064"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25254544"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21DEFBC6"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bottom w:val="nil"/>
            </w:tcBorders>
          </w:tcPr>
          <w:p w14:paraId="4DD04560"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③画の方向に注意して文字を書くことを確認する。</w:t>
            </w:r>
          </w:p>
          <w:p w14:paraId="026DAC02" w14:textId="66667BEC" w:rsidR="00AB181B" w:rsidRPr="00F75F83" w:rsidRDefault="00AB181B" w:rsidP="00AB181B">
            <w:pPr>
              <w:adjustRightInd w:val="0"/>
              <w:ind w:leftChars="100" w:left="20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【字形】画の方向</w:t>
            </w:r>
          </w:p>
        </w:tc>
        <w:tc>
          <w:tcPr>
            <w:tcW w:w="1056" w:type="pct"/>
            <w:vMerge/>
          </w:tcPr>
          <w:p w14:paraId="446C6A5F" w14:textId="77777777" w:rsidR="00AB181B" w:rsidRPr="00F75F83" w:rsidRDefault="00AB181B" w:rsidP="00AB181B">
            <w:pPr>
              <w:ind w:left="180" w:hangingChars="100" w:hanging="180"/>
              <w:rPr>
                <w:sz w:val="18"/>
                <w:szCs w:val="18"/>
              </w:rPr>
            </w:pPr>
          </w:p>
        </w:tc>
      </w:tr>
      <w:tr w:rsidR="00F75F83" w:rsidRPr="00F75F83" w14:paraId="6939E23F" w14:textId="77777777" w:rsidTr="00AB181B">
        <w:trPr>
          <w:trHeight w:val="914"/>
        </w:trPr>
        <w:tc>
          <w:tcPr>
            <w:tcW w:w="1108" w:type="pct"/>
            <w:vMerge/>
          </w:tcPr>
          <w:p w14:paraId="500A1ABA"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2EB030A8"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384763C4"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25CB1BAA" w14:textId="64B9B358"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④画の方向に注意して，筆順に従って書く。</w:t>
            </w:r>
          </w:p>
        </w:tc>
        <w:tc>
          <w:tcPr>
            <w:tcW w:w="1056" w:type="pct"/>
            <w:vMerge/>
          </w:tcPr>
          <w:p w14:paraId="7BF10AD7" w14:textId="77777777" w:rsidR="00AB181B" w:rsidRPr="00F75F83" w:rsidRDefault="00AB181B" w:rsidP="00AB181B">
            <w:pPr>
              <w:ind w:left="180" w:hangingChars="100" w:hanging="180"/>
              <w:rPr>
                <w:sz w:val="18"/>
                <w:szCs w:val="18"/>
              </w:rPr>
            </w:pPr>
          </w:p>
        </w:tc>
      </w:tr>
      <w:tr w:rsidR="00F75F83" w:rsidRPr="00F75F83" w14:paraId="11E25D3E" w14:textId="77777777" w:rsidTr="00AB181B">
        <w:trPr>
          <w:trHeight w:val="914"/>
        </w:trPr>
        <w:tc>
          <w:tcPr>
            <w:tcW w:w="1108" w:type="pct"/>
            <w:vMerge/>
          </w:tcPr>
          <w:p w14:paraId="6CA98CBC"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3F89002F"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05D8D688"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tcBorders>
          </w:tcPr>
          <w:p w14:paraId="6AAACF82" w14:textId="18FAD84D"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⑤自己評価・相互評価をする。</w:t>
            </w:r>
          </w:p>
        </w:tc>
        <w:tc>
          <w:tcPr>
            <w:tcW w:w="1056" w:type="pct"/>
            <w:vMerge/>
          </w:tcPr>
          <w:p w14:paraId="35E79F98" w14:textId="77777777" w:rsidR="00AB181B" w:rsidRPr="00F75F83" w:rsidRDefault="00AB181B" w:rsidP="00AB181B">
            <w:pPr>
              <w:ind w:left="180" w:hangingChars="100" w:hanging="180"/>
              <w:rPr>
                <w:sz w:val="18"/>
                <w:szCs w:val="18"/>
              </w:rPr>
            </w:pPr>
          </w:p>
        </w:tc>
      </w:tr>
      <w:tr w:rsidR="00F75F83" w:rsidRPr="00F75F83" w14:paraId="4D29607E" w14:textId="77777777" w:rsidTr="00B803E0">
        <w:trPr>
          <w:trHeight w:val="2540"/>
        </w:trPr>
        <w:tc>
          <w:tcPr>
            <w:tcW w:w="1108" w:type="pct"/>
          </w:tcPr>
          <w:p w14:paraId="6C9A8717" w14:textId="77777777" w:rsidR="00AB181B" w:rsidRPr="00F75F83" w:rsidRDefault="00AB181B"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○学びを生かそう</w:t>
            </w:r>
          </w:p>
          <w:p w14:paraId="7F3D619B" w14:textId="77777777" w:rsidR="00AB181B" w:rsidRPr="00F75F83" w:rsidRDefault="00AB181B"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・一年生のまとめ</w:t>
            </w:r>
          </w:p>
          <w:p w14:paraId="70D67902" w14:textId="77777777" w:rsidR="00AB181B" w:rsidRPr="00F75F83" w:rsidRDefault="00AB181B" w:rsidP="00AB181B">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p.42～43</w:t>
            </w:r>
          </w:p>
          <w:p w14:paraId="6EED2BBF"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◎学習指導要領の内容：⑶ウ(ア)(イ)(ウ)</w:t>
            </w:r>
          </w:p>
          <w:p w14:paraId="1BB43F7E"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w:t>
            </w:r>
          </w:p>
          <w:p w14:paraId="6CF4770C" w14:textId="77777777" w:rsidR="00AB181B" w:rsidRPr="00F75F83" w:rsidRDefault="00AB181B" w:rsidP="00AB181B">
            <w:pPr>
              <w:ind w:left="180" w:hangingChars="100" w:hanging="18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★他教科との関連：国語</w:t>
            </w:r>
          </w:p>
        </w:tc>
        <w:tc>
          <w:tcPr>
            <w:tcW w:w="1108" w:type="pct"/>
          </w:tcPr>
          <w:p w14:paraId="798802FD"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○自分のめあてを持ち，既習事項を生かして，正しく整えて書くことができる。</w:t>
            </w:r>
          </w:p>
        </w:tc>
        <w:tc>
          <w:tcPr>
            <w:tcW w:w="318" w:type="pct"/>
          </w:tcPr>
          <w:p w14:paraId="71E79905" w14:textId="77777777" w:rsidR="00AB181B" w:rsidRPr="00F75F83" w:rsidRDefault="00AB181B" w:rsidP="00AB181B">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2</w:t>
            </w:r>
          </w:p>
        </w:tc>
        <w:tc>
          <w:tcPr>
            <w:tcW w:w="1410" w:type="pct"/>
          </w:tcPr>
          <w:p w14:paraId="5CE6516C"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①１</w:t>
            </w:r>
            <w:r w:rsidRPr="00F75F83">
              <w:rPr>
                <w:rFonts w:asciiTheme="minorEastAsia" w:eastAsiaTheme="minorEastAsia" w:hAnsiTheme="minorEastAsia"/>
                <w:sz w:val="18"/>
                <w:szCs w:val="18"/>
              </w:rPr>
              <w:t>年間の既習事項を</w:t>
            </w:r>
            <w:r w:rsidRPr="00F75F83">
              <w:rPr>
                <w:rFonts w:asciiTheme="minorEastAsia" w:eastAsiaTheme="minorEastAsia" w:hAnsiTheme="minorEastAsia" w:hint="eastAsia"/>
                <w:sz w:val="18"/>
                <w:szCs w:val="18"/>
              </w:rPr>
              <w:t>確認す</w:t>
            </w:r>
            <w:r w:rsidRPr="00F75F83">
              <w:rPr>
                <w:rFonts w:asciiTheme="minorEastAsia" w:eastAsiaTheme="minorEastAsia" w:hAnsiTheme="minorEastAsia"/>
                <w:sz w:val="18"/>
                <w:szCs w:val="18"/>
              </w:rPr>
              <w:t>る。</w:t>
            </w:r>
          </w:p>
          <w:p w14:paraId="0ACE78C6" w14:textId="77777777" w:rsidR="00AB181B" w:rsidRPr="00F75F83" w:rsidRDefault="00AB181B" w:rsidP="00AB181B">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【点画の書き方】</w:t>
            </w:r>
          </w:p>
          <w:p w14:paraId="2DFC03EB" w14:textId="77777777" w:rsidR="00AB181B" w:rsidRPr="00F75F83" w:rsidRDefault="00AB181B" w:rsidP="00AB181B">
            <w:pPr>
              <w:adjustRightInd w:val="0"/>
              <w:ind w:leftChars="100" w:left="3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●平仮名：始筆・終筆（「止め」「払い」）「曲がり」「折れ」「結び」</w:t>
            </w:r>
          </w:p>
          <w:p w14:paraId="382F2CDB" w14:textId="77777777" w:rsidR="00AB181B" w:rsidRPr="00F75F83" w:rsidRDefault="00AB181B" w:rsidP="00AB181B">
            <w:pPr>
              <w:adjustRightInd w:val="0"/>
              <w:ind w:leftChars="100" w:left="3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●片仮名：「止め」「払い」「はね」「折れ」「曲がり」</w:t>
            </w:r>
          </w:p>
          <w:p w14:paraId="04D8A946" w14:textId="77777777" w:rsidR="00AB181B" w:rsidRPr="00F75F83" w:rsidRDefault="00AB181B" w:rsidP="00AB181B">
            <w:pPr>
              <w:adjustRightInd w:val="0"/>
              <w:ind w:leftChars="100" w:left="3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●漢字：「止め」「払い」「はね」「折れ」「曲がり」「反り</w:t>
            </w:r>
          </w:p>
          <w:p w14:paraId="06E2A27F" w14:textId="77777777" w:rsidR="00AB181B" w:rsidRPr="00F75F83" w:rsidRDefault="00AB181B" w:rsidP="00AB181B">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【書くときの動き】筆順の大原則（上から書く，左から書く）</w:t>
            </w:r>
          </w:p>
          <w:p w14:paraId="3F80A13A" w14:textId="77777777" w:rsidR="00AB181B" w:rsidRPr="00F75F83" w:rsidRDefault="00AB181B" w:rsidP="00AB181B">
            <w:pPr>
              <w:adjustRightInd w:val="0"/>
              <w:ind w:leftChars="100" w:left="20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【字形】外形，画の長さ，画の方向</w:t>
            </w:r>
          </w:p>
          <w:p w14:paraId="44B605A9"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②既習事項の中から，自分のめあてを立てる。</w:t>
            </w:r>
          </w:p>
          <w:p w14:paraId="16040B33"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③自分の立てためあてに注意して書く。</w:t>
            </w:r>
          </w:p>
          <w:p w14:paraId="342E5F19" w14:textId="77777777"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④</w:t>
            </w:r>
            <w:r w:rsidRPr="00F75F83">
              <w:rPr>
                <w:rFonts w:asciiTheme="minorEastAsia" w:eastAsiaTheme="minorEastAsia" w:hAnsiTheme="minorEastAsia"/>
                <w:sz w:val="18"/>
                <w:szCs w:val="18"/>
              </w:rPr>
              <w:t>自己評価・相互評価をする。</w:t>
            </w:r>
          </w:p>
        </w:tc>
        <w:tc>
          <w:tcPr>
            <w:tcW w:w="1056" w:type="pct"/>
          </w:tcPr>
          <w:p w14:paraId="4CA0BAC1" w14:textId="2513127F" w:rsidR="00AB181B" w:rsidRPr="00F75F83" w:rsidRDefault="00AB181B" w:rsidP="00AB181B">
            <w:pPr>
              <w:ind w:left="180" w:hangingChars="100" w:hanging="180"/>
              <w:rPr>
                <w:sz w:val="18"/>
                <w:szCs w:val="18"/>
              </w:rPr>
            </w:pPr>
          </w:p>
        </w:tc>
      </w:tr>
      <w:tr w:rsidR="00F75F83" w:rsidRPr="00F75F83" w14:paraId="05338475" w14:textId="77777777" w:rsidTr="00B803E0">
        <w:trPr>
          <w:trHeight w:val="726"/>
        </w:trPr>
        <w:tc>
          <w:tcPr>
            <w:tcW w:w="1108" w:type="pct"/>
            <w:vMerge w:val="restart"/>
          </w:tcPr>
          <w:p w14:paraId="6FA0E6FC" w14:textId="77777777" w:rsidR="00AB181B" w:rsidRPr="00F75F83" w:rsidRDefault="00AB181B" w:rsidP="00AB181B">
            <w:pPr>
              <w:ind w:left="210" w:hangingChars="100" w:hanging="210"/>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○学びを生かそう</w:t>
            </w:r>
          </w:p>
          <w:p w14:paraId="0ACA4A7C" w14:textId="77777777" w:rsidR="00AB181B" w:rsidRPr="00F75F83" w:rsidRDefault="00AB181B" w:rsidP="00AB181B">
            <w:pPr>
              <w:ind w:left="105" w:hangingChars="50" w:hanging="105"/>
              <w:rPr>
                <w:rFonts w:ascii="ＭＳ Ｐゴシック" w:eastAsia="ＭＳ Ｐゴシック" w:hAnsi="ＭＳ Ｐゴシック"/>
                <w:sz w:val="21"/>
                <w:szCs w:val="21"/>
              </w:rPr>
            </w:pPr>
            <w:r w:rsidRPr="00F75F83">
              <w:rPr>
                <w:rFonts w:ascii="ＭＳ Ｐゴシック" w:eastAsia="ＭＳ Ｐゴシック" w:hAnsi="ＭＳ Ｐゴシック" w:hint="eastAsia"/>
                <w:sz w:val="21"/>
                <w:szCs w:val="21"/>
              </w:rPr>
              <w:t>・できるようになったよ</w:t>
            </w:r>
          </w:p>
          <w:p w14:paraId="0D98311F" w14:textId="77777777" w:rsidR="00AB181B" w:rsidRPr="00F75F83" w:rsidRDefault="00AB181B" w:rsidP="00AB181B">
            <w:pPr>
              <w:ind w:left="180" w:hangingChars="100" w:hanging="180"/>
              <w:jc w:val="right"/>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p.44～45</w:t>
            </w:r>
          </w:p>
          <w:p w14:paraId="22A11CF9"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◎学習指導要領の内容：⑶ウ(ア)(イ)(ウ)</w:t>
            </w:r>
          </w:p>
          <w:p w14:paraId="19E14477"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【用具】鉛筆・フェルトペンほか</w:t>
            </w:r>
          </w:p>
          <w:p w14:paraId="720C520F" w14:textId="77777777" w:rsidR="00AB181B" w:rsidRPr="00F75F83" w:rsidRDefault="00AB181B" w:rsidP="00AB181B">
            <w:pPr>
              <w:ind w:left="180" w:hangingChars="100" w:hanging="180"/>
              <w:rPr>
                <w:rFonts w:asciiTheme="minorEastAsia" w:eastAsiaTheme="minorEastAsia" w:hAnsiTheme="minorEastAsia"/>
                <w:sz w:val="18"/>
                <w:szCs w:val="18"/>
              </w:rPr>
            </w:pPr>
            <w:r w:rsidRPr="00F75F83">
              <w:rPr>
                <w:rFonts w:ascii="ＭＳ Ｐゴシック" w:eastAsia="ＭＳ Ｐゴシック" w:hAnsi="ＭＳ Ｐゴシック" w:hint="eastAsia"/>
                <w:sz w:val="18"/>
                <w:szCs w:val="18"/>
              </w:rPr>
              <w:t>★他教科との関連：国語，生活</w:t>
            </w:r>
          </w:p>
        </w:tc>
        <w:tc>
          <w:tcPr>
            <w:tcW w:w="1108" w:type="pct"/>
            <w:vMerge w:val="restart"/>
          </w:tcPr>
          <w:p w14:paraId="5DB4F891" w14:textId="77777777" w:rsidR="00AB181B" w:rsidRPr="00F75F83" w:rsidRDefault="00AB181B" w:rsidP="00AB181B">
            <w:pPr>
              <w:ind w:left="180" w:hangingChars="100" w:hanging="180"/>
              <w:rPr>
                <w:rFonts w:ascii="ＭＳ Ｐゴシック" w:eastAsia="ＭＳ Ｐゴシック" w:hAnsi="ＭＳ Ｐゴシック"/>
                <w:sz w:val="18"/>
                <w:szCs w:val="18"/>
              </w:rPr>
            </w:pPr>
            <w:r w:rsidRPr="00F75F83">
              <w:rPr>
                <w:rFonts w:asciiTheme="minorEastAsia" w:eastAsiaTheme="minorEastAsia" w:hAnsiTheme="minorEastAsia" w:hint="eastAsia"/>
                <w:sz w:val="18"/>
                <w:szCs w:val="18"/>
              </w:rPr>
              <w:t>○既習事項を理解し，文章を書く場面で生かすことができる。</w:t>
            </w:r>
          </w:p>
        </w:tc>
        <w:tc>
          <w:tcPr>
            <w:tcW w:w="318" w:type="pct"/>
            <w:vMerge w:val="restart"/>
          </w:tcPr>
          <w:p w14:paraId="02B0BAE8" w14:textId="77777777" w:rsidR="00AB181B" w:rsidRPr="00F75F83" w:rsidRDefault="00AB181B" w:rsidP="00AB181B">
            <w:pPr>
              <w:jc w:val="center"/>
              <w:rPr>
                <w:rFonts w:ascii="ＭＳ Ｐゴシック" w:eastAsia="ＭＳ Ｐゴシック" w:hAnsi="ＭＳ Ｐゴシック"/>
                <w:sz w:val="18"/>
                <w:szCs w:val="18"/>
              </w:rPr>
            </w:pPr>
            <w:r w:rsidRPr="00F75F83">
              <w:rPr>
                <w:rFonts w:ascii="ＭＳ Ｐゴシック" w:eastAsia="ＭＳ Ｐゴシック" w:hAnsi="ＭＳ Ｐゴシック" w:hint="eastAsia"/>
                <w:sz w:val="18"/>
                <w:szCs w:val="18"/>
              </w:rPr>
              <w:t>1</w:t>
            </w:r>
          </w:p>
        </w:tc>
        <w:tc>
          <w:tcPr>
            <w:tcW w:w="1410" w:type="pct"/>
            <w:tcBorders>
              <w:bottom w:val="nil"/>
            </w:tcBorders>
          </w:tcPr>
          <w:p w14:paraId="446FF81D" w14:textId="1A1573AE"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①１</w:t>
            </w:r>
            <w:r w:rsidRPr="00F75F83">
              <w:rPr>
                <w:rFonts w:asciiTheme="minorEastAsia" w:eastAsiaTheme="minorEastAsia" w:hAnsiTheme="minorEastAsia"/>
                <w:sz w:val="18"/>
                <w:szCs w:val="18"/>
              </w:rPr>
              <w:t>年間の既習事項を確認する。</w:t>
            </w:r>
          </w:p>
        </w:tc>
        <w:tc>
          <w:tcPr>
            <w:tcW w:w="1056" w:type="pct"/>
            <w:vMerge w:val="restart"/>
          </w:tcPr>
          <w:p w14:paraId="3695A757" w14:textId="77777777" w:rsidR="00AB181B" w:rsidRPr="00F75F83" w:rsidRDefault="00AB181B" w:rsidP="00AB181B">
            <w:pPr>
              <w:ind w:left="180" w:hangingChars="100" w:hanging="180"/>
              <w:rPr>
                <w:sz w:val="18"/>
                <w:szCs w:val="18"/>
              </w:rPr>
            </w:pPr>
            <w:r w:rsidRPr="00F75F83">
              <w:rPr>
                <w:rFonts w:hint="eastAsia"/>
                <w:sz w:val="18"/>
                <w:szCs w:val="18"/>
              </w:rPr>
              <w:t>○①で確認した既習の「書写のかぎ」を生かして，授業以外の場で②の学習活動に取り組む。</w:t>
            </w:r>
          </w:p>
          <w:p w14:paraId="264175B8" w14:textId="77777777" w:rsidR="00AB181B" w:rsidRPr="00F75F83" w:rsidRDefault="00AB181B" w:rsidP="00AB181B">
            <w:pPr>
              <w:ind w:left="180" w:hangingChars="100" w:hanging="180"/>
              <w:rPr>
                <w:sz w:val="18"/>
                <w:szCs w:val="18"/>
              </w:rPr>
            </w:pPr>
          </w:p>
          <w:p w14:paraId="5E65DF47" w14:textId="6813D7FF" w:rsidR="00AB181B" w:rsidRPr="00F75F83" w:rsidRDefault="00AB181B" w:rsidP="00AB181B">
            <w:pPr>
              <w:ind w:left="180" w:hangingChars="100" w:hanging="180"/>
              <w:rPr>
                <w:sz w:val="18"/>
                <w:szCs w:val="18"/>
              </w:rPr>
            </w:pPr>
            <w:r w:rsidRPr="00F75F83">
              <w:rPr>
                <w:rFonts w:ascii="ＭＳ Ｐゴシック" w:eastAsia="ＭＳ Ｐゴシック" w:hAnsi="ＭＳ Ｐゴシック" w:hint="eastAsia"/>
                <w:sz w:val="18"/>
                <w:szCs w:val="18"/>
              </w:rPr>
              <w:t>【時間】0.5時間</w:t>
            </w:r>
          </w:p>
        </w:tc>
      </w:tr>
      <w:tr w:rsidR="00F75F83" w:rsidRPr="00F75F83" w14:paraId="5C787CBF" w14:textId="77777777" w:rsidTr="00B803E0">
        <w:trPr>
          <w:trHeight w:val="1247"/>
        </w:trPr>
        <w:tc>
          <w:tcPr>
            <w:tcW w:w="1108" w:type="pct"/>
            <w:vMerge/>
          </w:tcPr>
          <w:p w14:paraId="2447039D"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53625E2C"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7FC3AA67"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106D2B41" w14:textId="6D19BE8A"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②既習事項を生かしながら，自分ができるようになったことを紹介する文章やカードなどを丁寧に書く。</w:t>
            </w:r>
          </w:p>
        </w:tc>
        <w:tc>
          <w:tcPr>
            <w:tcW w:w="1056" w:type="pct"/>
            <w:vMerge/>
          </w:tcPr>
          <w:p w14:paraId="47211D93" w14:textId="77777777" w:rsidR="00AB181B" w:rsidRPr="00F75F83" w:rsidRDefault="00AB181B" w:rsidP="00AB181B">
            <w:pPr>
              <w:ind w:left="180" w:hangingChars="100" w:hanging="180"/>
              <w:rPr>
                <w:sz w:val="18"/>
                <w:szCs w:val="18"/>
              </w:rPr>
            </w:pPr>
          </w:p>
        </w:tc>
      </w:tr>
      <w:tr w:rsidR="00AB181B" w:rsidRPr="00F75F83" w14:paraId="65232E73" w14:textId="77777777" w:rsidTr="00B803E0">
        <w:trPr>
          <w:trHeight w:val="869"/>
        </w:trPr>
        <w:tc>
          <w:tcPr>
            <w:tcW w:w="1108" w:type="pct"/>
            <w:vMerge/>
          </w:tcPr>
          <w:p w14:paraId="15569E41" w14:textId="77777777" w:rsidR="00AB181B" w:rsidRPr="00F75F83" w:rsidRDefault="00AB181B" w:rsidP="00AB181B">
            <w:pPr>
              <w:ind w:left="210" w:hangingChars="100" w:hanging="210"/>
              <w:rPr>
                <w:rFonts w:ascii="ＭＳ Ｐゴシック" w:eastAsia="ＭＳ Ｐゴシック" w:hAnsi="ＭＳ Ｐゴシック"/>
                <w:sz w:val="21"/>
                <w:szCs w:val="21"/>
              </w:rPr>
            </w:pPr>
          </w:p>
        </w:tc>
        <w:tc>
          <w:tcPr>
            <w:tcW w:w="1108" w:type="pct"/>
            <w:vMerge/>
          </w:tcPr>
          <w:p w14:paraId="3701E88C" w14:textId="77777777" w:rsidR="00AB181B" w:rsidRPr="00F75F83" w:rsidRDefault="00AB181B" w:rsidP="00AB181B">
            <w:pPr>
              <w:ind w:left="180" w:hangingChars="100" w:hanging="180"/>
              <w:rPr>
                <w:rFonts w:asciiTheme="minorEastAsia" w:eastAsiaTheme="minorEastAsia" w:hAnsiTheme="minorEastAsia"/>
                <w:sz w:val="18"/>
                <w:szCs w:val="18"/>
              </w:rPr>
            </w:pPr>
          </w:p>
        </w:tc>
        <w:tc>
          <w:tcPr>
            <w:tcW w:w="318" w:type="pct"/>
            <w:vMerge/>
          </w:tcPr>
          <w:p w14:paraId="5F4320E5" w14:textId="77777777" w:rsidR="00AB181B" w:rsidRPr="00F75F83" w:rsidRDefault="00AB181B" w:rsidP="00AB181B">
            <w:pPr>
              <w:jc w:val="center"/>
              <w:rPr>
                <w:rFonts w:ascii="ＭＳ Ｐゴシック" w:eastAsia="ＭＳ Ｐゴシック" w:hAnsi="ＭＳ Ｐゴシック"/>
                <w:sz w:val="18"/>
                <w:szCs w:val="18"/>
              </w:rPr>
            </w:pPr>
          </w:p>
        </w:tc>
        <w:tc>
          <w:tcPr>
            <w:tcW w:w="1410" w:type="pct"/>
            <w:tcBorders>
              <w:top w:val="nil"/>
            </w:tcBorders>
          </w:tcPr>
          <w:p w14:paraId="2D51C975" w14:textId="4E072694" w:rsidR="00AB181B" w:rsidRPr="00F75F83" w:rsidRDefault="00AB181B" w:rsidP="00AB181B">
            <w:pPr>
              <w:adjustRightInd w:val="0"/>
              <w:ind w:left="180" w:hangingChars="100" w:hanging="180"/>
              <w:rPr>
                <w:rFonts w:asciiTheme="minorEastAsia" w:eastAsiaTheme="minorEastAsia" w:hAnsiTheme="minorEastAsia"/>
                <w:sz w:val="18"/>
                <w:szCs w:val="18"/>
              </w:rPr>
            </w:pPr>
            <w:r w:rsidRPr="00F75F83">
              <w:rPr>
                <w:rFonts w:asciiTheme="minorEastAsia" w:eastAsiaTheme="minorEastAsia" w:hAnsiTheme="minorEastAsia" w:hint="eastAsia"/>
                <w:sz w:val="18"/>
                <w:szCs w:val="18"/>
              </w:rPr>
              <w:t>③自己評価・相互評価をする。</w:t>
            </w:r>
          </w:p>
        </w:tc>
        <w:tc>
          <w:tcPr>
            <w:tcW w:w="1056" w:type="pct"/>
            <w:vMerge/>
          </w:tcPr>
          <w:p w14:paraId="35AA664B" w14:textId="77777777" w:rsidR="00AB181B" w:rsidRPr="00F75F83" w:rsidRDefault="00AB181B" w:rsidP="00AB181B">
            <w:pPr>
              <w:ind w:left="180" w:hangingChars="100" w:hanging="180"/>
              <w:rPr>
                <w:sz w:val="18"/>
                <w:szCs w:val="18"/>
              </w:rPr>
            </w:pPr>
          </w:p>
        </w:tc>
      </w:tr>
    </w:tbl>
    <w:p w14:paraId="246D31EE" w14:textId="77777777" w:rsidR="00937C40" w:rsidRPr="00F75F83" w:rsidRDefault="00937C40" w:rsidP="00937C40">
      <w:pPr>
        <w:rPr>
          <w:szCs w:val="20"/>
        </w:rPr>
      </w:pPr>
    </w:p>
    <w:sectPr w:rsidR="00937C40" w:rsidRPr="00F75F83" w:rsidSect="00BB684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431C" w14:textId="77777777" w:rsidR="00D12278" w:rsidRDefault="00D12278" w:rsidP="00077984">
      <w:r>
        <w:separator/>
      </w:r>
    </w:p>
  </w:endnote>
  <w:endnote w:type="continuationSeparator" w:id="0">
    <w:p w14:paraId="69CD9708" w14:textId="77777777" w:rsidR="00D12278" w:rsidRDefault="00D12278"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D6CF" w14:textId="77777777" w:rsidR="00F75F83" w:rsidRDefault="00F75F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EB62" w14:textId="77777777" w:rsidR="008A4A8E" w:rsidRPr="00F75F83" w:rsidRDefault="008A4A8E" w:rsidP="00F75F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9E5A1" w14:textId="77777777" w:rsidR="008A4A8E" w:rsidRPr="00F75F83" w:rsidRDefault="008A4A8E" w:rsidP="00F75F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5FA31" w14:textId="77777777" w:rsidR="00D12278" w:rsidRDefault="00D12278" w:rsidP="00077984">
      <w:r>
        <w:separator/>
      </w:r>
    </w:p>
  </w:footnote>
  <w:footnote w:type="continuationSeparator" w:id="0">
    <w:p w14:paraId="19ABED32" w14:textId="77777777" w:rsidR="00D12278" w:rsidRDefault="00D12278"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FFE6" w14:textId="77777777" w:rsidR="00F75F83" w:rsidRDefault="00F75F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7B64" w14:textId="77777777" w:rsidR="00F75F83" w:rsidRDefault="00F75F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F7D8" w14:textId="77777777" w:rsidR="00F75F83" w:rsidRDefault="00F75F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71F32"/>
    <w:multiLevelType w:val="hybridMultilevel"/>
    <w:tmpl w:val="D714C2F0"/>
    <w:lvl w:ilvl="0" w:tplc="FC3890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B268E"/>
    <w:multiLevelType w:val="hybridMultilevel"/>
    <w:tmpl w:val="9D460708"/>
    <w:lvl w:ilvl="0" w:tplc="E8F48FB6">
      <w:start w:val="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264"/>
    <w:rsid w:val="000110E3"/>
    <w:rsid w:val="00017B76"/>
    <w:rsid w:val="0005485E"/>
    <w:rsid w:val="00073021"/>
    <w:rsid w:val="00077984"/>
    <w:rsid w:val="000B0450"/>
    <w:rsid w:val="000B5943"/>
    <w:rsid w:val="000B79B6"/>
    <w:rsid w:val="000D14E0"/>
    <w:rsid w:val="000D1985"/>
    <w:rsid w:val="000E65CF"/>
    <w:rsid w:val="000E74F5"/>
    <w:rsid w:val="000F66DA"/>
    <w:rsid w:val="00122053"/>
    <w:rsid w:val="00126F85"/>
    <w:rsid w:val="00160A17"/>
    <w:rsid w:val="00183C0A"/>
    <w:rsid w:val="001B417E"/>
    <w:rsid w:val="001D77BF"/>
    <w:rsid w:val="0020581A"/>
    <w:rsid w:val="00222A5D"/>
    <w:rsid w:val="002242D6"/>
    <w:rsid w:val="002246A3"/>
    <w:rsid w:val="00242870"/>
    <w:rsid w:val="002431E3"/>
    <w:rsid w:val="00273D4C"/>
    <w:rsid w:val="0028072F"/>
    <w:rsid w:val="002A3589"/>
    <w:rsid w:val="002B508D"/>
    <w:rsid w:val="002F61ED"/>
    <w:rsid w:val="00315E66"/>
    <w:rsid w:val="003252B0"/>
    <w:rsid w:val="003279CB"/>
    <w:rsid w:val="00333CAD"/>
    <w:rsid w:val="00341223"/>
    <w:rsid w:val="00352C45"/>
    <w:rsid w:val="00373C50"/>
    <w:rsid w:val="00374677"/>
    <w:rsid w:val="0038781F"/>
    <w:rsid w:val="003950BA"/>
    <w:rsid w:val="003A2965"/>
    <w:rsid w:val="003A682E"/>
    <w:rsid w:val="003B60BB"/>
    <w:rsid w:val="003D26C5"/>
    <w:rsid w:val="003D73DE"/>
    <w:rsid w:val="003E14DC"/>
    <w:rsid w:val="003E6A60"/>
    <w:rsid w:val="003E715E"/>
    <w:rsid w:val="004249AC"/>
    <w:rsid w:val="0044363A"/>
    <w:rsid w:val="00443ED0"/>
    <w:rsid w:val="00444096"/>
    <w:rsid w:val="00457515"/>
    <w:rsid w:val="004611B2"/>
    <w:rsid w:val="00461377"/>
    <w:rsid w:val="004614B9"/>
    <w:rsid w:val="004663E5"/>
    <w:rsid w:val="0049027D"/>
    <w:rsid w:val="00496649"/>
    <w:rsid w:val="004A1419"/>
    <w:rsid w:val="004D7BD2"/>
    <w:rsid w:val="004E3E86"/>
    <w:rsid w:val="004E4DCD"/>
    <w:rsid w:val="004E4EEA"/>
    <w:rsid w:val="00561A39"/>
    <w:rsid w:val="00572751"/>
    <w:rsid w:val="005806B3"/>
    <w:rsid w:val="00582203"/>
    <w:rsid w:val="00582F33"/>
    <w:rsid w:val="005977BB"/>
    <w:rsid w:val="005A0DFD"/>
    <w:rsid w:val="005A6B7B"/>
    <w:rsid w:val="005E22C3"/>
    <w:rsid w:val="005E646F"/>
    <w:rsid w:val="005F05C2"/>
    <w:rsid w:val="006069A0"/>
    <w:rsid w:val="006110DE"/>
    <w:rsid w:val="0061222D"/>
    <w:rsid w:val="006623F5"/>
    <w:rsid w:val="0066275A"/>
    <w:rsid w:val="00665E65"/>
    <w:rsid w:val="00676E3F"/>
    <w:rsid w:val="006911A5"/>
    <w:rsid w:val="006A7399"/>
    <w:rsid w:val="006F5951"/>
    <w:rsid w:val="00710A31"/>
    <w:rsid w:val="00711418"/>
    <w:rsid w:val="0075204D"/>
    <w:rsid w:val="00785EA3"/>
    <w:rsid w:val="0079524B"/>
    <w:rsid w:val="007B5594"/>
    <w:rsid w:val="007C19E8"/>
    <w:rsid w:val="007C615A"/>
    <w:rsid w:val="007E234D"/>
    <w:rsid w:val="007F3B49"/>
    <w:rsid w:val="007F53B3"/>
    <w:rsid w:val="008143EC"/>
    <w:rsid w:val="00815F4E"/>
    <w:rsid w:val="00823A4F"/>
    <w:rsid w:val="00834248"/>
    <w:rsid w:val="00855B85"/>
    <w:rsid w:val="008672B0"/>
    <w:rsid w:val="00880337"/>
    <w:rsid w:val="00885219"/>
    <w:rsid w:val="008A4A8E"/>
    <w:rsid w:val="008C5A7E"/>
    <w:rsid w:val="008E2D1F"/>
    <w:rsid w:val="009169D9"/>
    <w:rsid w:val="00922F94"/>
    <w:rsid w:val="00933A4E"/>
    <w:rsid w:val="00937C40"/>
    <w:rsid w:val="009845A6"/>
    <w:rsid w:val="0099545E"/>
    <w:rsid w:val="009A1762"/>
    <w:rsid w:val="009A2AAB"/>
    <w:rsid w:val="009F2069"/>
    <w:rsid w:val="00A1637C"/>
    <w:rsid w:val="00A33A82"/>
    <w:rsid w:val="00A508D6"/>
    <w:rsid w:val="00A651CB"/>
    <w:rsid w:val="00A71BBE"/>
    <w:rsid w:val="00A7323F"/>
    <w:rsid w:val="00A7711D"/>
    <w:rsid w:val="00A9687C"/>
    <w:rsid w:val="00AA2B28"/>
    <w:rsid w:val="00AB181B"/>
    <w:rsid w:val="00AB5F0E"/>
    <w:rsid w:val="00AE525D"/>
    <w:rsid w:val="00AF1B0A"/>
    <w:rsid w:val="00B14192"/>
    <w:rsid w:val="00B14286"/>
    <w:rsid w:val="00B34127"/>
    <w:rsid w:val="00B52675"/>
    <w:rsid w:val="00B52910"/>
    <w:rsid w:val="00B6693A"/>
    <w:rsid w:val="00B778A4"/>
    <w:rsid w:val="00B803E0"/>
    <w:rsid w:val="00BB13F9"/>
    <w:rsid w:val="00BB6846"/>
    <w:rsid w:val="00BE2986"/>
    <w:rsid w:val="00BE4959"/>
    <w:rsid w:val="00BF045E"/>
    <w:rsid w:val="00BF3CE9"/>
    <w:rsid w:val="00C03D66"/>
    <w:rsid w:val="00C102D3"/>
    <w:rsid w:val="00C17447"/>
    <w:rsid w:val="00C25762"/>
    <w:rsid w:val="00C42E1D"/>
    <w:rsid w:val="00C46430"/>
    <w:rsid w:val="00C51D5A"/>
    <w:rsid w:val="00C51DA5"/>
    <w:rsid w:val="00C6102E"/>
    <w:rsid w:val="00C64E6C"/>
    <w:rsid w:val="00C668DB"/>
    <w:rsid w:val="00C72838"/>
    <w:rsid w:val="00C75285"/>
    <w:rsid w:val="00C82B6A"/>
    <w:rsid w:val="00CA1E8E"/>
    <w:rsid w:val="00CB0D6E"/>
    <w:rsid w:val="00CB7250"/>
    <w:rsid w:val="00CC3907"/>
    <w:rsid w:val="00CD0D59"/>
    <w:rsid w:val="00CD2586"/>
    <w:rsid w:val="00CD6496"/>
    <w:rsid w:val="00CE4EEE"/>
    <w:rsid w:val="00D01F72"/>
    <w:rsid w:val="00D1145D"/>
    <w:rsid w:val="00D12278"/>
    <w:rsid w:val="00D16421"/>
    <w:rsid w:val="00D1666A"/>
    <w:rsid w:val="00D17E1A"/>
    <w:rsid w:val="00D26C6F"/>
    <w:rsid w:val="00D3228F"/>
    <w:rsid w:val="00D52E81"/>
    <w:rsid w:val="00D853B1"/>
    <w:rsid w:val="00D90C26"/>
    <w:rsid w:val="00D9446C"/>
    <w:rsid w:val="00DB244F"/>
    <w:rsid w:val="00DC3E26"/>
    <w:rsid w:val="00DD323B"/>
    <w:rsid w:val="00DE64FA"/>
    <w:rsid w:val="00E27034"/>
    <w:rsid w:val="00E4679D"/>
    <w:rsid w:val="00E7450B"/>
    <w:rsid w:val="00E858AF"/>
    <w:rsid w:val="00E95573"/>
    <w:rsid w:val="00EB40B3"/>
    <w:rsid w:val="00ED6F44"/>
    <w:rsid w:val="00EE482A"/>
    <w:rsid w:val="00EF0E5A"/>
    <w:rsid w:val="00EF485B"/>
    <w:rsid w:val="00F161CF"/>
    <w:rsid w:val="00F1631C"/>
    <w:rsid w:val="00F17313"/>
    <w:rsid w:val="00F30FF7"/>
    <w:rsid w:val="00F41B9D"/>
    <w:rsid w:val="00F72A98"/>
    <w:rsid w:val="00F75F83"/>
    <w:rsid w:val="00F8265C"/>
    <w:rsid w:val="00FA13A1"/>
    <w:rsid w:val="00FB06B8"/>
    <w:rsid w:val="00FB7F85"/>
    <w:rsid w:val="00FE2D0A"/>
    <w:rsid w:val="00FF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5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B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F1943"/>
    <w:pPr>
      <w:ind w:leftChars="400" w:left="840"/>
    </w:pPr>
  </w:style>
  <w:style w:type="paragraph" w:styleId="a9">
    <w:name w:val="Balloon Text"/>
    <w:basedOn w:val="a"/>
    <w:link w:val="aa"/>
    <w:uiPriority w:val="99"/>
    <w:semiHidden/>
    <w:unhideWhenUsed/>
    <w:rsid w:val="003878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8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3E26"/>
    <w:rPr>
      <w:sz w:val="18"/>
      <w:szCs w:val="18"/>
    </w:rPr>
  </w:style>
  <w:style w:type="paragraph" w:styleId="ac">
    <w:name w:val="annotation text"/>
    <w:basedOn w:val="a"/>
    <w:link w:val="ad"/>
    <w:uiPriority w:val="99"/>
    <w:semiHidden/>
    <w:unhideWhenUsed/>
    <w:rsid w:val="00DC3E26"/>
    <w:pPr>
      <w:jc w:val="left"/>
    </w:pPr>
  </w:style>
  <w:style w:type="character" w:customStyle="1" w:styleId="ad">
    <w:name w:val="コメント文字列 (文字)"/>
    <w:basedOn w:val="a0"/>
    <w:link w:val="ac"/>
    <w:uiPriority w:val="99"/>
    <w:semiHidden/>
    <w:rsid w:val="00DC3E26"/>
    <w:rPr>
      <w:rFonts w:ascii="ＭＳ 明朝" w:eastAsia="ＭＳ 明朝" w:hAnsi="ＭＳ 明朝"/>
      <w:sz w:val="20"/>
    </w:rPr>
  </w:style>
  <w:style w:type="paragraph" w:styleId="ae">
    <w:name w:val="annotation subject"/>
    <w:basedOn w:val="ac"/>
    <w:next w:val="ac"/>
    <w:link w:val="af"/>
    <w:uiPriority w:val="99"/>
    <w:semiHidden/>
    <w:unhideWhenUsed/>
    <w:rsid w:val="00DC3E26"/>
    <w:rPr>
      <w:b/>
      <w:bCs/>
    </w:rPr>
  </w:style>
  <w:style w:type="character" w:customStyle="1" w:styleId="af">
    <w:name w:val="コメント内容 (文字)"/>
    <w:basedOn w:val="ad"/>
    <w:link w:val="ae"/>
    <w:uiPriority w:val="99"/>
    <w:semiHidden/>
    <w:rsid w:val="00DC3E26"/>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6981">
      <w:bodyDiv w:val="1"/>
      <w:marLeft w:val="0"/>
      <w:marRight w:val="0"/>
      <w:marTop w:val="0"/>
      <w:marBottom w:val="0"/>
      <w:divBdr>
        <w:top w:val="none" w:sz="0" w:space="0" w:color="auto"/>
        <w:left w:val="none" w:sz="0" w:space="0" w:color="auto"/>
        <w:bottom w:val="none" w:sz="0" w:space="0" w:color="auto"/>
        <w:right w:val="none" w:sz="0" w:space="0" w:color="auto"/>
      </w:divBdr>
    </w:div>
    <w:div w:id="189879494">
      <w:bodyDiv w:val="1"/>
      <w:marLeft w:val="0"/>
      <w:marRight w:val="0"/>
      <w:marTop w:val="0"/>
      <w:marBottom w:val="0"/>
      <w:divBdr>
        <w:top w:val="none" w:sz="0" w:space="0" w:color="auto"/>
        <w:left w:val="none" w:sz="0" w:space="0" w:color="auto"/>
        <w:bottom w:val="none" w:sz="0" w:space="0" w:color="auto"/>
        <w:right w:val="none" w:sz="0" w:space="0" w:color="auto"/>
      </w:divBdr>
    </w:div>
    <w:div w:id="244655184">
      <w:bodyDiv w:val="1"/>
      <w:marLeft w:val="0"/>
      <w:marRight w:val="0"/>
      <w:marTop w:val="0"/>
      <w:marBottom w:val="0"/>
      <w:divBdr>
        <w:top w:val="none" w:sz="0" w:space="0" w:color="auto"/>
        <w:left w:val="none" w:sz="0" w:space="0" w:color="auto"/>
        <w:bottom w:val="none" w:sz="0" w:space="0" w:color="auto"/>
        <w:right w:val="none" w:sz="0" w:space="0" w:color="auto"/>
      </w:divBdr>
    </w:div>
    <w:div w:id="327098300">
      <w:bodyDiv w:val="1"/>
      <w:marLeft w:val="0"/>
      <w:marRight w:val="0"/>
      <w:marTop w:val="0"/>
      <w:marBottom w:val="0"/>
      <w:divBdr>
        <w:top w:val="none" w:sz="0" w:space="0" w:color="auto"/>
        <w:left w:val="none" w:sz="0" w:space="0" w:color="auto"/>
        <w:bottom w:val="none" w:sz="0" w:space="0" w:color="auto"/>
        <w:right w:val="none" w:sz="0" w:space="0" w:color="auto"/>
      </w:divBdr>
    </w:div>
    <w:div w:id="726415182">
      <w:bodyDiv w:val="1"/>
      <w:marLeft w:val="0"/>
      <w:marRight w:val="0"/>
      <w:marTop w:val="0"/>
      <w:marBottom w:val="0"/>
      <w:divBdr>
        <w:top w:val="none" w:sz="0" w:space="0" w:color="auto"/>
        <w:left w:val="none" w:sz="0" w:space="0" w:color="auto"/>
        <w:bottom w:val="none" w:sz="0" w:space="0" w:color="auto"/>
        <w:right w:val="none" w:sz="0" w:space="0" w:color="auto"/>
      </w:divBdr>
    </w:div>
    <w:div w:id="736441243">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8980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879</Words>
  <Characters>5014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2020-06-26T11:37:00Z</dcterms:created>
  <dcterms:modified xsi:type="dcterms:W3CDTF">2020-07-16T05:12:00Z</dcterms:modified>
</cp:coreProperties>
</file>