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8B8" w:rsidRPr="007911C0" w:rsidRDefault="006138B8" w:rsidP="006138B8">
      <w:bookmarkStart w:id="0" w:name="_GoBack"/>
      <w:bookmarkEnd w:id="0"/>
    </w:p>
    <w:p w:rsidR="006138B8" w:rsidRPr="007911C0" w:rsidRDefault="006138B8" w:rsidP="006138B8"/>
    <w:p w:rsidR="006138B8" w:rsidRPr="007911C0" w:rsidRDefault="006138B8" w:rsidP="006138B8"/>
    <w:tbl>
      <w:tblPr>
        <w:tblStyle w:val="a3"/>
        <w:tblW w:w="0" w:type="auto"/>
        <w:jc w:val="center"/>
        <w:tblLook w:val="04A0" w:firstRow="1" w:lastRow="0" w:firstColumn="1" w:lastColumn="0" w:noHBand="0" w:noVBand="1"/>
      </w:tblPr>
      <w:tblGrid>
        <w:gridCol w:w="3982"/>
        <w:gridCol w:w="3982"/>
      </w:tblGrid>
      <w:tr w:rsidR="006138B8" w:rsidRPr="007911C0" w:rsidTr="005E1121">
        <w:trPr>
          <w:trHeight w:val="829"/>
          <w:jc w:val="center"/>
        </w:trPr>
        <w:tc>
          <w:tcPr>
            <w:tcW w:w="3982" w:type="dxa"/>
            <w:vAlign w:val="center"/>
          </w:tcPr>
          <w:p w:rsidR="006138B8" w:rsidRPr="007911C0" w:rsidRDefault="006138B8" w:rsidP="005E1121">
            <w:pPr>
              <w:snapToGrid w:val="0"/>
              <w:jc w:val="center"/>
              <w:rPr>
                <w:rFonts w:ascii="ＭＳ Ｐゴシック" w:eastAsia="ＭＳ Ｐゴシック" w:hAnsi="ＭＳ Ｐゴシック"/>
                <w:sz w:val="36"/>
                <w:szCs w:val="36"/>
              </w:rPr>
            </w:pPr>
            <w:r w:rsidRPr="007911C0">
              <w:rPr>
                <w:rFonts w:ascii="ＭＳ Ｐゴシック" w:eastAsia="ＭＳ Ｐゴシック" w:hAnsi="ＭＳ Ｐゴシック" w:hint="eastAsia"/>
                <w:sz w:val="32"/>
                <w:szCs w:val="32"/>
              </w:rPr>
              <w:t>令和</w:t>
            </w:r>
            <w:r w:rsidRPr="007911C0">
              <w:rPr>
                <w:rFonts w:ascii="ＭＳ Ｐゴシック" w:eastAsia="ＭＳ Ｐゴシック" w:hAnsi="ＭＳ Ｐゴシック"/>
                <w:sz w:val="32"/>
                <w:szCs w:val="32"/>
              </w:rPr>
              <w:t>2年度（2020年度）用</w:t>
            </w:r>
          </w:p>
        </w:tc>
        <w:tc>
          <w:tcPr>
            <w:tcW w:w="3982" w:type="dxa"/>
            <w:shd w:val="clear" w:color="auto" w:fill="000000" w:themeFill="text1"/>
            <w:vAlign w:val="center"/>
          </w:tcPr>
          <w:p w:rsidR="006138B8" w:rsidRPr="007911C0" w:rsidRDefault="006138B8" w:rsidP="005E1121">
            <w:pPr>
              <w:jc w:val="center"/>
              <w:rPr>
                <w:rFonts w:ascii="ＭＳ Ｐゴシック" w:eastAsia="ＭＳ Ｐゴシック" w:hAnsi="ＭＳ Ｐゴシック"/>
                <w:sz w:val="48"/>
                <w:szCs w:val="48"/>
              </w:rPr>
            </w:pPr>
            <w:r w:rsidRPr="007911C0">
              <w:rPr>
                <w:rFonts w:ascii="ＭＳ Ｐゴシック" w:eastAsia="ＭＳ Ｐゴシック" w:hAnsi="ＭＳ Ｐゴシック" w:hint="eastAsia"/>
                <w:sz w:val="48"/>
                <w:szCs w:val="48"/>
              </w:rPr>
              <w:t>小学校</w:t>
            </w:r>
            <w:r>
              <w:rPr>
                <w:rFonts w:ascii="ＭＳ Ｐゴシック" w:eastAsia="ＭＳ Ｐゴシック" w:hAnsi="ＭＳ Ｐゴシック" w:hint="eastAsia"/>
                <w:sz w:val="48"/>
                <w:szCs w:val="48"/>
              </w:rPr>
              <w:t>保健</w:t>
            </w:r>
            <w:r w:rsidRPr="007911C0">
              <w:rPr>
                <w:rFonts w:ascii="ＭＳ Ｐゴシック" w:eastAsia="ＭＳ Ｐゴシック" w:hAnsi="ＭＳ Ｐゴシック" w:hint="eastAsia"/>
                <w:sz w:val="48"/>
                <w:szCs w:val="48"/>
              </w:rPr>
              <w:t>用</w:t>
            </w:r>
          </w:p>
        </w:tc>
      </w:tr>
    </w:tbl>
    <w:p w:rsidR="006138B8" w:rsidRPr="007911C0" w:rsidRDefault="006138B8" w:rsidP="006138B8"/>
    <w:p w:rsidR="006138B8" w:rsidRPr="007911C0" w:rsidRDefault="006138B8" w:rsidP="006138B8"/>
    <w:p w:rsidR="006138B8" w:rsidRDefault="006138B8" w:rsidP="006138B8"/>
    <w:p w:rsidR="006138B8" w:rsidRDefault="006138B8" w:rsidP="006138B8"/>
    <w:p w:rsidR="006138B8" w:rsidRDefault="006138B8" w:rsidP="006138B8"/>
    <w:p w:rsidR="006138B8" w:rsidRDefault="006138B8" w:rsidP="006138B8"/>
    <w:p w:rsidR="006138B8" w:rsidRPr="007911C0" w:rsidRDefault="006138B8" w:rsidP="006138B8"/>
    <w:p w:rsidR="006138B8" w:rsidRPr="007911C0" w:rsidRDefault="006138B8" w:rsidP="006138B8"/>
    <w:tbl>
      <w:tblPr>
        <w:tblStyle w:val="a3"/>
        <w:tblW w:w="0" w:type="auto"/>
        <w:tblInd w:w="589" w:type="dxa"/>
        <w:tblLook w:val="04A0" w:firstRow="1" w:lastRow="0" w:firstColumn="1" w:lastColumn="0" w:noHBand="0" w:noVBand="1"/>
      </w:tblPr>
      <w:tblGrid>
        <w:gridCol w:w="9600"/>
      </w:tblGrid>
      <w:tr w:rsidR="006138B8" w:rsidRPr="007911C0" w:rsidTr="00304A31">
        <w:trPr>
          <w:trHeight w:val="3848"/>
        </w:trPr>
        <w:tc>
          <w:tcPr>
            <w:tcW w:w="9600" w:type="dxa"/>
            <w:tcBorders>
              <w:top w:val="thinThickLargeGap" w:sz="36" w:space="0" w:color="auto"/>
              <w:left w:val="nil"/>
              <w:bottom w:val="thickThinLargeGap" w:sz="24" w:space="0" w:color="auto"/>
              <w:right w:val="nil"/>
            </w:tcBorders>
            <w:vAlign w:val="center"/>
          </w:tcPr>
          <w:p w:rsidR="002D7515" w:rsidRPr="00CE55DD" w:rsidRDefault="002D7515" w:rsidP="002D7515">
            <w:pPr>
              <w:spacing w:line="360" w:lineRule="auto"/>
              <w:jc w:val="center"/>
              <w:rPr>
                <w:rFonts w:ascii="ＭＳ Ｐゴシック" w:eastAsia="ＭＳ Ｐゴシック" w:hAnsi="ＭＳ Ｐゴシック"/>
                <w:sz w:val="36"/>
                <w:szCs w:val="28"/>
              </w:rPr>
            </w:pPr>
            <w:r w:rsidRPr="00CE55DD">
              <w:rPr>
                <w:rFonts w:ascii="ＭＳ Ｐゴシック" w:eastAsia="ＭＳ Ｐゴシック" w:hAnsi="ＭＳ Ｐゴシック" w:hint="eastAsia"/>
                <w:sz w:val="36"/>
                <w:szCs w:val="28"/>
              </w:rPr>
              <w:t xml:space="preserve">「新編 </w:t>
            </w:r>
            <w:r>
              <w:rPr>
                <w:rFonts w:ascii="ＭＳ Ｐゴシック" w:eastAsia="ＭＳ Ｐゴシック" w:hAnsi="ＭＳ Ｐゴシック" w:hint="eastAsia"/>
                <w:sz w:val="36"/>
                <w:szCs w:val="28"/>
              </w:rPr>
              <w:t>新しい保健 ５・６</w:t>
            </w:r>
            <w:r w:rsidRPr="00CE55DD">
              <w:rPr>
                <w:rFonts w:ascii="ＭＳ Ｐゴシック" w:eastAsia="ＭＳ Ｐゴシック" w:hAnsi="ＭＳ Ｐゴシック" w:hint="eastAsia"/>
                <w:sz w:val="36"/>
                <w:szCs w:val="28"/>
              </w:rPr>
              <w:t>」</w:t>
            </w:r>
          </w:p>
          <w:p w:rsidR="002D7515" w:rsidRPr="00CE55DD" w:rsidRDefault="002D7515" w:rsidP="002D7515">
            <w:pPr>
              <w:spacing w:line="360" w:lineRule="auto"/>
              <w:jc w:val="center"/>
              <w:rPr>
                <w:rFonts w:ascii="ＭＳ Ｐゴシック" w:eastAsia="ＭＳ Ｐゴシック" w:hAnsi="ＭＳ Ｐゴシック"/>
                <w:b/>
                <w:bCs/>
                <w:spacing w:val="-20"/>
                <w:sz w:val="28"/>
                <w:szCs w:val="28"/>
              </w:rPr>
            </w:pPr>
            <w:r>
              <w:rPr>
                <w:rFonts w:ascii="ＭＳ Ｐゴシック" w:eastAsia="ＭＳ Ｐゴシック" w:hAnsi="ＭＳ Ｐゴシック" w:hint="eastAsia"/>
                <w:b/>
                <w:bCs/>
                <w:spacing w:val="-20"/>
                <w:sz w:val="48"/>
                <w:szCs w:val="28"/>
              </w:rPr>
              <w:t>臨時休業明けの年間指導計画参考</w:t>
            </w:r>
            <w:r w:rsidRPr="00CE55DD">
              <w:rPr>
                <w:rFonts w:ascii="ＭＳ Ｐゴシック" w:eastAsia="ＭＳ Ｐゴシック" w:hAnsi="ＭＳ Ｐゴシック" w:hint="eastAsia"/>
                <w:b/>
                <w:bCs/>
                <w:spacing w:val="-20"/>
                <w:sz w:val="48"/>
                <w:szCs w:val="28"/>
              </w:rPr>
              <w:t>資料</w:t>
            </w:r>
          </w:p>
          <w:p w:rsidR="002D7515" w:rsidRPr="00CE55DD" w:rsidRDefault="002D7515" w:rsidP="002D7515">
            <w:pPr>
              <w:spacing w:line="360" w:lineRule="auto"/>
              <w:jc w:val="center"/>
              <w:rPr>
                <w:rFonts w:ascii="ＭＳ Ｐゴシック" w:eastAsia="ＭＳ Ｐゴシック" w:hAnsi="ＭＳ Ｐゴシック"/>
                <w:b/>
                <w:bCs/>
                <w:spacing w:val="-20"/>
                <w:sz w:val="24"/>
              </w:rPr>
            </w:pPr>
            <w:r w:rsidRPr="00CE55DD">
              <w:rPr>
                <w:rFonts w:ascii="ＭＳ Ｐゴシック" w:eastAsia="ＭＳ Ｐゴシック" w:hAnsi="ＭＳ Ｐゴシック" w:hint="eastAsia"/>
                <w:b/>
                <w:bCs/>
                <w:spacing w:val="-20"/>
                <w:sz w:val="24"/>
              </w:rPr>
              <w:t>（学校での授業と，学校での授業以外の場において取り組む学習活動の併用版）</w:t>
            </w:r>
          </w:p>
          <w:p w:rsidR="002D7515" w:rsidRPr="00CE55DD" w:rsidRDefault="002D7515" w:rsidP="002D7515">
            <w:pPr>
              <w:spacing w:line="360" w:lineRule="auto"/>
              <w:jc w:val="center"/>
              <w:rPr>
                <w:rFonts w:ascii="ＭＳ Ｐゴシック" w:eastAsia="ＭＳ Ｐゴシック" w:hAnsi="ＭＳ Ｐゴシック"/>
                <w:b/>
                <w:bCs/>
                <w:spacing w:val="-20"/>
                <w:sz w:val="24"/>
              </w:rPr>
            </w:pPr>
          </w:p>
          <w:p w:rsidR="006138B8" w:rsidRPr="007911C0" w:rsidRDefault="002D7515" w:rsidP="002D7515">
            <w:pPr>
              <w:jc w:val="center"/>
            </w:pPr>
            <w:r>
              <w:rPr>
                <w:rFonts w:ascii="ＭＳ Ｐゴシック" w:eastAsia="ＭＳ Ｐゴシック" w:hAnsi="ＭＳ Ｐゴシック" w:hint="eastAsia"/>
                <w:b/>
                <w:bCs/>
                <w:sz w:val="32"/>
                <w:szCs w:val="28"/>
              </w:rPr>
              <w:t>【６</w:t>
            </w:r>
            <w:r w:rsidRPr="00CE55DD">
              <w:rPr>
                <w:rFonts w:ascii="ＭＳ Ｐゴシック" w:eastAsia="ＭＳ Ｐゴシック" w:hAnsi="ＭＳ Ｐゴシック" w:hint="eastAsia"/>
                <w:b/>
                <w:bCs/>
                <w:sz w:val="32"/>
                <w:szCs w:val="28"/>
              </w:rPr>
              <w:t xml:space="preserve">年】　</w:t>
            </w:r>
            <w:r>
              <w:rPr>
                <w:rFonts w:ascii="ＭＳ Ｐゴシック" w:eastAsia="ＭＳ Ｐゴシック" w:hAnsi="ＭＳ Ｐゴシック" w:hint="eastAsia"/>
                <w:b/>
                <w:bCs/>
                <w:sz w:val="32"/>
                <w:szCs w:val="28"/>
              </w:rPr>
              <w:t>『病気の予防</w:t>
            </w:r>
            <w:r w:rsidRPr="00CE55DD">
              <w:rPr>
                <w:rFonts w:ascii="ＭＳ Ｐゴシック" w:eastAsia="ＭＳ Ｐゴシック" w:hAnsi="ＭＳ Ｐゴシック" w:hint="eastAsia"/>
                <w:b/>
                <w:bCs/>
                <w:sz w:val="32"/>
                <w:szCs w:val="28"/>
              </w:rPr>
              <w:t>』</w:t>
            </w:r>
          </w:p>
        </w:tc>
      </w:tr>
    </w:tbl>
    <w:p w:rsidR="006138B8" w:rsidRPr="007911C0" w:rsidRDefault="006138B8" w:rsidP="006138B8"/>
    <w:p w:rsidR="006138B8" w:rsidRPr="007911C0" w:rsidRDefault="006138B8" w:rsidP="006138B8"/>
    <w:p w:rsidR="006138B8" w:rsidRDefault="006138B8" w:rsidP="006138B8"/>
    <w:p w:rsidR="006138B8" w:rsidRDefault="006138B8" w:rsidP="006138B8"/>
    <w:p w:rsidR="006138B8" w:rsidRDefault="006138B8" w:rsidP="006138B8"/>
    <w:p w:rsidR="006138B8" w:rsidRDefault="006138B8" w:rsidP="006138B8"/>
    <w:p w:rsidR="006138B8" w:rsidRDefault="006138B8" w:rsidP="006138B8"/>
    <w:p w:rsidR="006138B8" w:rsidRDefault="006138B8" w:rsidP="006138B8"/>
    <w:p w:rsidR="006138B8" w:rsidRDefault="006138B8" w:rsidP="006138B8"/>
    <w:p w:rsidR="006138B8" w:rsidRDefault="006138B8" w:rsidP="006138B8"/>
    <w:p w:rsidR="006138B8" w:rsidRDefault="006138B8" w:rsidP="006138B8"/>
    <w:p w:rsidR="006138B8" w:rsidRDefault="006138B8" w:rsidP="006138B8"/>
    <w:p w:rsidR="006138B8" w:rsidRDefault="006138B8" w:rsidP="006138B8"/>
    <w:p w:rsidR="006138B8" w:rsidRDefault="006138B8" w:rsidP="006138B8"/>
    <w:p w:rsidR="006138B8" w:rsidRPr="00E11EAF" w:rsidRDefault="006138B8" w:rsidP="006138B8">
      <w:pPr>
        <w:jc w:val="center"/>
        <w:rPr>
          <w:rFonts w:asciiTheme="majorEastAsia" w:eastAsiaTheme="majorEastAsia" w:hAnsiTheme="majorEastAsia"/>
          <w:sz w:val="24"/>
        </w:rPr>
      </w:pPr>
      <w:r w:rsidRPr="00E11EAF">
        <w:rPr>
          <w:rFonts w:asciiTheme="majorEastAsia" w:eastAsiaTheme="majorEastAsia" w:hAnsiTheme="majorEastAsia" w:hint="eastAsia"/>
          <w:sz w:val="24"/>
        </w:rPr>
        <w:t>令和</w:t>
      </w:r>
      <w:r w:rsidR="002233D3">
        <w:rPr>
          <w:rFonts w:asciiTheme="majorEastAsia" w:eastAsiaTheme="majorEastAsia" w:hAnsiTheme="majorEastAsia" w:hint="eastAsia"/>
          <w:sz w:val="24"/>
        </w:rPr>
        <w:t>2</w:t>
      </w:r>
      <w:r w:rsidRPr="00E11EAF">
        <w:rPr>
          <w:rFonts w:asciiTheme="majorEastAsia" w:eastAsiaTheme="majorEastAsia" w:hAnsiTheme="majorEastAsia" w:hint="eastAsia"/>
          <w:sz w:val="24"/>
        </w:rPr>
        <w:t>年（20</w:t>
      </w:r>
      <w:r>
        <w:rPr>
          <w:rFonts w:asciiTheme="majorEastAsia" w:eastAsiaTheme="majorEastAsia" w:hAnsiTheme="majorEastAsia"/>
          <w:sz w:val="24"/>
        </w:rPr>
        <w:t>20</w:t>
      </w:r>
      <w:r w:rsidRPr="00E11EAF">
        <w:rPr>
          <w:rFonts w:asciiTheme="majorEastAsia" w:eastAsiaTheme="majorEastAsia" w:hAnsiTheme="majorEastAsia" w:hint="eastAsia"/>
          <w:sz w:val="24"/>
        </w:rPr>
        <w:t>年）</w:t>
      </w:r>
      <w:r w:rsidR="002233D3">
        <w:rPr>
          <w:rFonts w:asciiTheme="majorEastAsia" w:eastAsiaTheme="majorEastAsia" w:hAnsiTheme="majorEastAsia" w:hint="eastAsia"/>
          <w:sz w:val="24"/>
        </w:rPr>
        <w:t>6</w:t>
      </w:r>
      <w:r w:rsidR="00466D99">
        <w:rPr>
          <w:rFonts w:asciiTheme="majorEastAsia" w:eastAsiaTheme="majorEastAsia" w:hAnsiTheme="majorEastAsia" w:hint="eastAsia"/>
          <w:sz w:val="24"/>
        </w:rPr>
        <w:t>月</w:t>
      </w:r>
      <w:r w:rsidRPr="0065243C">
        <w:rPr>
          <w:rFonts w:asciiTheme="majorEastAsia" w:eastAsiaTheme="majorEastAsia" w:hAnsiTheme="majorEastAsia" w:hint="eastAsia"/>
          <w:sz w:val="24"/>
        </w:rPr>
        <w:t>版</w:t>
      </w:r>
    </w:p>
    <w:p w:rsidR="006138B8" w:rsidRDefault="006138B8" w:rsidP="006138B8">
      <w:pPr>
        <w:ind w:left="180" w:hangingChars="100" w:hanging="180"/>
        <w:jc w:val="center"/>
        <w:rPr>
          <w:sz w:val="18"/>
          <w:szCs w:val="18"/>
        </w:rPr>
      </w:pPr>
      <w:r>
        <w:rPr>
          <w:rFonts w:hint="eastAsia"/>
          <w:sz w:val="18"/>
          <w:szCs w:val="18"/>
        </w:rPr>
        <w:t>※単元ごとの配当時数，主な学習活動，評価規準などは，今後変更になる可能性があります。ご了承ください。</w:t>
      </w:r>
    </w:p>
    <w:p w:rsidR="006138B8" w:rsidRDefault="006138B8" w:rsidP="006138B8"/>
    <w:p w:rsidR="006138B8" w:rsidRPr="00E11EAF" w:rsidRDefault="006138B8" w:rsidP="006138B8"/>
    <w:p w:rsidR="006138B8" w:rsidRPr="006138B8" w:rsidRDefault="006138B8" w:rsidP="006138B8">
      <w:pPr>
        <w:snapToGrid w:val="0"/>
        <w:jc w:val="center"/>
        <w:rPr>
          <w:rFonts w:ascii="ＭＳ Ｐゴシック" w:eastAsia="ＭＳ Ｐゴシック" w:hAnsi="ＭＳ Ｐゴシック"/>
          <w:sz w:val="28"/>
          <w:szCs w:val="28"/>
        </w:rPr>
      </w:pPr>
      <w:r w:rsidRPr="006138B8">
        <w:rPr>
          <w:rFonts w:ascii="ＭＳ Ｐゴシック" w:eastAsia="ＭＳ Ｐゴシック" w:hAnsi="ＭＳ Ｐゴシック" w:hint="eastAsia"/>
          <w:bCs/>
          <w:sz w:val="48"/>
          <w:szCs w:val="48"/>
        </w:rPr>
        <w:t>東京書籍</w:t>
      </w:r>
    </w:p>
    <w:p w:rsidR="006138B8" w:rsidRDefault="006138B8">
      <w:pPr>
        <w:widowControl/>
        <w:jc w:val="left"/>
        <w:rPr>
          <w:rFonts w:ascii="ＭＳ Ｐゴシック" w:eastAsia="ＭＳ Ｐゴシック" w:hAnsi="ＭＳ Ｐゴシック"/>
          <w:sz w:val="28"/>
          <w:szCs w:val="28"/>
        </w:rPr>
      </w:pPr>
      <w:r>
        <w:rPr>
          <w:rFonts w:ascii="ＭＳ Ｐゴシック" w:eastAsia="ＭＳ Ｐゴシック" w:hAnsi="ＭＳ Ｐゴシック"/>
          <w:sz w:val="28"/>
          <w:szCs w:val="28"/>
        </w:rPr>
        <w:br w:type="page"/>
      </w:r>
    </w:p>
    <w:p w:rsidR="00160A2E" w:rsidRPr="002233D3" w:rsidRDefault="00160A2E" w:rsidP="00B6081E">
      <w:pPr>
        <w:snapToGrid w:val="0"/>
        <w:jc w:val="left"/>
        <w:rPr>
          <w:rFonts w:ascii="ＭＳ Ｐゴシック" w:eastAsia="ＭＳ Ｐゴシック" w:hAnsi="ＭＳ Ｐゴシック"/>
          <w:sz w:val="28"/>
          <w:szCs w:val="28"/>
        </w:rPr>
      </w:pPr>
    </w:p>
    <w:p w:rsidR="00D34275" w:rsidRPr="00B6081E" w:rsidRDefault="00B6081E" w:rsidP="00B6081E">
      <w:pPr>
        <w:snapToGrid w:val="0"/>
        <w:jc w:val="left"/>
        <w:rPr>
          <w:rFonts w:ascii="ＭＳ Ｐゴシック" w:eastAsia="ＭＳ Ｐゴシック" w:hAnsi="ＭＳ Ｐゴシック"/>
          <w:szCs w:val="21"/>
          <w:bdr w:val="single" w:sz="4" w:space="0" w:color="auto"/>
        </w:rPr>
      </w:pPr>
      <w:r>
        <w:rPr>
          <w:rFonts w:ascii="ＭＳ Ｐゴシック" w:eastAsia="ＭＳ Ｐゴシック" w:hAnsi="ＭＳ Ｐゴシック" w:hint="eastAsia"/>
          <w:sz w:val="28"/>
          <w:szCs w:val="28"/>
        </w:rPr>
        <w:t xml:space="preserve">第3章　</w:t>
      </w:r>
      <w:r w:rsidRPr="00B4257C">
        <w:rPr>
          <w:rFonts w:ascii="ＭＳ Ｐゴシック" w:eastAsia="ＭＳ Ｐゴシック" w:hAnsi="ＭＳ Ｐゴシック" w:hint="eastAsia"/>
          <w:b/>
          <w:sz w:val="28"/>
          <w:szCs w:val="28"/>
        </w:rPr>
        <w:t>病気の予防</w:t>
      </w:r>
      <w:r>
        <w:rPr>
          <w:rFonts w:ascii="ＭＳ Ｐゴシック" w:eastAsia="ＭＳ Ｐゴシック" w:hAnsi="ＭＳ Ｐゴシック" w:hint="eastAsia"/>
          <w:sz w:val="28"/>
          <w:szCs w:val="28"/>
        </w:rPr>
        <w:t xml:space="preserve">　</w:t>
      </w:r>
      <w:r w:rsidRPr="00B4257C">
        <w:rPr>
          <w:rFonts w:ascii="ＭＳ Ｐゴシック" w:eastAsia="ＭＳ Ｐゴシック" w:hAnsi="ＭＳ Ｐゴシック" w:hint="eastAsia"/>
          <w:sz w:val="24"/>
        </w:rPr>
        <w:t>第６学年</w:t>
      </w:r>
      <w:r w:rsidR="00304A31">
        <w:rPr>
          <w:rFonts w:ascii="ＭＳ Ｐゴシック" w:eastAsia="ＭＳ Ｐゴシック" w:hAnsi="ＭＳ Ｐゴシック" w:hint="eastAsia"/>
          <w:sz w:val="24"/>
        </w:rPr>
        <w:t xml:space="preserve">　</w:t>
      </w:r>
      <w:r w:rsidRPr="00B4257C">
        <w:rPr>
          <w:rFonts w:ascii="ＭＳ Ｐゴシック" w:eastAsia="ＭＳ Ｐゴシック" w:hAnsi="ＭＳ Ｐゴシック" w:hint="eastAsia"/>
          <w:sz w:val="24"/>
        </w:rPr>
        <w:t xml:space="preserve">　教科書p.</w:t>
      </w:r>
      <w:r w:rsidRPr="00B4257C">
        <w:rPr>
          <w:rFonts w:ascii="ＭＳ Ｐゴシック" w:eastAsia="ＭＳ Ｐゴシック" w:hAnsi="ＭＳ Ｐゴシック"/>
          <w:sz w:val="24"/>
        </w:rPr>
        <w:t>29-</w:t>
      </w:r>
      <w:r w:rsidR="00B4257C" w:rsidRPr="00B4257C">
        <w:rPr>
          <w:rFonts w:ascii="ＭＳ Ｐゴシック" w:eastAsia="ＭＳ Ｐゴシック" w:hAnsi="ＭＳ Ｐゴシック"/>
          <w:sz w:val="24"/>
        </w:rPr>
        <w:t>51</w:t>
      </w:r>
      <w:r w:rsidR="00B4257C">
        <w:rPr>
          <w:rFonts w:ascii="ＭＳ Ｐゴシック" w:eastAsia="ＭＳ Ｐゴシック" w:hAnsi="ＭＳ Ｐゴシック" w:hint="eastAsia"/>
          <w:sz w:val="28"/>
          <w:szCs w:val="28"/>
        </w:rPr>
        <w:t xml:space="preserve">　</w:t>
      </w:r>
      <w:r w:rsidR="00B4257C" w:rsidRPr="00B4257C">
        <w:rPr>
          <w:rFonts w:ascii="ＭＳ Ｐゴシック" w:eastAsia="ＭＳ Ｐゴシック" w:hAnsi="ＭＳ Ｐゴシック" w:hint="eastAsia"/>
          <w:sz w:val="24"/>
        </w:rPr>
        <w:t>配当授業時数：8時間</w:t>
      </w:r>
      <w:r w:rsidRPr="00B4257C">
        <w:rPr>
          <w:rFonts w:ascii="ＭＳ Ｐゴシック" w:eastAsia="ＭＳ Ｐゴシック" w:hAnsi="ＭＳ Ｐゴシック" w:hint="eastAsia"/>
          <w:sz w:val="24"/>
        </w:rPr>
        <w:t xml:space="preserve"> </w:t>
      </w:r>
    </w:p>
    <w:p w:rsidR="00D34275" w:rsidRDefault="00D34275" w:rsidP="00B4257C">
      <w:pPr>
        <w:jc w:val="left"/>
      </w:pPr>
    </w:p>
    <w:p w:rsidR="00B4257C" w:rsidRPr="00B4257C" w:rsidRDefault="00B4257C" w:rsidP="00B4257C">
      <w:pPr>
        <w:jc w:val="left"/>
        <w:rPr>
          <w:rFonts w:ascii="ＭＳ Ｐゴシック" w:eastAsia="ＭＳ Ｐゴシック" w:hAnsi="ＭＳ Ｐゴシック"/>
          <w:sz w:val="24"/>
          <w:bdr w:val="single" w:sz="4" w:space="0" w:color="auto"/>
        </w:rPr>
      </w:pPr>
      <w:r w:rsidRPr="00B4257C">
        <w:rPr>
          <w:rFonts w:ascii="ＭＳ Ｐゴシック" w:eastAsia="ＭＳ Ｐゴシック" w:hAnsi="ＭＳ Ｐゴシック" w:hint="eastAsia"/>
          <w:sz w:val="24"/>
          <w:bdr w:val="single" w:sz="4" w:space="0" w:color="auto"/>
        </w:rPr>
        <w:t xml:space="preserve">　単元の取り扱い　</w:t>
      </w:r>
    </w:p>
    <w:p w:rsidR="00B4257C" w:rsidRDefault="00B4257C" w:rsidP="00B4257C">
      <w:pPr>
        <w:jc w:val="left"/>
        <w:rPr>
          <w:bdr w:val="single" w:sz="4" w:space="0" w:color="auto"/>
        </w:rPr>
      </w:pPr>
    </w:p>
    <w:p w:rsidR="00B4257C" w:rsidRDefault="00B4257C" w:rsidP="00B4257C">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◎指導順について</w:t>
      </w:r>
    </w:p>
    <w:tbl>
      <w:tblPr>
        <w:tblStyle w:val="a3"/>
        <w:tblW w:w="0" w:type="auto"/>
        <w:tblLook w:val="04A0" w:firstRow="1" w:lastRow="0" w:firstColumn="1" w:lastColumn="0" w:noHBand="0" w:noVBand="1"/>
      </w:tblPr>
      <w:tblGrid>
        <w:gridCol w:w="3587"/>
        <w:gridCol w:w="1653"/>
        <w:gridCol w:w="5523"/>
      </w:tblGrid>
      <w:tr w:rsidR="005A15AF" w:rsidTr="001053DE">
        <w:tc>
          <w:tcPr>
            <w:tcW w:w="3587" w:type="dxa"/>
            <w:shd w:val="clear" w:color="auto" w:fill="D5DCE4" w:themeFill="text2" w:themeFillTint="33"/>
          </w:tcPr>
          <w:p w:rsidR="005A15AF" w:rsidRPr="005A15AF" w:rsidRDefault="005A15AF" w:rsidP="00B4257C">
            <w:pPr>
              <w:jc w:val="left"/>
              <w:rPr>
                <w:rFonts w:ascii="ＭＳ Ｐゴシック" w:eastAsia="ＭＳ Ｐゴシック" w:hAnsi="ＭＳ Ｐゴシック"/>
                <w:sz w:val="22"/>
                <w:szCs w:val="22"/>
                <w:bdr w:val="single" w:sz="4" w:space="0" w:color="auto"/>
              </w:rPr>
            </w:pPr>
            <w:r w:rsidRPr="005A15AF">
              <w:rPr>
                <w:rFonts w:ascii="ＭＳ Ｐゴシック" w:eastAsia="ＭＳ Ｐゴシック" w:hAnsi="ＭＳ Ｐゴシック" w:hint="eastAsia"/>
                <w:sz w:val="22"/>
                <w:szCs w:val="22"/>
              </w:rPr>
              <w:t>内容のまとまり（新学習指導要領）</w:t>
            </w:r>
          </w:p>
        </w:tc>
        <w:tc>
          <w:tcPr>
            <w:tcW w:w="1653" w:type="dxa"/>
            <w:shd w:val="clear" w:color="auto" w:fill="D5DCE4" w:themeFill="text2" w:themeFillTint="33"/>
          </w:tcPr>
          <w:p w:rsidR="005A15AF" w:rsidRPr="005A15AF" w:rsidRDefault="005A15AF" w:rsidP="00B4257C">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単元計画配当</w:t>
            </w:r>
          </w:p>
        </w:tc>
        <w:tc>
          <w:tcPr>
            <w:tcW w:w="5523" w:type="dxa"/>
            <w:shd w:val="clear" w:color="auto" w:fill="D5DCE4" w:themeFill="text2" w:themeFillTint="33"/>
          </w:tcPr>
          <w:p w:rsidR="005A15AF" w:rsidRPr="005A15AF" w:rsidRDefault="005A15AF" w:rsidP="00B4257C">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指導順について</w:t>
            </w:r>
          </w:p>
        </w:tc>
      </w:tr>
      <w:tr w:rsidR="005A15AF" w:rsidTr="00C01A6A">
        <w:tc>
          <w:tcPr>
            <w:tcW w:w="3587" w:type="dxa"/>
          </w:tcPr>
          <w:p w:rsidR="005A15AF" w:rsidRPr="001053DE" w:rsidRDefault="00C01A6A" w:rsidP="00B4257C">
            <w:pPr>
              <w:jc w:val="left"/>
              <w:rPr>
                <w:rFonts w:ascii="ＭＳ Ｐ明朝" w:eastAsia="ＭＳ Ｐ明朝" w:hAnsi="ＭＳ Ｐ明朝"/>
                <w:sz w:val="22"/>
                <w:szCs w:val="22"/>
              </w:rPr>
            </w:pPr>
            <w:r w:rsidRPr="001053DE">
              <w:rPr>
                <w:rFonts w:ascii="ＭＳ Ｐ明朝" w:eastAsia="ＭＳ Ｐ明朝" w:hAnsi="ＭＳ Ｐ明朝" w:hint="eastAsia"/>
                <w:sz w:val="22"/>
                <w:szCs w:val="22"/>
              </w:rPr>
              <w:t>①病気の起こり方</w:t>
            </w:r>
          </w:p>
        </w:tc>
        <w:tc>
          <w:tcPr>
            <w:tcW w:w="1653" w:type="dxa"/>
          </w:tcPr>
          <w:p w:rsidR="005A15AF" w:rsidRPr="001053DE" w:rsidRDefault="00C01A6A" w:rsidP="00B4257C">
            <w:pPr>
              <w:jc w:val="left"/>
              <w:rPr>
                <w:rFonts w:ascii="ＭＳ Ｐ明朝" w:eastAsia="ＭＳ Ｐ明朝" w:hAnsi="ＭＳ Ｐ明朝"/>
                <w:sz w:val="22"/>
                <w:szCs w:val="22"/>
              </w:rPr>
            </w:pPr>
            <w:r w:rsidRPr="001053DE">
              <w:rPr>
                <w:rFonts w:ascii="ＭＳ Ｐ明朝" w:eastAsia="ＭＳ Ｐ明朝" w:hAnsi="ＭＳ Ｐ明朝" w:hint="eastAsia"/>
                <w:sz w:val="22"/>
                <w:szCs w:val="22"/>
              </w:rPr>
              <w:t>第１時</w:t>
            </w:r>
          </w:p>
        </w:tc>
        <w:tc>
          <w:tcPr>
            <w:tcW w:w="5523" w:type="dxa"/>
          </w:tcPr>
          <w:p w:rsidR="005A15AF" w:rsidRPr="001053DE" w:rsidRDefault="00C01A6A" w:rsidP="00B4257C">
            <w:pPr>
              <w:jc w:val="left"/>
              <w:rPr>
                <w:rFonts w:ascii="ＭＳ Ｐ明朝" w:eastAsia="ＭＳ Ｐ明朝" w:hAnsi="ＭＳ Ｐ明朝"/>
                <w:sz w:val="22"/>
                <w:szCs w:val="22"/>
              </w:rPr>
            </w:pPr>
            <w:r w:rsidRPr="001053DE">
              <w:rPr>
                <w:rFonts w:ascii="ＭＳ Ｐ明朝" w:eastAsia="ＭＳ Ｐ明朝" w:hAnsi="ＭＳ Ｐ明朝" w:hint="eastAsia"/>
                <w:sz w:val="22"/>
                <w:szCs w:val="22"/>
              </w:rPr>
              <w:t>必ず単元の最初に取り扱う。</w:t>
            </w:r>
          </w:p>
        </w:tc>
      </w:tr>
      <w:tr w:rsidR="005A15AF" w:rsidTr="00C01A6A">
        <w:tc>
          <w:tcPr>
            <w:tcW w:w="3587" w:type="dxa"/>
          </w:tcPr>
          <w:p w:rsidR="005A15AF" w:rsidRPr="001053DE" w:rsidRDefault="00C01A6A" w:rsidP="00C01A6A">
            <w:pPr>
              <w:ind w:left="220" w:hangingChars="100" w:hanging="220"/>
              <w:jc w:val="left"/>
              <w:rPr>
                <w:rFonts w:ascii="ＭＳ Ｐ明朝" w:eastAsia="ＭＳ Ｐ明朝" w:hAnsi="ＭＳ Ｐ明朝"/>
                <w:sz w:val="22"/>
                <w:szCs w:val="22"/>
              </w:rPr>
            </w:pPr>
            <w:r w:rsidRPr="001053DE">
              <w:rPr>
                <w:rFonts w:ascii="ＭＳ Ｐ明朝" w:eastAsia="ＭＳ Ｐ明朝" w:hAnsi="ＭＳ Ｐ明朝" w:hint="eastAsia"/>
                <w:sz w:val="22"/>
                <w:szCs w:val="22"/>
              </w:rPr>
              <w:t>②病原体が主な要因となって起こる病気の予防</w:t>
            </w:r>
          </w:p>
        </w:tc>
        <w:tc>
          <w:tcPr>
            <w:tcW w:w="1653" w:type="dxa"/>
          </w:tcPr>
          <w:p w:rsidR="005A15AF" w:rsidRPr="001053DE" w:rsidRDefault="00C01A6A" w:rsidP="00B4257C">
            <w:pPr>
              <w:jc w:val="left"/>
              <w:rPr>
                <w:rFonts w:ascii="ＭＳ Ｐ明朝" w:eastAsia="ＭＳ Ｐ明朝" w:hAnsi="ＭＳ Ｐ明朝"/>
                <w:sz w:val="22"/>
                <w:szCs w:val="22"/>
              </w:rPr>
            </w:pPr>
            <w:r w:rsidRPr="001053DE">
              <w:rPr>
                <w:rFonts w:ascii="ＭＳ Ｐ明朝" w:eastAsia="ＭＳ Ｐ明朝" w:hAnsi="ＭＳ Ｐ明朝" w:hint="eastAsia"/>
                <w:sz w:val="22"/>
                <w:szCs w:val="22"/>
              </w:rPr>
              <w:t>第２時</w:t>
            </w:r>
          </w:p>
        </w:tc>
        <w:tc>
          <w:tcPr>
            <w:tcW w:w="5523" w:type="dxa"/>
          </w:tcPr>
          <w:p w:rsidR="005A15AF" w:rsidRPr="001053DE" w:rsidRDefault="00C01A6A" w:rsidP="00B4257C">
            <w:pPr>
              <w:jc w:val="left"/>
              <w:rPr>
                <w:rFonts w:ascii="ＭＳ Ｐ明朝" w:eastAsia="ＭＳ Ｐ明朝" w:hAnsi="ＭＳ Ｐ明朝"/>
                <w:sz w:val="22"/>
                <w:szCs w:val="22"/>
              </w:rPr>
            </w:pPr>
            <w:r w:rsidRPr="001053DE">
              <w:rPr>
                <w:rFonts w:ascii="ＭＳ Ｐ明朝" w:eastAsia="ＭＳ Ｐ明朝" w:hAnsi="ＭＳ Ｐ明朝" w:hint="eastAsia"/>
                <w:sz w:val="22"/>
                <w:szCs w:val="22"/>
              </w:rPr>
              <w:t>①に続いて取り扱うことが望ましい。</w:t>
            </w:r>
          </w:p>
        </w:tc>
      </w:tr>
      <w:tr w:rsidR="005A15AF" w:rsidTr="00C01A6A">
        <w:tc>
          <w:tcPr>
            <w:tcW w:w="3587" w:type="dxa"/>
          </w:tcPr>
          <w:p w:rsidR="00C01A6A" w:rsidRPr="001053DE" w:rsidRDefault="00C01A6A" w:rsidP="00C01A6A">
            <w:pPr>
              <w:ind w:left="220" w:hangingChars="100" w:hanging="220"/>
              <w:jc w:val="left"/>
              <w:rPr>
                <w:rFonts w:ascii="ＭＳ Ｐ明朝" w:eastAsia="ＭＳ Ｐ明朝" w:hAnsi="ＭＳ Ｐ明朝"/>
                <w:sz w:val="22"/>
                <w:szCs w:val="22"/>
              </w:rPr>
            </w:pPr>
            <w:r w:rsidRPr="001053DE">
              <w:rPr>
                <w:rFonts w:ascii="ＭＳ Ｐ明朝" w:eastAsia="ＭＳ Ｐ明朝" w:hAnsi="ＭＳ Ｐ明朝" w:hint="eastAsia"/>
                <w:sz w:val="22"/>
                <w:szCs w:val="22"/>
              </w:rPr>
              <w:t>③生活行動が主な要因となって起こる病気の予防</w:t>
            </w:r>
          </w:p>
        </w:tc>
        <w:tc>
          <w:tcPr>
            <w:tcW w:w="1653" w:type="dxa"/>
          </w:tcPr>
          <w:p w:rsidR="005A15AF" w:rsidRPr="001053DE" w:rsidRDefault="00C01A6A" w:rsidP="00B4257C">
            <w:pPr>
              <w:jc w:val="left"/>
              <w:rPr>
                <w:rFonts w:ascii="ＭＳ Ｐ明朝" w:eastAsia="ＭＳ Ｐ明朝" w:hAnsi="ＭＳ Ｐ明朝"/>
                <w:sz w:val="22"/>
                <w:szCs w:val="22"/>
              </w:rPr>
            </w:pPr>
            <w:r w:rsidRPr="001053DE">
              <w:rPr>
                <w:rFonts w:ascii="ＭＳ Ｐ明朝" w:eastAsia="ＭＳ Ｐ明朝" w:hAnsi="ＭＳ Ｐ明朝" w:hint="eastAsia"/>
                <w:sz w:val="22"/>
                <w:szCs w:val="22"/>
              </w:rPr>
              <w:t>第３時～第４時</w:t>
            </w:r>
          </w:p>
        </w:tc>
        <w:tc>
          <w:tcPr>
            <w:tcW w:w="5523" w:type="dxa"/>
          </w:tcPr>
          <w:p w:rsidR="005A15AF" w:rsidRPr="001053DE" w:rsidRDefault="001053DE" w:rsidP="00B4257C">
            <w:pPr>
              <w:jc w:val="left"/>
              <w:rPr>
                <w:rFonts w:ascii="ＭＳ Ｐ明朝" w:eastAsia="ＭＳ Ｐ明朝" w:hAnsi="ＭＳ Ｐ明朝"/>
                <w:sz w:val="22"/>
                <w:szCs w:val="22"/>
              </w:rPr>
            </w:pPr>
            <w:r w:rsidRPr="001053DE">
              <w:rPr>
                <w:rFonts w:ascii="ＭＳ Ｐ明朝" w:eastAsia="ＭＳ Ｐ明朝" w:hAnsi="ＭＳ Ｐ明朝" w:hint="eastAsia"/>
                <w:sz w:val="22"/>
                <w:szCs w:val="22"/>
              </w:rPr>
              <w:t>③は順不同。</w:t>
            </w:r>
          </w:p>
        </w:tc>
      </w:tr>
      <w:tr w:rsidR="005A15AF" w:rsidTr="00C01A6A">
        <w:tc>
          <w:tcPr>
            <w:tcW w:w="3587" w:type="dxa"/>
          </w:tcPr>
          <w:p w:rsidR="005A15AF" w:rsidRPr="001053DE" w:rsidRDefault="002F63EA" w:rsidP="00B4257C">
            <w:pPr>
              <w:jc w:val="left"/>
              <w:rPr>
                <w:rFonts w:ascii="ＭＳ Ｐ明朝" w:eastAsia="ＭＳ Ｐ明朝" w:hAnsi="ＭＳ Ｐ明朝"/>
                <w:sz w:val="22"/>
                <w:szCs w:val="22"/>
              </w:rPr>
            </w:pPr>
            <w:r>
              <w:rPr>
                <w:rFonts w:ascii="ＭＳ Ｐ明朝" w:eastAsia="ＭＳ Ｐ明朝" w:hAnsi="ＭＳ Ｐ明朝" w:hint="eastAsia"/>
                <w:sz w:val="22"/>
                <w:szCs w:val="22"/>
              </w:rPr>
              <w:t>④</w:t>
            </w:r>
            <w:r w:rsidR="00C01A6A" w:rsidRPr="001053DE">
              <w:rPr>
                <w:rFonts w:ascii="ＭＳ Ｐ明朝" w:eastAsia="ＭＳ Ｐ明朝" w:hAnsi="ＭＳ Ｐ明朝" w:hint="eastAsia"/>
                <w:sz w:val="22"/>
                <w:szCs w:val="22"/>
              </w:rPr>
              <w:t>喫煙，飲酒，薬物乱用と健康</w:t>
            </w:r>
          </w:p>
        </w:tc>
        <w:tc>
          <w:tcPr>
            <w:tcW w:w="1653" w:type="dxa"/>
          </w:tcPr>
          <w:p w:rsidR="005A15AF" w:rsidRPr="001053DE" w:rsidRDefault="00C01A6A" w:rsidP="00B4257C">
            <w:pPr>
              <w:jc w:val="left"/>
              <w:rPr>
                <w:rFonts w:ascii="ＭＳ Ｐ明朝" w:eastAsia="ＭＳ Ｐ明朝" w:hAnsi="ＭＳ Ｐ明朝"/>
                <w:sz w:val="22"/>
                <w:szCs w:val="22"/>
              </w:rPr>
            </w:pPr>
            <w:r w:rsidRPr="001053DE">
              <w:rPr>
                <w:rFonts w:ascii="ＭＳ Ｐ明朝" w:eastAsia="ＭＳ Ｐ明朝" w:hAnsi="ＭＳ Ｐ明朝" w:hint="eastAsia"/>
                <w:sz w:val="22"/>
                <w:szCs w:val="22"/>
              </w:rPr>
              <w:t>第５時～第７時</w:t>
            </w:r>
          </w:p>
        </w:tc>
        <w:tc>
          <w:tcPr>
            <w:tcW w:w="5523" w:type="dxa"/>
          </w:tcPr>
          <w:p w:rsidR="005A15AF" w:rsidRPr="001053DE" w:rsidRDefault="001053DE" w:rsidP="00B4257C">
            <w:pPr>
              <w:jc w:val="left"/>
              <w:rPr>
                <w:rFonts w:ascii="ＭＳ Ｐ明朝" w:eastAsia="ＭＳ Ｐ明朝" w:hAnsi="ＭＳ Ｐ明朝"/>
                <w:sz w:val="22"/>
                <w:szCs w:val="22"/>
              </w:rPr>
            </w:pPr>
            <w:r w:rsidRPr="001053DE">
              <w:rPr>
                <w:rFonts w:ascii="ＭＳ Ｐ明朝" w:eastAsia="ＭＳ Ｐ明朝" w:hAnsi="ＭＳ Ｐ明朝" w:hint="eastAsia"/>
                <w:sz w:val="22"/>
                <w:szCs w:val="22"/>
              </w:rPr>
              <w:t>第５時～第６時は順不同。その後で第７時を行う。</w:t>
            </w:r>
          </w:p>
        </w:tc>
      </w:tr>
      <w:tr w:rsidR="005A15AF" w:rsidTr="00C01A6A">
        <w:tc>
          <w:tcPr>
            <w:tcW w:w="3587" w:type="dxa"/>
          </w:tcPr>
          <w:p w:rsidR="005A15AF" w:rsidRPr="001053DE" w:rsidRDefault="00C01A6A" w:rsidP="00B4257C">
            <w:pPr>
              <w:jc w:val="left"/>
              <w:rPr>
                <w:rFonts w:ascii="ＭＳ Ｐ明朝" w:eastAsia="ＭＳ Ｐ明朝" w:hAnsi="ＭＳ Ｐ明朝"/>
                <w:sz w:val="22"/>
                <w:szCs w:val="22"/>
              </w:rPr>
            </w:pPr>
            <w:r w:rsidRPr="001053DE">
              <w:rPr>
                <w:rFonts w:ascii="ＭＳ Ｐ明朝" w:eastAsia="ＭＳ Ｐ明朝" w:hAnsi="ＭＳ Ｐ明朝" w:hint="eastAsia"/>
                <w:sz w:val="22"/>
                <w:szCs w:val="22"/>
              </w:rPr>
              <w:t>⑤地域の様々な保健活動の取組</w:t>
            </w:r>
          </w:p>
        </w:tc>
        <w:tc>
          <w:tcPr>
            <w:tcW w:w="1653" w:type="dxa"/>
          </w:tcPr>
          <w:p w:rsidR="005A15AF" w:rsidRPr="001053DE" w:rsidRDefault="00C01A6A" w:rsidP="00B4257C">
            <w:pPr>
              <w:jc w:val="left"/>
              <w:rPr>
                <w:rFonts w:ascii="ＭＳ Ｐ明朝" w:eastAsia="ＭＳ Ｐ明朝" w:hAnsi="ＭＳ Ｐ明朝"/>
                <w:sz w:val="22"/>
                <w:szCs w:val="22"/>
              </w:rPr>
            </w:pPr>
            <w:r w:rsidRPr="001053DE">
              <w:rPr>
                <w:rFonts w:ascii="ＭＳ Ｐ明朝" w:eastAsia="ＭＳ Ｐ明朝" w:hAnsi="ＭＳ Ｐ明朝" w:hint="eastAsia"/>
                <w:sz w:val="22"/>
                <w:szCs w:val="22"/>
              </w:rPr>
              <w:t>第８時</w:t>
            </w:r>
          </w:p>
        </w:tc>
        <w:tc>
          <w:tcPr>
            <w:tcW w:w="5523" w:type="dxa"/>
          </w:tcPr>
          <w:p w:rsidR="005A15AF" w:rsidRPr="001053DE" w:rsidRDefault="001053DE" w:rsidP="00B4257C">
            <w:pPr>
              <w:jc w:val="left"/>
              <w:rPr>
                <w:rFonts w:ascii="ＭＳ Ｐ明朝" w:eastAsia="ＭＳ Ｐ明朝" w:hAnsi="ＭＳ Ｐ明朝"/>
                <w:sz w:val="22"/>
                <w:szCs w:val="22"/>
              </w:rPr>
            </w:pPr>
            <w:r w:rsidRPr="001053DE">
              <w:rPr>
                <w:rFonts w:ascii="ＭＳ Ｐ明朝" w:eastAsia="ＭＳ Ｐ明朝" w:hAnsi="ＭＳ Ｐ明朝" w:hint="eastAsia"/>
                <w:sz w:val="22"/>
                <w:szCs w:val="22"/>
              </w:rPr>
              <w:t>⑤は，単元の最後に取り扱う。</w:t>
            </w:r>
          </w:p>
        </w:tc>
      </w:tr>
    </w:tbl>
    <w:p w:rsidR="002F63EA" w:rsidRDefault="002F63EA" w:rsidP="002F63EA">
      <w:pPr>
        <w:jc w:val="left"/>
        <w:rPr>
          <w:bdr w:val="single" w:sz="4" w:space="0" w:color="auto"/>
        </w:rPr>
      </w:pPr>
    </w:p>
    <w:p w:rsidR="002F63EA" w:rsidRDefault="002F63EA" w:rsidP="002F63EA">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◎学校の授業及び学校の授業以外の場での取り扱い</w:t>
      </w:r>
    </w:p>
    <w:p w:rsidR="002F63EA" w:rsidRPr="002F63EA" w:rsidRDefault="002F63EA" w:rsidP="002F63EA">
      <w:pPr>
        <w:jc w:val="left"/>
        <w:rPr>
          <w:rFonts w:ascii="ＭＳ Ｐ明朝" w:eastAsia="ＭＳ Ｐ明朝" w:hAnsi="ＭＳ Ｐ明朝"/>
          <w:szCs w:val="21"/>
        </w:rPr>
      </w:pPr>
      <w:r w:rsidRPr="002F63EA">
        <w:rPr>
          <w:rFonts w:ascii="ＭＳ Ｐ明朝" w:eastAsia="ＭＳ Ｐ明朝" w:hAnsi="ＭＳ Ｐ明朝" w:hint="eastAsia"/>
          <w:szCs w:val="21"/>
        </w:rPr>
        <w:t>学習内容や学習</w:t>
      </w:r>
      <w:r w:rsidR="00CC00E6">
        <w:rPr>
          <w:rFonts w:ascii="ＭＳ Ｐ明朝" w:eastAsia="ＭＳ Ｐ明朝" w:hAnsi="ＭＳ Ｐ明朝" w:hint="eastAsia"/>
          <w:szCs w:val="21"/>
        </w:rPr>
        <w:t>活動に応じて，取り扱いを判断することが望ましい。指導計画例の</w:t>
      </w:r>
      <w:r w:rsidR="00E104C0">
        <w:rPr>
          <w:rFonts w:ascii="ＭＳ Ｐ明朝" w:eastAsia="ＭＳ Ｐ明朝" w:hAnsi="ＭＳ Ｐ明朝" w:hint="eastAsia"/>
          <w:szCs w:val="21"/>
        </w:rPr>
        <w:t>「</w:t>
      </w:r>
      <w:r w:rsidR="00CC00E6">
        <w:rPr>
          <w:rFonts w:ascii="ＭＳ Ｐ明朝" w:eastAsia="ＭＳ Ｐ明朝" w:hAnsi="ＭＳ Ｐ明朝" w:hint="eastAsia"/>
          <w:szCs w:val="21"/>
        </w:rPr>
        <w:t>小単元名</w:t>
      </w:r>
      <w:r w:rsidR="00E104C0">
        <w:rPr>
          <w:rFonts w:ascii="ＭＳ Ｐ明朝" w:eastAsia="ＭＳ Ｐ明朝" w:hAnsi="ＭＳ Ｐ明朝" w:hint="eastAsia"/>
          <w:szCs w:val="21"/>
        </w:rPr>
        <w:t>」</w:t>
      </w:r>
      <w:r w:rsidR="00CC00E6">
        <w:rPr>
          <w:rFonts w:ascii="ＭＳ Ｐ明朝" w:eastAsia="ＭＳ Ｐ明朝" w:hAnsi="ＭＳ Ｐ明朝" w:hint="eastAsia"/>
          <w:szCs w:val="21"/>
        </w:rPr>
        <w:t>の欄</w:t>
      </w:r>
      <w:r w:rsidRPr="002F63EA">
        <w:rPr>
          <w:rFonts w:ascii="ＭＳ Ｐ明朝" w:eastAsia="ＭＳ Ｐ明朝" w:hAnsi="ＭＳ Ｐ明朝" w:hint="eastAsia"/>
          <w:szCs w:val="21"/>
        </w:rPr>
        <w:t>に以下の記号を示す。</w:t>
      </w:r>
    </w:p>
    <w:tbl>
      <w:tblPr>
        <w:tblStyle w:val="a3"/>
        <w:tblW w:w="0" w:type="auto"/>
        <w:tblLook w:val="04A0" w:firstRow="1" w:lastRow="0" w:firstColumn="1" w:lastColumn="0" w:noHBand="0" w:noVBand="1"/>
      </w:tblPr>
      <w:tblGrid>
        <w:gridCol w:w="846"/>
        <w:gridCol w:w="8788"/>
        <w:gridCol w:w="1129"/>
      </w:tblGrid>
      <w:tr w:rsidR="002F63EA" w:rsidTr="002F63EA">
        <w:tc>
          <w:tcPr>
            <w:tcW w:w="846" w:type="dxa"/>
            <w:shd w:val="clear" w:color="auto" w:fill="D5DCE4" w:themeFill="text2" w:themeFillTint="33"/>
          </w:tcPr>
          <w:p w:rsidR="002F63EA" w:rsidRPr="005A15AF" w:rsidRDefault="002F63EA" w:rsidP="002F63EA">
            <w:pPr>
              <w:jc w:val="center"/>
              <w:rPr>
                <w:rFonts w:ascii="ＭＳ Ｐゴシック" w:eastAsia="ＭＳ Ｐゴシック" w:hAnsi="ＭＳ Ｐゴシック"/>
                <w:sz w:val="22"/>
                <w:szCs w:val="22"/>
                <w:bdr w:val="single" w:sz="4" w:space="0" w:color="auto"/>
              </w:rPr>
            </w:pPr>
            <w:r>
              <w:rPr>
                <w:rFonts w:ascii="ＭＳ Ｐゴシック" w:eastAsia="ＭＳ Ｐゴシック" w:hAnsi="ＭＳ Ｐゴシック" w:hint="eastAsia"/>
                <w:sz w:val="22"/>
                <w:szCs w:val="22"/>
              </w:rPr>
              <w:t>分類</w:t>
            </w:r>
          </w:p>
        </w:tc>
        <w:tc>
          <w:tcPr>
            <w:tcW w:w="8788" w:type="dxa"/>
            <w:shd w:val="clear" w:color="auto" w:fill="D5DCE4" w:themeFill="text2" w:themeFillTint="33"/>
          </w:tcPr>
          <w:p w:rsidR="002F63EA" w:rsidRPr="005A15AF" w:rsidRDefault="002F63EA" w:rsidP="002F63EA">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学習内容や学習活動の別</w:t>
            </w:r>
          </w:p>
        </w:tc>
        <w:tc>
          <w:tcPr>
            <w:tcW w:w="1129" w:type="dxa"/>
            <w:shd w:val="clear" w:color="auto" w:fill="D5DCE4" w:themeFill="text2" w:themeFillTint="33"/>
          </w:tcPr>
          <w:p w:rsidR="002F63EA" w:rsidRPr="005A15AF" w:rsidRDefault="002F63EA" w:rsidP="002F63EA">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時間数</w:t>
            </w:r>
          </w:p>
        </w:tc>
      </w:tr>
      <w:tr w:rsidR="002F63EA" w:rsidTr="002F63EA">
        <w:tc>
          <w:tcPr>
            <w:tcW w:w="846" w:type="dxa"/>
          </w:tcPr>
          <w:p w:rsidR="002F63EA" w:rsidRPr="002F63EA" w:rsidRDefault="002F63EA" w:rsidP="002F63EA">
            <w:pPr>
              <w:jc w:val="center"/>
              <w:rPr>
                <w:rFonts w:ascii="ＭＳ Ｐゴシック" w:eastAsia="ＭＳ Ｐゴシック" w:hAnsi="ＭＳ Ｐゴシック"/>
                <w:sz w:val="22"/>
                <w:szCs w:val="22"/>
              </w:rPr>
            </w:pPr>
            <w:r w:rsidRPr="00466D99">
              <w:rPr>
                <w:rFonts w:ascii="ＭＳ Ｐゴシック" w:eastAsia="ＭＳ Ｐゴシック" w:hAnsi="ＭＳ Ｐゴシック" w:hint="eastAsia"/>
                <w:sz w:val="22"/>
                <w:szCs w:val="22"/>
                <w:bdr w:val="single" w:sz="4" w:space="0" w:color="auto"/>
              </w:rPr>
              <w:t>学</w:t>
            </w:r>
          </w:p>
        </w:tc>
        <w:tc>
          <w:tcPr>
            <w:tcW w:w="8788" w:type="dxa"/>
          </w:tcPr>
          <w:p w:rsidR="002F63EA" w:rsidRPr="001053DE" w:rsidRDefault="002F63EA" w:rsidP="005E1121">
            <w:pPr>
              <w:jc w:val="left"/>
              <w:rPr>
                <w:rFonts w:ascii="ＭＳ Ｐ明朝" w:eastAsia="ＭＳ Ｐ明朝" w:hAnsi="ＭＳ Ｐ明朝"/>
                <w:sz w:val="22"/>
                <w:szCs w:val="22"/>
              </w:rPr>
            </w:pPr>
            <w:r>
              <w:rPr>
                <w:rFonts w:ascii="ＭＳ Ｐ明朝" w:eastAsia="ＭＳ Ｐ明朝" w:hAnsi="ＭＳ Ｐ明朝" w:hint="eastAsia"/>
                <w:sz w:val="22"/>
                <w:szCs w:val="22"/>
              </w:rPr>
              <w:t>教師による適切な指導が必要な内容や，話し合い・実習などが必要なもので，</w:t>
            </w:r>
            <w:r w:rsidRPr="005B388C">
              <w:rPr>
                <w:rFonts w:ascii="ＭＳ Ｐ明朝" w:eastAsia="ＭＳ Ｐ明朝" w:hAnsi="ＭＳ Ｐ明朝" w:hint="eastAsia"/>
                <w:b/>
                <w:sz w:val="22"/>
                <w:szCs w:val="22"/>
              </w:rPr>
              <w:t>学校での指導が望ましい</w:t>
            </w:r>
            <w:r>
              <w:rPr>
                <w:rFonts w:ascii="ＭＳ Ｐ明朝" w:eastAsia="ＭＳ Ｐ明朝" w:hAnsi="ＭＳ Ｐ明朝" w:hint="eastAsia"/>
                <w:sz w:val="22"/>
                <w:szCs w:val="22"/>
              </w:rPr>
              <w:t>もの。</w:t>
            </w:r>
          </w:p>
        </w:tc>
        <w:tc>
          <w:tcPr>
            <w:tcW w:w="1129" w:type="dxa"/>
          </w:tcPr>
          <w:p w:rsidR="002F63EA" w:rsidRPr="002F63EA" w:rsidRDefault="002F63EA" w:rsidP="002F63EA">
            <w:pPr>
              <w:jc w:val="center"/>
              <w:rPr>
                <w:rFonts w:ascii="ＭＳ Ｐゴシック" w:eastAsia="ＭＳ Ｐゴシック" w:hAnsi="ＭＳ Ｐゴシック"/>
                <w:sz w:val="22"/>
                <w:szCs w:val="22"/>
              </w:rPr>
            </w:pPr>
            <w:r w:rsidRPr="002F63EA">
              <w:rPr>
                <w:rFonts w:ascii="ＭＳ Ｐゴシック" w:eastAsia="ＭＳ Ｐゴシック" w:hAnsi="ＭＳ Ｐゴシック" w:hint="eastAsia"/>
                <w:sz w:val="22"/>
                <w:szCs w:val="22"/>
              </w:rPr>
              <w:t>５</w:t>
            </w:r>
          </w:p>
        </w:tc>
      </w:tr>
      <w:tr w:rsidR="002F63EA" w:rsidTr="002F63EA">
        <w:tc>
          <w:tcPr>
            <w:tcW w:w="846" w:type="dxa"/>
          </w:tcPr>
          <w:p w:rsidR="002F63EA" w:rsidRPr="002F63EA" w:rsidRDefault="002F63EA" w:rsidP="002F63EA">
            <w:pPr>
              <w:jc w:val="center"/>
              <w:rPr>
                <w:rFonts w:ascii="ＭＳ Ｐゴシック" w:eastAsia="ＭＳ Ｐゴシック" w:hAnsi="ＭＳ Ｐゴシック"/>
                <w:sz w:val="22"/>
                <w:szCs w:val="22"/>
              </w:rPr>
            </w:pPr>
            <w:r w:rsidRPr="00466D99">
              <w:rPr>
                <w:rFonts w:ascii="ＭＳ Ｐゴシック" w:eastAsia="ＭＳ Ｐゴシック" w:hAnsi="ＭＳ Ｐゴシック" w:hint="eastAsia"/>
                <w:sz w:val="22"/>
                <w:szCs w:val="22"/>
                <w:bdr w:val="single" w:sz="4" w:space="0" w:color="auto"/>
              </w:rPr>
              <w:t>▲</w:t>
            </w:r>
          </w:p>
        </w:tc>
        <w:tc>
          <w:tcPr>
            <w:tcW w:w="8788" w:type="dxa"/>
          </w:tcPr>
          <w:p w:rsidR="002F63EA" w:rsidRPr="001053DE" w:rsidRDefault="002F63EA" w:rsidP="005E1121">
            <w:pPr>
              <w:jc w:val="left"/>
              <w:rPr>
                <w:rFonts w:ascii="ＭＳ Ｐ明朝" w:eastAsia="ＭＳ Ｐ明朝" w:hAnsi="ＭＳ Ｐ明朝"/>
                <w:sz w:val="22"/>
                <w:szCs w:val="22"/>
              </w:rPr>
            </w:pPr>
            <w:r>
              <w:rPr>
                <w:rFonts w:ascii="ＭＳ Ｐ明朝" w:eastAsia="ＭＳ Ｐ明朝" w:hAnsi="ＭＳ Ｐ明朝" w:hint="eastAsia"/>
                <w:sz w:val="22"/>
                <w:szCs w:val="22"/>
              </w:rPr>
              <w:t>学校での指導が望ましいが，学校の指導計画や実施できる時間数によっては，</w:t>
            </w:r>
            <w:r w:rsidRPr="005B388C">
              <w:rPr>
                <w:rFonts w:ascii="ＭＳ Ｐ明朝" w:eastAsia="ＭＳ Ｐ明朝" w:hAnsi="ＭＳ Ｐ明朝" w:hint="eastAsia"/>
                <w:b/>
                <w:sz w:val="22"/>
                <w:szCs w:val="22"/>
              </w:rPr>
              <w:t>学校の授業以外の場での学習が可能</w:t>
            </w:r>
            <w:r>
              <w:rPr>
                <w:rFonts w:ascii="ＭＳ Ｐ明朝" w:eastAsia="ＭＳ Ｐ明朝" w:hAnsi="ＭＳ Ｐ明朝" w:hint="eastAsia"/>
                <w:sz w:val="22"/>
                <w:szCs w:val="22"/>
              </w:rPr>
              <w:t>なもの。</w:t>
            </w:r>
          </w:p>
        </w:tc>
        <w:tc>
          <w:tcPr>
            <w:tcW w:w="1129" w:type="dxa"/>
          </w:tcPr>
          <w:p w:rsidR="002F63EA" w:rsidRPr="001053DE" w:rsidRDefault="002F63EA" w:rsidP="002F63EA">
            <w:pPr>
              <w:jc w:val="center"/>
              <w:rPr>
                <w:rFonts w:ascii="ＭＳ Ｐ明朝" w:eastAsia="ＭＳ Ｐ明朝" w:hAnsi="ＭＳ Ｐ明朝"/>
                <w:sz w:val="22"/>
                <w:szCs w:val="22"/>
              </w:rPr>
            </w:pPr>
            <w:r>
              <w:rPr>
                <w:rFonts w:ascii="ＭＳ Ｐゴシック" w:eastAsia="ＭＳ Ｐゴシック" w:hAnsi="ＭＳ Ｐゴシック" w:hint="eastAsia"/>
                <w:sz w:val="22"/>
                <w:szCs w:val="22"/>
              </w:rPr>
              <w:t>３</w:t>
            </w:r>
          </w:p>
        </w:tc>
      </w:tr>
    </w:tbl>
    <w:p w:rsidR="00B4257C" w:rsidRDefault="00B4257C" w:rsidP="00B4257C">
      <w:pPr>
        <w:jc w:val="left"/>
      </w:pPr>
    </w:p>
    <w:tbl>
      <w:tblPr>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0205"/>
      </w:tblGrid>
      <w:tr w:rsidR="00EE7C2F" w:rsidRPr="006E4E7D" w:rsidTr="005E1121">
        <w:trPr>
          <w:cantSplit/>
          <w:trHeight w:val="1134"/>
        </w:trPr>
        <w:tc>
          <w:tcPr>
            <w:tcW w:w="567" w:type="dxa"/>
            <w:shd w:val="clear" w:color="auto" w:fill="auto"/>
            <w:textDirection w:val="tbRlV"/>
            <w:vAlign w:val="center"/>
          </w:tcPr>
          <w:p w:rsidR="00EE7C2F" w:rsidRPr="006E4E7D" w:rsidRDefault="00EE7C2F" w:rsidP="005E1121">
            <w:pPr>
              <w:ind w:left="113" w:right="113"/>
              <w:jc w:val="center"/>
              <w:rPr>
                <w:rFonts w:ascii="ＭＳ ゴシック" w:eastAsia="ＭＳ ゴシック" w:hAnsi="ＭＳ ゴシック"/>
                <w:sz w:val="24"/>
              </w:rPr>
            </w:pPr>
            <w:r>
              <w:rPr>
                <w:rFonts w:ascii="ＭＳ Ｐゴシック" w:eastAsia="ＭＳ Ｐゴシック" w:hAnsi="ＭＳ Ｐゴシック" w:hint="eastAsia"/>
                <w:sz w:val="24"/>
              </w:rPr>
              <w:t>単元</w:t>
            </w:r>
            <w:r w:rsidRPr="006E4E7D">
              <w:rPr>
                <w:rFonts w:ascii="ＭＳ Ｐゴシック" w:eastAsia="ＭＳ Ｐゴシック" w:hAnsi="ＭＳ Ｐゴシック" w:hint="eastAsia"/>
                <w:sz w:val="24"/>
              </w:rPr>
              <w:t>の目標</w:t>
            </w:r>
          </w:p>
        </w:tc>
        <w:tc>
          <w:tcPr>
            <w:tcW w:w="10205" w:type="dxa"/>
            <w:shd w:val="clear" w:color="auto" w:fill="auto"/>
          </w:tcPr>
          <w:p w:rsidR="00EE7C2F" w:rsidRDefault="00EE7C2F" w:rsidP="005E1121">
            <w:pPr>
              <w:pStyle w:val="af"/>
            </w:pPr>
            <w:r>
              <w:rPr>
                <w:rFonts w:hint="eastAsia"/>
              </w:rPr>
              <w:t>病気の予防に関する課題を見つけ，よりよい解決に向けて考える活動を通して，病気の予防には，病原体が体に入るのを防ぐこと，病原体に対する体の抵抗力を高めることおよび望ましい生活習慣を身につけることが必要であること，また，喫煙，飲酒，薬物乱用などの行為は健康を損なう原因となること，更に，地域において保健に関わるさまざまな活動が行われていることなどを理解できるようにする。</w:t>
            </w:r>
          </w:p>
          <w:p w:rsidR="00EE7C2F" w:rsidRPr="006E54BA" w:rsidRDefault="00EE7C2F" w:rsidP="006E54BA">
            <w:pPr>
              <w:spacing w:line="340" w:lineRule="exact"/>
              <w:rPr>
                <w:sz w:val="18"/>
                <w:szCs w:val="18"/>
              </w:rPr>
            </w:pPr>
          </w:p>
        </w:tc>
      </w:tr>
    </w:tbl>
    <w:p w:rsidR="00EE7C2F" w:rsidRDefault="00EE7C2F" w:rsidP="00EE7C2F"/>
    <w:tbl>
      <w:tblPr>
        <w:tblStyle w:val="a3"/>
        <w:tblW w:w="5000" w:type="pct"/>
        <w:tblInd w:w="-5" w:type="dxa"/>
        <w:tblLook w:val="04A0" w:firstRow="1" w:lastRow="0" w:firstColumn="1" w:lastColumn="0" w:noHBand="0" w:noVBand="1"/>
      </w:tblPr>
      <w:tblGrid>
        <w:gridCol w:w="1313"/>
        <w:gridCol w:w="1856"/>
        <w:gridCol w:w="7594"/>
      </w:tblGrid>
      <w:tr w:rsidR="00EE7C2F" w:rsidRPr="00937C40" w:rsidTr="00466D99">
        <w:tc>
          <w:tcPr>
            <w:tcW w:w="610" w:type="pct"/>
            <w:vMerge w:val="restart"/>
            <w:shd w:val="clear" w:color="auto" w:fill="BFBFBF" w:themeFill="background1" w:themeFillShade="BF"/>
            <w:vAlign w:val="center"/>
          </w:tcPr>
          <w:p w:rsidR="00EE7C2F" w:rsidRPr="00E301AB" w:rsidRDefault="00EE7C2F" w:rsidP="005E1121">
            <w:pPr>
              <w:jc w:val="center"/>
              <w:rPr>
                <w:rFonts w:ascii="ＭＳ Ｐゴシック" w:eastAsia="ＭＳ Ｐゴシック" w:hAnsi="ＭＳ Ｐゴシック"/>
                <w:w w:val="80"/>
                <w:szCs w:val="20"/>
              </w:rPr>
            </w:pPr>
            <w:r w:rsidRPr="00E301AB">
              <w:rPr>
                <w:rFonts w:ascii="ＭＳ Ｐゴシック" w:eastAsia="ＭＳ Ｐゴシック" w:hAnsi="ＭＳ Ｐゴシック" w:hint="eastAsia"/>
                <w:w w:val="80"/>
                <w:szCs w:val="20"/>
              </w:rPr>
              <w:t>単元（章）の</w:t>
            </w:r>
          </w:p>
          <w:p w:rsidR="00EE7C2F" w:rsidRDefault="00EE7C2F" w:rsidP="005E112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観点別</w:t>
            </w:r>
          </w:p>
          <w:p w:rsidR="00EE7C2F" w:rsidRPr="00937C40" w:rsidRDefault="00EE7C2F" w:rsidP="005E112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評価規準</w:t>
            </w:r>
          </w:p>
        </w:tc>
        <w:tc>
          <w:tcPr>
            <w:tcW w:w="862" w:type="pct"/>
            <w:shd w:val="clear" w:color="auto" w:fill="BFBFBF" w:themeFill="background1" w:themeFillShade="BF"/>
            <w:vAlign w:val="center"/>
          </w:tcPr>
          <w:p w:rsidR="00EE7C2F" w:rsidRPr="00937C40" w:rsidRDefault="00EE7C2F" w:rsidP="005E1121">
            <w:pPr>
              <w:rPr>
                <w:rFonts w:ascii="ＭＳ Ｐゴシック" w:eastAsia="ＭＳ Ｐゴシック" w:hAnsi="ＭＳ Ｐゴシック"/>
                <w:szCs w:val="20"/>
              </w:rPr>
            </w:pPr>
            <w:r>
              <w:rPr>
                <w:rFonts w:ascii="ＭＳ Ｐゴシック" w:eastAsia="ＭＳ Ｐゴシック" w:hAnsi="ＭＳ Ｐゴシック" w:hint="eastAsia"/>
                <w:szCs w:val="20"/>
              </w:rPr>
              <w:t>知識・技能</w:t>
            </w:r>
          </w:p>
        </w:tc>
        <w:tc>
          <w:tcPr>
            <w:tcW w:w="3528" w:type="pct"/>
            <w:vAlign w:val="center"/>
          </w:tcPr>
          <w:p w:rsidR="00EE7C2F" w:rsidRPr="0065243C" w:rsidRDefault="00EE7C2F" w:rsidP="005E1121">
            <w:pPr>
              <w:rPr>
                <w:rFonts w:asciiTheme="minorEastAsia" w:eastAsiaTheme="minorEastAsia" w:hAnsiTheme="minorEastAsia"/>
                <w:szCs w:val="20"/>
              </w:rPr>
            </w:pPr>
            <w:r w:rsidRPr="00DD34AF">
              <w:rPr>
                <w:rFonts w:asciiTheme="minorEastAsia" w:eastAsiaTheme="minorEastAsia" w:hAnsiTheme="minorEastAsia" w:hint="eastAsia"/>
                <w:szCs w:val="20"/>
              </w:rPr>
              <w:t>病気の予防には，病原体が体に入るのを防ぐこと，病原体に対する体の抵抗力を高めること</w:t>
            </w:r>
            <w:r>
              <w:rPr>
                <w:rFonts w:asciiTheme="minorEastAsia" w:eastAsiaTheme="minorEastAsia" w:hAnsiTheme="minorEastAsia" w:hint="eastAsia"/>
                <w:szCs w:val="20"/>
              </w:rPr>
              <w:t>およ</w:t>
            </w:r>
            <w:r w:rsidRPr="00DD34AF">
              <w:rPr>
                <w:rFonts w:asciiTheme="minorEastAsia" w:eastAsiaTheme="minorEastAsia" w:hAnsiTheme="minorEastAsia" w:hint="eastAsia"/>
                <w:szCs w:val="20"/>
              </w:rPr>
              <w:t>び望ましい生活習慣を身に</w:t>
            </w:r>
            <w:r>
              <w:rPr>
                <w:rFonts w:asciiTheme="minorEastAsia" w:eastAsiaTheme="minorEastAsia" w:hAnsiTheme="minorEastAsia" w:hint="eastAsia"/>
                <w:szCs w:val="20"/>
              </w:rPr>
              <w:t>つ</w:t>
            </w:r>
            <w:r w:rsidRPr="00DD34AF">
              <w:rPr>
                <w:rFonts w:asciiTheme="minorEastAsia" w:eastAsiaTheme="minorEastAsia" w:hAnsiTheme="minorEastAsia" w:hint="eastAsia"/>
                <w:szCs w:val="20"/>
              </w:rPr>
              <w:t>けることが必要であること，また，喫煙，飲酒，薬物乱用などの行為は健康を損なう原因となること，</w:t>
            </w:r>
            <w:r>
              <w:rPr>
                <w:rFonts w:asciiTheme="minorEastAsia" w:eastAsiaTheme="minorEastAsia" w:hAnsiTheme="minorEastAsia" w:hint="eastAsia"/>
                <w:szCs w:val="20"/>
              </w:rPr>
              <w:t>更に</w:t>
            </w:r>
            <w:r w:rsidRPr="00DD34AF">
              <w:rPr>
                <w:rFonts w:asciiTheme="minorEastAsia" w:eastAsiaTheme="minorEastAsia" w:hAnsiTheme="minorEastAsia" w:hint="eastAsia"/>
                <w:szCs w:val="20"/>
              </w:rPr>
              <w:t>，地域において保健に関わるさまざまな活動が行われていることなどを理解している</w:t>
            </w:r>
            <w:r w:rsidRPr="0065243C">
              <w:rPr>
                <w:rFonts w:asciiTheme="minorEastAsia" w:eastAsiaTheme="minorEastAsia" w:hAnsiTheme="minorEastAsia" w:hint="eastAsia"/>
                <w:szCs w:val="20"/>
              </w:rPr>
              <w:t>。</w:t>
            </w:r>
          </w:p>
        </w:tc>
      </w:tr>
      <w:tr w:rsidR="00EE7C2F" w:rsidRPr="00937C40" w:rsidTr="00466D99">
        <w:tc>
          <w:tcPr>
            <w:tcW w:w="610" w:type="pct"/>
            <w:vMerge/>
            <w:shd w:val="clear" w:color="auto" w:fill="BFBFBF" w:themeFill="background1" w:themeFillShade="BF"/>
          </w:tcPr>
          <w:p w:rsidR="00EE7C2F" w:rsidRPr="00937C40" w:rsidRDefault="00EE7C2F" w:rsidP="005E1121">
            <w:pPr>
              <w:jc w:val="center"/>
              <w:rPr>
                <w:rFonts w:ascii="ＭＳ Ｐゴシック" w:eastAsia="ＭＳ Ｐゴシック" w:hAnsi="ＭＳ Ｐゴシック"/>
                <w:szCs w:val="20"/>
              </w:rPr>
            </w:pPr>
          </w:p>
        </w:tc>
        <w:tc>
          <w:tcPr>
            <w:tcW w:w="862" w:type="pct"/>
            <w:shd w:val="clear" w:color="auto" w:fill="BFBFBF" w:themeFill="background1" w:themeFillShade="BF"/>
            <w:vAlign w:val="center"/>
          </w:tcPr>
          <w:p w:rsidR="00EE7C2F" w:rsidRPr="00937C40" w:rsidRDefault="00EE7C2F" w:rsidP="005E1121">
            <w:pPr>
              <w:rPr>
                <w:rFonts w:ascii="ＭＳ Ｐゴシック" w:eastAsia="ＭＳ Ｐゴシック" w:hAnsi="ＭＳ Ｐゴシック"/>
                <w:szCs w:val="20"/>
              </w:rPr>
            </w:pPr>
            <w:r>
              <w:rPr>
                <w:rFonts w:ascii="ＭＳ Ｐゴシック" w:eastAsia="ＭＳ Ｐゴシック" w:hAnsi="ＭＳ Ｐゴシック" w:hint="eastAsia"/>
                <w:szCs w:val="20"/>
              </w:rPr>
              <w:t>思考・判断・表現</w:t>
            </w:r>
          </w:p>
        </w:tc>
        <w:tc>
          <w:tcPr>
            <w:tcW w:w="3528" w:type="pct"/>
          </w:tcPr>
          <w:p w:rsidR="00EE7C2F" w:rsidRPr="0065243C" w:rsidRDefault="00EE7C2F" w:rsidP="005E1121">
            <w:pPr>
              <w:rPr>
                <w:rFonts w:asciiTheme="minorEastAsia" w:eastAsiaTheme="minorEastAsia" w:hAnsiTheme="minorEastAsia"/>
                <w:szCs w:val="20"/>
              </w:rPr>
            </w:pPr>
            <w:r w:rsidRPr="00DD34AF">
              <w:rPr>
                <w:rFonts w:asciiTheme="minorEastAsia" w:eastAsiaTheme="minorEastAsia" w:hAnsiTheme="minorEastAsia" w:hint="eastAsia"/>
                <w:szCs w:val="20"/>
              </w:rPr>
              <w:t>病気の予防や回復に関わることから課題を見つけ，病気を予防する視点から解決の方法を考え，適切な方法を選び，それらを表現している</w:t>
            </w:r>
            <w:r w:rsidRPr="0065243C">
              <w:rPr>
                <w:rFonts w:asciiTheme="minorEastAsia" w:eastAsiaTheme="minorEastAsia" w:hAnsiTheme="minorEastAsia" w:hint="eastAsia"/>
                <w:szCs w:val="20"/>
              </w:rPr>
              <w:t>。</w:t>
            </w:r>
          </w:p>
        </w:tc>
      </w:tr>
      <w:tr w:rsidR="00EE7C2F" w:rsidRPr="00937C40" w:rsidTr="00466D99">
        <w:tc>
          <w:tcPr>
            <w:tcW w:w="610" w:type="pct"/>
            <w:vMerge/>
            <w:shd w:val="clear" w:color="auto" w:fill="BFBFBF" w:themeFill="background1" w:themeFillShade="BF"/>
          </w:tcPr>
          <w:p w:rsidR="00EE7C2F" w:rsidRPr="00937C40" w:rsidRDefault="00EE7C2F" w:rsidP="005E1121">
            <w:pPr>
              <w:jc w:val="center"/>
              <w:rPr>
                <w:rFonts w:ascii="ＭＳ Ｐゴシック" w:eastAsia="ＭＳ Ｐゴシック" w:hAnsi="ＭＳ Ｐゴシック"/>
                <w:szCs w:val="20"/>
              </w:rPr>
            </w:pPr>
          </w:p>
        </w:tc>
        <w:tc>
          <w:tcPr>
            <w:tcW w:w="862" w:type="pct"/>
            <w:shd w:val="clear" w:color="auto" w:fill="BFBFBF" w:themeFill="background1" w:themeFillShade="BF"/>
            <w:vAlign w:val="center"/>
          </w:tcPr>
          <w:p w:rsidR="00EE7C2F" w:rsidRPr="00937C40" w:rsidRDefault="00EE7C2F" w:rsidP="005E1121">
            <w:pPr>
              <w:rPr>
                <w:rFonts w:ascii="ＭＳ Ｐゴシック" w:eastAsia="ＭＳ Ｐゴシック" w:hAnsi="ＭＳ Ｐゴシック"/>
                <w:szCs w:val="20"/>
              </w:rPr>
            </w:pPr>
            <w:r>
              <w:rPr>
                <w:rFonts w:ascii="ＭＳ Ｐゴシック" w:eastAsia="ＭＳ Ｐゴシック" w:hAnsi="ＭＳ Ｐゴシック" w:hint="eastAsia"/>
                <w:szCs w:val="20"/>
              </w:rPr>
              <w:t>主体的に学習に取り組む態度</w:t>
            </w:r>
          </w:p>
        </w:tc>
        <w:tc>
          <w:tcPr>
            <w:tcW w:w="3528" w:type="pct"/>
          </w:tcPr>
          <w:p w:rsidR="00EE7C2F" w:rsidRPr="00937C40" w:rsidRDefault="00EE7C2F" w:rsidP="005E1121">
            <w:pPr>
              <w:rPr>
                <w:rFonts w:asciiTheme="minorEastAsia" w:eastAsiaTheme="minorEastAsia" w:hAnsiTheme="minorEastAsia"/>
                <w:szCs w:val="20"/>
              </w:rPr>
            </w:pPr>
            <w:r w:rsidRPr="00DD34AF">
              <w:rPr>
                <w:rFonts w:asciiTheme="minorEastAsia" w:eastAsiaTheme="minorEastAsia" w:hAnsiTheme="minorEastAsia" w:hint="eastAsia"/>
                <w:szCs w:val="20"/>
              </w:rPr>
              <w:t>学習活動に粘り強く取り組む中で</w:t>
            </w:r>
            <w:r>
              <w:rPr>
                <w:rFonts w:asciiTheme="minorEastAsia" w:eastAsiaTheme="minorEastAsia" w:hAnsiTheme="minorEastAsia" w:hint="eastAsia"/>
                <w:szCs w:val="20"/>
              </w:rPr>
              <w:t>，</w:t>
            </w:r>
            <w:r w:rsidRPr="00DD34AF">
              <w:rPr>
                <w:rFonts w:asciiTheme="minorEastAsia" w:eastAsiaTheme="minorEastAsia" w:hAnsiTheme="minorEastAsia" w:hint="eastAsia"/>
                <w:szCs w:val="20"/>
              </w:rPr>
              <w:t>健康の大切さに気づき，病気の発生要因や予防についての学習活動に進んで取り組もうとしている</w:t>
            </w:r>
            <w:r>
              <w:rPr>
                <w:rFonts w:asciiTheme="minorEastAsia" w:eastAsiaTheme="minorEastAsia" w:hAnsiTheme="minorEastAsia" w:hint="eastAsia"/>
                <w:szCs w:val="20"/>
              </w:rPr>
              <w:t>。</w:t>
            </w:r>
          </w:p>
        </w:tc>
      </w:tr>
    </w:tbl>
    <w:p w:rsidR="00EE7C2F" w:rsidRDefault="00EE7C2F" w:rsidP="00EE7C2F">
      <w:pPr>
        <w:rPr>
          <w:rFonts w:asciiTheme="majorEastAsia" w:eastAsiaTheme="majorEastAsia" w:hAnsiTheme="majorEastAsia"/>
          <w:sz w:val="18"/>
          <w:szCs w:val="18"/>
        </w:rPr>
      </w:pPr>
    </w:p>
    <w:p w:rsidR="00EE7C2F" w:rsidRDefault="00EE7C2F" w:rsidP="00EE7C2F">
      <w:pPr>
        <w:rPr>
          <w:rFonts w:asciiTheme="majorEastAsia" w:eastAsiaTheme="majorEastAsia" w:hAnsiTheme="majorEastAsia"/>
          <w:szCs w:val="21"/>
        </w:rPr>
      </w:pPr>
      <w:r w:rsidRPr="00B96A9C">
        <w:rPr>
          <w:rFonts w:asciiTheme="majorEastAsia" w:eastAsiaTheme="majorEastAsia" w:hAnsiTheme="majorEastAsia" w:hint="eastAsia"/>
          <w:szCs w:val="21"/>
        </w:rPr>
        <w:t>【各時の目標および学習活動など】</w:t>
      </w:r>
    </w:p>
    <w:p w:rsidR="00EE7C2F" w:rsidRPr="007A0CEA" w:rsidRDefault="00EE7C2F" w:rsidP="00EE7C2F">
      <w:pPr>
        <w:rPr>
          <w:rFonts w:asciiTheme="majorEastAsia" w:eastAsiaTheme="majorEastAsia" w:hAnsiTheme="majorEastAsia"/>
          <w:sz w:val="18"/>
          <w:szCs w:val="18"/>
        </w:rPr>
      </w:pPr>
      <w:r w:rsidRPr="007A0CEA">
        <w:rPr>
          <w:rFonts w:asciiTheme="majorEastAsia" w:eastAsiaTheme="majorEastAsia" w:hAnsiTheme="majorEastAsia" w:hint="eastAsia"/>
          <w:sz w:val="18"/>
          <w:szCs w:val="18"/>
        </w:rPr>
        <w:t>●観点別評価の方法</w:t>
      </w:r>
    </w:p>
    <w:p w:rsidR="00EE7C2F" w:rsidRPr="007A0CEA" w:rsidRDefault="00EE7C2F" w:rsidP="00EE7C2F">
      <w:pPr>
        <w:ind w:left="180" w:hangingChars="100" w:hanging="180"/>
        <w:rPr>
          <w:sz w:val="18"/>
          <w:szCs w:val="18"/>
        </w:rPr>
      </w:pPr>
      <w:r w:rsidRPr="007A0CEA">
        <w:rPr>
          <w:rFonts w:asciiTheme="majorEastAsia" w:eastAsiaTheme="majorEastAsia" w:hAnsiTheme="majorEastAsia" w:hint="eastAsia"/>
          <w:sz w:val="18"/>
          <w:szCs w:val="18"/>
        </w:rPr>
        <w:t>［知識・技能］…</w:t>
      </w:r>
      <w:r w:rsidRPr="007A0CEA">
        <w:rPr>
          <w:rFonts w:hint="eastAsia"/>
          <w:sz w:val="18"/>
          <w:szCs w:val="18"/>
        </w:rPr>
        <w:t>ノートなどの記録や小テスト，まとめの単元</w:t>
      </w:r>
      <w:r w:rsidRPr="00F47856">
        <w:rPr>
          <w:rFonts w:hint="eastAsia"/>
          <w:sz w:val="18"/>
          <w:szCs w:val="18"/>
        </w:rPr>
        <w:t>（章）</w:t>
      </w:r>
      <w:r w:rsidRPr="007A0CEA">
        <w:rPr>
          <w:rFonts w:hint="eastAsia"/>
          <w:sz w:val="18"/>
          <w:szCs w:val="18"/>
        </w:rPr>
        <w:t>テストなどを基にして，単元（章）を総合して評価する。</w:t>
      </w:r>
    </w:p>
    <w:p w:rsidR="00EE7C2F" w:rsidRPr="007A0CEA" w:rsidRDefault="00EE7C2F" w:rsidP="00EE7C2F">
      <w:pPr>
        <w:rPr>
          <w:sz w:val="18"/>
          <w:szCs w:val="18"/>
        </w:rPr>
      </w:pPr>
      <w:r w:rsidRPr="007A0CEA">
        <w:rPr>
          <w:rFonts w:asciiTheme="majorEastAsia" w:eastAsiaTheme="majorEastAsia" w:hAnsiTheme="majorEastAsia" w:hint="eastAsia"/>
          <w:sz w:val="18"/>
          <w:szCs w:val="18"/>
        </w:rPr>
        <w:t>［思考・判断・表現］…</w:t>
      </w:r>
      <w:r w:rsidRPr="007A0CEA">
        <w:rPr>
          <w:rFonts w:hint="eastAsia"/>
          <w:sz w:val="18"/>
          <w:szCs w:val="18"/>
        </w:rPr>
        <w:t>各時の中心活動で重点的に評価する。</w:t>
      </w:r>
    </w:p>
    <w:p w:rsidR="00EE7C2F" w:rsidRPr="00377C75" w:rsidRDefault="00EE7C2F" w:rsidP="00377C75">
      <w:pPr>
        <w:ind w:left="180" w:hangingChars="100" w:hanging="180"/>
        <w:rPr>
          <w:sz w:val="18"/>
          <w:szCs w:val="18"/>
        </w:rPr>
      </w:pPr>
      <w:r w:rsidRPr="007A0CEA">
        <w:rPr>
          <w:rFonts w:asciiTheme="majorEastAsia" w:eastAsiaTheme="majorEastAsia" w:hAnsiTheme="majorEastAsia" w:hint="eastAsia"/>
          <w:sz w:val="18"/>
          <w:szCs w:val="18"/>
        </w:rPr>
        <w:t>［主体的に学習に取り組む態度］…</w:t>
      </w:r>
      <w:r w:rsidRPr="007A0CEA">
        <w:rPr>
          <w:rFonts w:hint="eastAsia"/>
          <w:sz w:val="18"/>
          <w:szCs w:val="18"/>
        </w:rPr>
        <w:t>学習活動への取り組みで特記すべきことなどを適宜記録し，資料を蓄積して，単元（章）を総合して評価する。</w:t>
      </w:r>
    </w:p>
    <w:p w:rsidR="000675E8" w:rsidRDefault="00D34275" w:rsidP="000675E8">
      <w:pPr>
        <w:tabs>
          <w:tab w:val="center" w:pos="7770"/>
          <w:tab w:val="right" w:pos="15645"/>
        </w:tabs>
        <w:snapToGrid w:val="0"/>
        <w:jc w:val="center"/>
        <w:rPr>
          <w:rFonts w:ascii="ＭＳ ゴシック" w:eastAsia="ＭＳ ゴシック" w:hAnsi="ＭＳ ゴシック"/>
          <w:b/>
          <w:bCs/>
          <w:sz w:val="32"/>
          <w:szCs w:val="32"/>
        </w:rPr>
      </w:pPr>
      <w:r>
        <w:rPr>
          <w:rFonts w:ascii="ＭＳ ゴシック" w:eastAsia="ＭＳ ゴシック" w:hAnsi="ＭＳ ゴシック"/>
          <w:b/>
          <w:bCs/>
          <w:sz w:val="32"/>
          <w:szCs w:val="32"/>
        </w:rPr>
        <w:br w:type="page"/>
      </w:r>
    </w:p>
    <w:p w:rsidR="00EE7C2F" w:rsidRDefault="00EE7C2F" w:rsidP="009C2E09">
      <w:pPr>
        <w:tabs>
          <w:tab w:val="center" w:pos="7770"/>
          <w:tab w:val="right" w:pos="15645"/>
        </w:tabs>
        <w:snapToGrid w:val="0"/>
        <w:rPr>
          <w:rFonts w:ascii="ＭＳ ゴシック" w:eastAsia="ＭＳ ゴシック" w:hAnsi="ＭＳ ゴシック"/>
          <w:sz w:val="24"/>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887"/>
        <w:gridCol w:w="882"/>
        <w:gridCol w:w="3144"/>
        <w:gridCol w:w="4355"/>
      </w:tblGrid>
      <w:tr w:rsidR="00BC0F43" w:rsidRPr="00E91B75" w:rsidTr="006013C1">
        <w:trPr>
          <w:cantSplit/>
          <w:jc w:val="center"/>
        </w:trPr>
        <w:tc>
          <w:tcPr>
            <w:tcW w:w="1505" w:type="dxa"/>
            <w:shd w:val="clear" w:color="auto" w:fill="auto"/>
            <w:vAlign w:val="center"/>
          </w:tcPr>
          <w:p w:rsidR="00BC0F43" w:rsidRPr="00E91B75" w:rsidRDefault="00C01A6A" w:rsidP="006013C1">
            <w:pPr>
              <w:tabs>
                <w:tab w:val="center" w:pos="7770"/>
                <w:tab w:val="right" w:pos="15645"/>
              </w:tabs>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小</w:t>
            </w:r>
            <w:r w:rsidR="00BC0F43" w:rsidRPr="00E91B75">
              <w:rPr>
                <w:rFonts w:ascii="ＭＳ ゴシック" w:eastAsia="ＭＳ ゴシック" w:hAnsi="ＭＳ ゴシック" w:hint="eastAsia"/>
                <w:szCs w:val="21"/>
              </w:rPr>
              <w:t>単元名</w:t>
            </w:r>
          </w:p>
        </w:tc>
        <w:tc>
          <w:tcPr>
            <w:tcW w:w="887" w:type="dxa"/>
            <w:shd w:val="clear" w:color="auto" w:fill="auto"/>
            <w:vAlign w:val="center"/>
          </w:tcPr>
          <w:p w:rsidR="00BC0F43" w:rsidRPr="00E91B75" w:rsidRDefault="00BC0F43" w:rsidP="006013C1">
            <w:pPr>
              <w:tabs>
                <w:tab w:val="center" w:pos="7770"/>
                <w:tab w:val="right" w:pos="15645"/>
              </w:tabs>
              <w:snapToGrid w:val="0"/>
              <w:jc w:val="center"/>
              <w:rPr>
                <w:rFonts w:ascii="ＭＳ ゴシック" w:eastAsia="ＭＳ ゴシック" w:hAnsi="ＭＳ ゴシック"/>
                <w:szCs w:val="21"/>
              </w:rPr>
            </w:pPr>
            <w:r w:rsidRPr="00E91B75">
              <w:rPr>
                <w:rFonts w:ascii="ＭＳ ゴシック" w:eastAsia="ＭＳ ゴシック" w:hAnsi="ＭＳ ゴシック" w:hint="eastAsia"/>
                <w:szCs w:val="21"/>
              </w:rPr>
              <w:t>学習指導要領</w:t>
            </w:r>
          </w:p>
        </w:tc>
        <w:tc>
          <w:tcPr>
            <w:tcW w:w="882" w:type="dxa"/>
            <w:shd w:val="clear" w:color="auto" w:fill="auto"/>
            <w:vAlign w:val="center"/>
          </w:tcPr>
          <w:p w:rsidR="00BC0F43" w:rsidRPr="00E91B75" w:rsidRDefault="00BC0F43" w:rsidP="006013C1">
            <w:pPr>
              <w:tabs>
                <w:tab w:val="center" w:pos="7770"/>
                <w:tab w:val="right" w:pos="15645"/>
              </w:tabs>
              <w:snapToGrid w:val="0"/>
              <w:jc w:val="center"/>
              <w:rPr>
                <w:rFonts w:ascii="ＭＳ ゴシック" w:eastAsia="ＭＳ ゴシック" w:hAnsi="ＭＳ ゴシック"/>
                <w:szCs w:val="21"/>
              </w:rPr>
            </w:pPr>
            <w:r w:rsidRPr="00E91B75">
              <w:rPr>
                <w:rFonts w:ascii="ＭＳ ゴシック" w:eastAsia="ＭＳ ゴシック" w:hAnsi="ＭＳ ゴシック" w:hint="eastAsia"/>
                <w:szCs w:val="21"/>
              </w:rPr>
              <w:t>ページ</w:t>
            </w:r>
          </w:p>
        </w:tc>
        <w:tc>
          <w:tcPr>
            <w:tcW w:w="3144" w:type="dxa"/>
            <w:shd w:val="clear" w:color="auto" w:fill="auto"/>
            <w:vAlign w:val="center"/>
          </w:tcPr>
          <w:p w:rsidR="00BC0F43" w:rsidRPr="00E91B75" w:rsidRDefault="00BC0F43" w:rsidP="006013C1">
            <w:pPr>
              <w:tabs>
                <w:tab w:val="center" w:pos="7770"/>
                <w:tab w:val="right" w:pos="15645"/>
              </w:tabs>
              <w:snapToGrid w:val="0"/>
              <w:jc w:val="center"/>
              <w:rPr>
                <w:rFonts w:ascii="ＭＳ ゴシック" w:eastAsia="ＭＳ ゴシック" w:hAnsi="ＭＳ ゴシック"/>
                <w:szCs w:val="21"/>
              </w:rPr>
            </w:pPr>
            <w:r w:rsidRPr="00E91B75">
              <w:rPr>
                <w:rFonts w:ascii="ＭＳ ゴシック" w:eastAsia="ＭＳ ゴシック" w:hAnsi="ＭＳ ゴシック" w:hint="eastAsia"/>
                <w:szCs w:val="21"/>
              </w:rPr>
              <w:t>学習内容</w:t>
            </w:r>
          </w:p>
        </w:tc>
        <w:tc>
          <w:tcPr>
            <w:tcW w:w="4355" w:type="dxa"/>
            <w:shd w:val="clear" w:color="auto" w:fill="auto"/>
            <w:vAlign w:val="center"/>
          </w:tcPr>
          <w:p w:rsidR="00BC0F43" w:rsidRPr="00E91B75" w:rsidRDefault="000E764F" w:rsidP="006013C1">
            <w:pPr>
              <w:tabs>
                <w:tab w:val="center" w:pos="7770"/>
                <w:tab w:val="right" w:pos="15645"/>
              </w:tabs>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観点別の評価規準</w:t>
            </w:r>
          </w:p>
        </w:tc>
      </w:tr>
      <w:tr w:rsidR="00EE5108" w:rsidRPr="00E91B75" w:rsidTr="00D634C0">
        <w:trPr>
          <w:cantSplit/>
          <w:jc w:val="center"/>
        </w:trPr>
        <w:tc>
          <w:tcPr>
            <w:tcW w:w="1505" w:type="dxa"/>
            <w:shd w:val="clear" w:color="auto" w:fill="auto"/>
          </w:tcPr>
          <w:p w:rsidR="00EE5108" w:rsidRDefault="00EE5108" w:rsidP="006E4E7D">
            <w:pPr>
              <w:tabs>
                <w:tab w:val="center" w:pos="7770"/>
                <w:tab w:val="right" w:pos="15645"/>
              </w:tabs>
              <w:snapToGrid w:val="0"/>
              <w:spacing w:line="28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①</w:t>
            </w:r>
          </w:p>
          <w:p w:rsidR="00EE5108" w:rsidRDefault="00EE5108" w:rsidP="006E4E7D">
            <w:pPr>
              <w:tabs>
                <w:tab w:val="center" w:pos="7770"/>
                <w:tab w:val="right" w:pos="15645"/>
              </w:tabs>
              <w:snapToGrid w:val="0"/>
              <w:spacing w:line="280" w:lineRule="atLeast"/>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病気の起こり</w:t>
            </w:r>
          </w:p>
          <w:p w:rsidR="00EE5108" w:rsidRDefault="00483DBC" w:rsidP="006E4E7D">
            <w:pPr>
              <w:tabs>
                <w:tab w:val="center" w:pos="7770"/>
                <w:tab w:val="right" w:pos="15645"/>
              </w:tabs>
              <w:snapToGrid w:val="0"/>
              <w:spacing w:line="28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方</w:t>
            </w:r>
          </w:p>
          <w:p w:rsidR="00466D99" w:rsidRDefault="00466D99" w:rsidP="006E4E7D">
            <w:pPr>
              <w:tabs>
                <w:tab w:val="center" w:pos="7770"/>
                <w:tab w:val="right" w:pos="15645"/>
              </w:tabs>
              <w:snapToGrid w:val="0"/>
              <w:spacing w:line="280" w:lineRule="atLeast"/>
              <w:rPr>
                <w:rFonts w:ascii="ＭＳ ゴシック" w:eastAsia="ＭＳ ゴシック" w:hAnsi="ＭＳ ゴシック"/>
                <w:sz w:val="18"/>
                <w:szCs w:val="18"/>
              </w:rPr>
            </w:pPr>
          </w:p>
          <w:p w:rsidR="00466D99" w:rsidRPr="00491133" w:rsidRDefault="00466D99" w:rsidP="00466D99">
            <w:pPr>
              <w:tabs>
                <w:tab w:val="center" w:pos="7770"/>
                <w:tab w:val="right" w:pos="15645"/>
              </w:tabs>
              <w:snapToGrid w:val="0"/>
              <w:spacing w:line="280" w:lineRule="atLeast"/>
              <w:jc w:val="center"/>
              <w:rPr>
                <w:rFonts w:ascii="ＭＳ ゴシック" w:eastAsia="ＭＳ ゴシック" w:hAnsi="ＭＳ ゴシック"/>
                <w:sz w:val="18"/>
                <w:szCs w:val="18"/>
              </w:rPr>
            </w:pPr>
            <w:r w:rsidRPr="00466D99">
              <w:rPr>
                <w:rFonts w:ascii="ＭＳ ゴシック" w:eastAsia="ＭＳ ゴシック" w:hAnsi="ＭＳ ゴシック" w:hint="eastAsia"/>
                <w:sz w:val="18"/>
                <w:szCs w:val="18"/>
                <w:bdr w:val="single" w:sz="4" w:space="0" w:color="auto"/>
              </w:rPr>
              <w:t>学</w:t>
            </w:r>
          </w:p>
        </w:tc>
        <w:tc>
          <w:tcPr>
            <w:tcW w:w="887" w:type="dxa"/>
            <w:shd w:val="clear" w:color="auto" w:fill="auto"/>
          </w:tcPr>
          <w:p w:rsidR="00EE5108" w:rsidRPr="00491133" w:rsidRDefault="00EE5108" w:rsidP="006E4E7D">
            <w:pPr>
              <w:tabs>
                <w:tab w:val="center" w:pos="7770"/>
                <w:tab w:val="right" w:pos="15645"/>
              </w:tabs>
              <w:snapToGrid w:val="0"/>
              <w:spacing w:line="280" w:lineRule="atLeast"/>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(３)ア</w:t>
            </w:r>
          </w:p>
        </w:tc>
        <w:tc>
          <w:tcPr>
            <w:tcW w:w="882" w:type="dxa"/>
            <w:shd w:val="clear" w:color="auto" w:fill="auto"/>
          </w:tcPr>
          <w:p w:rsidR="00EE5108" w:rsidRDefault="00AB3BFE" w:rsidP="006E4E7D">
            <w:pPr>
              <w:tabs>
                <w:tab w:val="center" w:pos="7770"/>
                <w:tab w:val="right" w:pos="15645"/>
              </w:tabs>
              <w:snapToGrid w:val="0"/>
              <w:spacing w:line="28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３０</w:t>
            </w:r>
          </w:p>
          <w:p w:rsidR="00B3639D" w:rsidRDefault="00B3639D" w:rsidP="006E4E7D">
            <w:pPr>
              <w:tabs>
                <w:tab w:val="center" w:pos="7770"/>
                <w:tab w:val="right" w:pos="15645"/>
              </w:tabs>
              <w:snapToGrid w:val="0"/>
              <w:spacing w:line="28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p w:rsidR="00B3639D" w:rsidRPr="00491133" w:rsidRDefault="00AB3BFE" w:rsidP="006E4E7D">
            <w:pPr>
              <w:tabs>
                <w:tab w:val="center" w:pos="7770"/>
                <w:tab w:val="right" w:pos="15645"/>
              </w:tabs>
              <w:snapToGrid w:val="0"/>
              <w:spacing w:line="28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３１</w:t>
            </w:r>
          </w:p>
        </w:tc>
        <w:tc>
          <w:tcPr>
            <w:tcW w:w="3144" w:type="dxa"/>
            <w:shd w:val="clear" w:color="auto" w:fill="auto"/>
          </w:tcPr>
          <w:p w:rsidR="00EE5108" w:rsidRDefault="00EE5108" w:rsidP="006E4E7D">
            <w:pPr>
              <w:pStyle w:val="a5"/>
              <w:spacing w:line="320" w:lineRule="atLeast"/>
              <w:ind w:leftChars="0" w:left="180" w:hangingChars="100" w:hanging="180"/>
              <w:rPr>
                <w:sz w:val="18"/>
                <w:szCs w:val="18"/>
              </w:rPr>
            </w:pPr>
            <w:r w:rsidRPr="00491133">
              <w:rPr>
                <w:rFonts w:ascii="ＭＳ ゴシック" w:eastAsia="ＭＳ ゴシック" w:hAnsi="ＭＳ ゴシック" w:hint="eastAsia"/>
                <w:sz w:val="18"/>
                <w:szCs w:val="18"/>
              </w:rPr>
              <w:t>・</w:t>
            </w:r>
            <w:r w:rsidR="006E54BA">
              <w:rPr>
                <w:rFonts w:hint="eastAsia"/>
                <w:sz w:val="18"/>
                <w:szCs w:val="18"/>
              </w:rPr>
              <w:t>かぜをひいたとき，体にどんなことが起こるか経験を振り返る。</w:t>
            </w:r>
          </w:p>
          <w:p w:rsidR="006E54BA" w:rsidRDefault="006E54BA" w:rsidP="006E4E7D">
            <w:pPr>
              <w:pStyle w:val="a5"/>
              <w:spacing w:line="320" w:lineRule="atLeast"/>
              <w:ind w:leftChars="0" w:left="180" w:hangingChars="100" w:hanging="180"/>
              <w:rPr>
                <w:sz w:val="18"/>
                <w:szCs w:val="18"/>
              </w:rPr>
            </w:pPr>
            <w:r>
              <w:rPr>
                <w:rFonts w:hint="eastAsia"/>
                <w:sz w:val="18"/>
                <w:szCs w:val="18"/>
              </w:rPr>
              <w:t>・どんなときにかぜをひくのか，自分や家族がかぜをひいたときのことを思い出して，発表する。</w:t>
            </w:r>
          </w:p>
          <w:p w:rsidR="006E54BA" w:rsidRDefault="006E54BA" w:rsidP="006E4E7D">
            <w:pPr>
              <w:pStyle w:val="a5"/>
              <w:spacing w:line="320" w:lineRule="atLeast"/>
              <w:ind w:leftChars="0" w:left="180" w:hangingChars="100" w:hanging="180"/>
              <w:rPr>
                <w:sz w:val="18"/>
                <w:szCs w:val="18"/>
              </w:rPr>
            </w:pPr>
            <w:r>
              <w:rPr>
                <w:rFonts w:hint="eastAsia"/>
                <w:sz w:val="18"/>
                <w:szCs w:val="18"/>
              </w:rPr>
              <w:t>・かぜをひく原因について考える。</w:t>
            </w:r>
          </w:p>
          <w:p w:rsidR="006E54BA" w:rsidRDefault="006E54BA" w:rsidP="006E4E7D">
            <w:pPr>
              <w:pStyle w:val="a5"/>
              <w:spacing w:line="320" w:lineRule="atLeast"/>
              <w:ind w:leftChars="0" w:left="180" w:hangingChars="100" w:hanging="180"/>
              <w:rPr>
                <w:sz w:val="18"/>
                <w:szCs w:val="18"/>
              </w:rPr>
            </w:pPr>
            <w:r>
              <w:rPr>
                <w:rFonts w:hint="eastAsia"/>
                <w:sz w:val="18"/>
                <w:szCs w:val="18"/>
              </w:rPr>
              <w:t>・</w:t>
            </w:r>
            <w:r w:rsidR="00466D99">
              <w:rPr>
                <w:rFonts w:hint="eastAsia"/>
                <w:sz w:val="18"/>
                <w:szCs w:val="18"/>
              </w:rPr>
              <w:t>かぜ以外の病気の原因を調べる。</w:t>
            </w:r>
          </w:p>
          <w:p w:rsidR="00466D99" w:rsidRPr="00491133" w:rsidRDefault="00466D99" w:rsidP="006E4E7D">
            <w:pPr>
              <w:pStyle w:val="a5"/>
              <w:spacing w:line="320" w:lineRule="atLeast"/>
              <w:ind w:leftChars="0" w:left="180" w:hangingChars="100" w:hanging="180"/>
              <w:rPr>
                <w:rFonts w:ascii="ＭＳ ゴシック" w:eastAsia="ＭＳ ゴシック" w:hAnsi="ＭＳ ゴシック"/>
                <w:sz w:val="18"/>
                <w:szCs w:val="18"/>
              </w:rPr>
            </w:pPr>
            <w:r>
              <w:rPr>
                <w:rFonts w:hint="eastAsia"/>
                <w:sz w:val="18"/>
                <w:szCs w:val="18"/>
              </w:rPr>
              <w:t>・病気の起こり方についてまとめる。</w:t>
            </w:r>
          </w:p>
        </w:tc>
        <w:tc>
          <w:tcPr>
            <w:tcW w:w="4355" w:type="dxa"/>
            <w:shd w:val="clear" w:color="auto" w:fill="auto"/>
          </w:tcPr>
          <w:p w:rsidR="00DF4EDD" w:rsidRDefault="00EE5108" w:rsidP="00DF4EDD">
            <w:pPr>
              <w:pStyle w:val="af1"/>
            </w:pPr>
            <w:r w:rsidRPr="00A1152C">
              <w:rPr>
                <w:rFonts w:hint="eastAsia"/>
              </w:rPr>
              <w:t>○</w:t>
            </w:r>
            <w:r w:rsidR="00DF4EDD">
              <w:t>病気は，病原体，体の抵抗力，生活行動，環境が関わり合って起こることを，言ったり書いたりしている。</w:t>
            </w:r>
            <w:r w:rsidR="00DF4EDD" w:rsidRPr="00EE3F45">
              <w:t>（</w:t>
            </w:r>
            <w:r w:rsidR="00DF4EDD" w:rsidRPr="00EE3F45">
              <w:rPr>
                <w:rFonts w:hint="eastAsia"/>
              </w:rPr>
              <w:t>知識・技能</w:t>
            </w:r>
            <w:r w:rsidR="00DF4EDD" w:rsidRPr="00EE3F45">
              <w:t>）</w:t>
            </w:r>
          </w:p>
          <w:p w:rsidR="00DF4EDD" w:rsidRDefault="00DF4EDD" w:rsidP="00DF4EDD">
            <w:pPr>
              <w:pStyle w:val="af1"/>
            </w:pPr>
            <w:r w:rsidRPr="00A1152C">
              <w:rPr>
                <w:rFonts w:hint="eastAsia"/>
              </w:rPr>
              <w:t>○</w:t>
            </w:r>
            <w:r>
              <w:rPr>
                <w:rFonts w:hint="eastAsia"/>
              </w:rPr>
              <w:t>病気の起こり方について，課題を見つけ，その解決に向けて考え，それを説明したり伝え合ったりしている。</w:t>
            </w:r>
            <w:r w:rsidRPr="00EE3F45">
              <w:rPr>
                <w:rFonts w:hint="eastAsia"/>
              </w:rPr>
              <w:t>（</w:t>
            </w:r>
            <w:r w:rsidRPr="00EE3F45">
              <w:t>思考・判断・表現</w:t>
            </w:r>
            <w:r w:rsidRPr="00EE3F45">
              <w:rPr>
                <w:rFonts w:hint="eastAsia"/>
              </w:rPr>
              <w:t>）</w:t>
            </w:r>
          </w:p>
          <w:p w:rsidR="00DF4EDD" w:rsidRDefault="00DF4EDD" w:rsidP="00DF4EDD">
            <w:pPr>
              <w:pStyle w:val="af1"/>
            </w:pPr>
            <w:r w:rsidRPr="00A1152C">
              <w:rPr>
                <w:rFonts w:hint="eastAsia"/>
              </w:rPr>
              <w:t>○</w:t>
            </w:r>
            <w:r>
              <w:t>学習内容に関心をもち，よりよく学ぼうとする意欲をもって，学習に粘り強く取り組もうとしている。</w:t>
            </w:r>
            <w:r w:rsidRPr="00EE3F45">
              <w:t>（主体的に学習に取り組む態度）</w:t>
            </w:r>
          </w:p>
          <w:p w:rsidR="00EE5108" w:rsidRPr="00A1152C" w:rsidRDefault="00DF4EDD" w:rsidP="00DF4EDD">
            <w:pPr>
              <w:pStyle w:val="af1"/>
            </w:pPr>
            <w:r w:rsidRPr="00A1152C">
              <w:rPr>
                <w:rFonts w:hint="eastAsia"/>
              </w:rPr>
              <w:t>○</w:t>
            </w:r>
            <w:r>
              <w:t>他者の考えも受け入れながら進め方を工夫改善するなど，自らの学習を調整しようとしている。</w:t>
            </w:r>
            <w:r w:rsidRPr="00EE3F45">
              <w:t>（主体的に学習に取り組む態度）</w:t>
            </w:r>
          </w:p>
        </w:tc>
      </w:tr>
      <w:tr w:rsidR="00EE5108" w:rsidRPr="004148FC" w:rsidTr="00D634C0">
        <w:trPr>
          <w:cantSplit/>
          <w:jc w:val="center"/>
        </w:trPr>
        <w:tc>
          <w:tcPr>
            <w:tcW w:w="1505" w:type="dxa"/>
            <w:shd w:val="clear" w:color="auto" w:fill="auto"/>
          </w:tcPr>
          <w:p w:rsidR="00EE5108" w:rsidRDefault="00EE5108" w:rsidP="006E4E7D">
            <w:pPr>
              <w:tabs>
                <w:tab w:val="center" w:pos="7770"/>
                <w:tab w:val="right" w:pos="15645"/>
              </w:tabs>
              <w:snapToGrid w:val="0"/>
              <w:spacing w:line="28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②</w:t>
            </w:r>
          </w:p>
          <w:p w:rsidR="00EE5108" w:rsidRDefault="00EE5108" w:rsidP="006E4E7D">
            <w:pPr>
              <w:tabs>
                <w:tab w:val="center" w:pos="7770"/>
                <w:tab w:val="right" w:pos="15645"/>
              </w:tabs>
              <w:snapToGrid w:val="0"/>
              <w:spacing w:line="280" w:lineRule="atLeast"/>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感染症の予防</w:t>
            </w:r>
          </w:p>
          <w:p w:rsidR="00466D99" w:rsidRDefault="00466D99" w:rsidP="006E4E7D">
            <w:pPr>
              <w:tabs>
                <w:tab w:val="center" w:pos="7770"/>
                <w:tab w:val="right" w:pos="15645"/>
              </w:tabs>
              <w:snapToGrid w:val="0"/>
              <w:spacing w:line="280" w:lineRule="atLeast"/>
              <w:rPr>
                <w:rFonts w:ascii="ＭＳ ゴシック" w:eastAsia="ＭＳ ゴシック" w:hAnsi="ＭＳ ゴシック"/>
                <w:sz w:val="18"/>
                <w:szCs w:val="18"/>
              </w:rPr>
            </w:pPr>
          </w:p>
          <w:p w:rsidR="00466D99" w:rsidRPr="00491133" w:rsidRDefault="00466D99" w:rsidP="00466D99">
            <w:pPr>
              <w:tabs>
                <w:tab w:val="center" w:pos="7770"/>
                <w:tab w:val="right" w:pos="15645"/>
              </w:tabs>
              <w:snapToGrid w:val="0"/>
              <w:spacing w:line="280" w:lineRule="atLeast"/>
              <w:jc w:val="center"/>
              <w:rPr>
                <w:rFonts w:ascii="ＭＳ ゴシック" w:eastAsia="ＭＳ ゴシック" w:hAnsi="ＭＳ ゴシック"/>
                <w:sz w:val="18"/>
                <w:szCs w:val="18"/>
              </w:rPr>
            </w:pPr>
            <w:r w:rsidRPr="00466D99">
              <w:rPr>
                <w:rFonts w:ascii="ＭＳ ゴシック" w:eastAsia="ＭＳ ゴシック" w:hAnsi="ＭＳ ゴシック" w:hint="eastAsia"/>
                <w:sz w:val="18"/>
                <w:szCs w:val="18"/>
                <w:bdr w:val="single" w:sz="4" w:space="0" w:color="auto"/>
              </w:rPr>
              <w:t>学</w:t>
            </w:r>
          </w:p>
        </w:tc>
        <w:tc>
          <w:tcPr>
            <w:tcW w:w="887" w:type="dxa"/>
            <w:shd w:val="clear" w:color="auto" w:fill="auto"/>
          </w:tcPr>
          <w:p w:rsidR="00EE5108" w:rsidRPr="00491133" w:rsidRDefault="00EE5108" w:rsidP="006E4E7D">
            <w:pPr>
              <w:tabs>
                <w:tab w:val="center" w:pos="7770"/>
                <w:tab w:val="right" w:pos="15645"/>
              </w:tabs>
              <w:snapToGrid w:val="0"/>
              <w:spacing w:line="280" w:lineRule="atLeast"/>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(３)イ</w:t>
            </w:r>
          </w:p>
        </w:tc>
        <w:tc>
          <w:tcPr>
            <w:tcW w:w="882" w:type="dxa"/>
            <w:shd w:val="clear" w:color="auto" w:fill="auto"/>
          </w:tcPr>
          <w:p w:rsidR="00EE5108" w:rsidRDefault="00EE5108" w:rsidP="006E4E7D">
            <w:pPr>
              <w:tabs>
                <w:tab w:val="center" w:pos="7770"/>
                <w:tab w:val="right" w:pos="15645"/>
              </w:tabs>
              <w:snapToGrid w:val="0"/>
              <w:spacing w:line="280" w:lineRule="atLeast"/>
              <w:jc w:val="center"/>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３</w:t>
            </w:r>
            <w:r w:rsidR="00AB3BFE">
              <w:rPr>
                <w:rFonts w:ascii="ＭＳ ゴシック" w:eastAsia="ＭＳ ゴシック" w:hAnsi="ＭＳ ゴシック" w:hint="eastAsia"/>
                <w:sz w:val="18"/>
                <w:szCs w:val="18"/>
              </w:rPr>
              <w:t>２</w:t>
            </w:r>
          </w:p>
          <w:p w:rsidR="00B3639D" w:rsidRDefault="00B3639D" w:rsidP="006E4E7D">
            <w:pPr>
              <w:tabs>
                <w:tab w:val="center" w:pos="7770"/>
                <w:tab w:val="right" w:pos="15645"/>
              </w:tabs>
              <w:snapToGrid w:val="0"/>
              <w:spacing w:line="28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p w:rsidR="00B3639D" w:rsidRPr="00491133" w:rsidRDefault="00B3639D" w:rsidP="006E4E7D">
            <w:pPr>
              <w:tabs>
                <w:tab w:val="center" w:pos="7770"/>
                <w:tab w:val="right" w:pos="15645"/>
              </w:tabs>
              <w:snapToGrid w:val="0"/>
              <w:spacing w:line="28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r w:rsidR="00AB3BFE">
              <w:rPr>
                <w:rFonts w:ascii="ＭＳ ゴシック" w:eastAsia="ＭＳ ゴシック" w:hAnsi="ＭＳ ゴシック" w:hint="eastAsia"/>
                <w:sz w:val="18"/>
                <w:szCs w:val="18"/>
              </w:rPr>
              <w:t>５</w:t>
            </w:r>
          </w:p>
        </w:tc>
        <w:tc>
          <w:tcPr>
            <w:tcW w:w="3144" w:type="dxa"/>
            <w:shd w:val="clear" w:color="auto" w:fill="auto"/>
          </w:tcPr>
          <w:p w:rsidR="00AB3BFE" w:rsidRPr="00ED3531" w:rsidRDefault="00153CA3" w:rsidP="00153CA3">
            <w:pPr>
              <w:pStyle w:val="a5"/>
              <w:spacing w:line="320" w:lineRule="atLeast"/>
              <w:ind w:leftChars="0" w:left="180" w:hangingChars="100" w:hanging="180"/>
              <w:rPr>
                <w:rFonts w:ascii="ＭＳ 明朝" w:hAnsi="ＭＳ 明朝"/>
                <w:sz w:val="18"/>
                <w:szCs w:val="18"/>
              </w:rPr>
            </w:pPr>
            <w:r>
              <w:rPr>
                <w:rFonts w:ascii="ＭＳ 明朝" w:hAnsi="ＭＳ 明朝" w:hint="eastAsia"/>
                <w:sz w:val="18"/>
                <w:szCs w:val="18"/>
              </w:rPr>
              <w:t>・教科書p.32を見ながら，聞いたことのある感染症をチェックする</w:t>
            </w:r>
            <w:r w:rsidR="00AB3BFE" w:rsidRPr="00ED3531">
              <w:rPr>
                <w:rFonts w:ascii="ＭＳ 明朝" w:hAnsi="ＭＳ 明朝" w:hint="eastAsia"/>
                <w:sz w:val="18"/>
                <w:szCs w:val="18"/>
              </w:rPr>
              <w:t>。</w:t>
            </w:r>
          </w:p>
          <w:p w:rsidR="00EE5108" w:rsidRPr="00C30FF5" w:rsidRDefault="00153CA3" w:rsidP="006E4E7D">
            <w:pPr>
              <w:pStyle w:val="a5"/>
              <w:spacing w:line="320" w:lineRule="atLeast"/>
              <w:ind w:leftChars="0" w:left="180" w:hangingChars="100" w:hanging="180"/>
              <w:rPr>
                <w:rFonts w:ascii="ＭＳ 明朝" w:hAnsi="ＭＳ 明朝"/>
                <w:sz w:val="18"/>
                <w:szCs w:val="18"/>
              </w:rPr>
            </w:pPr>
            <w:r w:rsidRPr="00C30FF5">
              <w:rPr>
                <w:rFonts w:ascii="ＭＳ 明朝" w:hAnsi="ＭＳ 明朝" w:hint="eastAsia"/>
                <w:sz w:val="18"/>
                <w:szCs w:val="18"/>
              </w:rPr>
              <w:t>・病原体の感染経路や症状について調べる。</w:t>
            </w:r>
          </w:p>
          <w:p w:rsidR="00153CA3" w:rsidRPr="00C30FF5" w:rsidRDefault="00153CA3" w:rsidP="006E4E7D">
            <w:pPr>
              <w:pStyle w:val="a5"/>
              <w:spacing w:line="320" w:lineRule="atLeast"/>
              <w:ind w:leftChars="0" w:left="180" w:hangingChars="100" w:hanging="180"/>
              <w:rPr>
                <w:rFonts w:ascii="ＭＳ 明朝" w:hAnsi="ＭＳ 明朝"/>
                <w:sz w:val="18"/>
                <w:szCs w:val="18"/>
              </w:rPr>
            </w:pPr>
            <w:r w:rsidRPr="00C30FF5">
              <w:rPr>
                <w:rFonts w:ascii="ＭＳ 明朝" w:hAnsi="ＭＳ 明朝" w:hint="eastAsia"/>
                <w:sz w:val="18"/>
                <w:szCs w:val="18"/>
              </w:rPr>
              <w:t>・感染症の予防について，普段気をつけていることや，知っていることを発表する。</w:t>
            </w:r>
          </w:p>
          <w:p w:rsidR="00153CA3" w:rsidRPr="00C30FF5" w:rsidRDefault="00153CA3" w:rsidP="006E4E7D">
            <w:pPr>
              <w:pStyle w:val="a5"/>
              <w:spacing w:line="320" w:lineRule="atLeast"/>
              <w:ind w:leftChars="0" w:left="180" w:hangingChars="100" w:hanging="180"/>
              <w:rPr>
                <w:rFonts w:ascii="ＭＳ 明朝" w:hAnsi="ＭＳ 明朝"/>
                <w:sz w:val="18"/>
                <w:szCs w:val="18"/>
              </w:rPr>
            </w:pPr>
            <w:r w:rsidRPr="00C30FF5">
              <w:rPr>
                <w:rFonts w:ascii="ＭＳ 明朝" w:hAnsi="ＭＳ 明朝" w:hint="eastAsia"/>
                <w:sz w:val="18"/>
                <w:szCs w:val="18"/>
              </w:rPr>
              <w:t>・</w:t>
            </w:r>
            <w:r w:rsidR="005E1121" w:rsidRPr="00C30FF5">
              <w:rPr>
                <w:rFonts w:ascii="ＭＳ 明朝" w:hAnsi="ＭＳ 明朝" w:hint="eastAsia"/>
                <w:sz w:val="18"/>
                <w:szCs w:val="18"/>
              </w:rPr>
              <w:t>教科書を参考に予防の仕方を分類する。</w:t>
            </w:r>
          </w:p>
          <w:p w:rsidR="005E1121" w:rsidRPr="00C30FF5" w:rsidRDefault="005E1121" w:rsidP="006E4E7D">
            <w:pPr>
              <w:pStyle w:val="a5"/>
              <w:spacing w:line="320" w:lineRule="atLeast"/>
              <w:ind w:leftChars="0" w:left="180" w:hangingChars="100" w:hanging="180"/>
              <w:rPr>
                <w:rFonts w:ascii="ＭＳ 明朝" w:hAnsi="ＭＳ 明朝"/>
                <w:sz w:val="18"/>
                <w:szCs w:val="18"/>
              </w:rPr>
            </w:pPr>
            <w:r w:rsidRPr="00C30FF5">
              <w:rPr>
                <w:rFonts w:ascii="ＭＳ 明朝" w:hAnsi="ＭＳ 明朝" w:hint="eastAsia"/>
                <w:sz w:val="18"/>
                <w:szCs w:val="18"/>
              </w:rPr>
              <w:t>・教科書p.35「活用して深めよう」の状況を読み取り，先生がしたそれぞれの対応について理由を考える。</w:t>
            </w:r>
          </w:p>
          <w:p w:rsidR="005E1121" w:rsidRPr="00153CA3" w:rsidRDefault="005E1121" w:rsidP="006E4E7D">
            <w:pPr>
              <w:pStyle w:val="a5"/>
              <w:spacing w:line="320" w:lineRule="atLeast"/>
              <w:ind w:leftChars="0" w:left="180" w:hangingChars="100" w:hanging="180"/>
              <w:rPr>
                <w:rFonts w:ascii="ＭＳ ゴシック" w:eastAsia="ＭＳ ゴシック" w:hAnsi="ＭＳ ゴシック"/>
                <w:sz w:val="18"/>
                <w:szCs w:val="18"/>
              </w:rPr>
            </w:pPr>
            <w:r w:rsidRPr="00C30FF5">
              <w:rPr>
                <w:rFonts w:ascii="ＭＳ 明朝" w:hAnsi="ＭＳ 明朝" w:hint="eastAsia"/>
                <w:sz w:val="18"/>
                <w:szCs w:val="18"/>
              </w:rPr>
              <w:t>・感染症の予防についてまとめる。</w:t>
            </w:r>
          </w:p>
        </w:tc>
        <w:tc>
          <w:tcPr>
            <w:tcW w:w="4355" w:type="dxa"/>
            <w:shd w:val="clear" w:color="auto" w:fill="auto"/>
          </w:tcPr>
          <w:p w:rsidR="00DF4EDD" w:rsidRDefault="00EE5108" w:rsidP="0035279F">
            <w:pPr>
              <w:pStyle w:val="af1"/>
            </w:pPr>
            <w:r w:rsidRPr="00A1152C">
              <w:rPr>
                <w:rFonts w:hint="eastAsia"/>
              </w:rPr>
              <w:t>○</w:t>
            </w:r>
            <w:r w:rsidR="00DF4EDD">
              <w:t>感染症の予防には，病原体が体に入るのを防ぐことや病原体に対する体の抵抗力を高めること，感染症にかかったら早めに治療を受け，安静にすることで回復を早めることが必要であることを，言ったり書いたりしている。</w:t>
            </w:r>
            <w:r w:rsidR="0035279F" w:rsidRPr="00EE3F45">
              <w:t>（</w:t>
            </w:r>
            <w:r w:rsidR="0035279F" w:rsidRPr="00EE3F45">
              <w:rPr>
                <w:rFonts w:hint="eastAsia"/>
              </w:rPr>
              <w:t>知識・技能</w:t>
            </w:r>
            <w:r w:rsidR="0035279F" w:rsidRPr="00EE3F45">
              <w:t>）</w:t>
            </w:r>
          </w:p>
          <w:p w:rsidR="00DF4EDD" w:rsidRDefault="0035279F" w:rsidP="0035279F">
            <w:pPr>
              <w:pStyle w:val="af1"/>
            </w:pPr>
            <w:r w:rsidRPr="00A1152C">
              <w:rPr>
                <w:rFonts w:hint="eastAsia"/>
              </w:rPr>
              <w:t>○</w:t>
            </w:r>
            <w:r w:rsidR="00DF4EDD">
              <w:t>感染症の予防について，課題を見つけ，その解決に向けて考え，それを説明したり伝え合ったりしている。</w:t>
            </w:r>
            <w:r w:rsidRPr="00EE3F45">
              <w:rPr>
                <w:rFonts w:hint="eastAsia"/>
              </w:rPr>
              <w:t>（</w:t>
            </w:r>
            <w:r w:rsidRPr="00EE3F45">
              <w:t>思考・判断・表現</w:t>
            </w:r>
            <w:r w:rsidRPr="00EE3F45">
              <w:rPr>
                <w:rFonts w:hint="eastAsia"/>
              </w:rPr>
              <w:t>）</w:t>
            </w:r>
          </w:p>
          <w:p w:rsidR="00DF4EDD" w:rsidRDefault="00DF4EDD" w:rsidP="0035279F">
            <w:pPr>
              <w:pStyle w:val="af1"/>
            </w:pPr>
            <w:r w:rsidRPr="00A1152C">
              <w:rPr>
                <w:rFonts w:hint="eastAsia"/>
              </w:rPr>
              <w:t>○</w:t>
            </w:r>
            <w:r>
              <w:t>学習内容に関心をもち，よりよく学ぼうとする意欲をもって，学習に粘り強く取り組もうとしている。</w:t>
            </w:r>
            <w:r w:rsidRPr="00EE3F45">
              <w:t>（主体的に学習に取り組む態度）</w:t>
            </w:r>
          </w:p>
          <w:p w:rsidR="00EE5108" w:rsidRPr="00DF4EDD" w:rsidRDefault="00DF4EDD" w:rsidP="0035279F">
            <w:pPr>
              <w:pStyle w:val="af1"/>
            </w:pPr>
            <w:r w:rsidRPr="00A1152C">
              <w:rPr>
                <w:rFonts w:hint="eastAsia"/>
              </w:rPr>
              <w:t>○</w:t>
            </w:r>
            <w:r>
              <w:t>他者の考えも受け入れながら進め方を工夫改善するなど，自らの学習を調整しようとしている。</w:t>
            </w:r>
            <w:r w:rsidRPr="00EE3F45">
              <w:t>（主体的に学習に取り組む態度）</w:t>
            </w:r>
          </w:p>
        </w:tc>
      </w:tr>
    </w:tbl>
    <w:p w:rsidR="006013C1" w:rsidRDefault="006013C1"/>
    <w:p w:rsidR="006013C1" w:rsidRDefault="006013C1">
      <w:pPr>
        <w:widowControl/>
        <w:jc w:val="left"/>
      </w:pPr>
      <w: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887"/>
        <w:gridCol w:w="882"/>
        <w:gridCol w:w="3144"/>
        <w:gridCol w:w="4355"/>
      </w:tblGrid>
      <w:tr w:rsidR="006013C1" w:rsidRPr="00E91B75" w:rsidTr="005E1121">
        <w:trPr>
          <w:cantSplit/>
          <w:trHeight w:val="539"/>
          <w:jc w:val="center"/>
        </w:trPr>
        <w:tc>
          <w:tcPr>
            <w:tcW w:w="1505" w:type="dxa"/>
            <w:shd w:val="clear" w:color="auto" w:fill="auto"/>
            <w:vAlign w:val="center"/>
          </w:tcPr>
          <w:p w:rsidR="006013C1" w:rsidRPr="00E91B75" w:rsidRDefault="006013C1" w:rsidP="006013C1">
            <w:pPr>
              <w:tabs>
                <w:tab w:val="center" w:pos="7770"/>
                <w:tab w:val="right" w:pos="15645"/>
              </w:tabs>
              <w:snapToGrid w:val="0"/>
              <w:jc w:val="center"/>
              <w:rPr>
                <w:rFonts w:ascii="ＭＳ ゴシック" w:eastAsia="ＭＳ ゴシック" w:hAnsi="ＭＳ ゴシック"/>
                <w:szCs w:val="21"/>
              </w:rPr>
            </w:pPr>
            <w:r w:rsidRPr="00E91B75">
              <w:rPr>
                <w:rFonts w:ascii="ＭＳ ゴシック" w:eastAsia="ＭＳ ゴシック" w:hAnsi="ＭＳ ゴシック" w:hint="eastAsia"/>
                <w:szCs w:val="21"/>
              </w:rPr>
              <w:lastRenderedPageBreak/>
              <w:t>単元名</w:t>
            </w:r>
          </w:p>
        </w:tc>
        <w:tc>
          <w:tcPr>
            <w:tcW w:w="887" w:type="dxa"/>
            <w:shd w:val="clear" w:color="auto" w:fill="auto"/>
            <w:vAlign w:val="center"/>
          </w:tcPr>
          <w:p w:rsidR="006013C1" w:rsidRPr="00E91B75" w:rsidRDefault="006013C1" w:rsidP="006013C1">
            <w:pPr>
              <w:tabs>
                <w:tab w:val="center" w:pos="7770"/>
                <w:tab w:val="right" w:pos="15645"/>
              </w:tabs>
              <w:snapToGrid w:val="0"/>
              <w:jc w:val="center"/>
              <w:rPr>
                <w:rFonts w:ascii="ＭＳ ゴシック" w:eastAsia="ＭＳ ゴシック" w:hAnsi="ＭＳ ゴシック"/>
                <w:szCs w:val="21"/>
              </w:rPr>
            </w:pPr>
            <w:r w:rsidRPr="00E91B75">
              <w:rPr>
                <w:rFonts w:ascii="ＭＳ ゴシック" w:eastAsia="ＭＳ ゴシック" w:hAnsi="ＭＳ ゴシック" w:hint="eastAsia"/>
                <w:szCs w:val="21"/>
              </w:rPr>
              <w:t>学習指導要領</w:t>
            </w:r>
          </w:p>
        </w:tc>
        <w:tc>
          <w:tcPr>
            <w:tcW w:w="882" w:type="dxa"/>
            <w:shd w:val="clear" w:color="auto" w:fill="auto"/>
            <w:vAlign w:val="center"/>
          </w:tcPr>
          <w:p w:rsidR="006013C1" w:rsidRPr="00E91B75" w:rsidRDefault="006013C1" w:rsidP="006013C1">
            <w:pPr>
              <w:tabs>
                <w:tab w:val="center" w:pos="7770"/>
                <w:tab w:val="right" w:pos="15645"/>
              </w:tabs>
              <w:snapToGrid w:val="0"/>
              <w:jc w:val="center"/>
              <w:rPr>
                <w:rFonts w:ascii="ＭＳ ゴシック" w:eastAsia="ＭＳ ゴシック" w:hAnsi="ＭＳ ゴシック"/>
                <w:szCs w:val="21"/>
              </w:rPr>
            </w:pPr>
            <w:r w:rsidRPr="00E91B75">
              <w:rPr>
                <w:rFonts w:ascii="ＭＳ ゴシック" w:eastAsia="ＭＳ ゴシック" w:hAnsi="ＭＳ ゴシック" w:hint="eastAsia"/>
                <w:szCs w:val="21"/>
              </w:rPr>
              <w:t>ページ</w:t>
            </w:r>
          </w:p>
        </w:tc>
        <w:tc>
          <w:tcPr>
            <w:tcW w:w="3144" w:type="dxa"/>
            <w:shd w:val="clear" w:color="auto" w:fill="auto"/>
            <w:vAlign w:val="center"/>
          </w:tcPr>
          <w:p w:rsidR="006013C1" w:rsidRPr="00E91B75" w:rsidRDefault="006013C1" w:rsidP="006013C1">
            <w:pPr>
              <w:tabs>
                <w:tab w:val="center" w:pos="7770"/>
                <w:tab w:val="right" w:pos="15645"/>
              </w:tabs>
              <w:snapToGrid w:val="0"/>
              <w:jc w:val="center"/>
              <w:rPr>
                <w:rFonts w:ascii="ＭＳ ゴシック" w:eastAsia="ＭＳ ゴシック" w:hAnsi="ＭＳ ゴシック"/>
                <w:szCs w:val="21"/>
              </w:rPr>
            </w:pPr>
            <w:r w:rsidRPr="00E91B75">
              <w:rPr>
                <w:rFonts w:ascii="ＭＳ ゴシック" w:eastAsia="ＭＳ ゴシック" w:hAnsi="ＭＳ ゴシック" w:hint="eastAsia"/>
                <w:szCs w:val="21"/>
              </w:rPr>
              <w:t>学習内容</w:t>
            </w:r>
          </w:p>
        </w:tc>
        <w:tc>
          <w:tcPr>
            <w:tcW w:w="4355" w:type="dxa"/>
            <w:shd w:val="clear" w:color="auto" w:fill="auto"/>
            <w:vAlign w:val="center"/>
          </w:tcPr>
          <w:p w:rsidR="006013C1" w:rsidRPr="00E91B75" w:rsidRDefault="006013C1" w:rsidP="006013C1">
            <w:pPr>
              <w:tabs>
                <w:tab w:val="center" w:pos="7770"/>
                <w:tab w:val="right" w:pos="15645"/>
              </w:tabs>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観点別の評価規準</w:t>
            </w:r>
          </w:p>
        </w:tc>
      </w:tr>
      <w:tr w:rsidR="00EE5108" w:rsidRPr="00E91B75" w:rsidTr="00D634C0">
        <w:trPr>
          <w:cantSplit/>
          <w:trHeight w:val="2190"/>
          <w:jc w:val="center"/>
        </w:trPr>
        <w:tc>
          <w:tcPr>
            <w:tcW w:w="1505" w:type="dxa"/>
            <w:shd w:val="clear" w:color="auto" w:fill="auto"/>
          </w:tcPr>
          <w:p w:rsidR="00EE5108" w:rsidRDefault="00EE5108" w:rsidP="006E4E7D">
            <w:pPr>
              <w:tabs>
                <w:tab w:val="center" w:pos="7770"/>
                <w:tab w:val="right" w:pos="15645"/>
              </w:tabs>
              <w:snapToGrid w:val="0"/>
              <w:spacing w:line="28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③</w:t>
            </w:r>
          </w:p>
          <w:p w:rsidR="00EE5108" w:rsidRDefault="00EE5108" w:rsidP="006E4E7D">
            <w:pPr>
              <w:tabs>
                <w:tab w:val="center" w:pos="7770"/>
                <w:tab w:val="right" w:pos="15645"/>
              </w:tabs>
              <w:snapToGrid w:val="0"/>
              <w:spacing w:line="280" w:lineRule="atLeast"/>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生活習慣病の</w:t>
            </w:r>
          </w:p>
          <w:p w:rsidR="00EE5108" w:rsidRDefault="00EE5108" w:rsidP="006E4E7D">
            <w:pPr>
              <w:tabs>
                <w:tab w:val="center" w:pos="7770"/>
                <w:tab w:val="right" w:pos="15645"/>
              </w:tabs>
              <w:snapToGrid w:val="0"/>
              <w:spacing w:line="280" w:lineRule="atLeast"/>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予防１</w:t>
            </w:r>
          </w:p>
          <w:p w:rsidR="00466D99" w:rsidRDefault="00466D99" w:rsidP="006E4E7D">
            <w:pPr>
              <w:tabs>
                <w:tab w:val="center" w:pos="7770"/>
                <w:tab w:val="right" w:pos="15645"/>
              </w:tabs>
              <w:snapToGrid w:val="0"/>
              <w:spacing w:line="280" w:lineRule="atLeast"/>
              <w:rPr>
                <w:rFonts w:ascii="ＭＳ ゴシック" w:eastAsia="ＭＳ ゴシック" w:hAnsi="ＭＳ ゴシック"/>
                <w:sz w:val="18"/>
                <w:szCs w:val="18"/>
              </w:rPr>
            </w:pPr>
          </w:p>
          <w:p w:rsidR="00466D99" w:rsidRPr="00491133" w:rsidRDefault="00466D99" w:rsidP="00466D99">
            <w:pPr>
              <w:tabs>
                <w:tab w:val="center" w:pos="7770"/>
                <w:tab w:val="right" w:pos="15645"/>
              </w:tabs>
              <w:snapToGrid w:val="0"/>
              <w:spacing w:line="280" w:lineRule="atLeast"/>
              <w:jc w:val="center"/>
              <w:rPr>
                <w:rFonts w:ascii="ＭＳ ゴシック" w:eastAsia="ＭＳ ゴシック" w:hAnsi="ＭＳ ゴシック"/>
                <w:sz w:val="18"/>
                <w:szCs w:val="18"/>
              </w:rPr>
            </w:pPr>
            <w:r w:rsidRPr="00466D99">
              <w:rPr>
                <w:rFonts w:ascii="ＭＳ ゴシック" w:eastAsia="ＭＳ ゴシック" w:hAnsi="ＭＳ ゴシック" w:hint="eastAsia"/>
                <w:sz w:val="18"/>
                <w:szCs w:val="18"/>
                <w:bdr w:val="single" w:sz="4" w:space="0" w:color="auto"/>
              </w:rPr>
              <w:t>学</w:t>
            </w:r>
          </w:p>
        </w:tc>
        <w:tc>
          <w:tcPr>
            <w:tcW w:w="887" w:type="dxa"/>
            <w:shd w:val="clear" w:color="auto" w:fill="auto"/>
          </w:tcPr>
          <w:p w:rsidR="00EE5108" w:rsidRPr="00491133" w:rsidRDefault="00EE5108" w:rsidP="006E4E7D">
            <w:pPr>
              <w:tabs>
                <w:tab w:val="center" w:pos="7770"/>
                <w:tab w:val="right" w:pos="15645"/>
              </w:tabs>
              <w:snapToGrid w:val="0"/>
              <w:spacing w:line="280" w:lineRule="atLeast"/>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(３)ウ</w:t>
            </w:r>
          </w:p>
        </w:tc>
        <w:tc>
          <w:tcPr>
            <w:tcW w:w="882" w:type="dxa"/>
            <w:shd w:val="clear" w:color="auto" w:fill="auto"/>
          </w:tcPr>
          <w:p w:rsidR="00EE5108" w:rsidRDefault="00EE5108" w:rsidP="006E4E7D">
            <w:pPr>
              <w:tabs>
                <w:tab w:val="center" w:pos="7770"/>
                <w:tab w:val="right" w:pos="15645"/>
              </w:tabs>
              <w:snapToGrid w:val="0"/>
              <w:spacing w:line="280" w:lineRule="atLeast"/>
              <w:jc w:val="center"/>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３</w:t>
            </w:r>
            <w:r w:rsidR="00AB3BFE">
              <w:rPr>
                <w:rFonts w:ascii="ＭＳ ゴシック" w:eastAsia="ＭＳ ゴシック" w:hAnsi="ＭＳ ゴシック" w:hint="eastAsia"/>
                <w:sz w:val="18"/>
                <w:szCs w:val="18"/>
              </w:rPr>
              <w:t>６</w:t>
            </w:r>
          </w:p>
          <w:p w:rsidR="00B3639D" w:rsidRDefault="00B3639D" w:rsidP="006E4E7D">
            <w:pPr>
              <w:tabs>
                <w:tab w:val="center" w:pos="7770"/>
                <w:tab w:val="right" w:pos="15645"/>
              </w:tabs>
              <w:snapToGrid w:val="0"/>
              <w:spacing w:line="28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p w:rsidR="00B3639D" w:rsidRPr="00491133" w:rsidRDefault="00B3639D" w:rsidP="006E4E7D">
            <w:pPr>
              <w:tabs>
                <w:tab w:val="center" w:pos="7770"/>
                <w:tab w:val="right" w:pos="15645"/>
              </w:tabs>
              <w:snapToGrid w:val="0"/>
              <w:spacing w:line="28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r w:rsidR="00AB3BFE">
              <w:rPr>
                <w:rFonts w:ascii="ＭＳ ゴシック" w:eastAsia="ＭＳ ゴシック" w:hAnsi="ＭＳ ゴシック" w:hint="eastAsia"/>
                <w:sz w:val="18"/>
                <w:szCs w:val="18"/>
              </w:rPr>
              <w:t>７</w:t>
            </w:r>
          </w:p>
        </w:tc>
        <w:tc>
          <w:tcPr>
            <w:tcW w:w="3144" w:type="dxa"/>
            <w:shd w:val="clear" w:color="auto" w:fill="auto"/>
          </w:tcPr>
          <w:p w:rsidR="00EE5108" w:rsidRDefault="00EE5108" w:rsidP="00AB3BFE">
            <w:pPr>
              <w:snapToGrid w:val="0"/>
              <w:spacing w:line="320" w:lineRule="atLeast"/>
              <w:ind w:left="180" w:hangingChars="100" w:hanging="180"/>
              <w:rPr>
                <w:sz w:val="18"/>
                <w:szCs w:val="18"/>
              </w:rPr>
            </w:pPr>
            <w:r w:rsidRPr="00491133">
              <w:rPr>
                <w:rFonts w:ascii="ＭＳ ゴシック" w:eastAsia="ＭＳ ゴシック" w:hAnsi="ＭＳ ゴシック" w:hint="eastAsia"/>
                <w:sz w:val="18"/>
                <w:szCs w:val="18"/>
              </w:rPr>
              <w:t>・</w:t>
            </w:r>
            <w:r w:rsidR="005E1121">
              <w:rPr>
                <w:rFonts w:hint="eastAsia"/>
                <w:sz w:val="18"/>
                <w:szCs w:val="18"/>
              </w:rPr>
              <w:t>生活習慣病について，知っていることを発表する。</w:t>
            </w:r>
          </w:p>
          <w:p w:rsidR="005E1121" w:rsidRDefault="005E1121" w:rsidP="00AB3BFE">
            <w:pPr>
              <w:snapToGrid w:val="0"/>
              <w:spacing w:line="320" w:lineRule="atLeast"/>
              <w:ind w:left="180" w:hangingChars="100" w:hanging="180"/>
              <w:rPr>
                <w:sz w:val="18"/>
                <w:szCs w:val="18"/>
              </w:rPr>
            </w:pPr>
            <w:r>
              <w:rPr>
                <w:rFonts w:hint="eastAsia"/>
                <w:sz w:val="18"/>
                <w:szCs w:val="18"/>
              </w:rPr>
              <w:t>・教科書</w:t>
            </w:r>
            <w:r>
              <w:rPr>
                <w:rFonts w:hint="eastAsia"/>
                <w:sz w:val="18"/>
                <w:szCs w:val="18"/>
              </w:rPr>
              <w:t>p.36</w:t>
            </w:r>
            <w:r>
              <w:rPr>
                <w:rFonts w:hint="eastAsia"/>
                <w:sz w:val="18"/>
                <w:szCs w:val="18"/>
              </w:rPr>
              <w:t>を参考にして，偏った食生活や，運動不足が体にどんな変化を及ぼすか調べる。</w:t>
            </w:r>
          </w:p>
          <w:p w:rsidR="005E1121" w:rsidRDefault="005E1121" w:rsidP="00AB3BFE">
            <w:pPr>
              <w:snapToGrid w:val="0"/>
              <w:spacing w:line="320" w:lineRule="atLeast"/>
              <w:ind w:left="180" w:hangingChars="100" w:hanging="180"/>
              <w:rPr>
                <w:sz w:val="18"/>
                <w:szCs w:val="18"/>
              </w:rPr>
            </w:pPr>
            <w:r>
              <w:rPr>
                <w:rFonts w:hint="eastAsia"/>
                <w:sz w:val="18"/>
                <w:szCs w:val="18"/>
              </w:rPr>
              <w:t>・教科書</w:t>
            </w:r>
            <w:r>
              <w:rPr>
                <w:rFonts w:hint="eastAsia"/>
                <w:sz w:val="18"/>
                <w:szCs w:val="18"/>
              </w:rPr>
              <w:t>p.37</w:t>
            </w:r>
            <w:r>
              <w:rPr>
                <w:rFonts w:hint="eastAsia"/>
                <w:sz w:val="18"/>
                <w:szCs w:val="18"/>
              </w:rPr>
              <w:t>をもとに，生活習慣病を予防する観点から，生活習慣病になりやすい生活をしている友達に，どんな言葉がけをしたらよいか考える。</w:t>
            </w:r>
          </w:p>
          <w:p w:rsidR="005E1121" w:rsidRPr="00491133" w:rsidRDefault="005E1121" w:rsidP="00AB3BFE">
            <w:pPr>
              <w:snapToGrid w:val="0"/>
              <w:spacing w:line="320" w:lineRule="atLeast"/>
              <w:ind w:left="180" w:hangingChars="100" w:hanging="180"/>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w:t>
            </w:r>
            <w:r>
              <w:rPr>
                <w:rFonts w:hint="eastAsia"/>
                <w:sz w:val="18"/>
                <w:szCs w:val="18"/>
              </w:rPr>
              <w:t>健康によい生活習慣について，食事，運動，休養・睡眠のそれぞれの視点でまとめる。</w:t>
            </w:r>
          </w:p>
        </w:tc>
        <w:tc>
          <w:tcPr>
            <w:tcW w:w="4355" w:type="dxa"/>
            <w:shd w:val="clear" w:color="auto" w:fill="auto"/>
          </w:tcPr>
          <w:p w:rsidR="00D634C0" w:rsidRDefault="00CA63F5" w:rsidP="00D634C0">
            <w:pPr>
              <w:pStyle w:val="af1"/>
            </w:pPr>
            <w:r>
              <w:rPr>
                <w:rFonts w:hint="eastAsia"/>
              </w:rPr>
              <w:t>○</w:t>
            </w:r>
            <w:r w:rsidR="00D634C0">
              <w:t>心臓病や脳卒中などの生活習慣病の予防には，適切な運動を行い，栄養の偏りのない食事をとることなど，望ましい生活習慣を身</w:t>
            </w:r>
            <w:r w:rsidR="00D634C0">
              <w:rPr>
                <w:rFonts w:hint="eastAsia"/>
              </w:rPr>
              <w:t>につける必要があることを，言ったり書いたりしている。</w:t>
            </w:r>
            <w:r w:rsidR="00D634C0" w:rsidRPr="00EE3F45">
              <w:t>（</w:t>
            </w:r>
            <w:r w:rsidR="00D634C0" w:rsidRPr="00EE3F45">
              <w:rPr>
                <w:rFonts w:hint="eastAsia"/>
              </w:rPr>
              <w:t>知識・技能</w:t>
            </w:r>
            <w:r w:rsidR="00D634C0" w:rsidRPr="00EE3F45">
              <w:t>）</w:t>
            </w:r>
          </w:p>
          <w:p w:rsidR="00D634C0" w:rsidRDefault="00D634C0" w:rsidP="00D634C0">
            <w:pPr>
              <w:pStyle w:val="af1"/>
            </w:pPr>
            <w:r>
              <w:rPr>
                <w:rFonts w:hint="eastAsia"/>
              </w:rPr>
              <w:t>○</w:t>
            </w:r>
            <w:r>
              <w:t>心臓病や脳卒中などの生活習慣病の予防について，課題を見つけ，その解決に向けて考え，それを説明したり伝え合ったりしている。</w:t>
            </w:r>
            <w:r w:rsidRPr="00EE3F45">
              <w:rPr>
                <w:rFonts w:hint="eastAsia"/>
              </w:rPr>
              <w:t>（</w:t>
            </w:r>
            <w:r w:rsidRPr="00EE3F45">
              <w:t>思考・判断・表現</w:t>
            </w:r>
            <w:r w:rsidRPr="00EE3F45">
              <w:rPr>
                <w:rFonts w:hint="eastAsia"/>
              </w:rPr>
              <w:t>）</w:t>
            </w:r>
          </w:p>
          <w:p w:rsidR="00D634C0" w:rsidRDefault="00D634C0" w:rsidP="00D634C0">
            <w:pPr>
              <w:pStyle w:val="af1"/>
            </w:pPr>
            <w:r w:rsidRPr="00A1152C">
              <w:rPr>
                <w:rFonts w:hint="eastAsia"/>
              </w:rPr>
              <w:t>○</w:t>
            </w:r>
            <w:r>
              <w:t>学習内容に関心をもち，よりよく学ぼうとする意欲をもって，学習に粘り強く取り組もうとしている。</w:t>
            </w:r>
            <w:r w:rsidRPr="00EE3F45">
              <w:t>（主体的に学習に取り組む態度）</w:t>
            </w:r>
          </w:p>
          <w:p w:rsidR="00FE5234" w:rsidRPr="00D634C0" w:rsidRDefault="00D634C0" w:rsidP="00D634C0">
            <w:pPr>
              <w:pStyle w:val="af1"/>
            </w:pPr>
            <w:r w:rsidRPr="00A1152C">
              <w:rPr>
                <w:rFonts w:hint="eastAsia"/>
              </w:rPr>
              <w:t>○</w:t>
            </w:r>
            <w:r>
              <w:t>他者の考えも受け入れながら進め方を工夫改善するなど，自らの学習を調整しようとしている。</w:t>
            </w:r>
            <w:r w:rsidRPr="00EE3F45">
              <w:t>（主体的に学習に取り組む態度）</w:t>
            </w:r>
          </w:p>
        </w:tc>
      </w:tr>
      <w:tr w:rsidR="00D634C0" w:rsidRPr="00E91B75" w:rsidTr="00D634C0">
        <w:trPr>
          <w:cantSplit/>
          <w:trHeight w:val="2190"/>
          <w:jc w:val="center"/>
        </w:trPr>
        <w:tc>
          <w:tcPr>
            <w:tcW w:w="1505" w:type="dxa"/>
            <w:shd w:val="clear" w:color="auto" w:fill="auto"/>
          </w:tcPr>
          <w:p w:rsidR="00D634C0" w:rsidRDefault="00D634C0" w:rsidP="00D634C0">
            <w:pPr>
              <w:tabs>
                <w:tab w:val="center" w:pos="7770"/>
                <w:tab w:val="right" w:pos="15645"/>
              </w:tabs>
              <w:snapToGrid w:val="0"/>
              <w:spacing w:line="28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④</w:t>
            </w:r>
          </w:p>
          <w:p w:rsidR="00D634C0" w:rsidRDefault="00D634C0" w:rsidP="00D634C0">
            <w:pPr>
              <w:tabs>
                <w:tab w:val="center" w:pos="7770"/>
                <w:tab w:val="right" w:pos="15645"/>
              </w:tabs>
              <w:snapToGrid w:val="0"/>
              <w:spacing w:line="280" w:lineRule="atLeast"/>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生活習慣病の</w:t>
            </w:r>
          </w:p>
          <w:p w:rsidR="00D634C0" w:rsidRDefault="00D634C0" w:rsidP="00D634C0">
            <w:pPr>
              <w:tabs>
                <w:tab w:val="center" w:pos="7770"/>
                <w:tab w:val="right" w:pos="15645"/>
              </w:tabs>
              <w:snapToGrid w:val="0"/>
              <w:spacing w:line="280" w:lineRule="atLeast"/>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予防２</w:t>
            </w:r>
          </w:p>
          <w:p w:rsidR="00466D99" w:rsidRDefault="00466D99" w:rsidP="00D634C0">
            <w:pPr>
              <w:tabs>
                <w:tab w:val="center" w:pos="7770"/>
                <w:tab w:val="right" w:pos="15645"/>
              </w:tabs>
              <w:snapToGrid w:val="0"/>
              <w:spacing w:line="280" w:lineRule="atLeast"/>
              <w:rPr>
                <w:rFonts w:ascii="ＭＳ ゴシック" w:eastAsia="ＭＳ ゴシック" w:hAnsi="ＭＳ ゴシック"/>
                <w:sz w:val="18"/>
                <w:szCs w:val="18"/>
              </w:rPr>
            </w:pPr>
          </w:p>
          <w:p w:rsidR="00466D99" w:rsidRDefault="00466D99" w:rsidP="00466D99">
            <w:pPr>
              <w:tabs>
                <w:tab w:val="center" w:pos="7770"/>
                <w:tab w:val="right" w:pos="15645"/>
              </w:tabs>
              <w:snapToGrid w:val="0"/>
              <w:spacing w:line="28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bdr w:val="single" w:sz="4" w:space="0" w:color="auto"/>
              </w:rPr>
              <w:t>▲</w:t>
            </w:r>
          </w:p>
        </w:tc>
        <w:tc>
          <w:tcPr>
            <w:tcW w:w="887" w:type="dxa"/>
            <w:shd w:val="clear" w:color="auto" w:fill="auto"/>
          </w:tcPr>
          <w:p w:rsidR="00D634C0" w:rsidRDefault="00D634C0" w:rsidP="00D634C0">
            <w:pPr>
              <w:tabs>
                <w:tab w:val="center" w:pos="7770"/>
                <w:tab w:val="right" w:pos="15645"/>
              </w:tabs>
              <w:snapToGrid w:val="0"/>
              <w:spacing w:line="280" w:lineRule="atLeast"/>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(３)ウ</w:t>
            </w:r>
          </w:p>
        </w:tc>
        <w:tc>
          <w:tcPr>
            <w:tcW w:w="882" w:type="dxa"/>
            <w:shd w:val="clear" w:color="auto" w:fill="auto"/>
          </w:tcPr>
          <w:p w:rsidR="00D634C0" w:rsidRDefault="00D634C0" w:rsidP="00D634C0">
            <w:pPr>
              <w:tabs>
                <w:tab w:val="center" w:pos="7770"/>
                <w:tab w:val="right" w:pos="15645"/>
              </w:tabs>
              <w:snapToGrid w:val="0"/>
              <w:spacing w:line="280" w:lineRule="atLeast"/>
              <w:jc w:val="center"/>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３</w:t>
            </w:r>
            <w:r>
              <w:rPr>
                <w:rFonts w:ascii="ＭＳ ゴシック" w:eastAsia="ＭＳ ゴシック" w:hAnsi="ＭＳ ゴシック" w:hint="eastAsia"/>
                <w:sz w:val="18"/>
                <w:szCs w:val="18"/>
              </w:rPr>
              <w:t>８</w:t>
            </w:r>
          </w:p>
          <w:p w:rsidR="00D634C0" w:rsidRDefault="00D634C0" w:rsidP="00D634C0">
            <w:pPr>
              <w:tabs>
                <w:tab w:val="center" w:pos="7770"/>
                <w:tab w:val="right" w:pos="15645"/>
              </w:tabs>
              <w:snapToGrid w:val="0"/>
              <w:spacing w:line="28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p w:rsidR="00D634C0" w:rsidRDefault="00D634C0" w:rsidP="00D634C0">
            <w:pPr>
              <w:tabs>
                <w:tab w:val="center" w:pos="7770"/>
                <w:tab w:val="right" w:pos="15645"/>
              </w:tabs>
              <w:snapToGrid w:val="0"/>
              <w:spacing w:line="28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３９</w:t>
            </w:r>
          </w:p>
        </w:tc>
        <w:tc>
          <w:tcPr>
            <w:tcW w:w="3144" w:type="dxa"/>
            <w:shd w:val="clear" w:color="auto" w:fill="auto"/>
          </w:tcPr>
          <w:p w:rsidR="00D634C0" w:rsidRDefault="00D634C0" w:rsidP="00D634C0">
            <w:pPr>
              <w:snapToGrid w:val="0"/>
              <w:spacing w:line="320" w:lineRule="atLeast"/>
              <w:ind w:left="180" w:hangingChars="100" w:hanging="180"/>
              <w:rPr>
                <w:sz w:val="18"/>
                <w:szCs w:val="18"/>
              </w:rPr>
            </w:pPr>
            <w:r w:rsidRPr="00491133">
              <w:rPr>
                <w:rFonts w:ascii="ＭＳ ゴシック" w:eastAsia="ＭＳ ゴシック" w:hAnsi="ＭＳ ゴシック" w:hint="eastAsia"/>
                <w:sz w:val="18"/>
                <w:szCs w:val="18"/>
              </w:rPr>
              <w:t>・</w:t>
            </w:r>
            <w:r w:rsidR="006C3D6A">
              <w:rPr>
                <w:rFonts w:hint="eastAsia"/>
                <w:sz w:val="18"/>
                <w:szCs w:val="18"/>
              </w:rPr>
              <w:t>むし歯になったときの経験について説明</w:t>
            </w:r>
            <w:r w:rsidR="005E1121">
              <w:rPr>
                <w:rFonts w:hint="eastAsia"/>
                <w:sz w:val="18"/>
                <w:szCs w:val="18"/>
              </w:rPr>
              <w:t>する。</w:t>
            </w:r>
          </w:p>
          <w:p w:rsidR="005E1121" w:rsidRDefault="005E1121" w:rsidP="00D634C0">
            <w:pPr>
              <w:snapToGrid w:val="0"/>
              <w:spacing w:line="320" w:lineRule="atLeast"/>
              <w:ind w:left="180" w:hangingChars="100" w:hanging="180"/>
              <w:rPr>
                <w:sz w:val="18"/>
                <w:szCs w:val="18"/>
              </w:rPr>
            </w:pPr>
            <w:r>
              <w:rPr>
                <w:rFonts w:hint="eastAsia"/>
                <w:sz w:val="18"/>
                <w:szCs w:val="18"/>
              </w:rPr>
              <w:t>・教科書</w:t>
            </w:r>
            <w:r>
              <w:rPr>
                <w:rFonts w:hint="eastAsia"/>
                <w:sz w:val="18"/>
                <w:szCs w:val="18"/>
              </w:rPr>
              <w:t>p.38</w:t>
            </w:r>
            <w:r>
              <w:rPr>
                <w:rFonts w:hint="eastAsia"/>
                <w:sz w:val="18"/>
                <w:szCs w:val="18"/>
              </w:rPr>
              <w:t>のたいちさんとやすえさんの</w:t>
            </w:r>
            <w:r>
              <w:rPr>
                <w:rFonts w:hint="eastAsia"/>
                <w:sz w:val="18"/>
                <w:szCs w:val="18"/>
              </w:rPr>
              <w:t>1</w:t>
            </w:r>
            <w:r w:rsidR="006C3D6A">
              <w:rPr>
                <w:rFonts w:hint="eastAsia"/>
                <w:sz w:val="18"/>
                <w:szCs w:val="18"/>
              </w:rPr>
              <w:t>日の生活を比べ，気づいたことを説明</w:t>
            </w:r>
            <w:r>
              <w:rPr>
                <w:rFonts w:hint="eastAsia"/>
                <w:sz w:val="18"/>
                <w:szCs w:val="18"/>
              </w:rPr>
              <w:t>する。</w:t>
            </w:r>
          </w:p>
          <w:p w:rsidR="005E1121" w:rsidRDefault="005E1121" w:rsidP="005E1121">
            <w:pPr>
              <w:snapToGrid w:val="0"/>
              <w:spacing w:line="320" w:lineRule="atLeast"/>
              <w:ind w:left="180" w:hangingChars="100" w:hanging="180"/>
              <w:rPr>
                <w:sz w:val="18"/>
                <w:szCs w:val="18"/>
              </w:rPr>
            </w:pPr>
            <w:r>
              <w:rPr>
                <w:rFonts w:hint="eastAsia"/>
                <w:sz w:val="18"/>
                <w:szCs w:val="18"/>
              </w:rPr>
              <w:t>・教科書</w:t>
            </w:r>
            <w:r>
              <w:rPr>
                <w:rFonts w:hint="eastAsia"/>
                <w:sz w:val="18"/>
                <w:szCs w:val="18"/>
              </w:rPr>
              <w:t>p.</w:t>
            </w:r>
            <w:r>
              <w:rPr>
                <w:sz w:val="18"/>
                <w:szCs w:val="18"/>
              </w:rPr>
              <w:t>38</w:t>
            </w:r>
            <w:r>
              <w:rPr>
                <w:rFonts w:hint="eastAsia"/>
                <w:sz w:val="18"/>
                <w:szCs w:val="18"/>
              </w:rPr>
              <w:t>の「むし歯の起こり方」の図と，解説「歯がとけやすい状態」と本文を関連づけて読解する。</w:t>
            </w:r>
          </w:p>
          <w:p w:rsidR="0058609F" w:rsidRDefault="005E1121" w:rsidP="001F5687">
            <w:pPr>
              <w:snapToGrid w:val="0"/>
              <w:spacing w:line="320" w:lineRule="atLeast"/>
              <w:ind w:left="180" w:hangingChars="100" w:hanging="180"/>
              <w:rPr>
                <w:sz w:val="18"/>
                <w:szCs w:val="18"/>
              </w:rPr>
            </w:pPr>
            <w:r>
              <w:rPr>
                <w:rFonts w:hint="eastAsia"/>
                <w:sz w:val="18"/>
                <w:szCs w:val="18"/>
              </w:rPr>
              <w:t>・</w:t>
            </w:r>
            <w:r w:rsidR="0058609F">
              <w:rPr>
                <w:rFonts w:hint="eastAsia"/>
                <w:sz w:val="18"/>
                <w:szCs w:val="18"/>
              </w:rPr>
              <w:t>歯周病の進み方</w:t>
            </w:r>
            <w:r w:rsidR="001F5687">
              <w:rPr>
                <w:rFonts w:hint="eastAsia"/>
                <w:sz w:val="18"/>
                <w:szCs w:val="18"/>
              </w:rPr>
              <w:t>や症状</w:t>
            </w:r>
            <w:r w:rsidR="0058609F">
              <w:rPr>
                <w:rFonts w:hint="eastAsia"/>
                <w:sz w:val="18"/>
                <w:szCs w:val="18"/>
              </w:rPr>
              <w:t>を調べる。</w:t>
            </w:r>
          </w:p>
          <w:p w:rsidR="0058609F" w:rsidRDefault="0058609F" w:rsidP="005E1121">
            <w:pPr>
              <w:snapToGrid w:val="0"/>
              <w:spacing w:line="320" w:lineRule="atLeast"/>
              <w:ind w:left="180" w:hangingChars="100" w:hanging="180"/>
              <w:rPr>
                <w:sz w:val="18"/>
                <w:szCs w:val="18"/>
              </w:rPr>
            </w:pPr>
            <w:r>
              <w:rPr>
                <w:rFonts w:hint="eastAsia"/>
                <w:sz w:val="18"/>
                <w:szCs w:val="18"/>
              </w:rPr>
              <w:t>・教科書</w:t>
            </w:r>
            <w:r>
              <w:rPr>
                <w:rFonts w:hint="eastAsia"/>
                <w:sz w:val="18"/>
                <w:szCs w:val="18"/>
              </w:rPr>
              <w:t>p.39</w:t>
            </w:r>
            <w:r>
              <w:rPr>
                <w:rFonts w:hint="eastAsia"/>
                <w:sz w:val="18"/>
                <w:szCs w:val="18"/>
              </w:rPr>
              <w:t>「活用して深めよう」で示された</w:t>
            </w:r>
            <w:r w:rsidR="001F5687">
              <w:rPr>
                <w:rFonts w:hint="eastAsia"/>
                <w:sz w:val="18"/>
                <w:szCs w:val="18"/>
              </w:rPr>
              <w:t>，</w:t>
            </w:r>
            <w:r>
              <w:rPr>
                <w:rFonts w:hint="eastAsia"/>
                <w:sz w:val="18"/>
                <w:szCs w:val="18"/>
              </w:rPr>
              <w:t>なおきさんの状況を読み取り，正しくない理由を説明する。</w:t>
            </w:r>
          </w:p>
          <w:p w:rsidR="0058609F" w:rsidRPr="005E1121" w:rsidRDefault="0058609F" w:rsidP="005E1121">
            <w:pPr>
              <w:snapToGrid w:val="0"/>
              <w:spacing w:line="320" w:lineRule="atLeast"/>
              <w:ind w:left="180" w:hangingChars="100" w:hanging="180"/>
              <w:rPr>
                <w:sz w:val="18"/>
                <w:szCs w:val="18"/>
              </w:rPr>
            </w:pPr>
            <w:r>
              <w:rPr>
                <w:rFonts w:hint="eastAsia"/>
                <w:sz w:val="18"/>
                <w:szCs w:val="18"/>
              </w:rPr>
              <w:t>・むし歯や歯周病を予防するにはどうしたらよいか，生活習慣の観点でまとめる。</w:t>
            </w:r>
          </w:p>
        </w:tc>
        <w:tc>
          <w:tcPr>
            <w:tcW w:w="4355" w:type="dxa"/>
            <w:shd w:val="clear" w:color="auto" w:fill="auto"/>
          </w:tcPr>
          <w:p w:rsidR="00D634C0" w:rsidRDefault="00D634C0" w:rsidP="00D634C0">
            <w:pPr>
              <w:pStyle w:val="af1"/>
            </w:pPr>
            <w:r w:rsidRPr="00A1152C">
              <w:rPr>
                <w:rFonts w:hint="eastAsia"/>
              </w:rPr>
              <w:t>○</w:t>
            </w:r>
            <w:r>
              <w:rPr>
                <w:rFonts w:hint="eastAsia"/>
              </w:rPr>
              <w:t>むし歯や歯周病などの生活習慣病の予防には，口腔の衛生を保つことなど，望ましい生活習慣を身につける必要があることを，言ったり書いたりしている。</w:t>
            </w:r>
            <w:r w:rsidRPr="00EE3F45">
              <w:t>（</w:t>
            </w:r>
            <w:r w:rsidRPr="00EE3F45">
              <w:rPr>
                <w:rFonts w:hint="eastAsia"/>
              </w:rPr>
              <w:t>知識・技能</w:t>
            </w:r>
            <w:r w:rsidRPr="00EE3F45">
              <w:t>）</w:t>
            </w:r>
          </w:p>
          <w:p w:rsidR="00D634C0" w:rsidRDefault="00D634C0" w:rsidP="00D634C0">
            <w:pPr>
              <w:pStyle w:val="af1"/>
            </w:pPr>
            <w:r w:rsidRPr="00A1152C">
              <w:rPr>
                <w:rFonts w:hint="eastAsia"/>
              </w:rPr>
              <w:t>○</w:t>
            </w:r>
            <w:r>
              <w:t>むし歯，歯周病などの生活習慣病の予防について，課題を見つけ，その解決に向けて考え，それを説明したり伝え合ったりしている。</w:t>
            </w:r>
            <w:r w:rsidRPr="00EE3F45">
              <w:rPr>
                <w:rFonts w:hint="eastAsia"/>
              </w:rPr>
              <w:t>（</w:t>
            </w:r>
            <w:r w:rsidRPr="00EE3F45">
              <w:t>思考・判断・表現</w:t>
            </w:r>
            <w:r w:rsidRPr="00EE3F45">
              <w:rPr>
                <w:rFonts w:hint="eastAsia"/>
              </w:rPr>
              <w:t>）</w:t>
            </w:r>
          </w:p>
          <w:p w:rsidR="00D634C0" w:rsidRDefault="00D634C0" w:rsidP="00D634C0">
            <w:pPr>
              <w:pStyle w:val="af1"/>
            </w:pPr>
            <w:r w:rsidRPr="00A1152C">
              <w:rPr>
                <w:rFonts w:hint="eastAsia"/>
              </w:rPr>
              <w:t>○</w:t>
            </w:r>
            <w:r>
              <w:t>学習内容に関心をもち，よりよく学ぼうとする意欲をもって，学習に粘り強く取り組もうとしている。</w:t>
            </w:r>
            <w:r w:rsidRPr="00EE3F45">
              <w:t>（主体的に学習に取り組む態度）</w:t>
            </w:r>
          </w:p>
          <w:p w:rsidR="00D634C0" w:rsidRPr="00D634C0" w:rsidRDefault="00D634C0" w:rsidP="00D634C0">
            <w:pPr>
              <w:pStyle w:val="af1"/>
            </w:pPr>
            <w:r w:rsidRPr="00A1152C">
              <w:rPr>
                <w:rFonts w:hint="eastAsia"/>
              </w:rPr>
              <w:t>○</w:t>
            </w:r>
            <w:r>
              <w:t>他者の考えも受け入れながら進め方を工夫改善するなど，自らの学習を調整しようとしている。</w:t>
            </w:r>
            <w:r w:rsidRPr="00EE3F45">
              <w:t>（主体的に学習に取り組む態度）</w:t>
            </w:r>
          </w:p>
        </w:tc>
      </w:tr>
      <w:tr w:rsidR="00D634C0" w:rsidRPr="00E91B75" w:rsidTr="00D634C0">
        <w:trPr>
          <w:cantSplit/>
          <w:trHeight w:val="2190"/>
          <w:jc w:val="center"/>
        </w:trPr>
        <w:tc>
          <w:tcPr>
            <w:tcW w:w="1505" w:type="dxa"/>
            <w:shd w:val="clear" w:color="auto" w:fill="auto"/>
          </w:tcPr>
          <w:p w:rsidR="00D634C0" w:rsidRDefault="00D634C0" w:rsidP="00D634C0">
            <w:pPr>
              <w:tabs>
                <w:tab w:val="center" w:pos="7770"/>
                <w:tab w:val="right" w:pos="15645"/>
              </w:tabs>
              <w:snapToGrid w:val="0"/>
              <w:spacing w:line="28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⑤</w:t>
            </w:r>
          </w:p>
          <w:p w:rsidR="00D634C0" w:rsidRDefault="00D634C0" w:rsidP="00D634C0">
            <w:pPr>
              <w:tabs>
                <w:tab w:val="center" w:pos="7770"/>
                <w:tab w:val="right" w:pos="15645"/>
              </w:tabs>
              <w:snapToGrid w:val="0"/>
              <w:spacing w:line="280" w:lineRule="atLeast"/>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喫煙の害と健康</w:t>
            </w:r>
          </w:p>
          <w:p w:rsidR="00466D99" w:rsidRDefault="00466D99" w:rsidP="00D634C0">
            <w:pPr>
              <w:tabs>
                <w:tab w:val="center" w:pos="7770"/>
                <w:tab w:val="right" w:pos="15645"/>
              </w:tabs>
              <w:snapToGrid w:val="0"/>
              <w:spacing w:line="280" w:lineRule="atLeast"/>
              <w:rPr>
                <w:rFonts w:ascii="ＭＳ ゴシック" w:eastAsia="ＭＳ ゴシック" w:hAnsi="ＭＳ ゴシック"/>
                <w:sz w:val="18"/>
                <w:szCs w:val="18"/>
              </w:rPr>
            </w:pPr>
          </w:p>
          <w:p w:rsidR="00466D99" w:rsidRPr="00491133" w:rsidRDefault="00466D99" w:rsidP="00466D99">
            <w:pPr>
              <w:tabs>
                <w:tab w:val="center" w:pos="7770"/>
                <w:tab w:val="right" w:pos="15645"/>
              </w:tabs>
              <w:snapToGrid w:val="0"/>
              <w:spacing w:line="28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bdr w:val="single" w:sz="4" w:space="0" w:color="auto"/>
              </w:rPr>
              <w:t>▲</w:t>
            </w:r>
          </w:p>
        </w:tc>
        <w:tc>
          <w:tcPr>
            <w:tcW w:w="887" w:type="dxa"/>
            <w:shd w:val="clear" w:color="auto" w:fill="auto"/>
          </w:tcPr>
          <w:p w:rsidR="00D634C0" w:rsidRPr="00491133" w:rsidRDefault="00D634C0" w:rsidP="00D634C0">
            <w:pPr>
              <w:tabs>
                <w:tab w:val="center" w:pos="7770"/>
                <w:tab w:val="right" w:pos="15645"/>
              </w:tabs>
              <w:snapToGrid w:val="0"/>
              <w:spacing w:line="280" w:lineRule="atLeast"/>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(３)エ</w:t>
            </w:r>
          </w:p>
        </w:tc>
        <w:tc>
          <w:tcPr>
            <w:tcW w:w="882" w:type="dxa"/>
            <w:shd w:val="clear" w:color="auto" w:fill="auto"/>
          </w:tcPr>
          <w:p w:rsidR="00D634C0" w:rsidRDefault="00D634C0" w:rsidP="00D634C0">
            <w:pPr>
              <w:tabs>
                <w:tab w:val="center" w:pos="7770"/>
                <w:tab w:val="right" w:pos="15645"/>
              </w:tabs>
              <w:snapToGrid w:val="0"/>
              <w:spacing w:line="28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４０</w:t>
            </w:r>
          </w:p>
          <w:p w:rsidR="00D634C0" w:rsidRDefault="00D634C0" w:rsidP="00D634C0">
            <w:pPr>
              <w:tabs>
                <w:tab w:val="center" w:pos="7770"/>
                <w:tab w:val="right" w:pos="15645"/>
              </w:tabs>
              <w:snapToGrid w:val="0"/>
              <w:spacing w:line="28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p w:rsidR="00D634C0" w:rsidRPr="00491133" w:rsidRDefault="00D634C0" w:rsidP="00D634C0">
            <w:pPr>
              <w:tabs>
                <w:tab w:val="center" w:pos="7770"/>
                <w:tab w:val="right" w:pos="15645"/>
              </w:tabs>
              <w:snapToGrid w:val="0"/>
              <w:spacing w:line="28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４１</w:t>
            </w:r>
          </w:p>
        </w:tc>
        <w:tc>
          <w:tcPr>
            <w:tcW w:w="3144" w:type="dxa"/>
            <w:shd w:val="clear" w:color="auto" w:fill="auto"/>
          </w:tcPr>
          <w:p w:rsidR="00D634C0" w:rsidRPr="00491133" w:rsidRDefault="00D634C0" w:rsidP="00D634C0">
            <w:pPr>
              <w:snapToGrid w:val="0"/>
              <w:spacing w:line="320" w:lineRule="atLeast"/>
              <w:ind w:left="180" w:hangingChars="100" w:hanging="180"/>
              <w:rPr>
                <w:sz w:val="18"/>
                <w:szCs w:val="18"/>
              </w:rPr>
            </w:pPr>
            <w:r w:rsidRPr="00491133">
              <w:rPr>
                <w:rFonts w:hint="eastAsia"/>
                <w:sz w:val="18"/>
                <w:szCs w:val="18"/>
              </w:rPr>
              <w:t>・</w:t>
            </w:r>
            <w:r w:rsidR="0058609F">
              <w:rPr>
                <w:rFonts w:hint="eastAsia"/>
                <w:sz w:val="18"/>
                <w:szCs w:val="18"/>
              </w:rPr>
              <w:t>教科書</w:t>
            </w:r>
            <w:r w:rsidR="0058609F">
              <w:rPr>
                <w:rFonts w:hint="eastAsia"/>
                <w:sz w:val="18"/>
                <w:szCs w:val="18"/>
              </w:rPr>
              <w:t>p.40</w:t>
            </w:r>
            <w:r w:rsidR="0058609F">
              <w:rPr>
                <w:rFonts w:hint="eastAsia"/>
                <w:sz w:val="18"/>
                <w:szCs w:val="18"/>
              </w:rPr>
              <w:t>の写真の看板やマークについて知っていることや気づいたことを</w:t>
            </w:r>
            <w:r w:rsidR="006C3D6A">
              <w:rPr>
                <w:rFonts w:hint="eastAsia"/>
                <w:sz w:val="18"/>
                <w:szCs w:val="18"/>
              </w:rPr>
              <w:t>説明</w:t>
            </w:r>
            <w:r w:rsidR="0058609F">
              <w:rPr>
                <w:rFonts w:hint="eastAsia"/>
                <w:sz w:val="18"/>
                <w:szCs w:val="18"/>
              </w:rPr>
              <w:t>する。</w:t>
            </w:r>
          </w:p>
          <w:p w:rsidR="00D634C0" w:rsidRPr="00491133" w:rsidRDefault="00D634C0" w:rsidP="00D634C0">
            <w:pPr>
              <w:snapToGrid w:val="0"/>
              <w:spacing w:line="320" w:lineRule="atLeast"/>
              <w:ind w:left="180" w:hangingChars="100" w:hanging="180"/>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w:t>
            </w:r>
            <w:r w:rsidR="0058609F">
              <w:rPr>
                <w:rFonts w:hint="eastAsia"/>
                <w:spacing w:val="-8"/>
                <w:sz w:val="18"/>
                <w:szCs w:val="18"/>
              </w:rPr>
              <w:t>教科書</w:t>
            </w:r>
            <w:r w:rsidR="0058609F">
              <w:rPr>
                <w:rFonts w:hint="eastAsia"/>
                <w:spacing w:val="-8"/>
                <w:sz w:val="18"/>
                <w:szCs w:val="18"/>
              </w:rPr>
              <w:t>p.40</w:t>
            </w:r>
            <w:r w:rsidR="0058609F">
              <w:rPr>
                <w:rFonts w:hint="eastAsia"/>
                <w:spacing w:val="-8"/>
                <w:sz w:val="18"/>
                <w:szCs w:val="18"/>
              </w:rPr>
              <w:t>の写真を参考に，禁煙や分煙が行われている理由を考え</w:t>
            </w:r>
            <w:r w:rsidR="006C3D6A">
              <w:rPr>
                <w:rFonts w:hint="eastAsia"/>
                <w:spacing w:val="-8"/>
                <w:sz w:val="18"/>
                <w:szCs w:val="18"/>
              </w:rPr>
              <w:t>，説明する</w:t>
            </w:r>
            <w:r w:rsidR="0058609F">
              <w:rPr>
                <w:rFonts w:hint="eastAsia"/>
                <w:spacing w:val="-8"/>
                <w:sz w:val="18"/>
                <w:szCs w:val="18"/>
              </w:rPr>
              <w:t>。</w:t>
            </w:r>
          </w:p>
          <w:p w:rsidR="00D634C0" w:rsidRDefault="00D634C0" w:rsidP="00D634C0">
            <w:pPr>
              <w:snapToGrid w:val="0"/>
              <w:spacing w:line="320" w:lineRule="atLeast"/>
              <w:ind w:left="180" w:hangingChars="100" w:hanging="180"/>
              <w:rPr>
                <w:sz w:val="18"/>
                <w:szCs w:val="18"/>
              </w:rPr>
            </w:pPr>
            <w:r w:rsidRPr="00491133">
              <w:rPr>
                <w:rFonts w:ascii="ＭＳ ゴシック" w:eastAsia="ＭＳ ゴシック" w:hAnsi="ＭＳ ゴシック" w:hint="eastAsia"/>
                <w:sz w:val="18"/>
                <w:szCs w:val="18"/>
              </w:rPr>
              <w:t>・</w:t>
            </w:r>
            <w:r w:rsidR="0058609F">
              <w:rPr>
                <w:rFonts w:hint="eastAsia"/>
                <w:sz w:val="18"/>
                <w:szCs w:val="18"/>
              </w:rPr>
              <w:t>教科書</w:t>
            </w:r>
            <w:r w:rsidR="0058609F">
              <w:rPr>
                <w:rFonts w:hint="eastAsia"/>
                <w:sz w:val="18"/>
                <w:szCs w:val="18"/>
              </w:rPr>
              <w:t>p.41</w:t>
            </w:r>
            <w:r w:rsidR="0058609F">
              <w:rPr>
                <w:rFonts w:hint="eastAsia"/>
                <w:sz w:val="18"/>
                <w:szCs w:val="18"/>
              </w:rPr>
              <w:t>の「すぐに体に現れるえいきょう」（急性影響）について調べる。</w:t>
            </w:r>
          </w:p>
          <w:p w:rsidR="0058609F" w:rsidRDefault="0058609F" w:rsidP="00D634C0">
            <w:pPr>
              <w:snapToGrid w:val="0"/>
              <w:spacing w:line="320" w:lineRule="atLeast"/>
              <w:ind w:left="180" w:hangingChars="100" w:hanging="180"/>
              <w:rPr>
                <w:sz w:val="18"/>
                <w:szCs w:val="18"/>
              </w:rPr>
            </w:pPr>
            <w:r>
              <w:rPr>
                <w:rFonts w:hint="eastAsia"/>
                <w:sz w:val="18"/>
                <w:szCs w:val="18"/>
              </w:rPr>
              <w:t>・早い時期からたばこを吸い始めたときの影響について調べる。</w:t>
            </w:r>
          </w:p>
          <w:p w:rsidR="0058609F" w:rsidRPr="00491133" w:rsidRDefault="0058609F" w:rsidP="00D634C0">
            <w:pPr>
              <w:snapToGrid w:val="0"/>
              <w:spacing w:line="320" w:lineRule="atLeast"/>
              <w:ind w:left="180" w:hangingChars="100" w:hanging="180"/>
              <w:rPr>
                <w:rFonts w:ascii="ＭＳ ゴシック" w:eastAsia="ＭＳ ゴシック" w:hAnsi="ＭＳ ゴシック"/>
                <w:sz w:val="18"/>
                <w:szCs w:val="18"/>
              </w:rPr>
            </w:pPr>
            <w:r>
              <w:rPr>
                <w:rFonts w:hint="eastAsia"/>
                <w:sz w:val="18"/>
                <w:szCs w:val="18"/>
              </w:rPr>
              <w:t>・喫煙の害についてまとめる。</w:t>
            </w:r>
          </w:p>
        </w:tc>
        <w:tc>
          <w:tcPr>
            <w:tcW w:w="4355" w:type="dxa"/>
            <w:shd w:val="clear" w:color="auto" w:fill="auto"/>
          </w:tcPr>
          <w:p w:rsidR="00D634C0" w:rsidRDefault="00D634C0" w:rsidP="00D634C0">
            <w:pPr>
              <w:pStyle w:val="af1"/>
            </w:pPr>
            <w:r w:rsidRPr="00A1152C">
              <w:rPr>
                <w:rFonts w:hint="eastAsia"/>
              </w:rPr>
              <w:t>○</w:t>
            </w:r>
            <w:r>
              <w:t>喫煙は，健康を損なう原因となることを，言ったり書いたりしている。</w:t>
            </w:r>
            <w:r w:rsidRPr="00EE3F45">
              <w:t>（</w:t>
            </w:r>
            <w:r w:rsidRPr="00EE3F45">
              <w:rPr>
                <w:rFonts w:hint="eastAsia"/>
              </w:rPr>
              <w:t>知識・技能</w:t>
            </w:r>
            <w:r w:rsidRPr="00EE3F45">
              <w:t>）</w:t>
            </w:r>
          </w:p>
          <w:p w:rsidR="00D634C0" w:rsidRPr="00A1152C" w:rsidRDefault="00D634C0" w:rsidP="00D634C0">
            <w:pPr>
              <w:pStyle w:val="af1"/>
            </w:pPr>
            <w:r>
              <w:rPr>
                <w:rFonts w:hint="eastAsia"/>
              </w:rPr>
              <w:t>○</w:t>
            </w:r>
            <w:r>
              <w:t>喫煙の害と健康について，課題を見つけ，その解決に向けて考え，</w:t>
            </w:r>
            <w:r>
              <w:rPr>
                <w:rFonts w:hint="eastAsia"/>
              </w:rPr>
              <w:t>それを説明したり伝え合ったりしている。</w:t>
            </w:r>
            <w:r w:rsidRPr="00EE3F45">
              <w:rPr>
                <w:rFonts w:hint="eastAsia"/>
              </w:rPr>
              <w:t>（</w:t>
            </w:r>
            <w:r w:rsidRPr="00EE3F45">
              <w:t>思考・判断・表現</w:t>
            </w:r>
            <w:r w:rsidRPr="00EE3F45">
              <w:rPr>
                <w:rFonts w:hint="eastAsia"/>
              </w:rPr>
              <w:t>）</w:t>
            </w:r>
          </w:p>
          <w:p w:rsidR="00D634C0" w:rsidRDefault="00D634C0" w:rsidP="00D634C0">
            <w:pPr>
              <w:pStyle w:val="af1"/>
            </w:pPr>
            <w:r w:rsidRPr="00A1152C">
              <w:rPr>
                <w:rFonts w:hint="eastAsia"/>
              </w:rPr>
              <w:t>○</w:t>
            </w:r>
            <w:r>
              <w:t>学習内容に関心をもち，よりよく学ぼうとする意欲をもって，学習に粘り強く取り組もうとしている。</w:t>
            </w:r>
            <w:r w:rsidRPr="00EE3F45">
              <w:t>（主体的に学習に取り組む態度）</w:t>
            </w:r>
          </w:p>
          <w:p w:rsidR="00D634C0" w:rsidRDefault="00D634C0" w:rsidP="00D634C0">
            <w:pPr>
              <w:pStyle w:val="af1"/>
            </w:pPr>
            <w:r w:rsidRPr="00A1152C">
              <w:rPr>
                <w:rFonts w:hint="eastAsia"/>
              </w:rPr>
              <w:t>○</w:t>
            </w:r>
            <w:r>
              <w:t>他者の考えも受け入れながら進め方を工夫改善するなど，自らの学習を調整しようとしている。</w:t>
            </w:r>
            <w:r w:rsidRPr="00EE3F45">
              <w:t>（主体的に学習に取り組む態度）</w:t>
            </w:r>
          </w:p>
        </w:tc>
      </w:tr>
    </w:tbl>
    <w:p w:rsidR="006F31AE" w:rsidRDefault="006F31AE">
      <w:r>
        <w:br w:type="page"/>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900"/>
        <w:gridCol w:w="900"/>
        <w:gridCol w:w="3240"/>
        <w:gridCol w:w="4500"/>
      </w:tblGrid>
      <w:tr w:rsidR="006F31AE" w:rsidRPr="00E91B75" w:rsidTr="006013C1">
        <w:trPr>
          <w:trHeight w:val="539"/>
        </w:trPr>
        <w:tc>
          <w:tcPr>
            <w:tcW w:w="1548" w:type="dxa"/>
            <w:shd w:val="clear" w:color="auto" w:fill="auto"/>
            <w:vAlign w:val="center"/>
          </w:tcPr>
          <w:p w:rsidR="006F31AE" w:rsidRPr="00E91B75" w:rsidRDefault="006F31AE" w:rsidP="006013C1">
            <w:pPr>
              <w:tabs>
                <w:tab w:val="center" w:pos="7770"/>
                <w:tab w:val="right" w:pos="15645"/>
              </w:tabs>
              <w:snapToGrid w:val="0"/>
              <w:jc w:val="center"/>
              <w:rPr>
                <w:rFonts w:ascii="ＭＳ ゴシック" w:eastAsia="ＭＳ ゴシック" w:hAnsi="ＭＳ ゴシック"/>
                <w:szCs w:val="21"/>
              </w:rPr>
            </w:pPr>
            <w:r w:rsidRPr="00E91B75">
              <w:rPr>
                <w:rFonts w:ascii="ＭＳ ゴシック" w:eastAsia="ＭＳ ゴシック" w:hAnsi="ＭＳ ゴシック" w:hint="eastAsia"/>
                <w:szCs w:val="21"/>
              </w:rPr>
              <w:lastRenderedPageBreak/>
              <w:t>単元名</w:t>
            </w:r>
          </w:p>
        </w:tc>
        <w:tc>
          <w:tcPr>
            <w:tcW w:w="900" w:type="dxa"/>
            <w:shd w:val="clear" w:color="auto" w:fill="auto"/>
            <w:vAlign w:val="center"/>
          </w:tcPr>
          <w:p w:rsidR="006F31AE" w:rsidRPr="00E91B75" w:rsidRDefault="006F31AE" w:rsidP="006013C1">
            <w:pPr>
              <w:tabs>
                <w:tab w:val="center" w:pos="7770"/>
                <w:tab w:val="right" w:pos="15645"/>
              </w:tabs>
              <w:snapToGrid w:val="0"/>
              <w:jc w:val="center"/>
              <w:rPr>
                <w:rFonts w:ascii="ＭＳ ゴシック" w:eastAsia="ＭＳ ゴシック" w:hAnsi="ＭＳ ゴシック"/>
                <w:szCs w:val="21"/>
              </w:rPr>
            </w:pPr>
            <w:r w:rsidRPr="00E91B75">
              <w:rPr>
                <w:rFonts w:ascii="ＭＳ ゴシック" w:eastAsia="ＭＳ ゴシック" w:hAnsi="ＭＳ ゴシック" w:hint="eastAsia"/>
                <w:szCs w:val="21"/>
              </w:rPr>
              <w:t>学習指導要領</w:t>
            </w:r>
          </w:p>
        </w:tc>
        <w:tc>
          <w:tcPr>
            <w:tcW w:w="900" w:type="dxa"/>
            <w:shd w:val="clear" w:color="auto" w:fill="auto"/>
            <w:vAlign w:val="center"/>
          </w:tcPr>
          <w:p w:rsidR="006F31AE" w:rsidRPr="00E91B75" w:rsidRDefault="006F31AE" w:rsidP="006013C1">
            <w:pPr>
              <w:tabs>
                <w:tab w:val="center" w:pos="7770"/>
                <w:tab w:val="right" w:pos="15645"/>
              </w:tabs>
              <w:snapToGrid w:val="0"/>
              <w:jc w:val="center"/>
              <w:rPr>
                <w:rFonts w:ascii="ＭＳ ゴシック" w:eastAsia="ＭＳ ゴシック" w:hAnsi="ＭＳ ゴシック"/>
                <w:szCs w:val="21"/>
              </w:rPr>
            </w:pPr>
            <w:r w:rsidRPr="00E91B75">
              <w:rPr>
                <w:rFonts w:ascii="ＭＳ ゴシック" w:eastAsia="ＭＳ ゴシック" w:hAnsi="ＭＳ ゴシック" w:hint="eastAsia"/>
                <w:szCs w:val="21"/>
              </w:rPr>
              <w:t>ページ</w:t>
            </w:r>
          </w:p>
        </w:tc>
        <w:tc>
          <w:tcPr>
            <w:tcW w:w="3240" w:type="dxa"/>
            <w:shd w:val="clear" w:color="auto" w:fill="auto"/>
            <w:vAlign w:val="center"/>
          </w:tcPr>
          <w:p w:rsidR="006F31AE" w:rsidRPr="00E91B75" w:rsidRDefault="006F31AE" w:rsidP="006013C1">
            <w:pPr>
              <w:tabs>
                <w:tab w:val="center" w:pos="7770"/>
                <w:tab w:val="right" w:pos="15645"/>
              </w:tabs>
              <w:snapToGrid w:val="0"/>
              <w:jc w:val="center"/>
              <w:rPr>
                <w:rFonts w:ascii="ＭＳ ゴシック" w:eastAsia="ＭＳ ゴシック" w:hAnsi="ＭＳ ゴシック"/>
                <w:szCs w:val="21"/>
              </w:rPr>
            </w:pPr>
            <w:r w:rsidRPr="00E91B75">
              <w:rPr>
                <w:rFonts w:ascii="ＭＳ ゴシック" w:eastAsia="ＭＳ ゴシック" w:hAnsi="ＭＳ ゴシック" w:hint="eastAsia"/>
                <w:szCs w:val="21"/>
              </w:rPr>
              <w:t>学習内容</w:t>
            </w:r>
          </w:p>
        </w:tc>
        <w:tc>
          <w:tcPr>
            <w:tcW w:w="4500" w:type="dxa"/>
            <w:shd w:val="clear" w:color="auto" w:fill="auto"/>
            <w:vAlign w:val="center"/>
          </w:tcPr>
          <w:p w:rsidR="006F31AE" w:rsidRPr="00E91B75" w:rsidRDefault="000E764F" w:rsidP="006013C1">
            <w:pPr>
              <w:tabs>
                <w:tab w:val="center" w:pos="7770"/>
                <w:tab w:val="right" w:pos="15645"/>
              </w:tabs>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観点別の評価規準</w:t>
            </w:r>
          </w:p>
        </w:tc>
      </w:tr>
      <w:tr w:rsidR="00D634C0" w:rsidRPr="00E91B75" w:rsidTr="00553626">
        <w:trPr>
          <w:trHeight w:val="2070"/>
        </w:trPr>
        <w:tc>
          <w:tcPr>
            <w:tcW w:w="1548" w:type="dxa"/>
            <w:shd w:val="clear" w:color="auto" w:fill="auto"/>
          </w:tcPr>
          <w:p w:rsidR="00D634C0" w:rsidRDefault="00D634C0" w:rsidP="00D634C0">
            <w:pPr>
              <w:tabs>
                <w:tab w:val="center" w:pos="7770"/>
                <w:tab w:val="right" w:pos="15645"/>
              </w:tabs>
              <w:snapToGrid w:val="0"/>
              <w:spacing w:line="28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⑥</w:t>
            </w:r>
          </w:p>
          <w:p w:rsidR="00D634C0" w:rsidRDefault="00D634C0" w:rsidP="00D634C0">
            <w:pPr>
              <w:tabs>
                <w:tab w:val="center" w:pos="7770"/>
                <w:tab w:val="right" w:pos="15645"/>
              </w:tabs>
              <w:snapToGrid w:val="0"/>
              <w:spacing w:line="280" w:lineRule="atLeast"/>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飲酒の害と健康</w:t>
            </w:r>
          </w:p>
          <w:p w:rsidR="00466D99" w:rsidRDefault="00466D99" w:rsidP="00D634C0">
            <w:pPr>
              <w:tabs>
                <w:tab w:val="center" w:pos="7770"/>
                <w:tab w:val="right" w:pos="15645"/>
              </w:tabs>
              <w:snapToGrid w:val="0"/>
              <w:spacing w:line="280" w:lineRule="atLeast"/>
              <w:rPr>
                <w:rFonts w:ascii="ＭＳ ゴシック" w:eastAsia="ＭＳ ゴシック" w:hAnsi="ＭＳ ゴシック"/>
                <w:sz w:val="18"/>
                <w:szCs w:val="18"/>
              </w:rPr>
            </w:pPr>
          </w:p>
          <w:p w:rsidR="00466D99" w:rsidRPr="00491133" w:rsidRDefault="00466D99" w:rsidP="00466D99">
            <w:pPr>
              <w:tabs>
                <w:tab w:val="center" w:pos="7770"/>
                <w:tab w:val="right" w:pos="15645"/>
              </w:tabs>
              <w:snapToGrid w:val="0"/>
              <w:spacing w:line="28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bdr w:val="single" w:sz="4" w:space="0" w:color="auto"/>
              </w:rPr>
              <w:t>▲</w:t>
            </w:r>
          </w:p>
        </w:tc>
        <w:tc>
          <w:tcPr>
            <w:tcW w:w="900" w:type="dxa"/>
            <w:shd w:val="clear" w:color="auto" w:fill="auto"/>
          </w:tcPr>
          <w:p w:rsidR="00D634C0" w:rsidRPr="00491133" w:rsidRDefault="00D634C0" w:rsidP="00D634C0">
            <w:pPr>
              <w:tabs>
                <w:tab w:val="center" w:pos="7770"/>
                <w:tab w:val="right" w:pos="15645"/>
              </w:tabs>
              <w:snapToGrid w:val="0"/>
              <w:spacing w:line="280" w:lineRule="atLeast"/>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(３)エ</w:t>
            </w:r>
          </w:p>
        </w:tc>
        <w:tc>
          <w:tcPr>
            <w:tcW w:w="900" w:type="dxa"/>
            <w:shd w:val="clear" w:color="auto" w:fill="auto"/>
          </w:tcPr>
          <w:p w:rsidR="00D634C0" w:rsidRDefault="00D634C0" w:rsidP="00D634C0">
            <w:pPr>
              <w:tabs>
                <w:tab w:val="center" w:pos="7770"/>
                <w:tab w:val="right" w:pos="15645"/>
              </w:tabs>
              <w:snapToGrid w:val="0"/>
              <w:spacing w:line="280" w:lineRule="atLeast"/>
              <w:jc w:val="center"/>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４</w:t>
            </w:r>
            <w:r>
              <w:rPr>
                <w:rFonts w:ascii="ＭＳ ゴシック" w:eastAsia="ＭＳ ゴシック" w:hAnsi="ＭＳ ゴシック" w:hint="eastAsia"/>
                <w:sz w:val="18"/>
                <w:szCs w:val="18"/>
              </w:rPr>
              <w:t>２</w:t>
            </w:r>
          </w:p>
          <w:p w:rsidR="00D634C0" w:rsidRDefault="00D634C0" w:rsidP="00D634C0">
            <w:pPr>
              <w:tabs>
                <w:tab w:val="center" w:pos="7770"/>
                <w:tab w:val="right" w:pos="15645"/>
              </w:tabs>
              <w:snapToGrid w:val="0"/>
              <w:spacing w:line="28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p w:rsidR="00D634C0" w:rsidRPr="00491133" w:rsidRDefault="00D634C0" w:rsidP="00D634C0">
            <w:pPr>
              <w:tabs>
                <w:tab w:val="center" w:pos="7770"/>
                <w:tab w:val="right" w:pos="15645"/>
              </w:tabs>
              <w:snapToGrid w:val="0"/>
              <w:spacing w:line="28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４３</w:t>
            </w:r>
          </w:p>
        </w:tc>
        <w:tc>
          <w:tcPr>
            <w:tcW w:w="3240" w:type="dxa"/>
            <w:shd w:val="clear" w:color="auto" w:fill="auto"/>
          </w:tcPr>
          <w:p w:rsidR="00D634C0" w:rsidRDefault="00D634C0" w:rsidP="006C3D6A">
            <w:pPr>
              <w:snapToGrid w:val="0"/>
              <w:spacing w:line="320" w:lineRule="atLeast"/>
              <w:ind w:left="180" w:hangingChars="100" w:hanging="180"/>
              <w:rPr>
                <w:sz w:val="18"/>
                <w:szCs w:val="18"/>
              </w:rPr>
            </w:pPr>
            <w:r w:rsidRPr="00491133">
              <w:rPr>
                <w:rFonts w:ascii="ＭＳ ゴシック" w:eastAsia="ＭＳ ゴシック" w:hAnsi="ＭＳ ゴシック" w:hint="eastAsia"/>
                <w:sz w:val="18"/>
                <w:szCs w:val="18"/>
              </w:rPr>
              <w:t>・</w:t>
            </w:r>
            <w:r w:rsidR="006C3D6A">
              <w:rPr>
                <w:rFonts w:hint="eastAsia"/>
                <w:sz w:val="18"/>
                <w:szCs w:val="18"/>
              </w:rPr>
              <w:t>酒について知っていることや思ったことを説明する。</w:t>
            </w:r>
          </w:p>
          <w:p w:rsidR="006C3D6A" w:rsidRDefault="006C3D6A" w:rsidP="006C3D6A">
            <w:pPr>
              <w:snapToGrid w:val="0"/>
              <w:spacing w:line="320" w:lineRule="atLeast"/>
              <w:ind w:left="180" w:hangingChars="100" w:hanging="180"/>
              <w:rPr>
                <w:sz w:val="18"/>
                <w:szCs w:val="18"/>
              </w:rPr>
            </w:pPr>
            <w:r>
              <w:rPr>
                <w:rFonts w:hint="eastAsia"/>
                <w:sz w:val="18"/>
                <w:szCs w:val="18"/>
              </w:rPr>
              <w:t>・飲酒運転が禁止されている理由について調べる。</w:t>
            </w:r>
          </w:p>
          <w:p w:rsidR="006C3D6A" w:rsidRDefault="006C3D6A" w:rsidP="006C3D6A">
            <w:pPr>
              <w:snapToGrid w:val="0"/>
              <w:spacing w:line="320" w:lineRule="atLeast"/>
              <w:ind w:left="180" w:hangingChars="100" w:hanging="180"/>
              <w:rPr>
                <w:sz w:val="18"/>
                <w:szCs w:val="18"/>
              </w:rPr>
            </w:pPr>
            <w:r>
              <w:rPr>
                <w:rFonts w:hint="eastAsia"/>
                <w:sz w:val="18"/>
                <w:szCs w:val="18"/>
              </w:rPr>
              <w:t>・飲酒の急性影響について調べる。</w:t>
            </w:r>
          </w:p>
          <w:p w:rsidR="006C3D6A" w:rsidRDefault="006C3D6A" w:rsidP="006C3D6A">
            <w:pPr>
              <w:snapToGrid w:val="0"/>
              <w:spacing w:line="320" w:lineRule="atLeast"/>
              <w:ind w:left="180" w:hangingChars="100" w:hanging="180"/>
              <w:rPr>
                <w:sz w:val="18"/>
                <w:szCs w:val="18"/>
              </w:rPr>
            </w:pPr>
            <w:r>
              <w:rPr>
                <w:rFonts w:hint="eastAsia"/>
                <w:sz w:val="18"/>
                <w:szCs w:val="18"/>
              </w:rPr>
              <w:t>・飲酒の慢性影響について調べる。</w:t>
            </w:r>
          </w:p>
          <w:p w:rsidR="006C3D6A" w:rsidRDefault="006C3D6A" w:rsidP="006C3D6A">
            <w:pPr>
              <w:snapToGrid w:val="0"/>
              <w:spacing w:line="320" w:lineRule="atLeast"/>
              <w:ind w:left="180" w:hangingChars="100" w:hanging="180"/>
              <w:rPr>
                <w:sz w:val="18"/>
                <w:szCs w:val="18"/>
              </w:rPr>
            </w:pPr>
            <w:r>
              <w:rPr>
                <w:rFonts w:hint="eastAsia"/>
                <w:sz w:val="18"/>
                <w:szCs w:val="18"/>
              </w:rPr>
              <w:t>・飲酒の害についてまとめる。</w:t>
            </w:r>
          </w:p>
          <w:p w:rsidR="006C3D6A" w:rsidRPr="006C3D6A" w:rsidRDefault="00DB7D14" w:rsidP="006C3D6A">
            <w:pPr>
              <w:snapToGrid w:val="0"/>
              <w:spacing w:line="320" w:lineRule="atLeast"/>
              <w:ind w:left="180" w:hangingChars="100" w:hanging="180"/>
              <w:rPr>
                <w:sz w:val="18"/>
                <w:szCs w:val="18"/>
              </w:rPr>
            </w:pPr>
            <w:r>
              <w:rPr>
                <w:rFonts w:hint="eastAsia"/>
                <w:sz w:val="18"/>
                <w:szCs w:val="18"/>
              </w:rPr>
              <w:t>・喫煙や飲酒を</w:t>
            </w:r>
            <w:r w:rsidR="006C3D6A">
              <w:rPr>
                <w:rFonts w:hint="eastAsia"/>
                <w:sz w:val="18"/>
                <w:szCs w:val="18"/>
              </w:rPr>
              <w:t>すすめられたときの，健康への害を理由にした断り方について考え，説明する。</w:t>
            </w:r>
          </w:p>
        </w:tc>
        <w:tc>
          <w:tcPr>
            <w:tcW w:w="4500" w:type="dxa"/>
            <w:shd w:val="clear" w:color="auto" w:fill="auto"/>
          </w:tcPr>
          <w:p w:rsidR="00D634C0" w:rsidRPr="00D634C0" w:rsidRDefault="00D634C0" w:rsidP="00D634C0">
            <w:pPr>
              <w:pStyle w:val="af1"/>
            </w:pPr>
            <w:r w:rsidRPr="00D634C0">
              <w:rPr>
                <w:rFonts w:hint="eastAsia"/>
              </w:rPr>
              <w:t>○</w:t>
            </w:r>
            <w:r w:rsidRPr="00D634C0">
              <w:t>飲酒は，健康を損なう原因となることを，言ったり書いたりしている。</w:t>
            </w:r>
            <w:r w:rsidRPr="00EE3F45">
              <w:t>（</w:t>
            </w:r>
            <w:r w:rsidRPr="00EE3F45">
              <w:rPr>
                <w:rFonts w:hint="eastAsia"/>
              </w:rPr>
              <w:t>知識・技能</w:t>
            </w:r>
            <w:r w:rsidRPr="00EE3F45">
              <w:t>）</w:t>
            </w:r>
          </w:p>
          <w:p w:rsidR="00D634C0" w:rsidRDefault="00D634C0" w:rsidP="00D634C0">
            <w:pPr>
              <w:pStyle w:val="af1"/>
            </w:pPr>
            <w:r w:rsidRPr="00D634C0">
              <w:rPr>
                <w:rFonts w:hint="eastAsia"/>
              </w:rPr>
              <w:t>○</w:t>
            </w:r>
            <w:r>
              <w:rPr>
                <w:rFonts w:hint="eastAsia"/>
              </w:rPr>
              <w:t>飲酒の害と健康について，課題を見つけ，その解決に向けて考え，それを説明したり伝え合ったりしている。</w:t>
            </w:r>
            <w:r w:rsidRPr="00EE3F45">
              <w:rPr>
                <w:rFonts w:hint="eastAsia"/>
              </w:rPr>
              <w:t>（</w:t>
            </w:r>
            <w:r w:rsidRPr="00EE3F45">
              <w:t>思考・判断・表現</w:t>
            </w:r>
            <w:r w:rsidRPr="00EE3F45">
              <w:rPr>
                <w:rFonts w:hint="eastAsia"/>
              </w:rPr>
              <w:t>）</w:t>
            </w:r>
          </w:p>
          <w:p w:rsidR="00D634C0" w:rsidRDefault="00D634C0" w:rsidP="00D634C0">
            <w:pPr>
              <w:pStyle w:val="af1"/>
            </w:pPr>
            <w:r w:rsidRPr="00A1152C">
              <w:rPr>
                <w:rFonts w:hint="eastAsia"/>
              </w:rPr>
              <w:t>○</w:t>
            </w:r>
            <w:r>
              <w:t>学習内容に関心をもち，よりよく学ぼうとする意欲をもって，学習に粘り強く取り組もうとしている。</w:t>
            </w:r>
            <w:r w:rsidRPr="00EE3F45">
              <w:t>（主体的に学習に取り組む態度）</w:t>
            </w:r>
          </w:p>
          <w:p w:rsidR="00D634C0" w:rsidRPr="00D634C0" w:rsidRDefault="00D634C0" w:rsidP="00D634C0">
            <w:pPr>
              <w:pStyle w:val="af1"/>
            </w:pPr>
            <w:r w:rsidRPr="00A1152C">
              <w:rPr>
                <w:rFonts w:hint="eastAsia"/>
              </w:rPr>
              <w:t>○</w:t>
            </w:r>
            <w:r>
              <w:t>他者の考えも受け入れながら進め方を工夫改善するなど，自らの学習を調整しようとしている。</w:t>
            </w:r>
            <w:r w:rsidRPr="00EE3F45">
              <w:t>（主体的に学習に取り組む態度）</w:t>
            </w:r>
          </w:p>
        </w:tc>
      </w:tr>
      <w:tr w:rsidR="006F31AE" w:rsidRPr="00E91B75" w:rsidTr="00553626">
        <w:trPr>
          <w:trHeight w:val="240"/>
        </w:trPr>
        <w:tc>
          <w:tcPr>
            <w:tcW w:w="1548" w:type="dxa"/>
            <w:shd w:val="clear" w:color="auto" w:fill="auto"/>
          </w:tcPr>
          <w:p w:rsidR="006F31AE" w:rsidRDefault="006F31AE" w:rsidP="006E4E7D">
            <w:pPr>
              <w:tabs>
                <w:tab w:val="center" w:pos="7770"/>
                <w:tab w:val="right" w:pos="15645"/>
              </w:tabs>
              <w:snapToGrid w:val="0"/>
              <w:spacing w:line="28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⑦</w:t>
            </w:r>
          </w:p>
          <w:p w:rsidR="006F31AE" w:rsidRDefault="006F31AE" w:rsidP="006E4E7D">
            <w:pPr>
              <w:tabs>
                <w:tab w:val="center" w:pos="7770"/>
                <w:tab w:val="right" w:pos="15645"/>
              </w:tabs>
              <w:snapToGrid w:val="0"/>
              <w:spacing w:line="280" w:lineRule="atLeast"/>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薬物乱用の害と健康</w:t>
            </w:r>
          </w:p>
          <w:p w:rsidR="00466D99" w:rsidRDefault="00466D99" w:rsidP="006E4E7D">
            <w:pPr>
              <w:tabs>
                <w:tab w:val="center" w:pos="7770"/>
                <w:tab w:val="right" w:pos="15645"/>
              </w:tabs>
              <w:snapToGrid w:val="0"/>
              <w:spacing w:line="280" w:lineRule="atLeast"/>
              <w:rPr>
                <w:rFonts w:ascii="ＭＳ ゴシック" w:eastAsia="ＭＳ ゴシック" w:hAnsi="ＭＳ ゴシック"/>
                <w:sz w:val="18"/>
                <w:szCs w:val="18"/>
              </w:rPr>
            </w:pPr>
          </w:p>
          <w:p w:rsidR="00466D99" w:rsidRDefault="00466D99" w:rsidP="00466D99">
            <w:pPr>
              <w:tabs>
                <w:tab w:val="center" w:pos="7770"/>
                <w:tab w:val="right" w:pos="15645"/>
              </w:tabs>
              <w:snapToGrid w:val="0"/>
              <w:spacing w:line="280" w:lineRule="atLeast"/>
              <w:jc w:val="center"/>
              <w:rPr>
                <w:rFonts w:ascii="ＭＳ ゴシック" w:eastAsia="ＭＳ ゴシック" w:hAnsi="ＭＳ ゴシック"/>
                <w:sz w:val="18"/>
                <w:szCs w:val="18"/>
              </w:rPr>
            </w:pPr>
            <w:r w:rsidRPr="00466D99">
              <w:rPr>
                <w:rFonts w:ascii="ＭＳ ゴシック" w:eastAsia="ＭＳ ゴシック" w:hAnsi="ＭＳ ゴシック" w:hint="eastAsia"/>
                <w:sz w:val="18"/>
                <w:szCs w:val="18"/>
                <w:bdr w:val="single" w:sz="4" w:space="0" w:color="auto"/>
              </w:rPr>
              <w:t>学</w:t>
            </w:r>
          </w:p>
        </w:tc>
        <w:tc>
          <w:tcPr>
            <w:tcW w:w="900" w:type="dxa"/>
            <w:shd w:val="clear" w:color="auto" w:fill="auto"/>
          </w:tcPr>
          <w:p w:rsidR="006F31AE" w:rsidRDefault="006F31AE" w:rsidP="006E4E7D">
            <w:pPr>
              <w:tabs>
                <w:tab w:val="center" w:pos="7770"/>
                <w:tab w:val="right" w:pos="15645"/>
              </w:tabs>
              <w:snapToGrid w:val="0"/>
              <w:spacing w:line="280" w:lineRule="atLeast"/>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(３)エ</w:t>
            </w:r>
          </w:p>
        </w:tc>
        <w:tc>
          <w:tcPr>
            <w:tcW w:w="900" w:type="dxa"/>
            <w:shd w:val="clear" w:color="auto" w:fill="auto"/>
          </w:tcPr>
          <w:p w:rsidR="006F31AE" w:rsidRDefault="006F31AE" w:rsidP="006E4E7D">
            <w:pPr>
              <w:tabs>
                <w:tab w:val="center" w:pos="7770"/>
                <w:tab w:val="right" w:pos="15645"/>
              </w:tabs>
              <w:snapToGrid w:val="0"/>
              <w:spacing w:line="280" w:lineRule="atLeast"/>
              <w:jc w:val="center"/>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４</w:t>
            </w:r>
            <w:r w:rsidR="00834826">
              <w:rPr>
                <w:rFonts w:ascii="ＭＳ ゴシック" w:eastAsia="ＭＳ ゴシック" w:hAnsi="ＭＳ ゴシック" w:hint="eastAsia"/>
                <w:sz w:val="18"/>
                <w:szCs w:val="18"/>
              </w:rPr>
              <w:t>４</w:t>
            </w:r>
          </w:p>
          <w:p w:rsidR="006F31AE" w:rsidRDefault="006F31AE" w:rsidP="006E4E7D">
            <w:pPr>
              <w:tabs>
                <w:tab w:val="center" w:pos="7770"/>
                <w:tab w:val="right" w:pos="15645"/>
              </w:tabs>
              <w:snapToGrid w:val="0"/>
              <w:spacing w:line="28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p w:rsidR="006F31AE" w:rsidRDefault="006F31AE" w:rsidP="006E4E7D">
            <w:pPr>
              <w:tabs>
                <w:tab w:val="center" w:pos="7770"/>
                <w:tab w:val="right" w:pos="15645"/>
              </w:tabs>
              <w:snapToGrid w:val="0"/>
              <w:spacing w:line="28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r w:rsidR="00834826">
              <w:rPr>
                <w:rFonts w:ascii="ＭＳ ゴシック" w:eastAsia="ＭＳ ゴシック" w:hAnsi="ＭＳ ゴシック" w:hint="eastAsia"/>
                <w:sz w:val="18"/>
                <w:szCs w:val="18"/>
              </w:rPr>
              <w:t>５</w:t>
            </w:r>
          </w:p>
        </w:tc>
        <w:tc>
          <w:tcPr>
            <w:tcW w:w="3240" w:type="dxa"/>
            <w:shd w:val="clear" w:color="auto" w:fill="auto"/>
          </w:tcPr>
          <w:p w:rsidR="006F31AE" w:rsidRPr="00491133" w:rsidRDefault="006F31AE" w:rsidP="006E4E7D">
            <w:pPr>
              <w:snapToGrid w:val="0"/>
              <w:spacing w:line="320" w:lineRule="atLeast"/>
              <w:ind w:left="180" w:hangingChars="100" w:hanging="180"/>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w:t>
            </w:r>
            <w:r w:rsidR="006C3D6A">
              <w:rPr>
                <w:sz w:val="18"/>
                <w:szCs w:val="18"/>
              </w:rPr>
              <w:t>薬物乱用</w:t>
            </w:r>
            <w:r w:rsidR="006C3D6A">
              <w:rPr>
                <w:rFonts w:hint="eastAsia"/>
                <w:sz w:val="18"/>
                <w:szCs w:val="18"/>
              </w:rPr>
              <w:t>について，知っていることや思ったことを発表する。</w:t>
            </w:r>
          </w:p>
          <w:p w:rsidR="006F31AE" w:rsidRDefault="006F31AE" w:rsidP="006E4E7D">
            <w:pPr>
              <w:snapToGrid w:val="0"/>
              <w:spacing w:line="320" w:lineRule="atLeast"/>
              <w:ind w:left="180" w:hangingChars="100" w:hanging="180"/>
              <w:rPr>
                <w:spacing w:val="-6"/>
                <w:sz w:val="18"/>
                <w:szCs w:val="18"/>
              </w:rPr>
            </w:pPr>
            <w:r w:rsidRPr="00491133">
              <w:rPr>
                <w:rFonts w:ascii="ＭＳ ゴシック" w:eastAsia="ＭＳ ゴシック" w:hAnsi="ＭＳ ゴシック" w:hint="eastAsia"/>
                <w:sz w:val="18"/>
                <w:szCs w:val="18"/>
              </w:rPr>
              <w:t>・</w:t>
            </w:r>
            <w:r w:rsidR="006C3D6A">
              <w:rPr>
                <w:rFonts w:hint="eastAsia"/>
                <w:spacing w:val="-6"/>
                <w:sz w:val="18"/>
                <w:szCs w:val="18"/>
              </w:rPr>
              <w:t>教科書</w:t>
            </w:r>
            <w:r w:rsidR="006C3D6A">
              <w:rPr>
                <w:rFonts w:hint="eastAsia"/>
                <w:spacing w:val="-6"/>
                <w:sz w:val="18"/>
                <w:szCs w:val="18"/>
              </w:rPr>
              <w:t>p.44</w:t>
            </w:r>
            <w:r w:rsidR="006C3D6A">
              <w:rPr>
                <w:rFonts w:hint="eastAsia"/>
                <w:spacing w:val="-6"/>
                <w:sz w:val="18"/>
                <w:szCs w:val="18"/>
              </w:rPr>
              <w:t>「シンナーの害」の図をもとに，体への害について調べる。</w:t>
            </w:r>
          </w:p>
          <w:p w:rsidR="006C3D6A" w:rsidRDefault="006C3D6A" w:rsidP="006E4E7D">
            <w:pPr>
              <w:snapToGrid w:val="0"/>
              <w:spacing w:line="320" w:lineRule="atLeast"/>
              <w:ind w:left="168" w:hangingChars="100" w:hanging="168"/>
              <w:rPr>
                <w:spacing w:val="-6"/>
                <w:sz w:val="18"/>
                <w:szCs w:val="18"/>
              </w:rPr>
            </w:pPr>
            <w:r>
              <w:rPr>
                <w:rFonts w:hint="eastAsia"/>
                <w:spacing w:val="-6"/>
                <w:sz w:val="18"/>
                <w:szCs w:val="18"/>
              </w:rPr>
              <w:t>・一度乱用すると止められなくなることや，薬物乱用者がおちいる生活について，調べる。</w:t>
            </w:r>
          </w:p>
          <w:p w:rsidR="006C3D6A" w:rsidRDefault="006C3D6A" w:rsidP="006E4E7D">
            <w:pPr>
              <w:snapToGrid w:val="0"/>
              <w:spacing w:line="320" w:lineRule="atLeast"/>
              <w:ind w:left="168" w:hangingChars="100" w:hanging="168"/>
              <w:rPr>
                <w:rFonts w:ascii="ＭＳ ゴシック" w:eastAsia="ＭＳ ゴシック" w:hAnsi="ＭＳ ゴシック"/>
                <w:sz w:val="18"/>
                <w:szCs w:val="18"/>
              </w:rPr>
            </w:pPr>
            <w:r>
              <w:rPr>
                <w:rFonts w:hint="eastAsia"/>
                <w:spacing w:val="-6"/>
                <w:sz w:val="18"/>
                <w:szCs w:val="18"/>
              </w:rPr>
              <w:t>・</w:t>
            </w:r>
            <w:r w:rsidR="00434704">
              <w:rPr>
                <w:rFonts w:hint="eastAsia"/>
                <w:spacing w:val="-6"/>
                <w:sz w:val="18"/>
                <w:szCs w:val="18"/>
              </w:rPr>
              <w:t>薬物乱用について学習したことをもとに，「薬物に手を出さない」という「自分の決意」を書く。</w:t>
            </w:r>
          </w:p>
        </w:tc>
        <w:tc>
          <w:tcPr>
            <w:tcW w:w="4500" w:type="dxa"/>
            <w:shd w:val="clear" w:color="auto" w:fill="auto"/>
          </w:tcPr>
          <w:p w:rsidR="00D634C0" w:rsidRDefault="00D634C0" w:rsidP="00D634C0">
            <w:pPr>
              <w:pStyle w:val="af1"/>
            </w:pPr>
            <w:r w:rsidRPr="00A1152C">
              <w:rPr>
                <w:rFonts w:hint="eastAsia"/>
              </w:rPr>
              <w:t>○</w:t>
            </w:r>
            <w:r>
              <w:t>薬物乱用は，健康を損なう原因となることを，言ったり書いたりしている。</w:t>
            </w:r>
            <w:r w:rsidRPr="00EE3F45">
              <w:t>（</w:t>
            </w:r>
            <w:r w:rsidRPr="00EE3F45">
              <w:rPr>
                <w:rFonts w:hint="eastAsia"/>
              </w:rPr>
              <w:t>知識・技能</w:t>
            </w:r>
            <w:r w:rsidRPr="00EE3F45">
              <w:t>）</w:t>
            </w:r>
          </w:p>
          <w:p w:rsidR="00D634C0" w:rsidRDefault="006F31AE" w:rsidP="00D634C0">
            <w:pPr>
              <w:pStyle w:val="af1"/>
            </w:pPr>
            <w:r w:rsidRPr="00A1152C">
              <w:rPr>
                <w:rFonts w:hint="eastAsia"/>
              </w:rPr>
              <w:t>○</w:t>
            </w:r>
            <w:r w:rsidR="00D634C0">
              <w:t>薬物乱用の害と健康について，課題を見つけ，その解決に向けて考え，それを説明したり伝え合ったりしている。</w:t>
            </w:r>
            <w:r w:rsidR="00D634C0" w:rsidRPr="00EE3F45">
              <w:rPr>
                <w:rFonts w:hint="eastAsia"/>
              </w:rPr>
              <w:t>（</w:t>
            </w:r>
            <w:r w:rsidR="00D634C0" w:rsidRPr="00EE3F45">
              <w:t>思考・判断・表現</w:t>
            </w:r>
            <w:r w:rsidR="00D634C0" w:rsidRPr="00EE3F45">
              <w:rPr>
                <w:rFonts w:hint="eastAsia"/>
              </w:rPr>
              <w:t>）</w:t>
            </w:r>
          </w:p>
          <w:p w:rsidR="00D634C0" w:rsidRDefault="00D634C0" w:rsidP="00D634C0">
            <w:pPr>
              <w:pStyle w:val="af1"/>
            </w:pPr>
            <w:r w:rsidRPr="00A1152C">
              <w:rPr>
                <w:rFonts w:hint="eastAsia"/>
              </w:rPr>
              <w:t>○</w:t>
            </w:r>
            <w:r>
              <w:t>学習内容に関心をもち，よりよく学ぼうとする意欲をもって，学習に粘り強く取り組もうとしている。</w:t>
            </w:r>
            <w:r w:rsidRPr="00EE3F45">
              <w:t>（主体的に学習に取り組む態度）</w:t>
            </w:r>
          </w:p>
          <w:p w:rsidR="006F31AE" w:rsidRPr="00A1152C" w:rsidRDefault="00D634C0" w:rsidP="00D634C0">
            <w:pPr>
              <w:pStyle w:val="af1"/>
            </w:pPr>
            <w:r w:rsidRPr="00A1152C">
              <w:rPr>
                <w:rFonts w:hint="eastAsia"/>
              </w:rPr>
              <w:t>○</w:t>
            </w:r>
            <w:r>
              <w:t>他者の考えも受け入れながら進め方を工夫改善するなど，自らの学習を調整しようとしている。</w:t>
            </w:r>
            <w:r w:rsidRPr="00EE3F45">
              <w:t>（主体的に学習に取り組む態度）</w:t>
            </w:r>
          </w:p>
        </w:tc>
      </w:tr>
      <w:tr w:rsidR="006F31AE" w:rsidRPr="00E91B75" w:rsidTr="00BC0F43">
        <w:trPr>
          <w:trHeight w:val="220"/>
        </w:trPr>
        <w:tc>
          <w:tcPr>
            <w:tcW w:w="1548" w:type="dxa"/>
            <w:shd w:val="clear" w:color="auto" w:fill="auto"/>
          </w:tcPr>
          <w:p w:rsidR="006F31AE" w:rsidRDefault="006F31AE" w:rsidP="006E4E7D">
            <w:pPr>
              <w:tabs>
                <w:tab w:val="center" w:pos="7770"/>
                <w:tab w:val="right" w:pos="15645"/>
              </w:tabs>
              <w:snapToGrid w:val="0"/>
              <w:spacing w:line="28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⑧</w:t>
            </w:r>
          </w:p>
          <w:p w:rsidR="006F31AE" w:rsidRDefault="006F31AE" w:rsidP="006E4E7D">
            <w:pPr>
              <w:tabs>
                <w:tab w:val="center" w:pos="7770"/>
                <w:tab w:val="right" w:pos="15645"/>
              </w:tabs>
              <w:snapToGrid w:val="0"/>
              <w:spacing w:line="280" w:lineRule="atLeast"/>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地域の保健活動</w:t>
            </w:r>
          </w:p>
          <w:p w:rsidR="00466D99" w:rsidRDefault="00466D99" w:rsidP="006E4E7D">
            <w:pPr>
              <w:tabs>
                <w:tab w:val="center" w:pos="7770"/>
                <w:tab w:val="right" w:pos="15645"/>
              </w:tabs>
              <w:snapToGrid w:val="0"/>
              <w:spacing w:line="280" w:lineRule="atLeast"/>
              <w:rPr>
                <w:rFonts w:ascii="ＭＳ ゴシック" w:eastAsia="ＭＳ ゴシック" w:hAnsi="ＭＳ ゴシック"/>
                <w:sz w:val="18"/>
                <w:szCs w:val="18"/>
              </w:rPr>
            </w:pPr>
          </w:p>
          <w:p w:rsidR="00466D99" w:rsidRPr="00491133" w:rsidRDefault="00466D99" w:rsidP="00466D99">
            <w:pPr>
              <w:tabs>
                <w:tab w:val="center" w:pos="7770"/>
                <w:tab w:val="right" w:pos="15645"/>
              </w:tabs>
              <w:snapToGrid w:val="0"/>
              <w:spacing w:line="280" w:lineRule="atLeast"/>
              <w:jc w:val="center"/>
              <w:rPr>
                <w:rFonts w:ascii="ＭＳ ゴシック" w:eastAsia="ＭＳ ゴシック" w:hAnsi="ＭＳ ゴシック"/>
                <w:sz w:val="18"/>
                <w:szCs w:val="18"/>
              </w:rPr>
            </w:pPr>
            <w:r w:rsidRPr="00466D99">
              <w:rPr>
                <w:rFonts w:ascii="ＭＳ ゴシック" w:eastAsia="ＭＳ ゴシック" w:hAnsi="ＭＳ ゴシック" w:hint="eastAsia"/>
                <w:sz w:val="18"/>
                <w:szCs w:val="18"/>
                <w:bdr w:val="single" w:sz="4" w:space="0" w:color="auto"/>
              </w:rPr>
              <w:t>学</w:t>
            </w:r>
          </w:p>
        </w:tc>
        <w:tc>
          <w:tcPr>
            <w:tcW w:w="900" w:type="dxa"/>
            <w:shd w:val="clear" w:color="auto" w:fill="auto"/>
          </w:tcPr>
          <w:p w:rsidR="006F31AE" w:rsidRPr="00491133" w:rsidRDefault="006F31AE" w:rsidP="006E4E7D">
            <w:pPr>
              <w:tabs>
                <w:tab w:val="center" w:pos="7770"/>
                <w:tab w:val="right" w:pos="15645"/>
              </w:tabs>
              <w:snapToGrid w:val="0"/>
              <w:spacing w:line="280" w:lineRule="atLeast"/>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(３)オ</w:t>
            </w:r>
          </w:p>
        </w:tc>
        <w:tc>
          <w:tcPr>
            <w:tcW w:w="900" w:type="dxa"/>
            <w:shd w:val="clear" w:color="auto" w:fill="auto"/>
          </w:tcPr>
          <w:p w:rsidR="006F31AE" w:rsidRDefault="006F31AE" w:rsidP="006E4E7D">
            <w:pPr>
              <w:tabs>
                <w:tab w:val="center" w:pos="7770"/>
                <w:tab w:val="right" w:pos="15645"/>
              </w:tabs>
              <w:snapToGrid w:val="0"/>
              <w:spacing w:line="280" w:lineRule="atLeast"/>
              <w:jc w:val="center"/>
              <w:rPr>
                <w:rFonts w:ascii="ＭＳ ゴシック" w:eastAsia="ＭＳ ゴシック" w:hAnsi="ＭＳ ゴシック"/>
                <w:sz w:val="18"/>
                <w:szCs w:val="18"/>
              </w:rPr>
            </w:pPr>
            <w:r w:rsidRPr="00491133">
              <w:rPr>
                <w:rFonts w:ascii="ＭＳ ゴシック" w:eastAsia="ＭＳ ゴシック" w:hAnsi="ＭＳ ゴシック" w:hint="eastAsia"/>
                <w:sz w:val="18"/>
                <w:szCs w:val="18"/>
              </w:rPr>
              <w:t>４</w:t>
            </w:r>
            <w:r w:rsidR="00834826">
              <w:rPr>
                <w:rFonts w:ascii="ＭＳ ゴシック" w:eastAsia="ＭＳ ゴシック" w:hAnsi="ＭＳ ゴシック" w:hint="eastAsia"/>
                <w:sz w:val="18"/>
                <w:szCs w:val="18"/>
              </w:rPr>
              <w:t>６</w:t>
            </w:r>
          </w:p>
          <w:p w:rsidR="006F31AE" w:rsidRDefault="006F31AE" w:rsidP="006E4E7D">
            <w:pPr>
              <w:tabs>
                <w:tab w:val="center" w:pos="7770"/>
                <w:tab w:val="right" w:pos="15645"/>
              </w:tabs>
              <w:snapToGrid w:val="0"/>
              <w:spacing w:line="28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p w:rsidR="006F31AE" w:rsidRPr="00491133" w:rsidRDefault="006F31AE" w:rsidP="006E4E7D">
            <w:pPr>
              <w:tabs>
                <w:tab w:val="center" w:pos="7770"/>
                <w:tab w:val="right" w:pos="15645"/>
              </w:tabs>
              <w:snapToGrid w:val="0"/>
              <w:spacing w:line="28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r w:rsidR="00834826">
              <w:rPr>
                <w:rFonts w:ascii="ＭＳ ゴシック" w:eastAsia="ＭＳ ゴシック" w:hAnsi="ＭＳ ゴシック" w:hint="eastAsia"/>
                <w:sz w:val="18"/>
                <w:szCs w:val="18"/>
              </w:rPr>
              <w:t>７</w:t>
            </w:r>
          </w:p>
        </w:tc>
        <w:tc>
          <w:tcPr>
            <w:tcW w:w="3240" w:type="dxa"/>
            <w:shd w:val="clear" w:color="auto" w:fill="auto"/>
          </w:tcPr>
          <w:p w:rsidR="006F31AE" w:rsidRDefault="006F31AE" w:rsidP="006E4E7D">
            <w:pPr>
              <w:snapToGrid w:val="0"/>
              <w:spacing w:line="320" w:lineRule="atLeast"/>
              <w:ind w:left="180" w:hangingChars="100" w:hanging="180"/>
              <w:rPr>
                <w:sz w:val="18"/>
                <w:szCs w:val="18"/>
              </w:rPr>
            </w:pPr>
            <w:r w:rsidRPr="00491133">
              <w:rPr>
                <w:rFonts w:ascii="ＭＳ ゴシック" w:eastAsia="ＭＳ ゴシック" w:hAnsi="ＭＳ ゴシック" w:hint="eastAsia"/>
                <w:sz w:val="18"/>
                <w:szCs w:val="18"/>
              </w:rPr>
              <w:t>・</w:t>
            </w:r>
            <w:r w:rsidR="00434704">
              <w:rPr>
                <w:rFonts w:hint="eastAsia"/>
                <w:sz w:val="18"/>
                <w:szCs w:val="18"/>
              </w:rPr>
              <w:t>自分や家族が健康のために気をつけていることや，学校で行われている健康を守る活動について，発表する。</w:t>
            </w:r>
          </w:p>
          <w:p w:rsidR="00434704" w:rsidRDefault="00434704" w:rsidP="006E4E7D">
            <w:pPr>
              <w:snapToGrid w:val="0"/>
              <w:spacing w:line="320" w:lineRule="atLeast"/>
              <w:ind w:left="180" w:hangingChars="100" w:hanging="180"/>
              <w:rPr>
                <w:sz w:val="18"/>
                <w:szCs w:val="18"/>
              </w:rPr>
            </w:pPr>
            <w:r>
              <w:rPr>
                <w:rFonts w:hint="eastAsia"/>
                <w:sz w:val="18"/>
                <w:szCs w:val="18"/>
              </w:rPr>
              <w:t>・健康を守るために，自分の住んでいる地域で行われている保健活動について調べる。</w:t>
            </w:r>
          </w:p>
          <w:p w:rsidR="00434704" w:rsidRDefault="00434704" w:rsidP="006E4E7D">
            <w:pPr>
              <w:snapToGrid w:val="0"/>
              <w:spacing w:line="320" w:lineRule="atLeast"/>
              <w:ind w:left="180" w:hangingChars="100" w:hanging="180"/>
              <w:rPr>
                <w:sz w:val="18"/>
                <w:szCs w:val="18"/>
              </w:rPr>
            </w:pPr>
            <w:r>
              <w:rPr>
                <w:rFonts w:hint="eastAsia"/>
                <w:sz w:val="18"/>
                <w:szCs w:val="18"/>
              </w:rPr>
              <w:t>・調べたことをもとにして，地域で行われている保健活動についてまとめる。</w:t>
            </w:r>
          </w:p>
          <w:p w:rsidR="00434704" w:rsidRPr="00491133" w:rsidRDefault="00434704" w:rsidP="006E4E7D">
            <w:pPr>
              <w:snapToGrid w:val="0"/>
              <w:spacing w:line="320" w:lineRule="atLeast"/>
              <w:ind w:left="180" w:hangingChars="100" w:hanging="180"/>
              <w:rPr>
                <w:rFonts w:ascii="ＭＳ ゴシック" w:eastAsia="ＭＳ ゴシック" w:hAnsi="ＭＳ ゴシック"/>
                <w:sz w:val="18"/>
                <w:szCs w:val="18"/>
              </w:rPr>
            </w:pPr>
            <w:r>
              <w:rPr>
                <w:rFonts w:hint="eastAsia"/>
                <w:sz w:val="18"/>
                <w:szCs w:val="18"/>
              </w:rPr>
              <w:t>・自分や家の人の健康を守るために，地域の保健活動をどのように活用できるか考え，発表する。</w:t>
            </w:r>
          </w:p>
        </w:tc>
        <w:tc>
          <w:tcPr>
            <w:tcW w:w="4500" w:type="dxa"/>
            <w:shd w:val="clear" w:color="auto" w:fill="auto"/>
          </w:tcPr>
          <w:p w:rsidR="006F31AE" w:rsidRPr="00A1152C" w:rsidRDefault="006F31AE" w:rsidP="00D634C0">
            <w:pPr>
              <w:pStyle w:val="af1"/>
            </w:pPr>
            <w:r w:rsidRPr="00A1152C">
              <w:rPr>
                <w:rFonts w:hint="eastAsia"/>
              </w:rPr>
              <w:t>○</w:t>
            </w:r>
            <w:r w:rsidR="00D634C0">
              <w:t>地域では，保健に関わるさまざまな活動が行われていることを，言ったり書いたりしている。</w:t>
            </w:r>
            <w:r w:rsidR="00D634C0" w:rsidRPr="00EE3F45">
              <w:t>（</w:t>
            </w:r>
            <w:r w:rsidR="00D634C0" w:rsidRPr="00EE3F45">
              <w:rPr>
                <w:rFonts w:hint="eastAsia"/>
              </w:rPr>
              <w:t>知識・技能</w:t>
            </w:r>
            <w:r w:rsidR="00D634C0" w:rsidRPr="00EE3F45">
              <w:t>）</w:t>
            </w:r>
          </w:p>
          <w:p w:rsidR="006F31AE" w:rsidRPr="00A1152C" w:rsidRDefault="006F31AE" w:rsidP="00D634C0">
            <w:pPr>
              <w:pStyle w:val="af1"/>
            </w:pPr>
            <w:r w:rsidRPr="00A1152C">
              <w:rPr>
                <w:rFonts w:hint="eastAsia"/>
              </w:rPr>
              <w:t>○</w:t>
            </w:r>
            <w:r w:rsidR="00D634C0">
              <w:t>地域の保健活動について，課題を見つけ，その解決に向けて考え，それを説明したり伝え合ったりしている。</w:t>
            </w:r>
            <w:r w:rsidR="00D634C0" w:rsidRPr="00EE3F45">
              <w:rPr>
                <w:rFonts w:hint="eastAsia"/>
              </w:rPr>
              <w:t>（</w:t>
            </w:r>
            <w:r w:rsidR="00D634C0" w:rsidRPr="00EE3F45">
              <w:t>思考・判断・表現</w:t>
            </w:r>
            <w:r w:rsidR="00D634C0" w:rsidRPr="00EE3F45">
              <w:rPr>
                <w:rFonts w:hint="eastAsia"/>
              </w:rPr>
              <w:t>）</w:t>
            </w:r>
          </w:p>
          <w:p w:rsidR="00D634C0" w:rsidRDefault="00D634C0" w:rsidP="00D634C0">
            <w:pPr>
              <w:pStyle w:val="af1"/>
            </w:pPr>
            <w:r w:rsidRPr="00A1152C">
              <w:rPr>
                <w:rFonts w:hint="eastAsia"/>
              </w:rPr>
              <w:t>○</w:t>
            </w:r>
            <w:r>
              <w:t>学習内容に関心をもち，よりよく学ぼうとする意欲をもって，学習に粘り強く取り組もうとしている。</w:t>
            </w:r>
            <w:r w:rsidRPr="00EE3F45">
              <w:t>（主体的に学習に取り組む態度）</w:t>
            </w:r>
          </w:p>
          <w:p w:rsidR="006F31AE" w:rsidRPr="00A1152C" w:rsidRDefault="00D634C0" w:rsidP="00D634C0">
            <w:pPr>
              <w:pStyle w:val="af1"/>
            </w:pPr>
            <w:r w:rsidRPr="00A1152C">
              <w:rPr>
                <w:rFonts w:hint="eastAsia"/>
              </w:rPr>
              <w:t>○</w:t>
            </w:r>
            <w:r>
              <w:t>他者の考えも受け入れながら進め方を工夫改善するなど，自らの学習を調整しようとしている。</w:t>
            </w:r>
            <w:r w:rsidRPr="00EE3F45">
              <w:t>（主体的に学習に取り組む態度）</w:t>
            </w:r>
          </w:p>
        </w:tc>
      </w:tr>
    </w:tbl>
    <w:p w:rsidR="00785781" w:rsidRPr="00AA2B8A" w:rsidRDefault="00785781" w:rsidP="001E7CF2">
      <w:pPr>
        <w:tabs>
          <w:tab w:val="center" w:pos="7770"/>
          <w:tab w:val="right" w:pos="15645"/>
        </w:tabs>
        <w:snapToGrid w:val="0"/>
      </w:pPr>
    </w:p>
    <w:sectPr w:rsidR="00785781" w:rsidRPr="00AA2B8A" w:rsidSect="006E6439">
      <w:headerReference w:type="default" r:id="rId8"/>
      <w:footerReference w:type="default" r:id="rId9"/>
      <w:headerReference w:type="first" r:id="rId10"/>
      <w:pgSz w:w="11907" w:h="16840" w:code="9"/>
      <w:pgMar w:top="567" w:right="567" w:bottom="567" w:left="567" w:header="0" w:footer="0" w:gutter="0"/>
      <w:pgNumType w:start="0"/>
      <w:cols w:space="420"/>
      <w:titlePg/>
      <w:docGrid w:linePitch="400" w:charSpace="508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839" w:rsidRDefault="00543839" w:rsidP="001E64FB">
      <w:r>
        <w:separator/>
      </w:r>
    </w:p>
  </w:endnote>
  <w:endnote w:type="continuationSeparator" w:id="0">
    <w:p w:rsidR="00543839" w:rsidRDefault="00543839" w:rsidP="001E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121" w:rsidRDefault="005E1121">
    <w:pPr>
      <w:pStyle w:val="ab"/>
      <w:jc w:val="center"/>
    </w:pPr>
    <w:r>
      <w:fldChar w:fldCharType="begin"/>
    </w:r>
    <w:r>
      <w:instrText>PAGE   \* MERGEFORMAT</w:instrText>
    </w:r>
    <w:r>
      <w:fldChar w:fldCharType="separate"/>
    </w:r>
    <w:r w:rsidR="00ED60F8" w:rsidRPr="00ED60F8">
      <w:rPr>
        <w:noProof/>
        <w:lang w:val="ja-JP"/>
      </w:rPr>
      <w:t>4</w:t>
    </w:r>
    <w:r>
      <w:fldChar w:fldCharType="end"/>
    </w:r>
  </w:p>
  <w:p w:rsidR="005E1121" w:rsidRDefault="005E112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839" w:rsidRDefault="00543839" w:rsidP="001E64FB">
      <w:r>
        <w:separator/>
      </w:r>
    </w:p>
  </w:footnote>
  <w:footnote w:type="continuationSeparator" w:id="0">
    <w:p w:rsidR="00543839" w:rsidRDefault="00543839" w:rsidP="001E6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121" w:rsidRDefault="005E1121" w:rsidP="00160A2E">
    <w:pPr>
      <w:snapToGrid w:val="0"/>
      <w:jc w:val="left"/>
      <w:rPr>
        <w:rFonts w:ascii="ＭＳ Ｐゴシック" w:eastAsia="ＭＳ Ｐゴシック" w:hAnsi="ＭＳ Ｐゴシック"/>
        <w:szCs w:val="21"/>
      </w:rPr>
    </w:pPr>
  </w:p>
  <w:p w:rsidR="005E1121" w:rsidRDefault="005E1121" w:rsidP="00160A2E">
    <w:pPr>
      <w:snapToGrid w:val="0"/>
      <w:jc w:val="left"/>
      <w:rPr>
        <w:rFonts w:ascii="ＭＳ Ｐゴシック" w:eastAsia="ＭＳ Ｐゴシック" w:hAnsi="ＭＳ Ｐゴシック"/>
        <w:szCs w:val="21"/>
      </w:rPr>
    </w:pPr>
  </w:p>
  <w:p w:rsidR="005E1121" w:rsidRDefault="005E1121" w:rsidP="00160A2E">
    <w:pPr>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【小学校体育科保健】東京書籍『新編　新しい保健 ５・６』（保健531）　小学校６年</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515" w:rsidRDefault="002D7515" w:rsidP="002D7515">
    <w:pPr>
      <w:snapToGrid w:val="0"/>
      <w:jc w:val="left"/>
      <w:rPr>
        <w:rFonts w:ascii="ＭＳ Ｐゴシック" w:eastAsia="ＭＳ Ｐゴシック" w:hAnsi="ＭＳ Ｐゴシック"/>
        <w:szCs w:val="21"/>
      </w:rPr>
    </w:pPr>
  </w:p>
  <w:p w:rsidR="002D7515" w:rsidRDefault="002D7515" w:rsidP="002D7515">
    <w:pPr>
      <w:snapToGrid w:val="0"/>
      <w:jc w:val="left"/>
      <w:rPr>
        <w:rFonts w:ascii="ＭＳ Ｐゴシック" w:eastAsia="ＭＳ Ｐゴシック" w:hAnsi="ＭＳ Ｐゴシック"/>
        <w:szCs w:val="21"/>
      </w:rPr>
    </w:pPr>
  </w:p>
  <w:p w:rsidR="002D7515" w:rsidRPr="002D7515" w:rsidRDefault="002D7515" w:rsidP="002D7515">
    <w:pPr>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【小学校体育科保健】東京書籍『新編　新しい保健 ５・６』（保健531）　小学校６年</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2B5A"/>
    <w:multiLevelType w:val="hybridMultilevel"/>
    <w:tmpl w:val="87BA6634"/>
    <w:lvl w:ilvl="0" w:tplc="6BE0DBA2">
      <w:start w:val="2"/>
      <w:numFmt w:val="decimalFullWidth"/>
      <w:lvlText w:val="第%1章"/>
      <w:lvlJc w:val="left"/>
      <w:pPr>
        <w:tabs>
          <w:tab w:val="num" w:pos="1605"/>
        </w:tabs>
        <w:ind w:left="1605" w:hanging="720"/>
      </w:pPr>
      <w:rPr>
        <w:rFonts w:hint="eastAsia"/>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1" w15:restartNumberingAfterBreak="0">
    <w:nsid w:val="1E130839"/>
    <w:multiLevelType w:val="hybridMultilevel"/>
    <w:tmpl w:val="82D22C76"/>
    <w:lvl w:ilvl="0" w:tplc="6AA0D98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2121A4"/>
    <w:multiLevelType w:val="hybridMultilevel"/>
    <w:tmpl w:val="6154301C"/>
    <w:lvl w:ilvl="0" w:tplc="0E52DA5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BC2E18"/>
    <w:multiLevelType w:val="hybridMultilevel"/>
    <w:tmpl w:val="C99020E2"/>
    <w:lvl w:ilvl="0" w:tplc="764CA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606742"/>
    <w:multiLevelType w:val="hybridMultilevel"/>
    <w:tmpl w:val="837CA0FE"/>
    <w:lvl w:ilvl="0" w:tplc="195C525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FE10706"/>
    <w:multiLevelType w:val="hybridMultilevel"/>
    <w:tmpl w:val="C79EA9E4"/>
    <w:lvl w:ilvl="0" w:tplc="9FC27B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7F16426"/>
    <w:multiLevelType w:val="hybridMultilevel"/>
    <w:tmpl w:val="AC4C4DAA"/>
    <w:lvl w:ilvl="0" w:tplc="9FC27B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8781DBF"/>
    <w:multiLevelType w:val="hybridMultilevel"/>
    <w:tmpl w:val="77904930"/>
    <w:lvl w:ilvl="0" w:tplc="9FC27B8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97205E9"/>
    <w:multiLevelType w:val="hybridMultilevel"/>
    <w:tmpl w:val="B030ADA6"/>
    <w:lvl w:ilvl="0" w:tplc="BC5214A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4158CE"/>
    <w:multiLevelType w:val="hybridMultilevel"/>
    <w:tmpl w:val="7A94F3CA"/>
    <w:lvl w:ilvl="0" w:tplc="1DFA6154">
      <w:start w:val="1"/>
      <w:numFmt w:val="decimalFullWidth"/>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9981419"/>
    <w:multiLevelType w:val="hybridMultilevel"/>
    <w:tmpl w:val="1542C182"/>
    <w:lvl w:ilvl="0" w:tplc="07B292F4">
      <w:start w:val="3"/>
      <w:numFmt w:val="decimalFullWidth"/>
      <w:lvlText w:val="第%1章"/>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BA51622"/>
    <w:multiLevelType w:val="hybridMultilevel"/>
    <w:tmpl w:val="B650BD46"/>
    <w:lvl w:ilvl="0" w:tplc="45B237DE">
      <w:start w:val="1"/>
      <w:numFmt w:val="decimalFullWidth"/>
      <w:lvlText w:val="第%1章"/>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BD011F0"/>
    <w:multiLevelType w:val="hybridMultilevel"/>
    <w:tmpl w:val="4F4444D6"/>
    <w:lvl w:ilvl="0" w:tplc="4308EDD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0A7224"/>
    <w:multiLevelType w:val="hybridMultilevel"/>
    <w:tmpl w:val="36A82C08"/>
    <w:lvl w:ilvl="0" w:tplc="9EA6F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76614D"/>
    <w:multiLevelType w:val="hybridMultilevel"/>
    <w:tmpl w:val="5F080E5C"/>
    <w:lvl w:ilvl="0" w:tplc="9FC27B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4DD0C50"/>
    <w:multiLevelType w:val="hybridMultilevel"/>
    <w:tmpl w:val="704A3718"/>
    <w:lvl w:ilvl="0" w:tplc="EE8E638E">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993595A"/>
    <w:multiLevelType w:val="hybridMultilevel"/>
    <w:tmpl w:val="45846BCA"/>
    <w:lvl w:ilvl="0" w:tplc="9FC27B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B4D7BDA"/>
    <w:multiLevelType w:val="hybridMultilevel"/>
    <w:tmpl w:val="52EA441C"/>
    <w:lvl w:ilvl="0" w:tplc="B8424F3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DBC6B59"/>
    <w:multiLevelType w:val="hybridMultilevel"/>
    <w:tmpl w:val="B4A80E80"/>
    <w:lvl w:ilvl="0" w:tplc="744890E8">
      <w:start w:val="1"/>
      <w:numFmt w:val="decimalFullWidth"/>
      <w:lvlText w:val="%1．"/>
      <w:lvlJc w:val="left"/>
      <w:pPr>
        <w:tabs>
          <w:tab w:val="num" w:pos="361"/>
        </w:tabs>
        <w:ind w:left="361" w:hanging="36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9" w15:restartNumberingAfterBreak="0">
    <w:nsid w:val="7F4961E4"/>
    <w:multiLevelType w:val="hybridMultilevel"/>
    <w:tmpl w:val="D4AC6804"/>
    <w:lvl w:ilvl="0" w:tplc="FEBE871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1"/>
  </w:num>
  <w:num w:numId="3">
    <w:abstractNumId w:val="2"/>
  </w:num>
  <w:num w:numId="4">
    <w:abstractNumId w:val="15"/>
  </w:num>
  <w:num w:numId="5">
    <w:abstractNumId w:val="18"/>
  </w:num>
  <w:num w:numId="6">
    <w:abstractNumId w:val="17"/>
  </w:num>
  <w:num w:numId="7">
    <w:abstractNumId w:val="7"/>
  </w:num>
  <w:num w:numId="8">
    <w:abstractNumId w:val="12"/>
  </w:num>
  <w:num w:numId="9">
    <w:abstractNumId w:val="4"/>
  </w:num>
  <w:num w:numId="10">
    <w:abstractNumId w:val="16"/>
  </w:num>
  <w:num w:numId="11">
    <w:abstractNumId w:val="6"/>
  </w:num>
  <w:num w:numId="12">
    <w:abstractNumId w:val="14"/>
  </w:num>
  <w:num w:numId="13">
    <w:abstractNumId w:val="5"/>
  </w:num>
  <w:num w:numId="14">
    <w:abstractNumId w:val="11"/>
  </w:num>
  <w:num w:numId="15">
    <w:abstractNumId w:val="10"/>
  </w:num>
  <w:num w:numId="16">
    <w:abstractNumId w:val="0"/>
  </w:num>
  <w:num w:numId="17">
    <w:abstractNumId w:val="13"/>
  </w:num>
  <w:num w:numId="18">
    <w:abstractNumId w:val="3"/>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781"/>
    <w:rsid w:val="00000F57"/>
    <w:rsid w:val="0002396E"/>
    <w:rsid w:val="0002492D"/>
    <w:rsid w:val="00026BF8"/>
    <w:rsid w:val="00033EF1"/>
    <w:rsid w:val="00035074"/>
    <w:rsid w:val="00036BD4"/>
    <w:rsid w:val="00045294"/>
    <w:rsid w:val="0005476D"/>
    <w:rsid w:val="000561F0"/>
    <w:rsid w:val="000637B2"/>
    <w:rsid w:val="00063ABD"/>
    <w:rsid w:val="000675E8"/>
    <w:rsid w:val="00071EEF"/>
    <w:rsid w:val="000813AA"/>
    <w:rsid w:val="0008782C"/>
    <w:rsid w:val="000C01F0"/>
    <w:rsid w:val="000C2D09"/>
    <w:rsid w:val="000E764F"/>
    <w:rsid w:val="00100BD1"/>
    <w:rsid w:val="001053DE"/>
    <w:rsid w:val="0010696D"/>
    <w:rsid w:val="00114E89"/>
    <w:rsid w:val="00116DB9"/>
    <w:rsid w:val="00117BB8"/>
    <w:rsid w:val="00134657"/>
    <w:rsid w:val="00150EB1"/>
    <w:rsid w:val="00153CA3"/>
    <w:rsid w:val="00160A2E"/>
    <w:rsid w:val="00164545"/>
    <w:rsid w:val="00173766"/>
    <w:rsid w:val="0017459A"/>
    <w:rsid w:val="001851D9"/>
    <w:rsid w:val="00192853"/>
    <w:rsid w:val="00194401"/>
    <w:rsid w:val="00197624"/>
    <w:rsid w:val="001B2C6E"/>
    <w:rsid w:val="001B4AD5"/>
    <w:rsid w:val="001C37C3"/>
    <w:rsid w:val="001E5EA1"/>
    <w:rsid w:val="001E64FB"/>
    <w:rsid w:val="001E7CF2"/>
    <w:rsid w:val="001F5687"/>
    <w:rsid w:val="00200517"/>
    <w:rsid w:val="00221020"/>
    <w:rsid w:val="002231BB"/>
    <w:rsid w:val="002233D3"/>
    <w:rsid w:val="00255FF5"/>
    <w:rsid w:val="00263045"/>
    <w:rsid w:val="00280105"/>
    <w:rsid w:val="002852EE"/>
    <w:rsid w:val="00296F73"/>
    <w:rsid w:val="00297CFB"/>
    <w:rsid w:val="002B0031"/>
    <w:rsid w:val="002B4617"/>
    <w:rsid w:val="002D3200"/>
    <w:rsid w:val="002D7515"/>
    <w:rsid w:val="002D777C"/>
    <w:rsid w:val="002E1E95"/>
    <w:rsid w:val="002F32F5"/>
    <w:rsid w:val="002F5D53"/>
    <w:rsid w:val="002F63EA"/>
    <w:rsid w:val="00304A31"/>
    <w:rsid w:val="00307CE4"/>
    <w:rsid w:val="003159C0"/>
    <w:rsid w:val="00317812"/>
    <w:rsid w:val="00327F97"/>
    <w:rsid w:val="003335ED"/>
    <w:rsid w:val="00337762"/>
    <w:rsid w:val="0035279F"/>
    <w:rsid w:val="00373FF2"/>
    <w:rsid w:val="00377C75"/>
    <w:rsid w:val="00377F61"/>
    <w:rsid w:val="00381B4A"/>
    <w:rsid w:val="0039548E"/>
    <w:rsid w:val="00396794"/>
    <w:rsid w:val="003B6247"/>
    <w:rsid w:val="003D1440"/>
    <w:rsid w:val="003D2B69"/>
    <w:rsid w:val="003E2267"/>
    <w:rsid w:val="003F01D0"/>
    <w:rsid w:val="003F7C04"/>
    <w:rsid w:val="00403038"/>
    <w:rsid w:val="004046FC"/>
    <w:rsid w:val="004139B6"/>
    <w:rsid w:val="004148FC"/>
    <w:rsid w:val="00415CAE"/>
    <w:rsid w:val="0042080C"/>
    <w:rsid w:val="00434704"/>
    <w:rsid w:val="00444F6D"/>
    <w:rsid w:val="004529F2"/>
    <w:rsid w:val="0046182C"/>
    <w:rsid w:val="00466D99"/>
    <w:rsid w:val="00483DBC"/>
    <w:rsid w:val="00491133"/>
    <w:rsid w:val="004C61CB"/>
    <w:rsid w:val="004D05CE"/>
    <w:rsid w:val="004D7B45"/>
    <w:rsid w:val="004E29B6"/>
    <w:rsid w:val="004E4799"/>
    <w:rsid w:val="00543839"/>
    <w:rsid w:val="00553626"/>
    <w:rsid w:val="00567BC6"/>
    <w:rsid w:val="0058609F"/>
    <w:rsid w:val="005954DE"/>
    <w:rsid w:val="005A10D7"/>
    <w:rsid w:val="005A15AF"/>
    <w:rsid w:val="005B2537"/>
    <w:rsid w:val="005B388C"/>
    <w:rsid w:val="005B5F92"/>
    <w:rsid w:val="005D5819"/>
    <w:rsid w:val="005D7B31"/>
    <w:rsid w:val="005E1121"/>
    <w:rsid w:val="005E2E7A"/>
    <w:rsid w:val="005E70CB"/>
    <w:rsid w:val="005E7ACE"/>
    <w:rsid w:val="005F2403"/>
    <w:rsid w:val="005F5D50"/>
    <w:rsid w:val="006013C1"/>
    <w:rsid w:val="0060493B"/>
    <w:rsid w:val="006138B8"/>
    <w:rsid w:val="006223D9"/>
    <w:rsid w:val="00623688"/>
    <w:rsid w:val="0063055D"/>
    <w:rsid w:val="00645B7E"/>
    <w:rsid w:val="00652839"/>
    <w:rsid w:val="006573CA"/>
    <w:rsid w:val="00661D06"/>
    <w:rsid w:val="00663EA1"/>
    <w:rsid w:val="006641A7"/>
    <w:rsid w:val="006711DF"/>
    <w:rsid w:val="00693128"/>
    <w:rsid w:val="006B1869"/>
    <w:rsid w:val="006B50B6"/>
    <w:rsid w:val="006C3D6A"/>
    <w:rsid w:val="006D48C1"/>
    <w:rsid w:val="006D6D9F"/>
    <w:rsid w:val="006E4E7D"/>
    <w:rsid w:val="006E54BA"/>
    <w:rsid w:val="006E6439"/>
    <w:rsid w:val="006E78E2"/>
    <w:rsid w:val="006F31AE"/>
    <w:rsid w:val="006F607A"/>
    <w:rsid w:val="00704BBD"/>
    <w:rsid w:val="00726D5D"/>
    <w:rsid w:val="007401F0"/>
    <w:rsid w:val="00753ED5"/>
    <w:rsid w:val="00754292"/>
    <w:rsid w:val="0076761C"/>
    <w:rsid w:val="007776DC"/>
    <w:rsid w:val="007778A5"/>
    <w:rsid w:val="00785781"/>
    <w:rsid w:val="00794F06"/>
    <w:rsid w:val="007C779A"/>
    <w:rsid w:val="007D2899"/>
    <w:rsid w:val="0081667B"/>
    <w:rsid w:val="00834826"/>
    <w:rsid w:val="00856343"/>
    <w:rsid w:val="00863FA7"/>
    <w:rsid w:val="0086523E"/>
    <w:rsid w:val="00871BC9"/>
    <w:rsid w:val="00877FE3"/>
    <w:rsid w:val="00892539"/>
    <w:rsid w:val="00893E4E"/>
    <w:rsid w:val="00897AA2"/>
    <w:rsid w:val="008A3462"/>
    <w:rsid w:val="008C16AB"/>
    <w:rsid w:val="008F649C"/>
    <w:rsid w:val="008F767F"/>
    <w:rsid w:val="00902E43"/>
    <w:rsid w:val="009035F3"/>
    <w:rsid w:val="00912ABC"/>
    <w:rsid w:val="00922C9C"/>
    <w:rsid w:val="00930318"/>
    <w:rsid w:val="00934AAD"/>
    <w:rsid w:val="00940DD9"/>
    <w:rsid w:val="009513D6"/>
    <w:rsid w:val="00962CF2"/>
    <w:rsid w:val="00963BDE"/>
    <w:rsid w:val="00966B7C"/>
    <w:rsid w:val="00972A2E"/>
    <w:rsid w:val="00985551"/>
    <w:rsid w:val="0098642A"/>
    <w:rsid w:val="009A5A73"/>
    <w:rsid w:val="009B2912"/>
    <w:rsid w:val="009B444F"/>
    <w:rsid w:val="009C2E09"/>
    <w:rsid w:val="009C5BFF"/>
    <w:rsid w:val="009D21A0"/>
    <w:rsid w:val="009E6624"/>
    <w:rsid w:val="009F1CCA"/>
    <w:rsid w:val="009F3FD5"/>
    <w:rsid w:val="00A1152C"/>
    <w:rsid w:val="00A11E7B"/>
    <w:rsid w:val="00A21554"/>
    <w:rsid w:val="00A31507"/>
    <w:rsid w:val="00A31D57"/>
    <w:rsid w:val="00A35D5F"/>
    <w:rsid w:val="00A40D4B"/>
    <w:rsid w:val="00A51D5E"/>
    <w:rsid w:val="00A62D31"/>
    <w:rsid w:val="00A650E7"/>
    <w:rsid w:val="00A76643"/>
    <w:rsid w:val="00A82ED3"/>
    <w:rsid w:val="00AA2B8A"/>
    <w:rsid w:val="00AA3589"/>
    <w:rsid w:val="00AB0041"/>
    <w:rsid w:val="00AB3399"/>
    <w:rsid w:val="00AB3BFE"/>
    <w:rsid w:val="00AC4850"/>
    <w:rsid w:val="00AD5548"/>
    <w:rsid w:val="00AD727E"/>
    <w:rsid w:val="00AE350C"/>
    <w:rsid w:val="00AE397F"/>
    <w:rsid w:val="00B04F68"/>
    <w:rsid w:val="00B10AB8"/>
    <w:rsid w:val="00B17AFF"/>
    <w:rsid w:val="00B3639D"/>
    <w:rsid w:val="00B4257C"/>
    <w:rsid w:val="00B4458D"/>
    <w:rsid w:val="00B5380E"/>
    <w:rsid w:val="00B6081E"/>
    <w:rsid w:val="00B65DAF"/>
    <w:rsid w:val="00B7499C"/>
    <w:rsid w:val="00BA5134"/>
    <w:rsid w:val="00BB7C55"/>
    <w:rsid w:val="00BC0F43"/>
    <w:rsid w:val="00BD3BEC"/>
    <w:rsid w:val="00BE1A11"/>
    <w:rsid w:val="00BE1DBC"/>
    <w:rsid w:val="00BE6E26"/>
    <w:rsid w:val="00BF3625"/>
    <w:rsid w:val="00C01A6A"/>
    <w:rsid w:val="00C123CE"/>
    <w:rsid w:val="00C30FF5"/>
    <w:rsid w:val="00C31232"/>
    <w:rsid w:val="00C4477C"/>
    <w:rsid w:val="00C468BF"/>
    <w:rsid w:val="00C6360B"/>
    <w:rsid w:val="00C63A3F"/>
    <w:rsid w:val="00CA63F5"/>
    <w:rsid w:val="00CB294E"/>
    <w:rsid w:val="00CC00E6"/>
    <w:rsid w:val="00CC271C"/>
    <w:rsid w:val="00CD1767"/>
    <w:rsid w:val="00D05187"/>
    <w:rsid w:val="00D05B47"/>
    <w:rsid w:val="00D11A9F"/>
    <w:rsid w:val="00D147A3"/>
    <w:rsid w:val="00D15853"/>
    <w:rsid w:val="00D16C62"/>
    <w:rsid w:val="00D239A2"/>
    <w:rsid w:val="00D27137"/>
    <w:rsid w:val="00D34275"/>
    <w:rsid w:val="00D41EFE"/>
    <w:rsid w:val="00D634C0"/>
    <w:rsid w:val="00D76364"/>
    <w:rsid w:val="00D85A3F"/>
    <w:rsid w:val="00DA2EA8"/>
    <w:rsid w:val="00DA343E"/>
    <w:rsid w:val="00DA6C66"/>
    <w:rsid w:val="00DB2B2B"/>
    <w:rsid w:val="00DB7D14"/>
    <w:rsid w:val="00DC1685"/>
    <w:rsid w:val="00DD00A0"/>
    <w:rsid w:val="00DF4D24"/>
    <w:rsid w:val="00DF4EDD"/>
    <w:rsid w:val="00DF7B17"/>
    <w:rsid w:val="00E01503"/>
    <w:rsid w:val="00E02B59"/>
    <w:rsid w:val="00E104C0"/>
    <w:rsid w:val="00E239AD"/>
    <w:rsid w:val="00E44B0C"/>
    <w:rsid w:val="00E61E94"/>
    <w:rsid w:val="00E61F21"/>
    <w:rsid w:val="00E62B52"/>
    <w:rsid w:val="00E76683"/>
    <w:rsid w:val="00E77180"/>
    <w:rsid w:val="00E90143"/>
    <w:rsid w:val="00E90BED"/>
    <w:rsid w:val="00E91B75"/>
    <w:rsid w:val="00E9493F"/>
    <w:rsid w:val="00E95650"/>
    <w:rsid w:val="00EA1C8B"/>
    <w:rsid w:val="00EA6F76"/>
    <w:rsid w:val="00EB22CB"/>
    <w:rsid w:val="00EB2826"/>
    <w:rsid w:val="00ED3531"/>
    <w:rsid w:val="00ED60F8"/>
    <w:rsid w:val="00EE3F45"/>
    <w:rsid w:val="00EE5108"/>
    <w:rsid w:val="00EE7C2F"/>
    <w:rsid w:val="00F01EB3"/>
    <w:rsid w:val="00F07A26"/>
    <w:rsid w:val="00F30C8A"/>
    <w:rsid w:val="00F4045C"/>
    <w:rsid w:val="00F4120A"/>
    <w:rsid w:val="00F57537"/>
    <w:rsid w:val="00F70966"/>
    <w:rsid w:val="00F7773B"/>
    <w:rsid w:val="00F96CDA"/>
    <w:rsid w:val="00FD07F6"/>
    <w:rsid w:val="00FD3B53"/>
    <w:rsid w:val="00FD4FAC"/>
    <w:rsid w:val="00FE06EE"/>
    <w:rsid w:val="00FE12E1"/>
    <w:rsid w:val="00FE12F2"/>
    <w:rsid w:val="00FE5234"/>
    <w:rsid w:val="00FF2ADE"/>
    <w:rsid w:val="00FF5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D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57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6D6D9F"/>
    <w:pPr>
      <w:framePr w:hSpace="142" w:wrap="around" w:vAnchor="page" w:hAnchor="margin" w:x="74" w:y="1572"/>
      <w:tabs>
        <w:tab w:val="left" w:pos="359"/>
      </w:tabs>
    </w:pPr>
    <w:rPr>
      <w:sz w:val="18"/>
      <w:szCs w:val="18"/>
    </w:rPr>
  </w:style>
  <w:style w:type="paragraph" w:styleId="a5">
    <w:name w:val="Body Text Indent"/>
    <w:basedOn w:val="a"/>
    <w:rsid w:val="001B4AD5"/>
    <w:pPr>
      <w:ind w:leftChars="400" w:left="851"/>
    </w:pPr>
  </w:style>
  <w:style w:type="paragraph" w:styleId="a6">
    <w:name w:val="Balloon Text"/>
    <w:basedOn w:val="a"/>
    <w:link w:val="a7"/>
    <w:uiPriority w:val="99"/>
    <w:semiHidden/>
    <w:rsid w:val="00893E4E"/>
    <w:rPr>
      <w:rFonts w:ascii="Arial" w:eastAsia="ＭＳ ゴシック" w:hAnsi="Arial"/>
      <w:sz w:val="18"/>
      <w:szCs w:val="18"/>
    </w:rPr>
  </w:style>
  <w:style w:type="paragraph" w:styleId="a8">
    <w:name w:val="Date"/>
    <w:basedOn w:val="a"/>
    <w:next w:val="a"/>
    <w:rsid w:val="000675E8"/>
  </w:style>
  <w:style w:type="paragraph" w:styleId="a9">
    <w:name w:val="header"/>
    <w:basedOn w:val="a"/>
    <w:link w:val="aa"/>
    <w:uiPriority w:val="99"/>
    <w:rsid w:val="001E64FB"/>
    <w:pPr>
      <w:tabs>
        <w:tab w:val="center" w:pos="4252"/>
        <w:tab w:val="right" w:pos="8504"/>
      </w:tabs>
      <w:snapToGrid w:val="0"/>
    </w:pPr>
  </w:style>
  <w:style w:type="character" w:customStyle="1" w:styleId="aa">
    <w:name w:val="ヘッダー (文字)"/>
    <w:link w:val="a9"/>
    <w:uiPriority w:val="99"/>
    <w:rsid w:val="001E64FB"/>
    <w:rPr>
      <w:kern w:val="2"/>
      <w:sz w:val="21"/>
      <w:szCs w:val="24"/>
    </w:rPr>
  </w:style>
  <w:style w:type="paragraph" w:styleId="ab">
    <w:name w:val="footer"/>
    <w:basedOn w:val="a"/>
    <w:link w:val="ac"/>
    <w:uiPriority w:val="99"/>
    <w:rsid w:val="001E64FB"/>
    <w:pPr>
      <w:tabs>
        <w:tab w:val="center" w:pos="4252"/>
        <w:tab w:val="right" w:pos="8504"/>
      </w:tabs>
      <w:snapToGrid w:val="0"/>
    </w:pPr>
  </w:style>
  <w:style w:type="character" w:customStyle="1" w:styleId="ac">
    <w:name w:val="フッター (文字)"/>
    <w:link w:val="ab"/>
    <w:uiPriority w:val="99"/>
    <w:rsid w:val="001E64FB"/>
    <w:rPr>
      <w:kern w:val="2"/>
      <w:sz w:val="21"/>
      <w:szCs w:val="24"/>
    </w:rPr>
  </w:style>
  <w:style w:type="paragraph" w:customStyle="1" w:styleId="ad">
    <w:name w:val="表組本分"/>
    <w:basedOn w:val="a"/>
    <w:link w:val="ae"/>
    <w:qFormat/>
    <w:rsid w:val="00EE3F45"/>
    <w:pPr>
      <w:framePr w:hSpace="142" w:wrap="around" w:vAnchor="text" w:hAnchor="text" w:xAlign="center" w:y="1"/>
      <w:ind w:firstLineChars="100" w:firstLine="210"/>
      <w:suppressOverlap/>
    </w:pPr>
    <w:rPr>
      <w:rFonts w:ascii="游明朝" w:eastAsia="游明朝" w:hAnsi="游明朝"/>
      <w:szCs w:val="22"/>
    </w:rPr>
  </w:style>
  <w:style w:type="character" w:customStyle="1" w:styleId="ae">
    <w:name w:val="表組本分 (文字)"/>
    <w:link w:val="ad"/>
    <w:rsid w:val="00EE3F45"/>
    <w:rPr>
      <w:rFonts w:ascii="游明朝" w:eastAsia="游明朝" w:hAnsi="游明朝"/>
      <w:kern w:val="2"/>
      <w:sz w:val="21"/>
      <w:szCs w:val="22"/>
    </w:rPr>
  </w:style>
  <w:style w:type="paragraph" w:customStyle="1" w:styleId="af">
    <w:name w:val="章の目標"/>
    <w:basedOn w:val="a"/>
    <w:link w:val="af0"/>
    <w:qFormat/>
    <w:rsid w:val="00EE3F45"/>
    <w:pPr>
      <w:spacing w:line="320" w:lineRule="exact"/>
      <w:ind w:firstLineChars="100" w:firstLine="180"/>
    </w:pPr>
    <w:rPr>
      <w:sz w:val="18"/>
      <w:szCs w:val="18"/>
    </w:rPr>
  </w:style>
  <w:style w:type="paragraph" w:customStyle="1" w:styleId="af1">
    <w:name w:val="評価基準"/>
    <w:basedOn w:val="a"/>
    <w:link w:val="af2"/>
    <w:qFormat/>
    <w:rsid w:val="00EE3F45"/>
    <w:pPr>
      <w:tabs>
        <w:tab w:val="center" w:pos="7770"/>
        <w:tab w:val="right" w:pos="15645"/>
      </w:tabs>
      <w:snapToGrid w:val="0"/>
      <w:spacing w:line="320" w:lineRule="atLeast"/>
      <w:ind w:left="180" w:hangingChars="100" w:hanging="180"/>
    </w:pPr>
    <w:rPr>
      <w:rFonts w:ascii="ＭＳ 明朝" w:hAnsi="ＭＳ 明朝"/>
      <w:sz w:val="18"/>
      <w:szCs w:val="18"/>
    </w:rPr>
  </w:style>
  <w:style w:type="character" w:customStyle="1" w:styleId="af0">
    <w:name w:val="章の目標 (文字)"/>
    <w:link w:val="af"/>
    <w:rsid w:val="00EE3F45"/>
    <w:rPr>
      <w:kern w:val="2"/>
      <w:sz w:val="18"/>
      <w:szCs w:val="18"/>
    </w:rPr>
  </w:style>
  <w:style w:type="paragraph" w:styleId="af3">
    <w:name w:val="No Spacing"/>
    <w:uiPriority w:val="1"/>
    <w:rsid w:val="00EE3F45"/>
    <w:pPr>
      <w:widowControl w:val="0"/>
      <w:jc w:val="both"/>
    </w:pPr>
    <w:rPr>
      <w:kern w:val="2"/>
      <w:sz w:val="21"/>
      <w:szCs w:val="24"/>
    </w:rPr>
  </w:style>
  <w:style w:type="character" w:customStyle="1" w:styleId="af2">
    <w:name w:val="評価基準 (文字)"/>
    <w:link w:val="af1"/>
    <w:rsid w:val="00EE3F45"/>
    <w:rPr>
      <w:rFonts w:ascii="ＭＳ 明朝" w:hAnsi="ＭＳ 明朝"/>
      <w:kern w:val="2"/>
      <w:sz w:val="18"/>
      <w:szCs w:val="18"/>
    </w:rPr>
  </w:style>
  <w:style w:type="paragraph" w:customStyle="1" w:styleId="af4">
    <w:name w:val="①"/>
    <w:basedOn w:val="a"/>
    <w:link w:val="af5"/>
    <w:qFormat/>
    <w:rsid w:val="00EE3F45"/>
    <w:pPr>
      <w:framePr w:hSpace="142" w:wrap="around" w:vAnchor="text" w:hAnchor="text" w:xAlign="center" w:y="1"/>
      <w:ind w:left="210" w:hangingChars="100" w:hanging="210"/>
      <w:suppressOverlap/>
    </w:pPr>
    <w:rPr>
      <w:rFonts w:ascii="游明朝" w:eastAsia="游明朝" w:hAnsi="游明朝"/>
      <w:szCs w:val="22"/>
    </w:rPr>
  </w:style>
  <w:style w:type="character" w:customStyle="1" w:styleId="af5">
    <w:name w:val="① (文字)"/>
    <w:link w:val="af4"/>
    <w:rsid w:val="00EE3F45"/>
    <w:rPr>
      <w:rFonts w:ascii="游明朝" w:eastAsia="游明朝" w:hAnsi="游明朝"/>
      <w:kern w:val="2"/>
      <w:sz w:val="21"/>
      <w:szCs w:val="22"/>
    </w:rPr>
  </w:style>
  <w:style w:type="character" w:customStyle="1" w:styleId="a7">
    <w:name w:val="吹き出し (文字)"/>
    <w:link w:val="a6"/>
    <w:uiPriority w:val="99"/>
    <w:semiHidden/>
    <w:rsid w:val="00EE3F45"/>
    <w:rPr>
      <w:rFonts w:ascii="Arial" w:eastAsia="ＭＳ ゴシック" w:hAnsi="Arial"/>
      <w:kern w:val="2"/>
      <w:sz w:val="18"/>
      <w:szCs w:val="18"/>
    </w:rPr>
  </w:style>
  <w:style w:type="paragraph" w:styleId="af6">
    <w:name w:val="List Paragraph"/>
    <w:basedOn w:val="a"/>
    <w:uiPriority w:val="34"/>
    <w:rsid w:val="00C447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48111-DE21-421A-89D8-6826DC368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760</Words>
  <Characters>4333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2020-05-28T05:53:00Z</dcterms:created>
  <dcterms:modified xsi:type="dcterms:W3CDTF">2020-06-04T02:03:00Z</dcterms:modified>
</cp:coreProperties>
</file>